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FC63" w14:textId="77777777" w:rsidR="009D2AE6" w:rsidRPr="007F75A2" w:rsidRDefault="00654D90" w:rsidP="009D2AE6">
      <w:pPr>
        <w:tabs>
          <w:tab w:val="left" w:pos="360"/>
        </w:tabs>
        <w:jc w:val="center"/>
        <w:outlineLvl w:val="6"/>
        <w:rPr>
          <w:rFonts w:eastAsia="Lucida Sans Unicode" w:cs="Tahoma"/>
          <w:sz w:val="28"/>
          <w:szCs w:val="20"/>
          <w:lang w:val="lv-LV"/>
        </w:rPr>
      </w:pPr>
      <w:r w:rsidRPr="005943B6">
        <w:rPr>
          <w:noProof/>
        </w:rPr>
        <w:drawing>
          <wp:inline distT="0" distB="0" distL="0" distR="0" wp14:anchorId="25E7F602" wp14:editId="4ED57DAC">
            <wp:extent cx="487680" cy="762000"/>
            <wp:effectExtent l="0" t="0" r="0" b="0"/>
            <wp:docPr id="3"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87680" cy="762000"/>
                    </a:xfrm>
                    <a:prstGeom prst="rect">
                      <a:avLst/>
                    </a:prstGeom>
                    <a:noFill/>
                    <a:ln>
                      <a:noFill/>
                    </a:ln>
                  </pic:spPr>
                </pic:pic>
              </a:graphicData>
            </a:graphic>
          </wp:inline>
        </w:drawing>
      </w:r>
    </w:p>
    <w:p w14:paraId="55232566" w14:textId="77777777" w:rsidR="009D2AE6" w:rsidRPr="007F75A2" w:rsidRDefault="00654D90" w:rsidP="009D2AE6">
      <w:pPr>
        <w:keepNext/>
        <w:widowControl w:val="0"/>
        <w:tabs>
          <w:tab w:val="left" w:pos="360"/>
        </w:tabs>
        <w:suppressAutoHyphens/>
        <w:jc w:val="center"/>
        <w:outlineLvl w:val="6"/>
        <w:rPr>
          <w:rFonts w:eastAsia="Lucida Sans Unicode" w:cs="Tahoma"/>
          <w:b/>
          <w:lang w:val="lv-LV"/>
        </w:rPr>
      </w:pPr>
      <w:r w:rsidRPr="007F75A2">
        <w:rPr>
          <w:rFonts w:eastAsia="Lucida Sans Unicode" w:cs="Tahoma"/>
          <w:b/>
          <w:lang w:val="lv-LV"/>
        </w:rPr>
        <w:t xml:space="preserve">JĒKABPILS </w:t>
      </w:r>
      <w:r w:rsidR="00627B17">
        <w:rPr>
          <w:rFonts w:eastAsia="Lucida Sans Unicode" w:cs="Tahoma"/>
          <w:b/>
          <w:lang w:val="lv-LV"/>
        </w:rPr>
        <w:t>NOVADA</w:t>
      </w:r>
      <w:r w:rsidRPr="007F75A2">
        <w:rPr>
          <w:rFonts w:eastAsia="Lucida Sans Unicode" w:cs="Tahoma"/>
          <w:b/>
          <w:lang w:val="lv-LV"/>
        </w:rPr>
        <w:t xml:space="preserve"> PAŠVALDĪBA</w:t>
      </w:r>
    </w:p>
    <w:p w14:paraId="405EA62D" w14:textId="77777777" w:rsidR="009D2AE6" w:rsidRPr="007F75A2" w:rsidRDefault="00654D90"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 xml:space="preserve">JĒKABPILS </w:t>
      </w:r>
      <w:r w:rsidR="00627B17">
        <w:rPr>
          <w:rFonts w:eastAsia="Lucida Sans Unicode" w:cs="Tahoma"/>
          <w:sz w:val="20"/>
          <w:szCs w:val="20"/>
          <w:lang w:val="lv-LV"/>
        </w:rPr>
        <w:t>NOVADA</w:t>
      </w:r>
      <w:r w:rsidRPr="007F75A2">
        <w:rPr>
          <w:rFonts w:eastAsia="Lucida Sans Unicode" w:cs="Tahoma"/>
          <w:sz w:val="20"/>
          <w:szCs w:val="20"/>
          <w:lang w:val="lv-LV"/>
        </w:rPr>
        <w:t xml:space="preserve"> DOME</w:t>
      </w:r>
    </w:p>
    <w:p w14:paraId="0A19EA50" w14:textId="77777777" w:rsidR="009D2AE6" w:rsidRPr="007F75A2" w:rsidRDefault="00654D90" w:rsidP="009D2AE6">
      <w:pPr>
        <w:widowControl w:val="0"/>
        <w:tabs>
          <w:tab w:val="right" w:pos="9000"/>
        </w:tabs>
        <w:suppressAutoHyphens/>
        <w:jc w:val="center"/>
        <w:rPr>
          <w:rFonts w:eastAsia="Lucida Sans Unicode" w:cs="Tahoma"/>
          <w:sz w:val="20"/>
          <w:szCs w:val="20"/>
          <w:lang w:val="lv-LV"/>
        </w:rPr>
      </w:pPr>
      <w:r w:rsidRPr="007F75A2">
        <w:rPr>
          <w:rFonts w:eastAsia="Lucida Sans Unicode" w:cs="Tahoma"/>
          <w:sz w:val="20"/>
          <w:szCs w:val="20"/>
          <w:lang w:val="lv-LV"/>
        </w:rPr>
        <w:t>Reģistrācijas Nr.90000024205</w:t>
      </w:r>
    </w:p>
    <w:p w14:paraId="1F3EAA00" w14:textId="77777777" w:rsidR="009D2AE6" w:rsidRPr="007F75A2" w:rsidRDefault="00654D90"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 xml:space="preserve">Brīvības iela 120, Jēkabpils, </w:t>
      </w:r>
      <w:r w:rsidR="005A693A">
        <w:rPr>
          <w:rFonts w:eastAsia="Lucida Sans Unicode" w:cs="Tahoma"/>
          <w:bCs/>
          <w:color w:val="000000"/>
          <w:sz w:val="20"/>
          <w:szCs w:val="20"/>
          <w:lang w:val="lv-LV" w:eastAsia="ar-SA"/>
        </w:rPr>
        <w:t xml:space="preserve">Jēkabpils novads, </w:t>
      </w:r>
      <w:r w:rsidRPr="007F75A2">
        <w:rPr>
          <w:rFonts w:eastAsia="Lucida Sans Unicode" w:cs="Tahoma"/>
          <w:bCs/>
          <w:color w:val="000000"/>
          <w:sz w:val="20"/>
          <w:szCs w:val="20"/>
          <w:lang w:val="lv-LV" w:eastAsia="ar-SA"/>
        </w:rPr>
        <w:t>LV – 5201</w:t>
      </w:r>
    </w:p>
    <w:p w14:paraId="420C788C" w14:textId="77777777" w:rsidR="009D2AE6" w:rsidRPr="007F75A2" w:rsidRDefault="00654D90" w:rsidP="009D2AE6">
      <w:pPr>
        <w:keepNext/>
        <w:widowControl w:val="0"/>
        <w:pBdr>
          <w:bottom w:val="single" w:sz="12" w:space="1" w:color="auto"/>
        </w:pBdr>
        <w:suppressAutoHyphens/>
        <w:jc w:val="center"/>
        <w:outlineLvl w:val="5"/>
        <w:rPr>
          <w:rFonts w:eastAsia="Lucida Sans Unicode" w:cs="Tahoma"/>
          <w:bCs/>
          <w:color w:val="000000"/>
          <w:sz w:val="20"/>
          <w:szCs w:val="20"/>
          <w:lang w:val="lv-LV" w:eastAsia="ar-SA"/>
        </w:rPr>
      </w:pPr>
      <w:r w:rsidRPr="007F75A2">
        <w:rPr>
          <w:rFonts w:eastAsia="Lucida Sans Unicode" w:cs="Tahoma"/>
          <w:bCs/>
          <w:color w:val="000000"/>
          <w:sz w:val="20"/>
          <w:szCs w:val="20"/>
          <w:lang w:val="lv-LV" w:eastAsia="ar-SA"/>
        </w:rPr>
        <w:t>Tālrunis 65236777, fakss 65207304,</w:t>
      </w:r>
      <w:r w:rsidRPr="007F75A2">
        <w:rPr>
          <w:rFonts w:eastAsia="Lucida Sans Unicode"/>
          <w:bCs/>
          <w:color w:val="000000"/>
          <w:sz w:val="20"/>
          <w:szCs w:val="20"/>
          <w:lang w:val="lv-LV" w:eastAsia="ar-SA"/>
        </w:rPr>
        <w:t xml:space="preserve"> </w:t>
      </w:r>
      <w:r w:rsidRPr="007F75A2">
        <w:rPr>
          <w:rFonts w:eastAsia="Lucida Sans Unicode" w:cs="Tahoma"/>
          <w:bCs/>
          <w:color w:val="000000"/>
          <w:sz w:val="20"/>
          <w:szCs w:val="20"/>
          <w:lang w:val="lv-LV" w:eastAsia="ar-SA"/>
        </w:rPr>
        <w:t xml:space="preserve">elektroniskais pasts </w:t>
      </w:r>
      <w:r w:rsidR="00391806" w:rsidRPr="007F75A2">
        <w:rPr>
          <w:rFonts w:eastAsia="Lucida Sans Unicode" w:cs="Tahoma"/>
          <w:color w:val="000000"/>
          <w:sz w:val="20"/>
          <w:szCs w:val="20"/>
          <w:lang w:val="lv-LV" w:eastAsia="ar-SA"/>
        </w:rPr>
        <w:t>pasts</w:t>
      </w:r>
      <w:r w:rsidRPr="007F75A2">
        <w:rPr>
          <w:rFonts w:eastAsia="Lucida Sans Unicode" w:cs="Tahoma"/>
          <w:color w:val="000000"/>
          <w:sz w:val="20"/>
          <w:szCs w:val="20"/>
          <w:lang w:val="lv-LV" w:eastAsia="ar-SA"/>
        </w:rPr>
        <w:t>@jekabpils.lv</w:t>
      </w:r>
    </w:p>
    <w:p w14:paraId="737975B0" w14:textId="77777777" w:rsidR="009D2AE6" w:rsidRPr="007F75A2" w:rsidRDefault="00654D90" w:rsidP="009D2AE6">
      <w:pPr>
        <w:widowControl w:val="0"/>
        <w:suppressAutoHyphens/>
        <w:jc w:val="center"/>
        <w:rPr>
          <w:rFonts w:eastAsia="Lucida Sans Unicode"/>
          <w:b/>
          <w:szCs w:val="20"/>
          <w:lang w:val="lv-LV"/>
        </w:rPr>
      </w:pPr>
      <w:r w:rsidRPr="007F75A2">
        <w:rPr>
          <w:rFonts w:eastAsia="Lucida Sans Unicode"/>
          <w:b/>
          <w:szCs w:val="20"/>
          <w:lang w:val="lv-LV"/>
        </w:rPr>
        <w:t>LĒMUM</w:t>
      </w:r>
      <w:r w:rsidR="00D51A80">
        <w:rPr>
          <w:rFonts w:eastAsia="Lucida Sans Unicode"/>
          <w:b/>
          <w:szCs w:val="20"/>
          <w:lang w:val="lv-LV"/>
        </w:rPr>
        <w:t>S</w:t>
      </w:r>
    </w:p>
    <w:p w14:paraId="15A4D12F" w14:textId="77777777" w:rsidR="009D2AE6" w:rsidRPr="007F75A2" w:rsidRDefault="00654D90" w:rsidP="009D2AE6">
      <w:pPr>
        <w:widowControl w:val="0"/>
        <w:suppressAutoHyphens/>
        <w:jc w:val="center"/>
        <w:rPr>
          <w:rFonts w:eastAsia="Lucida Sans Unicode"/>
          <w:szCs w:val="20"/>
          <w:lang w:val="lv-LV"/>
        </w:rPr>
      </w:pPr>
      <w:r w:rsidRPr="007F75A2">
        <w:rPr>
          <w:rFonts w:eastAsia="Lucida Sans Unicode"/>
          <w:szCs w:val="20"/>
          <w:lang w:val="lv-LV"/>
        </w:rPr>
        <w:t>Jēkabpil</w:t>
      </w:r>
      <w:r w:rsidR="00D51A80">
        <w:rPr>
          <w:rFonts w:eastAsia="Lucida Sans Unicode"/>
          <w:szCs w:val="20"/>
          <w:lang w:val="lv-LV"/>
        </w:rPr>
        <w:t>s novadā</w:t>
      </w:r>
    </w:p>
    <w:p w14:paraId="6EF9AF72" w14:textId="77777777" w:rsidR="00835AC4" w:rsidRPr="007F75A2" w:rsidRDefault="00835AC4">
      <w:pPr>
        <w:rPr>
          <w:lang w:val="lv-LV"/>
        </w:rPr>
      </w:pPr>
    </w:p>
    <w:p w14:paraId="7BCC8B2B" w14:textId="77777777" w:rsidR="00D35236" w:rsidRPr="007F75A2" w:rsidRDefault="004C4B7D" w:rsidP="00F9035D">
      <w:pPr>
        <w:tabs>
          <w:tab w:val="right" w:pos="9356"/>
        </w:tabs>
        <w:snapToGrid w:val="0"/>
        <w:jc w:val="both"/>
        <w:rPr>
          <w:rFonts w:cs="Tahoma"/>
          <w:bCs/>
          <w:szCs w:val="22"/>
          <w:lang w:val="lv-LV"/>
        </w:rPr>
      </w:pPr>
      <w:r>
        <w:rPr>
          <w:rFonts w:cs="Tahoma"/>
          <w:bCs/>
          <w:szCs w:val="22"/>
          <w:lang w:val="lv-LV"/>
        </w:rPr>
        <w:t>27.10.2022</w:t>
      </w:r>
      <w:r w:rsidR="00654D90" w:rsidRPr="004C4B7D">
        <w:rPr>
          <w:rFonts w:cs="Tahoma"/>
          <w:bCs/>
          <w:szCs w:val="22"/>
          <w:lang w:val="lv-LV"/>
        </w:rPr>
        <w:t>. (protokols Nr.</w:t>
      </w:r>
      <w:r>
        <w:rPr>
          <w:rFonts w:cs="Tahoma"/>
          <w:bCs/>
          <w:szCs w:val="22"/>
          <w:lang w:val="lv-LV"/>
        </w:rPr>
        <w:t>23</w:t>
      </w:r>
      <w:r w:rsidR="00654D90" w:rsidRPr="004C4B7D">
        <w:rPr>
          <w:rFonts w:cs="Tahoma"/>
          <w:bCs/>
          <w:szCs w:val="22"/>
          <w:lang w:val="lv-LV"/>
        </w:rPr>
        <w:t xml:space="preserve">, </w:t>
      </w:r>
      <w:r w:rsidR="00D63E43">
        <w:rPr>
          <w:rFonts w:cs="Tahoma"/>
          <w:bCs/>
          <w:szCs w:val="22"/>
          <w:lang w:val="lv-LV"/>
        </w:rPr>
        <w:t>103</w:t>
      </w:r>
      <w:r w:rsidR="00654D90" w:rsidRPr="004C4B7D">
        <w:rPr>
          <w:rFonts w:cs="Tahoma"/>
          <w:bCs/>
          <w:szCs w:val="22"/>
          <w:lang w:val="lv-LV"/>
        </w:rPr>
        <w:t xml:space="preserve">.§) </w:t>
      </w:r>
      <w:r w:rsidR="00654D90" w:rsidRPr="007F75A2">
        <w:rPr>
          <w:rFonts w:cs="Tahoma"/>
          <w:bCs/>
          <w:szCs w:val="22"/>
          <w:lang w:val="lv-LV"/>
        </w:rPr>
        <w:tab/>
        <w:t>Nr.</w:t>
      </w:r>
      <w:r w:rsidR="00D63E43">
        <w:rPr>
          <w:rFonts w:cs="Tahoma"/>
          <w:bCs/>
          <w:szCs w:val="22"/>
          <w:lang w:val="lv-LV"/>
        </w:rPr>
        <w:t>1007</w:t>
      </w:r>
    </w:p>
    <w:p w14:paraId="7103DA0B" w14:textId="77777777" w:rsidR="00D35236" w:rsidRPr="007F75A2" w:rsidRDefault="00D35236" w:rsidP="00D35236">
      <w:pPr>
        <w:tabs>
          <w:tab w:val="right" w:pos="9000"/>
        </w:tabs>
        <w:snapToGrid w:val="0"/>
        <w:jc w:val="both"/>
        <w:rPr>
          <w:rFonts w:cs="Tahoma"/>
          <w:bCs/>
          <w:szCs w:val="22"/>
          <w:lang w:val="lv-LV"/>
        </w:rPr>
      </w:pPr>
    </w:p>
    <w:p w14:paraId="3BD0C7B7" w14:textId="77777777" w:rsidR="001B2B87" w:rsidRPr="007F75A2" w:rsidRDefault="005A041E" w:rsidP="001B2B87">
      <w:pPr>
        <w:pStyle w:val="naisf"/>
        <w:spacing w:before="0" w:after="0"/>
        <w:ind w:right="43" w:firstLine="0"/>
        <w:rPr>
          <w:bCs/>
        </w:rPr>
      </w:pPr>
      <w:r w:rsidRPr="005A041E">
        <w:rPr>
          <w:bCs/>
        </w:rPr>
        <w:t>Par pirmās izsoles atzīšanu par nenotikušu un otrās izsoles rīkošanu</w:t>
      </w:r>
      <w:r w:rsidR="00654D90" w:rsidRPr="007F75A2">
        <w:rPr>
          <w:bCs/>
        </w:rPr>
        <w:t xml:space="preserve"> </w:t>
      </w:r>
    </w:p>
    <w:p w14:paraId="538A8ABA" w14:textId="77777777" w:rsidR="001B2B87" w:rsidRPr="007F75A2" w:rsidRDefault="001B2B87" w:rsidP="001B2B87">
      <w:pPr>
        <w:pStyle w:val="naisf"/>
        <w:spacing w:before="0" w:after="0"/>
        <w:ind w:right="43"/>
      </w:pPr>
    </w:p>
    <w:p w14:paraId="04F8D3D8" w14:textId="77777777" w:rsidR="005A041E" w:rsidRDefault="005A041E" w:rsidP="005A041E">
      <w:pPr>
        <w:pStyle w:val="naisf"/>
        <w:spacing w:before="0" w:after="0"/>
        <w:ind w:right="45" w:firstLine="720"/>
        <w:rPr>
          <w:shd w:val="clear" w:color="auto" w:fill="FFFFFF"/>
        </w:rPr>
      </w:pPr>
      <w:r>
        <w:t xml:space="preserve">Jēkabpils novada dome </w:t>
      </w:r>
      <w:bookmarkStart w:id="0" w:name="_Hlk116378905"/>
      <w:r>
        <w:rPr>
          <w:rFonts w:cs="Tahoma"/>
          <w:bCs/>
          <w:szCs w:val="22"/>
        </w:rPr>
        <w:t>25.08</w:t>
      </w:r>
      <w:r w:rsidRPr="00B24819">
        <w:rPr>
          <w:rFonts w:cs="Tahoma"/>
          <w:bCs/>
          <w:szCs w:val="22"/>
        </w:rPr>
        <w:t>.2022.</w:t>
      </w:r>
      <w:r>
        <w:t xml:space="preserve"> </w:t>
      </w:r>
      <w:bookmarkEnd w:id="0"/>
      <w:r>
        <w:t>pieņēma lēmumu Nr.</w:t>
      </w:r>
      <w:r w:rsidRPr="00AC2934">
        <w:t xml:space="preserve"> 756</w:t>
      </w:r>
      <w:r>
        <w:t xml:space="preserve"> “</w:t>
      </w:r>
      <w:r w:rsidRPr="00B24819">
        <w:rPr>
          <w:bCs/>
        </w:rPr>
        <w:t>Par kapitāla daļu pārdošanu</w:t>
      </w:r>
      <w:r>
        <w:t xml:space="preserve">” </w:t>
      </w:r>
      <w:r w:rsidRPr="00B24819">
        <w:rPr>
          <w:rFonts w:cs="Tahoma"/>
          <w:bCs/>
          <w:szCs w:val="22"/>
        </w:rPr>
        <w:t>(protokols Nr.</w:t>
      </w:r>
      <w:r>
        <w:rPr>
          <w:rFonts w:cs="Tahoma"/>
          <w:bCs/>
          <w:szCs w:val="22"/>
        </w:rPr>
        <w:t>19</w:t>
      </w:r>
      <w:r w:rsidRPr="00B24819">
        <w:rPr>
          <w:rFonts w:cs="Tahoma"/>
          <w:bCs/>
          <w:szCs w:val="22"/>
        </w:rPr>
        <w:t xml:space="preserve">, </w:t>
      </w:r>
      <w:r>
        <w:rPr>
          <w:rFonts w:cs="Tahoma"/>
          <w:bCs/>
          <w:szCs w:val="22"/>
        </w:rPr>
        <w:t>60</w:t>
      </w:r>
      <w:r w:rsidRPr="00B24819">
        <w:rPr>
          <w:rFonts w:cs="Tahoma"/>
          <w:bCs/>
          <w:szCs w:val="22"/>
        </w:rPr>
        <w:t>.§)</w:t>
      </w:r>
      <w:r>
        <w:rPr>
          <w:rFonts w:cs="Tahoma"/>
          <w:bCs/>
          <w:szCs w:val="22"/>
        </w:rPr>
        <w:t xml:space="preserve"> p</w:t>
      </w:r>
      <w:r w:rsidRPr="00AC2934">
        <w:rPr>
          <w:bCs/>
        </w:rPr>
        <w:t xml:space="preserve">ārdot </w:t>
      </w:r>
      <w:bookmarkStart w:id="1" w:name="_Hlk116377090"/>
      <w:r>
        <w:rPr>
          <w:bCs/>
        </w:rPr>
        <w:t>s</w:t>
      </w:r>
      <w:r w:rsidRPr="00AC2934">
        <w:rPr>
          <w:bCs/>
        </w:rPr>
        <w:t xml:space="preserve">abiedrības ar ierobežotu atbildību “Gārsene 3”, </w:t>
      </w:r>
      <w:bookmarkEnd w:id="1"/>
      <w:r w:rsidRPr="00AC2934">
        <w:rPr>
          <w:bCs/>
        </w:rPr>
        <w:t>reģistrācijas numurs 45403051705, juridiskā adrese “</w:t>
      </w:r>
      <w:proofErr w:type="spellStart"/>
      <w:r w:rsidRPr="00AC2934">
        <w:rPr>
          <w:bCs/>
        </w:rPr>
        <w:t>Labieši</w:t>
      </w:r>
      <w:proofErr w:type="spellEnd"/>
      <w:r w:rsidRPr="00AC2934">
        <w:rPr>
          <w:bCs/>
        </w:rPr>
        <w:t>”, Gārsene, Gārsenes pagasts, Jēkabpils novads, LV-5218, Jēkabpils novada pašvaldībai piederošās kapitāla daļas</w:t>
      </w:r>
      <w:r>
        <w:rPr>
          <w:bCs/>
        </w:rPr>
        <w:t>, nosakot s</w:t>
      </w:r>
      <w:r w:rsidRPr="00AC2934">
        <w:rPr>
          <w:bCs/>
        </w:rPr>
        <w:t xml:space="preserve">abiedrības ar ierobežotu atbildību “Gārsene 3” Jēkabpils novada pašvaldībai piederošo 13500 (trīspadsmit tūkstoši pieci simti) kapitāla daļu pārdošanas sākotnējo vērtību, kura noteikta pēc pašu kapitāla metodes saskaņā ar pēdējo (2021) revidēto gada pārskatu, 5089,00 </w:t>
      </w:r>
      <w:proofErr w:type="spellStart"/>
      <w:r w:rsidRPr="00AC2934">
        <w:rPr>
          <w:bCs/>
          <w:i/>
          <w:iCs/>
        </w:rPr>
        <w:t>euro</w:t>
      </w:r>
      <w:proofErr w:type="spellEnd"/>
      <w:r w:rsidRPr="00AC2934">
        <w:rPr>
          <w:bCs/>
        </w:rPr>
        <w:t xml:space="preserve"> (pieci tūkstoši astoņdesmit deviņi eiro 00 centi)</w:t>
      </w:r>
      <w:r>
        <w:rPr>
          <w:bCs/>
        </w:rPr>
        <w:t xml:space="preserve">, un apstiprinot </w:t>
      </w:r>
      <w:r>
        <w:rPr>
          <w:shd w:val="clear" w:color="auto" w:fill="FFFFFF"/>
        </w:rPr>
        <w:t>s</w:t>
      </w:r>
      <w:r w:rsidRPr="00D854A7">
        <w:rPr>
          <w:shd w:val="clear" w:color="auto" w:fill="FFFFFF"/>
        </w:rPr>
        <w:t>abiedrības ar ierobežotu atbildību “Gārsene 3”</w:t>
      </w:r>
      <w:r>
        <w:rPr>
          <w:shd w:val="clear" w:color="auto" w:fill="FFFFFF"/>
        </w:rPr>
        <w:t xml:space="preserve"> </w:t>
      </w:r>
      <w:r w:rsidRPr="00B24819">
        <w:rPr>
          <w:shd w:val="clear" w:color="auto" w:fill="FFFFFF"/>
        </w:rPr>
        <w:t>kapitāla daļu pārdošanas noteikumus</w:t>
      </w:r>
      <w:r>
        <w:rPr>
          <w:shd w:val="clear" w:color="auto" w:fill="FFFFFF"/>
        </w:rPr>
        <w:t>.</w:t>
      </w:r>
    </w:p>
    <w:p w14:paraId="58E3C9E1" w14:textId="77777777" w:rsidR="00466BB1" w:rsidRDefault="00466BB1" w:rsidP="005A041E">
      <w:pPr>
        <w:pStyle w:val="naisf"/>
        <w:spacing w:before="0" w:after="0"/>
        <w:ind w:right="45" w:firstLine="720"/>
        <w:rPr>
          <w:shd w:val="clear" w:color="auto" w:fill="FFFFFF"/>
        </w:rPr>
      </w:pPr>
      <w:r w:rsidRPr="00466BB1">
        <w:rPr>
          <w:shd w:val="clear" w:color="auto" w:fill="FFFFFF"/>
        </w:rPr>
        <w:t>Ņemot vērā, ka sabiedrības ar ierobežotu atbildību “Gārsene 3” kapitāla daļu pārdošanas noteikumu 6</w:t>
      </w:r>
      <w:r w:rsidR="005A31E0">
        <w:rPr>
          <w:shd w:val="clear" w:color="auto" w:fill="FFFFFF"/>
        </w:rPr>
        <w:t>.,</w:t>
      </w:r>
      <w:r w:rsidRPr="00466BB1">
        <w:rPr>
          <w:shd w:val="clear" w:color="auto" w:fill="FFFFFF"/>
        </w:rPr>
        <w:t xml:space="preserve"> 18. punktā un Kapitāla daļu pirkuma līguma 1.1. apakšpunktā ieviesusies pārrakstīšanas kļūda, nepieciešams izdarīt grozījumus sabiedrības ar ierobežotu atbildību “Gārsene 3” kapitāla daļu pārdošanas noteikumos, kuri apstiprināti ar Jēkabpils novada domes 25.08.2022. lēmumu Nr.756 “Par kapitāla daļu pārdošanu” (protokols Nr.19, 60.§).</w:t>
      </w:r>
    </w:p>
    <w:p w14:paraId="35C4905C" w14:textId="77777777" w:rsidR="005A041E" w:rsidRDefault="005A041E" w:rsidP="005A041E">
      <w:pPr>
        <w:pStyle w:val="naisf"/>
        <w:spacing w:before="0" w:after="0"/>
        <w:ind w:right="45" w:firstLine="720"/>
        <w:rPr>
          <w:rFonts w:cs="Tahoma"/>
          <w:bCs/>
          <w:szCs w:val="22"/>
        </w:rPr>
      </w:pPr>
      <w:r>
        <w:rPr>
          <w:rFonts w:cs="Tahoma"/>
          <w:bCs/>
          <w:szCs w:val="22"/>
        </w:rPr>
        <w:t xml:space="preserve">Sludinājums par </w:t>
      </w:r>
      <w:r w:rsidRPr="00AC2934">
        <w:rPr>
          <w:rFonts w:cs="Tahoma"/>
          <w:bCs/>
          <w:szCs w:val="22"/>
        </w:rPr>
        <w:t xml:space="preserve">sabiedrības ar ierobežotu atbildību “Gārsene 3” </w:t>
      </w:r>
      <w:r w:rsidRPr="00424B3F">
        <w:rPr>
          <w:rFonts w:cs="Tahoma"/>
          <w:bCs/>
          <w:szCs w:val="22"/>
        </w:rPr>
        <w:t>kapitāla daļu pārdošan</w:t>
      </w:r>
      <w:r>
        <w:rPr>
          <w:rFonts w:cs="Tahoma"/>
          <w:bCs/>
          <w:szCs w:val="22"/>
        </w:rPr>
        <w:t>u</w:t>
      </w:r>
      <w:r w:rsidRPr="00AC2934">
        <w:rPr>
          <w:rFonts w:cs="Tahoma"/>
          <w:bCs/>
          <w:szCs w:val="22"/>
        </w:rPr>
        <w:t xml:space="preserve"> 29.08.2022.</w:t>
      </w:r>
      <w:r>
        <w:rPr>
          <w:rFonts w:cs="Tahoma"/>
          <w:bCs/>
          <w:szCs w:val="22"/>
        </w:rPr>
        <w:t xml:space="preserve"> publicēts </w:t>
      </w:r>
      <w:r w:rsidRPr="00424B3F">
        <w:rPr>
          <w:rFonts w:cs="Tahoma"/>
          <w:bCs/>
          <w:szCs w:val="22"/>
        </w:rPr>
        <w:t>oficiālajā izdevumā “Latvijas Vēstnesis”</w:t>
      </w:r>
      <w:r>
        <w:rPr>
          <w:rFonts w:cs="Tahoma"/>
          <w:bCs/>
          <w:szCs w:val="22"/>
        </w:rPr>
        <w:t xml:space="preserve"> (publikācijas Nr.</w:t>
      </w:r>
      <w:r w:rsidRPr="004C0A28">
        <w:t xml:space="preserve"> </w:t>
      </w:r>
      <w:r w:rsidRPr="00AC2934">
        <w:rPr>
          <w:rFonts w:cs="Tahoma"/>
          <w:bCs/>
          <w:szCs w:val="22"/>
        </w:rPr>
        <w:t>2022/166.IZ8</w:t>
      </w:r>
      <w:r>
        <w:rPr>
          <w:rFonts w:cs="Tahoma"/>
          <w:bCs/>
          <w:szCs w:val="22"/>
        </w:rPr>
        <w:t xml:space="preserve">) un 26.08.2022. pašvaldības mājas lapā </w:t>
      </w:r>
      <w:hyperlink r:id="rId12" w:history="1">
        <w:r w:rsidRPr="000211E3">
          <w:rPr>
            <w:rStyle w:val="Hipersaite"/>
            <w:rFonts w:eastAsia="Lucida Sans Unicode" w:cs="Tahoma"/>
            <w:bCs/>
            <w:szCs w:val="22"/>
          </w:rPr>
          <w:t>www.jekabpils.lv</w:t>
        </w:r>
      </w:hyperlink>
      <w:r w:rsidRPr="00657616">
        <w:rPr>
          <w:rFonts w:cs="Tahoma"/>
          <w:bCs/>
          <w:szCs w:val="22"/>
        </w:rPr>
        <w:t xml:space="preserve">. Atbilstoši </w:t>
      </w:r>
      <w:bookmarkStart w:id="2" w:name="_Hlk114558428"/>
      <w:r w:rsidRPr="00657616">
        <w:rPr>
          <w:rFonts w:cs="Tahoma"/>
          <w:bCs/>
          <w:szCs w:val="22"/>
        </w:rPr>
        <w:t xml:space="preserve">sabiedrības ar ierobežotu atbildību “Gārsene 3” kapitāla daļu </w:t>
      </w:r>
      <w:r>
        <w:rPr>
          <w:rFonts w:cs="Tahoma"/>
          <w:bCs/>
          <w:szCs w:val="22"/>
        </w:rPr>
        <w:t>izsoles</w:t>
      </w:r>
      <w:r w:rsidRPr="00657616">
        <w:rPr>
          <w:rFonts w:cs="Tahoma"/>
          <w:bCs/>
          <w:szCs w:val="22"/>
        </w:rPr>
        <w:t xml:space="preserve"> noteikumu 14.</w:t>
      </w:r>
      <w:r>
        <w:rPr>
          <w:rFonts w:cs="Tahoma"/>
          <w:bCs/>
          <w:szCs w:val="22"/>
        </w:rPr>
        <w:t> </w:t>
      </w:r>
      <w:r w:rsidRPr="00657616">
        <w:rPr>
          <w:rFonts w:cs="Tahoma"/>
          <w:bCs/>
          <w:szCs w:val="22"/>
        </w:rPr>
        <w:t xml:space="preserve">punktam </w:t>
      </w:r>
      <w:bookmarkEnd w:id="2"/>
      <w:r w:rsidRPr="00657616">
        <w:rPr>
          <w:rFonts w:cs="Tahoma"/>
          <w:bCs/>
          <w:szCs w:val="22"/>
        </w:rPr>
        <w:t>mēneša laikā no izsoles paziņojuma publicēšanas oficiālajā izdevumā “Latvijas Vēstnesis” nav saņemti pretendentu pieteikumi par interesi pirkt kapitāla daļas, līdz ar to arī neviens izsoles dalībnieks nav iekļauts izsoles dalībnieku reģistrā.</w:t>
      </w:r>
      <w:bookmarkStart w:id="3" w:name="_Hlk114561941"/>
      <w:bookmarkStart w:id="4" w:name="_Hlk114573683"/>
    </w:p>
    <w:p w14:paraId="50E2E82C" w14:textId="77777777" w:rsidR="005A041E" w:rsidRPr="00527BE4" w:rsidRDefault="005A041E" w:rsidP="005A041E">
      <w:pPr>
        <w:pStyle w:val="naisf"/>
        <w:spacing w:before="0" w:after="0"/>
        <w:ind w:right="45" w:firstLine="720"/>
        <w:rPr>
          <w:rFonts w:cs="Tahoma"/>
          <w:bCs/>
          <w:szCs w:val="22"/>
        </w:rPr>
      </w:pPr>
      <w:r>
        <w:t>S</w:t>
      </w:r>
      <w:r w:rsidRPr="00D43C22">
        <w:t>abiedrības ar ierobežotu atbildību “</w:t>
      </w:r>
      <w:r>
        <w:t>Gārsene 3</w:t>
      </w:r>
      <w:r w:rsidRPr="00D43C22">
        <w:t>” kapitāla daļu pārdošanas izsoles komisij</w:t>
      </w:r>
      <w:r>
        <w:t>a</w:t>
      </w:r>
      <w:bookmarkEnd w:id="3"/>
      <w:r>
        <w:t xml:space="preserve">, </w:t>
      </w:r>
    </w:p>
    <w:p w14:paraId="2BF1B627" w14:textId="77777777" w:rsidR="005A041E" w:rsidRPr="00527BE4" w:rsidRDefault="005A041E" w:rsidP="005A041E">
      <w:pPr>
        <w:pStyle w:val="naisf"/>
        <w:spacing w:before="0" w:after="0"/>
        <w:ind w:right="45" w:firstLine="0"/>
      </w:pPr>
      <w:r>
        <w:t>kas izveidota ar Jēkabpils novada pašvaldības izpilddirektora 26.08.2022. rīkojumu Nr. 2.6-8/22/664/D</w:t>
      </w:r>
      <w:bookmarkEnd w:id="4"/>
      <w:r>
        <w:t xml:space="preserve">, </w:t>
      </w:r>
      <w:r w:rsidR="002124EE">
        <w:t xml:space="preserve">07.10.2022. </w:t>
      </w:r>
      <w:r>
        <w:t xml:space="preserve">pasludinājusi </w:t>
      </w:r>
      <w:r w:rsidR="002124EE">
        <w:t xml:space="preserve">2022. gada 07. oktobra </w:t>
      </w:r>
      <w:r>
        <w:t xml:space="preserve">mutisko izsoli, kurā piedāvāts pārdot </w:t>
      </w:r>
      <w:bookmarkStart w:id="5" w:name="_Hlk114563423"/>
      <w:r w:rsidRPr="009B0CC8">
        <w:t>Jēkabpils novada pašvaldībai piederoš</w:t>
      </w:r>
      <w:r>
        <w:t>ās</w:t>
      </w:r>
      <w:r w:rsidRPr="009B0CC8">
        <w:t xml:space="preserve"> </w:t>
      </w:r>
      <w:r>
        <w:t xml:space="preserve">13500 kapitāla daļas </w:t>
      </w:r>
      <w:r>
        <w:rPr>
          <w:rFonts w:cs="Tahoma"/>
          <w:bCs/>
          <w:szCs w:val="22"/>
        </w:rPr>
        <w:t>s</w:t>
      </w:r>
      <w:r w:rsidRPr="0047072D">
        <w:rPr>
          <w:rFonts w:cs="Tahoma"/>
          <w:bCs/>
          <w:szCs w:val="22"/>
        </w:rPr>
        <w:t>abiedrīb</w:t>
      </w:r>
      <w:r>
        <w:rPr>
          <w:rFonts w:cs="Tahoma"/>
          <w:bCs/>
          <w:szCs w:val="22"/>
        </w:rPr>
        <w:t xml:space="preserve">ā </w:t>
      </w:r>
      <w:r w:rsidRPr="0047072D">
        <w:rPr>
          <w:rFonts w:cs="Tahoma"/>
          <w:bCs/>
          <w:szCs w:val="22"/>
        </w:rPr>
        <w:t>ar ierobežotu atbildību “</w:t>
      </w:r>
      <w:r>
        <w:rPr>
          <w:rFonts w:cs="Tahoma"/>
          <w:bCs/>
          <w:szCs w:val="22"/>
        </w:rPr>
        <w:t>Gārsene 3</w:t>
      </w:r>
      <w:r w:rsidRPr="0047072D">
        <w:rPr>
          <w:rFonts w:cs="Tahoma"/>
          <w:bCs/>
          <w:szCs w:val="22"/>
        </w:rPr>
        <w:t>”</w:t>
      </w:r>
      <w:r>
        <w:rPr>
          <w:rFonts w:cs="Tahoma"/>
          <w:bCs/>
          <w:szCs w:val="22"/>
        </w:rPr>
        <w:t>,</w:t>
      </w:r>
      <w:bookmarkEnd w:id="5"/>
      <w:r>
        <w:rPr>
          <w:rFonts w:cs="Tahoma"/>
          <w:bCs/>
          <w:szCs w:val="22"/>
        </w:rPr>
        <w:t xml:space="preserve"> par nenotikušu atbilstoši </w:t>
      </w:r>
      <w:bookmarkStart w:id="6" w:name="_Hlk114559648"/>
      <w:r>
        <w:rPr>
          <w:rFonts w:cs="Tahoma"/>
          <w:bCs/>
          <w:szCs w:val="22"/>
        </w:rPr>
        <w:t>s</w:t>
      </w:r>
      <w:r w:rsidRPr="0047072D">
        <w:rPr>
          <w:rFonts w:cs="Tahoma"/>
          <w:bCs/>
          <w:szCs w:val="22"/>
        </w:rPr>
        <w:t>abiedrības ar ierobežotu atbildību “</w:t>
      </w:r>
      <w:r>
        <w:rPr>
          <w:rFonts w:cs="Tahoma"/>
          <w:bCs/>
          <w:szCs w:val="22"/>
        </w:rPr>
        <w:t>Gārsene 3</w:t>
      </w:r>
      <w:r w:rsidRPr="0047072D">
        <w:rPr>
          <w:rFonts w:cs="Tahoma"/>
          <w:bCs/>
          <w:szCs w:val="22"/>
        </w:rPr>
        <w:t xml:space="preserve">” </w:t>
      </w:r>
      <w:r>
        <w:rPr>
          <w:rFonts w:cs="Tahoma"/>
          <w:bCs/>
          <w:szCs w:val="22"/>
        </w:rPr>
        <w:t>izsoles</w:t>
      </w:r>
      <w:r w:rsidRPr="0047072D">
        <w:rPr>
          <w:rFonts w:cs="Tahoma"/>
          <w:bCs/>
          <w:szCs w:val="22"/>
        </w:rPr>
        <w:t xml:space="preserve"> noteikumu</w:t>
      </w:r>
      <w:bookmarkEnd w:id="6"/>
      <w:r>
        <w:rPr>
          <w:rFonts w:cs="Tahoma"/>
          <w:bCs/>
          <w:szCs w:val="22"/>
        </w:rPr>
        <w:t xml:space="preserve"> 14. un 24. punktam. </w:t>
      </w:r>
    </w:p>
    <w:p w14:paraId="72E5CBA9" w14:textId="77777777" w:rsidR="005A041E" w:rsidRPr="00C932E7" w:rsidRDefault="005A041E" w:rsidP="005A041E">
      <w:pPr>
        <w:pStyle w:val="naisf"/>
        <w:spacing w:before="0" w:after="0"/>
        <w:ind w:right="45" w:firstLine="720"/>
      </w:pPr>
      <w:r>
        <w:rPr>
          <w:rFonts w:cs="Tahoma"/>
          <w:bCs/>
          <w:szCs w:val="22"/>
        </w:rPr>
        <w:t>Pamatojoties uz s</w:t>
      </w:r>
      <w:r w:rsidRPr="004275AC">
        <w:rPr>
          <w:rFonts w:cs="Tahoma"/>
          <w:bCs/>
          <w:szCs w:val="22"/>
        </w:rPr>
        <w:t>abiedrības ar ierobežotu atbildību “</w:t>
      </w:r>
      <w:r w:rsidRPr="00527BE4">
        <w:rPr>
          <w:rFonts w:cs="Tahoma"/>
          <w:bCs/>
          <w:szCs w:val="22"/>
        </w:rPr>
        <w:t>Gārsene 3</w:t>
      </w:r>
      <w:r w:rsidRPr="004275AC">
        <w:rPr>
          <w:rFonts w:cs="Tahoma"/>
          <w:bCs/>
          <w:szCs w:val="22"/>
        </w:rPr>
        <w:t xml:space="preserve">” </w:t>
      </w:r>
      <w:r>
        <w:rPr>
          <w:rFonts w:cs="Tahoma"/>
          <w:bCs/>
          <w:szCs w:val="22"/>
        </w:rPr>
        <w:t>izsoles</w:t>
      </w:r>
      <w:r w:rsidRPr="004275AC">
        <w:rPr>
          <w:rFonts w:cs="Tahoma"/>
          <w:bCs/>
          <w:szCs w:val="22"/>
        </w:rPr>
        <w:t xml:space="preserve"> noteikumu</w:t>
      </w:r>
      <w:r w:rsidRPr="004F56DD">
        <w:t xml:space="preserve"> </w:t>
      </w:r>
      <w:r w:rsidRPr="004F56DD">
        <w:rPr>
          <w:rFonts w:cs="Tahoma"/>
          <w:bCs/>
          <w:szCs w:val="22"/>
        </w:rPr>
        <w:t>70.</w:t>
      </w:r>
      <w:r>
        <w:rPr>
          <w:rFonts w:cs="Tahoma"/>
          <w:bCs/>
          <w:szCs w:val="22"/>
        </w:rPr>
        <w:t>1.</w:t>
      </w:r>
      <w:r w:rsidR="002124EE">
        <w:rPr>
          <w:rFonts w:cs="Tahoma"/>
          <w:bCs/>
          <w:szCs w:val="22"/>
        </w:rPr>
        <w:t> </w:t>
      </w:r>
      <w:r>
        <w:rPr>
          <w:rFonts w:cs="Tahoma"/>
          <w:bCs/>
          <w:szCs w:val="22"/>
        </w:rPr>
        <w:t>apakšpunktu, kurš nosaka, ja</w:t>
      </w:r>
      <w:r w:rsidRPr="004F56DD">
        <w:rPr>
          <w:rFonts w:cs="Tahoma"/>
          <w:bCs/>
          <w:szCs w:val="22"/>
        </w:rPr>
        <w:t xml:space="preserve"> izsoles dalībnieku reģistrā nav iekļauts</w:t>
      </w:r>
      <w:r>
        <w:rPr>
          <w:rFonts w:cs="Tahoma"/>
          <w:bCs/>
          <w:szCs w:val="22"/>
        </w:rPr>
        <w:t xml:space="preserve"> neviens izsoles dalībnieks, izsole atzīstama par nenotikušu, un </w:t>
      </w:r>
      <w:r w:rsidRPr="00527BE4">
        <w:rPr>
          <w:rFonts w:cs="Tahoma"/>
          <w:bCs/>
          <w:szCs w:val="22"/>
        </w:rPr>
        <w:t>Sabiedrības ar ierobežotu atbildību “Gārsene 3” kapitāla daļu pārdošanas noteikum</w:t>
      </w:r>
      <w:r>
        <w:rPr>
          <w:rFonts w:cs="Tahoma"/>
          <w:bCs/>
          <w:szCs w:val="22"/>
        </w:rPr>
        <w:t>u 11.</w:t>
      </w:r>
      <w:r w:rsidR="002124EE">
        <w:rPr>
          <w:rFonts w:cs="Tahoma"/>
          <w:bCs/>
          <w:szCs w:val="22"/>
        </w:rPr>
        <w:t> </w:t>
      </w:r>
      <w:r>
        <w:rPr>
          <w:rFonts w:cs="Tahoma"/>
          <w:bCs/>
          <w:szCs w:val="22"/>
        </w:rPr>
        <w:t xml:space="preserve">punktu, ja </w:t>
      </w:r>
      <w:r w:rsidRPr="004F56DD">
        <w:rPr>
          <w:rFonts w:cs="Tahoma"/>
          <w:bCs/>
          <w:szCs w:val="22"/>
        </w:rPr>
        <w:t>izsolē kapitāla daļas netiek pārdotas, tad Jēkabpils novada dome ar atsevišķu lēmumu nosaka turpmāko rīcību ar nepārdotajām kapitāla daļām</w:t>
      </w:r>
      <w:r>
        <w:rPr>
          <w:rFonts w:cs="Tahoma"/>
          <w:bCs/>
          <w:szCs w:val="22"/>
        </w:rPr>
        <w:t xml:space="preserve">, ņemot vērā </w:t>
      </w:r>
      <w:r>
        <w:t>s</w:t>
      </w:r>
      <w:r w:rsidRPr="00D43C22">
        <w:t>abiedrības ar ierobežotu atbildību “</w:t>
      </w:r>
      <w:r>
        <w:t>Gārsene 3</w:t>
      </w:r>
      <w:r w:rsidRPr="00D43C22">
        <w:t>” kapitāla daļu pārdošanas izsoles komisij</w:t>
      </w:r>
      <w:r>
        <w:t xml:space="preserve">as 07.10.2022. protokolu, rīkojama </w:t>
      </w:r>
      <w:r w:rsidRPr="009B0CC8">
        <w:t>Jēkabpils novada pašvaldībai piederoš</w:t>
      </w:r>
      <w:r>
        <w:t>o</w:t>
      </w:r>
      <w:r w:rsidRPr="009B0CC8">
        <w:t xml:space="preserve"> </w:t>
      </w:r>
      <w:r w:rsidRPr="00D854A7">
        <w:rPr>
          <w:shd w:val="clear" w:color="auto" w:fill="FFFFFF"/>
        </w:rPr>
        <w:t>13500</w:t>
      </w:r>
      <w:r>
        <w:rPr>
          <w:shd w:val="clear" w:color="auto" w:fill="FFFFFF"/>
        </w:rPr>
        <w:t xml:space="preserve"> </w:t>
      </w:r>
      <w:r>
        <w:t xml:space="preserve">kapitāla daļu </w:t>
      </w:r>
      <w:r>
        <w:rPr>
          <w:rFonts w:cs="Tahoma"/>
          <w:bCs/>
          <w:szCs w:val="22"/>
        </w:rPr>
        <w:t>s</w:t>
      </w:r>
      <w:r w:rsidRPr="0047072D">
        <w:rPr>
          <w:rFonts w:cs="Tahoma"/>
          <w:bCs/>
          <w:szCs w:val="22"/>
        </w:rPr>
        <w:t>abiedrīb</w:t>
      </w:r>
      <w:r>
        <w:rPr>
          <w:rFonts w:cs="Tahoma"/>
          <w:bCs/>
          <w:szCs w:val="22"/>
        </w:rPr>
        <w:t xml:space="preserve">ā </w:t>
      </w:r>
      <w:r w:rsidRPr="0047072D">
        <w:rPr>
          <w:rFonts w:cs="Tahoma"/>
          <w:bCs/>
          <w:szCs w:val="22"/>
        </w:rPr>
        <w:t>ar ierobežotu atbildību “</w:t>
      </w:r>
      <w:r>
        <w:rPr>
          <w:rFonts w:cs="Tahoma"/>
          <w:bCs/>
          <w:szCs w:val="22"/>
        </w:rPr>
        <w:t>Gārsene 3</w:t>
      </w:r>
      <w:r w:rsidRPr="0047072D">
        <w:rPr>
          <w:rFonts w:cs="Tahoma"/>
          <w:bCs/>
          <w:szCs w:val="22"/>
        </w:rPr>
        <w:t>”</w:t>
      </w:r>
      <w:r>
        <w:rPr>
          <w:rFonts w:cs="Tahoma"/>
          <w:bCs/>
          <w:szCs w:val="22"/>
        </w:rPr>
        <w:t xml:space="preserve"> </w:t>
      </w:r>
      <w:r>
        <w:t>otrā izsole ar augšupejošu soli.</w:t>
      </w:r>
    </w:p>
    <w:p w14:paraId="74C2F5E5" w14:textId="77777777" w:rsidR="005A041E" w:rsidRPr="009D0541" w:rsidRDefault="005A041E" w:rsidP="005A041E">
      <w:pPr>
        <w:pStyle w:val="naisf"/>
        <w:spacing w:before="0" w:after="0"/>
        <w:ind w:right="45" w:firstLine="720"/>
        <w:rPr>
          <w:rFonts w:cs="Tahoma"/>
          <w:bCs/>
          <w:szCs w:val="22"/>
        </w:rPr>
      </w:pPr>
      <w:r w:rsidRPr="00782581">
        <w:rPr>
          <w:rFonts w:cs="Tahoma"/>
          <w:bCs/>
          <w:szCs w:val="22"/>
        </w:rPr>
        <w:t>Publiskas personas kapitāla daļu un kapitālsabiedrību pārvaldības likuma 140.panta otrā daļa nosaka, ka publiskas personas kapitāla daļu pārdošanas sākotnējo vērtību var samazināt, ja atbilstoši šā likuma 141.pantā noteiktajai kārtībai kapitāla daļas netiek pārdotas.</w:t>
      </w:r>
    </w:p>
    <w:p w14:paraId="76605AC8" w14:textId="77777777" w:rsidR="005A041E" w:rsidRPr="00485C9A" w:rsidRDefault="005A041E" w:rsidP="00114530">
      <w:pPr>
        <w:pStyle w:val="naisf"/>
        <w:spacing w:before="0" w:after="0"/>
        <w:ind w:right="45" w:firstLine="720"/>
        <w:rPr>
          <w:rFonts w:cs="Tahoma"/>
          <w:bCs/>
          <w:szCs w:val="22"/>
        </w:rPr>
      </w:pPr>
      <w:r>
        <w:rPr>
          <w:rFonts w:cs="Tahoma"/>
          <w:bCs/>
          <w:szCs w:val="22"/>
        </w:rPr>
        <w:lastRenderedPageBreak/>
        <w:t>Pamatojoties uz likuma “Par pašvaldībām”</w:t>
      </w:r>
      <w:r w:rsidRPr="00016FA3">
        <w:t xml:space="preserve"> </w:t>
      </w:r>
      <w:r w:rsidRPr="00016FA3">
        <w:rPr>
          <w:rFonts w:cs="Tahoma"/>
          <w:bCs/>
          <w:szCs w:val="22"/>
        </w:rPr>
        <w:t>21.panta pirmās daļas 19. un 27.punktu,</w:t>
      </w:r>
      <w:r>
        <w:rPr>
          <w:rFonts w:cs="Tahoma"/>
          <w:bCs/>
          <w:szCs w:val="22"/>
        </w:rPr>
        <w:t xml:space="preserve"> Komerclikuma 188.</w:t>
      </w:r>
      <w:r w:rsidR="002124EE">
        <w:rPr>
          <w:rFonts w:cs="Tahoma"/>
          <w:bCs/>
          <w:szCs w:val="22"/>
        </w:rPr>
        <w:t> </w:t>
      </w:r>
      <w:r>
        <w:rPr>
          <w:rFonts w:cs="Tahoma"/>
          <w:bCs/>
          <w:szCs w:val="22"/>
        </w:rPr>
        <w:t>pantu un 189.</w:t>
      </w:r>
      <w:r w:rsidR="002124EE">
        <w:rPr>
          <w:rFonts w:cs="Tahoma"/>
          <w:bCs/>
          <w:szCs w:val="22"/>
        </w:rPr>
        <w:t> </w:t>
      </w:r>
      <w:r>
        <w:rPr>
          <w:rFonts w:cs="Tahoma"/>
          <w:bCs/>
          <w:szCs w:val="22"/>
        </w:rPr>
        <w:t>panta otro daļu, P</w:t>
      </w:r>
      <w:r w:rsidRPr="004D53E8">
        <w:rPr>
          <w:rFonts w:cs="Tahoma"/>
          <w:bCs/>
          <w:szCs w:val="22"/>
        </w:rPr>
        <w:t>ubliskas personas kapitāla daļu un kapitālsabiedrību pārvaldības likuma 140.</w:t>
      </w:r>
      <w:r w:rsidR="002124EE">
        <w:rPr>
          <w:rFonts w:cs="Tahoma"/>
          <w:bCs/>
          <w:szCs w:val="22"/>
        </w:rPr>
        <w:t> </w:t>
      </w:r>
      <w:r w:rsidRPr="004D53E8">
        <w:rPr>
          <w:rFonts w:cs="Tahoma"/>
          <w:bCs/>
          <w:szCs w:val="22"/>
        </w:rPr>
        <w:t>panta otro daļu un 141.</w:t>
      </w:r>
      <w:r w:rsidR="002124EE">
        <w:rPr>
          <w:rFonts w:cs="Tahoma"/>
          <w:bCs/>
          <w:szCs w:val="22"/>
        </w:rPr>
        <w:t> </w:t>
      </w:r>
      <w:r w:rsidRPr="004D53E8">
        <w:rPr>
          <w:rFonts w:cs="Tahoma"/>
          <w:bCs/>
          <w:szCs w:val="22"/>
        </w:rPr>
        <w:t>pantu,</w:t>
      </w:r>
      <w:r w:rsidRPr="00016FA3">
        <w:rPr>
          <w:rFonts w:cs="Tahoma"/>
          <w:bCs/>
          <w:szCs w:val="22"/>
        </w:rPr>
        <w:t xml:space="preserve"> ņemot vērā Jēkabpils novada dome</w:t>
      </w:r>
      <w:r>
        <w:rPr>
          <w:rFonts w:cs="Tahoma"/>
          <w:bCs/>
          <w:szCs w:val="22"/>
        </w:rPr>
        <w:t>s</w:t>
      </w:r>
      <w:r w:rsidRPr="00016FA3">
        <w:rPr>
          <w:rFonts w:cs="Tahoma"/>
          <w:bCs/>
          <w:szCs w:val="22"/>
        </w:rPr>
        <w:t xml:space="preserve"> 26.05.2022. lēmumu Nr.</w:t>
      </w:r>
      <w:r>
        <w:rPr>
          <w:rFonts w:cs="Tahoma"/>
          <w:bCs/>
          <w:szCs w:val="22"/>
        </w:rPr>
        <w:t> </w:t>
      </w:r>
      <w:r w:rsidRPr="00016FA3">
        <w:rPr>
          <w:rFonts w:cs="Tahoma"/>
          <w:bCs/>
          <w:szCs w:val="22"/>
        </w:rPr>
        <w:t>454 “Par tiešās līdzdalības pārvērtēšanu kapitālsabiedrībās” (protokols Nr.</w:t>
      </w:r>
      <w:r w:rsidR="002124EE">
        <w:rPr>
          <w:rFonts w:cs="Tahoma"/>
          <w:bCs/>
          <w:szCs w:val="22"/>
        </w:rPr>
        <w:t> </w:t>
      </w:r>
      <w:r w:rsidRPr="00016FA3">
        <w:rPr>
          <w:rFonts w:cs="Tahoma"/>
          <w:bCs/>
          <w:szCs w:val="22"/>
        </w:rPr>
        <w:t>11, 57.§),</w:t>
      </w:r>
      <w:r>
        <w:t xml:space="preserve"> </w:t>
      </w:r>
      <w:r w:rsidRPr="00016FA3">
        <w:rPr>
          <w:rFonts w:cs="Tahoma"/>
          <w:bCs/>
          <w:szCs w:val="22"/>
        </w:rPr>
        <w:t>Jēkabpils novada dome</w:t>
      </w:r>
      <w:r>
        <w:rPr>
          <w:rFonts w:cs="Tahoma"/>
          <w:bCs/>
          <w:szCs w:val="22"/>
        </w:rPr>
        <w:t>s</w:t>
      </w:r>
      <w:r w:rsidRPr="00016FA3">
        <w:rPr>
          <w:rFonts w:cs="Tahoma"/>
          <w:bCs/>
          <w:szCs w:val="22"/>
        </w:rPr>
        <w:t xml:space="preserve"> </w:t>
      </w:r>
      <w:r>
        <w:rPr>
          <w:rFonts w:cs="Tahoma"/>
          <w:bCs/>
          <w:szCs w:val="22"/>
        </w:rPr>
        <w:t>25.08</w:t>
      </w:r>
      <w:r w:rsidRPr="00B24819">
        <w:rPr>
          <w:rFonts w:cs="Tahoma"/>
          <w:bCs/>
          <w:szCs w:val="22"/>
        </w:rPr>
        <w:t>.2022.</w:t>
      </w:r>
      <w:r>
        <w:t xml:space="preserve"> </w:t>
      </w:r>
      <w:r w:rsidRPr="00016FA3">
        <w:rPr>
          <w:rFonts w:cs="Tahoma"/>
          <w:bCs/>
          <w:szCs w:val="22"/>
        </w:rPr>
        <w:t>lēmumu Nr.</w:t>
      </w:r>
      <w:r>
        <w:rPr>
          <w:rFonts w:cs="Tahoma"/>
          <w:bCs/>
          <w:szCs w:val="22"/>
        </w:rPr>
        <w:t> 756</w:t>
      </w:r>
      <w:r w:rsidR="00506222">
        <w:rPr>
          <w:rFonts w:cs="Tahoma"/>
          <w:bCs/>
          <w:szCs w:val="22"/>
        </w:rPr>
        <w:t xml:space="preserve"> </w:t>
      </w:r>
      <w:r w:rsidRPr="00016FA3">
        <w:rPr>
          <w:rFonts w:cs="Tahoma"/>
          <w:bCs/>
          <w:szCs w:val="22"/>
        </w:rPr>
        <w:t>“Par kapitāla daļu pārdošanu” (protokols Nr.</w:t>
      </w:r>
      <w:r w:rsidR="002124EE">
        <w:rPr>
          <w:rFonts w:cs="Tahoma"/>
          <w:bCs/>
          <w:szCs w:val="22"/>
        </w:rPr>
        <w:t> </w:t>
      </w:r>
      <w:r w:rsidRPr="00016FA3">
        <w:rPr>
          <w:rFonts w:cs="Tahoma"/>
          <w:bCs/>
          <w:szCs w:val="22"/>
        </w:rPr>
        <w:t>1</w:t>
      </w:r>
      <w:r>
        <w:rPr>
          <w:rFonts w:cs="Tahoma"/>
          <w:bCs/>
          <w:szCs w:val="22"/>
        </w:rPr>
        <w:t>9</w:t>
      </w:r>
      <w:r w:rsidRPr="00016FA3">
        <w:rPr>
          <w:rFonts w:cs="Tahoma"/>
          <w:bCs/>
          <w:szCs w:val="22"/>
        </w:rPr>
        <w:t>, 6</w:t>
      </w:r>
      <w:r>
        <w:rPr>
          <w:rFonts w:cs="Tahoma"/>
          <w:bCs/>
          <w:szCs w:val="22"/>
        </w:rPr>
        <w:t>0</w:t>
      </w:r>
      <w:r w:rsidRPr="00016FA3">
        <w:rPr>
          <w:rFonts w:cs="Tahoma"/>
          <w:bCs/>
          <w:szCs w:val="22"/>
        </w:rPr>
        <w:t>.</w:t>
      </w:r>
      <w:r w:rsidR="002124EE">
        <w:rPr>
          <w:rFonts w:cs="Tahoma"/>
          <w:bCs/>
          <w:szCs w:val="22"/>
        </w:rPr>
        <w:t> </w:t>
      </w:r>
      <w:r w:rsidRPr="00016FA3">
        <w:rPr>
          <w:rFonts w:cs="Tahoma"/>
          <w:bCs/>
          <w:szCs w:val="22"/>
        </w:rPr>
        <w:t>§)</w:t>
      </w:r>
      <w:r>
        <w:rPr>
          <w:rFonts w:cs="Tahoma"/>
          <w:bCs/>
          <w:szCs w:val="22"/>
        </w:rPr>
        <w:t xml:space="preserve"> un </w:t>
      </w:r>
      <w:r>
        <w:t>s</w:t>
      </w:r>
      <w:r w:rsidRPr="00D43C22">
        <w:t>abiedrības ar ierobežotu atbildību “</w:t>
      </w:r>
      <w:r>
        <w:t>Gārsene 3</w:t>
      </w:r>
      <w:r w:rsidRPr="00D43C22">
        <w:t>” kapitāla daļu pārdošanas izsoles komisij</w:t>
      </w:r>
      <w:r>
        <w:t xml:space="preserve">as 07.10.2022. protokolu, </w:t>
      </w:r>
      <w:r w:rsidR="004C4B7D">
        <w:t>13.10.2022. Finanšu komitejas lēmumu (protokols Nr.16, 34.</w:t>
      </w:r>
      <w:r w:rsidR="004C4B7D" w:rsidRPr="004C4B7D">
        <w:rPr>
          <w:rFonts w:cs="Tahoma"/>
          <w:bCs/>
          <w:szCs w:val="22"/>
        </w:rPr>
        <w:t>§</w:t>
      </w:r>
      <w:r w:rsidR="004C4B7D">
        <w:rPr>
          <w:rFonts w:cs="Tahoma"/>
          <w:bCs/>
          <w:szCs w:val="22"/>
        </w:rPr>
        <w:t>),</w:t>
      </w:r>
    </w:p>
    <w:p w14:paraId="6987AFF4" w14:textId="77777777" w:rsidR="001B2B87" w:rsidRPr="007F75A2" w:rsidRDefault="001B2B87" w:rsidP="006232F5">
      <w:pPr>
        <w:pStyle w:val="naisc"/>
        <w:spacing w:before="0" w:beforeAutospacing="0" w:after="0" w:afterAutospacing="0"/>
        <w:ind w:right="43"/>
        <w:jc w:val="both"/>
        <w:rPr>
          <w:bCs/>
        </w:rPr>
      </w:pPr>
    </w:p>
    <w:p w14:paraId="157602E1" w14:textId="77777777" w:rsidR="001B2B87" w:rsidRPr="007F75A2" w:rsidRDefault="00654D90" w:rsidP="001B2B87">
      <w:pPr>
        <w:pStyle w:val="naisf"/>
        <w:spacing w:before="0" w:after="0"/>
        <w:ind w:right="43"/>
        <w:jc w:val="center"/>
        <w:rPr>
          <w:bCs/>
        </w:rPr>
      </w:pPr>
      <w:r w:rsidRPr="007F75A2">
        <w:rPr>
          <w:bCs/>
        </w:rPr>
        <w:t xml:space="preserve">Jēkabpils </w:t>
      </w:r>
      <w:r w:rsidR="00627B17">
        <w:rPr>
          <w:bCs/>
        </w:rPr>
        <w:t>novada</w:t>
      </w:r>
      <w:r w:rsidRPr="007F75A2">
        <w:rPr>
          <w:bCs/>
        </w:rPr>
        <w:t xml:space="preserve"> dome nolemj:</w:t>
      </w:r>
    </w:p>
    <w:p w14:paraId="6B59200B" w14:textId="77777777" w:rsidR="001B2B87" w:rsidRPr="007F75A2" w:rsidRDefault="001B2B87" w:rsidP="001B2B87">
      <w:pPr>
        <w:pStyle w:val="naisf"/>
        <w:spacing w:before="0" w:after="0"/>
        <w:ind w:right="43"/>
        <w:jc w:val="center"/>
        <w:rPr>
          <w:bCs/>
        </w:rPr>
      </w:pPr>
    </w:p>
    <w:p w14:paraId="552F2993" w14:textId="77777777" w:rsidR="00992337" w:rsidRDefault="005A041E" w:rsidP="00992337">
      <w:pPr>
        <w:pStyle w:val="naisf"/>
        <w:widowControl w:val="0"/>
        <w:numPr>
          <w:ilvl w:val="0"/>
          <w:numId w:val="4"/>
        </w:numPr>
        <w:suppressAutoHyphens/>
        <w:spacing w:before="0" w:after="0"/>
        <w:ind w:left="-142" w:right="45" w:firstLine="851"/>
        <w:rPr>
          <w:rFonts w:cs="Tahoma"/>
          <w:bCs/>
          <w:szCs w:val="22"/>
        </w:rPr>
      </w:pPr>
      <w:bookmarkStart w:id="7" w:name="_Hlk107832184"/>
      <w:r>
        <w:rPr>
          <w:rFonts w:cs="Tahoma"/>
          <w:bCs/>
          <w:szCs w:val="22"/>
        </w:rPr>
        <w:t xml:space="preserve">Atzīt </w:t>
      </w:r>
      <w:bookmarkStart w:id="8" w:name="_Hlk114563829"/>
      <w:bookmarkEnd w:id="7"/>
      <w:r w:rsidRPr="007B05D1">
        <w:rPr>
          <w:rFonts w:cs="Tahoma"/>
          <w:bCs/>
          <w:szCs w:val="22"/>
        </w:rPr>
        <w:t>sabiedrīb</w:t>
      </w:r>
      <w:r>
        <w:rPr>
          <w:rFonts w:cs="Tahoma"/>
          <w:bCs/>
          <w:szCs w:val="22"/>
        </w:rPr>
        <w:t xml:space="preserve">ā </w:t>
      </w:r>
      <w:r w:rsidRPr="007B05D1">
        <w:rPr>
          <w:rFonts w:cs="Tahoma"/>
          <w:bCs/>
          <w:szCs w:val="22"/>
        </w:rPr>
        <w:t>ar ierobežotu atbildību “</w:t>
      </w:r>
      <w:r>
        <w:rPr>
          <w:rFonts w:cs="Tahoma"/>
          <w:bCs/>
          <w:szCs w:val="22"/>
        </w:rPr>
        <w:t>Gārsene 3</w:t>
      </w:r>
      <w:r w:rsidRPr="007B05D1">
        <w:rPr>
          <w:rFonts w:cs="Tahoma"/>
          <w:bCs/>
          <w:szCs w:val="22"/>
        </w:rPr>
        <w:t>”, reģistrācijas Nr.</w:t>
      </w:r>
      <w:r>
        <w:rPr>
          <w:rFonts w:cs="Tahoma"/>
          <w:bCs/>
          <w:szCs w:val="22"/>
        </w:rPr>
        <w:t> </w:t>
      </w:r>
      <w:r w:rsidRPr="00C932E7">
        <w:rPr>
          <w:rFonts w:cs="Tahoma"/>
          <w:bCs/>
          <w:szCs w:val="22"/>
        </w:rPr>
        <w:t>45403051705</w:t>
      </w:r>
      <w:r>
        <w:rPr>
          <w:rFonts w:cs="Tahoma"/>
          <w:bCs/>
          <w:szCs w:val="22"/>
        </w:rPr>
        <w:t xml:space="preserve">, </w:t>
      </w:r>
      <w:r w:rsidRPr="00B24819">
        <w:rPr>
          <w:rFonts w:cs="Tahoma"/>
          <w:bCs/>
          <w:szCs w:val="22"/>
        </w:rPr>
        <w:t>Jēkabpils novada pašvaldībai piederoš</w:t>
      </w:r>
      <w:r>
        <w:rPr>
          <w:rFonts w:cs="Tahoma"/>
          <w:bCs/>
          <w:szCs w:val="22"/>
        </w:rPr>
        <w:t xml:space="preserve">o </w:t>
      </w:r>
      <w:r w:rsidRPr="00C932E7">
        <w:rPr>
          <w:rFonts w:cs="Tahoma"/>
          <w:bCs/>
          <w:szCs w:val="22"/>
        </w:rPr>
        <w:t>13500 (trīspadsmit tūkstoši pieci simti)</w:t>
      </w:r>
      <w:r w:rsidRPr="00782581">
        <w:rPr>
          <w:rFonts w:cs="Tahoma"/>
          <w:bCs/>
          <w:szCs w:val="22"/>
        </w:rPr>
        <w:t xml:space="preserve"> kapitāla daļu </w:t>
      </w:r>
      <w:bookmarkEnd w:id="8"/>
      <w:r>
        <w:rPr>
          <w:rFonts w:cs="Tahoma"/>
          <w:bCs/>
          <w:szCs w:val="22"/>
        </w:rPr>
        <w:t xml:space="preserve">pārdošanas </w:t>
      </w:r>
      <w:r w:rsidRPr="00782581">
        <w:rPr>
          <w:rFonts w:cs="Tahoma"/>
          <w:bCs/>
          <w:szCs w:val="22"/>
        </w:rPr>
        <w:t>pirmo izsoli par nenotikušu</w:t>
      </w:r>
      <w:r>
        <w:rPr>
          <w:rFonts w:cs="Tahoma"/>
          <w:bCs/>
          <w:szCs w:val="22"/>
        </w:rPr>
        <w:t>.</w:t>
      </w:r>
    </w:p>
    <w:p w14:paraId="0D5AD5AE" w14:textId="77777777" w:rsidR="00992337" w:rsidRDefault="00992337" w:rsidP="00992337">
      <w:pPr>
        <w:pStyle w:val="naisf"/>
        <w:widowControl w:val="0"/>
        <w:numPr>
          <w:ilvl w:val="0"/>
          <w:numId w:val="4"/>
        </w:numPr>
        <w:suppressAutoHyphens/>
        <w:spacing w:before="0" w:after="0"/>
        <w:ind w:left="-142" w:right="45" w:firstLine="851"/>
        <w:rPr>
          <w:rFonts w:cs="Tahoma"/>
          <w:bCs/>
          <w:szCs w:val="22"/>
        </w:rPr>
      </w:pPr>
      <w:r w:rsidRPr="00992337">
        <w:rPr>
          <w:rFonts w:cs="Tahoma"/>
          <w:bCs/>
          <w:szCs w:val="22"/>
        </w:rPr>
        <w:t>Izdarīt sabiedrības ar ierobežotu atbildību “Gārsene 3” kapitāla daļu pārdošanas noteikumos, kuri apstiprināti ar Jēkabpils novada domes 25.08.2022. lēmumu Nr.756 “Par kapitāla daļu pārdošanu” (protokols Nr.19, 60.§)</w:t>
      </w:r>
      <w:r w:rsidR="002124EE">
        <w:rPr>
          <w:rFonts w:cs="Tahoma"/>
          <w:bCs/>
          <w:szCs w:val="22"/>
        </w:rPr>
        <w:t>, šādus grozījumus</w:t>
      </w:r>
      <w:r w:rsidRPr="00992337">
        <w:rPr>
          <w:rFonts w:cs="Tahoma"/>
          <w:bCs/>
          <w:szCs w:val="22"/>
        </w:rPr>
        <w:t>:</w:t>
      </w:r>
    </w:p>
    <w:p w14:paraId="70C42F8D" w14:textId="77777777" w:rsidR="00992337" w:rsidRDefault="00992337" w:rsidP="00992337">
      <w:pPr>
        <w:pStyle w:val="naisf"/>
        <w:widowControl w:val="0"/>
        <w:numPr>
          <w:ilvl w:val="1"/>
          <w:numId w:val="4"/>
        </w:numPr>
        <w:suppressAutoHyphens/>
        <w:spacing w:before="0" w:after="0"/>
        <w:ind w:left="-142" w:right="45" w:firstLine="851"/>
        <w:rPr>
          <w:rFonts w:cs="Tahoma"/>
          <w:bCs/>
          <w:szCs w:val="22"/>
        </w:rPr>
      </w:pPr>
      <w:r w:rsidRPr="00992337">
        <w:rPr>
          <w:rFonts w:cs="Tahoma"/>
          <w:bCs/>
          <w:szCs w:val="22"/>
        </w:rPr>
        <w:t>Aizstāt noteikumu 6. un 18. punktos skaitli un vārdus “5089 (pieci tūkstoši astoņdesmit deviņu)” (attiecīgā locījumā) ar skaitli un vārdiem “13500 (trīspadsmit tūkstoši pieci simti)”;</w:t>
      </w:r>
    </w:p>
    <w:p w14:paraId="31612F08" w14:textId="77777777" w:rsidR="00992337" w:rsidRPr="00992337" w:rsidRDefault="00992337" w:rsidP="005A31E0">
      <w:pPr>
        <w:pStyle w:val="naisf"/>
        <w:widowControl w:val="0"/>
        <w:numPr>
          <w:ilvl w:val="1"/>
          <w:numId w:val="4"/>
        </w:numPr>
        <w:suppressAutoHyphens/>
        <w:spacing w:before="0" w:after="0"/>
        <w:ind w:left="-142" w:right="45" w:firstLine="851"/>
        <w:rPr>
          <w:rFonts w:cs="Tahoma"/>
          <w:bCs/>
          <w:szCs w:val="22"/>
        </w:rPr>
      </w:pPr>
      <w:r w:rsidRPr="00992337">
        <w:rPr>
          <w:rFonts w:cs="Tahoma"/>
          <w:bCs/>
          <w:szCs w:val="22"/>
        </w:rPr>
        <w:t xml:space="preserve">Izteikt Kapitāla daļu pirkuma līguma 1.1. apakšpunktu šādā redakcijā: </w:t>
      </w:r>
    </w:p>
    <w:p w14:paraId="785614A7" w14:textId="77777777" w:rsidR="00992337" w:rsidRDefault="00992337" w:rsidP="005A31E0">
      <w:pPr>
        <w:pStyle w:val="naisf"/>
        <w:widowControl w:val="0"/>
        <w:suppressAutoHyphens/>
        <w:spacing w:before="0" w:after="0"/>
        <w:ind w:left="-142" w:right="45" w:firstLine="0"/>
        <w:rPr>
          <w:rFonts w:cs="Tahoma"/>
          <w:bCs/>
          <w:szCs w:val="22"/>
        </w:rPr>
      </w:pPr>
      <w:r w:rsidRPr="00992337">
        <w:rPr>
          <w:rFonts w:cs="Tahoma"/>
          <w:bCs/>
          <w:szCs w:val="22"/>
        </w:rPr>
        <w:t xml:space="preserve">“1.1. Pārdevējs pārdod Pircējam un Pircējs pērk Jēkabpils novada pašvaldībai piederošās 13500 (trīspadsmit tūkstoši pieci simti) sabiedrības ar ierobežotu atbildību “Gārsene 3”, reģistrācijas Nr. 45403051705 (turpmāk – Kapitālsabiedrība) kapitāla daļas, kuru kopējā nominālvērtība ir 13500,00 </w:t>
      </w:r>
      <w:proofErr w:type="spellStart"/>
      <w:r w:rsidRPr="00FC4004">
        <w:rPr>
          <w:rFonts w:cs="Tahoma"/>
          <w:bCs/>
          <w:i/>
          <w:iCs/>
          <w:szCs w:val="22"/>
        </w:rPr>
        <w:t>euro</w:t>
      </w:r>
      <w:proofErr w:type="spellEnd"/>
      <w:r w:rsidRPr="00992337">
        <w:rPr>
          <w:rFonts w:cs="Tahoma"/>
          <w:bCs/>
          <w:szCs w:val="22"/>
        </w:rPr>
        <w:t xml:space="preserve"> (trīspadsmit tūkstoši pieci simti eiro un 00 centi) un vienas daļas nominālvērtība ir 1,00 </w:t>
      </w:r>
      <w:proofErr w:type="spellStart"/>
      <w:r w:rsidRPr="00FC4004">
        <w:rPr>
          <w:rFonts w:cs="Tahoma"/>
          <w:bCs/>
          <w:i/>
          <w:iCs/>
          <w:szCs w:val="22"/>
        </w:rPr>
        <w:t>euro</w:t>
      </w:r>
      <w:proofErr w:type="spellEnd"/>
      <w:r w:rsidRPr="00992337">
        <w:rPr>
          <w:rFonts w:cs="Tahoma"/>
          <w:bCs/>
          <w:szCs w:val="22"/>
        </w:rPr>
        <w:t xml:space="preserve"> (viens eiro un 00 centi), kas atbilst 100% (viens simts procenti) no Kapitālsabiedrības pamatkapitāla (turpmāk – Kapitāla daļas).</w:t>
      </w:r>
      <w:r w:rsidR="00A433CB">
        <w:rPr>
          <w:rFonts w:cs="Tahoma"/>
          <w:bCs/>
          <w:szCs w:val="22"/>
        </w:rPr>
        <w:t>”</w:t>
      </w:r>
    </w:p>
    <w:p w14:paraId="19634734" w14:textId="77777777" w:rsidR="005A041E" w:rsidRDefault="005A041E" w:rsidP="00992337">
      <w:pPr>
        <w:pStyle w:val="naisf"/>
        <w:numPr>
          <w:ilvl w:val="0"/>
          <w:numId w:val="4"/>
        </w:numPr>
        <w:spacing w:before="0" w:after="0"/>
        <w:ind w:left="-142" w:right="45" w:firstLine="851"/>
        <w:rPr>
          <w:rFonts w:cs="Tahoma"/>
          <w:bCs/>
          <w:szCs w:val="22"/>
        </w:rPr>
      </w:pPr>
      <w:r>
        <w:rPr>
          <w:rFonts w:cs="Tahoma"/>
          <w:bCs/>
          <w:szCs w:val="22"/>
        </w:rPr>
        <w:t>R</w:t>
      </w:r>
      <w:r w:rsidRPr="00354751">
        <w:rPr>
          <w:rFonts w:cs="Tahoma"/>
          <w:bCs/>
          <w:szCs w:val="22"/>
        </w:rPr>
        <w:t xml:space="preserve">īkot </w:t>
      </w:r>
      <w:r>
        <w:rPr>
          <w:rFonts w:cs="Tahoma"/>
          <w:bCs/>
          <w:szCs w:val="22"/>
        </w:rPr>
        <w:t>s</w:t>
      </w:r>
      <w:r w:rsidRPr="000B2B50">
        <w:rPr>
          <w:rFonts w:cs="Tahoma"/>
          <w:bCs/>
          <w:szCs w:val="22"/>
        </w:rPr>
        <w:t>abiedrības ar ierobežotu atbildību “</w:t>
      </w:r>
      <w:r>
        <w:rPr>
          <w:rFonts w:cs="Tahoma"/>
          <w:bCs/>
          <w:szCs w:val="22"/>
        </w:rPr>
        <w:t>Gārsene 3</w:t>
      </w:r>
      <w:r w:rsidRPr="000B2B50">
        <w:rPr>
          <w:rFonts w:cs="Tahoma"/>
          <w:bCs/>
          <w:szCs w:val="22"/>
        </w:rPr>
        <w:t xml:space="preserve">” Jēkabpils novada pašvaldībai piederošo </w:t>
      </w:r>
      <w:r w:rsidRPr="00C932E7">
        <w:rPr>
          <w:rFonts w:cs="Tahoma"/>
          <w:bCs/>
          <w:szCs w:val="22"/>
        </w:rPr>
        <w:t>13500 (trīspadsmit tūkstoši pieci simti)</w:t>
      </w:r>
      <w:r>
        <w:rPr>
          <w:rFonts w:cs="Tahoma"/>
          <w:bCs/>
          <w:szCs w:val="22"/>
        </w:rPr>
        <w:t xml:space="preserve"> </w:t>
      </w:r>
      <w:r w:rsidRPr="000B2B50">
        <w:rPr>
          <w:rFonts w:cs="Tahoma"/>
          <w:bCs/>
          <w:szCs w:val="22"/>
        </w:rPr>
        <w:t xml:space="preserve">kapitāla daļu </w:t>
      </w:r>
      <w:r>
        <w:rPr>
          <w:rFonts w:cs="Tahoma"/>
          <w:bCs/>
          <w:szCs w:val="22"/>
        </w:rPr>
        <w:t xml:space="preserve">pārdošanas </w:t>
      </w:r>
      <w:r w:rsidRPr="00354751">
        <w:rPr>
          <w:rFonts w:cs="Tahoma"/>
          <w:bCs/>
          <w:szCs w:val="22"/>
        </w:rPr>
        <w:t>otro izsoli ar augšupejošu soli</w:t>
      </w:r>
      <w:r>
        <w:rPr>
          <w:rFonts w:cs="Tahoma"/>
          <w:bCs/>
          <w:szCs w:val="22"/>
        </w:rPr>
        <w:t>.</w:t>
      </w:r>
    </w:p>
    <w:p w14:paraId="10AF452C" w14:textId="77777777" w:rsidR="005A041E" w:rsidRPr="000B2B50" w:rsidRDefault="005A041E" w:rsidP="005A041E">
      <w:pPr>
        <w:pStyle w:val="naisf"/>
        <w:numPr>
          <w:ilvl w:val="0"/>
          <w:numId w:val="4"/>
        </w:numPr>
        <w:spacing w:before="0" w:after="0"/>
        <w:ind w:left="-142" w:right="45" w:firstLine="851"/>
        <w:rPr>
          <w:rFonts w:cs="Tahoma"/>
          <w:bCs/>
          <w:szCs w:val="22"/>
        </w:rPr>
      </w:pPr>
      <w:bookmarkStart w:id="9" w:name="_Hlk114573995"/>
      <w:r>
        <w:rPr>
          <w:rFonts w:cs="Tahoma"/>
          <w:bCs/>
          <w:szCs w:val="22"/>
        </w:rPr>
        <w:t xml:space="preserve">Noteikt </w:t>
      </w:r>
      <w:r w:rsidRPr="000B2B50">
        <w:rPr>
          <w:rFonts w:cs="Tahoma"/>
          <w:bCs/>
          <w:szCs w:val="22"/>
        </w:rPr>
        <w:t>sabiedrības ar ierobežotu atbildību “</w:t>
      </w:r>
      <w:r>
        <w:rPr>
          <w:rFonts w:cs="Tahoma"/>
          <w:bCs/>
          <w:szCs w:val="22"/>
        </w:rPr>
        <w:t>Gārsene 3</w:t>
      </w:r>
      <w:r w:rsidRPr="000B2B50">
        <w:rPr>
          <w:rFonts w:cs="Tahoma"/>
          <w:bCs/>
          <w:szCs w:val="22"/>
        </w:rPr>
        <w:t>” Jēkabpils novada pašv</w:t>
      </w:r>
      <w:r w:rsidRPr="00114530">
        <w:rPr>
          <w:rFonts w:cs="Tahoma"/>
          <w:bCs/>
          <w:szCs w:val="22"/>
        </w:rPr>
        <w:t xml:space="preserve">aldībai piederošo 13500 (trīspadsmit tūkstoši pieci simti) kapitāla daļu otrās izsoles pārdošanas vērtību 4080,00 </w:t>
      </w:r>
      <w:proofErr w:type="spellStart"/>
      <w:r w:rsidRPr="00114530">
        <w:rPr>
          <w:rFonts w:cs="Tahoma"/>
          <w:bCs/>
          <w:i/>
          <w:iCs/>
          <w:szCs w:val="22"/>
        </w:rPr>
        <w:t>euro</w:t>
      </w:r>
      <w:proofErr w:type="spellEnd"/>
      <w:r w:rsidRPr="00114530">
        <w:rPr>
          <w:rFonts w:cs="Tahoma"/>
          <w:bCs/>
          <w:szCs w:val="22"/>
        </w:rPr>
        <w:t xml:space="preserve"> (četri tūkstoši astoņdesmit eiro). </w:t>
      </w:r>
    </w:p>
    <w:bookmarkEnd w:id="9"/>
    <w:p w14:paraId="2EFD7410" w14:textId="77777777" w:rsidR="005A041E" w:rsidRPr="0053136D" w:rsidRDefault="005A041E" w:rsidP="00114530">
      <w:pPr>
        <w:pStyle w:val="naisf"/>
        <w:numPr>
          <w:ilvl w:val="0"/>
          <w:numId w:val="4"/>
        </w:numPr>
        <w:spacing w:before="0" w:after="0"/>
        <w:ind w:left="-142" w:right="45" w:firstLine="851"/>
        <w:rPr>
          <w:rFonts w:cs="Tahoma"/>
          <w:bCs/>
          <w:szCs w:val="22"/>
        </w:rPr>
      </w:pPr>
      <w:r w:rsidRPr="00A63F45">
        <w:rPr>
          <w:rFonts w:cs="Tahoma"/>
          <w:bCs/>
          <w:szCs w:val="22"/>
        </w:rPr>
        <w:t xml:space="preserve">Apstiprināt </w:t>
      </w:r>
      <w:r>
        <w:rPr>
          <w:rFonts w:cs="Tahoma"/>
          <w:bCs/>
          <w:szCs w:val="22"/>
        </w:rPr>
        <w:t>s</w:t>
      </w:r>
      <w:r w:rsidRPr="00A63F45">
        <w:rPr>
          <w:rFonts w:cs="Tahoma"/>
          <w:bCs/>
          <w:szCs w:val="22"/>
        </w:rPr>
        <w:t>abiedrības ar ierobežotu atbildību “</w:t>
      </w:r>
      <w:r>
        <w:rPr>
          <w:rFonts w:cs="Tahoma"/>
          <w:bCs/>
          <w:szCs w:val="22"/>
        </w:rPr>
        <w:t>Gārsene 3</w:t>
      </w:r>
      <w:r w:rsidRPr="00A63F45">
        <w:rPr>
          <w:rFonts w:cs="Tahoma"/>
          <w:bCs/>
          <w:szCs w:val="22"/>
        </w:rPr>
        <w:t xml:space="preserve">” kapitāla daļu pārdošanas </w:t>
      </w:r>
      <w:r>
        <w:rPr>
          <w:rFonts w:cs="Tahoma"/>
          <w:bCs/>
          <w:szCs w:val="22"/>
        </w:rPr>
        <w:t>otrās</w:t>
      </w:r>
      <w:r w:rsidRPr="006214F3">
        <w:rPr>
          <w:rFonts w:cs="Tahoma"/>
          <w:bCs/>
          <w:color w:val="FF0000"/>
          <w:szCs w:val="22"/>
        </w:rPr>
        <w:t xml:space="preserve"> </w:t>
      </w:r>
      <w:r w:rsidRPr="0053136D">
        <w:rPr>
          <w:rFonts w:cs="Tahoma"/>
          <w:bCs/>
          <w:szCs w:val="22"/>
        </w:rPr>
        <w:t>izsoles noteikumus saskaņā ar lēmuma pielikumu.</w:t>
      </w:r>
    </w:p>
    <w:p w14:paraId="4C5A63CD" w14:textId="77777777" w:rsidR="005A041E" w:rsidRDefault="005A041E" w:rsidP="00114530">
      <w:pPr>
        <w:pStyle w:val="naisf"/>
        <w:numPr>
          <w:ilvl w:val="0"/>
          <w:numId w:val="4"/>
        </w:numPr>
        <w:spacing w:before="0" w:after="0"/>
        <w:ind w:left="-142" w:right="45" w:firstLine="851"/>
        <w:rPr>
          <w:rFonts w:cs="Tahoma"/>
          <w:bCs/>
          <w:szCs w:val="22"/>
        </w:rPr>
      </w:pPr>
      <w:r w:rsidRPr="0053136D">
        <w:rPr>
          <w:rFonts w:cs="Tahoma"/>
          <w:bCs/>
          <w:szCs w:val="22"/>
        </w:rPr>
        <w:t xml:space="preserve">Uzdot Sabiedrisko attiecību </w:t>
      </w:r>
      <w:r w:rsidRPr="001214CD">
        <w:rPr>
          <w:rFonts w:cs="Tahoma"/>
          <w:bCs/>
          <w:szCs w:val="22"/>
        </w:rPr>
        <w:t>un digitālās komunikācijas nodaļai:</w:t>
      </w:r>
    </w:p>
    <w:p w14:paraId="42B38F15" w14:textId="77777777" w:rsidR="005A041E" w:rsidRDefault="005A041E" w:rsidP="00114530">
      <w:pPr>
        <w:pStyle w:val="naisf"/>
        <w:numPr>
          <w:ilvl w:val="1"/>
          <w:numId w:val="4"/>
        </w:numPr>
        <w:spacing w:before="0" w:after="0"/>
        <w:ind w:left="-142" w:right="45" w:firstLine="851"/>
        <w:rPr>
          <w:rFonts w:cs="Tahoma"/>
          <w:bCs/>
          <w:szCs w:val="22"/>
        </w:rPr>
      </w:pPr>
      <w:bookmarkStart w:id="10" w:name="_Hlk116379453"/>
      <w:r>
        <w:rPr>
          <w:rFonts w:cs="Tahoma"/>
          <w:bCs/>
          <w:szCs w:val="22"/>
        </w:rPr>
        <w:t xml:space="preserve">Lēmumu un izsoles paziņojumu </w:t>
      </w:r>
      <w:bookmarkEnd w:id="10"/>
      <w:r>
        <w:rPr>
          <w:rFonts w:cs="Tahoma"/>
          <w:bCs/>
          <w:szCs w:val="22"/>
        </w:rPr>
        <w:t xml:space="preserve">publicēt pašvaldības mājas lapā </w:t>
      </w:r>
      <w:hyperlink r:id="rId13" w:history="1">
        <w:r w:rsidRPr="000211E3">
          <w:rPr>
            <w:rStyle w:val="Hipersaite"/>
            <w:rFonts w:eastAsia="Lucida Sans Unicode" w:cs="Tahoma"/>
            <w:bCs/>
            <w:szCs w:val="22"/>
          </w:rPr>
          <w:t>www.jekabpils.lv</w:t>
        </w:r>
      </w:hyperlink>
      <w:r>
        <w:rPr>
          <w:rFonts w:cs="Tahoma"/>
          <w:bCs/>
          <w:szCs w:val="22"/>
        </w:rPr>
        <w:t>;</w:t>
      </w:r>
    </w:p>
    <w:p w14:paraId="7D84E9C6" w14:textId="77777777" w:rsidR="005A041E" w:rsidRDefault="005A041E" w:rsidP="00114530">
      <w:pPr>
        <w:pStyle w:val="naisf"/>
        <w:numPr>
          <w:ilvl w:val="1"/>
          <w:numId w:val="4"/>
        </w:numPr>
        <w:spacing w:before="0" w:after="0"/>
        <w:ind w:left="-142" w:right="45" w:firstLine="851"/>
        <w:rPr>
          <w:rFonts w:cs="Tahoma"/>
          <w:bCs/>
          <w:szCs w:val="22"/>
        </w:rPr>
      </w:pPr>
      <w:r>
        <w:rPr>
          <w:rFonts w:cs="Tahoma"/>
          <w:bCs/>
          <w:szCs w:val="22"/>
        </w:rPr>
        <w:t>I</w:t>
      </w:r>
      <w:r w:rsidRPr="001214CD">
        <w:rPr>
          <w:rFonts w:cs="Tahoma"/>
          <w:bCs/>
          <w:szCs w:val="22"/>
        </w:rPr>
        <w:t xml:space="preserve">evietot oficiālajā izdevumā “Latvijas Vēstnesis” </w:t>
      </w:r>
      <w:r>
        <w:rPr>
          <w:rFonts w:cs="Tahoma"/>
          <w:bCs/>
          <w:szCs w:val="22"/>
        </w:rPr>
        <w:t xml:space="preserve">izsoles </w:t>
      </w:r>
      <w:r w:rsidRPr="001214CD">
        <w:rPr>
          <w:rFonts w:cs="Tahoma"/>
          <w:bCs/>
          <w:szCs w:val="22"/>
        </w:rPr>
        <w:t xml:space="preserve">paziņojumu par to, kur var iepazīties ar </w:t>
      </w:r>
      <w:r>
        <w:rPr>
          <w:rFonts w:cs="Tahoma"/>
          <w:bCs/>
          <w:szCs w:val="22"/>
        </w:rPr>
        <w:t>izsoles noteikumiem.</w:t>
      </w:r>
    </w:p>
    <w:p w14:paraId="6F094644" w14:textId="77777777" w:rsidR="00114530" w:rsidRDefault="005A041E" w:rsidP="00114530">
      <w:pPr>
        <w:pStyle w:val="naisf"/>
        <w:numPr>
          <w:ilvl w:val="0"/>
          <w:numId w:val="4"/>
        </w:numPr>
        <w:spacing w:before="0" w:after="0"/>
        <w:ind w:left="-142" w:right="45" w:firstLine="851"/>
        <w:rPr>
          <w:rFonts w:cs="Tahoma"/>
          <w:bCs/>
          <w:szCs w:val="22"/>
        </w:rPr>
      </w:pPr>
      <w:r w:rsidRPr="00961380">
        <w:rPr>
          <w:rFonts w:cs="Tahoma"/>
          <w:bCs/>
          <w:szCs w:val="22"/>
        </w:rPr>
        <w:t>Nosūtīt lēmumu sabiedrībai ar ierobežotu atbildību “</w:t>
      </w:r>
      <w:r>
        <w:rPr>
          <w:rFonts w:cs="Tahoma"/>
          <w:bCs/>
          <w:szCs w:val="22"/>
        </w:rPr>
        <w:t>Gārsene 3</w:t>
      </w:r>
      <w:r w:rsidRPr="00961380">
        <w:rPr>
          <w:rFonts w:cs="Tahoma"/>
          <w:bCs/>
          <w:szCs w:val="22"/>
        </w:rPr>
        <w:t xml:space="preserve">” un uzdot  tās  valdei </w:t>
      </w:r>
      <w:r>
        <w:rPr>
          <w:rFonts w:cs="Tahoma"/>
          <w:bCs/>
          <w:szCs w:val="22"/>
        </w:rPr>
        <w:t>l</w:t>
      </w:r>
      <w:r w:rsidRPr="008106DC">
        <w:rPr>
          <w:rFonts w:cs="Tahoma"/>
          <w:bCs/>
          <w:szCs w:val="22"/>
        </w:rPr>
        <w:t>ēmumu un izsoles paziņojumu</w:t>
      </w:r>
      <w:r>
        <w:rPr>
          <w:rFonts w:cs="Tahoma"/>
          <w:bCs/>
          <w:szCs w:val="22"/>
        </w:rPr>
        <w:t xml:space="preserve"> publicēt</w:t>
      </w:r>
      <w:r w:rsidRPr="008106DC">
        <w:t xml:space="preserve"> </w:t>
      </w:r>
      <w:r w:rsidRPr="008106DC">
        <w:rPr>
          <w:rFonts w:cs="Tahoma"/>
          <w:bCs/>
          <w:szCs w:val="22"/>
        </w:rPr>
        <w:t xml:space="preserve">mājaslapā </w:t>
      </w:r>
      <w:hyperlink r:id="rId14" w:history="1">
        <w:r w:rsidRPr="00986B77">
          <w:rPr>
            <w:rStyle w:val="Hipersaite"/>
            <w:rFonts w:cs="Tahoma"/>
            <w:bCs/>
            <w:szCs w:val="22"/>
          </w:rPr>
          <w:t>www.garsenespils.lv</w:t>
        </w:r>
      </w:hyperlink>
      <w:r>
        <w:rPr>
          <w:rFonts w:cs="Tahoma"/>
          <w:bCs/>
          <w:szCs w:val="22"/>
        </w:rPr>
        <w:t xml:space="preserve"> un</w:t>
      </w:r>
      <w:r w:rsidRPr="008106DC">
        <w:rPr>
          <w:rFonts w:cs="Tahoma"/>
          <w:bCs/>
          <w:szCs w:val="22"/>
        </w:rPr>
        <w:t xml:space="preserve"> </w:t>
      </w:r>
      <w:r w:rsidRPr="00961380">
        <w:rPr>
          <w:rFonts w:cs="Tahoma"/>
          <w:bCs/>
          <w:szCs w:val="22"/>
        </w:rPr>
        <w:t xml:space="preserve">informēt sabiedrības darbiniekus par kapitāla daļu </w:t>
      </w:r>
      <w:r>
        <w:rPr>
          <w:rFonts w:cs="Tahoma"/>
          <w:bCs/>
          <w:szCs w:val="22"/>
        </w:rPr>
        <w:t xml:space="preserve">pārdošanas otrās izsoles </w:t>
      </w:r>
      <w:r w:rsidRPr="00961380">
        <w:rPr>
          <w:rFonts w:cs="Tahoma"/>
          <w:bCs/>
          <w:szCs w:val="22"/>
        </w:rPr>
        <w:t>nosacījumiem un kārtību.</w:t>
      </w:r>
    </w:p>
    <w:p w14:paraId="51D989ED" w14:textId="77777777" w:rsidR="005A041E" w:rsidRPr="00F11C6F" w:rsidRDefault="00F06024" w:rsidP="00114530">
      <w:pPr>
        <w:pStyle w:val="naisf"/>
        <w:spacing w:before="0" w:after="0"/>
        <w:ind w:right="45" w:firstLine="720"/>
        <w:rPr>
          <w:rFonts w:cs="Tahoma"/>
          <w:bCs/>
          <w:szCs w:val="22"/>
        </w:rPr>
      </w:pPr>
      <w:r>
        <w:rPr>
          <w:rFonts w:cs="Tahoma"/>
          <w:bCs/>
          <w:szCs w:val="22"/>
        </w:rPr>
        <w:t>8</w:t>
      </w:r>
      <w:r w:rsidR="005A041E" w:rsidRPr="00F11C6F">
        <w:rPr>
          <w:rFonts w:cs="Tahoma"/>
          <w:bCs/>
          <w:szCs w:val="22"/>
        </w:rPr>
        <w:t>.</w:t>
      </w:r>
      <w:r w:rsidR="005A041E" w:rsidRPr="00F11C6F">
        <w:rPr>
          <w:rFonts w:cs="Tahoma"/>
          <w:bCs/>
          <w:szCs w:val="22"/>
        </w:rPr>
        <w:tab/>
        <w:t>Kontroli par lēmuma izpildi veikt Jēkabpils novada pašvaldības izpilddirektoram.</w:t>
      </w:r>
    </w:p>
    <w:p w14:paraId="218D203E" w14:textId="77777777" w:rsidR="005A041E" w:rsidRPr="007F75A2" w:rsidRDefault="005A041E" w:rsidP="002124EE">
      <w:pPr>
        <w:pStyle w:val="Pamatteksts"/>
        <w:tabs>
          <w:tab w:val="left" w:pos="567"/>
          <w:tab w:val="left" w:pos="3555"/>
        </w:tabs>
        <w:spacing w:after="0"/>
        <w:ind w:right="43"/>
        <w:rPr>
          <w:rFonts w:cs="Tahoma"/>
        </w:rPr>
      </w:pPr>
    </w:p>
    <w:p w14:paraId="3E1AA784" w14:textId="77777777" w:rsidR="005A041E" w:rsidRDefault="005A041E" w:rsidP="005A041E">
      <w:pPr>
        <w:tabs>
          <w:tab w:val="right" w:pos="9356"/>
        </w:tabs>
        <w:snapToGrid w:val="0"/>
        <w:jc w:val="both"/>
        <w:rPr>
          <w:rFonts w:cs="Tahoma"/>
          <w:bCs/>
          <w:szCs w:val="22"/>
          <w:lang w:val="lv-LV"/>
        </w:rPr>
      </w:pPr>
      <w:r w:rsidRPr="007F75A2">
        <w:rPr>
          <w:rFonts w:cs="Tahoma"/>
          <w:bCs/>
          <w:szCs w:val="22"/>
          <w:lang w:val="lv-LV"/>
        </w:rPr>
        <w:t xml:space="preserve">Pielikumā: </w:t>
      </w:r>
      <w:bookmarkStart w:id="11" w:name="_Hlk116380735"/>
      <w:r w:rsidRPr="00B24819">
        <w:rPr>
          <w:rFonts w:cs="Tahoma"/>
          <w:bCs/>
          <w:szCs w:val="22"/>
          <w:lang w:val="lv-LV"/>
        </w:rPr>
        <w:t>Sabiedrības ar ierobežotu atbildību “</w:t>
      </w:r>
      <w:r>
        <w:rPr>
          <w:rFonts w:cs="Tahoma"/>
          <w:bCs/>
          <w:szCs w:val="22"/>
          <w:lang w:val="lv-LV"/>
        </w:rPr>
        <w:t>Gārsene 3</w:t>
      </w:r>
      <w:r w:rsidRPr="00B24819">
        <w:rPr>
          <w:rFonts w:cs="Tahoma"/>
          <w:bCs/>
          <w:szCs w:val="22"/>
          <w:lang w:val="lv-LV"/>
        </w:rPr>
        <w:t xml:space="preserve">” </w:t>
      </w:r>
      <w:bookmarkEnd w:id="11"/>
      <w:r w:rsidRPr="00B24819">
        <w:rPr>
          <w:rFonts w:cs="Tahoma"/>
          <w:bCs/>
          <w:szCs w:val="22"/>
          <w:lang w:val="lv-LV"/>
        </w:rPr>
        <w:t>kapitāla daļu</w:t>
      </w:r>
      <w:r>
        <w:rPr>
          <w:rFonts w:cs="Tahoma"/>
          <w:bCs/>
          <w:szCs w:val="22"/>
          <w:lang w:val="lv-LV"/>
        </w:rPr>
        <w:t xml:space="preserve"> pārdošanas</w:t>
      </w:r>
      <w:r w:rsidRPr="00B24819">
        <w:rPr>
          <w:rFonts w:cs="Tahoma"/>
          <w:bCs/>
          <w:szCs w:val="22"/>
          <w:lang w:val="lv-LV"/>
        </w:rPr>
        <w:t xml:space="preserve"> </w:t>
      </w:r>
      <w:r>
        <w:rPr>
          <w:rFonts w:cs="Tahoma"/>
          <w:bCs/>
          <w:szCs w:val="22"/>
          <w:lang w:val="lv-LV"/>
        </w:rPr>
        <w:t>otrās izsoles</w:t>
      </w:r>
      <w:r w:rsidRPr="006214F3">
        <w:rPr>
          <w:rFonts w:cs="Tahoma"/>
          <w:bCs/>
          <w:color w:val="FF0000"/>
          <w:szCs w:val="22"/>
          <w:lang w:val="lv-LV"/>
        </w:rPr>
        <w:t xml:space="preserve"> </w:t>
      </w:r>
      <w:r w:rsidRPr="00B24819">
        <w:rPr>
          <w:rFonts w:cs="Tahoma"/>
          <w:bCs/>
          <w:szCs w:val="22"/>
          <w:lang w:val="lv-LV"/>
        </w:rPr>
        <w:t xml:space="preserve">noteikumi </w:t>
      </w:r>
      <w:r>
        <w:rPr>
          <w:rFonts w:cs="Tahoma"/>
          <w:bCs/>
          <w:szCs w:val="22"/>
          <w:lang w:val="lv-LV"/>
        </w:rPr>
        <w:t xml:space="preserve">ar pielikumu </w:t>
      </w:r>
      <w:r w:rsidRPr="00B24819">
        <w:rPr>
          <w:rFonts w:cs="Tahoma"/>
          <w:bCs/>
          <w:szCs w:val="22"/>
          <w:lang w:val="lv-LV"/>
        </w:rPr>
        <w:t xml:space="preserve">uz </w:t>
      </w:r>
      <w:r w:rsidR="00C51C81">
        <w:rPr>
          <w:rFonts w:cs="Tahoma"/>
          <w:bCs/>
          <w:szCs w:val="22"/>
          <w:lang w:val="lv-LV"/>
        </w:rPr>
        <w:t>6</w:t>
      </w:r>
      <w:r>
        <w:rPr>
          <w:rFonts w:cs="Tahoma"/>
          <w:bCs/>
          <w:szCs w:val="22"/>
          <w:lang w:val="lv-LV"/>
        </w:rPr>
        <w:t xml:space="preserve"> </w:t>
      </w:r>
      <w:proofErr w:type="spellStart"/>
      <w:r w:rsidRPr="00B24819">
        <w:rPr>
          <w:rFonts w:cs="Tahoma"/>
          <w:bCs/>
          <w:szCs w:val="22"/>
          <w:lang w:val="lv-LV"/>
        </w:rPr>
        <w:t>lp</w:t>
      </w:r>
      <w:proofErr w:type="spellEnd"/>
      <w:r w:rsidR="00F507CD">
        <w:rPr>
          <w:rFonts w:cs="Tahoma"/>
          <w:bCs/>
          <w:szCs w:val="22"/>
          <w:lang w:val="lv-LV"/>
        </w:rPr>
        <w:t xml:space="preserve"> ar pielikumu uz 10 </w:t>
      </w:r>
      <w:proofErr w:type="spellStart"/>
      <w:r w:rsidR="00F507CD">
        <w:rPr>
          <w:rFonts w:cs="Tahoma"/>
          <w:bCs/>
          <w:szCs w:val="22"/>
          <w:lang w:val="lv-LV"/>
        </w:rPr>
        <w:t>lp</w:t>
      </w:r>
      <w:proofErr w:type="spellEnd"/>
      <w:r w:rsidR="00F507CD">
        <w:rPr>
          <w:rFonts w:cs="Tahoma"/>
          <w:bCs/>
          <w:szCs w:val="22"/>
          <w:lang w:val="lv-LV"/>
        </w:rPr>
        <w:t>.</w:t>
      </w:r>
    </w:p>
    <w:p w14:paraId="1F994740" w14:textId="77777777" w:rsidR="002124EE" w:rsidRPr="007F75A2" w:rsidRDefault="002124EE" w:rsidP="002124EE">
      <w:pPr>
        <w:pStyle w:val="Pamatteksts"/>
        <w:tabs>
          <w:tab w:val="left" w:pos="567"/>
          <w:tab w:val="left" w:pos="3555"/>
        </w:tabs>
        <w:spacing w:after="0"/>
        <w:ind w:right="43"/>
        <w:rPr>
          <w:rFonts w:cs="Tahoma"/>
        </w:rPr>
      </w:pPr>
    </w:p>
    <w:p w14:paraId="564F22FD" w14:textId="77777777" w:rsidR="001B2B87" w:rsidRPr="007F75A2" w:rsidRDefault="00654D90" w:rsidP="001B2B87">
      <w:pPr>
        <w:pStyle w:val="xl23"/>
        <w:spacing w:before="0" w:after="0"/>
        <w:jc w:val="both"/>
        <w:rPr>
          <w:rFonts w:ascii="Times New Roman" w:hAnsi="Times New Roman" w:cs="Times New Roman"/>
          <w:lang w:val="lv-LV"/>
        </w:rPr>
      </w:pPr>
      <w:r w:rsidRPr="007F75A2">
        <w:rPr>
          <w:rFonts w:ascii="Times New Roman" w:hAnsi="Times New Roman" w:cs="Times New Roman"/>
          <w:lang w:val="lv-LV"/>
        </w:rPr>
        <w:t>Sēdes vadītājs</w:t>
      </w:r>
    </w:p>
    <w:p w14:paraId="34FE1B5A" w14:textId="77777777" w:rsidR="001B2B87" w:rsidRPr="007F75A2" w:rsidRDefault="00654D90" w:rsidP="00993515">
      <w:pPr>
        <w:pStyle w:val="xl23"/>
        <w:tabs>
          <w:tab w:val="center" w:pos="5103"/>
          <w:tab w:val="right" w:pos="9356"/>
        </w:tabs>
        <w:spacing w:before="0" w:after="0"/>
        <w:jc w:val="both"/>
        <w:rPr>
          <w:rFonts w:ascii="Times New Roman" w:hAnsi="Times New Roman" w:cs="Times New Roman"/>
          <w:lang w:val="lv-LV"/>
        </w:rPr>
      </w:pPr>
      <w:r w:rsidRPr="007F75A2">
        <w:rPr>
          <w:rFonts w:ascii="Times New Roman" w:hAnsi="Times New Roman" w:cs="Times New Roman"/>
          <w:lang w:val="lv-LV"/>
        </w:rPr>
        <w:t>Domes priekšsēdētājs</w:t>
      </w:r>
      <w:r w:rsidRPr="007F75A2">
        <w:rPr>
          <w:rFonts w:ascii="Times New Roman" w:hAnsi="Times New Roman" w:cs="Times New Roman"/>
          <w:lang w:val="lv-LV"/>
        </w:rPr>
        <w:tab/>
      </w:r>
      <w:r w:rsidR="00993515" w:rsidRPr="007F75A2">
        <w:rPr>
          <w:rFonts w:ascii="Times New Roman" w:hAnsi="Times New Roman" w:cs="Times New Roman"/>
          <w:lang w:val="lv-LV"/>
        </w:rPr>
        <w:tab/>
      </w:r>
      <w:proofErr w:type="spellStart"/>
      <w:r w:rsidR="00D51A80">
        <w:rPr>
          <w:rFonts w:ascii="Times New Roman" w:hAnsi="Times New Roman" w:cs="Times New Roman"/>
          <w:lang w:val="lv-LV"/>
        </w:rPr>
        <w:t>R.Ragainis</w:t>
      </w:r>
      <w:proofErr w:type="spellEnd"/>
    </w:p>
    <w:p w14:paraId="136C2490" w14:textId="77777777" w:rsidR="00993515" w:rsidRPr="007F75A2" w:rsidRDefault="00993515" w:rsidP="004D3426">
      <w:pPr>
        <w:tabs>
          <w:tab w:val="right" w:pos="9356"/>
        </w:tabs>
        <w:rPr>
          <w:color w:val="FF0000"/>
          <w:lang w:val="lv-LV"/>
        </w:rPr>
      </w:pPr>
    </w:p>
    <w:p w14:paraId="36C36C20" w14:textId="77777777" w:rsidR="00D51A80" w:rsidRPr="004C4B7D" w:rsidRDefault="00654D90" w:rsidP="00D51A80">
      <w:pPr>
        <w:tabs>
          <w:tab w:val="right" w:pos="9356"/>
        </w:tabs>
        <w:rPr>
          <w:sz w:val="20"/>
          <w:szCs w:val="20"/>
          <w:lang w:val="lv-LV"/>
        </w:rPr>
      </w:pPr>
      <w:r w:rsidRPr="004C4B7D">
        <w:rPr>
          <w:noProof/>
          <w:sz w:val="20"/>
          <w:szCs w:val="20"/>
          <w:lang w:val="lv-LV"/>
        </w:rPr>
        <w:t>Daņilova</w:t>
      </w:r>
      <w:r w:rsidRPr="004C4B7D">
        <w:rPr>
          <w:sz w:val="20"/>
          <w:szCs w:val="20"/>
          <w:lang w:val="lv-LV"/>
        </w:rPr>
        <w:t xml:space="preserve"> </w:t>
      </w:r>
      <w:r w:rsidRPr="004C4B7D">
        <w:rPr>
          <w:noProof/>
          <w:sz w:val="20"/>
          <w:szCs w:val="20"/>
          <w:lang w:val="lv-LV"/>
        </w:rPr>
        <w:t>28659311</w:t>
      </w:r>
    </w:p>
    <w:p w14:paraId="0217C9DE" w14:textId="77777777" w:rsidR="0036311A" w:rsidRPr="007F75A2" w:rsidRDefault="0036311A" w:rsidP="0036311A">
      <w:pPr>
        <w:pStyle w:val="Pamatteksts"/>
        <w:tabs>
          <w:tab w:val="left" w:pos="142"/>
          <w:tab w:val="left" w:pos="3555"/>
        </w:tabs>
        <w:spacing w:after="0"/>
        <w:ind w:right="43"/>
        <w:jc w:val="both"/>
        <w:rPr>
          <w:rFonts w:cs="Tahoma"/>
          <w:sz w:val="18"/>
          <w:szCs w:val="18"/>
        </w:rPr>
      </w:pPr>
    </w:p>
    <w:p w14:paraId="65A7ECA3" w14:textId="77777777" w:rsidR="002124EE" w:rsidRDefault="002124EE" w:rsidP="002124EE">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p w14:paraId="762E22BF" w14:textId="77777777" w:rsidR="002124EE" w:rsidRDefault="002124EE" w:rsidP="0036311A">
      <w:pPr>
        <w:pStyle w:val="Pamatteksts"/>
        <w:tabs>
          <w:tab w:val="left" w:pos="142"/>
          <w:tab w:val="left" w:pos="3555"/>
        </w:tabs>
        <w:spacing w:after="0"/>
        <w:ind w:right="43"/>
        <w:jc w:val="both"/>
        <w:rPr>
          <w:rFonts w:cs="Tahoma"/>
          <w:bCs/>
          <w:color w:val="FF0000"/>
          <w:szCs w:val="22"/>
        </w:rPr>
      </w:pPr>
    </w:p>
    <w:p w14:paraId="62F8020E" w14:textId="77777777" w:rsidR="002124EE" w:rsidRDefault="002124EE" w:rsidP="0036311A">
      <w:pPr>
        <w:pStyle w:val="Pamatteksts"/>
        <w:tabs>
          <w:tab w:val="left" w:pos="142"/>
          <w:tab w:val="left" w:pos="3555"/>
        </w:tabs>
        <w:spacing w:after="0"/>
        <w:ind w:right="43"/>
        <w:jc w:val="both"/>
        <w:rPr>
          <w:color w:val="FF0000"/>
        </w:rPr>
      </w:pPr>
    </w:p>
    <w:p w14:paraId="5F73B8E9" w14:textId="77777777" w:rsidR="002124EE" w:rsidRPr="00B24819" w:rsidRDefault="002124EE" w:rsidP="002124EE">
      <w:pPr>
        <w:tabs>
          <w:tab w:val="right" w:pos="9356"/>
        </w:tabs>
        <w:snapToGrid w:val="0"/>
        <w:ind w:firstLine="709"/>
        <w:jc w:val="right"/>
        <w:rPr>
          <w:bCs/>
          <w:lang w:val="lv-LV"/>
        </w:rPr>
      </w:pPr>
      <w:bookmarkStart w:id="12" w:name="_Hlk107844603"/>
      <w:bookmarkStart w:id="13" w:name="_Hlk111723983"/>
      <w:r w:rsidRPr="00B24819">
        <w:rPr>
          <w:bCs/>
          <w:lang w:val="lv-LV"/>
        </w:rPr>
        <w:t>Pielikums</w:t>
      </w:r>
    </w:p>
    <w:p w14:paraId="7589BD13" w14:textId="77777777" w:rsidR="002124EE" w:rsidRPr="00B24819" w:rsidRDefault="002124EE" w:rsidP="002124EE">
      <w:pPr>
        <w:tabs>
          <w:tab w:val="right" w:pos="9356"/>
        </w:tabs>
        <w:snapToGrid w:val="0"/>
        <w:ind w:firstLine="709"/>
        <w:jc w:val="right"/>
        <w:rPr>
          <w:bCs/>
          <w:lang w:val="lv-LV"/>
        </w:rPr>
      </w:pPr>
      <w:r w:rsidRPr="00B24819">
        <w:rPr>
          <w:bCs/>
          <w:lang w:val="lv-LV"/>
        </w:rPr>
        <w:t xml:space="preserve">Jēkabpils novada domes </w:t>
      </w:r>
      <w:r>
        <w:rPr>
          <w:bCs/>
          <w:lang w:val="lv-LV"/>
        </w:rPr>
        <w:t>27.10.2022</w:t>
      </w:r>
      <w:r w:rsidRPr="00B24819">
        <w:rPr>
          <w:bCs/>
          <w:lang w:val="lv-LV"/>
        </w:rPr>
        <w:t>. lēmumam Nr.</w:t>
      </w:r>
      <w:r w:rsidR="00D63E43">
        <w:rPr>
          <w:bCs/>
          <w:lang w:val="lv-LV"/>
        </w:rPr>
        <w:t>1007</w:t>
      </w:r>
    </w:p>
    <w:p w14:paraId="40277A76" w14:textId="77777777" w:rsidR="002124EE" w:rsidRPr="00B24819" w:rsidRDefault="002124EE" w:rsidP="002124EE">
      <w:pPr>
        <w:tabs>
          <w:tab w:val="right" w:pos="9356"/>
        </w:tabs>
        <w:snapToGrid w:val="0"/>
        <w:ind w:firstLine="709"/>
        <w:jc w:val="right"/>
        <w:rPr>
          <w:bCs/>
          <w:lang w:val="lv-LV"/>
        </w:rPr>
      </w:pPr>
      <w:r w:rsidRPr="00B24819">
        <w:rPr>
          <w:bCs/>
          <w:lang w:val="lv-LV"/>
        </w:rPr>
        <w:t>(protokols Nr.</w:t>
      </w:r>
      <w:r w:rsidR="00D63E43">
        <w:rPr>
          <w:bCs/>
          <w:lang w:val="lv-LV"/>
        </w:rPr>
        <w:t>23</w:t>
      </w:r>
      <w:r w:rsidRPr="00B24819">
        <w:rPr>
          <w:bCs/>
          <w:lang w:val="lv-LV"/>
        </w:rPr>
        <w:t xml:space="preserve">, </w:t>
      </w:r>
      <w:r w:rsidR="00D63E43">
        <w:rPr>
          <w:bCs/>
          <w:lang w:val="lv-LV"/>
        </w:rPr>
        <w:t>103</w:t>
      </w:r>
      <w:r w:rsidRPr="00B24819">
        <w:rPr>
          <w:bCs/>
          <w:lang w:val="lv-LV"/>
        </w:rPr>
        <w:t>.§)</w:t>
      </w:r>
    </w:p>
    <w:bookmarkEnd w:id="12"/>
    <w:bookmarkEnd w:id="13"/>
    <w:p w14:paraId="4591E4BF" w14:textId="77777777" w:rsidR="002124EE" w:rsidRPr="00B24819" w:rsidRDefault="002124EE" w:rsidP="002124EE">
      <w:pPr>
        <w:tabs>
          <w:tab w:val="right" w:pos="9356"/>
        </w:tabs>
        <w:snapToGrid w:val="0"/>
        <w:ind w:firstLine="709"/>
        <w:jc w:val="right"/>
        <w:rPr>
          <w:bCs/>
          <w:lang w:val="lv-LV"/>
        </w:rPr>
      </w:pPr>
    </w:p>
    <w:p w14:paraId="0901521A" w14:textId="77777777" w:rsidR="002124EE" w:rsidRPr="00B24819" w:rsidRDefault="002124EE" w:rsidP="002124EE">
      <w:pPr>
        <w:tabs>
          <w:tab w:val="right" w:pos="9356"/>
        </w:tabs>
        <w:snapToGrid w:val="0"/>
        <w:ind w:firstLine="709"/>
        <w:jc w:val="center"/>
        <w:rPr>
          <w:b/>
          <w:bCs/>
          <w:shd w:val="clear" w:color="auto" w:fill="FFFFFF"/>
          <w:lang w:val="lv-LV"/>
        </w:rPr>
      </w:pPr>
      <w:bookmarkStart w:id="14" w:name="_Hlk107932804"/>
      <w:bookmarkStart w:id="15" w:name="_Hlk116396111"/>
      <w:r w:rsidRPr="00B24819">
        <w:rPr>
          <w:b/>
          <w:bCs/>
          <w:shd w:val="clear" w:color="auto" w:fill="FFFFFF"/>
          <w:lang w:val="lv-LV"/>
        </w:rPr>
        <w:t>Sabiedrības ar ierobežotu atbildību “</w:t>
      </w:r>
      <w:r>
        <w:rPr>
          <w:b/>
          <w:bCs/>
          <w:shd w:val="clear" w:color="auto" w:fill="FFFFFF"/>
          <w:lang w:val="lv-LV"/>
        </w:rPr>
        <w:t>Gārsene 3</w:t>
      </w:r>
      <w:r w:rsidRPr="00B24819">
        <w:rPr>
          <w:b/>
          <w:bCs/>
          <w:shd w:val="clear" w:color="auto" w:fill="FFFFFF"/>
          <w:lang w:val="lv-LV"/>
        </w:rPr>
        <w:t xml:space="preserve">” </w:t>
      </w:r>
    </w:p>
    <w:p w14:paraId="12B75357" w14:textId="77777777" w:rsidR="002124EE" w:rsidRPr="00833A18" w:rsidRDefault="002124EE" w:rsidP="002124EE">
      <w:pPr>
        <w:widowControl w:val="0"/>
        <w:tabs>
          <w:tab w:val="left" w:pos="142"/>
          <w:tab w:val="left" w:pos="3555"/>
        </w:tabs>
        <w:suppressAutoHyphens/>
        <w:ind w:right="43"/>
        <w:jc w:val="center"/>
        <w:rPr>
          <w:rFonts w:eastAsia="Lucida Sans Unicode" w:cs="Tahoma"/>
          <w:b/>
          <w:bCs/>
          <w:szCs w:val="22"/>
          <w:lang w:val="lv-LV"/>
        </w:rPr>
      </w:pPr>
      <w:r w:rsidRPr="00833A18">
        <w:rPr>
          <w:rFonts w:eastAsia="Lucida Sans Unicode" w:cs="Tahoma"/>
          <w:b/>
          <w:bCs/>
          <w:szCs w:val="22"/>
          <w:lang w:val="lv-LV"/>
        </w:rPr>
        <w:t xml:space="preserve">kapitāla daļu pārdošanas </w:t>
      </w:r>
      <w:bookmarkEnd w:id="14"/>
      <w:r>
        <w:rPr>
          <w:rFonts w:eastAsia="Lucida Sans Unicode" w:cs="Tahoma"/>
          <w:b/>
          <w:bCs/>
          <w:szCs w:val="22"/>
          <w:lang w:val="lv-LV"/>
        </w:rPr>
        <w:t>otrās izsoles noteikumi</w:t>
      </w:r>
    </w:p>
    <w:bookmarkEnd w:id="15"/>
    <w:p w14:paraId="1E04E44F" w14:textId="77777777" w:rsidR="002124EE" w:rsidRPr="00833A18" w:rsidRDefault="002124EE" w:rsidP="002124EE">
      <w:pPr>
        <w:widowControl w:val="0"/>
        <w:tabs>
          <w:tab w:val="left" w:pos="142"/>
          <w:tab w:val="left" w:pos="3555"/>
        </w:tabs>
        <w:suppressAutoHyphens/>
        <w:ind w:right="43"/>
        <w:jc w:val="center"/>
        <w:rPr>
          <w:rFonts w:eastAsia="Lucida Sans Unicode"/>
          <w:sz w:val="28"/>
          <w:szCs w:val="28"/>
          <w:lang w:val="lv-LV"/>
        </w:rPr>
      </w:pPr>
    </w:p>
    <w:p w14:paraId="3CB76AEA" w14:textId="77777777" w:rsidR="002124EE" w:rsidRPr="00B24819" w:rsidRDefault="002124EE" w:rsidP="002124EE">
      <w:pPr>
        <w:pStyle w:val="Sarakstarindkopa"/>
        <w:widowControl w:val="0"/>
        <w:numPr>
          <w:ilvl w:val="0"/>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Vispārīgā informācija</w:t>
      </w:r>
    </w:p>
    <w:p w14:paraId="638D6008" w14:textId="77777777" w:rsidR="002124EE" w:rsidRDefault="002124EE" w:rsidP="002124EE">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bookmarkStart w:id="16" w:name="_Hlk116389211"/>
      <w:r w:rsidRPr="00B24819">
        <w:rPr>
          <w:rFonts w:eastAsia="Lucida Sans Unicode"/>
          <w:bCs/>
          <w:lang w:val="lv-LV"/>
        </w:rPr>
        <w:t>Sabiedrības ar ierobežotu atbildību “</w:t>
      </w:r>
      <w:r>
        <w:rPr>
          <w:rFonts w:eastAsia="Lucida Sans Unicode"/>
          <w:bCs/>
          <w:lang w:val="lv-LV"/>
        </w:rPr>
        <w:t>Gārsene 3</w:t>
      </w:r>
      <w:r w:rsidRPr="00B24819">
        <w:rPr>
          <w:rFonts w:eastAsia="Lucida Sans Unicode"/>
          <w:bCs/>
          <w:lang w:val="lv-LV"/>
        </w:rPr>
        <w:t>” kapitāla daļu pārdošanas</w:t>
      </w:r>
      <w:r>
        <w:rPr>
          <w:rFonts w:eastAsia="Lucida Sans Unicode"/>
          <w:bCs/>
          <w:lang w:val="lv-LV"/>
        </w:rPr>
        <w:t xml:space="preserve"> </w:t>
      </w:r>
      <w:bookmarkEnd w:id="16"/>
      <w:r>
        <w:rPr>
          <w:rFonts w:eastAsia="Lucida Sans Unicode"/>
          <w:bCs/>
          <w:lang w:val="lv-LV"/>
        </w:rPr>
        <w:t>otrās izsoles</w:t>
      </w:r>
      <w:r w:rsidRPr="006A1098">
        <w:rPr>
          <w:rFonts w:eastAsia="Lucida Sans Unicode"/>
          <w:bCs/>
          <w:lang w:val="lv-LV"/>
        </w:rPr>
        <w:t xml:space="preserve"> noteikumi (turpmāk – Noteikumi) nosaka kārtību, kādā pārdod Jēkabpils novada pašvaldībai piederošās kapitāla daļas </w:t>
      </w:r>
      <w:bookmarkStart w:id="17" w:name="_Hlk107835742"/>
      <w:r w:rsidRPr="006A1098">
        <w:rPr>
          <w:rFonts w:eastAsia="Lucida Sans Unicode"/>
          <w:bCs/>
          <w:lang w:val="lv-LV"/>
        </w:rPr>
        <w:t xml:space="preserve">sabiedrībā ar ierobežotu atbildību “Gārsene 3”, reģistrācijas Nr. 45403051705, juridiskā adrese </w:t>
      </w:r>
      <w:bookmarkEnd w:id="17"/>
      <w:r w:rsidRPr="006A1098">
        <w:rPr>
          <w:rFonts w:eastAsia="Lucida Sans Unicode"/>
          <w:bCs/>
          <w:lang w:val="lv-LV"/>
        </w:rPr>
        <w:t>“</w:t>
      </w:r>
      <w:proofErr w:type="spellStart"/>
      <w:r w:rsidRPr="006A1098">
        <w:rPr>
          <w:rFonts w:eastAsia="Lucida Sans Unicode"/>
          <w:bCs/>
          <w:lang w:val="lv-LV"/>
        </w:rPr>
        <w:t>Labieši</w:t>
      </w:r>
      <w:proofErr w:type="spellEnd"/>
      <w:r w:rsidRPr="006A1098">
        <w:rPr>
          <w:rFonts w:eastAsia="Lucida Sans Unicode"/>
          <w:bCs/>
          <w:lang w:val="lv-LV"/>
        </w:rPr>
        <w:t>”, Gārsene, Gārsenes pagasts, Jēkabpils novads, LV-5218 (turpmāk – Sabiedrība)</w:t>
      </w:r>
      <w:r>
        <w:rPr>
          <w:rFonts w:eastAsia="Lucida Sans Unicode"/>
          <w:bCs/>
          <w:lang w:val="lv-LV"/>
        </w:rPr>
        <w:t>,</w:t>
      </w:r>
      <w:r w:rsidRPr="006A1098">
        <w:rPr>
          <w:rFonts w:eastAsia="Lucida Sans Unicode"/>
          <w:bCs/>
          <w:lang w:val="lv-LV"/>
        </w:rPr>
        <w:t xml:space="preserve"> </w:t>
      </w:r>
      <w:r>
        <w:rPr>
          <w:rFonts w:eastAsia="Lucida Sans Unicode"/>
          <w:bCs/>
          <w:lang w:val="lv-LV"/>
        </w:rPr>
        <w:t>rīkojot otro izsoli.</w:t>
      </w:r>
    </w:p>
    <w:p w14:paraId="41AA089E" w14:textId="77777777" w:rsidR="002124EE" w:rsidRDefault="002124EE" w:rsidP="002124EE">
      <w:pPr>
        <w:pStyle w:val="Sarakstarindkopa"/>
        <w:widowControl w:val="0"/>
        <w:numPr>
          <w:ilvl w:val="0"/>
          <w:numId w:val="6"/>
        </w:numPr>
        <w:tabs>
          <w:tab w:val="left" w:pos="0"/>
        </w:tabs>
        <w:suppressAutoHyphens/>
        <w:ind w:left="357" w:right="45" w:hanging="357"/>
        <w:contextualSpacing/>
        <w:jc w:val="both"/>
        <w:rPr>
          <w:rFonts w:eastAsia="Lucida Sans Unicode"/>
          <w:bCs/>
          <w:lang w:val="lv-LV"/>
        </w:rPr>
      </w:pPr>
      <w:r w:rsidRPr="006A1098">
        <w:rPr>
          <w:rFonts w:eastAsia="Lucida Sans Unicode"/>
          <w:bCs/>
          <w:lang w:val="lv-LV"/>
        </w:rPr>
        <w:t>Sabiedrības ar ierobežotu atbildību “Gārsene 3” kapitāla daļu pārdošanas</w:t>
      </w:r>
      <w:r>
        <w:rPr>
          <w:rFonts w:eastAsia="Lucida Sans Unicode"/>
          <w:bCs/>
          <w:lang w:val="lv-LV"/>
        </w:rPr>
        <w:t xml:space="preserve"> noteikumi (pielikumā) </w:t>
      </w:r>
      <w:bookmarkStart w:id="18" w:name="_Hlk116396085"/>
      <w:r>
        <w:rPr>
          <w:rFonts w:eastAsia="Lucida Sans Unicode"/>
          <w:bCs/>
          <w:lang w:val="lv-LV"/>
        </w:rPr>
        <w:t xml:space="preserve">apstiprināti ar Jēkabpils novada domes </w:t>
      </w:r>
      <w:r w:rsidRPr="009031C5">
        <w:rPr>
          <w:rFonts w:eastAsia="Lucida Sans Unicode"/>
          <w:bCs/>
          <w:lang w:val="lv-LV"/>
        </w:rPr>
        <w:t>25.08.2022. lēmumu Nr. 756 “Par kapitāla daļu pārdošanu” (protokols Nr.19, 60.§)</w:t>
      </w:r>
      <w:bookmarkEnd w:id="18"/>
      <w:r>
        <w:rPr>
          <w:rFonts w:eastAsia="Lucida Sans Unicode"/>
          <w:bCs/>
          <w:lang w:val="lv-LV"/>
        </w:rPr>
        <w:t>.</w:t>
      </w:r>
    </w:p>
    <w:p w14:paraId="33197CF3" w14:textId="77777777" w:rsidR="002124EE" w:rsidRDefault="002124EE" w:rsidP="002124EE">
      <w:pPr>
        <w:pStyle w:val="Sarakstarindkopa"/>
        <w:numPr>
          <w:ilvl w:val="0"/>
          <w:numId w:val="6"/>
        </w:numPr>
        <w:rPr>
          <w:rFonts w:eastAsia="Lucida Sans Unicode"/>
          <w:bCs/>
          <w:lang w:val="lv-LV"/>
        </w:rPr>
      </w:pPr>
      <w:r w:rsidRPr="009031C5">
        <w:rPr>
          <w:rFonts w:eastAsia="Lucida Sans Unicode"/>
          <w:bCs/>
          <w:lang w:val="lv-LV"/>
        </w:rPr>
        <w:t>Otrā izsole ir atklāta un mutiska, ar augšupejošu soli.</w:t>
      </w:r>
    </w:p>
    <w:p w14:paraId="73DB512A" w14:textId="77777777" w:rsidR="002124EE" w:rsidRPr="00B24819" w:rsidRDefault="002124EE" w:rsidP="002124EE">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Izsoles</w:t>
      </w:r>
      <w:r>
        <w:rPr>
          <w:rFonts w:eastAsia="Lucida Sans Unicode"/>
          <w:bCs/>
          <w:lang w:val="lv-LV"/>
        </w:rPr>
        <w:t xml:space="preserve"> paziņojums</w:t>
      </w:r>
      <w:r w:rsidRPr="00B24819">
        <w:rPr>
          <w:rFonts w:eastAsia="Lucida Sans Unicode"/>
          <w:bCs/>
          <w:lang w:val="lv-LV"/>
        </w:rPr>
        <w:t xml:space="preserve"> tiek publicēts Jēkabpils novada pašvaldības mājas lapā  </w:t>
      </w:r>
      <w:hyperlink r:id="rId15" w:history="1">
        <w:r w:rsidRPr="000211E3">
          <w:rPr>
            <w:rStyle w:val="Hipersaite"/>
            <w:rFonts w:eastAsia="Lucida Sans Unicode"/>
            <w:bCs/>
            <w:lang w:val="lv-LV"/>
          </w:rPr>
          <w:t>www.jekabpils.lv</w:t>
        </w:r>
      </w:hyperlink>
      <w:r>
        <w:rPr>
          <w:rFonts w:eastAsia="Lucida Sans Unicode"/>
          <w:bCs/>
          <w:lang w:val="lv-LV"/>
        </w:rPr>
        <w:t xml:space="preserve"> </w:t>
      </w:r>
      <w:r w:rsidRPr="00B24819">
        <w:rPr>
          <w:rFonts w:eastAsia="Lucida Sans Unicode"/>
          <w:bCs/>
          <w:lang w:val="lv-LV"/>
        </w:rPr>
        <w:t xml:space="preserve"> un oficiālajā izdevumā “Latvijas Vēstnesis”.</w:t>
      </w:r>
    </w:p>
    <w:p w14:paraId="3FC59EC3" w14:textId="77777777" w:rsidR="002124EE" w:rsidRPr="009031C5" w:rsidRDefault="002124EE" w:rsidP="002124EE">
      <w:pPr>
        <w:pStyle w:val="Sarakstarindkopa"/>
        <w:numPr>
          <w:ilvl w:val="0"/>
          <w:numId w:val="6"/>
        </w:numPr>
        <w:jc w:val="both"/>
        <w:rPr>
          <w:rFonts w:eastAsia="Lucida Sans Unicode"/>
          <w:bCs/>
          <w:lang w:val="lv-LV"/>
        </w:rPr>
      </w:pPr>
      <w:r w:rsidRPr="009031C5">
        <w:rPr>
          <w:rFonts w:eastAsia="Lucida Sans Unicode"/>
          <w:bCs/>
          <w:lang w:val="lv-LV"/>
        </w:rPr>
        <w:t xml:space="preserve">Pretendentu pieteikumi par interesi pirkt kapitāla daļas jāiesniedz mēneša laikā pēc izsoles </w:t>
      </w:r>
      <w:r>
        <w:rPr>
          <w:rFonts w:eastAsia="Lucida Sans Unicode"/>
          <w:bCs/>
          <w:lang w:val="lv-LV"/>
        </w:rPr>
        <w:t xml:space="preserve">paziņojuma </w:t>
      </w:r>
      <w:r w:rsidRPr="009031C5">
        <w:rPr>
          <w:rFonts w:eastAsia="Lucida Sans Unicode"/>
          <w:bCs/>
          <w:lang w:val="lv-LV"/>
        </w:rPr>
        <w:t xml:space="preserve">publicēšanas oficiālajā izdevumā “Latvijas Vēstnesis”. </w:t>
      </w:r>
    </w:p>
    <w:p w14:paraId="1B6864E6" w14:textId="77777777" w:rsidR="002124EE" w:rsidRPr="009031C5" w:rsidRDefault="002124EE" w:rsidP="002124EE">
      <w:pPr>
        <w:pStyle w:val="Sarakstarindkopa"/>
        <w:numPr>
          <w:ilvl w:val="0"/>
          <w:numId w:val="6"/>
        </w:numPr>
        <w:jc w:val="both"/>
        <w:rPr>
          <w:rFonts w:eastAsia="Lucida Sans Unicode"/>
          <w:bCs/>
          <w:lang w:val="lv-LV"/>
        </w:rPr>
      </w:pPr>
      <w:r w:rsidRPr="009031C5">
        <w:rPr>
          <w:rFonts w:eastAsia="Lucida Sans Unicode"/>
          <w:bCs/>
          <w:lang w:val="lv-LV"/>
        </w:rPr>
        <w:t>Par termiņa, kurā iesniedzami intereses pieteikumi kapitāla daļu pirkšanai pagarināšanu, atjaunošanu vai jauna pieteikšanās termiņa noteikšanu lemj Jēkabpils novada dome.</w:t>
      </w:r>
    </w:p>
    <w:p w14:paraId="0EF39F07" w14:textId="77777777" w:rsidR="002124EE" w:rsidRDefault="002124EE" w:rsidP="002124EE">
      <w:pPr>
        <w:pStyle w:val="Sarakstarindkopa"/>
        <w:numPr>
          <w:ilvl w:val="0"/>
          <w:numId w:val="6"/>
        </w:numPr>
        <w:jc w:val="both"/>
        <w:rPr>
          <w:rFonts w:eastAsia="Lucida Sans Unicode"/>
          <w:bCs/>
          <w:lang w:val="lv-LV"/>
        </w:rPr>
      </w:pPr>
      <w:r>
        <w:rPr>
          <w:rFonts w:eastAsia="Lucida Sans Unicode"/>
          <w:bCs/>
          <w:lang w:val="lv-LV"/>
        </w:rPr>
        <w:t>Izsoli organizē s</w:t>
      </w:r>
      <w:r w:rsidRPr="009031C5">
        <w:rPr>
          <w:rFonts w:eastAsia="Lucida Sans Unicode"/>
          <w:bCs/>
          <w:lang w:val="lv-LV"/>
        </w:rPr>
        <w:t>abiedrības ar ierobežotu atbildību “Gārsene 3” kapitāla daļu pārdošanas izsoles komisija, kas izveidota ar Jēkabpils novada pašvaldības izpilddirektora 26.08.2022. rīkojumu Nr. 2.6-8/22/664/D</w:t>
      </w:r>
      <w:r>
        <w:rPr>
          <w:rFonts w:eastAsia="Lucida Sans Unicode"/>
          <w:bCs/>
          <w:lang w:val="lv-LV"/>
        </w:rPr>
        <w:t xml:space="preserve"> (turpmāk – Komisija).</w:t>
      </w:r>
      <w:r w:rsidRPr="009031C5">
        <w:rPr>
          <w:rFonts w:eastAsia="Lucida Sans Unicode"/>
          <w:bCs/>
          <w:lang w:val="lv-LV"/>
        </w:rPr>
        <w:t xml:space="preserve"> </w:t>
      </w:r>
    </w:p>
    <w:p w14:paraId="3328905B" w14:textId="77777777" w:rsidR="002124EE" w:rsidRPr="009031C5" w:rsidRDefault="002124EE" w:rsidP="002124EE">
      <w:pPr>
        <w:pStyle w:val="Sarakstarindkopa"/>
        <w:numPr>
          <w:ilvl w:val="0"/>
          <w:numId w:val="6"/>
        </w:numPr>
        <w:jc w:val="both"/>
        <w:rPr>
          <w:rFonts w:eastAsia="Lucida Sans Unicode"/>
          <w:bCs/>
          <w:lang w:val="lv-LV"/>
        </w:rPr>
      </w:pPr>
      <w:r w:rsidRPr="009031C5">
        <w:rPr>
          <w:rFonts w:eastAsia="Lucida Sans Unicode"/>
          <w:bCs/>
          <w:lang w:val="lv-LV"/>
        </w:rPr>
        <w:t>Izsoles laiks un vieta: 2022.</w:t>
      </w:r>
      <w:r>
        <w:rPr>
          <w:rFonts w:eastAsia="Lucida Sans Unicode"/>
          <w:bCs/>
          <w:lang w:val="lv-LV"/>
        </w:rPr>
        <w:t> </w:t>
      </w:r>
      <w:r w:rsidRPr="009031C5">
        <w:rPr>
          <w:rFonts w:eastAsia="Lucida Sans Unicode"/>
          <w:bCs/>
          <w:lang w:val="lv-LV"/>
        </w:rPr>
        <w:t>gada</w:t>
      </w:r>
      <w:r w:rsidR="00FB2463">
        <w:rPr>
          <w:rFonts w:eastAsia="Lucida Sans Unicode"/>
          <w:bCs/>
          <w:lang w:val="lv-LV"/>
        </w:rPr>
        <w:t xml:space="preserve"> 14</w:t>
      </w:r>
      <w:r w:rsidRPr="009031C5">
        <w:rPr>
          <w:rFonts w:eastAsia="Lucida Sans Unicode"/>
          <w:bCs/>
          <w:lang w:val="lv-LV"/>
        </w:rPr>
        <w:t>.</w:t>
      </w:r>
      <w:r>
        <w:rPr>
          <w:rFonts w:eastAsia="Lucida Sans Unicode"/>
          <w:bCs/>
          <w:lang w:val="lv-LV"/>
        </w:rPr>
        <w:t> decembrī</w:t>
      </w:r>
      <w:r w:rsidRPr="009031C5">
        <w:rPr>
          <w:rFonts w:eastAsia="Lucida Sans Unicode"/>
          <w:bCs/>
          <w:lang w:val="lv-LV"/>
        </w:rPr>
        <w:t>, plkst.10.00, Jēkabpils novada pašvaldības iestādes “Jēkabpils novada Attīstības pārvalde” 1.stāva sēžu zālē, adrese: Rīgas iela 150A, Jēkabpils, Jēkabpils novads.</w:t>
      </w:r>
    </w:p>
    <w:p w14:paraId="3636D178" w14:textId="77777777" w:rsidR="002124EE" w:rsidRPr="009031C5" w:rsidRDefault="002124EE" w:rsidP="002124EE">
      <w:pPr>
        <w:pStyle w:val="Sarakstarindkopa"/>
        <w:numPr>
          <w:ilvl w:val="0"/>
          <w:numId w:val="6"/>
        </w:numPr>
        <w:jc w:val="both"/>
        <w:rPr>
          <w:rFonts w:eastAsia="Lucida Sans Unicode"/>
          <w:bCs/>
          <w:lang w:val="lv-LV"/>
        </w:rPr>
      </w:pPr>
      <w:r w:rsidRPr="009031C5">
        <w:rPr>
          <w:rFonts w:eastAsia="Lucida Sans Unicode"/>
          <w:bCs/>
          <w:lang w:val="lv-LV"/>
        </w:rPr>
        <w:t xml:space="preserve">Izsoles objekts ir Jēkabpils novada pašvaldībai piederošās </w:t>
      </w:r>
      <w:r w:rsidRPr="00A7547F">
        <w:rPr>
          <w:shd w:val="clear" w:color="auto" w:fill="FFFFFF"/>
          <w:lang w:val="lv-LV"/>
        </w:rPr>
        <w:t>13500 (trīspadsmit tūkstoši pieci simti)</w:t>
      </w:r>
      <w:r>
        <w:rPr>
          <w:shd w:val="clear" w:color="auto" w:fill="FFFFFF"/>
          <w:lang w:val="lv-LV"/>
        </w:rPr>
        <w:t xml:space="preserve"> </w:t>
      </w:r>
      <w:r w:rsidRPr="009031C5">
        <w:rPr>
          <w:rFonts w:eastAsia="Lucida Sans Unicode"/>
          <w:bCs/>
          <w:lang w:val="lv-LV"/>
        </w:rPr>
        <w:t xml:space="preserve">kapitāla daļas </w:t>
      </w:r>
      <w:bookmarkStart w:id="19" w:name="_Hlk107838165"/>
      <w:r w:rsidRPr="009031C5">
        <w:rPr>
          <w:rFonts w:eastAsia="Lucida Sans Unicode"/>
          <w:bCs/>
          <w:lang w:val="lv-LV"/>
        </w:rPr>
        <w:t xml:space="preserve">sabiedrībā ar ierobežotu atbildību “Gārsene 3”, </w:t>
      </w:r>
      <w:bookmarkEnd w:id="19"/>
      <w:r w:rsidRPr="009031C5">
        <w:rPr>
          <w:rFonts w:eastAsia="Lucida Sans Unicode"/>
          <w:bCs/>
          <w:lang w:val="lv-LV"/>
        </w:rPr>
        <w:t>reģistrācijas Nr. 45403051705, juridiskā adrese “</w:t>
      </w:r>
      <w:proofErr w:type="spellStart"/>
      <w:r w:rsidRPr="009031C5">
        <w:rPr>
          <w:rFonts w:eastAsia="Lucida Sans Unicode"/>
          <w:bCs/>
          <w:lang w:val="lv-LV"/>
        </w:rPr>
        <w:t>Labieši</w:t>
      </w:r>
      <w:proofErr w:type="spellEnd"/>
      <w:r w:rsidRPr="009031C5">
        <w:rPr>
          <w:rFonts w:eastAsia="Lucida Sans Unicode"/>
          <w:bCs/>
          <w:lang w:val="lv-LV"/>
        </w:rPr>
        <w:t>”, Gārsene, Gārsenes pagasts, Jēkabpils novads, LV-5218.</w:t>
      </w:r>
    </w:p>
    <w:p w14:paraId="700EBD56" w14:textId="77777777" w:rsidR="002124EE" w:rsidRDefault="002124EE" w:rsidP="002124EE">
      <w:pPr>
        <w:pStyle w:val="Sarakstarindkopa"/>
        <w:widowControl w:val="0"/>
        <w:numPr>
          <w:ilvl w:val="0"/>
          <w:numId w:val="6"/>
        </w:numPr>
        <w:tabs>
          <w:tab w:val="left" w:pos="0"/>
        </w:tabs>
        <w:suppressAutoHyphens/>
        <w:ind w:right="43"/>
        <w:contextualSpacing/>
        <w:jc w:val="both"/>
        <w:rPr>
          <w:rFonts w:eastAsia="Lucida Sans Unicode"/>
          <w:bCs/>
          <w:lang w:val="lv-LV"/>
        </w:rPr>
      </w:pPr>
      <w:r w:rsidRPr="00763A4A">
        <w:rPr>
          <w:rFonts w:eastAsia="Lucida Sans Unicode"/>
          <w:bCs/>
          <w:lang w:val="lv-LV"/>
        </w:rPr>
        <w:t xml:space="preserve">Otrās izsoles kapitāla daļu pārdošanas sākotnējā vērtība (cena) ir 4080,00 </w:t>
      </w:r>
      <w:proofErr w:type="spellStart"/>
      <w:r w:rsidRPr="00763A4A">
        <w:rPr>
          <w:rFonts w:eastAsia="Lucida Sans Unicode"/>
          <w:bCs/>
          <w:i/>
          <w:iCs/>
          <w:lang w:val="lv-LV"/>
        </w:rPr>
        <w:t>euro</w:t>
      </w:r>
      <w:proofErr w:type="spellEnd"/>
      <w:r w:rsidRPr="00763A4A">
        <w:rPr>
          <w:rFonts w:eastAsia="Lucida Sans Unicode"/>
          <w:bCs/>
          <w:i/>
          <w:iCs/>
          <w:lang w:val="lv-LV"/>
        </w:rPr>
        <w:t xml:space="preserve"> </w:t>
      </w:r>
      <w:r w:rsidRPr="00763A4A">
        <w:rPr>
          <w:rFonts w:eastAsia="Lucida Sans Unicode"/>
          <w:bCs/>
          <w:lang w:val="lv-LV"/>
        </w:rPr>
        <w:t>(četri tūkstoši astoņdesmit eiro)</w:t>
      </w:r>
      <w:r>
        <w:rPr>
          <w:rFonts w:eastAsia="Lucida Sans Unicode"/>
          <w:bCs/>
          <w:lang w:val="lv-LV"/>
        </w:rPr>
        <w:t>.</w:t>
      </w:r>
    </w:p>
    <w:p w14:paraId="008276CB" w14:textId="77777777" w:rsidR="002124EE" w:rsidRPr="00B24819" w:rsidRDefault="002124EE" w:rsidP="002124EE">
      <w:pPr>
        <w:pStyle w:val="Sarakstarindkopa"/>
        <w:widowControl w:val="0"/>
        <w:numPr>
          <w:ilvl w:val="0"/>
          <w:numId w:val="6"/>
        </w:numPr>
        <w:tabs>
          <w:tab w:val="left" w:pos="0"/>
        </w:tabs>
        <w:suppressAutoHyphens/>
        <w:ind w:right="43"/>
        <w:contextualSpacing/>
        <w:jc w:val="both"/>
        <w:rPr>
          <w:rFonts w:eastAsia="Lucida Sans Unicode"/>
          <w:bCs/>
          <w:lang w:val="lv-LV"/>
        </w:rPr>
      </w:pPr>
      <w:r>
        <w:rPr>
          <w:rFonts w:eastAsia="Lucida Sans Unicode"/>
          <w:bCs/>
          <w:lang w:val="lv-LV"/>
        </w:rPr>
        <w:t>Izsoles solis ir 5</w:t>
      </w:r>
      <w:r w:rsidRPr="00B24819">
        <w:rPr>
          <w:rFonts w:eastAsia="Lucida Sans Unicode"/>
          <w:bCs/>
          <w:lang w:val="lv-LV"/>
        </w:rPr>
        <w:t xml:space="preserve">0,00 </w:t>
      </w:r>
      <w:proofErr w:type="spellStart"/>
      <w:r w:rsidRPr="00B24819">
        <w:rPr>
          <w:rFonts w:eastAsia="Lucida Sans Unicode"/>
          <w:bCs/>
          <w:i/>
          <w:iCs/>
          <w:lang w:val="lv-LV"/>
        </w:rPr>
        <w:t>euro</w:t>
      </w:r>
      <w:proofErr w:type="spellEnd"/>
      <w:r w:rsidRPr="00B24819">
        <w:rPr>
          <w:rFonts w:eastAsia="Lucida Sans Unicode"/>
          <w:bCs/>
          <w:i/>
          <w:iCs/>
          <w:lang w:val="lv-LV"/>
        </w:rPr>
        <w:t xml:space="preserve"> </w:t>
      </w:r>
      <w:r w:rsidRPr="00B24819">
        <w:rPr>
          <w:rFonts w:eastAsia="Lucida Sans Unicode"/>
          <w:bCs/>
          <w:lang w:val="lv-LV"/>
        </w:rPr>
        <w:t>(</w:t>
      </w:r>
      <w:r>
        <w:rPr>
          <w:rFonts w:eastAsia="Lucida Sans Unicode"/>
          <w:bCs/>
          <w:lang w:val="lv-LV"/>
        </w:rPr>
        <w:t>piecdesmit</w:t>
      </w:r>
      <w:r w:rsidRPr="00B24819">
        <w:rPr>
          <w:rFonts w:eastAsia="Lucida Sans Unicode"/>
          <w:bCs/>
          <w:lang w:val="lv-LV"/>
        </w:rPr>
        <w:t xml:space="preserve"> eiro un 00 centi).</w:t>
      </w:r>
    </w:p>
    <w:p w14:paraId="2814089D" w14:textId="77777777" w:rsidR="002124EE" w:rsidRPr="00B24819" w:rsidRDefault="002124EE" w:rsidP="002124EE">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Par izsoles dalībnieku var būt jebkura persona, kura iesniedz pieteikumu Noteikumu noteiktajā kārtībā un kura saskaņā ar spēkā esošajiem normatīvajiem aktiem var iegūt izsolāmās kapitāla daļas (turpmāk – Pretendents).</w:t>
      </w:r>
    </w:p>
    <w:p w14:paraId="239B31B9" w14:textId="77777777" w:rsidR="002124EE" w:rsidRPr="00B24819" w:rsidRDefault="002124EE" w:rsidP="002124EE">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 xml:space="preserve">Pieteikums dalībai izsolē jāiesniedz Jēkabpils novada pašvaldības iestādes “Jēkabpils novada administratīvā pārvalde” Klientu apkalpošanas nodaļā vai, ja pieteikumu iesniedz parakstītu ar drošu elektronisko parakstu, iesūtot to uz elektronisko pasta adresi: </w:t>
      </w:r>
      <w:hyperlink r:id="rId16" w:history="1">
        <w:r w:rsidRPr="00E208E4">
          <w:rPr>
            <w:rStyle w:val="Hipersaite"/>
            <w:rFonts w:eastAsia="Lucida Sans Unicode"/>
            <w:bCs/>
            <w:lang w:val="lv-LV"/>
          </w:rPr>
          <w:t>pasts@jekabpils.lv</w:t>
        </w:r>
      </w:hyperlink>
      <w:r>
        <w:rPr>
          <w:rFonts w:eastAsia="Lucida Sans Unicode"/>
          <w:bCs/>
          <w:lang w:val="lv-LV"/>
        </w:rPr>
        <w:t xml:space="preserve"> </w:t>
      </w:r>
      <w:r w:rsidRPr="00B24819">
        <w:rPr>
          <w:rFonts w:eastAsia="Lucida Sans Unicode"/>
          <w:bCs/>
          <w:lang w:val="lv-LV"/>
        </w:rPr>
        <w:t>.</w:t>
      </w:r>
    </w:p>
    <w:p w14:paraId="13CF5E83" w14:textId="77777777" w:rsidR="002124EE" w:rsidRPr="00B24819" w:rsidRDefault="002124EE" w:rsidP="002124EE">
      <w:pPr>
        <w:pStyle w:val="Sarakstarindkopa"/>
        <w:widowControl w:val="0"/>
        <w:numPr>
          <w:ilvl w:val="0"/>
          <w:numId w:val="6"/>
        </w:numPr>
        <w:tabs>
          <w:tab w:val="left" w:pos="0"/>
        </w:tabs>
        <w:suppressAutoHyphens/>
        <w:ind w:right="43"/>
        <w:contextualSpacing/>
        <w:jc w:val="both"/>
        <w:rPr>
          <w:rFonts w:eastAsia="Lucida Sans Unicode"/>
          <w:bCs/>
          <w:lang w:val="lv-LV"/>
        </w:rPr>
      </w:pPr>
      <w:r w:rsidRPr="00B24819">
        <w:rPr>
          <w:rFonts w:eastAsia="Lucida Sans Unicode"/>
          <w:bCs/>
          <w:lang w:val="lv-LV"/>
        </w:rPr>
        <w:t>Pieteikumā Pretendents norāda:</w:t>
      </w:r>
    </w:p>
    <w:p w14:paraId="156990AF" w14:textId="77777777" w:rsidR="002124EE" w:rsidRPr="00B24819" w:rsidRDefault="002124EE" w:rsidP="002124EE">
      <w:pPr>
        <w:pStyle w:val="Sarakstarindkopa"/>
        <w:widowControl w:val="0"/>
        <w:numPr>
          <w:ilvl w:val="1"/>
          <w:numId w:val="6"/>
        </w:numPr>
        <w:tabs>
          <w:tab w:val="left" w:pos="0"/>
          <w:tab w:val="left" w:pos="567"/>
        </w:tabs>
        <w:suppressAutoHyphens/>
        <w:ind w:left="426" w:right="43" w:hanging="426"/>
        <w:contextualSpacing/>
        <w:jc w:val="both"/>
        <w:rPr>
          <w:rFonts w:eastAsia="Lucida Sans Unicode"/>
          <w:bCs/>
          <w:lang w:val="lv-LV"/>
        </w:rPr>
      </w:pPr>
      <w:r w:rsidRPr="00B24819">
        <w:rPr>
          <w:rFonts w:eastAsia="Lucida Sans Unicode"/>
          <w:lang w:val="lv-LV"/>
        </w:rPr>
        <w:t>fiziska persona – vārdu, uzvārdu, personas kodu, deklarētās dzīvesvietas adresi, juridiska persona, arī personālsabiedrība, – nosaukumu (firmu), reģistrācijas numuru un juridisko adresi;</w:t>
      </w:r>
    </w:p>
    <w:p w14:paraId="0DE0578A" w14:textId="77777777" w:rsidR="002124EE" w:rsidRPr="00B24819" w:rsidRDefault="002124EE" w:rsidP="002124EE">
      <w:pPr>
        <w:pStyle w:val="Sarakstarindkopa"/>
        <w:widowControl w:val="0"/>
        <w:numPr>
          <w:ilvl w:val="1"/>
          <w:numId w:val="6"/>
        </w:numPr>
        <w:tabs>
          <w:tab w:val="left" w:pos="0"/>
        </w:tabs>
        <w:suppressAutoHyphens/>
        <w:ind w:left="567" w:right="43" w:hanging="567"/>
        <w:contextualSpacing/>
        <w:jc w:val="both"/>
        <w:rPr>
          <w:rFonts w:eastAsia="Lucida Sans Unicode"/>
          <w:bCs/>
          <w:lang w:val="lv-LV"/>
        </w:rPr>
      </w:pPr>
      <w:r w:rsidRPr="00B24819">
        <w:rPr>
          <w:rFonts w:eastAsia="Lucida Sans Unicode"/>
          <w:lang w:val="lv-LV"/>
        </w:rPr>
        <w:t>Pretendenta pārstāvja vārdu, uzvārdu un personas kodu (ja ir);</w:t>
      </w:r>
    </w:p>
    <w:p w14:paraId="728B0FAD" w14:textId="77777777" w:rsidR="002124EE" w:rsidRPr="00B24819" w:rsidRDefault="002124EE" w:rsidP="002124EE">
      <w:pPr>
        <w:numPr>
          <w:ilvl w:val="1"/>
          <w:numId w:val="6"/>
        </w:numPr>
        <w:ind w:left="567" w:hanging="567"/>
        <w:jc w:val="both"/>
        <w:rPr>
          <w:rFonts w:eastAsia="Lucida Sans Unicode"/>
          <w:lang w:val="lv-LV"/>
        </w:rPr>
      </w:pPr>
      <w:r w:rsidRPr="00B24819">
        <w:rPr>
          <w:rFonts w:eastAsia="Lucida Sans Unicode"/>
          <w:lang w:val="lv-LV"/>
        </w:rPr>
        <w:t>oficiālo elektronisko adresi, ja ir aktivizēts tās konts, vai elektroniskā pasta adresi;</w:t>
      </w:r>
    </w:p>
    <w:p w14:paraId="5BE54D6E" w14:textId="77777777" w:rsidR="002124EE" w:rsidRPr="00B24819" w:rsidRDefault="002124EE" w:rsidP="002124EE">
      <w:pPr>
        <w:numPr>
          <w:ilvl w:val="1"/>
          <w:numId w:val="6"/>
        </w:numPr>
        <w:ind w:left="567" w:hanging="567"/>
        <w:jc w:val="both"/>
        <w:rPr>
          <w:rFonts w:eastAsia="Lucida Sans Unicode"/>
          <w:lang w:val="lv-LV"/>
        </w:rPr>
      </w:pPr>
      <w:r w:rsidRPr="00B24819">
        <w:rPr>
          <w:rFonts w:eastAsia="Lucida Sans Unicode"/>
          <w:lang w:val="lv-LV"/>
        </w:rPr>
        <w:t xml:space="preserve">apliecinājumu, ka ir iepazinies ar </w:t>
      </w:r>
      <w:bookmarkStart w:id="20" w:name="_Hlk116397290"/>
      <w:r>
        <w:rPr>
          <w:rFonts w:eastAsia="Lucida Sans Unicode"/>
          <w:lang w:val="lv-LV"/>
        </w:rPr>
        <w:t>s</w:t>
      </w:r>
      <w:r w:rsidRPr="00B24819">
        <w:rPr>
          <w:rFonts w:eastAsia="Lucida Sans Unicode"/>
          <w:lang w:val="lv-LV"/>
        </w:rPr>
        <w:t>abiedrības ar ierobežotu atbildību “</w:t>
      </w:r>
      <w:r>
        <w:rPr>
          <w:rFonts w:eastAsia="Lucida Sans Unicode"/>
          <w:lang w:val="lv-LV"/>
        </w:rPr>
        <w:t>Gārsene 3</w:t>
      </w:r>
      <w:r w:rsidRPr="00B24819">
        <w:rPr>
          <w:rFonts w:eastAsia="Lucida Sans Unicode"/>
          <w:lang w:val="lv-LV"/>
        </w:rPr>
        <w:t>” kapitāla daļu pārdošanas noteikumiem</w:t>
      </w:r>
      <w:r>
        <w:rPr>
          <w:rFonts w:eastAsia="Lucida Sans Unicode"/>
          <w:lang w:val="lv-LV"/>
        </w:rPr>
        <w:t>,</w:t>
      </w:r>
      <w:r w:rsidRPr="00B24819">
        <w:rPr>
          <w:rFonts w:eastAsia="Lucida Sans Unicode"/>
          <w:lang w:val="lv-LV"/>
        </w:rPr>
        <w:t xml:space="preserve"> Kapitāla daļu pirkuma līgumu</w:t>
      </w:r>
      <w:r>
        <w:rPr>
          <w:rFonts w:eastAsia="Lucida Sans Unicode"/>
          <w:lang w:val="lv-LV"/>
        </w:rPr>
        <w:t xml:space="preserve"> (</w:t>
      </w:r>
      <w:r>
        <w:rPr>
          <w:rFonts w:eastAsia="Lucida Sans Unicode"/>
          <w:bCs/>
          <w:lang w:val="lv-LV"/>
        </w:rPr>
        <w:t xml:space="preserve">apstiprināti ar </w:t>
      </w:r>
      <w:bookmarkStart w:id="21" w:name="_Hlk116397790"/>
      <w:r>
        <w:rPr>
          <w:rFonts w:eastAsia="Lucida Sans Unicode"/>
          <w:bCs/>
          <w:lang w:val="lv-LV"/>
        </w:rPr>
        <w:t xml:space="preserve">Jēkabpils novada domes </w:t>
      </w:r>
      <w:r w:rsidRPr="009031C5">
        <w:rPr>
          <w:rFonts w:eastAsia="Lucida Sans Unicode"/>
          <w:bCs/>
          <w:lang w:val="lv-LV"/>
        </w:rPr>
        <w:t>25.08.2022. lēmumu Nr. 756 “Par kapitāla daļu pārdošanu” (protokols Nr.19, 60.§</w:t>
      </w:r>
      <w:r>
        <w:rPr>
          <w:rFonts w:eastAsia="Lucida Sans Unicode"/>
          <w:lang w:val="lv-LV"/>
        </w:rPr>
        <w:t>)</w:t>
      </w:r>
      <w:bookmarkEnd w:id="21"/>
      <w:r>
        <w:rPr>
          <w:rFonts w:eastAsia="Lucida Sans Unicode"/>
          <w:lang w:val="lv-LV"/>
        </w:rPr>
        <w:t>)</w:t>
      </w:r>
      <w:bookmarkEnd w:id="20"/>
      <w:r>
        <w:rPr>
          <w:rFonts w:eastAsia="Lucida Sans Unicode"/>
          <w:lang w:val="lv-LV"/>
        </w:rPr>
        <w:t xml:space="preserve"> un </w:t>
      </w:r>
      <w:bookmarkStart w:id="22" w:name="_Hlk116397245"/>
      <w:r>
        <w:rPr>
          <w:rFonts w:eastAsia="Lucida Sans Unicode"/>
          <w:lang w:val="lv-LV"/>
        </w:rPr>
        <w:t>s</w:t>
      </w:r>
      <w:r w:rsidRPr="00B24819">
        <w:rPr>
          <w:rFonts w:eastAsia="Lucida Sans Unicode"/>
          <w:lang w:val="lv-LV"/>
        </w:rPr>
        <w:t>abiedrības ar ierobežotu atbildību “</w:t>
      </w:r>
      <w:r>
        <w:rPr>
          <w:rFonts w:eastAsia="Lucida Sans Unicode"/>
          <w:lang w:val="lv-LV"/>
        </w:rPr>
        <w:t>Gārsene 3</w:t>
      </w:r>
      <w:r w:rsidRPr="00B24819">
        <w:rPr>
          <w:rFonts w:eastAsia="Lucida Sans Unicode"/>
          <w:lang w:val="lv-LV"/>
        </w:rPr>
        <w:t>” kapitāla daļu pārdošanas</w:t>
      </w:r>
      <w:r>
        <w:rPr>
          <w:rFonts w:eastAsia="Lucida Sans Unicode"/>
          <w:lang w:val="lv-LV"/>
        </w:rPr>
        <w:t xml:space="preserve"> otrās izsoles noteikumiem (apstiprināti ar Jēkabpils novada domes 27.10.2022. lēmumu Nr.</w:t>
      </w:r>
      <w:r w:rsidR="00D63E43">
        <w:rPr>
          <w:rFonts w:eastAsia="Lucida Sans Unicode"/>
          <w:lang w:val="lv-LV"/>
        </w:rPr>
        <w:t>1007</w:t>
      </w:r>
      <w:r>
        <w:rPr>
          <w:rFonts w:eastAsia="Lucida Sans Unicode"/>
          <w:lang w:val="lv-LV"/>
        </w:rPr>
        <w:t xml:space="preserve"> </w:t>
      </w:r>
      <w:r w:rsidRPr="00B24819">
        <w:rPr>
          <w:rFonts w:eastAsia="Lucida Sans Unicode"/>
          <w:lang w:val="lv-LV"/>
        </w:rPr>
        <w:t xml:space="preserve"> </w:t>
      </w:r>
      <w:r w:rsidRPr="007D6307">
        <w:rPr>
          <w:rFonts w:eastAsia="Lucida Sans Unicode"/>
          <w:bCs/>
          <w:lang w:val="lv-LV"/>
        </w:rPr>
        <w:t>“</w:t>
      </w:r>
      <w:r w:rsidRPr="007D6307">
        <w:rPr>
          <w:bCs/>
          <w:lang w:val="lv-LV"/>
        </w:rPr>
        <w:t>Par pirmās izsoles atzīšanu par nenotikušu un otrās izsoles rīkošanu</w:t>
      </w:r>
      <w:r w:rsidRPr="007D6307">
        <w:rPr>
          <w:rFonts w:eastAsia="Lucida Sans Unicode"/>
          <w:bCs/>
          <w:lang w:val="lv-LV"/>
        </w:rPr>
        <w:t>” (protokols Nr.</w:t>
      </w:r>
      <w:r>
        <w:rPr>
          <w:rFonts w:eastAsia="Lucida Sans Unicode"/>
          <w:bCs/>
          <w:lang w:val="lv-LV"/>
        </w:rPr>
        <w:t> </w:t>
      </w:r>
      <w:r w:rsidR="00D63E43">
        <w:rPr>
          <w:rFonts w:eastAsia="Lucida Sans Unicode"/>
          <w:bCs/>
          <w:lang w:val="lv-LV"/>
        </w:rPr>
        <w:t>23</w:t>
      </w:r>
      <w:r w:rsidRPr="007D6307">
        <w:rPr>
          <w:rFonts w:eastAsia="Lucida Sans Unicode"/>
          <w:bCs/>
          <w:lang w:val="lv-LV"/>
        </w:rPr>
        <w:t xml:space="preserve">, </w:t>
      </w:r>
      <w:r w:rsidR="00D63E43">
        <w:rPr>
          <w:rFonts w:eastAsia="Lucida Sans Unicode"/>
          <w:bCs/>
          <w:lang w:val="lv-LV"/>
        </w:rPr>
        <w:t>103</w:t>
      </w:r>
      <w:r w:rsidRPr="007D6307">
        <w:rPr>
          <w:rFonts w:eastAsia="Lucida Sans Unicode"/>
          <w:bCs/>
          <w:lang w:val="lv-LV"/>
        </w:rPr>
        <w:t>.§)</w:t>
      </w:r>
      <w:r w:rsidRPr="007D6307">
        <w:rPr>
          <w:rFonts w:eastAsia="Lucida Sans Unicode"/>
          <w:lang w:val="lv-LV"/>
        </w:rPr>
        <w:t xml:space="preserve">), </w:t>
      </w:r>
      <w:bookmarkEnd w:id="22"/>
      <w:r w:rsidRPr="00B24819">
        <w:rPr>
          <w:rFonts w:eastAsia="Lucida Sans Unicode"/>
          <w:lang w:val="lv-LV"/>
        </w:rPr>
        <w:t>tiem piekrīt un par tiem iebildumu nav.</w:t>
      </w:r>
    </w:p>
    <w:p w14:paraId="06D854A6" w14:textId="77777777" w:rsidR="002124EE" w:rsidRPr="00B24819" w:rsidRDefault="002124EE" w:rsidP="002124EE">
      <w:pPr>
        <w:numPr>
          <w:ilvl w:val="1"/>
          <w:numId w:val="6"/>
        </w:numPr>
        <w:ind w:left="567" w:hanging="567"/>
        <w:jc w:val="both"/>
        <w:rPr>
          <w:rFonts w:eastAsia="Lucida Sans Unicode"/>
          <w:lang w:val="lv-LV"/>
        </w:rPr>
      </w:pPr>
      <w:r w:rsidRPr="00B24819">
        <w:rPr>
          <w:rFonts w:eastAsia="Lucida Sans Unicode"/>
          <w:lang w:val="lv-LV"/>
        </w:rPr>
        <w:t xml:space="preserve">dalības maksas iemaksas apliecinošu dokumentu (internetbankas maksājuma dokumentam jābūt ar oriģinālu bankas zīmogu un atbildīgās personas parakstu); </w:t>
      </w:r>
    </w:p>
    <w:p w14:paraId="3434160F" w14:textId="77777777" w:rsidR="002124EE" w:rsidRPr="00B24819" w:rsidRDefault="002124EE" w:rsidP="002124EE">
      <w:pPr>
        <w:numPr>
          <w:ilvl w:val="1"/>
          <w:numId w:val="6"/>
        </w:numPr>
        <w:ind w:left="567" w:hanging="567"/>
        <w:jc w:val="both"/>
        <w:rPr>
          <w:rFonts w:eastAsia="Lucida Sans Unicode"/>
          <w:lang w:val="lv-LV"/>
        </w:rPr>
      </w:pPr>
      <w:r w:rsidRPr="00B24819">
        <w:rPr>
          <w:rFonts w:eastAsia="Lucida Sans Unicode"/>
          <w:lang w:val="lv-LV"/>
        </w:rPr>
        <w:t xml:space="preserve">drošības naudas iemaksu apliecinošu dokumentu (internetbankas maksājuma dokumentam jābūt ar oriģinālu bankas zīmogu un atbildīgās personas parakstu); </w:t>
      </w:r>
    </w:p>
    <w:p w14:paraId="4D3F084D" w14:textId="77777777" w:rsidR="002124EE" w:rsidRPr="00B24819" w:rsidRDefault="002124EE" w:rsidP="002124EE">
      <w:pPr>
        <w:numPr>
          <w:ilvl w:val="1"/>
          <w:numId w:val="6"/>
        </w:numPr>
        <w:ind w:left="567" w:hanging="567"/>
        <w:jc w:val="both"/>
        <w:rPr>
          <w:rFonts w:eastAsia="Lucida Sans Unicode"/>
          <w:lang w:val="lv-LV"/>
        </w:rPr>
      </w:pPr>
      <w:r w:rsidRPr="00B24819">
        <w:rPr>
          <w:rFonts w:eastAsia="Lucida Sans Unicode"/>
          <w:lang w:val="lv-LV"/>
        </w:rPr>
        <w:t>pilnvaru pārstāvēt Pretendentu izsolē, ja Pretendentu pārstāv persona, kuras pārstāvības tiesības nav norādītas Uzņēmumu reģistra vai ārvalstu reģistra izsniegtajā izziņā;</w:t>
      </w:r>
    </w:p>
    <w:p w14:paraId="062E5D6C" w14:textId="77777777" w:rsidR="002124EE" w:rsidRPr="00B24819" w:rsidRDefault="002124EE" w:rsidP="002124EE">
      <w:pPr>
        <w:pStyle w:val="Sarakstarindkopa"/>
        <w:numPr>
          <w:ilvl w:val="0"/>
          <w:numId w:val="6"/>
        </w:numPr>
        <w:contextualSpacing/>
        <w:jc w:val="both"/>
        <w:rPr>
          <w:lang w:val="lv-LV"/>
        </w:rPr>
      </w:pPr>
      <w:r w:rsidRPr="00B24819">
        <w:rPr>
          <w:lang w:val="lv-LV"/>
        </w:rPr>
        <w:t>Pirms pieteikuma par piedalīšanos izsolē iesniegšanas, Pretendents iemaksā kādā no Jēkabpils novada pašvaldības kontiem:</w:t>
      </w:r>
    </w:p>
    <w:p w14:paraId="3BC2BDD8" w14:textId="77777777" w:rsidR="002124EE" w:rsidRPr="00B24819" w:rsidRDefault="002124EE" w:rsidP="002124EE">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2124EE" w:rsidRPr="00B24819" w14:paraId="49B6E4BB" w14:textId="77777777" w:rsidTr="000F10D6">
        <w:trPr>
          <w:trHeight w:val="310"/>
        </w:trPr>
        <w:tc>
          <w:tcPr>
            <w:tcW w:w="4678" w:type="dxa"/>
          </w:tcPr>
          <w:p w14:paraId="38F9D77E" w14:textId="77777777" w:rsidR="002124EE" w:rsidRPr="00B24819" w:rsidRDefault="002124EE" w:rsidP="000F10D6">
            <w:pPr>
              <w:ind w:firstLine="24"/>
              <w:rPr>
                <w:b/>
                <w:lang w:val="lv-LV"/>
              </w:rPr>
            </w:pPr>
            <w:r w:rsidRPr="00B24819">
              <w:rPr>
                <w:b/>
                <w:lang w:val="lv-LV"/>
              </w:rPr>
              <w:t>AS „SEB banka”</w:t>
            </w:r>
          </w:p>
          <w:p w14:paraId="63CCD650" w14:textId="77777777" w:rsidR="002124EE" w:rsidRPr="00B24819" w:rsidRDefault="002124EE" w:rsidP="000F10D6">
            <w:pPr>
              <w:ind w:firstLine="24"/>
              <w:rPr>
                <w:lang w:val="lv-LV"/>
              </w:rPr>
            </w:pPr>
            <w:r w:rsidRPr="00B24819">
              <w:rPr>
                <w:lang w:val="lv-LV"/>
              </w:rPr>
              <w:t>Kods: UNLALV2X</w:t>
            </w:r>
          </w:p>
          <w:p w14:paraId="44469739" w14:textId="77777777" w:rsidR="002124EE" w:rsidRPr="00B24819" w:rsidRDefault="002124EE" w:rsidP="000F10D6">
            <w:pPr>
              <w:ind w:firstLine="24"/>
              <w:rPr>
                <w:lang w:val="lv-LV"/>
              </w:rPr>
            </w:pPr>
            <w:r w:rsidRPr="00B24819">
              <w:rPr>
                <w:lang w:val="lv-LV"/>
              </w:rPr>
              <w:t>Konts: LV87UNLA0009013130793</w:t>
            </w:r>
          </w:p>
        </w:tc>
        <w:tc>
          <w:tcPr>
            <w:tcW w:w="4394" w:type="dxa"/>
          </w:tcPr>
          <w:p w14:paraId="63244F94" w14:textId="77777777" w:rsidR="002124EE" w:rsidRPr="00B24819" w:rsidRDefault="002124EE" w:rsidP="000F10D6">
            <w:pPr>
              <w:ind w:firstLine="193"/>
              <w:rPr>
                <w:b/>
                <w:lang w:val="lv-LV"/>
              </w:rPr>
            </w:pPr>
            <w:r w:rsidRPr="00B24819">
              <w:rPr>
                <w:b/>
                <w:lang w:val="lv-LV"/>
              </w:rPr>
              <w:t>AS „Swedbank”</w:t>
            </w:r>
          </w:p>
          <w:p w14:paraId="030DD3DC" w14:textId="77777777" w:rsidR="002124EE" w:rsidRPr="00B24819" w:rsidRDefault="002124EE" w:rsidP="000F10D6">
            <w:pPr>
              <w:ind w:firstLine="193"/>
              <w:rPr>
                <w:lang w:val="lv-LV"/>
              </w:rPr>
            </w:pPr>
            <w:r w:rsidRPr="00B24819">
              <w:rPr>
                <w:lang w:val="lv-LV"/>
              </w:rPr>
              <w:t>Kods: HABALV22</w:t>
            </w:r>
          </w:p>
          <w:p w14:paraId="44855266" w14:textId="77777777" w:rsidR="002124EE" w:rsidRPr="00B24819" w:rsidRDefault="002124EE" w:rsidP="000F10D6">
            <w:pPr>
              <w:ind w:firstLine="193"/>
              <w:rPr>
                <w:lang w:val="lv-LV"/>
              </w:rPr>
            </w:pPr>
            <w:r w:rsidRPr="00B24819">
              <w:rPr>
                <w:lang w:val="lv-LV"/>
              </w:rPr>
              <w:t>Konts: LV75HABA0001401057077</w:t>
            </w:r>
          </w:p>
        </w:tc>
      </w:tr>
      <w:tr w:rsidR="002124EE" w:rsidRPr="00B24819" w14:paraId="1CC215FE" w14:textId="77777777" w:rsidTr="000F10D6">
        <w:trPr>
          <w:trHeight w:val="510"/>
        </w:trPr>
        <w:tc>
          <w:tcPr>
            <w:tcW w:w="4678" w:type="dxa"/>
          </w:tcPr>
          <w:p w14:paraId="0871A3F7" w14:textId="77777777" w:rsidR="002124EE" w:rsidRPr="00B24819" w:rsidRDefault="002124EE" w:rsidP="000F10D6">
            <w:pPr>
              <w:ind w:firstLine="24"/>
              <w:rPr>
                <w:b/>
                <w:lang w:val="lv-LV"/>
              </w:rPr>
            </w:pPr>
            <w:r w:rsidRPr="00B24819">
              <w:rPr>
                <w:b/>
                <w:lang w:val="lv-LV"/>
              </w:rPr>
              <w:t>AS „Citadele banka”</w:t>
            </w:r>
          </w:p>
          <w:p w14:paraId="0AABFFE5" w14:textId="77777777" w:rsidR="002124EE" w:rsidRPr="00B24819" w:rsidRDefault="002124EE" w:rsidP="000F10D6">
            <w:pPr>
              <w:ind w:firstLine="24"/>
              <w:rPr>
                <w:lang w:val="lv-LV"/>
              </w:rPr>
            </w:pPr>
            <w:r w:rsidRPr="00B24819">
              <w:rPr>
                <w:lang w:val="lv-LV"/>
              </w:rPr>
              <w:t>Kods: PARXLV22</w:t>
            </w:r>
          </w:p>
          <w:p w14:paraId="03849A69" w14:textId="77777777" w:rsidR="002124EE" w:rsidRPr="00B24819" w:rsidRDefault="002124EE" w:rsidP="000F10D6">
            <w:pPr>
              <w:ind w:firstLine="24"/>
              <w:rPr>
                <w:lang w:val="lv-LV"/>
              </w:rPr>
            </w:pPr>
            <w:r w:rsidRPr="00B24819">
              <w:rPr>
                <w:lang w:val="lv-LV"/>
              </w:rPr>
              <w:t>Konts: LV29PARX0001051430001</w:t>
            </w:r>
          </w:p>
        </w:tc>
        <w:tc>
          <w:tcPr>
            <w:tcW w:w="4394" w:type="dxa"/>
          </w:tcPr>
          <w:p w14:paraId="112453B0" w14:textId="77777777" w:rsidR="002124EE" w:rsidRPr="00B24819" w:rsidRDefault="002124EE" w:rsidP="000F10D6">
            <w:pPr>
              <w:ind w:firstLine="193"/>
              <w:rPr>
                <w:b/>
                <w:lang w:val="lv-LV"/>
              </w:rPr>
            </w:pPr>
            <w:proofErr w:type="spellStart"/>
            <w:r w:rsidRPr="00B24819">
              <w:rPr>
                <w:b/>
                <w:lang w:val="lv-LV"/>
              </w:rPr>
              <w:t>Luminor</w:t>
            </w:r>
            <w:proofErr w:type="spellEnd"/>
            <w:r w:rsidRPr="00B24819">
              <w:rPr>
                <w:b/>
                <w:lang w:val="lv-LV"/>
              </w:rPr>
              <w:t xml:space="preserve"> </w:t>
            </w:r>
            <w:proofErr w:type="spellStart"/>
            <w:r w:rsidRPr="00B24819">
              <w:rPr>
                <w:b/>
                <w:lang w:val="lv-LV"/>
              </w:rPr>
              <w:t>Bank</w:t>
            </w:r>
            <w:proofErr w:type="spellEnd"/>
            <w:r w:rsidRPr="00B24819">
              <w:rPr>
                <w:b/>
                <w:lang w:val="lv-LV"/>
              </w:rPr>
              <w:t xml:space="preserve"> AS Latvijas filiāle</w:t>
            </w:r>
          </w:p>
          <w:p w14:paraId="39AB3A7D" w14:textId="77777777" w:rsidR="002124EE" w:rsidRPr="00B24819" w:rsidRDefault="002124EE" w:rsidP="000F10D6">
            <w:pPr>
              <w:ind w:firstLine="193"/>
              <w:rPr>
                <w:lang w:val="lv-LV"/>
              </w:rPr>
            </w:pPr>
            <w:r w:rsidRPr="00B24819">
              <w:rPr>
                <w:lang w:val="lv-LV"/>
              </w:rPr>
              <w:t>Kods: RIKOLV2X</w:t>
            </w:r>
          </w:p>
          <w:p w14:paraId="78EFA60C" w14:textId="77777777" w:rsidR="002124EE" w:rsidRPr="00B24819" w:rsidRDefault="002124EE" w:rsidP="000F10D6">
            <w:pPr>
              <w:ind w:firstLine="193"/>
              <w:rPr>
                <w:lang w:val="lv-LV"/>
              </w:rPr>
            </w:pPr>
            <w:r w:rsidRPr="00B24819">
              <w:rPr>
                <w:lang w:val="lv-LV"/>
              </w:rPr>
              <w:t>Konts: LV22RIKO0002013192223</w:t>
            </w:r>
          </w:p>
        </w:tc>
      </w:tr>
    </w:tbl>
    <w:p w14:paraId="5CD28006" w14:textId="77777777" w:rsidR="002124EE" w:rsidRPr="00B24819" w:rsidRDefault="002124EE" w:rsidP="002124EE">
      <w:pPr>
        <w:pStyle w:val="Sarakstarindkopa"/>
        <w:numPr>
          <w:ilvl w:val="1"/>
          <w:numId w:val="6"/>
        </w:numPr>
        <w:tabs>
          <w:tab w:val="left" w:pos="284"/>
          <w:tab w:val="left" w:pos="567"/>
        </w:tabs>
        <w:ind w:left="567" w:hanging="567"/>
        <w:contextualSpacing/>
        <w:jc w:val="both"/>
        <w:rPr>
          <w:lang w:val="lv-LV"/>
        </w:rPr>
      </w:pPr>
      <w:r w:rsidRPr="00B24819">
        <w:rPr>
          <w:lang w:val="lv-LV"/>
        </w:rPr>
        <w:t xml:space="preserve">dalības maksu 50,00 </w:t>
      </w:r>
      <w:proofErr w:type="spellStart"/>
      <w:r w:rsidRPr="00B24819">
        <w:rPr>
          <w:i/>
          <w:iCs/>
          <w:lang w:val="lv-LV"/>
        </w:rPr>
        <w:t>euro</w:t>
      </w:r>
      <w:proofErr w:type="spellEnd"/>
      <w:r w:rsidRPr="00B24819">
        <w:rPr>
          <w:lang w:val="lv-LV"/>
        </w:rPr>
        <w:t xml:space="preserve"> </w:t>
      </w:r>
      <w:r w:rsidRPr="00B24819">
        <w:rPr>
          <w:i/>
          <w:lang w:val="lv-LV"/>
        </w:rPr>
        <w:t>(piecdesmit eiro un 00 centi)</w:t>
      </w:r>
      <w:r w:rsidRPr="00B24819">
        <w:rPr>
          <w:lang w:val="lv-LV"/>
        </w:rPr>
        <w:t xml:space="preserve"> apmērā (maksājuma uzdevumā norāda šādu informāciju: </w:t>
      </w:r>
      <w:bookmarkStart w:id="23" w:name="_Hlk524614976"/>
      <w:r w:rsidRPr="00B24819">
        <w:rPr>
          <w:lang w:val="lv-LV"/>
        </w:rPr>
        <w:t>dalības maksa</w:t>
      </w:r>
      <w:r w:rsidR="00F06024">
        <w:rPr>
          <w:lang w:val="lv-LV"/>
        </w:rPr>
        <w:t xml:space="preserve"> SIA “Gārsene 3”</w:t>
      </w:r>
      <w:r w:rsidRPr="00B24819">
        <w:rPr>
          <w:lang w:val="lv-LV"/>
        </w:rPr>
        <w:t xml:space="preserve"> kapitāla daļu</w:t>
      </w:r>
      <w:r w:rsidR="00F06024">
        <w:rPr>
          <w:lang w:val="lv-LV"/>
        </w:rPr>
        <w:t xml:space="preserve"> otrajā</w:t>
      </w:r>
      <w:r w:rsidRPr="00B24819">
        <w:rPr>
          <w:lang w:val="lv-LV"/>
        </w:rPr>
        <w:t xml:space="preserve"> izsol</w:t>
      </w:r>
      <w:bookmarkEnd w:id="23"/>
      <w:r w:rsidRPr="00B24819">
        <w:rPr>
          <w:lang w:val="lv-LV"/>
        </w:rPr>
        <w:t>ē);</w:t>
      </w:r>
    </w:p>
    <w:p w14:paraId="12863C5A" w14:textId="77777777" w:rsidR="002124EE" w:rsidRPr="00B24819" w:rsidRDefault="002124EE" w:rsidP="002124EE">
      <w:pPr>
        <w:pStyle w:val="Sarakstarindkopa"/>
        <w:numPr>
          <w:ilvl w:val="1"/>
          <w:numId w:val="6"/>
        </w:numPr>
        <w:tabs>
          <w:tab w:val="left" w:pos="284"/>
          <w:tab w:val="left" w:pos="567"/>
        </w:tabs>
        <w:ind w:left="567" w:hanging="567"/>
        <w:contextualSpacing/>
        <w:jc w:val="both"/>
        <w:rPr>
          <w:sz w:val="28"/>
          <w:szCs w:val="28"/>
          <w:lang w:val="lv-LV"/>
        </w:rPr>
      </w:pPr>
      <w:r w:rsidRPr="00B24819">
        <w:rPr>
          <w:lang w:val="lv-LV"/>
        </w:rPr>
        <w:t xml:space="preserve">drošības </w:t>
      </w:r>
      <w:r w:rsidRPr="003C3016">
        <w:rPr>
          <w:lang w:val="lv-LV"/>
        </w:rPr>
        <w:t xml:space="preserve">naudu </w:t>
      </w:r>
      <w:r>
        <w:rPr>
          <w:lang w:val="lv-LV"/>
        </w:rPr>
        <w:t>4</w:t>
      </w:r>
      <w:r w:rsidRPr="003C3016">
        <w:rPr>
          <w:lang w:val="lv-LV"/>
        </w:rPr>
        <w:t>08,</w:t>
      </w:r>
      <w:r>
        <w:rPr>
          <w:lang w:val="lv-LV"/>
        </w:rPr>
        <w:t>0</w:t>
      </w:r>
      <w:r w:rsidRPr="003C3016">
        <w:rPr>
          <w:lang w:val="lv-LV"/>
        </w:rPr>
        <w:t xml:space="preserve">0 </w:t>
      </w:r>
      <w:proofErr w:type="spellStart"/>
      <w:r w:rsidRPr="003C3016">
        <w:rPr>
          <w:i/>
          <w:lang w:val="lv-LV"/>
        </w:rPr>
        <w:t>euro</w:t>
      </w:r>
      <w:proofErr w:type="spellEnd"/>
      <w:r w:rsidRPr="003C3016">
        <w:rPr>
          <w:lang w:val="lv-LV"/>
        </w:rPr>
        <w:t xml:space="preserve"> </w:t>
      </w:r>
      <w:r w:rsidRPr="003C3016">
        <w:rPr>
          <w:i/>
          <w:lang w:val="lv-LV"/>
        </w:rPr>
        <w:t>(</w:t>
      </w:r>
      <w:r>
        <w:rPr>
          <w:i/>
          <w:lang w:val="lv-LV"/>
        </w:rPr>
        <w:t xml:space="preserve">četri </w:t>
      </w:r>
      <w:r w:rsidRPr="003C3016">
        <w:rPr>
          <w:i/>
          <w:lang w:val="lv-LV"/>
        </w:rPr>
        <w:t>simti astoņi eiro)</w:t>
      </w:r>
      <w:r w:rsidRPr="003C3016">
        <w:rPr>
          <w:lang w:val="lv-LV"/>
        </w:rPr>
        <w:t xml:space="preserve"> </w:t>
      </w:r>
      <w:r w:rsidRPr="00B24819">
        <w:rPr>
          <w:lang w:val="lv-LV"/>
        </w:rPr>
        <w:t xml:space="preserve">apmērā (maksājuma uzdevumā norāda šādu informācijai: drošības nauda </w:t>
      </w:r>
      <w:r w:rsidR="00F06024">
        <w:rPr>
          <w:lang w:val="lv-LV"/>
        </w:rPr>
        <w:t xml:space="preserve">SIA “Gārsene 3” </w:t>
      </w:r>
      <w:r w:rsidRPr="00B24819">
        <w:rPr>
          <w:lang w:val="lv-LV"/>
        </w:rPr>
        <w:t>kapitāla daļu</w:t>
      </w:r>
      <w:r w:rsidR="00F06024">
        <w:rPr>
          <w:lang w:val="lv-LV"/>
        </w:rPr>
        <w:t xml:space="preserve"> otrajā</w:t>
      </w:r>
      <w:r w:rsidRPr="00B24819">
        <w:rPr>
          <w:lang w:val="lv-LV"/>
        </w:rPr>
        <w:t xml:space="preserve"> izsolē).</w:t>
      </w:r>
    </w:p>
    <w:p w14:paraId="42C5F7D3"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Dalības maksa Pretendentiem netiek atgriezta. </w:t>
      </w:r>
    </w:p>
    <w:p w14:paraId="3FC13D28" w14:textId="77777777" w:rsidR="002124EE" w:rsidRPr="00B24819" w:rsidRDefault="002124EE" w:rsidP="002124EE">
      <w:pPr>
        <w:pStyle w:val="Sarakstarindkopa"/>
        <w:numPr>
          <w:ilvl w:val="0"/>
          <w:numId w:val="6"/>
        </w:numPr>
        <w:contextualSpacing/>
        <w:jc w:val="both"/>
        <w:rPr>
          <w:lang w:val="lv-LV"/>
        </w:rPr>
      </w:pPr>
      <w:r w:rsidRPr="00B24819">
        <w:rPr>
          <w:lang w:val="lv-LV"/>
        </w:rPr>
        <w:t>Pretendentiem, kuri nav nosolījuši izsoles objektu vai ir izslēgti Pretendentu atlasē, tiek atmaksāta drošības nauda. Drošības nauda netiek atmaksāta Noteikumos noteiktajos gadījumos.  Drošības nauda Pretendentiem tiek atmaksāta 10 darba dienu laikā pēc tam, kad Noteikumu noteiktajā kārtībā noslēgts Kapitāla daļu pirkuma līgums. Par drošības naudas atmaksu Komisija paziņo Grāmatvedības nodaļai.</w:t>
      </w:r>
    </w:p>
    <w:p w14:paraId="735409C2"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Drošības nauda Pretendentam netiek atmaksāta, ja: </w:t>
      </w:r>
    </w:p>
    <w:p w14:paraId="7A075CB2" w14:textId="77777777" w:rsidR="002124EE" w:rsidRPr="00B24819" w:rsidRDefault="002124EE" w:rsidP="002124EE">
      <w:pPr>
        <w:pStyle w:val="Sarakstarindkopa"/>
        <w:numPr>
          <w:ilvl w:val="1"/>
          <w:numId w:val="6"/>
        </w:numPr>
        <w:ind w:left="426"/>
        <w:contextualSpacing/>
        <w:jc w:val="both"/>
        <w:rPr>
          <w:lang w:val="lv-LV"/>
        </w:rPr>
      </w:pPr>
      <w:r w:rsidRPr="00B24819">
        <w:rPr>
          <w:lang w:val="lv-LV"/>
        </w:rPr>
        <w:t>Pretendents ir sniedzis nepatiesas ziņas un tādēļ netiek iekļauts izsoles dalībnieku sarakstā vai tiek no tā izslēgts;</w:t>
      </w:r>
    </w:p>
    <w:p w14:paraId="077C175F" w14:textId="77777777" w:rsidR="002124EE" w:rsidRPr="00B24819" w:rsidRDefault="002124EE" w:rsidP="002124EE">
      <w:pPr>
        <w:pStyle w:val="Sarakstarindkopa"/>
        <w:numPr>
          <w:ilvl w:val="1"/>
          <w:numId w:val="6"/>
        </w:numPr>
        <w:ind w:left="426"/>
        <w:contextualSpacing/>
        <w:jc w:val="both"/>
        <w:rPr>
          <w:sz w:val="28"/>
          <w:szCs w:val="28"/>
          <w:lang w:val="lv-LV"/>
        </w:rPr>
      </w:pPr>
      <w:r w:rsidRPr="00B24819">
        <w:rPr>
          <w:lang w:val="lv-LV"/>
        </w:rPr>
        <w:t>Pretendents vai tā pilnvarotā persona nav ieradusies uz izsoli un/vai atteikusies no dalības izsolē;</w:t>
      </w:r>
    </w:p>
    <w:p w14:paraId="3E9950FB" w14:textId="77777777" w:rsidR="002124EE" w:rsidRPr="00B24819" w:rsidRDefault="002124EE" w:rsidP="002124EE">
      <w:pPr>
        <w:pStyle w:val="Sarakstarindkopa"/>
        <w:numPr>
          <w:ilvl w:val="1"/>
          <w:numId w:val="6"/>
        </w:numPr>
        <w:ind w:left="426"/>
        <w:contextualSpacing/>
        <w:jc w:val="both"/>
        <w:rPr>
          <w:sz w:val="28"/>
          <w:szCs w:val="28"/>
          <w:lang w:val="lv-LV"/>
        </w:rPr>
      </w:pPr>
      <w:r w:rsidRPr="00B24819">
        <w:rPr>
          <w:lang w:val="lv-LV"/>
        </w:rPr>
        <w:t>izsoles dalībnieks neparakstās par savu pēdējo nosolīto pirkuma summu;</w:t>
      </w:r>
    </w:p>
    <w:p w14:paraId="1AC4933D" w14:textId="77777777" w:rsidR="002124EE" w:rsidRPr="00B24819" w:rsidRDefault="002124EE" w:rsidP="002124EE">
      <w:pPr>
        <w:pStyle w:val="Sarakstarindkopa"/>
        <w:numPr>
          <w:ilvl w:val="1"/>
          <w:numId w:val="6"/>
        </w:numPr>
        <w:ind w:left="426"/>
        <w:contextualSpacing/>
        <w:jc w:val="both"/>
        <w:rPr>
          <w:sz w:val="28"/>
          <w:szCs w:val="28"/>
          <w:lang w:val="lv-LV"/>
        </w:rPr>
      </w:pPr>
      <w:r w:rsidRPr="00B24819">
        <w:rPr>
          <w:lang w:val="lv-LV"/>
        </w:rPr>
        <w:t>Nosolītājs neparaksta Kapitāla daļu pirkuma līgumu;</w:t>
      </w:r>
    </w:p>
    <w:p w14:paraId="02514DC7" w14:textId="77777777" w:rsidR="002124EE" w:rsidRPr="00B24819" w:rsidRDefault="002124EE" w:rsidP="002124EE">
      <w:pPr>
        <w:pStyle w:val="Sarakstarindkopa"/>
        <w:numPr>
          <w:ilvl w:val="1"/>
          <w:numId w:val="6"/>
        </w:numPr>
        <w:ind w:left="426"/>
        <w:contextualSpacing/>
        <w:jc w:val="both"/>
        <w:rPr>
          <w:sz w:val="28"/>
          <w:szCs w:val="28"/>
          <w:lang w:val="lv-LV"/>
        </w:rPr>
      </w:pPr>
      <w:r w:rsidRPr="00B24819">
        <w:rPr>
          <w:lang w:val="lv-LV"/>
        </w:rPr>
        <w:t>Pretendents ir veicis darbības, kas bijušas par pamatu atzīt izsoli par spēkā neesošu;</w:t>
      </w:r>
    </w:p>
    <w:p w14:paraId="04216AC4" w14:textId="77777777" w:rsidR="002124EE" w:rsidRPr="00B24819" w:rsidRDefault="002124EE" w:rsidP="002124EE">
      <w:pPr>
        <w:pStyle w:val="Sarakstarindkopa"/>
        <w:numPr>
          <w:ilvl w:val="1"/>
          <w:numId w:val="6"/>
        </w:numPr>
        <w:ind w:left="426"/>
        <w:contextualSpacing/>
        <w:jc w:val="both"/>
        <w:rPr>
          <w:sz w:val="28"/>
          <w:szCs w:val="28"/>
          <w:lang w:val="lv-LV"/>
        </w:rPr>
      </w:pPr>
      <w:r w:rsidRPr="00B24819">
        <w:rPr>
          <w:lang w:val="lv-LV"/>
        </w:rPr>
        <w:t xml:space="preserve">citos šajos Noteikumos noteiktajos gadījumos. </w:t>
      </w:r>
    </w:p>
    <w:p w14:paraId="11099FC6"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Iesniegtais pieteikums Pretendentam netiek atgriezts. </w:t>
      </w:r>
    </w:p>
    <w:p w14:paraId="39432CBD"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Pieteikumam un tā pielikumiem jābūt </w:t>
      </w:r>
      <w:proofErr w:type="spellStart"/>
      <w:r w:rsidRPr="00B24819">
        <w:rPr>
          <w:lang w:val="lv-LV"/>
        </w:rPr>
        <w:t>cauršūtiem</w:t>
      </w:r>
      <w:proofErr w:type="spellEnd"/>
      <w:r w:rsidRPr="00B24819">
        <w:rPr>
          <w:lang w:val="lv-LV"/>
        </w:rPr>
        <w:t xml:space="preserve"> tā, lai nebūtu iespējams nomainīt lapas. Uz pēdējās lapas aizmugures </w:t>
      </w:r>
      <w:proofErr w:type="spellStart"/>
      <w:r w:rsidRPr="00B24819">
        <w:rPr>
          <w:lang w:val="lv-LV"/>
        </w:rPr>
        <w:t>cauršūšanai</w:t>
      </w:r>
      <w:proofErr w:type="spellEnd"/>
      <w:r w:rsidRPr="00B24819">
        <w:rPr>
          <w:lang w:val="lv-LV"/>
        </w:rPr>
        <w:t xml:space="preserve"> izmantojamo auklu jānostiprina ar pārlīmētu lapu, kurā norādīts sanumurēto un </w:t>
      </w:r>
      <w:proofErr w:type="spellStart"/>
      <w:r w:rsidRPr="00B24819">
        <w:rPr>
          <w:lang w:val="lv-LV"/>
        </w:rPr>
        <w:t>cauršūto</w:t>
      </w:r>
      <w:proofErr w:type="spellEnd"/>
      <w:r w:rsidRPr="00B24819">
        <w:rPr>
          <w:lang w:val="lv-LV"/>
        </w:rPr>
        <w:t xml:space="preserve"> lapu skaits (ar cipariem un vārdiem), ko ar savu parakstu, tā atšifrējumu, amata nosaukumu, datumu un Pretendenta zīmoga nospiedumu (ja tāds ir) apliecina Pretendents vai persona, kurai ir atbilstošas pārstāvības tiesības. Apliecinājuma uzraksta izvietojumam ir jāsaskaras ar </w:t>
      </w:r>
      <w:proofErr w:type="spellStart"/>
      <w:r w:rsidRPr="00B24819">
        <w:rPr>
          <w:lang w:val="lv-LV"/>
        </w:rPr>
        <w:t>cauršūto</w:t>
      </w:r>
      <w:proofErr w:type="spellEnd"/>
      <w:r w:rsidRPr="00B24819">
        <w:rPr>
          <w:lang w:val="lv-LV"/>
        </w:rPr>
        <w:t xml:space="preserve"> lapu uzlīmi.</w:t>
      </w:r>
    </w:p>
    <w:p w14:paraId="611813A1"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Dokumenti iesniedzami latviešu valodā. Ja dokuments nav latviešu valodā, tam pievieno notariāli apliecinātu tulkojumu latviešu valodā. </w:t>
      </w:r>
    </w:p>
    <w:p w14:paraId="73B5FC39" w14:textId="77777777" w:rsidR="002124EE" w:rsidRPr="00B24819" w:rsidRDefault="002124EE" w:rsidP="002124EE">
      <w:pPr>
        <w:pStyle w:val="Sarakstarindkopa"/>
        <w:numPr>
          <w:ilvl w:val="0"/>
          <w:numId w:val="6"/>
        </w:numPr>
        <w:contextualSpacing/>
        <w:jc w:val="both"/>
        <w:rPr>
          <w:lang w:val="lv-LV"/>
        </w:rPr>
      </w:pPr>
      <w:r w:rsidRPr="00B24819">
        <w:rPr>
          <w:lang w:val="lv-LV"/>
        </w:rPr>
        <w:t>Iesniegtajiem dokumentiem jābūt noformētiem atbilstoši Dokumentu juridiskā spēka likumam, Ministru kabineta 2018.</w:t>
      </w:r>
      <w:r>
        <w:rPr>
          <w:lang w:val="lv-LV"/>
        </w:rPr>
        <w:t> </w:t>
      </w:r>
      <w:r w:rsidRPr="00B24819">
        <w:rPr>
          <w:lang w:val="lv-LV"/>
        </w:rPr>
        <w:t>gada 4.</w:t>
      </w:r>
      <w:r>
        <w:rPr>
          <w:lang w:val="lv-LV"/>
        </w:rPr>
        <w:t> </w:t>
      </w:r>
      <w:r w:rsidRPr="00B24819">
        <w:rPr>
          <w:lang w:val="lv-LV"/>
        </w:rPr>
        <w:t xml:space="preserve">septembra noteikumiem Nr. 558 </w:t>
      </w:r>
      <w:r>
        <w:rPr>
          <w:lang w:val="lv-LV"/>
        </w:rPr>
        <w:t>“</w:t>
      </w:r>
      <w:r w:rsidRPr="00B24819">
        <w:rPr>
          <w:lang w:val="lv-LV"/>
        </w:rPr>
        <w:t xml:space="preserve">Dokumentu izstrādāšanas un noformēšanas kārtība”, šo </w:t>
      </w:r>
      <w:r>
        <w:rPr>
          <w:lang w:val="lv-LV"/>
        </w:rPr>
        <w:t>N</w:t>
      </w:r>
      <w:r w:rsidRPr="00B24819">
        <w:rPr>
          <w:lang w:val="lv-LV"/>
        </w:rPr>
        <w:t xml:space="preserve">oteikumu un citu normatīvo aktu prasībām. </w:t>
      </w:r>
    </w:p>
    <w:p w14:paraId="279A16C3"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Pieteikumu iesniedz slēgtā aploksnē. Uz aploksnes norāda izsoles </w:t>
      </w:r>
      <w:r>
        <w:rPr>
          <w:lang w:val="lv-LV"/>
        </w:rPr>
        <w:t>P</w:t>
      </w:r>
      <w:r w:rsidRPr="00B24819">
        <w:rPr>
          <w:lang w:val="lv-LV"/>
        </w:rPr>
        <w:t>retendenta nosaukumu/vārdu</w:t>
      </w:r>
      <w:r>
        <w:rPr>
          <w:lang w:val="lv-LV"/>
        </w:rPr>
        <w:t xml:space="preserve">, </w:t>
      </w:r>
      <w:r w:rsidRPr="00B24819">
        <w:rPr>
          <w:lang w:val="lv-LV"/>
        </w:rPr>
        <w:t xml:space="preserve">uzvārdu un atzīmi: “Pieteikums </w:t>
      </w:r>
      <w:bookmarkStart w:id="24" w:name="_Hlk107838194"/>
      <w:r w:rsidRPr="00B24819">
        <w:rPr>
          <w:lang w:val="lv-LV"/>
        </w:rPr>
        <w:t>Sabiedrības ar ierobežotu atbildību “</w:t>
      </w:r>
      <w:r>
        <w:rPr>
          <w:lang w:val="lv-LV"/>
        </w:rPr>
        <w:t>Gārsene 3</w:t>
      </w:r>
      <w:r w:rsidRPr="00B24819">
        <w:rPr>
          <w:lang w:val="lv-LV"/>
        </w:rPr>
        <w:t>” kapitāla daļu</w:t>
      </w:r>
      <w:r>
        <w:rPr>
          <w:lang w:val="lv-LV"/>
        </w:rPr>
        <w:t xml:space="preserve"> otrajai</w:t>
      </w:r>
      <w:r w:rsidRPr="00B24819">
        <w:rPr>
          <w:lang w:val="lv-LV"/>
        </w:rPr>
        <w:t xml:space="preserve"> izsolei</w:t>
      </w:r>
      <w:bookmarkEnd w:id="24"/>
      <w:r w:rsidRPr="00B24819">
        <w:rPr>
          <w:lang w:val="lv-LV"/>
        </w:rPr>
        <w:t xml:space="preserve">” vai, ja pieteikumu iesniedz parakstītu ar drošu elektronisko parakstu, to nosūtot uz Jēkabpils novada pašvaldības elektronisko pasta adresi: </w:t>
      </w:r>
      <w:hyperlink r:id="rId17" w:history="1">
        <w:r w:rsidRPr="00E208E4">
          <w:rPr>
            <w:rStyle w:val="Hipersaite"/>
            <w:lang w:val="lv-LV"/>
          </w:rPr>
          <w:t>pasts@jekabpils.lv</w:t>
        </w:r>
      </w:hyperlink>
      <w:r>
        <w:rPr>
          <w:lang w:val="lv-LV"/>
        </w:rPr>
        <w:t xml:space="preserve"> </w:t>
      </w:r>
      <w:r w:rsidRPr="00B24819">
        <w:rPr>
          <w:lang w:val="lv-LV"/>
        </w:rPr>
        <w:t>ar norādi “Pieteikums Sabiedrības ar ierobežotu atbildību “</w:t>
      </w:r>
      <w:r>
        <w:rPr>
          <w:lang w:val="lv-LV"/>
        </w:rPr>
        <w:t>Gārsene 3</w:t>
      </w:r>
      <w:r w:rsidRPr="00B24819">
        <w:rPr>
          <w:lang w:val="lv-LV"/>
        </w:rPr>
        <w:t xml:space="preserve">” kapitāla daļu </w:t>
      </w:r>
      <w:r>
        <w:rPr>
          <w:lang w:val="lv-LV"/>
        </w:rPr>
        <w:t xml:space="preserve">otrajai </w:t>
      </w:r>
      <w:r w:rsidRPr="00B24819">
        <w:rPr>
          <w:lang w:val="lv-LV"/>
        </w:rPr>
        <w:t>izsolei”.</w:t>
      </w:r>
    </w:p>
    <w:p w14:paraId="5D67FAA6" w14:textId="77777777" w:rsidR="002124EE" w:rsidRDefault="002124EE" w:rsidP="002124EE">
      <w:pPr>
        <w:pStyle w:val="Sarakstarindkopa"/>
        <w:numPr>
          <w:ilvl w:val="0"/>
          <w:numId w:val="6"/>
        </w:numPr>
        <w:contextualSpacing/>
        <w:jc w:val="both"/>
        <w:rPr>
          <w:lang w:val="lv-LV"/>
        </w:rPr>
      </w:pPr>
      <w:r w:rsidRPr="00B24819">
        <w:rPr>
          <w:lang w:val="lv-LV"/>
        </w:rPr>
        <w:t>Ar pieteikuma iesniegšanu ir uzskatāms, ka Pretendents:</w:t>
      </w:r>
    </w:p>
    <w:p w14:paraId="79079AE7" w14:textId="77777777" w:rsidR="002124EE" w:rsidRDefault="002124EE" w:rsidP="002124EE">
      <w:pPr>
        <w:pStyle w:val="Sarakstarindkopa"/>
        <w:numPr>
          <w:ilvl w:val="1"/>
          <w:numId w:val="6"/>
        </w:numPr>
        <w:ind w:left="284" w:hanging="284"/>
        <w:contextualSpacing/>
        <w:jc w:val="both"/>
        <w:rPr>
          <w:lang w:val="lv-LV"/>
        </w:rPr>
      </w:pPr>
      <w:r>
        <w:rPr>
          <w:lang w:val="lv-LV"/>
        </w:rPr>
        <w:t xml:space="preserve">piekrīt </w:t>
      </w:r>
      <w:r w:rsidRPr="005B1AC0">
        <w:rPr>
          <w:lang w:val="lv-LV"/>
        </w:rPr>
        <w:t>sabiedrības ar ierobežotu atbildību “Gārsene 3” kapitāla daļu pārdošanas otrās izsoles noteikumiem (apstiprināti ar Jēkabpils novada domes 27.10.2022. lēmumu Nr</w:t>
      </w:r>
      <w:r w:rsidR="00C44D64">
        <w:rPr>
          <w:lang w:val="lv-LV"/>
        </w:rPr>
        <w:t>.1007</w:t>
      </w:r>
      <w:r w:rsidRPr="005B1AC0">
        <w:rPr>
          <w:lang w:val="lv-LV"/>
        </w:rPr>
        <w:t xml:space="preserve"> “Par pirmās izsoles atzīšanu par nenotikušu un otrās izsoles rīkošanu” (protokols Nr.</w:t>
      </w:r>
      <w:r w:rsidR="00C44D64">
        <w:rPr>
          <w:lang w:val="lv-LV"/>
        </w:rPr>
        <w:t>23</w:t>
      </w:r>
      <w:r w:rsidRPr="005B1AC0">
        <w:rPr>
          <w:lang w:val="lv-LV"/>
        </w:rPr>
        <w:t xml:space="preserve">, </w:t>
      </w:r>
      <w:r w:rsidR="00C44D64">
        <w:rPr>
          <w:lang w:val="lv-LV"/>
        </w:rPr>
        <w:t>103</w:t>
      </w:r>
      <w:r w:rsidRPr="005B1AC0">
        <w:rPr>
          <w:lang w:val="lv-LV"/>
        </w:rPr>
        <w:t>.§))</w:t>
      </w:r>
      <w:r>
        <w:rPr>
          <w:lang w:val="lv-LV"/>
        </w:rPr>
        <w:t>;</w:t>
      </w:r>
    </w:p>
    <w:p w14:paraId="33CE7FA3" w14:textId="77777777" w:rsidR="002124EE" w:rsidRDefault="00506222" w:rsidP="002124EE">
      <w:pPr>
        <w:pStyle w:val="Sarakstarindkopa"/>
        <w:numPr>
          <w:ilvl w:val="1"/>
          <w:numId w:val="6"/>
        </w:numPr>
        <w:ind w:left="284" w:hanging="284"/>
        <w:contextualSpacing/>
        <w:jc w:val="both"/>
        <w:rPr>
          <w:lang w:val="lv-LV"/>
        </w:rPr>
      </w:pPr>
      <w:r>
        <w:rPr>
          <w:lang w:val="lv-LV"/>
        </w:rPr>
        <w:t xml:space="preserve">piekrīt </w:t>
      </w:r>
      <w:r w:rsidR="002124EE" w:rsidRPr="005B1AC0">
        <w:rPr>
          <w:lang w:val="lv-LV"/>
        </w:rPr>
        <w:t>sabiedrības ar ierobežotu atbildību “Gārsene 3” kapitāla daļu pārdošanas noteikumiem, Kapitāla daļu pirkuma līgum</w:t>
      </w:r>
      <w:r w:rsidR="00D56F0E">
        <w:rPr>
          <w:lang w:val="lv-LV"/>
        </w:rPr>
        <w:t>am</w:t>
      </w:r>
      <w:r w:rsidR="002124EE" w:rsidRPr="005B1AC0">
        <w:rPr>
          <w:lang w:val="lv-LV"/>
        </w:rPr>
        <w:t xml:space="preserve"> (apstiprināti ar Jēkabpils novada domes 25.08.2022. lēmumu Nr. 756 “Par kapitāla daļu pārdošanu” (protokols Nr.19, 60.§))</w:t>
      </w:r>
      <w:r>
        <w:rPr>
          <w:lang w:val="lv-LV"/>
        </w:rPr>
        <w:t>;</w:t>
      </w:r>
    </w:p>
    <w:p w14:paraId="14036377" w14:textId="77777777" w:rsidR="002124EE" w:rsidRDefault="002124EE" w:rsidP="002124EE">
      <w:pPr>
        <w:pStyle w:val="Sarakstarindkopa"/>
        <w:numPr>
          <w:ilvl w:val="1"/>
          <w:numId w:val="6"/>
        </w:numPr>
        <w:ind w:left="284" w:hanging="284"/>
        <w:contextualSpacing/>
        <w:jc w:val="both"/>
        <w:rPr>
          <w:lang w:val="lv-LV"/>
        </w:rPr>
      </w:pPr>
      <w:r w:rsidRPr="005B1AC0">
        <w:rPr>
          <w:lang w:val="lv-LV"/>
        </w:rPr>
        <w:t>piekrīt personas datu apstrādei līguma noslēgšanas vajadzībām un iesniegtās informācijas atbilstības pārbaudei;</w:t>
      </w:r>
    </w:p>
    <w:p w14:paraId="610B7823" w14:textId="77777777" w:rsidR="002124EE" w:rsidRPr="005B1AC0" w:rsidRDefault="002124EE" w:rsidP="002124EE">
      <w:pPr>
        <w:pStyle w:val="Sarakstarindkopa"/>
        <w:numPr>
          <w:ilvl w:val="1"/>
          <w:numId w:val="6"/>
        </w:numPr>
        <w:ind w:left="284" w:hanging="284"/>
        <w:contextualSpacing/>
        <w:jc w:val="both"/>
        <w:rPr>
          <w:lang w:val="lv-LV"/>
        </w:rPr>
      </w:pPr>
      <w:r w:rsidRPr="005B1AC0">
        <w:rPr>
          <w:lang w:val="lv-LV"/>
        </w:rPr>
        <w:t xml:space="preserve">piekrīt, ka saziņai ar Pretendentu izmanto Pretendenta pieteikumā norādīto elektroniskā pasta adresi bez droša elektroniskā paraksta.  </w:t>
      </w:r>
    </w:p>
    <w:p w14:paraId="100CC17E" w14:textId="77777777" w:rsidR="002124EE" w:rsidRPr="00B24819" w:rsidRDefault="002124EE" w:rsidP="002124EE">
      <w:pPr>
        <w:pStyle w:val="Sarakstarindkopa"/>
        <w:ind w:left="360"/>
        <w:jc w:val="both"/>
        <w:rPr>
          <w:lang w:val="lv-LV"/>
        </w:rPr>
      </w:pPr>
    </w:p>
    <w:p w14:paraId="5467AC07" w14:textId="77777777" w:rsidR="002124EE" w:rsidRPr="00B24819" w:rsidRDefault="002124EE" w:rsidP="002124EE">
      <w:pPr>
        <w:pStyle w:val="Sarakstarindkopa"/>
        <w:widowControl w:val="0"/>
        <w:numPr>
          <w:ilvl w:val="1"/>
          <w:numId w:val="5"/>
        </w:numPr>
        <w:tabs>
          <w:tab w:val="left" w:pos="0"/>
        </w:tabs>
        <w:suppressAutoHyphens/>
        <w:spacing w:after="160" w:line="259" w:lineRule="auto"/>
        <w:ind w:right="43"/>
        <w:contextualSpacing/>
        <w:jc w:val="center"/>
        <w:rPr>
          <w:rFonts w:eastAsia="Lucida Sans Unicode"/>
          <w:b/>
          <w:lang w:val="lv-LV"/>
        </w:rPr>
      </w:pPr>
      <w:r w:rsidRPr="00B24819">
        <w:rPr>
          <w:rFonts w:eastAsia="Lucida Sans Unicode"/>
          <w:b/>
          <w:lang w:val="lv-LV"/>
        </w:rPr>
        <w:t>Pretendentu pieteikumu izvērtēšanas kārtība</w:t>
      </w:r>
    </w:p>
    <w:p w14:paraId="283F7DA8"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Komisija slēgtā sēdē bez Pretendentu piedalīšanās izvērtē Pretendentu pieteikumu atbilstību Noteikumos un normatīvajos aktos noteiktajām prasībām. </w:t>
      </w:r>
    </w:p>
    <w:p w14:paraId="26C46C33"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Komisija lēmumu par Pretendenta iekļaušanu vai neiekļaušanu izsoles dalībnieku reģistrā nosūtīta uz Pretendenta norādīto elektroniskā pasta adresi ne vēlāk kā 5 (piecas) darba dienas pirms noteiktās izsoles dienas.</w:t>
      </w:r>
    </w:p>
    <w:p w14:paraId="5877B605"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Komisija sastāda izsoles dalībnieku reģistru, iekļaujot tajā Pretendentus, kuri atbilst Noteikumos izvirzītajām prasībām.</w:t>
      </w:r>
    </w:p>
    <w:p w14:paraId="038EC153"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Izsoles dalībnieku reģistrā norāda vismaz šādas ziņas: dalībnieka kārtas numuru, komersanta nosaukumu, reģistrācijas numuru, bet ja pieteikumu dalībai izsolē ir pieteikusi fiziska persona: vārdu uzvārdu, personas kodu; kā arī </w:t>
      </w:r>
      <w:r>
        <w:rPr>
          <w:lang w:val="lv-LV"/>
        </w:rPr>
        <w:t>P</w:t>
      </w:r>
      <w:r w:rsidRPr="00B24819">
        <w:rPr>
          <w:lang w:val="lv-LV"/>
        </w:rPr>
        <w:t xml:space="preserve">retendenta pārstāvja vārdu un uzvārdu. </w:t>
      </w:r>
    </w:p>
    <w:p w14:paraId="169B4906"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Ja Pretendents nav izpildījis Noteikumos noteiktās prasības, Pretendentu neiekļauj izsoles dalībnieku reģistrā.</w:t>
      </w:r>
    </w:p>
    <w:p w14:paraId="5E4D23AD"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Komisija ir tiesīga jebkurā laikā pārbaudīt Pretendentu sniegtās ziņas. Ja tiek atklāts, ka Pretendents ir sniedzis nepatiesas ziņas, Pretendents netiek iekļauts izsoles dalībnieku reģistrā vai Pretendents, kurš ir reģistrēts izsoles dalībnieku reģistrā, tiek no tā izslēgts, zaudējot tiesības piedalīties izsolē. Šādā gadījumā netiek atmaksāta Pretendenta iemaksātā drošības nauda. Komisijas lēmums par Pretendenta izslēgšanu no izsoles dalībnieku reģistra, tiek nosūtīts uz Pretendenta norādīto elektroniskā pasta adresi. </w:t>
      </w:r>
    </w:p>
    <w:p w14:paraId="505E7C0A" w14:textId="77777777" w:rsidR="002124EE" w:rsidRDefault="002124EE" w:rsidP="002124EE">
      <w:pPr>
        <w:pStyle w:val="Sarakstarindkopa"/>
        <w:numPr>
          <w:ilvl w:val="0"/>
          <w:numId w:val="6"/>
        </w:numPr>
        <w:ind w:left="357" w:hanging="357"/>
        <w:contextualSpacing/>
        <w:jc w:val="both"/>
        <w:rPr>
          <w:lang w:val="lv-LV"/>
        </w:rPr>
      </w:pPr>
      <w:r w:rsidRPr="00B24819">
        <w:rPr>
          <w:lang w:val="lv-LV"/>
        </w:rPr>
        <w:t xml:space="preserve">Ziņas par saņemtajiem Pretendentu pieteikumiem, kā arī par izsoles dalībnieku reģistrā reģistrētajiem izsoles dalībniekiem netiek izpaustas līdz izsoles sākumam. </w:t>
      </w:r>
    </w:p>
    <w:p w14:paraId="53C95D74" w14:textId="77777777" w:rsidR="002124EE" w:rsidRPr="00B24819" w:rsidRDefault="002124EE" w:rsidP="002124EE">
      <w:pPr>
        <w:pStyle w:val="Sarakstarindkopa"/>
        <w:spacing w:after="160" w:line="259" w:lineRule="auto"/>
        <w:ind w:left="360"/>
        <w:contextualSpacing/>
        <w:jc w:val="center"/>
        <w:rPr>
          <w:lang w:val="lv-LV"/>
        </w:rPr>
      </w:pPr>
    </w:p>
    <w:p w14:paraId="6F131277" w14:textId="77777777" w:rsidR="002124EE" w:rsidRPr="00BE5D3C" w:rsidRDefault="002124EE" w:rsidP="002124EE">
      <w:pPr>
        <w:pStyle w:val="Sarakstarindkopa"/>
        <w:numPr>
          <w:ilvl w:val="1"/>
          <w:numId w:val="5"/>
        </w:numPr>
        <w:contextualSpacing/>
        <w:jc w:val="center"/>
        <w:rPr>
          <w:b/>
          <w:lang w:val="lv-LV"/>
        </w:rPr>
      </w:pPr>
      <w:r w:rsidRPr="00BE5D3C">
        <w:rPr>
          <w:b/>
          <w:lang w:val="lv-LV"/>
        </w:rPr>
        <w:t>Izsoles norise, rezultātu paziņošana un apstiprināšana</w:t>
      </w:r>
    </w:p>
    <w:p w14:paraId="49B84B94" w14:textId="77777777" w:rsidR="002124EE" w:rsidRPr="00B24819" w:rsidRDefault="002124EE" w:rsidP="002124EE">
      <w:pPr>
        <w:pStyle w:val="Sarakstarindkopa"/>
        <w:numPr>
          <w:ilvl w:val="0"/>
          <w:numId w:val="6"/>
        </w:numPr>
        <w:contextualSpacing/>
        <w:jc w:val="both"/>
        <w:rPr>
          <w:lang w:val="lv-LV"/>
        </w:rPr>
      </w:pPr>
      <w:r w:rsidRPr="00B24819">
        <w:rPr>
          <w:lang w:val="lv-LV"/>
        </w:rPr>
        <w:t>Izsole notiek sēdē, kurā piedalās Komisija un Pretendenti, kuri iekļauti izsoles dalībnieku reģistrā (turpmāk</w:t>
      </w:r>
      <w:r>
        <w:rPr>
          <w:lang w:val="lv-LV"/>
        </w:rPr>
        <w:t xml:space="preserve"> </w:t>
      </w:r>
      <w:r w:rsidRPr="00B24819">
        <w:rPr>
          <w:lang w:val="lv-LV"/>
        </w:rPr>
        <w:t>- Izsoles dalībnieki) vai to pilnvarotās personas.</w:t>
      </w:r>
    </w:p>
    <w:p w14:paraId="3E38396B"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Izsoli vada un kārtību izsoles laikā nodrošina Komisijas priekšsēdētājs, bet viņa prombūtnes laikā Komisijas priekšsēdētāja vietnieks. </w:t>
      </w:r>
    </w:p>
    <w:p w14:paraId="0DFF90BF"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Izsoles gaitu protokolē Komisijas sekretārs. </w:t>
      </w:r>
    </w:p>
    <w:p w14:paraId="20609ED2"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Izsoles dalībnieki vai to pilnvarotās personas pirms izsoles sākuma ar parakstu apliecina, ka ir iepazinušies ar izsoles norises kārtību. </w:t>
      </w:r>
    </w:p>
    <w:p w14:paraId="35B990F1"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Izsoles dalībnieki vai to pilnvarotās personas izsoles telpā pirms izsoles sākuma uzrāda pasi vai personas apliecību un viņiem izsniedz dalībnieka numuru, kas atbilst izsoles dalībnieku sarakstā norādītajam kārtas numuram.  </w:t>
      </w:r>
    </w:p>
    <w:p w14:paraId="2AFA3F4D" w14:textId="77777777" w:rsidR="002124EE" w:rsidRPr="00B24819" w:rsidRDefault="002124EE" w:rsidP="002124EE">
      <w:pPr>
        <w:pStyle w:val="Sarakstarindkopa"/>
        <w:numPr>
          <w:ilvl w:val="0"/>
          <w:numId w:val="6"/>
        </w:numPr>
        <w:contextualSpacing/>
        <w:jc w:val="both"/>
        <w:rPr>
          <w:lang w:val="lv-LV"/>
        </w:rPr>
      </w:pPr>
      <w:r w:rsidRPr="00B24819">
        <w:rPr>
          <w:lang w:val="lv-LV"/>
        </w:rPr>
        <w:t>Ja Izsoles dalībnieks vai viņa pilnvarotā persona nevar uzrādīt pasi vai personas apliecību, tiek uzskatīts, ka Izsoles dalībnieks uz izsoli nav ieradies. Šādā gadījumā Pretendentam netiek atmaksāta drošības nauda.</w:t>
      </w:r>
    </w:p>
    <w:p w14:paraId="5D5B26F7" w14:textId="77777777" w:rsidR="002124EE" w:rsidRPr="00B24819" w:rsidRDefault="002124EE" w:rsidP="002124EE">
      <w:pPr>
        <w:pStyle w:val="Sarakstarindkopa"/>
        <w:numPr>
          <w:ilvl w:val="0"/>
          <w:numId w:val="6"/>
        </w:numPr>
        <w:contextualSpacing/>
        <w:jc w:val="both"/>
        <w:rPr>
          <w:lang w:val="lv-LV"/>
        </w:rPr>
      </w:pPr>
      <w:r w:rsidRPr="00B24819">
        <w:rPr>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0CF2C234"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5810EAA7" w14:textId="77777777" w:rsidR="002124EE" w:rsidRPr="00B24819" w:rsidRDefault="002124EE" w:rsidP="002124EE">
      <w:pPr>
        <w:pStyle w:val="Sarakstarindkopa"/>
        <w:numPr>
          <w:ilvl w:val="0"/>
          <w:numId w:val="6"/>
        </w:numPr>
        <w:contextualSpacing/>
        <w:jc w:val="both"/>
        <w:rPr>
          <w:lang w:val="lv-LV"/>
        </w:rPr>
      </w:pPr>
      <w:r w:rsidRPr="00B24819">
        <w:rPr>
          <w:lang w:val="lv-LV"/>
        </w:rPr>
        <w:t>Izsoles vadītājs atklāj izsoli, raksturo izsoles objektu, paziņo sākotnējo pārdošanas vērtības (cenas) apmēru, izsoles soli, sniedz atbildes uz Izsoles dalībnieku jautājumiem, ja tādi ir.</w:t>
      </w:r>
    </w:p>
    <w:p w14:paraId="1C06F77D"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Uzsākot izsoli, izsoles vadītājs jautā, vai kāds nevēlas pārsolīt kapitāla daļu sākotnējo pārdošanas vērtību (cenu). Katru </w:t>
      </w:r>
      <w:proofErr w:type="spellStart"/>
      <w:r w:rsidRPr="00B24819">
        <w:rPr>
          <w:lang w:val="lv-LV"/>
        </w:rPr>
        <w:t>pārsolījumu</w:t>
      </w:r>
      <w:proofErr w:type="spellEnd"/>
      <w:r w:rsidRPr="00B24819">
        <w:rPr>
          <w:lang w:val="lv-LV"/>
        </w:rPr>
        <w:t xml:space="preserve"> Komisijas sekretārs atzīmē izsoles protokolā, norādot Izsoles dalībnieku, tā numuru.</w:t>
      </w:r>
    </w:p>
    <w:p w14:paraId="525142B0" w14:textId="77777777" w:rsidR="002124EE" w:rsidRPr="00B24819" w:rsidRDefault="002124EE" w:rsidP="002124EE">
      <w:pPr>
        <w:pStyle w:val="Sarakstarindkopa"/>
        <w:numPr>
          <w:ilvl w:val="0"/>
          <w:numId w:val="6"/>
        </w:numPr>
        <w:contextualSpacing/>
        <w:jc w:val="both"/>
        <w:rPr>
          <w:lang w:val="lv-LV"/>
        </w:rPr>
      </w:pPr>
      <w:r w:rsidRPr="00B24819">
        <w:rPr>
          <w:lang w:val="lv-LV"/>
        </w:rPr>
        <w:t>Ja uz izsoli ir ieradies tikai viens Izsoles dalībnieks, par Nosolītāju ir atzīstams vienīgais Izsoles dalībnieks, kurš izsoles objekta pirkumu iegūst par izsoles objekta sākotnējo pārdošanas vērtību (cenu).</w:t>
      </w:r>
    </w:p>
    <w:p w14:paraId="12783055"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Izsoles dalībnieki solīšanas procesā paceļ savu dalībnieka numuru. Solīšana notiek pa vienam izsoles solim. </w:t>
      </w:r>
    </w:p>
    <w:p w14:paraId="27E2F0EA"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Izsoles vadītājs atkārto solītāja dalībnieka numuru un piedāvāto cenu. Ja neviens no Izsoles dalībniekiem augstāku pirkuma maksu nepiedāvā, izsoles vadītājs trīs reizes atkārto pēdējo piedāvāto augstāko pirkuma maksu un fiksē to ar āmura piesitienu un pēc tam </w:t>
      </w:r>
      <w:proofErr w:type="spellStart"/>
      <w:r w:rsidRPr="00B24819">
        <w:rPr>
          <w:lang w:val="lv-LV"/>
        </w:rPr>
        <w:t>pārsolījumus</w:t>
      </w:r>
      <w:proofErr w:type="spellEnd"/>
      <w:r w:rsidRPr="00B24819">
        <w:rPr>
          <w:lang w:val="lv-LV"/>
        </w:rPr>
        <w:t xml:space="preserve"> vairs nepieņem. Āmura piesitiens noslēdz </w:t>
      </w:r>
      <w:r>
        <w:rPr>
          <w:lang w:val="lv-LV"/>
        </w:rPr>
        <w:t>K</w:t>
      </w:r>
      <w:r w:rsidRPr="00B24819">
        <w:rPr>
          <w:lang w:val="lv-LV"/>
        </w:rPr>
        <w:t xml:space="preserve">apitāla daļu pirkuma tiesību iegūšanu. </w:t>
      </w:r>
    </w:p>
    <w:p w14:paraId="48411826"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Ja vairāki solītāji reizē sola vienādu pirkuma maksu un neviens to nepārsola, tad priekšroka dodama solītājam, kas Izsoles dalībnieku reģistrā reģistrēts ar mazāku kārtas numuru.  </w:t>
      </w:r>
    </w:p>
    <w:p w14:paraId="04484D2A"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Izsoles dalībnieku reģistrā ieraksta solītāja vārdu un uzvārdu, Pretendenta nosaukumu, kuru solītājs pārstāv, solītāja pēdējo nosolīto pirkuma maksu. </w:t>
      </w:r>
    </w:p>
    <w:p w14:paraId="64C4F230"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Izsoles dalībnieks ar parakstu izsoles dalībnieku reģistrā apstiprina savu pēdējo solīto pirkuma maksu. Ja Izsoles dalībnieks atsakās parakstīties, par to tiek izdarīta atzīme izsoles dalībnieku reģistrā, un šādā gadījumā viņam neatmaksā drošības naudu. </w:t>
      </w:r>
    </w:p>
    <w:p w14:paraId="728C0289"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Izsoles beigās izsoles vadītājs paziņo, ka izsole pabeigta un nosauc visaugstāko nosolīto pirkuma maksu un Izsoles dalībnieku, kurš nosolījis augstāko pirkuma maksu (turpmāk – Nosolītājs).</w:t>
      </w:r>
    </w:p>
    <w:p w14:paraId="004A3F94"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Izsoles rezultātus apstiprina Jēkabpils novada dome. Izsoles rezultāti tiek publicēti Jēkabpils novada pašvaldības mājas lapā </w:t>
      </w:r>
      <w:hyperlink r:id="rId18" w:history="1">
        <w:r w:rsidRPr="00B24819">
          <w:rPr>
            <w:rStyle w:val="Hipersaite"/>
            <w:lang w:val="lv-LV"/>
          </w:rPr>
          <w:t>www.jekabpils.lv</w:t>
        </w:r>
      </w:hyperlink>
      <w:r w:rsidRPr="00B24819">
        <w:rPr>
          <w:lang w:val="lv-LV"/>
        </w:rPr>
        <w:t xml:space="preserve"> .</w:t>
      </w:r>
    </w:p>
    <w:p w14:paraId="3B75C358"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Nosolītājs iegūst tiesības slēgt Kapitāla daļu pirkuma līgumu pēc pozitīva Jēkabpils novada domes lēmuma pieņemšanas par izsoles rezultātu apstiprināšanu.</w:t>
      </w:r>
    </w:p>
    <w:p w14:paraId="2FD3D1C0" w14:textId="77777777" w:rsidR="002124EE" w:rsidRDefault="002124EE" w:rsidP="002124EE">
      <w:pPr>
        <w:pStyle w:val="Sarakstarindkopa"/>
        <w:numPr>
          <w:ilvl w:val="0"/>
          <w:numId w:val="6"/>
        </w:numPr>
        <w:ind w:left="357" w:hanging="357"/>
        <w:contextualSpacing/>
        <w:jc w:val="both"/>
        <w:rPr>
          <w:lang w:val="lv-LV"/>
        </w:rPr>
      </w:pPr>
      <w:r w:rsidRPr="00B24819">
        <w:rPr>
          <w:lang w:val="lv-LV"/>
        </w:rPr>
        <w:t xml:space="preserve">Jēkabpils novada pašvaldība pēc izsoles rezultātu apstiprināšanas Nosolītājam </w:t>
      </w:r>
      <w:proofErr w:type="spellStart"/>
      <w:r w:rsidRPr="00B24819">
        <w:rPr>
          <w:lang w:val="lv-LV"/>
        </w:rPr>
        <w:t>nosūta</w:t>
      </w:r>
      <w:proofErr w:type="spellEnd"/>
      <w:r w:rsidRPr="00B24819">
        <w:rPr>
          <w:lang w:val="lv-LV"/>
        </w:rPr>
        <w:t xml:space="preserve"> Kapitāla daļu pirkuma līguma projektu parakstīšanai.</w:t>
      </w:r>
    </w:p>
    <w:p w14:paraId="6C227F40" w14:textId="77777777" w:rsidR="002124EE" w:rsidRPr="00B24819" w:rsidRDefault="002124EE" w:rsidP="002124EE">
      <w:pPr>
        <w:pStyle w:val="Sarakstarindkopa"/>
        <w:ind w:left="357"/>
        <w:contextualSpacing/>
        <w:jc w:val="both"/>
        <w:rPr>
          <w:lang w:val="lv-LV"/>
        </w:rPr>
      </w:pPr>
    </w:p>
    <w:p w14:paraId="0278A58D" w14:textId="77777777" w:rsidR="002124EE" w:rsidRPr="00B24819" w:rsidRDefault="002124EE" w:rsidP="002124EE">
      <w:pPr>
        <w:numPr>
          <w:ilvl w:val="1"/>
          <w:numId w:val="5"/>
        </w:numPr>
        <w:spacing w:line="247" w:lineRule="auto"/>
        <w:contextualSpacing/>
        <w:jc w:val="center"/>
        <w:rPr>
          <w:b/>
          <w:lang w:val="lv-LV"/>
        </w:rPr>
      </w:pPr>
      <w:r>
        <w:rPr>
          <w:b/>
          <w:lang w:val="lv-LV"/>
        </w:rPr>
        <w:t xml:space="preserve"> </w:t>
      </w:r>
      <w:r w:rsidRPr="00B24819">
        <w:rPr>
          <w:b/>
          <w:lang w:val="lv-LV"/>
        </w:rPr>
        <w:t>Kapitāla daļu pirkuma līguma noslēgšanas kārtība</w:t>
      </w:r>
    </w:p>
    <w:p w14:paraId="6973C9E4"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Nosolītājs 10 (desmit) darba dienu laikā no Kapitāla daļu pirkuma līguma projekta nosūtīšanas dienas paraksta Kapitāla daļu pirkuma līgumu vai rakstiski paziņo par atteikumu slēgt līgumu. </w:t>
      </w:r>
    </w:p>
    <w:p w14:paraId="1A152E76"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Ja Nosolītājs neparaksta Kapitāla daļu pirkuma līgumu noteiktajā termiņā, ir uzskatāms, ka Nosolītājs ir atteicies no līguma slēgšanas, šādā gadījumā netiek atgriezta iemaksātā drošības nauda.</w:t>
      </w:r>
    </w:p>
    <w:p w14:paraId="39A42E4C"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Gadījumā, ja Nosolītājs no Kapitāla daļu pirkuma līguma slēgšanas atsakās, tad pēdējais pārsolītais Izsoles dalībnieks stājas Nosolītāja vietā un attiecīgi tam tiek piedāvāts slēgt Kapitāla daļu pirkuma līgumu. Šo principu piemēro attiecībā uz katru nākamo pārsolīto izsoles dalībnieku, ja par Nosolītāju atzītais neveic Noteikumu </w:t>
      </w:r>
      <w:r>
        <w:rPr>
          <w:lang w:val="lv-LV"/>
        </w:rPr>
        <w:t>52</w:t>
      </w:r>
      <w:r w:rsidRPr="00B24819">
        <w:rPr>
          <w:lang w:val="lv-LV"/>
        </w:rPr>
        <w:t>.</w:t>
      </w:r>
      <w:r>
        <w:rPr>
          <w:lang w:val="lv-LV"/>
        </w:rPr>
        <w:t> </w:t>
      </w:r>
      <w:r w:rsidRPr="00B24819">
        <w:rPr>
          <w:lang w:val="lv-LV"/>
        </w:rPr>
        <w:t xml:space="preserve">punktā minētos pienākumus. </w:t>
      </w:r>
    </w:p>
    <w:p w14:paraId="6A90F3BF"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Izsoles dalībnieks, kurš piedāvājis nākamo augstāko pirkuma maksu un kurš stājies Nosolītāja vietā 10 (desmit) darba dienu laikā no Kapitāla daļu pirkuma līguma projekta nosūtīšanas dienas paraksta Kapitāla daļu pirkuma līgumu vai rakstiski paziņo par atteikumu slēgt līgumu. Ja Izsoles dalībnieks, kurš piedāvājis nākamo augstāko pirkuma maksu un kurš stājies Nosolītāja vietā neparaksta līgumu noteiktajā termiņā, ir uzskatāms, ka tas ir atteicies no līguma slēgšanas. Šādā gadījumā netiek atgriezta iemaksātā drošības nauda. </w:t>
      </w:r>
    </w:p>
    <w:p w14:paraId="55E3D3EE"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Noteikumu </w:t>
      </w:r>
      <w:r>
        <w:rPr>
          <w:lang w:val="lv-LV"/>
        </w:rPr>
        <w:t>54</w:t>
      </w:r>
      <w:r w:rsidRPr="00B24819">
        <w:rPr>
          <w:lang w:val="lv-LV"/>
        </w:rPr>
        <w:t xml:space="preserve">. un </w:t>
      </w:r>
      <w:r>
        <w:rPr>
          <w:lang w:val="lv-LV"/>
        </w:rPr>
        <w:t>55</w:t>
      </w:r>
      <w:r w:rsidRPr="00B24819">
        <w:rPr>
          <w:lang w:val="lv-LV"/>
        </w:rPr>
        <w:t>.</w:t>
      </w:r>
      <w:r>
        <w:rPr>
          <w:lang w:val="lv-LV"/>
        </w:rPr>
        <w:t> </w:t>
      </w:r>
      <w:r w:rsidRPr="00B24819">
        <w:rPr>
          <w:lang w:val="lv-LV"/>
        </w:rPr>
        <w:t xml:space="preserve">punktā noteiktās darbības atkārto ar katru nākamo </w:t>
      </w:r>
      <w:proofErr w:type="spellStart"/>
      <w:r w:rsidRPr="00B24819">
        <w:rPr>
          <w:lang w:val="lv-LV"/>
        </w:rPr>
        <w:t>pārsolītāju</w:t>
      </w:r>
      <w:proofErr w:type="spellEnd"/>
      <w:r w:rsidRPr="00B24819">
        <w:rPr>
          <w:lang w:val="lv-LV"/>
        </w:rPr>
        <w:t>, līdz tiek noslēgts Kapitāla daļu pirkuma līgums.</w:t>
      </w:r>
    </w:p>
    <w:p w14:paraId="204640BB" w14:textId="77777777" w:rsidR="002124EE" w:rsidRPr="00B24819" w:rsidRDefault="002124EE" w:rsidP="002124EE">
      <w:pPr>
        <w:pStyle w:val="Sarakstarindkopa"/>
        <w:numPr>
          <w:ilvl w:val="0"/>
          <w:numId w:val="6"/>
        </w:numPr>
        <w:ind w:left="357" w:hanging="357"/>
        <w:contextualSpacing/>
        <w:jc w:val="both"/>
        <w:rPr>
          <w:lang w:val="lv-LV"/>
        </w:rPr>
      </w:pPr>
      <w:r w:rsidRPr="00B24819">
        <w:rPr>
          <w:lang w:val="lv-LV"/>
        </w:rPr>
        <w:t xml:space="preserve">Neatmaksātā drošības nauda tiek ieskaitīta Jēkabpils novada pašvaldības budžetā. </w:t>
      </w:r>
    </w:p>
    <w:p w14:paraId="422E15A8" w14:textId="77777777" w:rsidR="002124EE" w:rsidRPr="00B24819" w:rsidRDefault="002124EE" w:rsidP="002124EE">
      <w:pPr>
        <w:pStyle w:val="Sarakstarindkopa"/>
        <w:spacing w:line="259" w:lineRule="auto"/>
        <w:ind w:left="360"/>
        <w:contextualSpacing/>
        <w:jc w:val="both"/>
        <w:rPr>
          <w:lang w:val="lv-LV"/>
        </w:rPr>
      </w:pPr>
    </w:p>
    <w:p w14:paraId="7D01B20F" w14:textId="77777777" w:rsidR="002124EE" w:rsidRPr="00B24819" w:rsidRDefault="002124EE" w:rsidP="002124EE">
      <w:pPr>
        <w:pStyle w:val="Sarakstarindkopa"/>
        <w:numPr>
          <w:ilvl w:val="1"/>
          <w:numId w:val="5"/>
        </w:numPr>
        <w:spacing w:after="160" w:line="247" w:lineRule="auto"/>
        <w:contextualSpacing/>
        <w:jc w:val="center"/>
        <w:rPr>
          <w:b/>
          <w:lang w:val="lv-LV"/>
        </w:rPr>
      </w:pPr>
      <w:r>
        <w:rPr>
          <w:b/>
          <w:lang w:val="lv-LV"/>
        </w:rPr>
        <w:t xml:space="preserve"> </w:t>
      </w:r>
      <w:r w:rsidRPr="00B24819">
        <w:rPr>
          <w:b/>
          <w:lang w:val="lv-LV"/>
        </w:rPr>
        <w:t>Nenotikusi izsole, spēkā neesoša izsole un atkārtota izsole</w:t>
      </w:r>
    </w:p>
    <w:p w14:paraId="4518D618"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Izsole atzīstama par nenotikušu: </w:t>
      </w:r>
    </w:p>
    <w:p w14:paraId="64DA3F3E"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ja izsoles dalībnieku reģistrā nav iekļauts vai uz izsoli nav ieradies neviens Izsoles dalībnieks;</w:t>
      </w:r>
    </w:p>
    <w:p w14:paraId="23B91646"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 xml:space="preserve">ja izsolē piesakās vairāki </w:t>
      </w:r>
      <w:r>
        <w:rPr>
          <w:lang w:val="lv-LV"/>
        </w:rPr>
        <w:t>P</w:t>
      </w:r>
      <w:r w:rsidRPr="00B24819">
        <w:rPr>
          <w:lang w:val="lv-LV"/>
        </w:rPr>
        <w:t xml:space="preserve">retendenti un neviens </w:t>
      </w:r>
      <w:r>
        <w:rPr>
          <w:lang w:val="lv-LV"/>
        </w:rPr>
        <w:t>P</w:t>
      </w:r>
      <w:r w:rsidRPr="00B24819">
        <w:rPr>
          <w:lang w:val="lv-LV"/>
        </w:rPr>
        <w:t>retendents nepārsola izsoles sākumcenu;</w:t>
      </w:r>
    </w:p>
    <w:p w14:paraId="0E9852B9"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ja neviens no Izsoles dalībniekiem, kuri ieguvuši tiesības slēgt Kapitāla daļu pirkuma līgumu, neparaksta līgumu.</w:t>
      </w:r>
    </w:p>
    <w:p w14:paraId="04AA4E24" w14:textId="77777777" w:rsidR="002124EE" w:rsidRPr="00B24819" w:rsidRDefault="002124EE" w:rsidP="002124EE">
      <w:pPr>
        <w:pStyle w:val="Sarakstarindkopa"/>
        <w:numPr>
          <w:ilvl w:val="0"/>
          <w:numId w:val="6"/>
        </w:numPr>
        <w:contextualSpacing/>
        <w:jc w:val="both"/>
        <w:rPr>
          <w:lang w:val="lv-LV"/>
        </w:rPr>
      </w:pPr>
      <w:r w:rsidRPr="00B24819">
        <w:rPr>
          <w:lang w:val="lv-LV"/>
        </w:rPr>
        <w:t>Izsole tiek atzīta par spēkā neesošu un tiek rīkota atkārtota izsole:</w:t>
      </w:r>
    </w:p>
    <w:p w14:paraId="148460C5"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ja izsole tikusi izziņota neievērojot normatīvos aktus;</w:t>
      </w:r>
    </w:p>
    <w:p w14:paraId="3581270E"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 xml:space="preserve">ja tiek atzīts, ka kāda Izsoles dalībnieka piedalīšanās izsolē noraidīta nepamatoti vai neatbilstoši noraidīts kāds </w:t>
      </w:r>
      <w:proofErr w:type="spellStart"/>
      <w:r w:rsidRPr="00B24819">
        <w:rPr>
          <w:lang w:val="lv-LV"/>
        </w:rPr>
        <w:t>pārsolījums</w:t>
      </w:r>
      <w:proofErr w:type="spellEnd"/>
      <w:r w:rsidRPr="00B24819">
        <w:rPr>
          <w:lang w:val="lv-LV"/>
        </w:rPr>
        <w:t>;</w:t>
      </w:r>
    </w:p>
    <w:p w14:paraId="36C4147C"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ja izsolē starp Izsoles dalībniekiem konstatēta vienošanās, kas ietekmējusi izsoles rezultātus vai gaitu;</w:t>
      </w:r>
    </w:p>
    <w:p w14:paraId="1B52AF11"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ja izsoles objektu iegūst persona, kurai nav bijušas tiesības piedalīties izsolē;</w:t>
      </w:r>
    </w:p>
    <w:p w14:paraId="4E12E6BB" w14:textId="77777777" w:rsidR="002124EE" w:rsidRPr="00B24819" w:rsidRDefault="002124EE" w:rsidP="002124EE">
      <w:pPr>
        <w:pStyle w:val="Sarakstarindkopa"/>
        <w:numPr>
          <w:ilvl w:val="1"/>
          <w:numId w:val="6"/>
        </w:numPr>
        <w:ind w:left="567" w:hanging="567"/>
        <w:contextualSpacing/>
        <w:jc w:val="both"/>
        <w:rPr>
          <w:lang w:val="lv-LV"/>
        </w:rPr>
      </w:pPr>
      <w:r w:rsidRPr="00B24819">
        <w:rPr>
          <w:lang w:val="lv-LV"/>
        </w:rPr>
        <w:t xml:space="preserve">ja izsole notikusi citā vietā un laikā, nekā norādīts sludinājumā. </w:t>
      </w:r>
    </w:p>
    <w:p w14:paraId="462A7FAE" w14:textId="77777777" w:rsidR="002124EE" w:rsidRPr="00B24819" w:rsidRDefault="002124EE" w:rsidP="002124EE">
      <w:pPr>
        <w:pStyle w:val="Sarakstarindkopa"/>
        <w:numPr>
          <w:ilvl w:val="0"/>
          <w:numId w:val="6"/>
        </w:numPr>
        <w:contextualSpacing/>
        <w:jc w:val="both"/>
        <w:rPr>
          <w:lang w:val="lv-LV"/>
        </w:rPr>
      </w:pPr>
      <w:r w:rsidRPr="00B24819">
        <w:rPr>
          <w:lang w:val="lv-LV"/>
        </w:rPr>
        <w:t xml:space="preserve">Atkārtota izsole tiek rīkota Noteikumu noteiktajā kārtībā. </w:t>
      </w:r>
    </w:p>
    <w:p w14:paraId="677117B1" w14:textId="77777777" w:rsidR="002124EE" w:rsidRPr="00B24819" w:rsidRDefault="002124EE" w:rsidP="002124EE">
      <w:pPr>
        <w:pStyle w:val="Sarakstarindkopa"/>
        <w:spacing w:line="247" w:lineRule="auto"/>
        <w:ind w:left="1080"/>
        <w:contextualSpacing/>
        <w:rPr>
          <w:b/>
          <w:lang w:val="lv-LV"/>
        </w:rPr>
      </w:pPr>
    </w:p>
    <w:p w14:paraId="78A6C733" w14:textId="77777777" w:rsidR="002124EE" w:rsidRPr="00B24819" w:rsidRDefault="002124EE" w:rsidP="002124EE">
      <w:pPr>
        <w:pStyle w:val="Sarakstarindkopa"/>
        <w:numPr>
          <w:ilvl w:val="1"/>
          <w:numId w:val="5"/>
        </w:numPr>
        <w:spacing w:line="247" w:lineRule="auto"/>
        <w:ind w:left="0" w:firstLine="0"/>
        <w:contextualSpacing/>
        <w:jc w:val="center"/>
        <w:rPr>
          <w:b/>
          <w:lang w:val="lv-LV"/>
        </w:rPr>
      </w:pPr>
      <w:r w:rsidRPr="00B24819">
        <w:rPr>
          <w:b/>
          <w:lang w:val="lv-LV"/>
        </w:rPr>
        <w:t>Izsoles komisijas tiesības un pienākumi</w:t>
      </w:r>
    </w:p>
    <w:p w14:paraId="3134F0EE" w14:textId="77777777" w:rsidR="002124EE" w:rsidRPr="0091680E" w:rsidRDefault="002124EE" w:rsidP="002124EE">
      <w:pPr>
        <w:pStyle w:val="Sarakstarindkopa"/>
        <w:numPr>
          <w:ilvl w:val="0"/>
          <w:numId w:val="6"/>
        </w:numPr>
        <w:contextualSpacing/>
        <w:jc w:val="both"/>
        <w:rPr>
          <w:lang w:val="lv-LV"/>
        </w:rPr>
      </w:pPr>
      <w:r w:rsidRPr="00B24819">
        <w:rPr>
          <w:lang w:val="lv-LV"/>
        </w:rPr>
        <w:t xml:space="preserve">Komisija </w:t>
      </w:r>
      <w:r w:rsidRPr="0091680E">
        <w:rPr>
          <w:lang w:val="lv-LV"/>
        </w:rPr>
        <w:t>ir atbildīga par izsoles norisi un ar to saistīto lēmumu pieņemšanu.</w:t>
      </w:r>
    </w:p>
    <w:p w14:paraId="570BA89C" w14:textId="77777777" w:rsidR="002124EE" w:rsidRPr="0091680E" w:rsidRDefault="002124EE" w:rsidP="002124EE">
      <w:pPr>
        <w:pStyle w:val="Sarakstarindkopa"/>
        <w:numPr>
          <w:ilvl w:val="0"/>
          <w:numId w:val="6"/>
        </w:numPr>
        <w:contextualSpacing/>
        <w:jc w:val="both"/>
        <w:rPr>
          <w:lang w:val="lv-LV"/>
        </w:rPr>
      </w:pPr>
      <w:r w:rsidRPr="0091680E">
        <w:rPr>
          <w:lang w:val="lv-LV"/>
        </w:rPr>
        <w:t xml:space="preserve">Komisijas darbu vada tās priekšsēdētājs, bet viņa prombūtnes laikā Komisijas priekšsēdētāja vietnieks. </w:t>
      </w:r>
    </w:p>
    <w:p w14:paraId="755053D1" w14:textId="77777777" w:rsidR="002124EE" w:rsidRPr="0091680E" w:rsidRDefault="002124EE" w:rsidP="002124EE">
      <w:pPr>
        <w:pStyle w:val="Sarakstarindkopa"/>
        <w:numPr>
          <w:ilvl w:val="0"/>
          <w:numId w:val="6"/>
        </w:numPr>
        <w:contextualSpacing/>
        <w:jc w:val="both"/>
        <w:rPr>
          <w:lang w:val="lv-LV"/>
        </w:rPr>
      </w:pPr>
      <w:r w:rsidRPr="0091680E">
        <w:rPr>
          <w:lang w:val="lv-LV"/>
        </w:rPr>
        <w:t>Komisijas priekšsēdētājs nosaka Komisijas sēžu vietu, laiku un kārtību, sasauc un vada Komisijas sēdes, nodrošina izsoles norisi atbilstoši normatīvo aktu prasībām.</w:t>
      </w:r>
    </w:p>
    <w:p w14:paraId="25AC6F64" w14:textId="77777777" w:rsidR="002124EE" w:rsidRPr="0091680E" w:rsidRDefault="002124EE" w:rsidP="002124EE">
      <w:pPr>
        <w:pStyle w:val="Sarakstarindkopa"/>
        <w:numPr>
          <w:ilvl w:val="0"/>
          <w:numId w:val="6"/>
        </w:numPr>
        <w:contextualSpacing/>
        <w:jc w:val="both"/>
        <w:rPr>
          <w:lang w:val="lv-LV"/>
        </w:rPr>
      </w:pPr>
      <w:r w:rsidRPr="0091680E">
        <w:rPr>
          <w:lang w:val="lv-LV"/>
        </w:rPr>
        <w:t>Izsoles norises dokumentēšanu nodrošina Komisijas sekretārs. Komisijas sekretārs ir komisijas loceklis.</w:t>
      </w:r>
    </w:p>
    <w:p w14:paraId="633A098C" w14:textId="77777777" w:rsidR="002124EE" w:rsidRPr="0091680E" w:rsidRDefault="002124EE" w:rsidP="002124EE">
      <w:pPr>
        <w:pStyle w:val="Sarakstarindkopa"/>
        <w:numPr>
          <w:ilvl w:val="0"/>
          <w:numId w:val="6"/>
        </w:numPr>
        <w:contextualSpacing/>
        <w:jc w:val="both"/>
        <w:rPr>
          <w:lang w:val="lv-LV"/>
        </w:rPr>
      </w:pPr>
      <w:r w:rsidRPr="0091680E">
        <w:rPr>
          <w:lang w:val="lv-LV"/>
        </w:rPr>
        <w:t>Komisijai ir šādi pienākumi:</w:t>
      </w:r>
    </w:p>
    <w:p w14:paraId="448D1EDE" w14:textId="77777777" w:rsidR="002124EE" w:rsidRPr="0091680E" w:rsidRDefault="002124EE" w:rsidP="002124EE">
      <w:pPr>
        <w:pStyle w:val="Sarakstarindkopa"/>
        <w:numPr>
          <w:ilvl w:val="1"/>
          <w:numId w:val="6"/>
        </w:numPr>
        <w:ind w:left="567" w:hanging="567"/>
        <w:contextualSpacing/>
        <w:jc w:val="both"/>
        <w:rPr>
          <w:lang w:val="lv-LV"/>
        </w:rPr>
      </w:pPr>
      <w:r w:rsidRPr="0091680E">
        <w:rPr>
          <w:lang w:val="lv-LV"/>
        </w:rPr>
        <w:t>nodrošināt izsoles norisi;</w:t>
      </w:r>
    </w:p>
    <w:p w14:paraId="74E610C6" w14:textId="77777777" w:rsidR="002124EE" w:rsidRPr="0091680E" w:rsidRDefault="002124EE" w:rsidP="002124EE">
      <w:pPr>
        <w:pStyle w:val="Sarakstarindkopa"/>
        <w:numPr>
          <w:ilvl w:val="1"/>
          <w:numId w:val="6"/>
        </w:numPr>
        <w:ind w:left="567" w:hanging="567"/>
        <w:contextualSpacing/>
        <w:jc w:val="both"/>
        <w:rPr>
          <w:lang w:val="lv-LV"/>
        </w:rPr>
      </w:pPr>
      <w:r w:rsidRPr="0091680E">
        <w:rPr>
          <w:lang w:val="lv-LV"/>
        </w:rPr>
        <w:t>nodrošināt izsoles dokumentu sagatavošanu, izsoles gaitas protokolēšanu;</w:t>
      </w:r>
    </w:p>
    <w:p w14:paraId="391E6BE0" w14:textId="77777777" w:rsidR="002124EE" w:rsidRPr="0091680E" w:rsidRDefault="002124EE" w:rsidP="002124EE">
      <w:pPr>
        <w:pStyle w:val="Sarakstarindkopa"/>
        <w:numPr>
          <w:ilvl w:val="1"/>
          <w:numId w:val="6"/>
        </w:numPr>
        <w:ind w:left="567" w:hanging="567"/>
        <w:contextualSpacing/>
        <w:jc w:val="both"/>
        <w:rPr>
          <w:lang w:val="lv-LV"/>
        </w:rPr>
      </w:pPr>
      <w:r w:rsidRPr="0091680E">
        <w:rPr>
          <w:lang w:val="lv-LV"/>
        </w:rPr>
        <w:t>izvērtēt Pretendentu iesniegtos pieteikumus saskaņā ar normatīvo aktu un Noteikumu prasībām;</w:t>
      </w:r>
    </w:p>
    <w:p w14:paraId="5F1D323C" w14:textId="77777777" w:rsidR="002124EE" w:rsidRPr="0091680E" w:rsidRDefault="002124EE" w:rsidP="002124EE">
      <w:pPr>
        <w:pStyle w:val="Sarakstarindkopa"/>
        <w:numPr>
          <w:ilvl w:val="1"/>
          <w:numId w:val="6"/>
        </w:numPr>
        <w:ind w:left="567" w:hanging="567"/>
        <w:contextualSpacing/>
        <w:jc w:val="both"/>
        <w:rPr>
          <w:lang w:val="lv-LV"/>
        </w:rPr>
      </w:pPr>
      <w:r w:rsidRPr="0091680E">
        <w:rPr>
          <w:lang w:val="lv-LV"/>
        </w:rPr>
        <w:t>sniegt atbildes uz jautājumiem par izsoli;</w:t>
      </w:r>
    </w:p>
    <w:p w14:paraId="7E1D1B08" w14:textId="77777777" w:rsidR="002124EE" w:rsidRPr="0091680E" w:rsidRDefault="002124EE" w:rsidP="002124EE">
      <w:pPr>
        <w:pStyle w:val="Sarakstarindkopa"/>
        <w:numPr>
          <w:ilvl w:val="1"/>
          <w:numId w:val="6"/>
        </w:numPr>
        <w:ind w:left="567" w:hanging="567"/>
        <w:contextualSpacing/>
        <w:jc w:val="both"/>
        <w:rPr>
          <w:lang w:val="lv-LV"/>
        </w:rPr>
      </w:pPr>
      <w:r w:rsidRPr="0091680E">
        <w:rPr>
          <w:lang w:val="lv-LV"/>
        </w:rPr>
        <w:t>nodrošināt normatīvajos aktos noteiktās informācijas publicēšanu;</w:t>
      </w:r>
    </w:p>
    <w:p w14:paraId="3DA3100C" w14:textId="77777777" w:rsidR="002124EE" w:rsidRPr="0091680E" w:rsidRDefault="002124EE" w:rsidP="002124EE">
      <w:pPr>
        <w:pStyle w:val="Sarakstarindkopa"/>
        <w:numPr>
          <w:ilvl w:val="1"/>
          <w:numId w:val="6"/>
        </w:numPr>
        <w:ind w:left="567" w:hanging="567"/>
        <w:contextualSpacing/>
        <w:jc w:val="both"/>
        <w:rPr>
          <w:lang w:val="lv-LV"/>
        </w:rPr>
      </w:pPr>
      <w:r w:rsidRPr="0091680E">
        <w:rPr>
          <w:lang w:val="lv-LV"/>
        </w:rPr>
        <w:t>veikt citas darbības, kas noteiktas normatīvajos aktos.</w:t>
      </w:r>
    </w:p>
    <w:p w14:paraId="33AB65DD" w14:textId="77777777" w:rsidR="002124EE" w:rsidRPr="0091680E" w:rsidRDefault="002124EE" w:rsidP="002124EE">
      <w:pPr>
        <w:pStyle w:val="Sarakstarindkopa"/>
        <w:numPr>
          <w:ilvl w:val="0"/>
          <w:numId w:val="6"/>
        </w:numPr>
        <w:contextualSpacing/>
        <w:jc w:val="both"/>
        <w:rPr>
          <w:lang w:val="lv-LV"/>
        </w:rPr>
      </w:pPr>
      <w:r w:rsidRPr="0091680E">
        <w:rPr>
          <w:lang w:val="lv-LV"/>
        </w:rPr>
        <w:t xml:space="preserve">Pirms izsoles sākuma Komisijas locekļi paraksta apliecinājumu, ka nav tādu apstākļu, kuru dēļ varētu uzskatīt, ka viņi ir ieinteresēti kāda konkrēta </w:t>
      </w:r>
      <w:r>
        <w:rPr>
          <w:lang w:val="lv-LV"/>
        </w:rPr>
        <w:t>P</w:t>
      </w:r>
      <w:r w:rsidRPr="0091680E">
        <w:rPr>
          <w:lang w:val="lv-LV"/>
        </w:rPr>
        <w:t>retendenta izvēlē vai darbībā, vai ka viņi ir saistīti ar tiem.</w:t>
      </w:r>
    </w:p>
    <w:p w14:paraId="516FB064" w14:textId="77777777" w:rsidR="002124EE" w:rsidRPr="0091680E" w:rsidRDefault="002124EE" w:rsidP="002124EE">
      <w:pPr>
        <w:pStyle w:val="Sarakstarindkopa"/>
        <w:numPr>
          <w:ilvl w:val="0"/>
          <w:numId w:val="6"/>
        </w:numPr>
        <w:contextualSpacing/>
        <w:jc w:val="both"/>
        <w:rPr>
          <w:lang w:val="lv-LV"/>
        </w:rPr>
      </w:pPr>
      <w:r w:rsidRPr="0091680E">
        <w:rPr>
          <w:lang w:val="lv-LV"/>
        </w:rPr>
        <w:t>Komisija ir tiesīga pieņemt lēmumu, ja tās sēdē piedalās vismaz puse no Komisijas locekļiem.</w:t>
      </w:r>
    </w:p>
    <w:p w14:paraId="44CED5C1" w14:textId="77777777" w:rsidR="002124EE" w:rsidRPr="0091680E" w:rsidRDefault="002124EE" w:rsidP="002124EE">
      <w:pPr>
        <w:pStyle w:val="Sarakstarindkopa"/>
        <w:numPr>
          <w:ilvl w:val="0"/>
          <w:numId w:val="6"/>
        </w:numPr>
        <w:contextualSpacing/>
        <w:jc w:val="both"/>
        <w:rPr>
          <w:lang w:val="lv-LV"/>
        </w:rPr>
      </w:pPr>
      <w:r w:rsidRPr="0091680E">
        <w:rPr>
          <w:lang w:val="lv-LV"/>
        </w:rPr>
        <w:t>Komisija pieņem lēmumus ar vienkāršu klātesošo balsu vairākumu. Ja Komisijas locekļu balsis sadalās vienādi, izšķirošā ir</w:t>
      </w:r>
      <w:r>
        <w:rPr>
          <w:lang w:val="lv-LV"/>
        </w:rPr>
        <w:t xml:space="preserve"> Komisijas</w:t>
      </w:r>
      <w:r w:rsidRPr="0091680E">
        <w:rPr>
          <w:lang w:val="lv-LV"/>
        </w:rPr>
        <w:t xml:space="preserve"> priekšsēdētāja balss.</w:t>
      </w:r>
    </w:p>
    <w:p w14:paraId="4DEB1665" w14:textId="77777777" w:rsidR="002124EE" w:rsidRPr="0091680E" w:rsidRDefault="002124EE" w:rsidP="002124EE">
      <w:pPr>
        <w:pStyle w:val="Sarakstarindkopa"/>
        <w:numPr>
          <w:ilvl w:val="0"/>
          <w:numId w:val="6"/>
        </w:numPr>
        <w:contextualSpacing/>
        <w:jc w:val="both"/>
        <w:rPr>
          <w:lang w:val="lv-LV"/>
        </w:rPr>
      </w:pPr>
      <w:r w:rsidRPr="0091680E">
        <w:rPr>
          <w:lang w:val="lv-LV"/>
        </w:rPr>
        <w:t>Ja kāds no Komisijas locekļiem nepiekrīt Komisijas lēmumam un balso pret to, viņa atšķirīgo viedokli fiksē sēdes protokolā un viņš šādā gadījumā nav atbildīgs par Komisijas pieņemto lēmumu.</w:t>
      </w:r>
    </w:p>
    <w:p w14:paraId="4EC6ECE5" w14:textId="77777777" w:rsidR="002124EE" w:rsidRPr="0091680E" w:rsidRDefault="002124EE" w:rsidP="002124EE">
      <w:pPr>
        <w:pStyle w:val="Sarakstarindkopa"/>
        <w:numPr>
          <w:ilvl w:val="0"/>
          <w:numId w:val="6"/>
        </w:numPr>
        <w:contextualSpacing/>
        <w:jc w:val="both"/>
        <w:rPr>
          <w:lang w:val="lv-LV"/>
        </w:rPr>
      </w:pPr>
      <w:r w:rsidRPr="0091680E">
        <w:rPr>
          <w:lang w:val="lv-LV"/>
        </w:rPr>
        <w:t>Izsoles noslēguma protokolā norāda vismaz šādu informāciju:</w:t>
      </w:r>
    </w:p>
    <w:p w14:paraId="407ADC9E"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izsoles veids, izsoles objekts;</w:t>
      </w:r>
    </w:p>
    <w:p w14:paraId="446E618E"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datums, kad publicēts sludinājums par izsoli;</w:t>
      </w:r>
    </w:p>
    <w:p w14:paraId="59A15B5A"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izsoles Komisijas sastāvs un tās izveidošanas pamatojums;</w:t>
      </w:r>
    </w:p>
    <w:p w14:paraId="1E3A7293"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Pretendentiem izvirzītās prasības;</w:t>
      </w:r>
    </w:p>
    <w:p w14:paraId="434A33F0"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izsoles sākumcena;</w:t>
      </w:r>
    </w:p>
    <w:p w14:paraId="10B7636B"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pieteikumu iesniegšanas termiņš un izsoles vieta, datums un laiks;</w:t>
      </w:r>
    </w:p>
    <w:p w14:paraId="666DC28E"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 xml:space="preserve">pieteikumus iesniegušo </w:t>
      </w:r>
      <w:r>
        <w:rPr>
          <w:lang w:val="lv-LV"/>
        </w:rPr>
        <w:t>P</w:t>
      </w:r>
      <w:r w:rsidRPr="0091680E">
        <w:rPr>
          <w:lang w:val="lv-LV"/>
        </w:rPr>
        <w:t>retendentu vārds, uzvārds vai nosaukums, un citus šo personu identificējošus datus;</w:t>
      </w:r>
    </w:p>
    <w:p w14:paraId="1BCDB4C1"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 xml:space="preserve">tā </w:t>
      </w:r>
      <w:r>
        <w:rPr>
          <w:lang w:val="lv-LV"/>
        </w:rPr>
        <w:t>P</w:t>
      </w:r>
      <w:r w:rsidRPr="0091680E">
        <w:rPr>
          <w:lang w:val="lv-LV"/>
        </w:rPr>
        <w:t>retendenta nosaukumu, ar kuru nolemts slēgt Kapitāla daļu pirkuma līgumu, pirkuma maksas apmēru;</w:t>
      </w:r>
    </w:p>
    <w:p w14:paraId="3D9C0A8F"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 xml:space="preserve">pamatojumu lēmumam par </w:t>
      </w:r>
      <w:r>
        <w:rPr>
          <w:lang w:val="lv-LV"/>
        </w:rPr>
        <w:t>P</w:t>
      </w:r>
      <w:r w:rsidRPr="0091680E">
        <w:rPr>
          <w:lang w:val="lv-LV"/>
        </w:rPr>
        <w:t>retendenta izslēgšanu no dalības izsolē;</w:t>
      </w:r>
    </w:p>
    <w:p w14:paraId="264DDD80"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lēmuma pamatojums, ja pieņemts lēmums pārtraukt izsoli;</w:t>
      </w:r>
    </w:p>
    <w:p w14:paraId="14375144" w14:textId="77777777" w:rsidR="002124EE" w:rsidRPr="0091680E" w:rsidRDefault="002124EE" w:rsidP="002124EE">
      <w:pPr>
        <w:pStyle w:val="Sarakstarindkopa"/>
        <w:numPr>
          <w:ilvl w:val="1"/>
          <w:numId w:val="6"/>
        </w:numPr>
        <w:tabs>
          <w:tab w:val="left" w:pos="567"/>
        </w:tabs>
        <w:ind w:left="426" w:hanging="426"/>
        <w:contextualSpacing/>
        <w:jc w:val="both"/>
        <w:rPr>
          <w:lang w:val="lv-LV"/>
        </w:rPr>
      </w:pPr>
      <w:r w:rsidRPr="0091680E">
        <w:rPr>
          <w:lang w:val="lv-LV"/>
        </w:rPr>
        <w:t>cita informācija, kas noteikta šajos Noteikumos, normatīvajos aktos.</w:t>
      </w:r>
    </w:p>
    <w:p w14:paraId="29356869" w14:textId="77777777" w:rsidR="002124EE" w:rsidRPr="0091680E" w:rsidRDefault="002124EE" w:rsidP="002124EE">
      <w:pPr>
        <w:pStyle w:val="Sarakstarindkopa"/>
        <w:numPr>
          <w:ilvl w:val="0"/>
          <w:numId w:val="6"/>
        </w:numPr>
        <w:contextualSpacing/>
        <w:jc w:val="both"/>
        <w:rPr>
          <w:lang w:val="lv-LV"/>
        </w:rPr>
      </w:pPr>
      <w:r w:rsidRPr="0091680E">
        <w:rPr>
          <w:lang w:val="lv-LV"/>
        </w:rPr>
        <w:t xml:space="preserve">Izsoles komisija nodrošina, ka izsoles noslēguma protokols ir pieejams </w:t>
      </w:r>
      <w:r>
        <w:rPr>
          <w:lang w:val="lv-LV"/>
        </w:rPr>
        <w:t>P</w:t>
      </w:r>
      <w:r w:rsidRPr="0091680E">
        <w:rPr>
          <w:lang w:val="lv-LV"/>
        </w:rPr>
        <w:t>retendentiem 3 (trīs) darba dienu laikā no Jēkabpils novada domes lēmuma pieņemšanas par izsoles rezultātu apstiprināšanu.</w:t>
      </w:r>
    </w:p>
    <w:p w14:paraId="00F33B4C" w14:textId="77777777" w:rsidR="002124EE" w:rsidRPr="0091680E" w:rsidRDefault="002124EE" w:rsidP="002124EE">
      <w:pPr>
        <w:pStyle w:val="Sarakstarindkopa"/>
        <w:numPr>
          <w:ilvl w:val="0"/>
          <w:numId w:val="6"/>
        </w:numPr>
        <w:contextualSpacing/>
        <w:jc w:val="both"/>
        <w:rPr>
          <w:lang w:val="lv-LV"/>
        </w:rPr>
      </w:pPr>
      <w:r w:rsidRPr="0091680E">
        <w:rPr>
          <w:lang w:val="lv-LV"/>
        </w:rPr>
        <w:t xml:space="preserve">Sūdzības par izsoles norisi, tajā skaitā par Komisijas rīcību izskata Jēkabpils novada domes priekšsēdētājs, bet viņa prombūtnes laikā priekšsēdētāja vietnieks </w:t>
      </w:r>
      <w:r w:rsidRPr="00E14385">
        <w:rPr>
          <w:color w:val="0070C0"/>
          <w:lang w:val="lv-LV"/>
        </w:rPr>
        <w:t>i</w:t>
      </w:r>
      <w:r w:rsidRPr="00832665">
        <w:rPr>
          <w:color w:val="000000" w:themeColor="text1"/>
          <w:lang w:val="lv-LV"/>
        </w:rPr>
        <w:t>zglītības un kultūras jautājumos.</w:t>
      </w:r>
    </w:p>
    <w:p w14:paraId="0E367A1A" w14:textId="77777777" w:rsidR="002124EE" w:rsidRDefault="002124EE" w:rsidP="002124EE">
      <w:pPr>
        <w:widowControl w:val="0"/>
        <w:tabs>
          <w:tab w:val="left" w:pos="0"/>
        </w:tabs>
        <w:suppressAutoHyphens/>
        <w:ind w:right="43"/>
        <w:jc w:val="both"/>
        <w:rPr>
          <w:lang w:val="lv-LV"/>
        </w:rPr>
      </w:pPr>
    </w:p>
    <w:p w14:paraId="5AF6E05B" w14:textId="77777777" w:rsidR="002124EE" w:rsidRPr="00A41E4F" w:rsidRDefault="002124EE" w:rsidP="002124EE">
      <w:pPr>
        <w:widowControl w:val="0"/>
        <w:tabs>
          <w:tab w:val="left" w:pos="0"/>
        </w:tabs>
        <w:suppressAutoHyphens/>
        <w:ind w:right="43"/>
        <w:jc w:val="both"/>
        <w:rPr>
          <w:lang w:val="lv-LV"/>
        </w:rPr>
      </w:pPr>
      <w:r>
        <w:rPr>
          <w:lang w:val="lv-LV"/>
        </w:rPr>
        <w:t xml:space="preserve">Pielikumā: </w:t>
      </w:r>
      <w:r w:rsidRPr="00A41E4F">
        <w:rPr>
          <w:lang w:val="lv-LV"/>
        </w:rPr>
        <w:t>Jēkabpils novada domes 25.08.2022. lēmum</w:t>
      </w:r>
      <w:r w:rsidR="005A31E0">
        <w:rPr>
          <w:lang w:val="lv-LV"/>
        </w:rPr>
        <w:t>s</w:t>
      </w:r>
      <w:r w:rsidRPr="00A41E4F">
        <w:rPr>
          <w:lang w:val="lv-LV"/>
        </w:rPr>
        <w:t xml:space="preserve"> Nr. 756 “Par kapitāla daļu pārdošanu” (protokols Nr.19, 60.§)</w:t>
      </w:r>
      <w:r>
        <w:rPr>
          <w:lang w:val="lv-LV"/>
        </w:rPr>
        <w:t xml:space="preserve"> </w:t>
      </w:r>
      <w:r w:rsidR="00F507CD">
        <w:rPr>
          <w:lang w:val="lv-LV"/>
        </w:rPr>
        <w:t xml:space="preserve">uz 10 </w:t>
      </w:r>
      <w:proofErr w:type="spellStart"/>
      <w:r w:rsidR="00F507CD">
        <w:rPr>
          <w:lang w:val="lv-LV"/>
        </w:rPr>
        <w:t>lp</w:t>
      </w:r>
      <w:proofErr w:type="spellEnd"/>
      <w:r w:rsidR="00F507CD">
        <w:rPr>
          <w:lang w:val="lv-LV"/>
        </w:rPr>
        <w:t>.</w:t>
      </w:r>
    </w:p>
    <w:p w14:paraId="4C09EF24" w14:textId="77777777" w:rsidR="002124EE" w:rsidRPr="00B24819" w:rsidRDefault="002124EE" w:rsidP="002124EE">
      <w:pPr>
        <w:pStyle w:val="Sarakstarindkopa"/>
        <w:widowControl w:val="0"/>
        <w:tabs>
          <w:tab w:val="left" w:pos="0"/>
        </w:tabs>
        <w:suppressAutoHyphens/>
        <w:ind w:left="360" w:right="43"/>
        <w:jc w:val="both"/>
        <w:rPr>
          <w:lang w:val="lv-LV"/>
        </w:rPr>
      </w:pPr>
    </w:p>
    <w:p w14:paraId="342825C6" w14:textId="77777777" w:rsidR="002124EE" w:rsidRPr="00B24819" w:rsidRDefault="002124EE" w:rsidP="002124EE">
      <w:pPr>
        <w:pStyle w:val="Sarakstarindkopa"/>
        <w:widowControl w:val="0"/>
        <w:tabs>
          <w:tab w:val="left" w:pos="0"/>
        </w:tabs>
        <w:suppressAutoHyphens/>
        <w:ind w:left="360" w:right="43"/>
        <w:jc w:val="both"/>
        <w:rPr>
          <w:lang w:val="lv-LV"/>
        </w:rPr>
      </w:pPr>
    </w:p>
    <w:p w14:paraId="033DF3C7" w14:textId="77777777" w:rsidR="002124EE" w:rsidRPr="00B24819" w:rsidRDefault="002124EE" w:rsidP="002124EE">
      <w:pPr>
        <w:rPr>
          <w:rFonts w:eastAsia="Lucida Sans Unicode"/>
          <w:bCs/>
          <w:lang w:val="lv-LV"/>
        </w:rPr>
      </w:pPr>
      <w:r w:rsidRPr="00B24819">
        <w:rPr>
          <w:rFonts w:eastAsia="Lucida Sans Unicode"/>
          <w:bCs/>
          <w:lang w:val="lv-LV"/>
        </w:rPr>
        <w:t xml:space="preserve">Jēkabpils novada domes priekšsēdētājs                                                          </w:t>
      </w:r>
      <w:r>
        <w:rPr>
          <w:rFonts w:eastAsia="Lucida Sans Unicode"/>
          <w:bCs/>
          <w:lang w:val="lv-LV"/>
        </w:rPr>
        <w:t xml:space="preserve">                </w:t>
      </w:r>
      <w:r w:rsidRPr="00B24819">
        <w:rPr>
          <w:rFonts w:eastAsia="Lucida Sans Unicode"/>
          <w:bCs/>
          <w:lang w:val="lv-LV"/>
        </w:rPr>
        <w:t>R. Ragainis</w:t>
      </w:r>
    </w:p>
    <w:p w14:paraId="7ABDBA68" w14:textId="77777777" w:rsidR="002124EE" w:rsidRDefault="002124EE" w:rsidP="002124EE">
      <w:pPr>
        <w:spacing w:after="160" w:line="259" w:lineRule="auto"/>
        <w:rPr>
          <w:rFonts w:eastAsia="Lucida Sans Unicode"/>
          <w:bCs/>
          <w:lang w:val="lv-LV"/>
        </w:rPr>
      </w:pPr>
    </w:p>
    <w:p w14:paraId="5BA532ED" w14:textId="77777777" w:rsidR="002124EE" w:rsidRDefault="002124EE" w:rsidP="002124EE">
      <w:pPr>
        <w:spacing w:after="160" w:line="259" w:lineRule="auto"/>
        <w:rPr>
          <w:rFonts w:eastAsia="Lucida Sans Unicode"/>
          <w:bCs/>
          <w:lang w:val="lv-LV"/>
        </w:rPr>
      </w:pPr>
    </w:p>
    <w:p w14:paraId="6B9F8456" w14:textId="77777777" w:rsidR="002124EE" w:rsidRPr="00A41E4F" w:rsidRDefault="002124EE" w:rsidP="002124EE">
      <w:pPr>
        <w:spacing w:after="160" w:line="259" w:lineRule="auto"/>
        <w:jc w:val="center"/>
        <w:rPr>
          <w:rFonts w:eastAsia="Lucida Sans Unicode"/>
          <w:bCs/>
          <w:lang w:val="lv-LV"/>
        </w:rPr>
      </w:pPr>
      <w:r>
        <w:rPr>
          <w:b/>
          <w:color w:val="A6A6A6"/>
          <w:lang w:val="en-US"/>
        </w:rPr>
        <w:t>DOKUMENTS PARAKSTĪTS AR DROŠU ELEKTRONISKO PARAKSTU UN SATUR LAIKA ZĪMOGU</w:t>
      </w:r>
      <w:r w:rsidRPr="00B24819">
        <w:rPr>
          <w:rFonts w:eastAsia="Lucida Sans Unicode"/>
          <w:bCs/>
          <w:lang w:val="lv-LV"/>
        </w:rPr>
        <w:t xml:space="preserve"> </w:t>
      </w:r>
    </w:p>
    <w:p w14:paraId="61A4DA11" w14:textId="77777777" w:rsidR="00824F5D" w:rsidRDefault="00824F5D" w:rsidP="0036311A">
      <w:pPr>
        <w:pStyle w:val="Pamatteksts"/>
        <w:tabs>
          <w:tab w:val="left" w:pos="142"/>
          <w:tab w:val="left" w:pos="3555"/>
        </w:tabs>
        <w:spacing w:after="0"/>
        <w:ind w:right="43"/>
        <w:jc w:val="both"/>
        <w:rPr>
          <w:color w:val="FF0000"/>
        </w:rPr>
      </w:pPr>
    </w:p>
    <w:p w14:paraId="0C4E9DB6" w14:textId="77777777" w:rsidR="00824F5D" w:rsidRDefault="00824F5D" w:rsidP="0036311A">
      <w:pPr>
        <w:pStyle w:val="Pamatteksts"/>
        <w:tabs>
          <w:tab w:val="left" w:pos="142"/>
          <w:tab w:val="left" w:pos="3555"/>
        </w:tabs>
        <w:spacing w:after="0"/>
        <w:ind w:right="43"/>
        <w:jc w:val="both"/>
      </w:pPr>
    </w:p>
    <w:p w14:paraId="3F05194C" w14:textId="77777777" w:rsidR="00824F5D" w:rsidRPr="00824F5D" w:rsidRDefault="00824F5D" w:rsidP="0036311A">
      <w:pPr>
        <w:pStyle w:val="Pamatteksts"/>
        <w:tabs>
          <w:tab w:val="left" w:pos="142"/>
          <w:tab w:val="left" w:pos="3555"/>
        </w:tabs>
        <w:spacing w:after="0"/>
        <w:ind w:right="43"/>
        <w:jc w:val="both"/>
      </w:pPr>
    </w:p>
    <w:p w14:paraId="41A84BB4" w14:textId="77777777" w:rsidR="00965FC0" w:rsidRPr="007F75A2" w:rsidRDefault="005A041E" w:rsidP="005A041E">
      <w:pPr>
        <w:rPr>
          <w:rFonts w:eastAsia="Calibri"/>
          <w:sz w:val="28"/>
          <w:szCs w:val="28"/>
          <w:lang w:val="lv-LV"/>
        </w:rPr>
      </w:pPr>
      <w:r w:rsidRPr="007F75A2">
        <w:rPr>
          <w:rFonts w:eastAsia="Calibri"/>
          <w:sz w:val="28"/>
          <w:szCs w:val="28"/>
          <w:lang w:val="lv-LV"/>
        </w:rPr>
        <w:t xml:space="preserve"> </w:t>
      </w:r>
    </w:p>
    <w:p w14:paraId="706D2316" w14:textId="77777777" w:rsidR="00965FC0" w:rsidRPr="007F75A2" w:rsidRDefault="00965FC0" w:rsidP="0036311A">
      <w:pPr>
        <w:pStyle w:val="Pamatteksts"/>
        <w:tabs>
          <w:tab w:val="left" w:pos="142"/>
          <w:tab w:val="left" w:pos="3555"/>
        </w:tabs>
        <w:spacing w:after="0"/>
        <w:ind w:right="43"/>
        <w:jc w:val="both"/>
        <w:rPr>
          <w:color w:val="FF0000"/>
        </w:rPr>
      </w:pPr>
    </w:p>
    <w:sectPr w:rsidR="00965FC0" w:rsidRPr="007F75A2" w:rsidSect="00627B17">
      <w:footerReference w:type="default" r:id="rId19"/>
      <w:pgSz w:w="11906" w:h="16838"/>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55C6D" w14:textId="77777777" w:rsidR="00907380" w:rsidRDefault="00907380">
      <w:r>
        <w:separator/>
      </w:r>
    </w:p>
  </w:endnote>
  <w:endnote w:type="continuationSeparator" w:id="0">
    <w:p w14:paraId="666ADCD4" w14:textId="77777777" w:rsidR="00907380" w:rsidRDefault="0090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F890" w14:textId="77777777" w:rsidR="006232F5" w:rsidRDefault="00654D90">
    <w:pPr>
      <w:pStyle w:val="Kjene"/>
      <w:jc w:val="center"/>
    </w:pPr>
    <w:r>
      <w:fldChar w:fldCharType="begin"/>
    </w:r>
    <w:r>
      <w:instrText xml:space="preserve"> PAGE   \* MERGEFORMAT </w:instrText>
    </w:r>
    <w:r>
      <w:fldChar w:fldCharType="separate"/>
    </w:r>
    <w:r w:rsidR="007F75A2">
      <w:rPr>
        <w:noProof/>
      </w:rPr>
      <w:t>2</w:t>
    </w:r>
    <w:r>
      <w:fldChar w:fldCharType="end"/>
    </w:r>
  </w:p>
  <w:p w14:paraId="5D6777EA"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9953" w14:textId="77777777" w:rsidR="00907380" w:rsidRDefault="00907380">
      <w:r>
        <w:separator/>
      </w:r>
    </w:p>
  </w:footnote>
  <w:footnote w:type="continuationSeparator" w:id="0">
    <w:p w14:paraId="504ACE69" w14:textId="77777777" w:rsidR="00907380" w:rsidRDefault="00907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CD734D3"/>
    <w:multiLevelType w:val="multilevel"/>
    <w:tmpl w:val="22126CE0"/>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3375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F2D27"/>
    <w:multiLevelType w:val="hybridMultilevel"/>
    <w:tmpl w:val="25E66860"/>
    <w:lvl w:ilvl="0" w:tplc="ACF0E892">
      <w:start w:val="3"/>
      <w:numFmt w:val="decimal"/>
      <w:lvlText w:val="%1."/>
      <w:lvlJc w:val="left"/>
      <w:pPr>
        <w:ind w:left="720" w:hanging="360"/>
      </w:pPr>
      <w:rPr>
        <w:rFonts w:cs="Times New Roman" w:hint="default"/>
      </w:rPr>
    </w:lvl>
    <w:lvl w:ilvl="1" w:tplc="C908EE04" w:tentative="1">
      <w:start w:val="1"/>
      <w:numFmt w:val="lowerLetter"/>
      <w:lvlText w:val="%2."/>
      <w:lvlJc w:val="left"/>
      <w:pPr>
        <w:ind w:left="1440" w:hanging="360"/>
      </w:pPr>
    </w:lvl>
    <w:lvl w:ilvl="2" w:tplc="A30232D4" w:tentative="1">
      <w:start w:val="1"/>
      <w:numFmt w:val="lowerRoman"/>
      <w:lvlText w:val="%3."/>
      <w:lvlJc w:val="right"/>
      <w:pPr>
        <w:ind w:left="2160" w:hanging="180"/>
      </w:pPr>
    </w:lvl>
    <w:lvl w:ilvl="3" w:tplc="57C82A3C" w:tentative="1">
      <w:start w:val="1"/>
      <w:numFmt w:val="decimal"/>
      <w:lvlText w:val="%4."/>
      <w:lvlJc w:val="left"/>
      <w:pPr>
        <w:ind w:left="2880" w:hanging="360"/>
      </w:pPr>
    </w:lvl>
    <w:lvl w:ilvl="4" w:tplc="C1AECD40" w:tentative="1">
      <w:start w:val="1"/>
      <w:numFmt w:val="lowerLetter"/>
      <w:lvlText w:val="%5."/>
      <w:lvlJc w:val="left"/>
      <w:pPr>
        <w:ind w:left="3600" w:hanging="360"/>
      </w:pPr>
    </w:lvl>
    <w:lvl w:ilvl="5" w:tplc="BAC6AFD4" w:tentative="1">
      <w:start w:val="1"/>
      <w:numFmt w:val="lowerRoman"/>
      <w:lvlText w:val="%6."/>
      <w:lvlJc w:val="right"/>
      <w:pPr>
        <w:ind w:left="4320" w:hanging="180"/>
      </w:pPr>
    </w:lvl>
    <w:lvl w:ilvl="6" w:tplc="09AA0D10" w:tentative="1">
      <w:start w:val="1"/>
      <w:numFmt w:val="decimal"/>
      <w:lvlText w:val="%7."/>
      <w:lvlJc w:val="left"/>
      <w:pPr>
        <w:ind w:left="5040" w:hanging="360"/>
      </w:pPr>
    </w:lvl>
    <w:lvl w:ilvl="7" w:tplc="59044240" w:tentative="1">
      <w:start w:val="1"/>
      <w:numFmt w:val="lowerLetter"/>
      <w:lvlText w:val="%8."/>
      <w:lvlJc w:val="left"/>
      <w:pPr>
        <w:ind w:left="5760" w:hanging="360"/>
      </w:pPr>
    </w:lvl>
    <w:lvl w:ilvl="8" w:tplc="E7BEF080" w:tentative="1">
      <w:start w:val="1"/>
      <w:numFmt w:val="lowerRoman"/>
      <w:lvlText w:val="%9."/>
      <w:lvlJc w:val="right"/>
      <w:pPr>
        <w:ind w:left="6480" w:hanging="180"/>
      </w:pPr>
    </w:lvl>
  </w:abstractNum>
  <w:abstractNum w:abstractNumId="4" w15:restartNumberingAfterBreak="0">
    <w:nsid w:val="5ED601A7"/>
    <w:multiLevelType w:val="hybridMultilevel"/>
    <w:tmpl w:val="067C0252"/>
    <w:lvl w:ilvl="0" w:tplc="61EC3A4E">
      <w:start w:val="1"/>
      <w:numFmt w:val="decimal"/>
      <w:lvlText w:val="%1."/>
      <w:lvlJc w:val="left"/>
      <w:pPr>
        <w:ind w:left="720" w:hanging="360"/>
      </w:pPr>
    </w:lvl>
    <w:lvl w:ilvl="1" w:tplc="47C6D4A4" w:tentative="1">
      <w:start w:val="1"/>
      <w:numFmt w:val="lowerLetter"/>
      <w:lvlText w:val="%2."/>
      <w:lvlJc w:val="left"/>
      <w:pPr>
        <w:ind w:left="1440" w:hanging="360"/>
      </w:pPr>
    </w:lvl>
    <w:lvl w:ilvl="2" w:tplc="19949E02" w:tentative="1">
      <w:start w:val="1"/>
      <w:numFmt w:val="lowerRoman"/>
      <w:lvlText w:val="%3."/>
      <w:lvlJc w:val="right"/>
      <w:pPr>
        <w:ind w:left="2160" w:hanging="180"/>
      </w:pPr>
    </w:lvl>
    <w:lvl w:ilvl="3" w:tplc="4766A868" w:tentative="1">
      <w:start w:val="1"/>
      <w:numFmt w:val="decimal"/>
      <w:lvlText w:val="%4."/>
      <w:lvlJc w:val="left"/>
      <w:pPr>
        <w:ind w:left="2880" w:hanging="360"/>
      </w:pPr>
    </w:lvl>
    <w:lvl w:ilvl="4" w:tplc="4C466C12" w:tentative="1">
      <w:start w:val="1"/>
      <w:numFmt w:val="lowerLetter"/>
      <w:lvlText w:val="%5."/>
      <w:lvlJc w:val="left"/>
      <w:pPr>
        <w:ind w:left="3600" w:hanging="360"/>
      </w:pPr>
    </w:lvl>
    <w:lvl w:ilvl="5" w:tplc="8EBC3506" w:tentative="1">
      <w:start w:val="1"/>
      <w:numFmt w:val="lowerRoman"/>
      <w:lvlText w:val="%6."/>
      <w:lvlJc w:val="right"/>
      <w:pPr>
        <w:ind w:left="4320" w:hanging="180"/>
      </w:pPr>
    </w:lvl>
    <w:lvl w:ilvl="6" w:tplc="A8A8E376" w:tentative="1">
      <w:start w:val="1"/>
      <w:numFmt w:val="decimal"/>
      <w:lvlText w:val="%7."/>
      <w:lvlJc w:val="left"/>
      <w:pPr>
        <w:ind w:left="5040" w:hanging="360"/>
      </w:pPr>
    </w:lvl>
    <w:lvl w:ilvl="7" w:tplc="A8ECF9F2" w:tentative="1">
      <w:start w:val="1"/>
      <w:numFmt w:val="lowerLetter"/>
      <w:lvlText w:val="%8."/>
      <w:lvlJc w:val="left"/>
      <w:pPr>
        <w:ind w:left="5760" w:hanging="360"/>
      </w:pPr>
    </w:lvl>
    <w:lvl w:ilvl="8" w:tplc="70D4FFBA" w:tentative="1">
      <w:start w:val="1"/>
      <w:numFmt w:val="lowerRoman"/>
      <w:lvlText w:val="%9."/>
      <w:lvlJc w:val="right"/>
      <w:pPr>
        <w:ind w:left="6480" w:hanging="180"/>
      </w:pPr>
    </w:lvl>
  </w:abstractNum>
  <w:abstractNum w:abstractNumId="5" w15:restartNumberingAfterBreak="0">
    <w:nsid w:val="661510C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24933581">
    <w:abstractNumId w:val="0"/>
  </w:num>
  <w:num w:numId="2" w16cid:durableId="50618648">
    <w:abstractNumId w:val="4"/>
  </w:num>
  <w:num w:numId="3" w16cid:durableId="991836030">
    <w:abstractNumId w:val="3"/>
  </w:num>
  <w:num w:numId="4" w16cid:durableId="1628513878">
    <w:abstractNumId w:val="5"/>
  </w:num>
  <w:num w:numId="5" w16cid:durableId="1162818641">
    <w:abstractNumId w:val="2"/>
  </w:num>
  <w:num w:numId="6" w16cid:durableId="9962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53FEB"/>
    <w:rsid w:val="000706CD"/>
    <w:rsid w:val="000C612E"/>
    <w:rsid w:val="00114530"/>
    <w:rsid w:val="001350AF"/>
    <w:rsid w:val="001B2B87"/>
    <w:rsid w:val="001D7F9E"/>
    <w:rsid w:val="002124EE"/>
    <w:rsid w:val="002338B9"/>
    <w:rsid w:val="002C78E9"/>
    <w:rsid w:val="00350E9C"/>
    <w:rsid w:val="00353F5E"/>
    <w:rsid w:val="00362266"/>
    <w:rsid w:val="0036311A"/>
    <w:rsid w:val="00391806"/>
    <w:rsid w:val="003F096D"/>
    <w:rsid w:val="00451C09"/>
    <w:rsid w:val="00456768"/>
    <w:rsid w:val="00466BB1"/>
    <w:rsid w:val="004A5C5C"/>
    <w:rsid w:val="004C4B7D"/>
    <w:rsid w:val="004D3426"/>
    <w:rsid w:val="004E7AEF"/>
    <w:rsid w:val="00506222"/>
    <w:rsid w:val="00513FBC"/>
    <w:rsid w:val="00545031"/>
    <w:rsid w:val="00554053"/>
    <w:rsid w:val="005A041E"/>
    <w:rsid w:val="005A31E0"/>
    <w:rsid w:val="005A693A"/>
    <w:rsid w:val="006232F5"/>
    <w:rsid w:val="0062342E"/>
    <w:rsid w:val="00627B17"/>
    <w:rsid w:val="00654D90"/>
    <w:rsid w:val="006D214B"/>
    <w:rsid w:val="00776A93"/>
    <w:rsid w:val="007F75A2"/>
    <w:rsid w:val="00824F5D"/>
    <w:rsid w:val="00835AC4"/>
    <w:rsid w:val="00882365"/>
    <w:rsid w:val="008B1A74"/>
    <w:rsid w:val="008B5974"/>
    <w:rsid w:val="008E4476"/>
    <w:rsid w:val="00907380"/>
    <w:rsid w:val="00921D4D"/>
    <w:rsid w:val="00965FC0"/>
    <w:rsid w:val="0099060E"/>
    <w:rsid w:val="009913C1"/>
    <w:rsid w:val="00992337"/>
    <w:rsid w:val="00993515"/>
    <w:rsid w:val="009D2AE6"/>
    <w:rsid w:val="009E57D9"/>
    <w:rsid w:val="00A370E1"/>
    <w:rsid w:val="00A433CB"/>
    <w:rsid w:val="00A45859"/>
    <w:rsid w:val="00B10CAD"/>
    <w:rsid w:val="00B91C7D"/>
    <w:rsid w:val="00BA1F90"/>
    <w:rsid w:val="00C031FC"/>
    <w:rsid w:val="00C44D64"/>
    <w:rsid w:val="00C51C81"/>
    <w:rsid w:val="00CF1B2C"/>
    <w:rsid w:val="00D33F88"/>
    <w:rsid w:val="00D35236"/>
    <w:rsid w:val="00D432AC"/>
    <w:rsid w:val="00D51A80"/>
    <w:rsid w:val="00D56F0E"/>
    <w:rsid w:val="00D63E43"/>
    <w:rsid w:val="00D67C70"/>
    <w:rsid w:val="00D82AEF"/>
    <w:rsid w:val="00DA71C3"/>
    <w:rsid w:val="00DE328B"/>
    <w:rsid w:val="00E10F3C"/>
    <w:rsid w:val="00E4510D"/>
    <w:rsid w:val="00EF6C2F"/>
    <w:rsid w:val="00F06024"/>
    <w:rsid w:val="00F34B4C"/>
    <w:rsid w:val="00F507CD"/>
    <w:rsid w:val="00F6472B"/>
    <w:rsid w:val="00F82791"/>
    <w:rsid w:val="00F9035D"/>
    <w:rsid w:val="00FB2463"/>
    <w:rsid w:val="00FB6892"/>
    <w:rsid w:val="00FC40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2AD6E"/>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aliases w:val="Strip,H&amp;P List Paragraph,2"/>
    <w:basedOn w:val="Parasts"/>
    <w:link w:val="SarakstarindkopaRakstz"/>
    <w:uiPriority w:val="34"/>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A041E"/>
    <w:rPr>
      <w:color w:val="0563C1" w:themeColor="hyperlink"/>
      <w:u w:val="single"/>
    </w:rPr>
  </w:style>
  <w:style w:type="character" w:customStyle="1" w:styleId="SarakstarindkopaRakstz">
    <w:name w:val="Saraksta rindkopa Rakstz."/>
    <w:aliases w:val="Strip Rakstz.,H&amp;P List Paragraph Rakstz.,2 Rakstz."/>
    <w:link w:val="Sarakstarindkopa"/>
    <w:uiPriority w:val="34"/>
    <w:locked/>
    <w:rsid w:val="002124EE"/>
    <w:rPr>
      <w:sz w:val="24"/>
      <w:szCs w:val="24"/>
      <w:lang w:val="en-GB" w:eastAsia="en-US"/>
    </w:rPr>
  </w:style>
  <w:style w:type="paragraph" w:customStyle="1" w:styleId="satursarnum">
    <w:name w:val="satursarnum"/>
    <w:basedOn w:val="Parasts"/>
    <w:uiPriority w:val="99"/>
    <w:rsid w:val="002124EE"/>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18" Type="http://schemas.openxmlformats.org/officeDocument/2006/relationships/hyperlink" Target="http://www.jekabpils.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jekabpils.lv" TargetMode="External"/><Relationship Id="rId17" Type="http://schemas.openxmlformats.org/officeDocument/2006/relationships/hyperlink" Target="mailto:pasts@jekabpils.lv" TargetMode="External"/><Relationship Id="rId2" Type="http://schemas.openxmlformats.org/officeDocument/2006/relationships/customXml" Target="../customXml/item2.xml"/><Relationship Id="rId16" Type="http://schemas.openxmlformats.org/officeDocument/2006/relationships/hyperlink" Target="mailto:pasts@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jekabpil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arsenes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2" ma:contentTypeDescription="Aizpildīt šo veidlapu" ma:contentTypeScope="" ma:versionID="77bea23bac19c61aedff6aadd32080cb">
  <xsd:schema xmlns:xsd="http://www.w3.org/2001/XMLSchema" xmlns:xs="http://www.w3.org/2001/XMLSchema" xmlns:p="http://schemas.microsoft.com/office/2006/metadata/properties" xmlns:ns1="http://schemas.microsoft.com/sharepoint/v3" targetNamespace="http://schemas.microsoft.com/office/2006/metadata/properties" ma:root="true" ma:fieldsID="f7fd0dac0d0b76bf39fb0ba4d5d158db" ns1:_="">
    <xsd:import namespace="http://schemas.microsoft.com/sharepoint/v3"/>
    <xsd:element name="properties">
      <xsd:complexType>
        <xsd:sequence>
          <xsd:element name="documentManagement">
            <xsd:complexType>
              <xsd:all>
                <xsd:element ref="ns1:ShowCombineView" minOccurs="0"/>
                <xsd:element ref="ns1:ShowRepairView" minOccurs="0"/>
                <xsd:element ref="ns1:TemplateUrl" minOccurs="0"/>
                <xsd:element ref="ns1:xd_Prog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DF8BC-F2FE-408B-BB56-D3A028CD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16758</Words>
  <Characters>9553</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Aivars.Savickis@outlook.com</cp:lastModifiedBy>
  <cp:revision>2</cp:revision>
  <cp:lastPrinted>2013-07-23T05:58:00Z</cp:lastPrinted>
  <dcterms:created xsi:type="dcterms:W3CDTF">2022-10-28T11:51:00Z</dcterms:created>
  <dcterms:modified xsi:type="dcterms:W3CDTF">2022-10-28T11:51:00Z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ies>
</file>