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52E0AED0"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086CE1" w:rsidRPr="00086CE1">
        <w:rPr>
          <w:rFonts w:ascii="Times New Roman" w:hAnsi="Times New Roman"/>
          <w:bCs/>
          <w:sz w:val="24"/>
          <w:szCs w:val="24"/>
        </w:rPr>
        <w:t>Jēkabpils novada pašvaldības tiesiskajā valdījumā esošā nekustamā īpašuma ar kadastra numuru 56010010205 Madonas iela 70, Jēkabpilī, Jēkabpils novadā zemes vienību ar kadastra apzīmējumu 56010010258 Madonas iela 72, Jēkabpils, Jēkabpils novads 50430 m</w:t>
      </w:r>
      <w:r w:rsidR="00086CE1" w:rsidRPr="00086CE1">
        <w:rPr>
          <w:rFonts w:ascii="Times New Roman" w:hAnsi="Times New Roman"/>
          <w:bCs/>
          <w:sz w:val="24"/>
          <w:szCs w:val="24"/>
          <w:vertAlign w:val="superscript"/>
        </w:rPr>
        <w:t xml:space="preserve">2 </w:t>
      </w:r>
      <w:r w:rsidR="00086CE1" w:rsidRPr="00086CE1">
        <w:rPr>
          <w:rFonts w:ascii="Times New Roman" w:hAnsi="Times New Roman"/>
          <w:bCs/>
          <w:sz w:val="24"/>
          <w:szCs w:val="24"/>
        </w:rPr>
        <w:t>platībā</w:t>
      </w:r>
      <w:r w:rsidR="00347C4C">
        <w:rPr>
          <w:rFonts w:ascii="Times New Roman" w:hAnsi="Times New Roman"/>
          <w:sz w:val="24"/>
          <w:szCs w:val="24"/>
        </w:rPr>
        <w:t>,</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 izsoli.</w:t>
      </w:r>
    </w:p>
    <w:p w14:paraId="442379F6" w14:textId="50865EA7"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7F17A3" w:rsidRPr="007F17A3">
        <w:rPr>
          <w:rFonts w:ascii="Times New Roman" w:hAnsi="Times New Roman"/>
          <w:sz w:val="24"/>
          <w:szCs w:val="24"/>
        </w:rPr>
        <w:t>nekustamā īpašuma ar kadastra numuru 56010010205 Madonas iela 70, Jēkabpilī, Jēkabpils novadā zemes vienīb</w:t>
      </w:r>
      <w:r w:rsidR="00DD3140">
        <w:rPr>
          <w:rFonts w:ascii="Times New Roman" w:hAnsi="Times New Roman"/>
          <w:sz w:val="24"/>
          <w:szCs w:val="24"/>
        </w:rPr>
        <w:t>a</w:t>
      </w:r>
      <w:r w:rsidR="007F17A3" w:rsidRPr="007F17A3">
        <w:rPr>
          <w:rFonts w:ascii="Times New Roman" w:hAnsi="Times New Roman"/>
          <w:sz w:val="24"/>
          <w:szCs w:val="24"/>
        </w:rPr>
        <w:t xml:space="preserve"> ar kadastra apzīmējumu 56010010258 Madonas iela 72, Jēkabpils, Jēkabpils novads 50430 m</w:t>
      </w:r>
      <w:r w:rsidR="007F17A3" w:rsidRPr="007F17A3">
        <w:rPr>
          <w:rFonts w:ascii="Times New Roman" w:hAnsi="Times New Roman"/>
          <w:sz w:val="24"/>
          <w:szCs w:val="24"/>
          <w:vertAlign w:val="superscript"/>
        </w:rPr>
        <w:t>2</w:t>
      </w:r>
      <w:r w:rsidR="007F17A3" w:rsidRPr="007F17A3">
        <w:rPr>
          <w:rFonts w:ascii="Times New Roman" w:hAnsi="Times New Roman"/>
          <w:sz w:val="24"/>
          <w:szCs w:val="24"/>
        </w:rPr>
        <w:t xml:space="preserve"> platībā</w:t>
      </w:r>
      <w:r w:rsidR="00CC1882">
        <w:rPr>
          <w:rFonts w:ascii="Times New Roman" w:hAnsi="Times New Roman"/>
          <w:sz w:val="24"/>
          <w:szCs w:val="24"/>
        </w:rPr>
        <w:t>.</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295594E1" w:rsidR="00083B19" w:rsidRPr="00B91E67" w:rsidRDefault="007F17A3" w:rsidP="00835A22">
            <w:pPr>
              <w:jc w:val="both"/>
              <w:rPr>
                <w:sz w:val="24"/>
                <w:szCs w:val="24"/>
              </w:rPr>
            </w:pPr>
            <w:r>
              <w:rPr>
                <w:sz w:val="24"/>
                <w:szCs w:val="24"/>
              </w:rPr>
              <w:t>N</w:t>
            </w:r>
            <w:r w:rsidRPr="007F17A3">
              <w:rPr>
                <w:sz w:val="24"/>
                <w:szCs w:val="24"/>
              </w:rPr>
              <w:t>ekustamā īpašuma ar kadastra numuru 56010010205 Madonas iela 70, Jēkabpilī, Jēkabpils novadā zemes vienīb</w:t>
            </w:r>
            <w:r w:rsidR="00DD3140">
              <w:rPr>
                <w:sz w:val="24"/>
                <w:szCs w:val="24"/>
              </w:rPr>
              <w:t>a</w:t>
            </w:r>
            <w:r w:rsidRPr="007F17A3">
              <w:rPr>
                <w:sz w:val="24"/>
                <w:szCs w:val="24"/>
              </w:rPr>
              <w:t xml:space="preserve"> ar kadastra apzīmējumu 56010010258 Madonas iela 72, Jēkabpils, Jēkabpils novads 50430 m</w:t>
            </w:r>
            <w:r w:rsidRPr="007F17A3">
              <w:rPr>
                <w:sz w:val="24"/>
                <w:szCs w:val="24"/>
                <w:vertAlign w:val="superscript"/>
              </w:rPr>
              <w:t>2</w:t>
            </w:r>
            <w:r w:rsidRPr="007F17A3">
              <w:rPr>
                <w:sz w:val="24"/>
                <w:szCs w:val="24"/>
              </w:rPr>
              <w:t xml:space="preserve"> platībā</w:t>
            </w:r>
            <w:r>
              <w:rPr>
                <w:sz w:val="24"/>
                <w:szCs w:val="24"/>
              </w:rPr>
              <w:t>.</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6E0E8902" w14:textId="77777777" w:rsidR="00B87170" w:rsidRDefault="00725E78" w:rsidP="001F7A97">
            <w:pPr>
              <w:jc w:val="both"/>
              <w:rPr>
                <w:rFonts w:eastAsia="Lucida Sans Unicode"/>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w:t>
            </w:r>
            <w:bookmarkEnd w:id="1"/>
            <w:r w:rsidR="001F7A97" w:rsidRPr="001F7A97">
              <w:rPr>
                <w:rFonts w:eastAsia="Lucida Sans Unicode"/>
                <w:sz w:val="24"/>
                <w:szCs w:val="24"/>
              </w:rPr>
              <w:t>Jēkabpils novada pašvaldības tiesiskajā valdījumā esošā nekustamā īpašuma ar kadastra numuru 56010010205 Madonas iela 70, Jēkabpilī, Jēkabpils novadā neapbūvēta, pašvaldībai piekritīga zemes vienība ar kadastra apzīmējumu 56010010258 Madonas iela 72, Jēkabpils, Jēkabpils novads 50430 m</w:t>
            </w:r>
            <w:r w:rsidR="001F7A97" w:rsidRPr="00B87170">
              <w:rPr>
                <w:rFonts w:eastAsia="Lucida Sans Unicode"/>
                <w:sz w:val="24"/>
                <w:szCs w:val="24"/>
                <w:vertAlign w:val="superscript"/>
              </w:rPr>
              <w:t>2</w:t>
            </w:r>
            <w:r w:rsidR="001F7A97" w:rsidRPr="001F7A97">
              <w:rPr>
                <w:rFonts w:eastAsia="Lucida Sans Unicode"/>
                <w:sz w:val="24"/>
                <w:szCs w:val="24"/>
              </w:rPr>
              <w:t xml:space="preserve"> platībā. </w:t>
            </w:r>
          </w:p>
          <w:p w14:paraId="6AFD302E" w14:textId="1E46B976" w:rsidR="001F7A97" w:rsidRPr="001F7A97" w:rsidRDefault="001F7A97" w:rsidP="001F7A97">
            <w:pPr>
              <w:jc w:val="both"/>
              <w:rPr>
                <w:rFonts w:eastAsia="Lucida Sans Unicode"/>
                <w:sz w:val="24"/>
                <w:szCs w:val="24"/>
              </w:rPr>
            </w:pPr>
            <w:r>
              <w:rPr>
                <w:rFonts w:eastAsia="Lucida Sans Unicode"/>
                <w:sz w:val="24"/>
                <w:szCs w:val="24"/>
              </w:rPr>
              <w:t>3.</w:t>
            </w:r>
            <w:r w:rsidR="008B630E">
              <w:rPr>
                <w:rFonts w:eastAsia="Lucida Sans Unicode"/>
                <w:sz w:val="24"/>
                <w:szCs w:val="24"/>
              </w:rPr>
              <w:t xml:space="preserve">2. </w:t>
            </w:r>
            <w:r w:rsidRPr="001F7A97">
              <w:rPr>
                <w:rFonts w:eastAsia="Lucida Sans Unicode"/>
                <w:sz w:val="24"/>
                <w:szCs w:val="24"/>
              </w:rPr>
              <w:t>Nekustamais īpašums nav nostiprināts zemesgrāmatā un zemes vienība ar kadastra apzīmējumu 56010010258 nav kadastrāli uzmērīta.</w:t>
            </w:r>
          </w:p>
          <w:p w14:paraId="0E2E3F7D" w14:textId="65836EE4" w:rsidR="001F7A97" w:rsidRPr="001F7A97" w:rsidRDefault="003D45AA" w:rsidP="001F7A97">
            <w:pPr>
              <w:jc w:val="both"/>
              <w:rPr>
                <w:rFonts w:eastAsia="Lucida Sans Unicode"/>
                <w:sz w:val="24"/>
                <w:szCs w:val="24"/>
              </w:rPr>
            </w:pPr>
            <w:r>
              <w:rPr>
                <w:rFonts w:eastAsia="Lucida Sans Unicode"/>
                <w:sz w:val="24"/>
                <w:szCs w:val="24"/>
              </w:rPr>
              <w:t xml:space="preserve">3.3. </w:t>
            </w:r>
            <w:r w:rsidR="001F7A97" w:rsidRPr="001F7A97">
              <w:rPr>
                <w:rFonts w:eastAsia="Lucida Sans Unicode"/>
                <w:sz w:val="24"/>
                <w:szCs w:val="24"/>
              </w:rPr>
              <w:t>Nomas objekta platība var tikt precizēta, ja zemes vienība ar kadastra apzīmējumu 56010010258 tiks kadastrāli uzmērīta.</w:t>
            </w:r>
          </w:p>
          <w:p w14:paraId="1F464BBE" w14:textId="41FF21DB" w:rsidR="001F7A97" w:rsidRPr="001F7A97" w:rsidRDefault="003D45AA" w:rsidP="001F7A97">
            <w:pPr>
              <w:jc w:val="both"/>
              <w:rPr>
                <w:rFonts w:eastAsia="Lucida Sans Unicode"/>
                <w:sz w:val="24"/>
                <w:szCs w:val="24"/>
              </w:rPr>
            </w:pPr>
            <w:r>
              <w:rPr>
                <w:rFonts w:eastAsia="Lucida Sans Unicode"/>
                <w:sz w:val="24"/>
                <w:szCs w:val="24"/>
              </w:rPr>
              <w:t xml:space="preserve">3.4. </w:t>
            </w:r>
            <w:r w:rsidR="001F7A97" w:rsidRPr="001F7A97">
              <w:rPr>
                <w:rFonts w:eastAsia="Lucida Sans Unicode"/>
                <w:sz w:val="24"/>
                <w:szCs w:val="24"/>
              </w:rPr>
              <w:t>Nomas objekta  izvietojuma shēma norādīta Nomas līguma projekta 1.pielikumā.</w:t>
            </w:r>
          </w:p>
          <w:p w14:paraId="66D48DBD" w14:textId="36232322" w:rsidR="001F7A97" w:rsidRPr="001F7A97" w:rsidRDefault="003D45AA" w:rsidP="001F7A97">
            <w:pPr>
              <w:jc w:val="both"/>
              <w:rPr>
                <w:rFonts w:eastAsia="Lucida Sans Unicode"/>
                <w:sz w:val="24"/>
                <w:szCs w:val="24"/>
              </w:rPr>
            </w:pPr>
            <w:r>
              <w:rPr>
                <w:rFonts w:eastAsia="Lucida Sans Unicode"/>
                <w:sz w:val="24"/>
                <w:szCs w:val="24"/>
              </w:rPr>
              <w:t xml:space="preserve">3.5. </w:t>
            </w:r>
            <w:r w:rsidR="001F7A97" w:rsidRPr="001F7A97">
              <w:rPr>
                <w:rFonts w:eastAsia="Lucida Sans Unicode"/>
                <w:sz w:val="24"/>
                <w:szCs w:val="24"/>
              </w:rPr>
              <w:t>Atbilstoši Jēkabpils pilsētas teritorijas plānojumam 2019.-2030.gadam (piemērojams no 2021.gada 20.jūlija) zemes vienība ar kadastra apzīmējumu 56010010258  50430 m</w:t>
            </w:r>
            <w:r w:rsidR="001F7A97" w:rsidRPr="003D45AA">
              <w:rPr>
                <w:rFonts w:eastAsia="Lucida Sans Unicode"/>
                <w:sz w:val="24"/>
                <w:szCs w:val="24"/>
                <w:vertAlign w:val="superscript"/>
              </w:rPr>
              <w:t>2</w:t>
            </w:r>
            <w:r w:rsidR="001F7A97" w:rsidRPr="001F7A97">
              <w:rPr>
                <w:rFonts w:eastAsia="Lucida Sans Unicode"/>
                <w:sz w:val="24"/>
                <w:szCs w:val="24"/>
              </w:rPr>
              <w:t xml:space="preserve"> atrodas Savrupmāju apbūves teritorijā (DzS1), zemes lietošanas mērķis ir 1001 – zemes, uz kuras galvenā saimnieciskā darbība ir lauksaimniecība.</w:t>
            </w:r>
          </w:p>
          <w:p w14:paraId="034E8413" w14:textId="741A3D66" w:rsidR="001F7A97" w:rsidRPr="001F7A97" w:rsidRDefault="003D45AA" w:rsidP="001F7A97">
            <w:pPr>
              <w:jc w:val="both"/>
              <w:rPr>
                <w:rFonts w:eastAsia="Lucida Sans Unicode"/>
                <w:sz w:val="24"/>
                <w:szCs w:val="24"/>
              </w:rPr>
            </w:pPr>
            <w:r>
              <w:rPr>
                <w:rFonts w:eastAsia="Lucida Sans Unicode"/>
                <w:sz w:val="24"/>
                <w:szCs w:val="24"/>
              </w:rPr>
              <w:t xml:space="preserve">3.6. </w:t>
            </w:r>
            <w:r w:rsidR="001F7A97" w:rsidRPr="001F7A97">
              <w:rPr>
                <w:rFonts w:eastAsia="Lucida Sans Unicode"/>
                <w:sz w:val="24"/>
                <w:szCs w:val="24"/>
              </w:rPr>
              <w:t xml:space="preserve">Nomas objekta atrodas Jēkabpils pilsētas nomalē starp Madonas ielu, piebraucamo ceļu, </w:t>
            </w:r>
            <w:proofErr w:type="spellStart"/>
            <w:r w:rsidR="001F7A97" w:rsidRPr="001F7A97">
              <w:rPr>
                <w:rFonts w:eastAsia="Lucida Sans Unicode"/>
                <w:sz w:val="24"/>
                <w:szCs w:val="24"/>
              </w:rPr>
              <w:t>Donaviņas</w:t>
            </w:r>
            <w:proofErr w:type="spellEnd"/>
            <w:r w:rsidR="001F7A97" w:rsidRPr="001F7A97">
              <w:rPr>
                <w:rFonts w:eastAsia="Lucida Sans Unicode"/>
                <w:sz w:val="24"/>
                <w:szCs w:val="24"/>
              </w:rPr>
              <w:t xml:space="preserve"> upīti un neizmantotu teritoriju. Zemes vienība ir neregulāras izstieptas formas. Ar vienu malu robežojas  ar  Madonas ielu, ar otru malu robežojas  ar piebraucamo ceļu, ar pārējām malām robežojas ar neizmantotām teritorijām un meliorācijas grāvi. Piebraukšana no Madonas ielas ir laba.</w:t>
            </w:r>
          </w:p>
          <w:p w14:paraId="3F2BBC52" w14:textId="6005E431" w:rsidR="00AE5432" w:rsidRPr="00387C9A" w:rsidRDefault="003D45AA" w:rsidP="001F7A97">
            <w:pPr>
              <w:jc w:val="both"/>
              <w:rPr>
                <w:sz w:val="24"/>
                <w:szCs w:val="24"/>
              </w:rPr>
            </w:pPr>
            <w:r>
              <w:rPr>
                <w:rFonts w:eastAsia="Lucida Sans Unicode"/>
                <w:sz w:val="24"/>
                <w:szCs w:val="24"/>
              </w:rPr>
              <w:t xml:space="preserve">3.7. </w:t>
            </w:r>
            <w:r w:rsidR="001F7A97" w:rsidRPr="001F7A97">
              <w:rPr>
                <w:rFonts w:eastAsia="Lucida Sans Unicode"/>
                <w:sz w:val="24"/>
                <w:szCs w:val="24"/>
              </w:rPr>
              <w:t xml:space="preserve">Nomas objekts daļēji </w:t>
            </w:r>
            <w:proofErr w:type="spellStart"/>
            <w:r w:rsidR="001F7A97" w:rsidRPr="001F7A97">
              <w:rPr>
                <w:rFonts w:eastAsia="Lucida Sans Unicode"/>
                <w:sz w:val="24"/>
                <w:szCs w:val="24"/>
              </w:rPr>
              <w:t>apzaudzis</w:t>
            </w:r>
            <w:proofErr w:type="spellEnd"/>
            <w:r w:rsidR="001F7A97" w:rsidRPr="001F7A97">
              <w:rPr>
                <w:rFonts w:eastAsia="Lucida Sans Unicode"/>
                <w:sz w:val="24"/>
                <w:szCs w:val="24"/>
              </w:rPr>
              <w:t xml:space="preserve"> ar krūmājiem, netiek izmantota.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6FFCDB5" w:rsidR="00F063D8" w:rsidRPr="00B91E67" w:rsidRDefault="00F063D8" w:rsidP="00F063D8">
            <w:pPr>
              <w:jc w:val="both"/>
              <w:rPr>
                <w:sz w:val="24"/>
                <w:szCs w:val="24"/>
              </w:rPr>
            </w:pPr>
            <w:r>
              <w:rPr>
                <w:sz w:val="24"/>
                <w:szCs w:val="24"/>
              </w:rPr>
              <w:t>Pirmā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430EF9C2" w:rsidR="00F063D8" w:rsidRPr="00B91E67" w:rsidRDefault="00011976" w:rsidP="00F063D8">
            <w:pPr>
              <w:jc w:val="both"/>
              <w:rPr>
                <w:sz w:val="24"/>
                <w:szCs w:val="24"/>
              </w:rPr>
            </w:pPr>
            <w:bookmarkStart w:id="2" w:name="_Hlk5058227"/>
            <w:r w:rsidRPr="00011976">
              <w:rPr>
                <w:sz w:val="24"/>
                <w:szCs w:val="24"/>
              </w:rPr>
              <w:t>EUR 300,00 (trīs simti  eiro un 00 centi) gadā bez pievienotās vērtības nodokļa un nekustamā īpašuma nodokļa</w:t>
            </w:r>
            <w:r w:rsidR="00F063D8" w:rsidRPr="00B91E67">
              <w:rPr>
                <w:sz w:val="24"/>
                <w:szCs w:val="24"/>
              </w:rPr>
              <w:t xml:space="preserve">, </w:t>
            </w:r>
            <w:bookmarkEnd w:id="2"/>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456855C8" w:rsidR="00F063D8" w:rsidRPr="00B91E67" w:rsidRDefault="00491F6C" w:rsidP="006879B7">
            <w:pPr>
              <w:jc w:val="both"/>
              <w:rPr>
                <w:sz w:val="24"/>
                <w:szCs w:val="24"/>
              </w:rPr>
            </w:pPr>
            <w:r>
              <w:rPr>
                <w:rFonts w:eastAsia="Lucida Sans Unicode"/>
                <w:sz w:val="24"/>
                <w:szCs w:val="24"/>
              </w:rPr>
              <w:t>Nomas līgums tiks slēgts uz 10 gadiem ar tiesībām pagarināt zemes nomas līgumu un nosacījumu, ka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lastRenderedPageBreak/>
              <w:t>8. Nomas īpašie nosacījumi</w:t>
            </w:r>
            <w:r>
              <w:rPr>
                <w:sz w:val="24"/>
                <w:szCs w:val="24"/>
              </w:rPr>
              <w:t>.</w:t>
            </w:r>
          </w:p>
        </w:tc>
        <w:tc>
          <w:tcPr>
            <w:tcW w:w="6520" w:type="dxa"/>
          </w:tcPr>
          <w:p w14:paraId="2AB10EDD" w14:textId="0991099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0887447D"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Papildus nomas maksai izsoles uzvarētājs veic vienreizēju maksājumu 53,78 euro (piecdesmit trīs eiro un 78 centi) apmērā, lai kompensētu Jēkabpils novada pašvaldībai pieaicinātā sertificēta vērtētāja atlīdzības summu par Nomas objekta nomas maksas noteikšanu.</w:t>
            </w:r>
          </w:p>
          <w:p w14:paraId="485B25E2"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līguma projekts noteikts 1.pielikumā.</w:t>
            </w:r>
          </w:p>
          <w:p w14:paraId="6BC92AF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1F8213BC"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Nomas objekts tiek iznomāts lauksaimniecības vajadzībām.</w:t>
            </w:r>
          </w:p>
          <w:p w14:paraId="5C3BCA38"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 xml:space="preserve">Nomniekam ir pienākums nepieļaut </w:t>
            </w:r>
            <w:proofErr w:type="spellStart"/>
            <w:r w:rsidRPr="0076393D">
              <w:rPr>
                <w:bCs/>
                <w:sz w:val="24"/>
                <w:szCs w:val="24"/>
              </w:rPr>
              <w:t>invazīvās</w:t>
            </w:r>
            <w:proofErr w:type="spellEnd"/>
            <w:r w:rsidRPr="0076393D">
              <w:rPr>
                <w:bCs/>
                <w:sz w:val="24"/>
                <w:szCs w:val="24"/>
              </w:rPr>
              <w:t xml:space="preserve"> augu sugas izplatību un veikt pasākumus to ierobežošanai.</w:t>
            </w:r>
          </w:p>
          <w:p w14:paraId="7CC9A5A6" w14:textId="77777777" w:rsidR="0076393D"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rakstiski saskaņojot  ar Jēkabpils novada pašvaldību, ir tiesības veikt Nomas objektā  apauguma novākšanu.</w:t>
            </w:r>
          </w:p>
          <w:p w14:paraId="5EE4D34E" w14:textId="77777777" w:rsidR="0076393D" w:rsidRPr="0076393D" w:rsidRDefault="0076393D" w:rsidP="0076393D">
            <w:pPr>
              <w:pStyle w:val="ListParagraph"/>
              <w:numPr>
                <w:ilvl w:val="1"/>
                <w:numId w:val="46"/>
              </w:numPr>
              <w:spacing w:line="256" w:lineRule="auto"/>
              <w:rPr>
                <w:bCs/>
                <w:sz w:val="24"/>
                <w:szCs w:val="24"/>
              </w:rPr>
            </w:pPr>
            <w:r w:rsidRPr="0076393D">
              <w:rPr>
                <w:bCs/>
                <w:sz w:val="24"/>
                <w:szCs w:val="24"/>
              </w:rPr>
              <w:t xml:space="preserve">Nomniekam netiek piešķirta apbūves tiesība. </w:t>
            </w:r>
          </w:p>
          <w:p w14:paraId="15EF6B3A" w14:textId="5C84A86F" w:rsidR="00F063D8" w:rsidRPr="0076393D" w:rsidRDefault="0076393D" w:rsidP="0076393D">
            <w:pPr>
              <w:pStyle w:val="ListParagraph"/>
              <w:numPr>
                <w:ilvl w:val="1"/>
                <w:numId w:val="46"/>
              </w:numPr>
              <w:spacing w:line="256" w:lineRule="auto"/>
              <w:ind w:left="0" w:firstLine="0"/>
              <w:rPr>
                <w:bCs/>
                <w:sz w:val="24"/>
                <w:szCs w:val="24"/>
              </w:rPr>
            </w:pPr>
            <w:r w:rsidRPr="0076393D">
              <w:rPr>
                <w:bCs/>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t>9</w:t>
            </w:r>
            <w:r w:rsidRPr="00B91E67">
              <w:rPr>
                <w:sz w:val="24"/>
                <w:szCs w:val="24"/>
              </w:rPr>
              <w:t>. Nomas tiesību pretendentu pieteikšanās termiņš, iesniedzamie dokumenti</w:t>
            </w:r>
            <w:r>
              <w:rPr>
                <w:sz w:val="24"/>
                <w:szCs w:val="24"/>
              </w:rPr>
              <w:t>.</w:t>
            </w:r>
          </w:p>
        </w:tc>
        <w:tc>
          <w:tcPr>
            <w:tcW w:w="6520" w:type="dxa"/>
          </w:tcPr>
          <w:p w14:paraId="575148F5" w14:textId="36F54F55" w:rsidR="00444047" w:rsidRDefault="00444047" w:rsidP="00F063D8">
            <w:pPr>
              <w:jc w:val="both"/>
              <w:rPr>
                <w:sz w:val="24"/>
                <w:szCs w:val="24"/>
              </w:rPr>
            </w:pPr>
            <w:r w:rsidRPr="00444047">
              <w:rPr>
                <w:sz w:val="24"/>
                <w:szCs w:val="24"/>
              </w:rPr>
              <w:t xml:space="preserve">Pieteikums dalībai izsolē </w:t>
            </w:r>
            <w:proofErr w:type="spellStart"/>
            <w:r w:rsidRPr="00444047">
              <w:rPr>
                <w:sz w:val="24"/>
                <w:szCs w:val="24"/>
              </w:rPr>
              <w:t>jānosūta</w:t>
            </w:r>
            <w:proofErr w:type="spellEnd"/>
            <w:r w:rsidRPr="00444047">
              <w:rPr>
                <w:sz w:val="24"/>
                <w:szCs w:val="24"/>
              </w:rPr>
              <w:t xml:space="preserve"> vēstulē pa  pastu vai jāiesniedz personīgi Jēkabpils novada pašvaldības iestādē “Jēkabpils novada Attīstības  pārvalde” Rīgas ielā 150A, Jēkabpilī, Jēkabpils novadā </w:t>
            </w:r>
            <w:r w:rsidRPr="00444047">
              <w:rPr>
                <w:b/>
                <w:bCs/>
                <w:sz w:val="24"/>
                <w:szCs w:val="24"/>
              </w:rPr>
              <w:t>līdz 2023.gada  2.februāra plkst.17.00.</w:t>
            </w:r>
            <w:r w:rsidRPr="00444047">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2.februāra plkst.17.00.</w:t>
            </w:r>
          </w:p>
          <w:p w14:paraId="4D5B00C0" w14:textId="7BF13A21" w:rsidR="00F063D8" w:rsidRPr="00B91E67" w:rsidRDefault="002A29C3" w:rsidP="00F063D8">
            <w:pPr>
              <w:jc w:val="both"/>
              <w:rPr>
                <w:sz w:val="24"/>
                <w:szCs w:val="24"/>
              </w:rPr>
            </w:pPr>
            <w:r>
              <w:rPr>
                <w:sz w:val="24"/>
                <w:szCs w:val="24"/>
              </w:rPr>
              <w:t>Iesniedzamie dokumenti noteikti rakstiskās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9C6EC8" w:rsidRDefault="00EB06A5" w:rsidP="00EB06A5">
            <w:pPr>
              <w:jc w:val="both"/>
              <w:rPr>
                <w:sz w:val="24"/>
                <w:szCs w:val="24"/>
              </w:rPr>
            </w:pPr>
            <w:r w:rsidRPr="009C6EC8">
              <w:rPr>
                <w:sz w:val="24"/>
                <w:szCs w:val="24"/>
              </w:rPr>
              <w:t xml:space="preserve">10.Pirms pieteikuma par piedalīšanos izsolē iesniegšanas jāiemaksā kādā no Jēkabpils novada pašvaldības kontiem: </w:t>
            </w:r>
          </w:p>
          <w:p w14:paraId="3075E4DE" w14:textId="77777777" w:rsidR="00EB06A5" w:rsidRPr="009C6EC8" w:rsidRDefault="00EB06A5" w:rsidP="00EB06A5">
            <w:pPr>
              <w:jc w:val="both"/>
              <w:rPr>
                <w:sz w:val="24"/>
                <w:szCs w:val="24"/>
              </w:rPr>
            </w:pPr>
            <w:r w:rsidRPr="009C6EC8">
              <w:rPr>
                <w:sz w:val="24"/>
                <w:szCs w:val="24"/>
              </w:rPr>
              <w:t xml:space="preserve">AS „SEB banka” </w:t>
            </w:r>
          </w:p>
          <w:p w14:paraId="35D9EF7E" w14:textId="77777777" w:rsidR="00EB06A5" w:rsidRPr="009C6EC8" w:rsidRDefault="00EB06A5" w:rsidP="00EB06A5">
            <w:pPr>
              <w:jc w:val="both"/>
              <w:rPr>
                <w:sz w:val="24"/>
                <w:szCs w:val="24"/>
              </w:rPr>
            </w:pPr>
            <w:r w:rsidRPr="009C6EC8">
              <w:rPr>
                <w:sz w:val="24"/>
                <w:szCs w:val="24"/>
              </w:rPr>
              <w:t xml:space="preserve">Kods: UNLALV2X </w:t>
            </w:r>
          </w:p>
          <w:p w14:paraId="04C57C42" w14:textId="77777777" w:rsidR="00EB06A5" w:rsidRPr="009C6EC8" w:rsidRDefault="00EB06A5" w:rsidP="00EB06A5">
            <w:pPr>
              <w:jc w:val="both"/>
              <w:rPr>
                <w:sz w:val="24"/>
                <w:szCs w:val="24"/>
              </w:rPr>
            </w:pPr>
            <w:r w:rsidRPr="009C6EC8">
              <w:rPr>
                <w:sz w:val="24"/>
                <w:szCs w:val="24"/>
              </w:rPr>
              <w:t xml:space="preserve">Konts: LV87UNLA0009013130793; </w:t>
            </w:r>
          </w:p>
          <w:p w14:paraId="273CAE65" w14:textId="77777777" w:rsidR="00EB06A5" w:rsidRPr="009C6EC8" w:rsidRDefault="00EB06A5" w:rsidP="00EB06A5">
            <w:pPr>
              <w:jc w:val="both"/>
              <w:rPr>
                <w:sz w:val="24"/>
                <w:szCs w:val="24"/>
              </w:rPr>
            </w:pPr>
            <w:r w:rsidRPr="009C6EC8">
              <w:rPr>
                <w:sz w:val="24"/>
                <w:szCs w:val="24"/>
              </w:rPr>
              <w:t>AS „Swedbank”</w:t>
            </w:r>
          </w:p>
          <w:p w14:paraId="5DFB17EE" w14:textId="77777777" w:rsidR="00EB06A5" w:rsidRPr="009C6EC8" w:rsidRDefault="00EB06A5" w:rsidP="00EB06A5">
            <w:pPr>
              <w:jc w:val="both"/>
              <w:rPr>
                <w:sz w:val="24"/>
                <w:szCs w:val="24"/>
              </w:rPr>
            </w:pPr>
            <w:r w:rsidRPr="009C6EC8">
              <w:rPr>
                <w:sz w:val="24"/>
                <w:szCs w:val="24"/>
              </w:rPr>
              <w:t xml:space="preserve"> Kods: HABALV22</w:t>
            </w:r>
          </w:p>
          <w:p w14:paraId="04D1EAFE" w14:textId="77777777" w:rsidR="00EB06A5" w:rsidRPr="009C6EC8" w:rsidRDefault="00EB06A5" w:rsidP="00EB06A5">
            <w:pPr>
              <w:jc w:val="both"/>
              <w:rPr>
                <w:sz w:val="24"/>
                <w:szCs w:val="24"/>
              </w:rPr>
            </w:pPr>
            <w:r w:rsidRPr="009C6EC8">
              <w:rPr>
                <w:sz w:val="24"/>
                <w:szCs w:val="24"/>
              </w:rPr>
              <w:t xml:space="preserve">Konts: LV75HABA0001401057077; </w:t>
            </w:r>
          </w:p>
          <w:p w14:paraId="0430CA79" w14:textId="77777777" w:rsidR="00EB06A5" w:rsidRPr="009C6EC8" w:rsidRDefault="00EB06A5" w:rsidP="00EB06A5">
            <w:pPr>
              <w:jc w:val="both"/>
              <w:rPr>
                <w:sz w:val="24"/>
                <w:szCs w:val="24"/>
              </w:rPr>
            </w:pPr>
            <w:r w:rsidRPr="009C6EC8">
              <w:rPr>
                <w:sz w:val="24"/>
                <w:szCs w:val="24"/>
              </w:rPr>
              <w:t>AS „Citadele banka”</w:t>
            </w:r>
          </w:p>
          <w:p w14:paraId="5ED44046" w14:textId="77777777" w:rsidR="00EB06A5" w:rsidRPr="009C6EC8" w:rsidRDefault="00EB06A5" w:rsidP="00EB06A5">
            <w:pPr>
              <w:jc w:val="both"/>
              <w:rPr>
                <w:sz w:val="24"/>
                <w:szCs w:val="24"/>
              </w:rPr>
            </w:pPr>
            <w:r w:rsidRPr="009C6EC8">
              <w:rPr>
                <w:sz w:val="24"/>
                <w:szCs w:val="24"/>
              </w:rPr>
              <w:t xml:space="preserve"> Kods: PARXLV22</w:t>
            </w:r>
          </w:p>
          <w:p w14:paraId="0FB29FBD" w14:textId="77777777" w:rsidR="00EB06A5" w:rsidRPr="009C6EC8" w:rsidRDefault="00EB06A5" w:rsidP="00EB06A5">
            <w:pPr>
              <w:jc w:val="both"/>
              <w:rPr>
                <w:sz w:val="24"/>
                <w:szCs w:val="24"/>
              </w:rPr>
            </w:pPr>
            <w:r w:rsidRPr="009C6EC8">
              <w:rPr>
                <w:sz w:val="24"/>
                <w:szCs w:val="24"/>
              </w:rPr>
              <w:t xml:space="preserve"> Konts: LV29PARX0001051430001; </w:t>
            </w:r>
          </w:p>
          <w:p w14:paraId="52A6D520" w14:textId="77777777" w:rsidR="00EB06A5" w:rsidRPr="009C6EC8" w:rsidRDefault="00EB06A5" w:rsidP="00EB06A5">
            <w:pPr>
              <w:jc w:val="both"/>
              <w:rPr>
                <w:sz w:val="24"/>
                <w:szCs w:val="24"/>
              </w:rPr>
            </w:pPr>
            <w:r w:rsidRPr="009C6EC8">
              <w:rPr>
                <w:sz w:val="24"/>
                <w:szCs w:val="24"/>
              </w:rPr>
              <w:t>AS „</w:t>
            </w:r>
            <w:proofErr w:type="spellStart"/>
            <w:r w:rsidRPr="009C6EC8">
              <w:rPr>
                <w:sz w:val="24"/>
                <w:szCs w:val="24"/>
              </w:rPr>
              <w:t>Luminor</w:t>
            </w:r>
            <w:proofErr w:type="spellEnd"/>
            <w:r w:rsidRPr="009C6EC8">
              <w:rPr>
                <w:sz w:val="24"/>
                <w:szCs w:val="24"/>
              </w:rPr>
              <w:t xml:space="preserve"> </w:t>
            </w:r>
            <w:proofErr w:type="spellStart"/>
            <w:r w:rsidRPr="009C6EC8">
              <w:rPr>
                <w:sz w:val="24"/>
                <w:szCs w:val="24"/>
              </w:rPr>
              <w:t>Bank</w:t>
            </w:r>
            <w:proofErr w:type="spellEnd"/>
            <w:r w:rsidRPr="009C6EC8">
              <w:rPr>
                <w:sz w:val="24"/>
                <w:szCs w:val="24"/>
              </w:rPr>
              <w:t>”</w:t>
            </w:r>
          </w:p>
          <w:p w14:paraId="654B00B1" w14:textId="77777777" w:rsidR="00EB06A5" w:rsidRPr="009C6EC8" w:rsidRDefault="00EB06A5" w:rsidP="00EB06A5">
            <w:pPr>
              <w:jc w:val="both"/>
              <w:rPr>
                <w:sz w:val="24"/>
                <w:szCs w:val="24"/>
              </w:rPr>
            </w:pPr>
            <w:r w:rsidRPr="009C6EC8">
              <w:rPr>
                <w:sz w:val="24"/>
                <w:szCs w:val="24"/>
              </w:rPr>
              <w:t xml:space="preserve"> Kods: RIKOLV2X, </w:t>
            </w:r>
          </w:p>
          <w:p w14:paraId="09667EDD" w14:textId="77777777" w:rsidR="00EB06A5" w:rsidRPr="009C6EC8" w:rsidRDefault="00EB06A5" w:rsidP="00EB06A5">
            <w:pPr>
              <w:jc w:val="both"/>
              <w:rPr>
                <w:sz w:val="24"/>
                <w:szCs w:val="24"/>
              </w:rPr>
            </w:pPr>
            <w:r w:rsidRPr="009C6EC8">
              <w:rPr>
                <w:sz w:val="24"/>
                <w:szCs w:val="24"/>
              </w:rPr>
              <w:t>Konts: LV22RIKO0002013192223</w:t>
            </w:r>
          </w:p>
          <w:p w14:paraId="721BE86B" w14:textId="77777777" w:rsidR="006325DD" w:rsidRPr="006325DD" w:rsidRDefault="006325DD" w:rsidP="006325DD">
            <w:pPr>
              <w:widowControl w:val="0"/>
              <w:numPr>
                <w:ilvl w:val="1"/>
                <w:numId w:val="38"/>
              </w:numPr>
              <w:suppressAutoHyphens/>
              <w:spacing w:line="256" w:lineRule="auto"/>
              <w:contextualSpacing/>
              <w:jc w:val="both"/>
              <w:rPr>
                <w:rFonts w:eastAsia="Lucida Sans Unicode"/>
                <w:sz w:val="24"/>
                <w:szCs w:val="24"/>
              </w:rPr>
            </w:pPr>
            <w:r w:rsidRPr="006325DD">
              <w:rPr>
                <w:rFonts w:eastAsia="Lucida Sans Unicode"/>
                <w:sz w:val="24"/>
                <w:szCs w:val="24"/>
              </w:rPr>
              <w:t>dalības maksu EUR 10,00 (desmit eiro un 00 centi) apmērā (maksājuma uzdevumā norāda šādu informāciju: zemes vienības ar kadastra apzīmējumu 56010010258 Madonas iela 72, Jēkabpils, Jēkabpils novads nomas tiesību izsolei);</w:t>
            </w:r>
          </w:p>
          <w:p w14:paraId="385DB38D" w14:textId="21F3D3F2" w:rsidR="00F063D8" w:rsidRPr="006325DD" w:rsidRDefault="006325DD" w:rsidP="006325DD">
            <w:pPr>
              <w:widowControl w:val="0"/>
              <w:numPr>
                <w:ilvl w:val="1"/>
                <w:numId w:val="38"/>
              </w:numPr>
              <w:suppressAutoHyphens/>
              <w:spacing w:line="256" w:lineRule="auto"/>
              <w:contextualSpacing/>
              <w:jc w:val="both"/>
              <w:rPr>
                <w:rFonts w:eastAsia="Lucida Sans Unicode"/>
                <w:sz w:val="24"/>
                <w:szCs w:val="24"/>
              </w:rPr>
            </w:pPr>
            <w:r w:rsidRPr="006325DD">
              <w:rPr>
                <w:rFonts w:eastAsia="Lucida Sans Unicode"/>
                <w:sz w:val="24"/>
                <w:szCs w:val="24"/>
              </w:rPr>
              <w:lastRenderedPageBreak/>
              <w:t>drošības naudu EUR 30,00 (trīsdesmit eiro un 00 centi) apmērā (maksājuma uzdevumā norāda šādu informāciju: zemes vienības ar kadastra apzīmējumu 56010010258 Madonas iela 72, Jēkabpils, Jēkabpils novads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24AC5ABF" w:rsidR="00F063D8" w:rsidRPr="00B91E67" w:rsidRDefault="00BA2A4C" w:rsidP="00F063D8">
            <w:pPr>
              <w:jc w:val="both"/>
              <w:rPr>
                <w:sz w:val="24"/>
                <w:szCs w:val="24"/>
              </w:rPr>
            </w:pPr>
            <w:r w:rsidRPr="00BA2A4C">
              <w:rPr>
                <w:rFonts w:eastAsia="Lucida Sans Unicode"/>
                <w:sz w:val="24"/>
                <w:szCs w:val="24"/>
              </w:rPr>
              <w:t xml:space="preserve">Piedāvājumu atvēršana notiek </w:t>
            </w:r>
            <w:r w:rsidRPr="00BA2A4C">
              <w:rPr>
                <w:rFonts w:eastAsia="Lucida Sans Unicode"/>
                <w:b/>
                <w:bCs/>
                <w:sz w:val="24"/>
                <w:szCs w:val="24"/>
              </w:rPr>
              <w:t>2023.gada 3.februārī plkst.11.30</w:t>
            </w:r>
            <w:r w:rsidRPr="00BA2A4C">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49E73F97" w:rsidR="00F063D8" w:rsidRPr="00B91E67" w:rsidRDefault="00D34595"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nomas objekta nomas tiesību izsoles noteikumos.</w:t>
            </w:r>
            <w:r w:rsidRPr="002E156B">
              <w:rPr>
                <w:sz w:val="24"/>
                <w:szCs w:val="24"/>
              </w:rPr>
              <w:t xml:space="preserve"> </w:t>
            </w:r>
            <w:r w:rsidRPr="002F4ACB">
              <w:rPr>
                <w:sz w:val="24"/>
                <w:szCs w:val="24"/>
              </w:rPr>
              <w:t xml:space="preserve">Ar </w:t>
            </w:r>
            <w:r>
              <w:rPr>
                <w:sz w:val="24"/>
                <w:szCs w:val="24"/>
              </w:rPr>
              <w:t xml:space="preserve">rakstiskās izsoles nomas objekta nomas tiesību </w:t>
            </w:r>
            <w:proofErr w:type="spellStart"/>
            <w:r>
              <w:rPr>
                <w:sz w:val="24"/>
                <w:szCs w:val="24"/>
              </w:rPr>
              <w:t>izsoles</w:t>
            </w:r>
            <w:r w:rsidR="00832BF7">
              <w:rPr>
                <w:sz w:val="24"/>
                <w:szCs w:val="24"/>
              </w:rPr>
              <w:t>noteikumie</w:t>
            </w:r>
            <w:proofErr w:type="spellEnd"/>
            <w:r>
              <w:rPr>
                <w:sz w:val="24"/>
                <w:szCs w:val="24"/>
              </w:rPr>
              <w:t xml:space="preserve">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378ADEFF"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40C43" w14:textId="77777777" w:rsidR="00283AD5" w:rsidRDefault="00283AD5">
      <w:pPr>
        <w:spacing w:after="0" w:line="240" w:lineRule="auto"/>
      </w:pPr>
      <w:r>
        <w:separator/>
      </w:r>
    </w:p>
  </w:endnote>
  <w:endnote w:type="continuationSeparator" w:id="0">
    <w:p w14:paraId="4F9EF76B" w14:textId="77777777" w:rsidR="00283AD5" w:rsidRDefault="00283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7AD0" w14:textId="77777777" w:rsidR="00283AD5" w:rsidRDefault="00283AD5">
      <w:pPr>
        <w:spacing w:after="0" w:line="240" w:lineRule="auto"/>
      </w:pPr>
      <w:r>
        <w:separator/>
      </w:r>
    </w:p>
  </w:footnote>
  <w:footnote w:type="continuationSeparator" w:id="0">
    <w:p w14:paraId="07C399C4" w14:textId="77777777" w:rsidR="00283AD5" w:rsidRDefault="00283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C51CB"/>
    <w:multiLevelType w:val="multilevel"/>
    <w:tmpl w:val="3BE2BBC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D16295D"/>
    <w:multiLevelType w:val="multilevel"/>
    <w:tmpl w:val="161C8202"/>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8"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9"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8"/>
  </w:num>
  <w:num w:numId="2" w16cid:durableId="860096152">
    <w:abstractNumId w:val="42"/>
  </w:num>
  <w:num w:numId="3" w16cid:durableId="852959311">
    <w:abstractNumId w:val="36"/>
  </w:num>
  <w:num w:numId="4" w16cid:durableId="1694188080">
    <w:abstractNumId w:val="24"/>
  </w:num>
  <w:num w:numId="5" w16cid:durableId="1392315131">
    <w:abstractNumId w:val="12"/>
  </w:num>
  <w:num w:numId="6" w16cid:durableId="855923959">
    <w:abstractNumId w:val="39"/>
  </w:num>
  <w:num w:numId="7" w16cid:durableId="239801303">
    <w:abstractNumId w:val="35"/>
  </w:num>
  <w:num w:numId="8" w16cid:durableId="1503204561">
    <w:abstractNumId w:val="29"/>
  </w:num>
  <w:num w:numId="9" w16cid:durableId="1400441142">
    <w:abstractNumId w:val="10"/>
  </w:num>
  <w:num w:numId="10" w16cid:durableId="2089230675">
    <w:abstractNumId w:val="3"/>
  </w:num>
  <w:num w:numId="11" w16cid:durableId="723916708">
    <w:abstractNumId w:val="17"/>
  </w:num>
  <w:num w:numId="12" w16cid:durableId="1852573372">
    <w:abstractNumId w:val="18"/>
  </w:num>
  <w:num w:numId="13" w16cid:durableId="448816327">
    <w:abstractNumId w:val="41"/>
  </w:num>
  <w:num w:numId="14" w16cid:durableId="1873766354">
    <w:abstractNumId w:val="5"/>
  </w:num>
  <w:num w:numId="15" w16cid:durableId="1459565774">
    <w:abstractNumId w:val="33"/>
  </w:num>
  <w:num w:numId="16" w16cid:durableId="831406806">
    <w:abstractNumId w:val="6"/>
  </w:num>
  <w:num w:numId="17" w16cid:durableId="1157964851">
    <w:abstractNumId w:val="0"/>
  </w:num>
  <w:num w:numId="18" w16cid:durableId="1211384898">
    <w:abstractNumId w:val="1"/>
  </w:num>
  <w:num w:numId="19" w16cid:durableId="909344333">
    <w:abstractNumId w:val="20"/>
  </w:num>
  <w:num w:numId="20" w16cid:durableId="677583344">
    <w:abstractNumId w:val="43"/>
  </w:num>
  <w:num w:numId="21" w16cid:durableId="733547758">
    <w:abstractNumId w:val="2"/>
  </w:num>
  <w:num w:numId="22" w16cid:durableId="1732461340">
    <w:abstractNumId w:val="22"/>
  </w:num>
  <w:num w:numId="23" w16cid:durableId="1561206779">
    <w:abstractNumId w:val="19"/>
  </w:num>
  <w:num w:numId="24" w16cid:durableId="2077127575">
    <w:abstractNumId w:val="38"/>
  </w:num>
  <w:num w:numId="25" w16cid:durableId="1435902343">
    <w:abstractNumId w:val="37"/>
  </w:num>
  <w:num w:numId="26" w16cid:durableId="2142729189">
    <w:abstractNumId w:val="16"/>
  </w:num>
  <w:num w:numId="27" w16cid:durableId="1021662137">
    <w:abstractNumId w:val="31"/>
  </w:num>
  <w:num w:numId="28" w16cid:durableId="2137482517">
    <w:abstractNumId w:val="46"/>
  </w:num>
  <w:num w:numId="29" w16cid:durableId="1315067826">
    <w:abstractNumId w:val="15"/>
  </w:num>
  <w:num w:numId="30" w16cid:durableId="357238253">
    <w:abstractNumId w:val="34"/>
  </w:num>
  <w:num w:numId="31" w16cid:durableId="698704950">
    <w:abstractNumId w:val="30"/>
  </w:num>
  <w:num w:numId="32" w16cid:durableId="1123157171">
    <w:abstractNumId w:val="9"/>
  </w:num>
  <w:num w:numId="33" w16cid:durableId="1233616102">
    <w:abstractNumId w:val="21"/>
  </w:num>
  <w:num w:numId="34" w16cid:durableId="816074097">
    <w:abstractNumId w:val="32"/>
  </w:num>
  <w:num w:numId="35" w16cid:durableId="88550817">
    <w:abstractNumId w:val="27"/>
  </w:num>
  <w:num w:numId="36" w16cid:durableId="1486631807">
    <w:abstractNumId w:val="44"/>
  </w:num>
  <w:num w:numId="37" w16cid:durableId="351685240">
    <w:abstractNumId w:val="4"/>
  </w:num>
  <w:num w:numId="38" w16cid:durableId="1371682638">
    <w:abstractNumId w:val="45"/>
  </w:num>
  <w:num w:numId="39" w16cid:durableId="918828261">
    <w:abstractNumId w:val="23"/>
  </w:num>
  <w:num w:numId="40" w16cid:durableId="18896815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 w:numId="44" w16cid:durableId="194075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472068">
    <w:abstractNumId w:val="14"/>
  </w:num>
  <w:num w:numId="46" w16cid:durableId="243226505">
    <w:abstractNumId w:val="25"/>
  </w:num>
  <w:num w:numId="47" w16cid:durableId="10136520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46EA"/>
    <w:rsid w:val="00006C73"/>
    <w:rsid w:val="00007A4E"/>
    <w:rsid w:val="00011976"/>
    <w:rsid w:val="00037A8E"/>
    <w:rsid w:val="0004375E"/>
    <w:rsid w:val="00060E78"/>
    <w:rsid w:val="00072B04"/>
    <w:rsid w:val="00083B19"/>
    <w:rsid w:val="00086CE1"/>
    <w:rsid w:val="00093E66"/>
    <w:rsid w:val="00096E7E"/>
    <w:rsid w:val="000A7739"/>
    <w:rsid w:val="000C3105"/>
    <w:rsid w:val="000D2566"/>
    <w:rsid w:val="000E23EB"/>
    <w:rsid w:val="00113C8D"/>
    <w:rsid w:val="001343AB"/>
    <w:rsid w:val="00144033"/>
    <w:rsid w:val="00156730"/>
    <w:rsid w:val="00163A7B"/>
    <w:rsid w:val="001716D5"/>
    <w:rsid w:val="001753C0"/>
    <w:rsid w:val="00187AD7"/>
    <w:rsid w:val="001900C2"/>
    <w:rsid w:val="00195B80"/>
    <w:rsid w:val="001B0A05"/>
    <w:rsid w:val="001B3267"/>
    <w:rsid w:val="001B3E9F"/>
    <w:rsid w:val="001B4B24"/>
    <w:rsid w:val="001C022B"/>
    <w:rsid w:val="001C6A59"/>
    <w:rsid w:val="001D371B"/>
    <w:rsid w:val="001F6912"/>
    <w:rsid w:val="001F71E7"/>
    <w:rsid w:val="001F7A97"/>
    <w:rsid w:val="00204BAA"/>
    <w:rsid w:val="00231D49"/>
    <w:rsid w:val="00237280"/>
    <w:rsid w:val="00253098"/>
    <w:rsid w:val="00272321"/>
    <w:rsid w:val="0027276D"/>
    <w:rsid w:val="00275C34"/>
    <w:rsid w:val="00283AD5"/>
    <w:rsid w:val="00285560"/>
    <w:rsid w:val="0029030C"/>
    <w:rsid w:val="002A29C3"/>
    <w:rsid w:val="002A6550"/>
    <w:rsid w:val="002C74CF"/>
    <w:rsid w:val="002F3E25"/>
    <w:rsid w:val="002F4EEC"/>
    <w:rsid w:val="00300BB2"/>
    <w:rsid w:val="0030178C"/>
    <w:rsid w:val="0031217C"/>
    <w:rsid w:val="003140F4"/>
    <w:rsid w:val="00331800"/>
    <w:rsid w:val="003475FC"/>
    <w:rsid w:val="00347C4C"/>
    <w:rsid w:val="00352E1B"/>
    <w:rsid w:val="00354CE6"/>
    <w:rsid w:val="00361884"/>
    <w:rsid w:val="0036236A"/>
    <w:rsid w:val="00366B87"/>
    <w:rsid w:val="003754BA"/>
    <w:rsid w:val="00387C9A"/>
    <w:rsid w:val="003961C1"/>
    <w:rsid w:val="003A38BF"/>
    <w:rsid w:val="003B4165"/>
    <w:rsid w:val="003C69F4"/>
    <w:rsid w:val="003D32B1"/>
    <w:rsid w:val="003D45AA"/>
    <w:rsid w:val="003D47DC"/>
    <w:rsid w:val="00404A23"/>
    <w:rsid w:val="004067CE"/>
    <w:rsid w:val="00410362"/>
    <w:rsid w:val="004147E5"/>
    <w:rsid w:val="004315CC"/>
    <w:rsid w:val="0043443F"/>
    <w:rsid w:val="004422A3"/>
    <w:rsid w:val="00444047"/>
    <w:rsid w:val="004640C1"/>
    <w:rsid w:val="00471525"/>
    <w:rsid w:val="00474A71"/>
    <w:rsid w:val="00476A1D"/>
    <w:rsid w:val="00487A0F"/>
    <w:rsid w:val="00491F6C"/>
    <w:rsid w:val="00493770"/>
    <w:rsid w:val="004B19ED"/>
    <w:rsid w:val="004C18DC"/>
    <w:rsid w:val="004D2902"/>
    <w:rsid w:val="004D527A"/>
    <w:rsid w:val="004E60A3"/>
    <w:rsid w:val="00513F09"/>
    <w:rsid w:val="005301D1"/>
    <w:rsid w:val="00545EB4"/>
    <w:rsid w:val="005A72A1"/>
    <w:rsid w:val="005B68A3"/>
    <w:rsid w:val="005C1213"/>
    <w:rsid w:val="005D0CB9"/>
    <w:rsid w:val="00616D7E"/>
    <w:rsid w:val="006325DD"/>
    <w:rsid w:val="0063489E"/>
    <w:rsid w:val="0065503F"/>
    <w:rsid w:val="00657FA9"/>
    <w:rsid w:val="006710F2"/>
    <w:rsid w:val="00671E0A"/>
    <w:rsid w:val="0067496E"/>
    <w:rsid w:val="00676A96"/>
    <w:rsid w:val="006879B7"/>
    <w:rsid w:val="0069443C"/>
    <w:rsid w:val="0069639A"/>
    <w:rsid w:val="006A1F10"/>
    <w:rsid w:val="006B3780"/>
    <w:rsid w:val="006D2BEA"/>
    <w:rsid w:val="006D33C3"/>
    <w:rsid w:val="006D659A"/>
    <w:rsid w:val="006D734F"/>
    <w:rsid w:val="006E5852"/>
    <w:rsid w:val="006E6349"/>
    <w:rsid w:val="006E772F"/>
    <w:rsid w:val="006F0673"/>
    <w:rsid w:val="006F289F"/>
    <w:rsid w:val="00700124"/>
    <w:rsid w:val="007004DD"/>
    <w:rsid w:val="00725E78"/>
    <w:rsid w:val="00734B65"/>
    <w:rsid w:val="00751E40"/>
    <w:rsid w:val="00754407"/>
    <w:rsid w:val="007565BF"/>
    <w:rsid w:val="0076393D"/>
    <w:rsid w:val="00765629"/>
    <w:rsid w:val="007670E1"/>
    <w:rsid w:val="007741F2"/>
    <w:rsid w:val="007B2BA1"/>
    <w:rsid w:val="007B3CC3"/>
    <w:rsid w:val="007C2593"/>
    <w:rsid w:val="007D7C06"/>
    <w:rsid w:val="007E6DC1"/>
    <w:rsid w:val="007F1349"/>
    <w:rsid w:val="007F17A3"/>
    <w:rsid w:val="008046FF"/>
    <w:rsid w:val="0082524B"/>
    <w:rsid w:val="00832BF7"/>
    <w:rsid w:val="00835A22"/>
    <w:rsid w:val="00835DE4"/>
    <w:rsid w:val="008459D7"/>
    <w:rsid w:val="00852049"/>
    <w:rsid w:val="00853E2A"/>
    <w:rsid w:val="00867690"/>
    <w:rsid w:val="00891A30"/>
    <w:rsid w:val="00897C58"/>
    <w:rsid w:val="008A69DA"/>
    <w:rsid w:val="008A7A3C"/>
    <w:rsid w:val="008B08F1"/>
    <w:rsid w:val="008B630E"/>
    <w:rsid w:val="008C2D3D"/>
    <w:rsid w:val="008E5DEE"/>
    <w:rsid w:val="008F72B1"/>
    <w:rsid w:val="0090448E"/>
    <w:rsid w:val="0090736D"/>
    <w:rsid w:val="00917513"/>
    <w:rsid w:val="009426D1"/>
    <w:rsid w:val="009452E1"/>
    <w:rsid w:val="00951ECC"/>
    <w:rsid w:val="00964EA5"/>
    <w:rsid w:val="009919B8"/>
    <w:rsid w:val="009944CC"/>
    <w:rsid w:val="009B4801"/>
    <w:rsid w:val="009B6531"/>
    <w:rsid w:val="009C6EC8"/>
    <w:rsid w:val="009D2809"/>
    <w:rsid w:val="009D2A80"/>
    <w:rsid w:val="009E0477"/>
    <w:rsid w:val="009F28F0"/>
    <w:rsid w:val="00A17EAE"/>
    <w:rsid w:val="00A22E1A"/>
    <w:rsid w:val="00A44F1C"/>
    <w:rsid w:val="00A641BB"/>
    <w:rsid w:val="00A653F1"/>
    <w:rsid w:val="00A71F7A"/>
    <w:rsid w:val="00A76AA6"/>
    <w:rsid w:val="00A83F57"/>
    <w:rsid w:val="00A905D5"/>
    <w:rsid w:val="00A92CE3"/>
    <w:rsid w:val="00A938AC"/>
    <w:rsid w:val="00AB6B74"/>
    <w:rsid w:val="00AC24B6"/>
    <w:rsid w:val="00AE5432"/>
    <w:rsid w:val="00B00811"/>
    <w:rsid w:val="00B01E8B"/>
    <w:rsid w:val="00B1333D"/>
    <w:rsid w:val="00B23C26"/>
    <w:rsid w:val="00B260A1"/>
    <w:rsid w:val="00B36819"/>
    <w:rsid w:val="00B37CFA"/>
    <w:rsid w:val="00B40B18"/>
    <w:rsid w:val="00B52916"/>
    <w:rsid w:val="00B52FB9"/>
    <w:rsid w:val="00B55897"/>
    <w:rsid w:val="00B575B2"/>
    <w:rsid w:val="00B64556"/>
    <w:rsid w:val="00B703BA"/>
    <w:rsid w:val="00B85581"/>
    <w:rsid w:val="00B87170"/>
    <w:rsid w:val="00B91E67"/>
    <w:rsid w:val="00BA2981"/>
    <w:rsid w:val="00BA2A4C"/>
    <w:rsid w:val="00BB0F72"/>
    <w:rsid w:val="00BB2319"/>
    <w:rsid w:val="00BB68B3"/>
    <w:rsid w:val="00BC2BA3"/>
    <w:rsid w:val="00BC2C06"/>
    <w:rsid w:val="00BC43DC"/>
    <w:rsid w:val="00BD44BD"/>
    <w:rsid w:val="00BE1087"/>
    <w:rsid w:val="00BE1589"/>
    <w:rsid w:val="00BE466B"/>
    <w:rsid w:val="00BF7642"/>
    <w:rsid w:val="00C054DF"/>
    <w:rsid w:val="00C13056"/>
    <w:rsid w:val="00C17FBC"/>
    <w:rsid w:val="00C53F21"/>
    <w:rsid w:val="00C55738"/>
    <w:rsid w:val="00C67F45"/>
    <w:rsid w:val="00C716AA"/>
    <w:rsid w:val="00C839A7"/>
    <w:rsid w:val="00C9094C"/>
    <w:rsid w:val="00C9136E"/>
    <w:rsid w:val="00C91A4F"/>
    <w:rsid w:val="00C926FC"/>
    <w:rsid w:val="00CA3177"/>
    <w:rsid w:val="00CB1058"/>
    <w:rsid w:val="00CB4147"/>
    <w:rsid w:val="00CC1882"/>
    <w:rsid w:val="00CD5E9A"/>
    <w:rsid w:val="00CD7FE3"/>
    <w:rsid w:val="00CE0DB2"/>
    <w:rsid w:val="00CE26AA"/>
    <w:rsid w:val="00CF5278"/>
    <w:rsid w:val="00D0324F"/>
    <w:rsid w:val="00D11E43"/>
    <w:rsid w:val="00D222C5"/>
    <w:rsid w:val="00D31F35"/>
    <w:rsid w:val="00D34595"/>
    <w:rsid w:val="00D348BA"/>
    <w:rsid w:val="00D35C6A"/>
    <w:rsid w:val="00D517BE"/>
    <w:rsid w:val="00D56757"/>
    <w:rsid w:val="00D630A7"/>
    <w:rsid w:val="00D72EBB"/>
    <w:rsid w:val="00DB3ABA"/>
    <w:rsid w:val="00DC354B"/>
    <w:rsid w:val="00DC4E24"/>
    <w:rsid w:val="00DC4E97"/>
    <w:rsid w:val="00DD3140"/>
    <w:rsid w:val="00DE0088"/>
    <w:rsid w:val="00DE2C41"/>
    <w:rsid w:val="00DE59D3"/>
    <w:rsid w:val="00DE72BD"/>
    <w:rsid w:val="00E121E3"/>
    <w:rsid w:val="00E26BC7"/>
    <w:rsid w:val="00E42CC1"/>
    <w:rsid w:val="00E54894"/>
    <w:rsid w:val="00E765C4"/>
    <w:rsid w:val="00E86954"/>
    <w:rsid w:val="00EA4C6D"/>
    <w:rsid w:val="00EA5C7F"/>
    <w:rsid w:val="00EB06A5"/>
    <w:rsid w:val="00EB0E32"/>
    <w:rsid w:val="00EB5563"/>
    <w:rsid w:val="00EC5839"/>
    <w:rsid w:val="00EE2BF5"/>
    <w:rsid w:val="00EF2237"/>
    <w:rsid w:val="00EF292A"/>
    <w:rsid w:val="00F063D8"/>
    <w:rsid w:val="00F06ED3"/>
    <w:rsid w:val="00F2360A"/>
    <w:rsid w:val="00F3042E"/>
    <w:rsid w:val="00F3062D"/>
    <w:rsid w:val="00F40C3F"/>
    <w:rsid w:val="00F422A1"/>
    <w:rsid w:val="00F428D2"/>
    <w:rsid w:val="00F45D94"/>
    <w:rsid w:val="00F46C3E"/>
    <w:rsid w:val="00F529D3"/>
    <w:rsid w:val="00F5698F"/>
    <w:rsid w:val="00F60B03"/>
    <w:rsid w:val="00F93CFB"/>
    <w:rsid w:val="00FA21AB"/>
    <w:rsid w:val="00FA4B76"/>
    <w:rsid w:val="00FB5384"/>
    <w:rsid w:val="00FB693C"/>
    <w:rsid w:val="00FB731E"/>
    <w:rsid w:val="00FC3F49"/>
    <w:rsid w:val="00FC5E5A"/>
    <w:rsid w:val="00FD1D17"/>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4571</Words>
  <Characters>2606</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14</cp:revision>
  <cp:lastPrinted>2019-04-04T11:53:00Z</cp:lastPrinted>
  <dcterms:created xsi:type="dcterms:W3CDTF">2022-12-08T14:00:00Z</dcterms:created>
  <dcterms:modified xsi:type="dcterms:W3CDTF">2022-12-08T15:45:00Z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