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43CA3" w:rsidRDefault="008C284E" w:rsidP="00343CA3">
      <w:pPr>
        <w:pStyle w:val="NormalWeb"/>
        <w:shd w:val="clear" w:color="auto" w:fill="FFFFFF"/>
        <w:spacing w:before="0" w:beforeAutospacing="0" w:after="120" w:afterAutospacing="0" w:line="312" w:lineRule="atLeast"/>
        <w:jc w:val="both"/>
        <w:textAlignment w:val="baseline"/>
        <w:rPr>
          <w:rFonts w:ascii="Helvetica" w:hAnsi="Helvetica" w:cs="Helvetica"/>
          <w:color w:val="222222"/>
          <w:sz w:val="23"/>
          <w:szCs w:val="23"/>
        </w:rPr>
      </w:pPr>
      <w:r>
        <w:rPr>
          <w:rFonts w:ascii="Helvetica" w:hAnsi="Helvetica" w:cs="Helvetica"/>
          <w:noProof/>
          <w:color w:val="222222"/>
          <w:sz w:val="23"/>
          <w:szCs w:val="23"/>
        </w:rPr>
        <w:drawing>
          <wp:inline distT="0" distB="0" distL="0" distR="0" wp14:anchorId="75A07AD5" wp14:editId="262A4E75">
            <wp:extent cx="5274310" cy="1275715"/>
            <wp:effectExtent l="0" t="0" r="2540" b="635"/>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_eraf (3).jpg"/>
                    <pic:cNvPicPr/>
                  </pic:nvPicPr>
                  <pic:blipFill>
                    <a:blip r:embed="rId5">
                      <a:extLst>
                        <a:ext uri="{28A0092B-C50C-407E-A947-70E740481C1C}">
                          <a14:useLocalDpi xmlns:a14="http://schemas.microsoft.com/office/drawing/2010/main" val="0"/>
                        </a:ext>
                      </a:extLst>
                    </a:blip>
                    <a:stretch>
                      <a:fillRect/>
                    </a:stretch>
                  </pic:blipFill>
                  <pic:spPr>
                    <a:xfrm>
                      <a:off x="0" y="0"/>
                      <a:ext cx="5274310" cy="1275715"/>
                    </a:xfrm>
                    <a:prstGeom prst="rect">
                      <a:avLst/>
                    </a:prstGeom>
                  </pic:spPr>
                </pic:pic>
              </a:graphicData>
            </a:graphic>
          </wp:inline>
        </w:drawing>
      </w:r>
    </w:p>
    <w:p w:rsidR="008C284E" w:rsidRDefault="008C284E" w:rsidP="00343CA3">
      <w:pPr>
        <w:pStyle w:val="NormalWeb"/>
        <w:shd w:val="clear" w:color="auto" w:fill="FFFFFF"/>
        <w:spacing w:before="0" w:beforeAutospacing="0" w:after="120" w:afterAutospacing="0" w:line="312" w:lineRule="atLeast"/>
        <w:jc w:val="both"/>
        <w:textAlignment w:val="baseline"/>
        <w:rPr>
          <w:rFonts w:ascii="Helvetica" w:hAnsi="Helvetica" w:cs="Helvetica"/>
          <w:color w:val="222222"/>
          <w:sz w:val="23"/>
          <w:szCs w:val="23"/>
        </w:rPr>
      </w:pPr>
    </w:p>
    <w:p w:rsidR="008C284E" w:rsidRPr="00C14CDF" w:rsidRDefault="008C284E" w:rsidP="00343CA3">
      <w:pPr>
        <w:pStyle w:val="NormalWeb"/>
        <w:shd w:val="clear" w:color="auto" w:fill="FFFFFF"/>
        <w:spacing w:before="0" w:beforeAutospacing="0" w:after="120" w:afterAutospacing="0" w:line="312" w:lineRule="atLeast"/>
        <w:jc w:val="both"/>
        <w:textAlignment w:val="baseline"/>
        <w:rPr>
          <w:rFonts w:ascii="Helvetica" w:hAnsi="Helvetica" w:cs="Helvetica"/>
          <w:b/>
          <w:color w:val="222222"/>
          <w:sz w:val="23"/>
          <w:szCs w:val="23"/>
        </w:rPr>
      </w:pPr>
      <w:r w:rsidRPr="00C14CDF">
        <w:rPr>
          <w:rFonts w:ascii="Helvetica" w:hAnsi="Helvetica" w:cs="Helvetica"/>
          <w:b/>
          <w:color w:val="222222"/>
          <w:sz w:val="23"/>
          <w:szCs w:val="23"/>
        </w:rPr>
        <w:t>Koknesē tiekas projektu partneri no Jēkabpils un Ogre</w:t>
      </w:r>
      <w:r w:rsidR="00C14CDF">
        <w:rPr>
          <w:rFonts w:ascii="Helvetica" w:hAnsi="Helvetica" w:cs="Helvetica"/>
          <w:b/>
          <w:color w:val="222222"/>
          <w:sz w:val="23"/>
          <w:szCs w:val="23"/>
        </w:rPr>
        <w:t>s pašvaldībām</w:t>
      </w:r>
    </w:p>
    <w:p w:rsidR="008C284E" w:rsidRDefault="008C284E" w:rsidP="00343CA3">
      <w:pPr>
        <w:pStyle w:val="NormalWeb"/>
        <w:shd w:val="clear" w:color="auto" w:fill="FFFFFF"/>
        <w:spacing w:before="0" w:beforeAutospacing="0" w:after="120" w:afterAutospacing="0" w:line="312" w:lineRule="atLeast"/>
        <w:jc w:val="both"/>
        <w:textAlignment w:val="baseline"/>
        <w:rPr>
          <w:rFonts w:ascii="Helvetica" w:hAnsi="Helvetica" w:cs="Helvetica"/>
          <w:color w:val="222222"/>
          <w:sz w:val="23"/>
          <w:szCs w:val="23"/>
        </w:rPr>
      </w:pPr>
    </w:p>
    <w:p w:rsidR="00343CA3" w:rsidRDefault="00343CA3" w:rsidP="00343CA3">
      <w:pPr>
        <w:jc w:val="both"/>
        <w:rPr>
          <w:sz w:val="24"/>
          <w:szCs w:val="24"/>
        </w:rPr>
      </w:pPr>
      <w:r>
        <w:rPr>
          <w:rFonts w:ascii="Helvetica" w:hAnsi="Helvetica" w:cs="Helvetica"/>
          <w:color w:val="222222"/>
          <w:sz w:val="23"/>
          <w:szCs w:val="23"/>
        </w:rPr>
        <w:t>18.jūlijā Koknes</w:t>
      </w:r>
      <w:r w:rsidR="00B44FE6">
        <w:rPr>
          <w:rFonts w:ascii="Helvetica" w:hAnsi="Helvetica" w:cs="Helvetica"/>
          <w:color w:val="222222"/>
          <w:sz w:val="23"/>
          <w:szCs w:val="23"/>
        </w:rPr>
        <w:t>es Tūrisma centra mājīgajās telpās</w:t>
      </w:r>
      <w:r>
        <w:rPr>
          <w:rFonts w:ascii="Helvetica" w:hAnsi="Helvetica" w:cs="Helvetica"/>
          <w:color w:val="222222"/>
          <w:sz w:val="23"/>
          <w:szCs w:val="23"/>
        </w:rPr>
        <w:t xml:space="preserve"> notika otrā projekta partneru</w:t>
      </w:r>
      <w:proofErr w:type="gramStart"/>
      <w:r>
        <w:rPr>
          <w:rFonts w:ascii="Helvetica" w:hAnsi="Helvetica" w:cs="Helvetica"/>
          <w:color w:val="222222"/>
          <w:sz w:val="23"/>
          <w:szCs w:val="23"/>
        </w:rPr>
        <w:t xml:space="preserve">  </w:t>
      </w:r>
      <w:proofErr w:type="gramEnd"/>
      <w:r>
        <w:rPr>
          <w:rFonts w:ascii="Helvetica" w:hAnsi="Helvetica" w:cs="Helvetica"/>
          <w:color w:val="222222"/>
          <w:sz w:val="23"/>
          <w:szCs w:val="23"/>
        </w:rPr>
        <w:t>tikšanās ERAF projektā “</w:t>
      </w:r>
      <w:r w:rsidRPr="00B44FE6">
        <w:rPr>
          <w:rFonts w:ascii="Helvetica" w:eastAsia="Times New Roman" w:hAnsi="Helvetica" w:cs="Helvetica"/>
          <w:color w:val="222222"/>
          <w:sz w:val="23"/>
          <w:szCs w:val="23"/>
          <w:lang w:eastAsia="lv-LV"/>
        </w:rPr>
        <w:t xml:space="preserve">Kultūras mantojuma saglabāšana un attīstība Daugavas ceļā”, </w:t>
      </w:r>
      <w:r w:rsidR="00DB641A" w:rsidRPr="00B44FE6">
        <w:rPr>
          <w:rFonts w:ascii="Helvetica" w:eastAsia="Times New Roman" w:hAnsi="Helvetica" w:cs="Helvetica"/>
          <w:color w:val="222222"/>
          <w:sz w:val="23"/>
          <w:szCs w:val="23"/>
          <w:lang w:eastAsia="lv-LV"/>
        </w:rPr>
        <w:t xml:space="preserve">kurā apvienojušās trīs pašvaldības – Jēkabpils pilsētas pašvaldība, Kokneses novada dome un Ogres novada pašvaldība. Sanāksmē Jēkabpils pilsētas pašvaldību pārstāvēja </w:t>
      </w:r>
      <w:r w:rsidR="003A424E" w:rsidRPr="00B44FE6">
        <w:rPr>
          <w:rFonts w:ascii="Helvetica" w:eastAsia="Times New Roman" w:hAnsi="Helvetica" w:cs="Helvetica"/>
          <w:color w:val="222222"/>
          <w:sz w:val="23"/>
          <w:szCs w:val="23"/>
          <w:lang w:eastAsia="lv-LV"/>
        </w:rPr>
        <w:t>domes priekšsēdētāja vietniece Līga Kļaviņa</w:t>
      </w:r>
      <w:r w:rsidR="003A424E">
        <w:rPr>
          <w:rFonts w:ascii="Helvetica" w:eastAsia="Times New Roman" w:hAnsi="Helvetica" w:cs="Helvetica"/>
          <w:color w:val="222222"/>
          <w:sz w:val="23"/>
          <w:szCs w:val="23"/>
          <w:lang w:eastAsia="lv-LV"/>
        </w:rPr>
        <w:t xml:space="preserve">, </w:t>
      </w:r>
      <w:r w:rsidR="00DB641A" w:rsidRPr="00B44FE6">
        <w:rPr>
          <w:rFonts w:ascii="Helvetica" w:eastAsia="Times New Roman" w:hAnsi="Helvetica" w:cs="Helvetica"/>
          <w:color w:val="222222"/>
          <w:sz w:val="23"/>
          <w:szCs w:val="23"/>
          <w:lang w:eastAsia="lv-LV"/>
        </w:rPr>
        <w:t xml:space="preserve">Attīstības un investīciju nodaļas vadītāja vietniece Inese Vītola un </w:t>
      </w:r>
      <w:bookmarkStart w:id="0" w:name="_GoBack"/>
      <w:bookmarkEnd w:id="0"/>
      <w:r w:rsidR="00DB641A" w:rsidRPr="00B44FE6">
        <w:rPr>
          <w:rFonts w:ascii="Helvetica" w:eastAsia="Times New Roman" w:hAnsi="Helvetica" w:cs="Helvetica"/>
          <w:color w:val="222222"/>
          <w:sz w:val="23"/>
          <w:szCs w:val="23"/>
          <w:lang w:eastAsia="lv-LV"/>
        </w:rPr>
        <w:t>Jēkabpils Vēstures muzeja direktore Inese Berķe, no Kokneses novada puses piedalījās</w:t>
      </w:r>
      <w:r w:rsidRPr="00B44FE6">
        <w:rPr>
          <w:rFonts w:ascii="Helvetica" w:eastAsia="Times New Roman" w:hAnsi="Helvetica" w:cs="Helvetica"/>
          <w:color w:val="222222"/>
          <w:sz w:val="23"/>
          <w:szCs w:val="23"/>
          <w:lang w:eastAsia="lv-LV"/>
        </w:rPr>
        <w:t xml:space="preserve"> domes priekšsēdētājs Dainis Vingris</w:t>
      </w:r>
      <w:r w:rsidR="00DB641A" w:rsidRPr="00B44FE6">
        <w:rPr>
          <w:rFonts w:ascii="Helvetica" w:eastAsia="Times New Roman" w:hAnsi="Helvetica" w:cs="Helvetica"/>
          <w:color w:val="222222"/>
          <w:sz w:val="23"/>
          <w:szCs w:val="23"/>
          <w:lang w:eastAsia="lv-LV"/>
        </w:rPr>
        <w:t xml:space="preserve">, </w:t>
      </w:r>
      <w:r w:rsidRPr="00B44FE6">
        <w:rPr>
          <w:rFonts w:ascii="Helvetica" w:eastAsia="Times New Roman" w:hAnsi="Helvetica" w:cs="Helvetica"/>
          <w:color w:val="222222"/>
          <w:sz w:val="23"/>
          <w:szCs w:val="23"/>
          <w:lang w:eastAsia="lv-LV"/>
        </w:rPr>
        <w:t xml:space="preserve"> izpilddirektors Ilmārs Klaužs</w:t>
      </w:r>
      <w:r w:rsidR="00DB641A" w:rsidRPr="00B44FE6">
        <w:rPr>
          <w:rFonts w:ascii="Helvetica" w:eastAsia="Times New Roman" w:hAnsi="Helvetica" w:cs="Helvetica"/>
          <w:color w:val="222222"/>
          <w:sz w:val="23"/>
          <w:szCs w:val="23"/>
          <w:lang w:eastAsia="lv-LV"/>
        </w:rPr>
        <w:t xml:space="preserve">, </w:t>
      </w:r>
      <w:r w:rsidRPr="00B44FE6">
        <w:rPr>
          <w:rFonts w:ascii="Helvetica" w:eastAsia="Times New Roman" w:hAnsi="Helvetica" w:cs="Helvetica"/>
          <w:color w:val="222222"/>
          <w:sz w:val="23"/>
          <w:szCs w:val="23"/>
          <w:lang w:eastAsia="lv-LV"/>
        </w:rPr>
        <w:t xml:space="preserve">Attīstības nodaļas vadītājas vietniece Māra </w:t>
      </w:r>
      <w:proofErr w:type="spellStart"/>
      <w:r w:rsidRPr="00B44FE6">
        <w:rPr>
          <w:rFonts w:ascii="Helvetica" w:eastAsia="Times New Roman" w:hAnsi="Helvetica" w:cs="Helvetica"/>
          <w:color w:val="222222"/>
          <w:sz w:val="23"/>
          <w:szCs w:val="23"/>
          <w:lang w:eastAsia="lv-LV"/>
        </w:rPr>
        <w:t>Bitāne</w:t>
      </w:r>
      <w:proofErr w:type="spellEnd"/>
      <w:r w:rsidR="00DB641A" w:rsidRPr="00B44FE6">
        <w:rPr>
          <w:rFonts w:ascii="Helvetica" w:eastAsia="Times New Roman" w:hAnsi="Helvetica" w:cs="Helvetica"/>
          <w:color w:val="222222"/>
          <w:sz w:val="23"/>
          <w:szCs w:val="23"/>
          <w:lang w:eastAsia="lv-LV"/>
        </w:rPr>
        <w:t xml:space="preserve">, </w:t>
      </w:r>
      <w:r w:rsidRPr="00B44FE6">
        <w:rPr>
          <w:rFonts w:ascii="Helvetica" w:eastAsia="Times New Roman" w:hAnsi="Helvetica" w:cs="Helvetica"/>
          <w:color w:val="222222"/>
          <w:sz w:val="23"/>
          <w:szCs w:val="23"/>
          <w:lang w:eastAsia="lv-LV"/>
        </w:rPr>
        <w:t xml:space="preserve">projektu vadītāja Ieva </w:t>
      </w:r>
      <w:proofErr w:type="spellStart"/>
      <w:r w:rsidRPr="00B44FE6">
        <w:rPr>
          <w:rFonts w:ascii="Helvetica" w:eastAsia="Times New Roman" w:hAnsi="Helvetica" w:cs="Helvetica"/>
          <w:color w:val="222222"/>
          <w:sz w:val="23"/>
          <w:szCs w:val="23"/>
          <w:lang w:eastAsia="lv-LV"/>
        </w:rPr>
        <w:t>Rusiņa</w:t>
      </w:r>
      <w:proofErr w:type="spellEnd"/>
      <w:r w:rsidR="00DB641A" w:rsidRPr="00B44FE6">
        <w:rPr>
          <w:rFonts w:ascii="Helvetica" w:eastAsia="Times New Roman" w:hAnsi="Helvetica" w:cs="Helvetica"/>
          <w:color w:val="222222"/>
          <w:sz w:val="23"/>
          <w:szCs w:val="23"/>
          <w:lang w:eastAsia="lv-LV"/>
        </w:rPr>
        <w:t xml:space="preserve">, </w:t>
      </w:r>
      <w:r w:rsidRPr="00B44FE6">
        <w:rPr>
          <w:rFonts w:ascii="Helvetica" w:eastAsia="Times New Roman" w:hAnsi="Helvetica" w:cs="Helvetica"/>
          <w:color w:val="222222"/>
          <w:sz w:val="23"/>
          <w:szCs w:val="23"/>
          <w:lang w:eastAsia="lv-LV"/>
        </w:rPr>
        <w:t>Tūrisma un sabiedrisko attiecību nodaļas vadītāja Anita Šmite</w:t>
      </w:r>
      <w:r w:rsidR="00DB641A" w:rsidRPr="00B44FE6">
        <w:rPr>
          <w:rFonts w:ascii="Helvetica" w:eastAsia="Times New Roman" w:hAnsi="Helvetica" w:cs="Helvetica"/>
          <w:color w:val="222222"/>
          <w:sz w:val="23"/>
          <w:szCs w:val="23"/>
          <w:lang w:eastAsia="lv-LV"/>
        </w:rPr>
        <w:t xml:space="preserve">, savukārt no </w:t>
      </w:r>
      <w:r w:rsidRPr="00B44FE6">
        <w:rPr>
          <w:rFonts w:ascii="Helvetica" w:eastAsia="Times New Roman" w:hAnsi="Helvetica" w:cs="Helvetica"/>
          <w:color w:val="222222"/>
          <w:sz w:val="23"/>
          <w:szCs w:val="23"/>
          <w:lang w:eastAsia="lv-LV"/>
        </w:rPr>
        <w:t>Ogres novada pašvaldības</w:t>
      </w:r>
      <w:r w:rsidR="00DB641A" w:rsidRPr="00B44FE6">
        <w:rPr>
          <w:rFonts w:ascii="Helvetica" w:eastAsia="Times New Roman" w:hAnsi="Helvetica" w:cs="Helvetica"/>
          <w:color w:val="222222"/>
          <w:sz w:val="23"/>
          <w:szCs w:val="23"/>
          <w:lang w:eastAsia="lv-LV"/>
        </w:rPr>
        <w:t xml:space="preserve"> bija ieradies</w:t>
      </w:r>
      <w:r w:rsidRPr="00B44FE6">
        <w:rPr>
          <w:rFonts w:ascii="Helvetica" w:eastAsia="Times New Roman" w:hAnsi="Helvetica" w:cs="Helvetica"/>
          <w:color w:val="222222"/>
          <w:sz w:val="23"/>
          <w:szCs w:val="23"/>
          <w:lang w:eastAsia="lv-LV"/>
        </w:rPr>
        <w:t xml:space="preserve"> Infrastruktūras veicināšanas nodaļas speciālists Edgars </w:t>
      </w:r>
      <w:proofErr w:type="spellStart"/>
      <w:r w:rsidRPr="00B44FE6">
        <w:rPr>
          <w:rFonts w:ascii="Helvetica" w:eastAsia="Times New Roman" w:hAnsi="Helvetica" w:cs="Helvetica"/>
          <w:color w:val="222222"/>
          <w:sz w:val="23"/>
          <w:szCs w:val="23"/>
          <w:lang w:eastAsia="lv-LV"/>
        </w:rPr>
        <w:t>Pārpucis</w:t>
      </w:r>
      <w:proofErr w:type="spellEnd"/>
      <w:r w:rsidR="00DB641A" w:rsidRPr="00B44FE6">
        <w:rPr>
          <w:rFonts w:ascii="Helvetica" w:eastAsia="Times New Roman" w:hAnsi="Helvetica" w:cs="Helvetica"/>
          <w:color w:val="222222"/>
          <w:sz w:val="23"/>
          <w:szCs w:val="23"/>
          <w:lang w:eastAsia="lv-LV"/>
        </w:rPr>
        <w:t>.</w:t>
      </w:r>
    </w:p>
    <w:p w:rsidR="00343CA3" w:rsidRDefault="00DB641A" w:rsidP="00343CA3">
      <w:pPr>
        <w:pStyle w:val="NormalWeb"/>
        <w:shd w:val="clear" w:color="auto" w:fill="FFFFFF"/>
        <w:spacing w:before="0" w:beforeAutospacing="0" w:after="120" w:afterAutospacing="0" w:line="312" w:lineRule="atLeast"/>
        <w:jc w:val="both"/>
        <w:textAlignment w:val="baseline"/>
        <w:rPr>
          <w:rFonts w:ascii="Helvetica" w:hAnsi="Helvetica" w:cs="Helvetica"/>
          <w:color w:val="222222"/>
          <w:sz w:val="23"/>
          <w:szCs w:val="23"/>
        </w:rPr>
      </w:pPr>
      <w:r>
        <w:rPr>
          <w:rFonts w:ascii="Helvetica" w:hAnsi="Helvetica" w:cs="Helvetica"/>
          <w:color w:val="222222"/>
          <w:sz w:val="23"/>
          <w:szCs w:val="23"/>
        </w:rPr>
        <w:t xml:space="preserve">Klātesošie pārrunāja projekta aktualitātes, iespējamos sadarbības līguma grozījumus, publicitātes nosacījumus un gadījumus, kad par projekta izmaiņām jāinformē vadošais partneris. Būvdarbi jau ir sākti gan Kokneses pilsdrupās, gan Krustpils pilī, Ogres pašvaldība </w:t>
      </w:r>
      <w:r w:rsidR="00B44FE6">
        <w:rPr>
          <w:rFonts w:ascii="Helvetica" w:hAnsi="Helvetica" w:cs="Helvetica"/>
          <w:color w:val="222222"/>
          <w:sz w:val="23"/>
          <w:szCs w:val="23"/>
        </w:rPr>
        <w:t xml:space="preserve">strādā pie </w:t>
      </w:r>
      <w:r w:rsidR="008C284E">
        <w:rPr>
          <w:rFonts w:ascii="Helvetica" w:hAnsi="Helvetica" w:cs="Helvetica"/>
          <w:color w:val="222222"/>
          <w:sz w:val="23"/>
          <w:szCs w:val="23"/>
        </w:rPr>
        <w:t>t</w:t>
      </w:r>
      <w:r w:rsidR="00B44FE6">
        <w:rPr>
          <w:rFonts w:ascii="Helvetica" w:hAnsi="Helvetica" w:cs="Helvetica"/>
          <w:color w:val="222222"/>
          <w:sz w:val="23"/>
          <w:szCs w:val="23"/>
        </w:rPr>
        <w:t>ehniskā</w:t>
      </w:r>
      <w:r w:rsidR="008C284E">
        <w:rPr>
          <w:rFonts w:ascii="Helvetica" w:hAnsi="Helvetica" w:cs="Helvetica"/>
          <w:color w:val="222222"/>
          <w:sz w:val="23"/>
          <w:szCs w:val="23"/>
        </w:rPr>
        <w:t>s dokumentācijas</w:t>
      </w:r>
      <w:r w:rsidR="00B44FE6">
        <w:rPr>
          <w:rFonts w:ascii="Helvetica" w:hAnsi="Helvetica" w:cs="Helvetica"/>
          <w:color w:val="222222"/>
          <w:sz w:val="23"/>
          <w:szCs w:val="23"/>
        </w:rPr>
        <w:t xml:space="preserve"> izstrādes Ogres sanatorijas atjaunošanas darbiem. </w:t>
      </w:r>
    </w:p>
    <w:p w:rsidR="00DB641A" w:rsidRDefault="00B44FE6" w:rsidP="00343CA3">
      <w:pPr>
        <w:pStyle w:val="NormalWeb"/>
        <w:shd w:val="clear" w:color="auto" w:fill="FFFFFF"/>
        <w:spacing w:before="0" w:beforeAutospacing="0" w:after="120" w:afterAutospacing="0" w:line="312" w:lineRule="atLeast"/>
        <w:jc w:val="both"/>
        <w:textAlignment w:val="baseline"/>
        <w:rPr>
          <w:rFonts w:ascii="Helvetica" w:hAnsi="Helvetica" w:cs="Helvetica"/>
          <w:color w:val="222222"/>
          <w:sz w:val="23"/>
          <w:szCs w:val="23"/>
        </w:rPr>
      </w:pPr>
      <w:r>
        <w:rPr>
          <w:rFonts w:ascii="Helvetica" w:hAnsi="Helvetica" w:cs="Helvetica"/>
          <w:color w:val="222222"/>
          <w:sz w:val="23"/>
          <w:szCs w:val="23"/>
        </w:rPr>
        <w:t>Pēc sanāksmes viesi apmeklēja Kokneses pilsdrupas, lai klātienē apskatītu būvdarbu norises vietu</w:t>
      </w:r>
      <w:r w:rsidR="003D54D2">
        <w:rPr>
          <w:rFonts w:ascii="Helvetica" w:hAnsi="Helvetica" w:cs="Helvetica"/>
          <w:color w:val="222222"/>
          <w:sz w:val="23"/>
          <w:szCs w:val="23"/>
        </w:rPr>
        <w:t xml:space="preserve"> un iepazītos ar esošo viduslaiku pilsdrupu piedāvājumu</w:t>
      </w:r>
      <w:r>
        <w:rPr>
          <w:rFonts w:ascii="Helvetica" w:hAnsi="Helvetica" w:cs="Helvetica"/>
          <w:color w:val="222222"/>
          <w:sz w:val="23"/>
          <w:szCs w:val="23"/>
        </w:rPr>
        <w:t>.</w:t>
      </w:r>
    </w:p>
    <w:p w:rsidR="00343CA3" w:rsidRDefault="00343CA3" w:rsidP="00343CA3">
      <w:pPr>
        <w:pStyle w:val="NormalWeb"/>
        <w:shd w:val="clear" w:color="auto" w:fill="FFFFFF"/>
        <w:spacing w:before="0" w:beforeAutospacing="0" w:after="120" w:afterAutospacing="0" w:line="312" w:lineRule="atLeast"/>
        <w:jc w:val="both"/>
        <w:textAlignment w:val="baseline"/>
        <w:rPr>
          <w:rFonts w:ascii="Helvetica" w:hAnsi="Helvetica" w:cs="Helvetica"/>
          <w:color w:val="222222"/>
          <w:sz w:val="23"/>
          <w:szCs w:val="23"/>
        </w:rPr>
      </w:pPr>
      <w:r>
        <w:rPr>
          <w:rFonts w:ascii="Helvetica" w:hAnsi="Helvetica" w:cs="Helvetica"/>
          <w:color w:val="222222"/>
          <w:sz w:val="23"/>
          <w:szCs w:val="23"/>
        </w:rPr>
        <w:t>Projekta mērķis ir saglabāt, aizsargāt un attīstīt Daugavas krasta pašvaldību nozīmīgu kultūras un dabas mantojumu – Krustpils pili, Kokneses viduslaiku pilsdrupas un sanatoriju “Ogre”, attīstot esošās funkcijas, piedāvāt jaunradītus pakalpojumus kultūras un dabas mantojuma objektos.</w:t>
      </w:r>
    </w:p>
    <w:p w:rsidR="00343CA3" w:rsidRDefault="00343CA3" w:rsidP="00343CA3">
      <w:pPr>
        <w:pStyle w:val="NormalWeb"/>
        <w:shd w:val="clear" w:color="auto" w:fill="FFFFFF"/>
        <w:spacing w:before="0" w:beforeAutospacing="0" w:after="120" w:afterAutospacing="0" w:line="312" w:lineRule="atLeast"/>
        <w:jc w:val="both"/>
        <w:textAlignment w:val="baseline"/>
        <w:rPr>
          <w:rFonts w:ascii="Helvetica" w:hAnsi="Helvetica" w:cs="Helvetica"/>
          <w:color w:val="222222"/>
          <w:sz w:val="23"/>
          <w:szCs w:val="23"/>
        </w:rPr>
      </w:pPr>
      <w:r>
        <w:rPr>
          <w:rFonts w:ascii="Helvetica" w:hAnsi="Helvetica" w:cs="Helvetica"/>
          <w:color w:val="222222"/>
          <w:sz w:val="23"/>
          <w:szCs w:val="23"/>
        </w:rPr>
        <w:t>Projekta kopējās izmaksas ir 3 411 909,06 EUR, tai skaitā ERAF līdzfinansējums 1 392 352,96 EUR, pašvaldību budžeta finansējums 198 529,46 EUR, valsts budžeta dotācija 66 176,44 EUR</w:t>
      </w:r>
      <w:r w:rsidR="00B44FE6">
        <w:rPr>
          <w:rFonts w:ascii="Helvetica" w:hAnsi="Helvetica" w:cs="Helvetica"/>
          <w:color w:val="222222"/>
          <w:sz w:val="23"/>
          <w:szCs w:val="23"/>
        </w:rPr>
        <w:t>.</w:t>
      </w:r>
    </w:p>
    <w:p w:rsidR="00343CA3" w:rsidRDefault="00343CA3" w:rsidP="00343CA3">
      <w:pPr>
        <w:pStyle w:val="NormalWeb"/>
        <w:shd w:val="clear" w:color="auto" w:fill="FFFFFF"/>
        <w:spacing w:before="0" w:beforeAutospacing="0" w:after="120" w:afterAutospacing="0" w:line="312" w:lineRule="atLeast"/>
        <w:jc w:val="both"/>
        <w:textAlignment w:val="baseline"/>
        <w:rPr>
          <w:rFonts w:ascii="Helvetica" w:hAnsi="Helvetica" w:cs="Helvetica"/>
          <w:color w:val="222222"/>
          <w:sz w:val="23"/>
          <w:szCs w:val="23"/>
        </w:rPr>
      </w:pPr>
      <w:r>
        <w:rPr>
          <w:rFonts w:ascii="Helvetica" w:hAnsi="Helvetica" w:cs="Helvetica"/>
          <w:color w:val="222222"/>
          <w:sz w:val="23"/>
          <w:szCs w:val="23"/>
        </w:rPr>
        <w:t>Projekta aktivitātes plānots pabeigt līdz 2020.gada 1.ceturksnim.</w:t>
      </w:r>
    </w:p>
    <w:p w:rsidR="00330D8F" w:rsidRDefault="00330D8F"/>
    <w:p w:rsidR="00C14CDF" w:rsidRPr="00C14CDF" w:rsidRDefault="00C14CDF">
      <w:pPr>
        <w:rPr>
          <w:rFonts w:ascii="Helvetica" w:eastAsia="Times New Roman" w:hAnsi="Helvetica" w:cs="Helvetica"/>
          <w:i/>
          <w:color w:val="222222"/>
          <w:sz w:val="20"/>
          <w:szCs w:val="20"/>
          <w:lang w:eastAsia="lv-LV"/>
        </w:rPr>
      </w:pPr>
      <w:r w:rsidRPr="00C14CDF">
        <w:rPr>
          <w:rFonts w:ascii="Helvetica" w:eastAsia="Times New Roman" w:hAnsi="Helvetica" w:cs="Helvetica"/>
          <w:i/>
          <w:color w:val="222222"/>
          <w:sz w:val="20"/>
          <w:szCs w:val="20"/>
          <w:lang w:eastAsia="lv-LV"/>
        </w:rPr>
        <w:t>Informāciju sagatavoja:</w:t>
      </w:r>
    </w:p>
    <w:p w:rsidR="00C14CDF" w:rsidRPr="00C14CDF" w:rsidRDefault="00C14CDF">
      <w:pPr>
        <w:rPr>
          <w:rFonts w:ascii="Helvetica" w:eastAsia="Times New Roman" w:hAnsi="Helvetica" w:cs="Helvetica"/>
          <w:i/>
          <w:color w:val="222222"/>
          <w:sz w:val="20"/>
          <w:szCs w:val="20"/>
          <w:lang w:eastAsia="lv-LV"/>
        </w:rPr>
      </w:pPr>
      <w:r w:rsidRPr="00C14CDF">
        <w:rPr>
          <w:rFonts w:ascii="Helvetica" w:eastAsia="Times New Roman" w:hAnsi="Helvetica" w:cs="Helvetica"/>
          <w:i/>
          <w:color w:val="222222"/>
          <w:sz w:val="20"/>
          <w:szCs w:val="20"/>
          <w:lang w:eastAsia="lv-LV"/>
        </w:rPr>
        <w:t xml:space="preserve">Māra </w:t>
      </w:r>
      <w:proofErr w:type="spellStart"/>
      <w:r w:rsidRPr="00C14CDF">
        <w:rPr>
          <w:rFonts w:ascii="Helvetica" w:eastAsia="Times New Roman" w:hAnsi="Helvetica" w:cs="Helvetica"/>
          <w:i/>
          <w:color w:val="222222"/>
          <w:sz w:val="20"/>
          <w:szCs w:val="20"/>
          <w:lang w:eastAsia="lv-LV"/>
        </w:rPr>
        <w:t>Bitāne</w:t>
      </w:r>
      <w:proofErr w:type="spellEnd"/>
      <w:r w:rsidRPr="00C14CDF">
        <w:rPr>
          <w:rFonts w:ascii="Helvetica" w:eastAsia="Times New Roman" w:hAnsi="Helvetica" w:cs="Helvetica"/>
          <w:i/>
          <w:color w:val="222222"/>
          <w:sz w:val="20"/>
          <w:szCs w:val="20"/>
          <w:lang w:eastAsia="lv-LV"/>
        </w:rPr>
        <w:t>, Kokneses novada dome</w:t>
      </w:r>
    </w:p>
    <w:sectPr w:rsidR="00C14CDF" w:rsidRPr="00C14CDF">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BA"/>
    <w:family w:val="swiss"/>
    <w:pitch w:val="variable"/>
    <w:sig w:usb0="E00002FF" w:usb1="4000ACFF" w:usb2="00000001" w:usb3="00000000" w:csb0="0000019F" w:csb1="00000000"/>
  </w:font>
  <w:font w:name="Times New Roman">
    <w:panose1 w:val="02020603050405020304"/>
    <w:charset w:val="BA"/>
    <w:family w:val="roman"/>
    <w:pitch w:val="variable"/>
    <w:sig w:usb0="E0002E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Helvetica">
    <w:panose1 w:val="020B0604020202020204"/>
    <w:charset w:val="BA"/>
    <w:family w:val="swiss"/>
    <w:pitch w:val="variable"/>
    <w:sig w:usb0="20002A87" w:usb1="00000000" w:usb2="00000000" w:usb3="00000000" w:csb0="000001FF" w:csb1="00000000"/>
  </w:font>
  <w:font w:name="Calibri Light">
    <w:panose1 w:val="020F0302020204030204"/>
    <w:charset w:val="BA"/>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defaultTabStop w:val="720"/>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B70BF"/>
    <w:rsid w:val="00330D8F"/>
    <w:rsid w:val="00343CA3"/>
    <w:rsid w:val="003A424E"/>
    <w:rsid w:val="003D54D2"/>
    <w:rsid w:val="008C284E"/>
    <w:rsid w:val="009B70BF"/>
    <w:rsid w:val="00B44FE6"/>
    <w:rsid w:val="00C14CDF"/>
    <w:rsid w:val="00C7690C"/>
    <w:rsid w:val="00DB641A"/>
    <w:rsid w:val="00FD03F1"/>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343CA3"/>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styleId="BalloonText">
    <w:name w:val="Balloon Text"/>
    <w:basedOn w:val="Normal"/>
    <w:link w:val="BalloonTextChar"/>
    <w:uiPriority w:val="99"/>
    <w:semiHidden/>
    <w:unhideWhenUsed/>
    <w:rsid w:val="00FD03F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D03F1"/>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343CA3"/>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styleId="BalloonText">
    <w:name w:val="Balloon Text"/>
    <w:basedOn w:val="Normal"/>
    <w:link w:val="BalloonTextChar"/>
    <w:uiPriority w:val="99"/>
    <w:semiHidden/>
    <w:unhideWhenUsed/>
    <w:rsid w:val="00FD03F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D03F1"/>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2140851">
      <w:bodyDiv w:val="1"/>
      <w:marLeft w:val="0"/>
      <w:marRight w:val="0"/>
      <w:marTop w:val="0"/>
      <w:marBottom w:val="0"/>
      <w:divBdr>
        <w:top w:val="none" w:sz="0" w:space="0" w:color="auto"/>
        <w:left w:val="none" w:sz="0" w:space="0" w:color="auto"/>
        <w:bottom w:val="none" w:sz="0" w:space="0" w:color="auto"/>
        <w:right w:val="none" w:sz="0" w:space="0" w:color="auto"/>
      </w:divBdr>
    </w:div>
    <w:div w:id="4478904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jpg"/><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1294</Words>
  <Characters>738</Characters>
  <Application>Microsoft Office Word</Application>
  <DocSecurity>0</DocSecurity>
  <Lines>6</Lines>
  <Paragraphs>4</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2028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Inese Vītola</cp:lastModifiedBy>
  <cp:revision>4</cp:revision>
  <dcterms:created xsi:type="dcterms:W3CDTF">2018-07-25T13:34:00Z</dcterms:created>
  <dcterms:modified xsi:type="dcterms:W3CDTF">2018-07-25T13:39:00Z</dcterms:modified>
</cp:coreProperties>
</file>