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F67B" w14:textId="77777777" w:rsidR="00434449" w:rsidRDefault="00434449" w:rsidP="00434449">
      <w:pPr>
        <w:tabs>
          <w:tab w:val="left" w:pos="1440"/>
        </w:tabs>
        <w:snapToGrid w:val="0"/>
        <w:jc w:val="both"/>
        <w:rPr>
          <w:lang w:val="lv-LV"/>
        </w:rPr>
      </w:pPr>
    </w:p>
    <w:p w14:paraId="35B8B582" w14:textId="77777777" w:rsidR="00434449" w:rsidRDefault="00434449" w:rsidP="00434449">
      <w:pPr>
        <w:tabs>
          <w:tab w:val="left" w:pos="1440"/>
        </w:tabs>
        <w:ind w:left="1418" w:hanging="284"/>
        <w:jc w:val="right"/>
        <w:rPr>
          <w:b/>
          <w:bCs/>
          <w:lang w:val="lv-LV"/>
        </w:rPr>
      </w:pPr>
      <w:r>
        <w:rPr>
          <w:b/>
          <w:bCs/>
          <w:lang w:val="lv-LV"/>
        </w:rPr>
        <w:t>Grozījumi:</w:t>
      </w:r>
    </w:p>
    <w:p w14:paraId="0A181A91" w14:textId="77777777" w:rsidR="00434449" w:rsidRDefault="00434449" w:rsidP="00434449">
      <w:pPr>
        <w:tabs>
          <w:tab w:val="left" w:pos="1440"/>
        </w:tabs>
        <w:ind w:left="720"/>
        <w:jc w:val="right"/>
        <w:rPr>
          <w:sz w:val="20"/>
          <w:szCs w:val="20"/>
          <w:lang w:val="lv-LV"/>
        </w:rPr>
      </w:pPr>
      <w:r>
        <w:rPr>
          <w:sz w:val="20"/>
          <w:szCs w:val="20"/>
          <w:lang w:val="lv-LV"/>
        </w:rPr>
        <w:t>28.07.2022. Lēmums Nr.672</w:t>
      </w:r>
    </w:p>
    <w:p w14:paraId="59BFD416" w14:textId="77777777" w:rsidR="00434449" w:rsidRDefault="00434449" w:rsidP="00434449">
      <w:pPr>
        <w:tabs>
          <w:tab w:val="left" w:pos="1440"/>
        </w:tabs>
        <w:ind w:left="720"/>
        <w:jc w:val="right"/>
        <w:rPr>
          <w:sz w:val="20"/>
          <w:szCs w:val="20"/>
          <w:lang w:val="lv-LV"/>
        </w:rPr>
      </w:pPr>
      <w:r>
        <w:rPr>
          <w:sz w:val="20"/>
          <w:szCs w:val="20"/>
          <w:lang w:val="lv-LV"/>
        </w:rPr>
        <w:t>11.08.2022. Lēmums Nr.696</w:t>
      </w:r>
    </w:p>
    <w:p w14:paraId="4267EFEE" w14:textId="01B82AFC" w:rsidR="002A0A03" w:rsidRDefault="002A0A03" w:rsidP="00434449">
      <w:pPr>
        <w:tabs>
          <w:tab w:val="left" w:pos="1440"/>
        </w:tabs>
        <w:ind w:left="720"/>
        <w:jc w:val="right"/>
        <w:rPr>
          <w:sz w:val="20"/>
          <w:szCs w:val="20"/>
          <w:lang w:val="lv-LV"/>
        </w:rPr>
      </w:pPr>
      <w:r>
        <w:rPr>
          <w:sz w:val="20"/>
          <w:szCs w:val="20"/>
          <w:lang w:val="lv-LV"/>
        </w:rPr>
        <w:t xml:space="preserve">27.10.2022. lēmums Nr. </w:t>
      </w:r>
      <w:r w:rsidR="00E55CFE">
        <w:rPr>
          <w:sz w:val="20"/>
          <w:szCs w:val="20"/>
          <w:lang w:val="lv-LV"/>
        </w:rPr>
        <w:t>1022</w:t>
      </w:r>
    </w:p>
    <w:p w14:paraId="5AEC175A" w14:textId="612D0927" w:rsidR="002F1756" w:rsidRDefault="002F1756" w:rsidP="00434449">
      <w:pPr>
        <w:tabs>
          <w:tab w:val="left" w:pos="1440"/>
        </w:tabs>
        <w:ind w:left="720"/>
        <w:jc w:val="right"/>
        <w:rPr>
          <w:sz w:val="20"/>
          <w:szCs w:val="20"/>
          <w:lang w:val="lv-LV"/>
        </w:rPr>
      </w:pPr>
      <w:r>
        <w:rPr>
          <w:sz w:val="20"/>
          <w:szCs w:val="20"/>
          <w:lang w:val="lv-LV"/>
        </w:rPr>
        <w:t>24.11.2022. lēmums Nr. 1136</w:t>
      </w:r>
    </w:p>
    <w:p w14:paraId="17C5191A" w14:textId="4919018F" w:rsidR="00A8120D" w:rsidRDefault="00A8120D" w:rsidP="00434449">
      <w:pPr>
        <w:tabs>
          <w:tab w:val="left" w:pos="1440"/>
        </w:tabs>
        <w:ind w:left="720"/>
        <w:jc w:val="right"/>
        <w:rPr>
          <w:sz w:val="20"/>
          <w:szCs w:val="20"/>
          <w:lang w:val="lv-LV"/>
        </w:rPr>
      </w:pPr>
      <w:r>
        <w:rPr>
          <w:sz w:val="20"/>
          <w:szCs w:val="20"/>
          <w:lang w:val="lv-LV"/>
        </w:rPr>
        <w:t>23.03.2023. lēmums Nr.</w:t>
      </w:r>
      <w:r w:rsidR="005B527E">
        <w:rPr>
          <w:sz w:val="20"/>
          <w:szCs w:val="20"/>
          <w:lang w:val="lv-LV"/>
        </w:rPr>
        <w:t>264</w:t>
      </w:r>
    </w:p>
    <w:p w14:paraId="2F383EAA" w14:textId="77777777" w:rsidR="00434449" w:rsidRDefault="00434449" w:rsidP="00434449">
      <w:pPr>
        <w:tabs>
          <w:tab w:val="left" w:pos="1440"/>
        </w:tabs>
        <w:ind w:left="720"/>
        <w:rPr>
          <w:sz w:val="20"/>
          <w:szCs w:val="20"/>
          <w:lang w:val="lv-LV"/>
        </w:rPr>
      </w:pPr>
    </w:p>
    <w:p w14:paraId="1BC8BE1A" w14:textId="77777777" w:rsidR="00434449" w:rsidRDefault="00434449" w:rsidP="00434449">
      <w:pPr>
        <w:pStyle w:val="Sarakstarindkopa"/>
        <w:numPr>
          <w:ilvl w:val="0"/>
          <w:numId w:val="30"/>
        </w:numPr>
        <w:ind w:right="282"/>
        <w:jc w:val="right"/>
        <w:rPr>
          <w:lang w:val="lv-LV"/>
        </w:rPr>
      </w:pPr>
      <w:r>
        <w:rPr>
          <w:lang w:val="lv-LV"/>
        </w:rPr>
        <w:t>pielikums</w:t>
      </w:r>
    </w:p>
    <w:p w14:paraId="7F31A3B7" w14:textId="77777777" w:rsidR="00434449" w:rsidRDefault="00434449" w:rsidP="00434449">
      <w:pPr>
        <w:tabs>
          <w:tab w:val="left" w:pos="9354"/>
        </w:tabs>
        <w:ind w:right="282"/>
        <w:jc w:val="right"/>
        <w:rPr>
          <w:lang w:val="lv-LV"/>
        </w:rPr>
      </w:pPr>
      <w:bookmarkStart w:id="0" w:name="_Hlk101857397"/>
      <w:r>
        <w:rPr>
          <w:lang w:val="lv-LV"/>
        </w:rPr>
        <w:t>Jēkabpils novada domes</w:t>
      </w:r>
    </w:p>
    <w:p w14:paraId="2E628D21" w14:textId="77777777" w:rsidR="00434449" w:rsidRDefault="00434449" w:rsidP="00434449">
      <w:pPr>
        <w:ind w:right="282"/>
        <w:jc w:val="right"/>
        <w:rPr>
          <w:lang w:val="lv-LV"/>
        </w:rPr>
      </w:pPr>
      <w:r>
        <w:rPr>
          <w:lang w:val="lv-LV"/>
        </w:rPr>
        <w:t>28.04.2022. lēmumam Nr.374</w:t>
      </w:r>
    </w:p>
    <w:p w14:paraId="15CD0953" w14:textId="77777777" w:rsidR="00434449" w:rsidRDefault="00434449" w:rsidP="00434449">
      <w:pPr>
        <w:ind w:right="282"/>
        <w:jc w:val="right"/>
        <w:rPr>
          <w:lang w:val="lv-LV"/>
        </w:rPr>
      </w:pPr>
      <w:r>
        <w:rPr>
          <w:lang w:val="lv-LV"/>
        </w:rPr>
        <w:t>(protokols Nr.9, 87.§)</w:t>
      </w:r>
    </w:p>
    <w:bookmarkEnd w:id="0"/>
    <w:p w14:paraId="75EB82ED" w14:textId="77777777" w:rsidR="00434449" w:rsidRDefault="00434449" w:rsidP="00434449">
      <w:pPr>
        <w:jc w:val="right"/>
        <w:rPr>
          <w:lang w:val="lv-LV"/>
        </w:rPr>
      </w:pPr>
    </w:p>
    <w:p w14:paraId="670AACC4" w14:textId="77777777" w:rsidR="00434449" w:rsidRDefault="00434449" w:rsidP="00434449">
      <w:pPr>
        <w:jc w:val="right"/>
        <w:rPr>
          <w:lang w:val="lv-LV"/>
        </w:rPr>
      </w:pPr>
    </w:p>
    <w:p w14:paraId="1F92BFFC" w14:textId="77777777" w:rsidR="00434449" w:rsidRDefault="00434449" w:rsidP="00434449">
      <w:pPr>
        <w:tabs>
          <w:tab w:val="left" w:pos="0"/>
          <w:tab w:val="left" w:pos="1276"/>
        </w:tabs>
        <w:snapToGrid w:val="0"/>
        <w:jc w:val="center"/>
      </w:pPr>
      <w:r>
        <w:t>MAKSAS PAKALPOJUMU CENRĀDIS</w:t>
      </w:r>
    </w:p>
    <w:p w14:paraId="5BDBE5C9" w14:textId="77777777" w:rsidR="00434449" w:rsidRDefault="00434449" w:rsidP="00434449">
      <w:pPr>
        <w:jc w:val="center"/>
        <w:rPr>
          <w:b/>
          <w:lang w:val="lv-LV"/>
        </w:rPr>
      </w:pPr>
      <w:r>
        <w:rPr>
          <w:b/>
          <w:lang w:val="lv-LV"/>
        </w:rPr>
        <w:t>JĒKABPILS NOVADA IZGLĪTĪBAS PĀRVALDĒ</w:t>
      </w:r>
    </w:p>
    <w:p w14:paraId="1E0B358D" w14:textId="77777777" w:rsidR="00434449" w:rsidRDefault="00434449" w:rsidP="00434449">
      <w:pPr>
        <w:rPr>
          <w:lang w:val="lv-LV"/>
        </w:rPr>
      </w:pPr>
    </w:p>
    <w:p w14:paraId="2F121A6C" w14:textId="77777777" w:rsidR="00434449" w:rsidRDefault="00434449" w:rsidP="00434449">
      <w:pPr>
        <w:jc w:val="right"/>
      </w:pPr>
    </w:p>
    <w:tbl>
      <w:tblPr>
        <w:tblW w:w="9435" w:type="dxa"/>
        <w:tblInd w:w="-113" w:type="dxa"/>
        <w:tblLayout w:type="fixed"/>
        <w:tblLook w:val="04A0" w:firstRow="1" w:lastRow="0" w:firstColumn="1" w:lastColumn="0" w:noHBand="0" w:noVBand="1"/>
      </w:tblPr>
      <w:tblGrid>
        <w:gridCol w:w="788"/>
        <w:gridCol w:w="4253"/>
        <w:gridCol w:w="1276"/>
        <w:gridCol w:w="1134"/>
        <w:gridCol w:w="992"/>
        <w:gridCol w:w="992"/>
      </w:tblGrid>
      <w:tr w:rsidR="00434449" w14:paraId="160D04B5"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tcPr>
          <w:p w14:paraId="648C5D8D" w14:textId="77777777" w:rsidR="00434449" w:rsidRDefault="00434449">
            <w:pPr>
              <w:spacing w:line="254" w:lineRule="auto"/>
              <w:jc w:val="center"/>
              <w:rPr>
                <w:rFonts w:cs="Calibri"/>
                <w:b/>
                <w:bCs/>
                <w:sz w:val="22"/>
                <w:szCs w:val="22"/>
                <w:lang w:val="lv-LV"/>
              </w:rPr>
            </w:pPr>
          </w:p>
          <w:p w14:paraId="77EDCC87" w14:textId="77777777" w:rsidR="00434449" w:rsidRDefault="00434449">
            <w:pPr>
              <w:spacing w:line="254" w:lineRule="auto"/>
              <w:jc w:val="center"/>
              <w:rPr>
                <w:rFonts w:cs="Calibri"/>
                <w:b/>
                <w:bCs/>
                <w:sz w:val="22"/>
                <w:szCs w:val="22"/>
                <w:lang w:val="lv-LV"/>
              </w:rPr>
            </w:pPr>
            <w:proofErr w:type="spellStart"/>
            <w:r>
              <w:rPr>
                <w:rFonts w:cs="Calibri"/>
                <w:b/>
                <w:bCs/>
                <w:sz w:val="22"/>
                <w:szCs w:val="22"/>
                <w:lang w:val="lv-LV"/>
              </w:rPr>
              <w:t>Nr.p.k</w:t>
            </w:r>
            <w:proofErr w:type="spellEnd"/>
            <w:r>
              <w:rPr>
                <w:rFonts w:cs="Calibri"/>
                <w:b/>
                <w:bCs/>
                <w:sz w:val="22"/>
                <w:szCs w:val="22"/>
                <w:lang w:val="lv-LV"/>
              </w:rPr>
              <w:t>.</w:t>
            </w:r>
          </w:p>
        </w:tc>
        <w:tc>
          <w:tcPr>
            <w:tcW w:w="4253" w:type="dxa"/>
            <w:tcBorders>
              <w:top w:val="single" w:sz="4" w:space="0" w:color="auto"/>
              <w:left w:val="nil"/>
              <w:bottom w:val="single" w:sz="4" w:space="0" w:color="auto"/>
              <w:right w:val="single" w:sz="4" w:space="0" w:color="auto"/>
            </w:tcBorders>
            <w:vAlign w:val="center"/>
          </w:tcPr>
          <w:p w14:paraId="78CC3CDE" w14:textId="77777777" w:rsidR="00434449" w:rsidRDefault="00434449">
            <w:pPr>
              <w:spacing w:line="254" w:lineRule="auto"/>
              <w:jc w:val="center"/>
              <w:rPr>
                <w:rFonts w:cs="Calibri"/>
                <w:b/>
                <w:bCs/>
                <w:sz w:val="22"/>
                <w:szCs w:val="22"/>
                <w:lang w:val="lv-LV" w:eastAsia="ar-SA"/>
              </w:rPr>
            </w:pPr>
          </w:p>
          <w:p w14:paraId="4E480B28" w14:textId="77777777" w:rsidR="00434449" w:rsidRDefault="00434449">
            <w:pPr>
              <w:spacing w:line="254" w:lineRule="auto"/>
              <w:jc w:val="center"/>
              <w:rPr>
                <w:rFonts w:cs="Calibri"/>
                <w:b/>
                <w:bCs/>
                <w:sz w:val="22"/>
                <w:szCs w:val="22"/>
                <w:lang w:val="lv-LV" w:eastAsia="ar-SA"/>
              </w:rPr>
            </w:pPr>
            <w:r>
              <w:rPr>
                <w:rFonts w:cs="Calibri"/>
                <w:b/>
                <w:bCs/>
                <w:sz w:val="22"/>
                <w:szCs w:val="22"/>
                <w:lang w:val="lv-LV" w:eastAsia="ar-SA"/>
              </w:rPr>
              <w:t>Pakalpojuma veids</w:t>
            </w:r>
          </w:p>
        </w:tc>
        <w:tc>
          <w:tcPr>
            <w:tcW w:w="1276" w:type="dxa"/>
            <w:tcBorders>
              <w:top w:val="single" w:sz="4" w:space="0" w:color="auto"/>
              <w:left w:val="nil"/>
              <w:bottom w:val="single" w:sz="4" w:space="0" w:color="auto"/>
              <w:right w:val="single" w:sz="4" w:space="0" w:color="auto"/>
            </w:tcBorders>
          </w:tcPr>
          <w:p w14:paraId="3CE0D6C5" w14:textId="77777777" w:rsidR="00434449" w:rsidRDefault="00434449">
            <w:pPr>
              <w:spacing w:line="254" w:lineRule="auto"/>
              <w:jc w:val="center"/>
              <w:rPr>
                <w:rFonts w:cs="Calibri"/>
                <w:b/>
                <w:bCs/>
                <w:sz w:val="22"/>
                <w:szCs w:val="22"/>
                <w:lang w:val="lv-LV" w:eastAsia="ar-SA"/>
              </w:rPr>
            </w:pPr>
          </w:p>
          <w:p w14:paraId="189C2A39" w14:textId="77777777" w:rsidR="00434449" w:rsidRDefault="00434449">
            <w:pPr>
              <w:spacing w:line="254" w:lineRule="auto"/>
              <w:ind w:left="-108" w:right="-108"/>
              <w:jc w:val="center"/>
              <w:rPr>
                <w:rFonts w:cs="Calibri"/>
                <w:b/>
                <w:bCs/>
                <w:sz w:val="22"/>
                <w:szCs w:val="22"/>
                <w:lang w:val="lv-LV" w:eastAsia="ar-SA"/>
              </w:rPr>
            </w:pPr>
            <w:r>
              <w:rPr>
                <w:rFonts w:cs="Calibri"/>
                <w:b/>
                <w:bCs/>
                <w:sz w:val="22"/>
                <w:szCs w:val="22"/>
                <w:lang w:val="lv-LV" w:eastAsia="ar-SA"/>
              </w:rPr>
              <w:t>Mērvienība</w:t>
            </w:r>
          </w:p>
        </w:tc>
        <w:tc>
          <w:tcPr>
            <w:tcW w:w="1134" w:type="dxa"/>
            <w:tcBorders>
              <w:top w:val="single" w:sz="4" w:space="0" w:color="auto"/>
              <w:left w:val="single" w:sz="4" w:space="0" w:color="auto"/>
              <w:bottom w:val="single" w:sz="4" w:space="0" w:color="auto"/>
              <w:right w:val="single" w:sz="4" w:space="0" w:color="auto"/>
            </w:tcBorders>
            <w:hideMark/>
          </w:tcPr>
          <w:p w14:paraId="3A0C7A57" w14:textId="77777777" w:rsidR="00434449" w:rsidRDefault="00434449">
            <w:pPr>
              <w:spacing w:line="254" w:lineRule="auto"/>
              <w:jc w:val="center"/>
              <w:rPr>
                <w:b/>
                <w:sz w:val="22"/>
                <w:szCs w:val="22"/>
                <w:lang w:val="lv-LV"/>
              </w:rPr>
            </w:pPr>
            <w:r>
              <w:rPr>
                <w:b/>
                <w:sz w:val="22"/>
                <w:szCs w:val="22"/>
                <w:lang w:val="lv-LV"/>
              </w:rPr>
              <w:t>Cena bez PVN (</w:t>
            </w:r>
            <w:proofErr w:type="spellStart"/>
            <w:r>
              <w:rPr>
                <w:b/>
                <w:i/>
                <w:sz w:val="22"/>
                <w:szCs w:val="22"/>
                <w:lang w:val="lv-LV"/>
              </w:rPr>
              <w:t>euro</w:t>
            </w:r>
            <w:proofErr w:type="spellEnd"/>
            <w:r>
              <w:rPr>
                <w:b/>
                <w:sz w:val="22"/>
                <w:szCs w:val="22"/>
                <w:lang w:val="lv-LV"/>
              </w:rPr>
              <w:t>)</w:t>
            </w:r>
          </w:p>
        </w:tc>
        <w:tc>
          <w:tcPr>
            <w:tcW w:w="992" w:type="dxa"/>
            <w:tcBorders>
              <w:top w:val="single" w:sz="4" w:space="0" w:color="auto"/>
              <w:left w:val="single" w:sz="4" w:space="0" w:color="auto"/>
              <w:bottom w:val="single" w:sz="4" w:space="0" w:color="auto"/>
              <w:right w:val="single" w:sz="4" w:space="0" w:color="auto"/>
            </w:tcBorders>
            <w:hideMark/>
          </w:tcPr>
          <w:p w14:paraId="0BBE26D6" w14:textId="77777777" w:rsidR="00434449" w:rsidRDefault="00434449">
            <w:pPr>
              <w:spacing w:line="254" w:lineRule="auto"/>
              <w:jc w:val="center"/>
              <w:rPr>
                <w:b/>
                <w:sz w:val="22"/>
                <w:szCs w:val="22"/>
                <w:lang w:val="lv-LV"/>
              </w:rPr>
            </w:pPr>
            <w:r>
              <w:rPr>
                <w:b/>
                <w:sz w:val="22"/>
                <w:szCs w:val="22"/>
                <w:lang w:val="lv-LV"/>
              </w:rPr>
              <w:t>PVN (</w:t>
            </w:r>
            <w:proofErr w:type="spellStart"/>
            <w:r>
              <w:rPr>
                <w:b/>
                <w:i/>
                <w:sz w:val="22"/>
                <w:szCs w:val="22"/>
                <w:lang w:val="lv-LV"/>
              </w:rPr>
              <w:t>euro</w:t>
            </w:r>
            <w:proofErr w:type="spellEnd"/>
            <w:r>
              <w:rPr>
                <w:b/>
                <w:sz w:val="22"/>
                <w:szCs w:val="22"/>
                <w:lang w:val="lv-LV"/>
              </w:rPr>
              <w:t>)</w:t>
            </w:r>
          </w:p>
        </w:tc>
        <w:tc>
          <w:tcPr>
            <w:tcW w:w="992" w:type="dxa"/>
            <w:tcBorders>
              <w:top w:val="single" w:sz="4" w:space="0" w:color="auto"/>
              <w:left w:val="single" w:sz="4" w:space="0" w:color="auto"/>
              <w:bottom w:val="single" w:sz="4" w:space="0" w:color="auto"/>
              <w:right w:val="single" w:sz="4" w:space="0" w:color="auto"/>
            </w:tcBorders>
            <w:hideMark/>
          </w:tcPr>
          <w:p w14:paraId="18E4A14F" w14:textId="77777777" w:rsidR="00434449" w:rsidRDefault="00434449">
            <w:pPr>
              <w:spacing w:line="254" w:lineRule="auto"/>
              <w:jc w:val="center"/>
              <w:rPr>
                <w:b/>
                <w:sz w:val="22"/>
                <w:szCs w:val="22"/>
                <w:lang w:val="lv-LV"/>
              </w:rPr>
            </w:pPr>
            <w:r>
              <w:rPr>
                <w:b/>
                <w:sz w:val="22"/>
                <w:szCs w:val="22"/>
                <w:lang w:val="lv-LV"/>
              </w:rPr>
              <w:t>Cena ar PVN (</w:t>
            </w:r>
            <w:proofErr w:type="spellStart"/>
            <w:r>
              <w:rPr>
                <w:b/>
                <w:i/>
                <w:sz w:val="22"/>
                <w:szCs w:val="22"/>
                <w:lang w:val="lv-LV"/>
              </w:rPr>
              <w:t>euro</w:t>
            </w:r>
            <w:proofErr w:type="spellEnd"/>
            <w:r>
              <w:rPr>
                <w:b/>
                <w:sz w:val="22"/>
                <w:szCs w:val="22"/>
                <w:lang w:val="lv-LV"/>
              </w:rPr>
              <w:t>)</w:t>
            </w:r>
          </w:p>
        </w:tc>
      </w:tr>
      <w:tr w:rsidR="00434449" w14:paraId="0B4A30CB" w14:textId="77777777" w:rsidTr="00434449">
        <w:tc>
          <w:tcPr>
            <w:tcW w:w="788" w:type="dxa"/>
            <w:tcBorders>
              <w:top w:val="single" w:sz="4" w:space="0" w:color="auto"/>
              <w:left w:val="single" w:sz="4" w:space="0" w:color="auto"/>
              <w:bottom w:val="single" w:sz="4" w:space="0" w:color="auto"/>
              <w:right w:val="single" w:sz="4" w:space="0" w:color="auto"/>
            </w:tcBorders>
            <w:vAlign w:val="center"/>
          </w:tcPr>
          <w:p w14:paraId="0C7A3F4A" w14:textId="77777777" w:rsidR="00434449" w:rsidRDefault="00434449" w:rsidP="00434449">
            <w:pPr>
              <w:widowControl w:val="0"/>
              <w:numPr>
                <w:ilvl w:val="0"/>
                <w:numId w:val="14"/>
              </w:numPr>
              <w:suppressAutoHyphens/>
              <w:spacing w:line="254" w:lineRule="auto"/>
              <w:ind w:left="0" w:firstLine="0"/>
              <w:contextualSpacing/>
              <w:jc w:val="center"/>
              <w:rPr>
                <w:sz w:val="22"/>
                <w:szCs w:val="22"/>
                <w:lang w:val="lv-LV"/>
              </w:rPr>
            </w:pPr>
          </w:p>
        </w:tc>
        <w:tc>
          <w:tcPr>
            <w:tcW w:w="8647" w:type="dxa"/>
            <w:gridSpan w:val="5"/>
            <w:tcBorders>
              <w:top w:val="single" w:sz="4" w:space="0" w:color="auto"/>
              <w:left w:val="single" w:sz="4" w:space="0" w:color="auto"/>
              <w:bottom w:val="single" w:sz="4" w:space="0" w:color="auto"/>
              <w:right w:val="single" w:sz="4" w:space="0" w:color="auto"/>
            </w:tcBorders>
            <w:hideMark/>
          </w:tcPr>
          <w:p w14:paraId="48DAC1D0" w14:textId="77777777" w:rsidR="00434449" w:rsidRDefault="00434449">
            <w:pPr>
              <w:spacing w:line="254" w:lineRule="auto"/>
              <w:rPr>
                <w:b/>
                <w:sz w:val="22"/>
                <w:szCs w:val="22"/>
                <w:lang w:val="lv-LV"/>
              </w:rPr>
            </w:pPr>
            <w:r>
              <w:rPr>
                <w:sz w:val="22"/>
                <w:szCs w:val="22"/>
                <w:lang w:val="lv-LV"/>
              </w:rPr>
              <w:t>Mācību maksa pieaugušajiem par izglītības programmas apguvi</w:t>
            </w:r>
          </w:p>
        </w:tc>
      </w:tr>
      <w:tr w:rsidR="00434449" w14:paraId="25E47A18"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383E8243"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hideMark/>
          </w:tcPr>
          <w:p w14:paraId="511805C0" w14:textId="77777777" w:rsidR="00434449" w:rsidRDefault="00434449">
            <w:pPr>
              <w:tabs>
                <w:tab w:val="left" w:pos="3045"/>
              </w:tabs>
              <w:spacing w:line="254" w:lineRule="auto"/>
              <w:rPr>
                <w:sz w:val="22"/>
                <w:szCs w:val="22"/>
                <w:lang w:val="lv-LV"/>
              </w:rPr>
            </w:pPr>
            <w:r>
              <w:rPr>
                <w:sz w:val="22"/>
                <w:szCs w:val="22"/>
                <w:lang w:val="lv-LV"/>
              </w:rPr>
              <w:t xml:space="preserve">Neformālās izglītības kursi (lekcija, seminārs) </w:t>
            </w:r>
            <w:r>
              <w:rPr>
                <w:sz w:val="22"/>
                <w:szCs w:val="22"/>
                <w:vertAlign w:val="superscript"/>
                <w:lang w:val="lv-LV"/>
              </w:rPr>
              <w:t>1</w:t>
            </w:r>
          </w:p>
        </w:tc>
        <w:tc>
          <w:tcPr>
            <w:tcW w:w="1276" w:type="dxa"/>
            <w:tcBorders>
              <w:top w:val="single" w:sz="4" w:space="0" w:color="auto"/>
              <w:left w:val="single" w:sz="4" w:space="0" w:color="auto"/>
              <w:bottom w:val="single" w:sz="4" w:space="0" w:color="auto"/>
              <w:right w:val="single" w:sz="4" w:space="0" w:color="auto"/>
            </w:tcBorders>
            <w:hideMark/>
          </w:tcPr>
          <w:p w14:paraId="21A1868C" w14:textId="77777777" w:rsidR="00434449" w:rsidRDefault="00434449">
            <w:pPr>
              <w:spacing w:line="254" w:lineRule="auto"/>
              <w:jc w:val="center"/>
              <w:rPr>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4CB35CA2" w14:textId="77777777" w:rsidR="00434449" w:rsidRDefault="00434449">
            <w:pPr>
              <w:spacing w:line="254" w:lineRule="auto"/>
              <w:jc w:val="center"/>
              <w:rPr>
                <w:sz w:val="22"/>
                <w:szCs w:val="22"/>
                <w:lang w:val="lv-LV"/>
              </w:rPr>
            </w:pPr>
            <w:r>
              <w:rPr>
                <w:sz w:val="22"/>
                <w:szCs w:val="22"/>
                <w:lang w:val="lv-LV"/>
              </w:rPr>
              <w:t>2,07</w:t>
            </w:r>
          </w:p>
        </w:tc>
        <w:tc>
          <w:tcPr>
            <w:tcW w:w="992" w:type="dxa"/>
            <w:tcBorders>
              <w:top w:val="single" w:sz="4" w:space="0" w:color="auto"/>
              <w:left w:val="single" w:sz="4" w:space="0" w:color="auto"/>
              <w:bottom w:val="single" w:sz="4" w:space="0" w:color="auto"/>
              <w:right w:val="single" w:sz="4" w:space="0" w:color="auto"/>
            </w:tcBorders>
            <w:hideMark/>
          </w:tcPr>
          <w:p w14:paraId="17F5A066" w14:textId="77777777" w:rsidR="00434449" w:rsidRDefault="00434449">
            <w:pPr>
              <w:spacing w:line="254" w:lineRule="auto"/>
              <w:jc w:val="center"/>
              <w:rPr>
                <w:sz w:val="22"/>
                <w:szCs w:val="22"/>
                <w:lang w:val="lv-LV"/>
              </w:rPr>
            </w:pPr>
            <w:r>
              <w:rPr>
                <w:sz w:val="22"/>
                <w:szCs w:val="22"/>
                <w:lang w:val="lv-LV"/>
              </w:rPr>
              <w:t xml:space="preserve">0,43 </w:t>
            </w:r>
          </w:p>
        </w:tc>
        <w:tc>
          <w:tcPr>
            <w:tcW w:w="992" w:type="dxa"/>
            <w:tcBorders>
              <w:top w:val="single" w:sz="4" w:space="0" w:color="auto"/>
              <w:left w:val="single" w:sz="4" w:space="0" w:color="auto"/>
              <w:bottom w:val="single" w:sz="4" w:space="0" w:color="auto"/>
              <w:right w:val="single" w:sz="4" w:space="0" w:color="auto"/>
            </w:tcBorders>
            <w:hideMark/>
          </w:tcPr>
          <w:p w14:paraId="451731F6" w14:textId="77777777" w:rsidR="00434449" w:rsidRDefault="00434449">
            <w:pPr>
              <w:spacing w:line="254" w:lineRule="auto"/>
              <w:jc w:val="center"/>
              <w:rPr>
                <w:sz w:val="22"/>
                <w:szCs w:val="22"/>
                <w:lang w:val="lv-LV"/>
              </w:rPr>
            </w:pPr>
            <w:r>
              <w:rPr>
                <w:sz w:val="22"/>
                <w:szCs w:val="22"/>
                <w:lang w:val="lv-LV"/>
              </w:rPr>
              <w:t>2,50</w:t>
            </w:r>
          </w:p>
        </w:tc>
      </w:tr>
      <w:tr w:rsidR="00434449" w14:paraId="7CB73022"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492CA862"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hideMark/>
          </w:tcPr>
          <w:p w14:paraId="5144A43F" w14:textId="77777777" w:rsidR="00434449" w:rsidRDefault="00434449">
            <w:pPr>
              <w:tabs>
                <w:tab w:val="left" w:pos="3045"/>
              </w:tabs>
              <w:spacing w:line="254" w:lineRule="auto"/>
              <w:rPr>
                <w:sz w:val="22"/>
                <w:szCs w:val="22"/>
                <w:lang w:val="lv-LV"/>
              </w:rPr>
            </w:pPr>
            <w:r>
              <w:rPr>
                <w:sz w:val="22"/>
                <w:szCs w:val="22"/>
                <w:lang w:val="lv-LV"/>
              </w:rPr>
              <w:t xml:space="preserve">Neformālās izglītības nodarbība kaligrāfijā  </w:t>
            </w:r>
          </w:p>
        </w:tc>
        <w:tc>
          <w:tcPr>
            <w:tcW w:w="1276" w:type="dxa"/>
            <w:tcBorders>
              <w:top w:val="single" w:sz="4" w:space="0" w:color="auto"/>
              <w:left w:val="single" w:sz="4" w:space="0" w:color="auto"/>
              <w:bottom w:val="single" w:sz="4" w:space="0" w:color="auto"/>
              <w:right w:val="single" w:sz="4" w:space="0" w:color="auto"/>
            </w:tcBorders>
            <w:hideMark/>
          </w:tcPr>
          <w:p w14:paraId="515DED43" w14:textId="77777777" w:rsidR="00434449" w:rsidRDefault="00434449">
            <w:pPr>
              <w:spacing w:line="254" w:lineRule="auto"/>
              <w:jc w:val="center"/>
              <w:rPr>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1B63FE28" w14:textId="77777777" w:rsidR="00434449" w:rsidRDefault="00434449">
            <w:pPr>
              <w:spacing w:line="254" w:lineRule="auto"/>
              <w:jc w:val="center"/>
              <w:rPr>
                <w:sz w:val="22"/>
                <w:szCs w:val="22"/>
                <w:lang w:val="lv-LV"/>
              </w:rPr>
            </w:pPr>
            <w:r>
              <w:rPr>
                <w:sz w:val="22"/>
                <w:szCs w:val="22"/>
                <w:lang w:val="lv-LV"/>
              </w:rPr>
              <w:t>2,89</w:t>
            </w:r>
          </w:p>
        </w:tc>
        <w:tc>
          <w:tcPr>
            <w:tcW w:w="992" w:type="dxa"/>
            <w:tcBorders>
              <w:top w:val="single" w:sz="4" w:space="0" w:color="auto"/>
              <w:left w:val="single" w:sz="4" w:space="0" w:color="auto"/>
              <w:bottom w:val="single" w:sz="4" w:space="0" w:color="auto"/>
              <w:right w:val="single" w:sz="4" w:space="0" w:color="auto"/>
            </w:tcBorders>
            <w:hideMark/>
          </w:tcPr>
          <w:p w14:paraId="6619FDB3" w14:textId="77777777" w:rsidR="00434449" w:rsidRDefault="00434449">
            <w:pPr>
              <w:spacing w:line="254" w:lineRule="auto"/>
              <w:jc w:val="center"/>
              <w:rPr>
                <w:sz w:val="22"/>
                <w:szCs w:val="22"/>
                <w:lang w:val="lv-LV"/>
              </w:rPr>
            </w:pPr>
            <w:r>
              <w:rPr>
                <w:sz w:val="22"/>
                <w:szCs w:val="22"/>
                <w:lang w:val="lv-LV"/>
              </w:rPr>
              <w:t>0,61</w:t>
            </w:r>
          </w:p>
        </w:tc>
        <w:tc>
          <w:tcPr>
            <w:tcW w:w="992" w:type="dxa"/>
            <w:tcBorders>
              <w:top w:val="single" w:sz="4" w:space="0" w:color="auto"/>
              <w:left w:val="single" w:sz="4" w:space="0" w:color="auto"/>
              <w:bottom w:val="single" w:sz="4" w:space="0" w:color="auto"/>
              <w:right w:val="single" w:sz="4" w:space="0" w:color="auto"/>
            </w:tcBorders>
            <w:hideMark/>
          </w:tcPr>
          <w:p w14:paraId="0E26AC93" w14:textId="77777777" w:rsidR="00434449" w:rsidRDefault="00434449">
            <w:pPr>
              <w:spacing w:line="254" w:lineRule="auto"/>
              <w:jc w:val="center"/>
              <w:rPr>
                <w:sz w:val="22"/>
                <w:szCs w:val="22"/>
                <w:lang w:val="lv-LV"/>
              </w:rPr>
            </w:pPr>
            <w:r>
              <w:rPr>
                <w:sz w:val="22"/>
                <w:szCs w:val="22"/>
                <w:lang w:val="lv-LV"/>
              </w:rPr>
              <w:t>3,50</w:t>
            </w:r>
          </w:p>
        </w:tc>
      </w:tr>
      <w:tr w:rsidR="00434449" w14:paraId="34E451C9"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1ABE730D"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hideMark/>
          </w:tcPr>
          <w:p w14:paraId="17508661" w14:textId="77777777" w:rsidR="00434449" w:rsidRDefault="00434449">
            <w:pPr>
              <w:tabs>
                <w:tab w:val="left" w:pos="3045"/>
              </w:tabs>
              <w:spacing w:line="254" w:lineRule="auto"/>
              <w:rPr>
                <w:sz w:val="22"/>
                <w:szCs w:val="22"/>
                <w:lang w:val="lv-LV"/>
              </w:rPr>
            </w:pPr>
            <w:r>
              <w:rPr>
                <w:sz w:val="22"/>
                <w:szCs w:val="22"/>
                <w:lang w:val="lv-LV"/>
              </w:rPr>
              <w:t xml:space="preserve">Pedagogu (A) programmas kursi </w:t>
            </w:r>
            <w:r>
              <w:rPr>
                <w:sz w:val="22"/>
                <w:szCs w:val="22"/>
                <w:vertAlign w:val="superscript"/>
                <w:lang w:val="lv-LV"/>
              </w:rPr>
              <w:t>1</w:t>
            </w:r>
          </w:p>
        </w:tc>
        <w:tc>
          <w:tcPr>
            <w:tcW w:w="1276" w:type="dxa"/>
            <w:tcBorders>
              <w:top w:val="single" w:sz="4" w:space="0" w:color="auto"/>
              <w:left w:val="single" w:sz="4" w:space="0" w:color="auto"/>
              <w:bottom w:val="single" w:sz="4" w:space="0" w:color="auto"/>
              <w:right w:val="single" w:sz="4" w:space="0" w:color="auto"/>
            </w:tcBorders>
            <w:hideMark/>
          </w:tcPr>
          <w:p w14:paraId="073FE3C0" w14:textId="77777777" w:rsidR="00434449" w:rsidRDefault="00434449">
            <w:pPr>
              <w:spacing w:line="254" w:lineRule="auto"/>
              <w:jc w:val="center"/>
              <w:rPr>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3910EC2E" w14:textId="77777777" w:rsidR="00434449" w:rsidRDefault="00434449">
            <w:pPr>
              <w:spacing w:line="254" w:lineRule="auto"/>
              <w:jc w:val="center"/>
              <w:rPr>
                <w:sz w:val="22"/>
                <w:szCs w:val="22"/>
                <w:lang w:val="lv-LV"/>
              </w:rPr>
            </w:pPr>
            <w:r>
              <w:rPr>
                <w:sz w:val="22"/>
                <w:szCs w:val="22"/>
                <w:lang w:val="lv-LV"/>
              </w:rPr>
              <w:t>1,53</w:t>
            </w:r>
          </w:p>
        </w:tc>
        <w:tc>
          <w:tcPr>
            <w:tcW w:w="992" w:type="dxa"/>
            <w:tcBorders>
              <w:top w:val="single" w:sz="4" w:space="0" w:color="auto"/>
              <w:left w:val="single" w:sz="4" w:space="0" w:color="auto"/>
              <w:bottom w:val="single" w:sz="4" w:space="0" w:color="auto"/>
              <w:right w:val="single" w:sz="4" w:space="0" w:color="auto"/>
            </w:tcBorders>
            <w:hideMark/>
          </w:tcPr>
          <w:p w14:paraId="594179B9" w14:textId="77777777" w:rsidR="00434449" w:rsidRDefault="00434449">
            <w:pPr>
              <w:spacing w:line="254" w:lineRule="auto"/>
              <w:jc w:val="center"/>
              <w:rPr>
                <w:sz w:val="22"/>
                <w:szCs w:val="22"/>
                <w:lang w:val="lv-LV"/>
              </w:rPr>
            </w:pPr>
            <w:r>
              <w:rPr>
                <w:sz w:val="22"/>
                <w:szCs w:val="22"/>
                <w:lang w:val="lv-LV"/>
              </w:rPr>
              <w:t>0,32</w:t>
            </w:r>
          </w:p>
        </w:tc>
        <w:tc>
          <w:tcPr>
            <w:tcW w:w="992" w:type="dxa"/>
            <w:tcBorders>
              <w:top w:val="single" w:sz="4" w:space="0" w:color="auto"/>
              <w:left w:val="single" w:sz="4" w:space="0" w:color="auto"/>
              <w:bottom w:val="single" w:sz="4" w:space="0" w:color="auto"/>
              <w:right w:val="single" w:sz="4" w:space="0" w:color="auto"/>
            </w:tcBorders>
            <w:hideMark/>
          </w:tcPr>
          <w:p w14:paraId="3FE7A651" w14:textId="77777777" w:rsidR="00434449" w:rsidRDefault="00434449">
            <w:pPr>
              <w:spacing w:line="254" w:lineRule="auto"/>
              <w:jc w:val="center"/>
              <w:rPr>
                <w:sz w:val="22"/>
                <w:szCs w:val="22"/>
                <w:lang w:val="lv-LV"/>
              </w:rPr>
            </w:pPr>
            <w:r>
              <w:rPr>
                <w:sz w:val="22"/>
                <w:szCs w:val="22"/>
                <w:lang w:val="lv-LV"/>
              </w:rPr>
              <w:t>1,85</w:t>
            </w:r>
          </w:p>
        </w:tc>
      </w:tr>
      <w:tr w:rsidR="00434449" w14:paraId="42741108"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36225620"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hideMark/>
          </w:tcPr>
          <w:p w14:paraId="5E4ED5C0" w14:textId="77777777" w:rsidR="00434449" w:rsidRDefault="00434449">
            <w:pPr>
              <w:tabs>
                <w:tab w:val="left" w:pos="3045"/>
              </w:tabs>
              <w:spacing w:line="254" w:lineRule="auto"/>
              <w:rPr>
                <w:sz w:val="22"/>
                <w:szCs w:val="22"/>
                <w:lang w:val="lv-LV"/>
              </w:rPr>
            </w:pPr>
            <w:r>
              <w:rPr>
                <w:sz w:val="22"/>
                <w:szCs w:val="22"/>
                <w:lang w:val="lv-LV"/>
              </w:rPr>
              <w:t xml:space="preserve">Profesionālās kompetences pilnveides kursi “Speciālās zināšanas bērnu tiesību aizsardzības jomā”  </w:t>
            </w:r>
          </w:p>
        </w:tc>
        <w:tc>
          <w:tcPr>
            <w:tcW w:w="1276" w:type="dxa"/>
            <w:tcBorders>
              <w:top w:val="single" w:sz="4" w:space="0" w:color="auto"/>
              <w:left w:val="single" w:sz="4" w:space="0" w:color="auto"/>
              <w:bottom w:val="single" w:sz="4" w:space="0" w:color="auto"/>
              <w:right w:val="single" w:sz="4" w:space="0" w:color="auto"/>
            </w:tcBorders>
          </w:tcPr>
          <w:p w14:paraId="116B1592" w14:textId="77777777" w:rsidR="00434449" w:rsidRDefault="00434449">
            <w:pPr>
              <w:spacing w:line="254" w:lineRule="auto"/>
              <w:jc w:val="center"/>
              <w:rPr>
                <w:sz w:val="22"/>
                <w:szCs w:val="22"/>
                <w:lang w:val="lv-LV"/>
              </w:rPr>
            </w:pPr>
          </w:p>
          <w:p w14:paraId="54274E51" w14:textId="77777777" w:rsidR="00434449" w:rsidRDefault="00434449">
            <w:pPr>
              <w:spacing w:line="254" w:lineRule="auto"/>
              <w:jc w:val="center"/>
              <w:rPr>
                <w:sz w:val="22"/>
                <w:szCs w:val="22"/>
                <w:lang w:val="lv-LV"/>
              </w:rPr>
            </w:pPr>
            <w:r>
              <w:rPr>
                <w:sz w:val="22"/>
                <w:szCs w:val="22"/>
                <w:lang w:val="lv-LV"/>
              </w:rPr>
              <w:t>40 stundas</w:t>
            </w:r>
          </w:p>
        </w:tc>
        <w:tc>
          <w:tcPr>
            <w:tcW w:w="1134" w:type="dxa"/>
            <w:tcBorders>
              <w:top w:val="single" w:sz="4" w:space="0" w:color="auto"/>
              <w:left w:val="single" w:sz="4" w:space="0" w:color="auto"/>
              <w:bottom w:val="single" w:sz="4" w:space="0" w:color="auto"/>
              <w:right w:val="single" w:sz="4" w:space="0" w:color="auto"/>
            </w:tcBorders>
          </w:tcPr>
          <w:p w14:paraId="02F44FD2" w14:textId="77777777" w:rsidR="00434449" w:rsidRDefault="00434449">
            <w:pPr>
              <w:spacing w:line="254" w:lineRule="auto"/>
              <w:jc w:val="center"/>
              <w:rPr>
                <w:sz w:val="22"/>
                <w:szCs w:val="22"/>
                <w:lang w:val="lv-LV"/>
              </w:rPr>
            </w:pPr>
          </w:p>
          <w:p w14:paraId="71A6EF52" w14:textId="77777777" w:rsidR="00434449" w:rsidRDefault="00434449">
            <w:pPr>
              <w:spacing w:line="254" w:lineRule="auto"/>
              <w:jc w:val="center"/>
              <w:rPr>
                <w:sz w:val="22"/>
                <w:szCs w:val="22"/>
                <w:lang w:val="lv-LV"/>
              </w:rPr>
            </w:pPr>
            <w:r>
              <w:rPr>
                <w:sz w:val="22"/>
                <w:szCs w:val="22"/>
                <w:lang w:val="lv-LV"/>
              </w:rPr>
              <w:t>82,64</w:t>
            </w:r>
          </w:p>
        </w:tc>
        <w:tc>
          <w:tcPr>
            <w:tcW w:w="992" w:type="dxa"/>
            <w:tcBorders>
              <w:top w:val="single" w:sz="4" w:space="0" w:color="auto"/>
              <w:left w:val="single" w:sz="4" w:space="0" w:color="auto"/>
              <w:bottom w:val="single" w:sz="4" w:space="0" w:color="auto"/>
              <w:right w:val="single" w:sz="4" w:space="0" w:color="auto"/>
            </w:tcBorders>
          </w:tcPr>
          <w:p w14:paraId="2C381A4C" w14:textId="77777777" w:rsidR="00434449" w:rsidRDefault="00434449">
            <w:pPr>
              <w:spacing w:line="254" w:lineRule="auto"/>
              <w:jc w:val="center"/>
              <w:rPr>
                <w:sz w:val="22"/>
                <w:szCs w:val="22"/>
                <w:lang w:val="lv-LV"/>
              </w:rPr>
            </w:pPr>
          </w:p>
          <w:p w14:paraId="7F55A99A" w14:textId="77777777" w:rsidR="00434449" w:rsidRDefault="00434449">
            <w:pPr>
              <w:spacing w:line="254" w:lineRule="auto"/>
              <w:jc w:val="center"/>
              <w:rPr>
                <w:sz w:val="22"/>
                <w:szCs w:val="22"/>
                <w:lang w:val="lv-LV"/>
              </w:rPr>
            </w:pPr>
            <w:r>
              <w:rPr>
                <w:sz w:val="22"/>
                <w:szCs w:val="22"/>
                <w:lang w:val="lv-LV"/>
              </w:rPr>
              <w:t>17,36</w:t>
            </w:r>
          </w:p>
        </w:tc>
        <w:tc>
          <w:tcPr>
            <w:tcW w:w="992" w:type="dxa"/>
            <w:tcBorders>
              <w:top w:val="single" w:sz="4" w:space="0" w:color="auto"/>
              <w:left w:val="single" w:sz="4" w:space="0" w:color="auto"/>
              <w:bottom w:val="single" w:sz="4" w:space="0" w:color="auto"/>
              <w:right w:val="single" w:sz="4" w:space="0" w:color="auto"/>
            </w:tcBorders>
          </w:tcPr>
          <w:p w14:paraId="14586A8A" w14:textId="77777777" w:rsidR="00434449" w:rsidRDefault="00434449">
            <w:pPr>
              <w:spacing w:line="254" w:lineRule="auto"/>
              <w:jc w:val="center"/>
              <w:rPr>
                <w:sz w:val="22"/>
                <w:szCs w:val="22"/>
                <w:lang w:val="lv-LV"/>
              </w:rPr>
            </w:pPr>
          </w:p>
          <w:p w14:paraId="1EFBF1B3" w14:textId="77777777" w:rsidR="00434449" w:rsidRDefault="00434449">
            <w:pPr>
              <w:spacing w:line="254" w:lineRule="auto"/>
              <w:jc w:val="center"/>
              <w:rPr>
                <w:sz w:val="22"/>
                <w:szCs w:val="22"/>
                <w:lang w:val="lv-LV"/>
              </w:rPr>
            </w:pPr>
            <w:r>
              <w:rPr>
                <w:sz w:val="22"/>
                <w:szCs w:val="22"/>
                <w:lang w:val="lv-LV"/>
              </w:rPr>
              <w:t>100,00</w:t>
            </w:r>
          </w:p>
        </w:tc>
      </w:tr>
      <w:tr w:rsidR="00434449" w14:paraId="5BF56287"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79BE31CD"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vAlign w:val="bottom"/>
            <w:hideMark/>
          </w:tcPr>
          <w:p w14:paraId="108973C5" w14:textId="77777777" w:rsidR="00434449" w:rsidRDefault="00434449">
            <w:pPr>
              <w:rPr>
                <w:sz w:val="22"/>
                <w:szCs w:val="22"/>
                <w:lang w:val="lv-LV"/>
              </w:rPr>
            </w:pPr>
            <w:r>
              <w:rPr>
                <w:sz w:val="22"/>
                <w:szCs w:val="22"/>
                <w:lang w:val="lv-LV"/>
              </w:rPr>
              <w:t>Kursi Elektrodrošībā (konsultācija un eksāmens)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2B0E6F" w14:textId="77777777" w:rsidR="00434449" w:rsidRDefault="00434449">
            <w:pPr>
              <w:jc w:val="center"/>
              <w:rPr>
                <w:sz w:val="22"/>
                <w:szCs w:val="22"/>
                <w:lang w:val="lv-LV"/>
              </w:rPr>
            </w:pPr>
            <w:r>
              <w:rPr>
                <w:sz w:val="22"/>
                <w:szCs w:val="22"/>
                <w:lang w:val="lv-LV"/>
              </w:rPr>
              <w:t>6 stundas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55ED7" w14:textId="77777777" w:rsidR="00434449" w:rsidRDefault="00434449">
            <w:pPr>
              <w:jc w:val="center"/>
              <w:rPr>
                <w:sz w:val="22"/>
                <w:szCs w:val="22"/>
                <w:lang w:val="lv-LV"/>
              </w:rPr>
            </w:pPr>
            <w:r>
              <w:rPr>
                <w:sz w:val="22"/>
                <w:szCs w:val="22"/>
                <w:lang w:val="lv-LV"/>
              </w:rPr>
              <w:t>66,12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41F84" w14:textId="77777777" w:rsidR="00434449" w:rsidRDefault="00434449">
            <w:pPr>
              <w:jc w:val="center"/>
              <w:rPr>
                <w:sz w:val="22"/>
                <w:szCs w:val="22"/>
                <w:lang w:val="lv-LV"/>
              </w:rPr>
            </w:pPr>
            <w:r>
              <w:rPr>
                <w:sz w:val="22"/>
                <w:szCs w:val="22"/>
                <w:lang w:val="lv-LV"/>
              </w:rPr>
              <w:t>13,89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9FAC1" w14:textId="77777777" w:rsidR="00434449" w:rsidRDefault="00434449">
            <w:pPr>
              <w:jc w:val="center"/>
              <w:rPr>
                <w:sz w:val="22"/>
                <w:szCs w:val="22"/>
                <w:lang w:val="lv-LV"/>
              </w:rPr>
            </w:pPr>
            <w:r>
              <w:rPr>
                <w:sz w:val="22"/>
                <w:szCs w:val="22"/>
                <w:lang w:val="lv-LV"/>
              </w:rPr>
              <w:t>80,01</w:t>
            </w:r>
          </w:p>
        </w:tc>
      </w:tr>
      <w:tr w:rsidR="00434449" w14:paraId="0ADE262F"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6FD1B985"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vAlign w:val="bottom"/>
            <w:hideMark/>
          </w:tcPr>
          <w:p w14:paraId="5BC71368" w14:textId="77777777" w:rsidR="00434449" w:rsidRDefault="00434449">
            <w:pPr>
              <w:rPr>
                <w:sz w:val="22"/>
                <w:szCs w:val="22"/>
                <w:lang w:val="lv-LV"/>
              </w:rPr>
            </w:pPr>
            <w:r>
              <w:rPr>
                <w:sz w:val="22"/>
                <w:szCs w:val="22"/>
                <w:lang w:val="lv-LV"/>
              </w:rPr>
              <w:t xml:space="preserve">Izbraukuma kursi "Speciālās zināšanas bērnu tiesību aizsardzības jomā"(A programma)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4072CA" w14:textId="77777777" w:rsidR="00434449" w:rsidRDefault="00434449">
            <w:pPr>
              <w:jc w:val="center"/>
              <w:rPr>
                <w:sz w:val="22"/>
                <w:szCs w:val="22"/>
                <w:lang w:val="lv-LV"/>
              </w:rPr>
            </w:pPr>
            <w:r>
              <w:rPr>
                <w:sz w:val="22"/>
                <w:szCs w:val="22"/>
                <w:lang w:val="lv-LV"/>
              </w:rPr>
              <w:t>8 stundas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80B2CE" w14:textId="77777777" w:rsidR="00434449" w:rsidRDefault="00434449">
            <w:pPr>
              <w:jc w:val="center"/>
              <w:rPr>
                <w:sz w:val="22"/>
                <w:szCs w:val="22"/>
                <w:lang w:val="lv-LV"/>
              </w:rPr>
            </w:pPr>
            <w:r>
              <w:rPr>
                <w:sz w:val="22"/>
                <w:szCs w:val="22"/>
                <w:lang w:val="lv-LV"/>
              </w:rPr>
              <w:t>314,05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879C0" w14:textId="77777777" w:rsidR="00434449" w:rsidRDefault="00434449">
            <w:pPr>
              <w:jc w:val="center"/>
              <w:rPr>
                <w:sz w:val="22"/>
                <w:szCs w:val="22"/>
                <w:lang w:val="lv-LV"/>
              </w:rPr>
            </w:pPr>
            <w:r>
              <w:rPr>
                <w:sz w:val="22"/>
                <w:szCs w:val="22"/>
                <w:lang w:val="lv-LV"/>
              </w:rPr>
              <w:t>65,95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3B0B0" w14:textId="77777777" w:rsidR="00434449" w:rsidRDefault="00434449">
            <w:pPr>
              <w:jc w:val="center"/>
              <w:rPr>
                <w:sz w:val="22"/>
                <w:szCs w:val="22"/>
                <w:lang w:val="lv-LV"/>
              </w:rPr>
            </w:pPr>
            <w:r>
              <w:rPr>
                <w:sz w:val="22"/>
                <w:szCs w:val="22"/>
                <w:lang w:val="lv-LV"/>
              </w:rPr>
              <w:t>380,00</w:t>
            </w:r>
          </w:p>
        </w:tc>
      </w:tr>
      <w:tr w:rsidR="00434449" w14:paraId="7C9D977E"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076B8F2D"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vAlign w:val="bottom"/>
            <w:hideMark/>
          </w:tcPr>
          <w:p w14:paraId="44606A5E" w14:textId="77777777" w:rsidR="00434449" w:rsidRDefault="00434449">
            <w:pPr>
              <w:rPr>
                <w:sz w:val="22"/>
                <w:szCs w:val="22"/>
                <w:lang w:val="lv-LV"/>
              </w:rPr>
            </w:pPr>
            <w:r>
              <w:rPr>
                <w:sz w:val="22"/>
                <w:szCs w:val="22"/>
                <w:lang w:val="lv-LV"/>
              </w:rPr>
              <w:t>Izbraukuma kursi “Produktīva skolas un ģimenes sadarbība bērnu izglītībā un audzināšanā" (A programma)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DD7AC1" w14:textId="77777777" w:rsidR="00434449" w:rsidRDefault="00434449">
            <w:pPr>
              <w:jc w:val="center"/>
              <w:rPr>
                <w:sz w:val="22"/>
                <w:szCs w:val="22"/>
                <w:lang w:val="lv-LV"/>
              </w:rPr>
            </w:pPr>
            <w:r>
              <w:rPr>
                <w:sz w:val="22"/>
                <w:szCs w:val="22"/>
                <w:lang w:val="lv-LV"/>
              </w:rPr>
              <w:t>8 stundas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B1973" w14:textId="77777777" w:rsidR="00434449" w:rsidRDefault="00434449">
            <w:pPr>
              <w:jc w:val="center"/>
              <w:rPr>
                <w:sz w:val="22"/>
                <w:szCs w:val="22"/>
                <w:lang w:val="lv-LV"/>
              </w:rPr>
            </w:pPr>
            <w:r>
              <w:rPr>
                <w:sz w:val="22"/>
                <w:szCs w:val="22"/>
                <w:lang w:val="lv-LV"/>
              </w:rPr>
              <w:t>314,05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C3AB9" w14:textId="77777777" w:rsidR="00434449" w:rsidRDefault="00434449">
            <w:pPr>
              <w:jc w:val="center"/>
              <w:rPr>
                <w:sz w:val="22"/>
                <w:szCs w:val="22"/>
                <w:lang w:val="lv-LV"/>
              </w:rPr>
            </w:pPr>
            <w:r>
              <w:rPr>
                <w:sz w:val="22"/>
                <w:szCs w:val="22"/>
                <w:lang w:val="lv-LV"/>
              </w:rPr>
              <w:t>65,.95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5C543" w14:textId="77777777" w:rsidR="00434449" w:rsidRDefault="00434449">
            <w:pPr>
              <w:jc w:val="center"/>
              <w:rPr>
                <w:sz w:val="22"/>
                <w:szCs w:val="22"/>
                <w:lang w:val="lv-LV"/>
              </w:rPr>
            </w:pPr>
            <w:r>
              <w:rPr>
                <w:sz w:val="22"/>
                <w:szCs w:val="22"/>
                <w:lang w:val="lv-LV"/>
              </w:rPr>
              <w:t>380,00</w:t>
            </w:r>
          </w:p>
        </w:tc>
      </w:tr>
      <w:tr w:rsidR="00434449" w14:paraId="2C8A5E06"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44C9BC3A" w14:textId="77777777" w:rsidR="00434449" w:rsidRDefault="00434449" w:rsidP="00434449">
            <w:pPr>
              <w:widowControl w:val="0"/>
              <w:numPr>
                <w:ilvl w:val="1"/>
                <w:numId w:val="13"/>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A46D5DD" w14:textId="77777777" w:rsidR="00434449" w:rsidRDefault="00434449">
            <w:pPr>
              <w:rPr>
                <w:sz w:val="22"/>
                <w:szCs w:val="22"/>
                <w:lang w:val="lv-LV"/>
              </w:rPr>
            </w:pPr>
            <w:r>
              <w:rPr>
                <w:sz w:val="22"/>
                <w:szCs w:val="22"/>
                <w:lang w:val="lv-LV"/>
              </w:rPr>
              <w:t xml:space="preserve">Izbraukuma kursi” Pirmās palīdzība </w:t>
            </w:r>
            <w:proofErr w:type="spellStart"/>
            <w:r>
              <w:rPr>
                <w:sz w:val="22"/>
                <w:szCs w:val="22"/>
                <w:lang w:val="lv-LV"/>
              </w:rPr>
              <w:t>pamatzināšanas</w:t>
            </w:r>
            <w:proofErr w:type="spellEnd"/>
            <w:r>
              <w:rPr>
                <w:sz w:val="22"/>
                <w:szCs w:val="22"/>
                <w:lang w:val="lv-LV"/>
              </w:rPr>
              <w:t>” (A programma)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873C20" w14:textId="77777777" w:rsidR="00434449" w:rsidRDefault="00434449">
            <w:pPr>
              <w:jc w:val="center"/>
              <w:rPr>
                <w:sz w:val="22"/>
                <w:szCs w:val="22"/>
                <w:lang w:val="lv-LV"/>
              </w:rPr>
            </w:pPr>
            <w:r>
              <w:rPr>
                <w:sz w:val="22"/>
                <w:szCs w:val="22"/>
                <w:lang w:val="lv-LV"/>
              </w:rPr>
              <w:t>12sundas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1A8459" w14:textId="77777777" w:rsidR="00434449" w:rsidRDefault="00434449">
            <w:pPr>
              <w:jc w:val="center"/>
              <w:rPr>
                <w:sz w:val="22"/>
                <w:szCs w:val="22"/>
                <w:lang w:val="lv-LV"/>
              </w:rPr>
            </w:pPr>
            <w:r>
              <w:rPr>
                <w:sz w:val="22"/>
                <w:szCs w:val="22"/>
                <w:lang w:val="lv-LV"/>
              </w:rPr>
              <w:t>314,05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41350" w14:textId="77777777" w:rsidR="00434449" w:rsidRDefault="00434449">
            <w:pPr>
              <w:jc w:val="center"/>
              <w:rPr>
                <w:sz w:val="22"/>
                <w:szCs w:val="22"/>
                <w:lang w:val="lv-LV"/>
              </w:rPr>
            </w:pPr>
            <w:r>
              <w:rPr>
                <w:sz w:val="22"/>
                <w:szCs w:val="22"/>
                <w:lang w:val="lv-LV"/>
              </w:rPr>
              <w:t>65,95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75BAC1" w14:textId="77777777" w:rsidR="00434449" w:rsidRDefault="00434449">
            <w:pPr>
              <w:jc w:val="center"/>
              <w:rPr>
                <w:sz w:val="22"/>
                <w:szCs w:val="22"/>
                <w:lang w:val="lv-LV"/>
              </w:rPr>
            </w:pPr>
            <w:r>
              <w:rPr>
                <w:sz w:val="22"/>
                <w:szCs w:val="22"/>
                <w:lang w:val="lv-LV"/>
              </w:rPr>
              <w:t>380,00</w:t>
            </w:r>
          </w:p>
        </w:tc>
      </w:tr>
      <w:tr w:rsidR="00434449" w14:paraId="42D8F3CA" w14:textId="77777777" w:rsidTr="00434449">
        <w:trPr>
          <w:trHeight w:val="264"/>
        </w:trPr>
        <w:tc>
          <w:tcPr>
            <w:tcW w:w="788" w:type="dxa"/>
            <w:tcBorders>
              <w:top w:val="single" w:sz="4" w:space="0" w:color="auto"/>
              <w:left w:val="single" w:sz="4" w:space="0" w:color="auto"/>
              <w:bottom w:val="single" w:sz="4" w:space="0" w:color="auto"/>
              <w:right w:val="single" w:sz="4" w:space="0" w:color="auto"/>
            </w:tcBorders>
          </w:tcPr>
          <w:p w14:paraId="5345D2D6" w14:textId="77777777" w:rsidR="00434449" w:rsidRDefault="00434449" w:rsidP="00434449">
            <w:pPr>
              <w:widowControl w:val="0"/>
              <w:numPr>
                <w:ilvl w:val="0"/>
                <w:numId w:val="15"/>
              </w:numPr>
              <w:suppressAutoHyphens/>
              <w:spacing w:line="254" w:lineRule="auto"/>
              <w:ind w:left="0" w:firstLine="0"/>
              <w:contextualSpacing/>
              <w:rPr>
                <w:sz w:val="22"/>
                <w:szCs w:val="22"/>
                <w:lang w:val="lv-LV"/>
              </w:rPr>
            </w:pPr>
          </w:p>
        </w:tc>
        <w:tc>
          <w:tcPr>
            <w:tcW w:w="8647" w:type="dxa"/>
            <w:gridSpan w:val="5"/>
            <w:tcBorders>
              <w:top w:val="single" w:sz="4" w:space="0" w:color="auto"/>
              <w:left w:val="single" w:sz="4" w:space="0" w:color="auto"/>
              <w:bottom w:val="single" w:sz="4" w:space="0" w:color="auto"/>
              <w:right w:val="single" w:sz="4" w:space="0" w:color="auto"/>
            </w:tcBorders>
            <w:vAlign w:val="bottom"/>
            <w:hideMark/>
          </w:tcPr>
          <w:p w14:paraId="38B64099" w14:textId="77777777" w:rsidR="00434449" w:rsidRDefault="00434449">
            <w:pPr>
              <w:spacing w:line="254" w:lineRule="auto"/>
              <w:rPr>
                <w:sz w:val="22"/>
                <w:szCs w:val="22"/>
                <w:lang w:val="lv-LV"/>
              </w:rPr>
            </w:pPr>
            <w:r>
              <w:rPr>
                <w:sz w:val="22"/>
                <w:szCs w:val="22"/>
                <w:lang w:val="lv-LV"/>
              </w:rPr>
              <w:t>Telpu un aprīkojuma noma</w:t>
            </w:r>
          </w:p>
        </w:tc>
      </w:tr>
      <w:tr w:rsidR="00434449" w14:paraId="012491DC" w14:textId="77777777" w:rsidTr="00434449">
        <w:trPr>
          <w:trHeight w:val="297"/>
        </w:trPr>
        <w:tc>
          <w:tcPr>
            <w:tcW w:w="788" w:type="dxa"/>
            <w:tcBorders>
              <w:top w:val="single" w:sz="4" w:space="0" w:color="auto"/>
              <w:left w:val="single" w:sz="4" w:space="0" w:color="auto"/>
              <w:bottom w:val="single" w:sz="4" w:space="0" w:color="auto"/>
              <w:right w:val="single" w:sz="4" w:space="0" w:color="auto"/>
            </w:tcBorders>
          </w:tcPr>
          <w:p w14:paraId="180D6DCB" w14:textId="77777777" w:rsidR="00434449" w:rsidRDefault="00434449" w:rsidP="00434449">
            <w:pPr>
              <w:widowControl w:val="0"/>
              <w:numPr>
                <w:ilvl w:val="1"/>
                <w:numId w:val="12"/>
              </w:numPr>
              <w:suppressAutoHyphens/>
              <w:spacing w:line="254" w:lineRule="auto"/>
              <w:ind w:left="0" w:firstLine="0"/>
              <w:contextualSpacing/>
              <w:rPr>
                <w:sz w:val="22"/>
                <w:szCs w:val="22"/>
                <w:lang w:val="lv-LV"/>
              </w:rPr>
            </w:pPr>
          </w:p>
        </w:tc>
        <w:tc>
          <w:tcPr>
            <w:tcW w:w="4253" w:type="dxa"/>
            <w:tcBorders>
              <w:top w:val="single" w:sz="4" w:space="0" w:color="auto"/>
              <w:left w:val="single" w:sz="4" w:space="0" w:color="auto"/>
              <w:bottom w:val="single" w:sz="4" w:space="0" w:color="auto"/>
              <w:right w:val="single" w:sz="4" w:space="0" w:color="auto"/>
            </w:tcBorders>
            <w:hideMark/>
          </w:tcPr>
          <w:p w14:paraId="5639BD51" w14:textId="77777777" w:rsidR="00434449" w:rsidRDefault="00434449">
            <w:pPr>
              <w:tabs>
                <w:tab w:val="left" w:pos="3045"/>
              </w:tabs>
              <w:spacing w:line="254" w:lineRule="auto"/>
              <w:rPr>
                <w:sz w:val="22"/>
                <w:szCs w:val="22"/>
                <w:lang w:val="lv-LV"/>
              </w:rPr>
            </w:pPr>
            <w:r>
              <w:rPr>
                <w:sz w:val="22"/>
                <w:szCs w:val="22"/>
                <w:lang w:val="lv-LV"/>
              </w:rPr>
              <w:t xml:space="preserve">Datorklases noma </w:t>
            </w:r>
          </w:p>
        </w:tc>
        <w:tc>
          <w:tcPr>
            <w:tcW w:w="1276" w:type="dxa"/>
            <w:tcBorders>
              <w:top w:val="single" w:sz="4" w:space="0" w:color="auto"/>
              <w:left w:val="single" w:sz="4" w:space="0" w:color="auto"/>
              <w:bottom w:val="single" w:sz="4" w:space="0" w:color="auto"/>
              <w:right w:val="single" w:sz="4" w:space="0" w:color="auto"/>
            </w:tcBorders>
            <w:hideMark/>
          </w:tcPr>
          <w:p w14:paraId="0020AB97" w14:textId="77777777" w:rsidR="00434449" w:rsidRDefault="00434449">
            <w:pPr>
              <w:spacing w:line="254" w:lineRule="auto"/>
              <w:jc w:val="center"/>
              <w:rPr>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00636732" w14:textId="77777777" w:rsidR="00434449" w:rsidRDefault="00434449">
            <w:pPr>
              <w:spacing w:line="254" w:lineRule="auto"/>
              <w:jc w:val="center"/>
              <w:rPr>
                <w:sz w:val="22"/>
                <w:szCs w:val="22"/>
                <w:lang w:val="lv-LV"/>
              </w:rPr>
            </w:pPr>
            <w:r>
              <w:rPr>
                <w:sz w:val="22"/>
                <w:szCs w:val="22"/>
                <w:lang w:val="lv-LV"/>
              </w:rPr>
              <w:t>24,57</w:t>
            </w:r>
          </w:p>
        </w:tc>
        <w:tc>
          <w:tcPr>
            <w:tcW w:w="992" w:type="dxa"/>
            <w:tcBorders>
              <w:top w:val="single" w:sz="4" w:space="0" w:color="auto"/>
              <w:left w:val="single" w:sz="4" w:space="0" w:color="auto"/>
              <w:bottom w:val="single" w:sz="4" w:space="0" w:color="auto"/>
              <w:right w:val="single" w:sz="4" w:space="0" w:color="auto"/>
            </w:tcBorders>
            <w:hideMark/>
          </w:tcPr>
          <w:p w14:paraId="007AAA82" w14:textId="77777777" w:rsidR="00434449" w:rsidRDefault="00434449">
            <w:pPr>
              <w:spacing w:line="254" w:lineRule="auto"/>
              <w:jc w:val="center"/>
              <w:rPr>
                <w:sz w:val="22"/>
                <w:szCs w:val="22"/>
                <w:lang w:val="lv-LV"/>
              </w:rPr>
            </w:pPr>
            <w:r>
              <w:rPr>
                <w:sz w:val="22"/>
                <w:szCs w:val="22"/>
                <w:lang w:val="lv-LV"/>
              </w:rPr>
              <w:t>5,16</w:t>
            </w:r>
          </w:p>
        </w:tc>
        <w:tc>
          <w:tcPr>
            <w:tcW w:w="992" w:type="dxa"/>
            <w:tcBorders>
              <w:top w:val="single" w:sz="4" w:space="0" w:color="auto"/>
              <w:left w:val="single" w:sz="4" w:space="0" w:color="auto"/>
              <w:bottom w:val="single" w:sz="4" w:space="0" w:color="auto"/>
              <w:right w:val="single" w:sz="4" w:space="0" w:color="auto"/>
            </w:tcBorders>
            <w:hideMark/>
          </w:tcPr>
          <w:p w14:paraId="7CEBE7B2" w14:textId="77777777" w:rsidR="00434449" w:rsidRDefault="00434449">
            <w:pPr>
              <w:spacing w:line="254" w:lineRule="auto"/>
              <w:jc w:val="center"/>
              <w:rPr>
                <w:sz w:val="22"/>
                <w:szCs w:val="22"/>
                <w:lang w:val="lv-LV"/>
              </w:rPr>
            </w:pPr>
            <w:r>
              <w:rPr>
                <w:sz w:val="22"/>
                <w:szCs w:val="22"/>
                <w:lang w:val="lv-LV"/>
              </w:rPr>
              <w:t>29,73</w:t>
            </w:r>
          </w:p>
        </w:tc>
      </w:tr>
      <w:tr w:rsidR="00434449" w14:paraId="6B80E929"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72FC498F" w14:textId="77777777" w:rsidR="00434449" w:rsidRDefault="00434449">
            <w:pPr>
              <w:spacing w:line="254" w:lineRule="auto"/>
              <w:rPr>
                <w:sz w:val="22"/>
                <w:szCs w:val="22"/>
                <w:lang w:val="lv-LV"/>
              </w:rPr>
            </w:pPr>
            <w:r>
              <w:rPr>
                <w:sz w:val="22"/>
                <w:szCs w:val="22"/>
                <w:lang w:val="lv-LV"/>
              </w:rPr>
              <w:t>3.</w:t>
            </w:r>
          </w:p>
        </w:tc>
        <w:tc>
          <w:tcPr>
            <w:tcW w:w="4253" w:type="dxa"/>
            <w:tcBorders>
              <w:top w:val="single" w:sz="4" w:space="0" w:color="auto"/>
              <w:left w:val="nil"/>
              <w:bottom w:val="single" w:sz="4" w:space="0" w:color="auto"/>
              <w:right w:val="single" w:sz="4" w:space="0" w:color="auto"/>
            </w:tcBorders>
            <w:vAlign w:val="bottom"/>
            <w:hideMark/>
          </w:tcPr>
          <w:p w14:paraId="539EEC55" w14:textId="77777777" w:rsidR="00434449" w:rsidRDefault="00434449">
            <w:pPr>
              <w:rPr>
                <w:bCs/>
                <w:sz w:val="22"/>
                <w:szCs w:val="22"/>
                <w:lang w:val="lv-LV"/>
              </w:rPr>
            </w:pPr>
            <w:r>
              <w:rPr>
                <w:rFonts w:cs="Calibri"/>
                <w:sz w:val="22"/>
                <w:szCs w:val="22"/>
                <w:lang w:val="lv-LV" w:eastAsia="ar-SA"/>
              </w:rPr>
              <w:t>Pirmreizējā psihologa izpēte vienam izglītojamam (testējot ar profesionāliem un Latvijā adaptētiem testiem (</w:t>
            </w:r>
            <w:proofErr w:type="spellStart"/>
            <w:r>
              <w:rPr>
                <w:rFonts w:cs="Calibri"/>
                <w:sz w:val="22"/>
                <w:szCs w:val="22"/>
                <w:lang w:val="lv-LV" w:eastAsia="ar-SA"/>
              </w:rPr>
              <w:t>Vudkoka</w:t>
            </w:r>
            <w:proofErr w:type="spellEnd"/>
            <w:r>
              <w:rPr>
                <w:rFonts w:cs="Calibri"/>
                <w:sz w:val="22"/>
                <w:szCs w:val="22"/>
                <w:lang w:val="lv-LV" w:eastAsia="ar-SA"/>
              </w:rPr>
              <w:t xml:space="preserve">-Džonsona intelekta tests (WJ) vai </w:t>
            </w:r>
            <w:proofErr w:type="spellStart"/>
            <w:r>
              <w:rPr>
                <w:rFonts w:cs="Calibri"/>
                <w:sz w:val="22"/>
                <w:szCs w:val="22"/>
                <w:lang w:val="lv-LV" w:eastAsia="ar-SA"/>
              </w:rPr>
              <w:t>Vekslera</w:t>
            </w:r>
            <w:proofErr w:type="spellEnd"/>
            <w:r>
              <w:rPr>
                <w:rFonts w:cs="Calibri"/>
                <w:sz w:val="22"/>
                <w:szCs w:val="22"/>
                <w:lang w:val="lv-LV" w:eastAsia="ar-SA"/>
              </w:rPr>
              <w:t xml:space="preserve"> intelekta tests bērniem (WISC-IV)), rekomendācijas sniegšana </w:t>
            </w:r>
            <w:r>
              <w:rPr>
                <w:rFonts w:cs="Calibri"/>
                <w:sz w:val="22"/>
                <w:szCs w:val="22"/>
                <w:vertAlign w:val="superscript"/>
                <w:lang w:val="lv-LV" w:eastAsia="ar-SA"/>
              </w:rPr>
              <w:t>2</w:t>
            </w:r>
          </w:p>
        </w:tc>
        <w:tc>
          <w:tcPr>
            <w:tcW w:w="1276" w:type="dxa"/>
            <w:tcBorders>
              <w:top w:val="single" w:sz="4" w:space="0" w:color="auto"/>
              <w:left w:val="nil"/>
              <w:bottom w:val="single" w:sz="4" w:space="0" w:color="auto"/>
              <w:right w:val="single" w:sz="4" w:space="0" w:color="auto"/>
            </w:tcBorders>
          </w:tcPr>
          <w:p w14:paraId="12DD6827" w14:textId="77777777" w:rsidR="00434449" w:rsidRDefault="00434449">
            <w:pPr>
              <w:spacing w:line="254" w:lineRule="auto"/>
              <w:jc w:val="center"/>
              <w:rPr>
                <w:rFonts w:cs="Calibri"/>
                <w:sz w:val="22"/>
                <w:szCs w:val="22"/>
                <w:lang w:val="lv-LV" w:eastAsia="ar-SA"/>
              </w:rPr>
            </w:pPr>
          </w:p>
          <w:p w14:paraId="52F14987" w14:textId="77777777" w:rsidR="00434449" w:rsidRDefault="00434449">
            <w:pPr>
              <w:spacing w:line="254" w:lineRule="auto"/>
              <w:jc w:val="center"/>
              <w:rPr>
                <w:rFonts w:cs="Calibri"/>
                <w:sz w:val="22"/>
                <w:szCs w:val="22"/>
                <w:lang w:val="lv-LV" w:eastAsia="ar-SA"/>
              </w:rPr>
            </w:pPr>
          </w:p>
          <w:p w14:paraId="0D9EA413" w14:textId="77777777" w:rsidR="00434449" w:rsidRDefault="00434449">
            <w:pPr>
              <w:spacing w:line="254" w:lineRule="auto"/>
              <w:jc w:val="center"/>
              <w:rPr>
                <w:rFonts w:cs="Calibri"/>
                <w:sz w:val="22"/>
                <w:szCs w:val="22"/>
                <w:lang w:val="lv-LV" w:eastAsia="ar-SA"/>
              </w:rPr>
            </w:pPr>
            <w:r>
              <w:rPr>
                <w:rFonts w:cs="Calibri"/>
                <w:sz w:val="22"/>
                <w:szCs w:val="22"/>
                <w:lang w:val="lv-LV" w:eastAsia="ar-SA"/>
              </w:rPr>
              <w:t>1 izpēte</w:t>
            </w:r>
          </w:p>
        </w:tc>
        <w:tc>
          <w:tcPr>
            <w:tcW w:w="1134" w:type="dxa"/>
            <w:tcBorders>
              <w:top w:val="single" w:sz="4" w:space="0" w:color="auto"/>
              <w:left w:val="single" w:sz="4" w:space="0" w:color="auto"/>
              <w:bottom w:val="single" w:sz="4" w:space="0" w:color="auto"/>
              <w:right w:val="single" w:sz="4" w:space="0" w:color="auto"/>
            </w:tcBorders>
          </w:tcPr>
          <w:p w14:paraId="1A093330" w14:textId="77777777" w:rsidR="00434449" w:rsidRDefault="00434449">
            <w:pPr>
              <w:spacing w:after="240" w:line="254" w:lineRule="auto"/>
              <w:ind w:left="198"/>
              <w:jc w:val="center"/>
              <w:rPr>
                <w:rFonts w:cs="Calibri"/>
                <w:sz w:val="22"/>
                <w:szCs w:val="22"/>
                <w:lang w:val="lv-LV" w:eastAsia="ar-SA"/>
              </w:rPr>
            </w:pPr>
          </w:p>
          <w:p w14:paraId="6DFD7A72" w14:textId="77777777" w:rsidR="00434449" w:rsidRDefault="00434449">
            <w:pPr>
              <w:spacing w:after="240" w:line="254" w:lineRule="auto"/>
              <w:ind w:left="198"/>
              <w:jc w:val="center"/>
              <w:rPr>
                <w:rFonts w:cs="Calibri"/>
                <w:sz w:val="22"/>
                <w:szCs w:val="22"/>
                <w:lang w:val="lv-LV" w:eastAsia="ar-SA"/>
              </w:rPr>
            </w:pPr>
            <w:r>
              <w:rPr>
                <w:rFonts w:cs="Calibri"/>
                <w:sz w:val="22"/>
                <w:szCs w:val="22"/>
                <w:lang w:val="lv-LV" w:eastAsia="ar-SA"/>
              </w:rPr>
              <w:t>32,57</w:t>
            </w:r>
          </w:p>
        </w:tc>
        <w:tc>
          <w:tcPr>
            <w:tcW w:w="992" w:type="dxa"/>
            <w:tcBorders>
              <w:top w:val="single" w:sz="4" w:space="0" w:color="auto"/>
              <w:left w:val="single" w:sz="4" w:space="0" w:color="auto"/>
              <w:bottom w:val="single" w:sz="4" w:space="0" w:color="auto"/>
              <w:right w:val="single" w:sz="4" w:space="0" w:color="auto"/>
            </w:tcBorders>
          </w:tcPr>
          <w:p w14:paraId="304F6897" w14:textId="77777777" w:rsidR="00434449" w:rsidRDefault="00434449">
            <w:pPr>
              <w:spacing w:line="254" w:lineRule="auto"/>
              <w:ind w:left="198"/>
              <w:jc w:val="center"/>
              <w:rPr>
                <w:rFonts w:cs="Calibri"/>
                <w:sz w:val="22"/>
                <w:szCs w:val="22"/>
                <w:lang w:val="lv-LV" w:eastAsia="ar-SA"/>
              </w:rPr>
            </w:pPr>
          </w:p>
          <w:p w14:paraId="716C4863" w14:textId="77777777" w:rsidR="00434449" w:rsidRDefault="00434449">
            <w:pPr>
              <w:spacing w:line="254" w:lineRule="auto"/>
              <w:ind w:left="198"/>
              <w:jc w:val="center"/>
              <w:rPr>
                <w:rFonts w:cs="Calibri"/>
                <w:sz w:val="22"/>
                <w:szCs w:val="22"/>
                <w:lang w:val="lv-LV" w:eastAsia="ar-SA"/>
              </w:rPr>
            </w:pPr>
          </w:p>
          <w:p w14:paraId="6221EE81"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6,84</w:t>
            </w:r>
          </w:p>
        </w:tc>
        <w:tc>
          <w:tcPr>
            <w:tcW w:w="992" w:type="dxa"/>
            <w:tcBorders>
              <w:top w:val="single" w:sz="4" w:space="0" w:color="auto"/>
              <w:left w:val="single" w:sz="4" w:space="0" w:color="auto"/>
              <w:bottom w:val="single" w:sz="4" w:space="0" w:color="auto"/>
              <w:right w:val="single" w:sz="4" w:space="0" w:color="auto"/>
            </w:tcBorders>
          </w:tcPr>
          <w:p w14:paraId="4AC7C479" w14:textId="77777777" w:rsidR="00434449" w:rsidRDefault="00434449">
            <w:pPr>
              <w:spacing w:line="254" w:lineRule="auto"/>
              <w:ind w:left="198"/>
              <w:jc w:val="center"/>
              <w:rPr>
                <w:rFonts w:cs="Calibri"/>
                <w:sz w:val="22"/>
                <w:szCs w:val="22"/>
                <w:lang w:val="lv-LV" w:eastAsia="ar-SA"/>
              </w:rPr>
            </w:pPr>
          </w:p>
          <w:p w14:paraId="6CC9283A" w14:textId="77777777" w:rsidR="00434449" w:rsidRDefault="00434449">
            <w:pPr>
              <w:spacing w:line="254" w:lineRule="auto"/>
              <w:ind w:left="198"/>
              <w:jc w:val="center"/>
              <w:rPr>
                <w:rFonts w:cs="Calibri"/>
                <w:sz w:val="22"/>
                <w:szCs w:val="22"/>
                <w:lang w:val="lv-LV" w:eastAsia="ar-SA"/>
              </w:rPr>
            </w:pPr>
          </w:p>
          <w:p w14:paraId="7C1923D7"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39,41</w:t>
            </w:r>
            <w:r>
              <w:rPr>
                <w:i/>
                <w:sz w:val="22"/>
                <w:szCs w:val="22"/>
                <w:lang w:val="lv-LV"/>
              </w:rPr>
              <w:t xml:space="preserve"> </w:t>
            </w:r>
            <w:r>
              <w:rPr>
                <w:rFonts w:cs="Calibri"/>
                <w:i/>
                <w:sz w:val="22"/>
                <w:szCs w:val="22"/>
                <w:lang w:val="lv-LV" w:eastAsia="ar-SA"/>
              </w:rPr>
              <w:t xml:space="preserve"> </w:t>
            </w:r>
          </w:p>
        </w:tc>
      </w:tr>
      <w:tr w:rsidR="00434449" w14:paraId="6DB09E41"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4B7DC60D" w14:textId="77777777" w:rsidR="00434449" w:rsidRDefault="00434449">
            <w:pPr>
              <w:spacing w:line="254" w:lineRule="auto"/>
              <w:rPr>
                <w:sz w:val="22"/>
                <w:szCs w:val="22"/>
                <w:lang w:val="lv-LV"/>
              </w:rPr>
            </w:pPr>
            <w:r>
              <w:rPr>
                <w:sz w:val="22"/>
                <w:szCs w:val="22"/>
                <w:lang w:val="lv-LV"/>
              </w:rPr>
              <w:t>4.</w:t>
            </w:r>
          </w:p>
        </w:tc>
        <w:tc>
          <w:tcPr>
            <w:tcW w:w="4253" w:type="dxa"/>
            <w:tcBorders>
              <w:top w:val="single" w:sz="4" w:space="0" w:color="auto"/>
              <w:left w:val="nil"/>
              <w:bottom w:val="single" w:sz="4" w:space="0" w:color="auto"/>
              <w:right w:val="single" w:sz="4" w:space="0" w:color="auto"/>
            </w:tcBorders>
            <w:vAlign w:val="bottom"/>
            <w:hideMark/>
          </w:tcPr>
          <w:p w14:paraId="3323B9D0" w14:textId="77777777" w:rsidR="00434449" w:rsidRDefault="00434449">
            <w:pPr>
              <w:rPr>
                <w:sz w:val="22"/>
                <w:szCs w:val="22"/>
                <w:lang w:val="lv-LV" w:eastAsia="lv-LV"/>
              </w:rPr>
            </w:pPr>
            <w:r>
              <w:rPr>
                <w:bCs/>
                <w:sz w:val="22"/>
                <w:szCs w:val="22"/>
                <w:lang w:val="lv-LV" w:eastAsia="lv-LV"/>
              </w:rPr>
              <w:t xml:space="preserve">Padziļināta psihologa izpēte - (Latviešu valodas un matemātikas sasniegumu tests (LMST-II) vai Agrīnās lasītprasmes rādītāju tests DIBELS </w:t>
            </w:r>
            <w:proofErr w:type="spellStart"/>
            <w:r>
              <w:rPr>
                <w:bCs/>
                <w:sz w:val="22"/>
                <w:szCs w:val="22"/>
                <w:lang w:val="lv-LV" w:eastAsia="lv-LV"/>
              </w:rPr>
              <w:t>Next</w:t>
            </w:r>
            <w:proofErr w:type="spellEnd"/>
            <w:r>
              <w:rPr>
                <w:bCs/>
                <w:sz w:val="22"/>
                <w:szCs w:val="22"/>
                <w:lang w:val="lv-LV" w:eastAsia="lv-LV"/>
              </w:rPr>
              <w:t xml:space="preserve">, vai </w:t>
            </w:r>
            <w:proofErr w:type="spellStart"/>
            <w:r>
              <w:rPr>
                <w:bCs/>
                <w:sz w:val="22"/>
                <w:szCs w:val="22"/>
                <w:lang w:val="lv-LV" w:eastAsia="lv-LV"/>
              </w:rPr>
              <w:t>Ahenbaha</w:t>
            </w:r>
            <w:proofErr w:type="spellEnd"/>
            <w:r>
              <w:rPr>
                <w:bCs/>
                <w:sz w:val="22"/>
                <w:szCs w:val="22"/>
                <w:lang w:val="lv-LV" w:eastAsia="lv-LV"/>
              </w:rPr>
              <w:t xml:space="preserve"> Empīriski balstītās izpētes sistēmas aptauja, kas paredzēta skolas vecuma bērnu un jauniešu uzvedības novērtēšanai (CBCL/6-18, TRF, YSR), vai Adaptīvās uzvedības novērtēšanas </w:t>
            </w:r>
            <w:r>
              <w:rPr>
                <w:bCs/>
                <w:sz w:val="22"/>
                <w:szCs w:val="22"/>
                <w:lang w:val="lv-LV" w:eastAsia="lv-LV"/>
              </w:rPr>
              <w:lastRenderedPageBreak/>
              <w:t xml:space="preserve">tests (ABAS-II), vai Minhenes funkcionālās attīstības diagnostikas metodi (MFAD)) </w:t>
            </w:r>
            <w:r>
              <w:rPr>
                <w:bCs/>
                <w:sz w:val="22"/>
                <w:szCs w:val="22"/>
                <w:vertAlign w:val="superscript"/>
                <w:lang w:val="lv-LV" w:eastAsia="lv-LV"/>
              </w:rPr>
              <w:t>2</w:t>
            </w:r>
          </w:p>
        </w:tc>
        <w:tc>
          <w:tcPr>
            <w:tcW w:w="1276" w:type="dxa"/>
            <w:tcBorders>
              <w:top w:val="single" w:sz="4" w:space="0" w:color="auto"/>
              <w:left w:val="nil"/>
              <w:bottom w:val="single" w:sz="4" w:space="0" w:color="auto"/>
              <w:right w:val="single" w:sz="4" w:space="0" w:color="auto"/>
            </w:tcBorders>
          </w:tcPr>
          <w:p w14:paraId="7C9C3946" w14:textId="77777777" w:rsidR="00434449" w:rsidRDefault="00434449">
            <w:pPr>
              <w:spacing w:line="254" w:lineRule="auto"/>
              <w:jc w:val="center"/>
              <w:rPr>
                <w:sz w:val="22"/>
                <w:szCs w:val="22"/>
                <w:lang w:val="lv-LV"/>
              </w:rPr>
            </w:pPr>
          </w:p>
          <w:p w14:paraId="104E3508" w14:textId="77777777" w:rsidR="00434449" w:rsidRDefault="00434449">
            <w:pPr>
              <w:spacing w:line="254" w:lineRule="auto"/>
              <w:jc w:val="center"/>
              <w:rPr>
                <w:sz w:val="22"/>
                <w:szCs w:val="22"/>
                <w:lang w:val="lv-LV"/>
              </w:rPr>
            </w:pPr>
          </w:p>
          <w:p w14:paraId="23553E76" w14:textId="77777777" w:rsidR="00434449" w:rsidRDefault="00434449">
            <w:pPr>
              <w:spacing w:line="254" w:lineRule="auto"/>
              <w:jc w:val="center"/>
              <w:rPr>
                <w:sz w:val="22"/>
                <w:szCs w:val="22"/>
                <w:lang w:val="lv-LV"/>
              </w:rPr>
            </w:pPr>
            <w:r>
              <w:rPr>
                <w:sz w:val="22"/>
                <w:szCs w:val="22"/>
                <w:lang w:val="lv-LV"/>
              </w:rPr>
              <w:t>1 izpēte</w:t>
            </w:r>
          </w:p>
        </w:tc>
        <w:tc>
          <w:tcPr>
            <w:tcW w:w="1134" w:type="dxa"/>
            <w:tcBorders>
              <w:top w:val="single" w:sz="4" w:space="0" w:color="auto"/>
              <w:left w:val="single" w:sz="4" w:space="0" w:color="auto"/>
              <w:bottom w:val="single" w:sz="4" w:space="0" w:color="auto"/>
              <w:right w:val="single" w:sz="4" w:space="0" w:color="auto"/>
            </w:tcBorders>
          </w:tcPr>
          <w:p w14:paraId="184A0472" w14:textId="77777777" w:rsidR="00434449" w:rsidRDefault="00434449">
            <w:pPr>
              <w:spacing w:after="240" w:line="254" w:lineRule="auto"/>
              <w:jc w:val="center"/>
              <w:rPr>
                <w:sz w:val="22"/>
                <w:szCs w:val="22"/>
                <w:lang w:val="lv-LV"/>
              </w:rPr>
            </w:pPr>
          </w:p>
          <w:p w14:paraId="6A993924" w14:textId="77777777" w:rsidR="00434449" w:rsidRDefault="00434449">
            <w:pPr>
              <w:spacing w:after="240" w:line="254" w:lineRule="auto"/>
              <w:jc w:val="center"/>
              <w:rPr>
                <w:sz w:val="22"/>
                <w:szCs w:val="22"/>
                <w:lang w:val="lv-LV"/>
              </w:rPr>
            </w:pPr>
            <w:r>
              <w:rPr>
                <w:sz w:val="22"/>
                <w:szCs w:val="22"/>
                <w:lang w:val="lv-LV"/>
              </w:rPr>
              <w:t>32,57</w:t>
            </w:r>
          </w:p>
        </w:tc>
        <w:tc>
          <w:tcPr>
            <w:tcW w:w="992" w:type="dxa"/>
            <w:tcBorders>
              <w:top w:val="single" w:sz="4" w:space="0" w:color="auto"/>
              <w:left w:val="single" w:sz="4" w:space="0" w:color="auto"/>
              <w:bottom w:val="single" w:sz="4" w:space="0" w:color="auto"/>
              <w:right w:val="single" w:sz="4" w:space="0" w:color="auto"/>
            </w:tcBorders>
          </w:tcPr>
          <w:p w14:paraId="13320EF8" w14:textId="77777777" w:rsidR="00434449" w:rsidRDefault="00434449">
            <w:pPr>
              <w:spacing w:line="254" w:lineRule="auto"/>
              <w:jc w:val="center"/>
              <w:rPr>
                <w:sz w:val="22"/>
                <w:szCs w:val="22"/>
                <w:lang w:val="lv-LV"/>
              </w:rPr>
            </w:pPr>
          </w:p>
          <w:p w14:paraId="0275015C" w14:textId="77777777" w:rsidR="00434449" w:rsidRDefault="00434449">
            <w:pPr>
              <w:spacing w:line="254" w:lineRule="auto"/>
              <w:jc w:val="center"/>
              <w:rPr>
                <w:sz w:val="22"/>
                <w:szCs w:val="22"/>
                <w:lang w:val="lv-LV"/>
              </w:rPr>
            </w:pPr>
          </w:p>
          <w:p w14:paraId="5DC1E1EA" w14:textId="77777777" w:rsidR="00434449" w:rsidRDefault="00434449">
            <w:pPr>
              <w:spacing w:line="254" w:lineRule="auto"/>
              <w:jc w:val="center"/>
              <w:rPr>
                <w:sz w:val="22"/>
                <w:szCs w:val="22"/>
                <w:lang w:val="lv-LV"/>
              </w:rPr>
            </w:pPr>
            <w:r>
              <w:rPr>
                <w:sz w:val="22"/>
                <w:szCs w:val="22"/>
                <w:lang w:val="lv-LV"/>
              </w:rPr>
              <w:t>6,84</w:t>
            </w:r>
          </w:p>
        </w:tc>
        <w:tc>
          <w:tcPr>
            <w:tcW w:w="992" w:type="dxa"/>
            <w:tcBorders>
              <w:top w:val="single" w:sz="4" w:space="0" w:color="auto"/>
              <w:left w:val="single" w:sz="4" w:space="0" w:color="auto"/>
              <w:bottom w:val="single" w:sz="4" w:space="0" w:color="auto"/>
              <w:right w:val="single" w:sz="4" w:space="0" w:color="auto"/>
            </w:tcBorders>
          </w:tcPr>
          <w:p w14:paraId="7204B063" w14:textId="77777777" w:rsidR="00434449" w:rsidRDefault="00434449">
            <w:pPr>
              <w:spacing w:line="254" w:lineRule="auto"/>
              <w:jc w:val="center"/>
              <w:rPr>
                <w:sz w:val="22"/>
                <w:szCs w:val="22"/>
                <w:lang w:val="lv-LV"/>
              </w:rPr>
            </w:pPr>
          </w:p>
          <w:p w14:paraId="38EFC9C4" w14:textId="77777777" w:rsidR="00434449" w:rsidRDefault="00434449">
            <w:pPr>
              <w:spacing w:line="254" w:lineRule="auto"/>
              <w:jc w:val="center"/>
              <w:rPr>
                <w:sz w:val="22"/>
                <w:szCs w:val="22"/>
                <w:lang w:val="lv-LV"/>
              </w:rPr>
            </w:pPr>
          </w:p>
          <w:p w14:paraId="621C2B29" w14:textId="77777777" w:rsidR="00434449" w:rsidRDefault="00434449">
            <w:pPr>
              <w:spacing w:line="254" w:lineRule="auto"/>
              <w:jc w:val="center"/>
              <w:rPr>
                <w:sz w:val="22"/>
                <w:szCs w:val="22"/>
                <w:lang w:val="lv-LV"/>
              </w:rPr>
            </w:pPr>
            <w:r>
              <w:rPr>
                <w:sz w:val="22"/>
                <w:szCs w:val="22"/>
                <w:lang w:val="lv-LV"/>
              </w:rPr>
              <w:t>39,41</w:t>
            </w:r>
          </w:p>
        </w:tc>
      </w:tr>
      <w:tr w:rsidR="00434449" w14:paraId="2E7D9938"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2BB42611" w14:textId="77777777" w:rsidR="00434449" w:rsidRDefault="00434449">
            <w:pPr>
              <w:spacing w:line="254" w:lineRule="auto"/>
              <w:rPr>
                <w:sz w:val="22"/>
                <w:szCs w:val="22"/>
                <w:lang w:val="lv-LV"/>
              </w:rPr>
            </w:pPr>
            <w:r>
              <w:rPr>
                <w:sz w:val="22"/>
                <w:szCs w:val="22"/>
                <w:lang w:val="lv-LV"/>
              </w:rPr>
              <w:t>5.</w:t>
            </w:r>
          </w:p>
        </w:tc>
        <w:tc>
          <w:tcPr>
            <w:tcW w:w="4253" w:type="dxa"/>
            <w:tcBorders>
              <w:top w:val="single" w:sz="4" w:space="0" w:color="auto"/>
              <w:left w:val="nil"/>
              <w:bottom w:val="single" w:sz="4" w:space="0" w:color="auto"/>
              <w:right w:val="single" w:sz="4" w:space="0" w:color="auto"/>
            </w:tcBorders>
            <w:vAlign w:val="bottom"/>
            <w:hideMark/>
          </w:tcPr>
          <w:p w14:paraId="392516CB" w14:textId="77777777" w:rsidR="00434449" w:rsidRDefault="00434449">
            <w:pPr>
              <w:rPr>
                <w:rFonts w:cs="Calibri"/>
                <w:sz w:val="22"/>
                <w:szCs w:val="22"/>
                <w:lang w:val="lv-LV" w:eastAsia="ar-SA"/>
              </w:rPr>
            </w:pPr>
            <w:proofErr w:type="spellStart"/>
            <w:r>
              <w:rPr>
                <w:rFonts w:cs="Calibri"/>
                <w:sz w:val="22"/>
                <w:szCs w:val="22"/>
                <w:lang w:val="lv-LV" w:eastAsia="ar-SA"/>
              </w:rPr>
              <w:t>Logopēdiskā</w:t>
            </w:r>
            <w:proofErr w:type="spellEnd"/>
            <w:r>
              <w:rPr>
                <w:rFonts w:cs="Calibri"/>
                <w:sz w:val="22"/>
                <w:szCs w:val="22"/>
                <w:lang w:val="lv-LV" w:eastAsia="ar-SA"/>
              </w:rPr>
              <w:t xml:space="preserve"> izpēte vienam izglītojamam, rekomendācijas sniegšana </w:t>
            </w:r>
            <w:r>
              <w:rPr>
                <w:bCs/>
                <w:sz w:val="22"/>
                <w:szCs w:val="22"/>
                <w:vertAlign w:val="superscript"/>
                <w:lang w:val="lv-LV" w:eastAsia="lv-LV"/>
              </w:rPr>
              <w:t>2</w:t>
            </w:r>
          </w:p>
        </w:tc>
        <w:tc>
          <w:tcPr>
            <w:tcW w:w="1276" w:type="dxa"/>
            <w:tcBorders>
              <w:top w:val="single" w:sz="4" w:space="0" w:color="auto"/>
              <w:left w:val="nil"/>
              <w:bottom w:val="single" w:sz="4" w:space="0" w:color="auto"/>
              <w:right w:val="single" w:sz="4" w:space="0" w:color="auto"/>
            </w:tcBorders>
          </w:tcPr>
          <w:p w14:paraId="5EE8418F" w14:textId="77777777" w:rsidR="00434449" w:rsidRDefault="00434449">
            <w:pPr>
              <w:spacing w:line="254" w:lineRule="auto"/>
              <w:jc w:val="center"/>
              <w:rPr>
                <w:rFonts w:cs="Calibri"/>
                <w:sz w:val="22"/>
                <w:szCs w:val="22"/>
                <w:lang w:val="lv-LV" w:eastAsia="ar-SA"/>
              </w:rPr>
            </w:pPr>
          </w:p>
          <w:p w14:paraId="0F2806A9" w14:textId="77777777" w:rsidR="00434449" w:rsidRDefault="00434449">
            <w:pPr>
              <w:spacing w:line="254" w:lineRule="auto"/>
              <w:jc w:val="center"/>
              <w:rPr>
                <w:rFonts w:cs="Calibri"/>
                <w:sz w:val="22"/>
                <w:szCs w:val="22"/>
                <w:lang w:val="lv-LV" w:eastAsia="ar-SA"/>
              </w:rPr>
            </w:pPr>
            <w:r>
              <w:rPr>
                <w:rFonts w:cs="Calibri"/>
                <w:sz w:val="22"/>
                <w:szCs w:val="22"/>
                <w:lang w:val="lv-LV" w:eastAsia="ar-SA"/>
              </w:rPr>
              <w:t>1 izpēte</w:t>
            </w:r>
          </w:p>
        </w:tc>
        <w:tc>
          <w:tcPr>
            <w:tcW w:w="1134" w:type="dxa"/>
            <w:tcBorders>
              <w:top w:val="single" w:sz="4" w:space="0" w:color="auto"/>
              <w:left w:val="single" w:sz="4" w:space="0" w:color="auto"/>
              <w:bottom w:val="single" w:sz="4" w:space="0" w:color="auto"/>
              <w:right w:val="single" w:sz="4" w:space="0" w:color="auto"/>
            </w:tcBorders>
          </w:tcPr>
          <w:p w14:paraId="0D94309A" w14:textId="77777777" w:rsidR="00434449" w:rsidRDefault="00434449">
            <w:pPr>
              <w:spacing w:line="254" w:lineRule="auto"/>
              <w:ind w:left="198"/>
              <w:jc w:val="center"/>
              <w:rPr>
                <w:rFonts w:cs="Calibri"/>
                <w:sz w:val="22"/>
                <w:szCs w:val="22"/>
                <w:lang w:val="lv-LV" w:eastAsia="ar-SA"/>
              </w:rPr>
            </w:pPr>
          </w:p>
          <w:p w14:paraId="0919480F"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12,64</w:t>
            </w:r>
          </w:p>
        </w:tc>
        <w:tc>
          <w:tcPr>
            <w:tcW w:w="992" w:type="dxa"/>
            <w:tcBorders>
              <w:top w:val="single" w:sz="4" w:space="0" w:color="auto"/>
              <w:left w:val="single" w:sz="4" w:space="0" w:color="auto"/>
              <w:bottom w:val="single" w:sz="4" w:space="0" w:color="auto"/>
              <w:right w:val="single" w:sz="4" w:space="0" w:color="auto"/>
            </w:tcBorders>
          </w:tcPr>
          <w:p w14:paraId="29EE1F33" w14:textId="77777777" w:rsidR="00434449" w:rsidRDefault="00434449">
            <w:pPr>
              <w:spacing w:line="254" w:lineRule="auto"/>
              <w:ind w:left="198"/>
              <w:jc w:val="center"/>
              <w:rPr>
                <w:rFonts w:cs="Calibri"/>
                <w:sz w:val="22"/>
                <w:szCs w:val="22"/>
                <w:lang w:val="lv-LV" w:eastAsia="ar-SA"/>
              </w:rPr>
            </w:pPr>
          </w:p>
          <w:p w14:paraId="2F2FA066"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2,65</w:t>
            </w:r>
          </w:p>
        </w:tc>
        <w:tc>
          <w:tcPr>
            <w:tcW w:w="992" w:type="dxa"/>
            <w:tcBorders>
              <w:top w:val="single" w:sz="4" w:space="0" w:color="auto"/>
              <w:left w:val="single" w:sz="4" w:space="0" w:color="auto"/>
              <w:bottom w:val="single" w:sz="4" w:space="0" w:color="auto"/>
              <w:right w:val="single" w:sz="4" w:space="0" w:color="auto"/>
            </w:tcBorders>
          </w:tcPr>
          <w:p w14:paraId="51293DB9" w14:textId="77777777" w:rsidR="00434449" w:rsidRDefault="00434449">
            <w:pPr>
              <w:spacing w:line="254" w:lineRule="auto"/>
              <w:ind w:left="198"/>
              <w:jc w:val="center"/>
              <w:rPr>
                <w:rFonts w:cs="Calibri"/>
                <w:sz w:val="22"/>
                <w:szCs w:val="22"/>
                <w:lang w:val="lv-LV" w:eastAsia="ar-SA"/>
              </w:rPr>
            </w:pPr>
          </w:p>
          <w:p w14:paraId="3631C5CA"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15,29</w:t>
            </w:r>
          </w:p>
        </w:tc>
      </w:tr>
      <w:tr w:rsidR="00434449" w14:paraId="5BB25F1C"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236BD415" w14:textId="77777777" w:rsidR="00434449" w:rsidRDefault="00434449">
            <w:pPr>
              <w:spacing w:line="254" w:lineRule="auto"/>
              <w:rPr>
                <w:sz w:val="22"/>
                <w:szCs w:val="22"/>
                <w:lang w:val="lv-LV"/>
              </w:rPr>
            </w:pPr>
            <w:r>
              <w:rPr>
                <w:sz w:val="22"/>
                <w:szCs w:val="22"/>
                <w:lang w:val="lv-LV"/>
              </w:rPr>
              <w:t>6.</w:t>
            </w:r>
          </w:p>
        </w:tc>
        <w:tc>
          <w:tcPr>
            <w:tcW w:w="4253" w:type="dxa"/>
            <w:tcBorders>
              <w:top w:val="single" w:sz="4" w:space="0" w:color="auto"/>
              <w:left w:val="nil"/>
              <w:bottom w:val="single" w:sz="4" w:space="0" w:color="auto"/>
              <w:right w:val="single" w:sz="4" w:space="0" w:color="auto"/>
            </w:tcBorders>
            <w:vAlign w:val="bottom"/>
            <w:hideMark/>
          </w:tcPr>
          <w:p w14:paraId="7AB40231" w14:textId="77777777" w:rsidR="00434449" w:rsidRDefault="00434449">
            <w:pPr>
              <w:rPr>
                <w:rFonts w:cs="Calibri"/>
                <w:sz w:val="22"/>
                <w:szCs w:val="22"/>
                <w:lang w:val="lv-LV" w:eastAsia="ar-SA"/>
              </w:rPr>
            </w:pPr>
            <w:r>
              <w:rPr>
                <w:rFonts w:cs="Calibri"/>
                <w:sz w:val="22"/>
                <w:szCs w:val="22"/>
                <w:lang w:val="lv-LV" w:eastAsia="ar-SA"/>
              </w:rPr>
              <w:t xml:space="preserve">Speciālā pedagoga izpēte vienam izglītojamam, rekomendācijas sniegšana </w:t>
            </w:r>
            <w:r>
              <w:rPr>
                <w:bCs/>
                <w:sz w:val="22"/>
                <w:szCs w:val="22"/>
                <w:vertAlign w:val="superscript"/>
                <w:lang w:val="lv-LV" w:eastAsia="lv-LV"/>
              </w:rPr>
              <w:t>2</w:t>
            </w:r>
          </w:p>
        </w:tc>
        <w:tc>
          <w:tcPr>
            <w:tcW w:w="1276" w:type="dxa"/>
            <w:tcBorders>
              <w:top w:val="single" w:sz="4" w:space="0" w:color="auto"/>
              <w:left w:val="nil"/>
              <w:bottom w:val="single" w:sz="4" w:space="0" w:color="auto"/>
              <w:right w:val="single" w:sz="4" w:space="0" w:color="auto"/>
            </w:tcBorders>
          </w:tcPr>
          <w:p w14:paraId="66C50676" w14:textId="77777777" w:rsidR="00434449" w:rsidRDefault="00434449">
            <w:pPr>
              <w:spacing w:line="254" w:lineRule="auto"/>
              <w:jc w:val="center"/>
              <w:rPr>
                <w:rFonts w:cs="Calibri"/>
                <w:sz w:val="22"/>
                <w:szCs w:val="22"/>
                <w:lang w:val="lv-LV" w:eastAsia="ar-SA"/>
              </w:rPr>
            </w:pPr>
          </w:p>
          <w:p w14:paraId="2F95D607" w14:textId="77777777" w:rsidR="00434449" w:rsidRDefault="00434449">
            <w:pPr>
              <w:spacing w:line="254" w:lineRule="auto"/>
              <w:jc w:val="center"/>
              <w:rPr>
                <w:sz w:val="22"/>
                <w:szCs w:val="22"/>
                <w:lang w:val="lv-LV"/>
              </w:rPr>
            </w:pPr>
            <w:r>
              <w:rPr>
                <w:rFonts w:cs="Calibri"/>
                <w:sz w:val="22"/>
                <w:szCs w:val="22"/>
                <w:lang w:val="lv-LV" w:eastAsia="ar-SA"/>
              </w:rPr>
              <w:t>1 izpēte</w:t>
            </w:r>
          </w:p>
        </w:tc>
        <w:tc>
          <w:tcPr>
            <w:tcW w:w="1134" w:type="dxa"/>
            <w:tcBorders>
              <w:top w:val="single" w:sz="4" w:space="0" w:color="auto"/>
              <w:left w:val="single" w:sz="4" w:space="0" w:color="auto"/>
              <w:bottom w:val="single" w:sz="4" w:space="0" w:color="auto"/>
              <w:right w:val="single" w:sz="4" w:space="0" w:color="auto"/>
            </w:tcBorders>
          </w:tcPr>
          <w:p w14:paraId="2240995F" w14:textId="77777777" w:rsidR="00434449" w:rsidRDefault="00434449">
            <w:pPr>
              <w:spacing w:line="254" w:lineRule="auto"/>
              <w:ind w:left="198"/>
              <w:jc w:val="center"/>
              <w:rPr>
                <w:rFonts w:cs="Calibri"/>
                <w:sz w:val="22"/>
                <w:szCs w:val="22"/>
                <w:lang w:val="lv-LV" w:eastAsia="ar-SA"/>
              </w:rPr>
            </w:pPr>
          </w:p>
          <w:p w14:paraId="23488849"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12,64</w:t>
            </w:r>
          </w:p>
        </w:tc>
        <w:tc>
          <w:tcPr>
            <w:tcW w:w="992" w:type="dxa"/>
            <w:tcBorders>
              <w:top w:val="single" w:sz="4" w:space="0" w:color="auto"/>
              <w:left w:val="single" w:sz="4" w:space="0" w:color="auto"/>
              <w:bottom w:val="single" w:sz="4" w:space="0" w:color="auto"/>
              <w:right w:val="single" w:sz="4" w:space="0" w:color="auto"/>
            </w:tcBorders>
          </w:tcPr>
          <w:p w14:paraId="30A129E5" w14:textId="77777777" w:rsidR="00434449" w:rsidRDefault="00434449">
            <w:pPr>
              <w:spacing w:line="254" w:lineRule="auto"/>
              <w:ind w:left="198"/>
              <w:jc w:val="center"/>
              <w:rPr>
                <w:rFonts w:cs="Calibri"/>
                <w:sz w:val="22"/>
                <w:szCs w:val="22"/>
                <w:lang w:val="lv-LV" w:eastAsia="ar-SA"/>
              </w:rPr>
            </w:pPr>
          </w:p>
          <w:p w14:paraId="31D0F3B5"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2,65</w:t>
            </w:r>
          </w:p>
        </w:tc>
        <w:tc>
          <w:tcPr>
            <w:tcW w:w="992" w:type="dxa"/>
            <w:tcBorders>
              <w:top w:val="single" w:sz="4" w:space="0" w:color="auto"/>
              <w:left w:val="single" w:sz="4" w:space="0" w:color="auto"/>
              <w:bottom w:val="single" w:sz="4" w:space="0" w:color="auto"/>
              <w:right w:val="single" w:sz="4" w:space="0" w:color="auto"/>
            </w:tcBorders>
          </w:tcPr>
          <w:p w14:paraId="38224577" w14:textId="77777777" w:rsidR="00434449" w:rsidRDefault="00434449">
            <w:pPr>
              <w:spacing w:line="254" w:lineRule="auto"/>
              <w:ind w:left="198"/>
              <w:jc w:val="center"/>
              <w:rPr>
                <w:rFonts w:cs="Calibri"/>
                <w:sz w:val="22"/>
                <w:szCs w:val="22"/>
                <w:lang w:val="lv-LV" w:eastAsia="ar-SA"/>
              </w:rPr>
            </w:pPr>
          </w:p>
          <w:p w14:paraId="15CFB07D"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15,29</w:t>
            </w:r>
          </w:p>
        </w:tc>
      </w:tr>
      <w:tr w:rsidR="00434449" w14:paraId="188BE9AB"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64F79BBF" w14:textId="77777777" w:rsidR="00434449" w:rsidRDefault="00434449">
            <w:pPr>
              <w:rPr>
                <w:sz w:val="22"/>
                <w:szCs w:val="22"/>
                <w:lang w:val="lv-LV"/>
              </w:rPr>
            </w:pPr>
            <w:r>
              <w:rPr>
                <w:sz w:val="22"/>
                <w:szCs w:val="22"/>
                <w:lang w:val="lv-LV"/>
              </w:rPr>
              <w:t>7.</w:t>
            </w:r>
          </w:p>
        </w:tc>
        <w:tc>
          <w:tcPr>
            <w:tcW w:w="4253" w:type="dxa"/>
            <w:tcBorders>
              <w:top w:val="single" w:sz="4" w:space="0" w:color="auto"/>
              <w:left w:val="nil"/>
              <w:bottom w:val="single" w:sz="4" w:space="0" w:color="auto"/>
              <w:right w:val="single" w:sz="4" w:space="0" w:color="auto"/>
            </w:tcBorders>
            <w:vAlign w:val="bottom"/>
            <w:hideMark/>
          </w:tcPr>
          <w:p w14:paraId="0A1EE1C8" w14:textId="77777777" w:rsidR="00434449" w:rsidRDefault="00434449">
            <w:pPr>
              <w:rPr>
                <w:rFonts w:cs="Calibri"/>
                <w:sz w:val="22"/>
                <w:szCs w:val="22"/>
                <w:lang w:val="lv-LV" w:eastAsia="ar-SA"/>
              </w:rPr>
            </w:pPr>
            <w:r>
              <w:rPr>
                <w:rFonts w:cs="Calibri"/>
                <w:sz w:val="22"/>
                <w:szCs w:val="22"/>
                <w:lang w:val="lv-LV" w:eastAsia="ar-SA"/>
              </w:rPr>
              <w:t xml:space="preserve">Psihologa nodarbība vienam izglītojamam </w:t>
            </w:r>
            <w:r>
              <w:rPr>
                <w:bCs/>
                <w:sz w:val="22"/>
                <w:szCs w:val="22"/>
                <w:vertAlign w:val="superscript"/>
                <w:lang w:val="lv-LV" w:eastAsia="lv-LV"/>
              </w:rPr>
              <w:t>2</w:t>
            </w:r>
            <w:r>
              <w:rPr>
                <w:rFonts w:cs="Calibri"/>
                <w:sz w:val="22"/>
                <w:szCs w:val="22"/>
                <w:lang w:val="lv-LV" w:eastAsia="ar-SA"/>
              </w:rPr>
              <w:t xml:space="preserve">  </w:t>
            </w:r>
          </w:p>
        </w:tc>
        <w:tc>
          <w:tcPr>
            <w:tcW w:w="1276" w:type="dxa"/>
            <w:tcBorders>
              <w:top w:val="single" w:sz="4" w:space="0" w:color="auto"/>
              <w:left w:val="nil"/>
              <w:bottom w:val="single" w:sz="4" w:space="0" w:color="auto"/>
              <w:right w:val="single" w:sz="4" w:space="0" w:color="auto"/>
            </w:tcBorders>
            <w:hideMark/>
          </w:tcPr>
          <w:p w14:paraId="5DC85EA4" w14:textId="77777777" w:rsidR="00434449" w:rsidRDefault="00434449">
            <w:pPr>
              <w:jc w:val="center"/>
              <w:rPr>
                <w:sz w:val="22"/>
                <w:szCs w:val="22"/>
                <w:lang w:val="lv-LV"/>
              </w:rPr>
            </w:pPr>
            <w:r>
              <w:rPr>
                <w:rFonts w:cs="Calibri"/>
                <w:sz w:val="22"/>
                <w:szCs w:val="22"/>
                <w:lang w:val="lv-LV" w:eastAsia="ar-SA"/>
              </w:rPr>
              <w:t>40 minūtes</w:t>
            </w:r>
          </w:p>
        </w:tc>
        <w:tc>
          <w:tcPr>
            <w:tcW w:w="1134" w:type="dxa"/>
            <w:tcBorders>
              <w:top w:val="single" w:sz="4" w:space="0" w:color="auto"/>
              <w:left w:val="single" w:sz="4" w:space="0" w:color="auto"/>
              <w:bottom w:val="single" w:sz="4" w:space="0" w:color="auto"/>
              <w:right w:val="single" w:sz="4" w:space="0" w:color="auto"/>
            </w:tcBorders>
            <w:hideMark/>
          </w:tcPr>
          <w:p w14:paraId="6AE3A120" w14:textId="77777777" w:rsidR="00434449" w:rsidRDefault="00434449">
            <w:pPr>
              <w:ind w:left="198"/>
              <w:jc w:val="center"/>
              <w:rPr>
                <w:rFonts w:cs="Calibri"/>
                <w:sz w:val="22"/>
                <w:szCs w:val="22"/>
                <w:lang w:val="lv-LV" w:eastAsia="ar-SA"/>
              </w:rPr>
            </w:pPr>
            <w:r>
              <w:rPr>
                <w:rFonts w:cs="Calibri"/>
                <w:sz w:val="22"/>
                <w:szCs w:val="22"/>
                <w:lang w:val="lv-LV" w:eastAsia="ar-SA"/>
              </w:rPr>
              <w:t>2,96</w:t>
            </w:r>
          </w:p>
        </w:tc>
        <w:tc>
          <w:tcPr>
            <w:tcW w:w="992" w:type="dxa"/>
            <w:tcBorders>
              <w:top w:val="single" w:sz="4" w:space="0" w:color="auto"/>
              <w:left w:val="single" w:sz="4" w:space="0" w:color="auto"/>
              <w:bottom w:val="single" w:sz="4" w:space="0" w:color="auto"/>
              <w:right w:val="single" w:sz="4" w:space="0" w:color="auto"/>
            </w:tcBorders>
            <w:hideMark/>
          </w:tcPr>
          <w:p w14:paraId="39A949E1" w14:textId="77777777" w:rsidR="00434449" w:rsidRDefault="00434449">
            <w:pPr>
              <w:ind w:left="198"/>
              <w:jc w:val="center"/>
              <w:rPr>
                <w:rFonts w:cs="Calibri"/>
                <w:sz w:val="22"/>
                <w:szCs w:val="22"/>
                <w:lang w:val="lv-LV" w:eastAsia="ar-SA"/>
              </w:rPr>
            </w:pPr>
            <w:r>
              <w:rPr>
                <w:rFonts w:cs="Calibri"/>
                <w:sz w:val="22"/>
                <w:szCs w:val="22"/>
                <w:lang w:val="lv-LV" w:eastAsia="ar-SA"/>
              </w:rPr>
              <w:t>0,62</w:t>
            </w:r>
          </w:p>
        </w:tc>
        <w:tc>
          <w:tcPr>
            <w:tcW w:w="992" w:type="dxa"/>
            <w:tcBorders>
              <w:top w:val="single" w:sz="4" w:space="0" w:color="auto"/>
              <w:left w:val="single" w:sz="4" w:space="0" w:color="auto"/>
              <w:bottom w:val="single" w:sz="4" w:space="0" w:color="auto"/>
              <w:right w:val="single" w:sz="4" w:space="0" w:color="auto"/>
            </w:tcBorders>
            <w:hideMark/>
          </w:tcPr>
          <w:p w14:paraId="2E83FCF4" w14:textId="77777777" w:rsidR="00434449" w:rsidRDefault="00434449">
            <w:pPr>
              <w:ind w:left="198"/>
              <w:jc w:val="center"/>
              <w:rPr>
                <w:rFonts w:cs="Calibri"/>
                <w:sz w:val="22"/>
                <w:szCs w:val="22"/>
                <w:lang w:val="lv-LV" w:eastAsia="ar-SA"/>
              </w:rPr>
            </w:pPr>
            <w:r>
              <w:rPr>
                <w:rFonts w:cs="Calibri"/>
                <w:sz w:val="22"/>
                <w:szCs w:val="22"/>
                <w:lang w:val="lv-LV" w:eastAsia="ar-SA"/>
              </w:rPr>
              <w:t>3,.58</w:t>
            </w:r>
          </w:p>
        </w:tc>
      </w:tr>
      <w:tr w:rsidR="00434449" w14:paraId="5B82D8A5"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4A901478" w14:textId="77777777" w:rsidR="00434449" w:rsidRDefault="00434449">
            <w:pPr>
              <w:rPr>
                <w:sz w:val="22"/>
                <w:szCs w:val="22"/>
                <w:lang w:val="lv-LV"/>
              </w:rPr>
            </w:pPr>
            <w:r>
              <w:rPr>
                <w:sz w:val="22"/>
                <w:szCs w:val="22"/>
                <w:lang w:val="lv-LV"/>
              </w:rPr>
              <w:t>8.</w:t>
            </w:r>
          </w:p>
        </w:tc>
        <w:tc>
          <w:tcPr>
            <w:tcW w:w="4253" w:type="dxa"/>
            <w:tcBorders>
              <w:top w:val="single" w:sz="4" w:space="0" w:color="auto"/>
              <w:left w:val="nil"/>
              <w:bottom w:val="single" w:sz="4" w:space="0" w:color="auto"/>
              <w:right w:val="single" w:sz="4" w:space="0" w:color="auto"/>
            </w:tcBorders>
            <w:vAlign w:val="bottom"/>
            <w:hideMark/>
          </w:tcPr>
          <w:p w14:paraId="146E2726" w14:textId="77777777" w:rsidR="00434449" w:rsidRDefault="00434449">
            <w:pPr>
              <w:rPr>
                <w:rFonts w:cs="Calibri"/>
                <w:sz w:val="22"/>
                <w:szCs w:val="22"/>
                <w:lang w:val="lv-LV" w:eastAsia="ar-SA"/>
              </w:rPr>
            </w:pPr>
            <w:r>
              <w:rPr>
                <w:rFonts w:cs="Calibri"/>
                <w:sz w:val="22"/>
                <w:szCs w:val="22"/>
                <w:lang w:val="lv-LV" w:eastAsia="ar-SA"/>
              </w:rPr>
              <w:t xml:space="preserve">Logopēda nodarbība vienam izglītojamam </w:t>
            </w:r>
            <w:r>
              <w:rPr>
                <w:bCs/>
                <w:sz w:val="22"/>
                <w:szCs w:val="22"/>
                <w:vertAlign w:val="superscript"/>
                <w:lang w:val="lv-LV" w:eastAsia="lv-LV"/>
              </w:rPr>
              <w:t>2</w:t>
            </w:r>
          </w:p>
        </w:tc>
        <w:tc>
          <w:tcPr>
            <w:tcW w:w="1276" w:type="dxa"/>
            <w:tcBorders>
              <w:top w:val="single" w:sz="4" w:space="0" w:color="auto"/>
              <w:left w:val="nil"/>
              <w:bottom w:val="single" w:sz="4" w:space="0" w:color="auto"/>
              <w:right w:val="single" w:sz="4" w:space="0" w:color="auto"/>
            </w:tcBorders>
            <w:hideMark/>
          </w:tcPr>
          <w:p w14:paraId="60E09154" w14:textId="77777777" w:rsidR="00434449" w:rsidRDefault="00434449">
            <w:pPr>
              <w:jc w:val="center"/>
              <w:rPr>
                <w:sz w:val="22"/>
                <w:szCs w:val="22"/>
                <w:lang w:val="lv-LV"/>
              </w:rPr>
            </w:pPr>
            <w:r>
              <w:rPr>
                <w:rFonts w:cs="Calibri"/>
                <w:sz w:val="22"/>
                <w:szCs w:val="22"/>
                <w:lang w:val="lv-LV" w:eastAsia="ar-SA"/>
              </w:rPr>
              <w:t>40 minūtes</w:t>
            </w:r>
          </w:p>
        </w:tc>
        <w:tc>
          <w:tcPr>
            <w:tcW w:w="1134" w:type="dxa"/>
            <w:tcBorders>
              <w:top w:val="single" w:sz="4" w:space="0" w:color="auto"/>
              <w:left w:val="single" w:sz="4" w:space="0" w:color="auto"/>
              <w:bottom w:val="single" w:sz="4" w:space="0" w:color="auto"/>
              <w:right w:val="single" w:sz="4" w:space="0" w:color="auto"/>
            </w:tcBorders>
            <w:hideMark/>
          </w:tcPr>
          <w:p w14:paraId="22342A05" w14:textId="77777777" w:rsidR="00434449" w:rsidRDefault="00434449">
            <w:pPr>
              <w:ind w:left="198"/>
              <w:jc w:val="center"/>
              <w:rPr>
                <w:rFonts w:cs="Calibri"/>
                <w:sz w:val="22"/>
                <w:szCs w:val="22"/>
                <w:lang w:val="lv-LV" w:eastAsia="ar-SA"/>
              </w:rPr>
            </w:pPr>
            <w:r>
              <w:rPr>
                <w:rFonts w:cs="Calibri"/>
                <w:sz w:val="22"/>
                <w:szCs w:val="22"/>
                <w:lang w:val="lv-LV" w:eastAsia="ar-SA"/>
              </w:rPr>
              <w:t>2,96</w:t>
            </w:r>
          </w:p>
        </w:tc>
        <w:tc>
          <w:tcPr>
            <w:tcW w:w="992" w:type="dxa"/>
            <w:tcBorders>
              <w:top w:val="single" w:sz="4" w:space="0" w:color="auto"/>
              <w:left w:val="single" w:sz="4" w:space="0" w:color="auto"/>
              <w:bottom w:val="single" w:sz="4" w:space="0" w:color="auto"/>
              <w:right w:val="single" w:sz="4" w:space="0" w:color="auto"/>
            </w:tcBorders>
            <w:hideMark/>
          </w:tcPr>
          <w:p w14:paraId="463CC7E0" w14:textId="77777777" w:rsidR="00434449" w:rsidRDefault="00434449">
            <w:pPr>
              <w:ind w:left="198"/>
              <w:jc w:val="center"/>
              <w:rPr>
                <w:rFonts w:cs="Calibri"/>
                <w:sz w:val="22"/>
                <w:szCs w:val="22"/>
                <w:lang w:val="lv-LV" w:eastAsia="ar-SA"/>
              </w:rPr>
            </w:pPr>
            <w:r>
              <w:rPr>
                <w:rFonts w:cs="Calibri"/>
                <w:sz w:val="22"/>
                <w:szCs w:val="22"/>
                <w:lang w:val="lv-LV" w:eastAsia="ar-SA"/>
              </w:rPr>
              <w:t>0,62</w:t>
            </w:r>
          </w:p>
        </w:tc>
        <w:tc>
          <w:tcPr>
            <w:tcW w:w="992" w:type="dxa"/>
            <w:tcBorders>
              <w:top w:val="single" w:sz="4" w:space="0" w:color="auto"/>
              <w:left w:val="single" w:sz="4" w:space="0" w:color="auto"/>
              <w:bottom w:val="single" w:sz="4" w:space="0" w:color="auto"/>
              <w:right w:val="single" w:sz="4" w:space="0" w:color="auto"/>
            </w:tcBorders>
            <w:hideMark/>
          </w:tcPr>
          <w:p w14:paraId="24CCAFD9" w14:textId="77777777" w:rsidR="00434449" w:rsidRDefault="00434449">
            <w:pPr>
              <w:ind w:left="198"/>
              <w:jc w:val="center"/>
              <w:rPr>
                <w:rFonts w:cs="Calibri"/>
                <w:sz w:val="22"/>
                <w:szCs w:val="22"/>
                <w:lang w:val="lv-LV" w:eastAsia="ar-SA"/>
              </w:rPr>
            </w:pPr>
            <w:r>
              <w:rPr>
                <w:rFonts w:cs="Calibri"/>
                <w:sz w:val="22"/>
                <w:szCs w:val="22"/>
                <w:lang w:val="lv-LV" w:eastAsia="ar-SA"/>
              </w:rPr>
              <w:t>3,58</w:t>
            </w:r>
          </w:p>
        </w:tc>
      </w:tr>
      <w:tr w:rsidR="00434449" w14:paraId="2AC12D3E" w14:textId="77777777" w:rsidTr="00434449">
        <w:trPr>
          <w:trHeight w:val="315"/>
        </w:trPr>
        <w:tc>
          <w:tcPr>
            <w:tcW w:w="788" w:type="dxa"/>
            <w:tcBorders>
              <w:top w:val="single" w:sz="4" w:space="0" w:color="auto"/>
              <w:left w:val="single" w:sz="4" w:space="0" w:color="auto"/>
              <w:bottom w:val="single" w:sz="4" w:space="0" w:color="auto"/>
              <w:right w:val="single" w:sz="4" w:space="0" w:color="auto"/>
            </w:tcBorders>
            <w:noWrap/>
            <w:vAlign w:val="bottom"/>
            <w:hideMark/>
          </w:tcPr>
          <w:p w14:paraId="45BE105A" w14:textId="77777777" w:rsidR="00434449" w:rsidRDefault="00434449">
            <w:pPr>
              <w:spacing w:line="254" w:lineRule="auto"/>
              <w:rPr>
                <w:sz w:val="22"/>
                <w:szCs w:val="22"/>
                <w:lang w:val="lv-LV"/>
              </w:rPr>
            </w:pPr>
            <w:r>
              <w:rPr>
                <w:sz w:val="22"/>
                <w:szCs w:val="22"/>
                <w:lang w:val="lv-LV"/>
              </w:rPr>
              <w:t>9.</w:t>
            </w:r>
          </w:p>
        </w:tc>
        <w:tc>
          <w:tcPr>
            <w:tcW w:w="4253" w:type="dxa"/>
            <w:tcBorders>
              <w:top w:val="single" w:sz="4" w:space="0" w:color="auto"/>
              <w:left w:val="nil"/>
              <w:bottom w:val="single" w:sz="4" w:space="0" w:color="auto"/>
              <w:right w:val="single" w:sz="4" w:space="0" w:color="auto"/>
            </w:tcBorders>
            <w:vAlign w:val="bottom"/>
            <w:hideMark/>
          </w:tcPr>
          <w:p w14:paraId="27862171" w14:textId="77777777" w:rsidR="00434449" w:rsidRDefault="00434449">
            <w:pPr>
              <w:rPr>
                <w:rFonts w:cs="Calibri"/>
                <w:sz w:val="22"/>
                <w:szCs w:val="22"/>
                <w:lang w:val="lv-LV" w:eastAsia="ar-SA"/>
              </w:rPr>
            </w:pPr>
            <w:r>
              <w:rPr>
                <w:rFonts w:cs="Calibri"/>
                <w:sz w:val="22"/>
                <w:szCs w:val="22"/>
                <w:lang w:val="lv-LV" w:eastAsia="ar-SA"/>
              </w:rPr>
              <w:t xml:space="preserve">Speciālā pedagoga nodarbība vienam izglītojamam </w:t>
            </w:r>
            <w:r>
              <w:rPr>
                <w:bCs/>
                <w:sz w:val="22"/>
                <w:szCs w:val="22"/>
                <w:vertAlign w:val="superscript"/>
                <w:lang w:val="lv-LV" w:eastAsia="lv-LV"/>
              </w:rPr>
              <w:t>2</w:t>
            </w:r>
          </w:p>
        </w:tc>
        <w:tc>
          <w:tcPr>
            <w:tcW w:w="1276" w:type="dxa"/>
            <w:tcBorders>
              <w:top w:val="single" w:sz="4" w:space="0" w:color="auto"/>
              <w:left w:val="nil"/>
              <w:bottom w:val="single" w:sz="4" w:space="0" w:color="auto"/>
              <w:right w:val="single" w:sz="4" w:space="0" w:color="auto"/>
            </w:tcBorders>
          </w:tcPr>
          <w:p w14:paraId="5FBDB03C" w14:textId="77777777" w:rsidR="00434449" w:rsidRDefault="00434449">
            <w:pPr>
              <w:spacing w:line="254" w:lineRule="auto"/>
              <w:jc w:val="center"/>
              <w:rPr>
                <w:rFonts w:cs="Calibri"/>
                <w:sz w:val="22"/>
                <w:szCs w:val="22"/>
                <w:lang w:val="lv-LV" w:eastAsia="ar-SA"/>
              </w:rPr>
            </w:pPr>
          </w:p>
          <w:p w14:paraId="0B1ED2E1" w14:textId="77777777" w:rsidR="00434449" w:rsidRDefault="00434449">
            <w:pPr>
              <w:spacing w:line="254" w:lineRule="auto"/>
              <w:jc w:val="center"/>
              <w:rPr>
                <w:sz w:val="22"/>
                <w:szCs w:val="22"/>
                <w:lang w:val="lv-LV"/>
              </w:rPr>
            </w:pPr>
            <w:r>
              <w:rPr>
                <w:rFonts w:cs="Calibri"/>
                <w:sz w:val="22"/>
                <w:szCs w:val="22"/>
                <w:lang w:val="lv-LV" w:eastAsia="ar-SA"/>
              </w:rPr>
              <w:t>40 minūtes</w:t>
            </w:r>
          </w:p>
        </w:tc>
        <w:tc>
          <w:tcPr>
            <w:tcW w:w="1134" w:type="dxa"/>
            <w:tcBorders>
              <w:top w:val="single" w:sz="4" w:space="0" w:color="auto"/>
              <w:left w:val="single" w:sz="4" w:space="0" w:color="auto"/>
              <w:bottom w:val="single" w:sz="4" w:space="0" w:color="auto"/>
              <w:right w:val="single" w:sz="4" w:space="0" w:color="auto"/>
            </w:tcBorders>
          </w:tcPr>
          <w:p w14:paraId="388CB67D" w14:textId="77777777" w:rsidR="00434449" w:rsidRDefault="00434449">
            <w:pPr>
              <w:spacing w:line="254" w:lineRule="auto"/>
              <w:ind w:left="198"/>
              <w:jc w:val="center"/>
              <w:rPr>
                <w:rFonts w:cs="Calibri"/>
                <w:sz w:val="22"/>
                <w:szCs w:val="22"/>
                <w:lang w:val="lv-LV" w:eastAsia="ar-SA"/>
              </w:rPr>
            </w:pPr>
          </w:p>
          <w:p w14:paraId="0941AE75"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2,96</w:t>
            </w:r>
          </w:p>
        </w:tc>
        <w:tc>
          <w:tcPr>
            <w:tcW w:w="992" w:type="dxa"/>
            <w:tcBorders>
              <w:top w:val="single" w:sz="4" w:space="0" w:color="auto"/>
              <w:left w:val="single" w:sz="4" w:space="0" w:color="auto"/>
              <w:bottom w:val="single" w:sz="4" w:space="0" w:color="auto"/>
              <w:right w:val="single" w:sz="4" w:space="0" w:color="auto"/>
            </w:tcBorders>
          </w:tcPr>
          <w:p w14:paraId="37CE7833" w14:textId="77777777" w:rsidR="00434449" w:rsidRDefault="00434449">
            <w:pPr>
              <w:spacing w:line="254" w:lineRule="auto"/>
              <w:ind w:left="198"/>
              <w:jc w:val="center"/>
              <w:rPr>
                <w:rFonts w:cs="Calibri"/>
                <w:sz w:val="22"/>
                <w:szCs w:val="22"/>
                <w:lang w:val="lv-LV" w:eastAsia="ar-SA"/>
              </w:rPr>
            </w:pPr>
          </w:p>
          <w:p w14:paraId="06E61120"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0,62</w:t>
            </w:r>
          </w:p>
        </w:tc>
        <w:tc>
          <w:tcPr>
            <w:tcW w:w="992" w:type="dxa"/>
            <w:tcBorders>
              <w:top w:val="single" w:sz="4" w:space="0" w:color="auto"/>
              <w:left w:val="single" w:sz="4" w:space="0" w:color="auto"/>
              <w:bottom w:val="single" w:sz="4" w:space="0" w:color="auto"/>
              <w:right w:val="single" w:sz="4" w:space="0" w:color="auto"/>
            </w:tcBorders>
          </w:tcPr>
          <w:p w14:paraId="432BAEE0" w14:textId="77777777" w:rsidR="00434449" w:rsidRDefault="00434449">
            <w:pPr>
              <w:spacing w:line="254" w:lineRule="auto"/>
              <w:ind w:left="198"/>
              <w:jc w:val="center"/>
              <w:rPr>
                <w:rFonts w:cs="Calibri"/>
                <w:sz w:val="22"/>
                <w:szCs w:val="22"/>
                <w:lang w:val="lv-LV" w:eastAsia="ar-SA"/>
              </w:rPr>
            </w:pPr>
          </w:p>
          <w:p w14:paraId="7DE08E54" w14:textId="77777777" w:rsidR="00434449" w:rsidRDefault="00434449">
            <w:pPr>
              <w:spacing w:line="254" w:lineRule="auto"/>
              <w:ind w:left="198"/>
              <w:jc w:val="center"/>
              <w:rPr>
                <w:rFonts w:cs="Calibri"/>
                <w:sz w:val="22"/>
                <w:szCs w:val="22"/>
                <w:lang w:val="lv-LV" w:eastAsia="ar-SA"/>
              </w:rPr>
            </w:pPr>
            <w:r>
              <w:rPr>
                <w:rFonts w:cs="Calibri"/>
                <w:sz w:val="22"/>
                <w:szCs w:val="22"/>
                <w:lang w:val="lv-LV" w:eastAsia="ar-SA"/>
              </w:rPr>
              <w:t>3,58</w:t>
            </w:r>
          </w:p>
        </w:tc>
      </w:tr>
    </w:tbl>
    <w:p w14:paraId="4FF17FC2" w14:textId="77777777" w:rsidR="00434449" w:rsidRDefault="00434449" w:rsidP="00434449">
      <w:pPr>
        <w:tabs>
          <w:tab w:val="left" w:pos="1320"/>
        </w:tabs>
        <w:ind w:right="-6"/>
        <w:jc w:val="both"/>
        <w:rPr>
          <w:sz w:val="22"/>
          <w:szCs w:val="22"/>
          <w:vertAlign w:val="superscript"/>
          <w:lang w:val="lv-LV" w:eastAsia="lv-LV"/>
        </w:rPr>
      </w:pPr>
    </w:p>
    <w:p w14:paraId="7EBF2651" w14:textId="77777777" w:rsidR="00434449" w:rsidRDefault="00434449" w:rsidP="00434449">
      <w:pPr>
        <w:tabs>
          <w:tab w:val="left" w:pos="1320"/>
        </w:tabs>
        <w:ind w:right="-6"/>
        <w:jc w:val="both"/>
        <w:rPr>
          <w:lang w:val="lv-LV" w:eastAsia="lv-LV"/>
        </w:rPr>
      </w:pPr>
      <w:r>
        <w:rPr>
          <w:lang w:val="lv-LV" w:eastAsia="lv-LV"/>
        </w:rPr>
        <w:t>Piezīmes:</w:t>
      </w:r>
    </w:p>
    <w:p w14:paraId="062DE066" w14:textId="77777777" w:rsidR="00434449" w:rsidRDefault="00434449" w:rsidP="00434449">
      <w:pPr>
        <w:tabs>
          <w:tab w:val="left" w:pos="1320"/>
        </w:tabs>
        <w:ind w:right="-6"/>
        <w:jc w:val="both"/>
        <w:rPr>
          <w:rFonts w:cs="Tahoma"/>
          <w:bCs/>
          <w:sz w:val="22"/>
          <w:szCs w:val="22"/>
          <w:lang w:val="lv-LV"/>
        </w:rPr>
      </w:pPr>
      <w:r>
        <w:rPr>
          <w:sz w:val="22"/>
          <w:szCs w:val="22"/>
          <w:vertAlign w:val="superscript"/>
          <w:lang w:val="lv-LV" w:eastAsia="lv-LV"/>
        </w:rPr>
        <w:t>1</w:t>
      </w:r>
      <w:r>
        <w:rPr>
          <w:sz w:val="22"/>
          <w:szCs w:val="22"/>
          <w:lang w:val="lv-LV" w:eastAsia="lv-LV"/>
        </w:rPr>
        <w:t xml:space="preserve"> Nav ietverta lektora atlīdzība</w:t>
      </w:r>
    </w:p>
    <w:p w14:paraId="29065CFB" w14:textId="77777777" w:rsidR="00434449" w:rsidRDefault="00434449" w:rsidP="00434449">
      <w:pPr>
        <w:tabs>
          <w:tab w:val="left" w:pos="1320"/>
        </w:tabs>
        <w:ind w:right="-766"/>
        <w:jc w:val="both"/>
        <w:rPr>
          <w:rFonts w:cs="Tahoma"/>
          <w:bCs/>
          <w:sz w:val="22"/>
          <w:szCs w:val="22"/>
          <w:lang w:val="lv-LV"/>
        </w:rPr>
      </w:pPr>
      <w:r>
        <w:rPr>
          <w:bCs/>
          <w:sz w:val="22"/>
          <w:szCs w:val="22"/>
          <w:vertAlign w:val="superscript"/>
          <w:lang w:val="lv-LV"/>
        </w:rPr>
        <w:t>2</w:t>
      </w:r>
      <w:r>
        <w:rPr>
          <w:bCs/>
          <w:sz w:val="22"/>
          <w:szCs w:val="22"/>
          <w:lang w:val="lv-LV"/>
        </w:rPr>
        <w:t xml:space="preserve"> </w:t>
      </w:r>
      <w:r>
        <w:rPr>
          <w:rFonts w:cs="Tahoma"/>
          <w:bCs/>
          <w:sz w:val="22"/>
          <w:szCs w:val="22"/>
          <w:lang w:val="lv-LV"/>
        </w:rPr>
        <w:t>Maksa noteikta personām, kuras pakalpojuma sniegšanas brīdī nav deklarētas Jēkabpils novada</w:t>
      </w:r>
    </w:p>
    <w:p w14:paraId="7429DE4D" w14:textId="77777777" w:rsidR="00434449" w:rsidRDefault="00434449" w:rsidP="00434449">
      <w:pPr>
        <w:tabs>
          <w:tab w:val="left" w:pos="1320"/>
        </w:tabs>
        <w:ind w:right="-766"/>
        <w:jc w:val="both"/>
        <w:rPr>
          <w:rFonts w:cs="Tahoma"/>
          <w:bCs/>
          <w:sz w:val="22"/>
          <w:szCs w:val="22"/>
          <w:lang w:val="lv-LV"/>
        </w:rPr>
      </w:pPr>
      <w:r>
        <w:rPr>
          <w:rFonts w:cs="Tahoma"/>
          <w:bCs/>
          <w:sz w:val="22"/>
          <w:szCs w:val="22"/>
          <w:lang w:val="lv-LV"/>
        </w:rPr>
        <w:t>pašvaldībā</w:t>
      </w:r>
      <w:r>
        <w:rPr>
          <w:rFonts w:cs="Tahoma"/>
          <w:bCs/>
          <w:i/>
          <w:sz w:val="22"/>
          <w:szCs w:val="22"/>
          <w:lang w:val="lv-LV"/>
        </w:rPr>
        <w:t xml:space="preserve"> </w:t>
      </w:r>
    </w:p>
    <w:p w14:paraId="05421701" w14:textId="77777777" w:rsidR="00434449" w:rsidRDefault="00434449" w:rsidP="00434449">
      <w:pPr>
        <w:rPr>
          <w:lang w:val="lv-LV"/>
        </w:rPr>
      </w:pPr>
    </w:p>
    <w:p w14:paraId="53792B8C" w14:textId="77777777" w:rsidR="00434449" w:rsidRDefault="00434449" w:rsidP="00434449">
      <w:pPr>
        <w:rPr>
          <w:lang w:val="lv-LV"/>
        </w:rPr>
      </w:pPr>
    </w:p>
    <w:p w14:paraId="6A887DD0" w14:textId="77777777" w:rsidR="00434449" w:rsidRDefault="00434449" w:rsidP="00434449">
      <w:pPr>
        <w:rPr>
          <w:lang w:val="lv-LV"/>
        </w:rPr>
      </w:pPr>
    </w:p>
    <w:p w14:paraId="114F7A3E" w14:textId="77777777" w:rsidR="00434449" w:rsidRDefault="00434449" w:rsidP="00434449">
      <w:pPr>
        <w:rPr>
          <w:lang w:val="lv-LV"/>
        </w:rPr>
      </w:pPr>
    </w:p>
    <w:p w14:paraId="311162A8" w14:textId="77777777" w:rsidR="00434449" w:rsidRDefault="00434449" w:rsidP="00434449">
      <w:pPr>
        <w:rPr>
          <w:lang w:val="lv-LV"/>
        </w:rPr>
      </w:pPr>
    </w:p>
    <w:p w14:paraId="0302A179" w14:textId="77777777" w:rsidR="00434449" w:rsidRDefault="00434449" w:rsidP="00434449">
      <w:pPr>
        <w:rPr>
          <w:lang w:val="lv-LV"/>
        </w:rPr>
      </w:pPr>
    </w:p>
    <w:p w14:paraId="16F95BA7" w14:textId="77777777" w:rsidR="00434449" w:rsidRDefault="00434449" w:rsidP="00434449">
      <w:pPr>
        <w:rPr>
          <w:lang w:val="lv-LV"/>
        </w:rPr>
      </w:pPr>
    </w:p>
    <w:p w14:paraId="773DCE17" w14:textId="77777777" w:rsidR="00434449" w:rsidRDefault="00434449" w:rsidP="00434449">
      <w:pPr>
        <w:rPr>
          <w:lang w:val="lv-LV"/>
        </w:rPr>
      </w:pPr>
    </w:p>
    <w:p w14:paraId="19183095" w14:textId="77777777" w:rsidR="00434449" w:rsidRDefault="00434449" w:rsidP="00434449">
      <w:pPr>
        <w:rPr>
          <w:lang w:val="lv-LV"/>
        </w:rPr>
      </w:pPr>
    </w:p>
    <w:p w14:paraId="500C9114" w14:textId="77777777" w:rsidR="00434449" w:rsidRDefault="00434449" w:rsidP="00434449">
      <w:pPr>
        <w:rPr>
          <w:lang w:val="lv-LV"/>
        </w:rPr>
      </w:pPr>
    </w:p>
    <w:p w14:paraId="0D269B03" w14:textId="77777777" w:rsidR="00434449" w:rsidRDefault="00434449" w:rsidP="00434449">
      <w:pPr>
        <w:rPr>
          <w:lang w:val="lv-LV"/>
        </w:rPr>
      </w:pPr>
    </w:p>
    <w:p w14:paraId="1D158767" w14:textId="77777777" w:rsidR="00434449" w:rsidRDefault="00434449" w:rsidP="00434449">
      <w:pPr>
        <w:rPr>
          <w:lang w:val="lv-LV"/>
        </w:rPr>
      </w:pPr>
    </w:p>
    <w:p w14:paraId="5DF82E91" w14:textId="77777777" w:rsidR="00434449" w:rsidRDefault="00434449" w:rsidP="00434449">
      <w:pPr>
        <w:rPr>
          <w:lang w:val="lv-LV"/>
        </w:rPr>
      </w:pPr>
    </w:p>
    <w:p w14:paraId="151F5AB4" w14:textId="77777777" w:rsidR="00434449" w:rsidRDefault="00434449" w:rsidP="00434449">
      <w:pPr>
        <w:rPr>
          <w:lang w:val="lv-LV"/>
        </w:rPr>
      </w:pPr>
    </w:p>
    <w:p w14:paraId="6EE75FB0" w14:textId="77777777" w:rsidR="00434449" w:rsidRDefault="00434449" w:rsidP="00434449">
      <w:pPr>
        <w:rPr>
          <w:lang w:val="lv-LV"/>
        </w:rPr>
      </w:pPr>
    </w:p>
    <w:p w14:paraId="3D4EDAE6" w14:textId="77777777" w:rsidR="00434449" w:rsidRDefault="00434449" w:rsidP="00434449">
      <w:pPr>
        <w:rPr>
          <w:lang w:val="lv-LV"/>
        </w:rPr>
      </w:pPr>
    </w:p>
    <w:p w14:paraId="15307C0E" w14:textId="77777777" w:rsidR="00434449" w:rsidRDefault="00434449" w:rsidP="00434449">
      <w:pPr>
        <w:rPr>
          <w:lang w:val="lv-LV"/>
        </w:rPr>
      </w:pPr>
    </w:p>
    <w:p w14:paraId="0013D80B" w14:textId="77777777" w:rsidR="00434449" w:rsidRDefault="00434449" w:rsidP="00434449">
      <w:pPr>
        <w:rPr>
          <w:lang w:val="lv-LV"/>
        </w:rPr>
      </w:pPr>
    </w:p>
    <w:p w14:paraId="1453BEE5" w14:textId="77777777" w:rsidR="00434449" w:rsidRDefault="00434449" w:rsidP="00434449">
      <w:pPr>
        <w:rPr>
          <w:lang w:val="lv-LV"/>
        </w:rPr>
      </w:pPr>
    </w:p>
    <w:p w14:paraId="6BCF00B3" w14:textId="77777777" w:rsidR="00434449" w:rsidRDefault="00434449" w:rsidP="00434449">
      <w:pPr>
        <w:rPr>
          <w:lang w:val="lv-LV"/>
        </w:rPr>
      </w:pPr>
    </w:p>
    <w:p w14:paraId="7F5AD2A5" w14:textId="77777777" w:rsidR="00434449" w:rsidRDefault="00434449" w:rsidP="00434449">
      <w:pPr>
        <w:rPr>
          <w:lang w:val="lv-LV"/>
        </w:rPr>
      </w:pPr>
    </w:p>
    <w:p w14:paraId="5A50093D" w14:textId="77777777" w:rsidR="00434449" w:rsidRDefault="00434449" w:rsidP="00434449">
      <w:pPr>
        <w:rPr>
          <w:lang w:val="lv-LV"/>
        </w:rPr>
      </w:pPr>
    </w:p>
    <w:p w14:paraId="4B7F4865" w14:textId="77777777" w:rsidR="00434449" w:rsidRDefault="00434449" w:rsidP="00434449">
      <w:pPr>
        <w:rPr>
          <w:lang w:val="lv-LV"/>
        </w:rPr>
      </w:pPr>
    </w:p>
    <w:p w14:paraId="6D091F5C" w14:textId="77777777" w:rsidR="00434449" w:rsidRDefault="00434449" w:rsidP="00434449">
      <w:pPr>
        <w:rPr>
          <w:lang w:val="lv-LV"/>
        </w:rPr>
      </w:pPr>
    </w:p>
    <w:p w14:paraId="1204F001" w14:textId="77777777" w:rsidR="00434449" w:rsidRDefault="00434449" w:rsidP="00434449">
      <w:pPr>
        <w:rPr>
          <w:lang w:val="lv-LV"/>
        </w:rPr>
      </w:pPr>
    </w:p>
    <w:p w14:paraId="62781946" w14:textId="77777777" w:rsidR="00434449" w:rsidRDefault="00434449" w:rsidP="00434449">
      <w:pPr>
        <w:rPr>
          <w:lang w:val="lv-LV"/>
        </w:rPr>
      </w:pPr>
    </w:p>
    <w:p w14:paraId="346E7423" w14:textId="77777777" w:rsidR="00434449" w:rsidRDefault="00434449" w:rsidP="00434449">
      <w:pPr>
        <w:rPr>
          <w:lang w:val="lv-LV"/>
        </w:rPr>
      </w:pPr>
    </w:p>
    <w:p w14:paraId="0C6A372A" w14:textId="77777777" w:rsidR="00434449" w:rsidRDefault="00434449" w:rsidP="00434449">
      <w:pPr>
        <w:rPr>
          <w:lang w:val="lv-LV"/>
        </w:rPr>
      </w:pPr>
    </w:p>
    <w:p w14:paraId="61D2EE91" w14:textId="77777777" w:rsidR="00434449" w:rsidRDefault="00434449" w:rsidP="00434449">
      <w:pPr>
        <w:rPr>
          <w:lang w:val="lv-LV"/>
        </w:rPr>
      </w:pPr>
    </w:p>
    <w:p w14:paraId="7417263C" w14:textId="77777777" w:rsidR="00434449" w:rsidRDefault="00434449" w:rsidP="00434449">
      <w:pPr>
        <w:rPr>
          <w:lang w:val="lv-LV"/>
        </w:rPr>
      </w:pPr>
    </w:p>
    <w:p w14:paraId="3722CBC6" w14:textId="77777777" w:rsidR="00434449" w:rsidRDefault="00434449" w:rsidP="00434449">
      <w:pPr>
        <w:rPr>
          <w:lang w:val="lv-LV"/>
        </w:rPr>
      </w:pPr>
    </w:p>
    <w:p w14:paraId="4CF04E0F" w14:textId="77777777" w:rsidR="00434449" w:rsidRDefault="00434449" w:rsidP="00434449">
      <w:pPr>
        <w:rPr>
          <w:lang w:val="lv-LV"/>
        </w:rPr>
      </w:pPr>
    </w:p>
    <w:p w14:paraId="39EF7B34" w14:textId="77777777" w:rsidR="00434449" w:rsidRDefault="00434449" w:rsidP="00434449">
      <w:pPr>
        <w:rPr>
          <w:lang w:val="lv-LV"/>
        </w:rPr>
      </w:pPr>
    </w:p>
    <w:p w14:paraId="335646FE" w14:textId="77777777" w:rsidR="00434449" w:rsidRDefault="00434449" w:rsidP="00434449">
      <w:pPr>
        <w:rPr>
          <w:lang w:val="lv-LV"/>
        </w:rPr>
      </w:pPr>
    </w:p>
    <w:p w14:paraId="0FEE5498" w14:textId="77777777" w:rsidR="00434449" w:rsidRDefault="00434449" w:rsidP="00434449">
      <w:pPr>
        <w:rPr>
          <w:lang w:val="lv-LV"/>
        </w:rPr>
      </w:pPr>
    </w:p>
    <w:p w14:paraId="45300849" w14:textId="77777777" w:rsidR="00434449" w:rsidRDefault="00434449" w:rsidP="00434449">
      <w:pPr>
        <w:rPr>
          <w:lang w:val="lv-LV"/>
        </w:rPr>
      </w:pPr>
    </w:p>
    <w:p w14:paraId="5EBAB3C8" w14:textId="77777777" w:rsidR="00434449" w:rsidRDefault="00434449" w:rsidP="00434449">
      <w:pPr>
        <w:rPr>
          <w:lang w:val="lv-LV"/>
        </w:rPr>
      </w:pPr>
    </w:p>
    <w:p w14:paraId="3B8FE2A3" w14:textId="77777777" w:rsidR="00434449" w:rsidRDefault="00434449" w:rsidP="00434449">
      <w:pPr>
        <w:rPr>
          <w:lang w:val="lv-LV"/>
        </w:rPr>
      </w:pPr>
    </w:p>
    <w:p w14:paraId="19F65F09" w14:textId="77777777" w:rsidR="00434449" w:rsidRDefault="00434449" w:rsidP="00434449">
      <w:pPr>
        <w:rPr>
          <w:lang w:val="lv-LV"/>
        </w:rPr>
      </w:pPr>
    </w:p>
    <w:p w14:paraId="1BA88B41" w14:textId="77777777" w:rsidR="00434449" w:rsidRDefault="00434449" w:rsidP="00434449">
      <w:pPr>
        <w:pStyle w:val="Sarakstarindkopa"/>
        <w:ind w:right="282"/>
        <w:jc w:val="right"/>
        <w:rPr>
          <w:lang w:val="lv-LV"/>
        </w:rPr>
      </w:pPr>
      <w:r>
        <w:rPr>
          <w:lang w:val="lv-LV"/>
        </w:rPr>
        <w:t>2.pielikums</w:t>
      </w:r>
    </w:p>
    <w:p w14:paraId="2BF2EBD2" w14:textId="77777777" w:rsidR="00434449" w:rsidRDefault="00434449" w:rsidP="00434449">
      <w:pPr>
        <w:tabs>
          <w:tab w:val="left" w:pos="9354"/>
        </w:tabs>
        <w:ind w:right="282"/>
        <w:jc w:val="right"/>
        <w:rPr>
          <w:lang w:val="lv-LV"/>
        </w:rPr>
      </w:pPr>
      <w:r>
        <w:rPr>
          <w:lang w:val="lv-LV"/>
        </w:rPr>
        <w:t>Jēkabpils novada domes</w:t>
      </w:r>
    </w:p>
    <w:p w14:paraId="214D9B67" w14:textId="77777777" w:rsidR="00434449" w:rsidRDefault="00434449" w:rsidP="00434449">
      <w:pPr>
        <w:ind w:right="282"/>
        <w:jc w:val="right"/>
        <w:rPr>
          <w:lang w:val="lv-LV"/>
        </w:rPr>
      </w:pPr>
      <w:r>
        <w:rPr>
          <w:lang w:val="lv-LV"/>
        </w:rPr>
        <w:t>28.04.2022. lēmumam Nr.374</w:t>
      </w:r>
    </w:p>
    <w:p w14:paraId="394F762A" w14:textId="77777777" w:rsidR="00434449" w:rsidRDefault="00434449" w:rsidP="00434449">
      <w:pPr>
        <w:ind w:right="282"/>
        <w:jc w:val="right"/>
        <w:rPr>
          <w:lang w:val="lv-LV"/>
        </w:rPr>
      </w:pPr>
      <w:r>
        <w:rPr>
          <w:lang w:val="lv-LV"/>
        </w:rPr>
        <w:t>(protokols Nr.9, 87.§)</w:t>
      </w:r>
    </w:p>
    <w:p w14:paraId="3875087E" w14:textId="77777777" w:rsidR="00434449" w:rsidRDefault="00434449" w:rsidP="00434449">
      <w:pPr>
        <w:tabs>
          <w:tab w:val="left" w:pos="0"/>
          <w:tab w:val="left" w:pos="1276"/>
        </w:tabs>
        <w:snapToGrid w:val="0"/>
        <w:ind w:left="142"/>
        <w:jc w:val="center"/>
        <w:rPr>
          <w:lang w:val="lv-LV"/>
        </w:rPr>
      </w:pPr>
      <w:r>
        <w:rPr>
          <w:lang w:val="lv-LV"/>
        </w:rPr>
        <w:t>MAKSAS PAKALPOJUMU CENRĀDIS</w:t>
      </w:r>
    </w:p>
    <w:p w14:paraId="7CD39E70" w14:textId="77777777" w:rsidR="00434449" w:rsidRDefault="00434449" w:rsidP="00434449">
      <w:pPr>
        <w:jc w:val="center"/>
        <w:rPr>
          <w:b/>
          <w:lang w:val="lv-LV"/>
        </w:rPr>
      </w:pPr>
      <w:r>
        <w:rPr>
          <w:b/>
          <w:lang w:val="lv-LV"/>
        </w:rPr>
        <w:t>VISPĀRĒJĀS IZGLĪTĪBAS IESTĀDĒS</w:t>
      </w:r>
    </w:p>
    <w:p w14:paraId="5D7238A1" w14:textId="77777777" w:rsidR="00434449" w:rsidRDefault="00434449" w:rsidP="00434449">
      <w:pPr>
        <w:ind w:right="282"/>
        <w:jc w:val="both"/>
        <w:rPr>
          <w:sz w:val="22"/>
          <w:szCs w:val="22"/>
          <w:vertAlign w:val="superscript"/>
          <w:lang w:val="lv-LV"/>
        </w:rPr>
      </w:pPr>
    </w:p>
    <w:p w14:paraId="01F361C4" w14:textId="77777777" w:rsidR="00434449" w:rsidRDefault="00434449" w:rsidP="00434449">
      <w:pPr>
        <w:widowControl w:val="0"/>
        <w:numPr>
          <w:ilvl w:val="0"/>
          <w:numId w:val="35"/>
        </w:numPr>
        <w:suppressAutoHyphens/>
        <w:ind w:right="282"/>
        <w:jc w:val="center"/>
        <w:rPr>
          <w:sz w:val="22"/>
          <w:szCs w:val="22"/>
          <w:vertAlign w:val="superscript"/>
        </w:rPr>
      </w:pPr>
      <w:r>
        <w:rPr>
          <w:b/>
        </w:rPr>
        <w:t xml:space="preserve">Jēkabpils </w:t>
      </w:r>
      <w:proofErr w:type="gramStart"/>
      <w:r>
        <w:rPr>
          <w:b/>
        </w:rPr>
        <w:t>2.vidusskolā</w:t>
      </w:r>
      <w:proofErr w:type="gramEnd"/>
    </w:p>
    <w:tbl>
      <w:tblPr>
        <w:tblW w:w="9071" w:type="dxa"/>
        <w:tblLook w:val="04A0" w:firstRow="1" w:lastRow="0" w:firstColumn="1" w:lastColumn="0" w:noHBand="0" w:noVBand="1"/>
      </w:tblPr>
      <w:tblGrid>
        <w:gridCol w:w="883"/>
        <w:gridCol w:w="3797"/>
        <w:gridCol w:w="1631"/>
        <w:gridCol w:w="931"/>
        <w:gridCol w:w="908"/>
        <w:gridCol w:w="931"/>
      </w:tblGrid>
      <w:tr w:rsidR="00434449" w14:paraId="10CD46BE" w14:textId="77777777" w:rsidTr="00434449">
        <w:trPr>
          <w:trHeight w:val="300"/>
        </w:trPr>
        <w:tc>
          <w:tcPr>
            <w:tcW w:w="881" w:type="dxa"/>
            <w:noWrap/>
            <w:vAlign w:val="bottom"/>
            <w:hideMark/>
          </w:tcPr>
          <w:p w14:paraId="70FA578B" w14:textId="77777777" w:rsidR="00434449" w:rsidRDefault="00434449">
            <w:pPr>
              <w:rPr>
                <w:sz w:val="22"/>
                <w:szCs w:val="22"/>
                <w:vertAlign w:val="superscript"/>
              </w:rPr>
            </w:pPr>
          </w:p>
        </w:tc>
        <w:tc>
          <w:tcPr>
            <w:tcW w:w="3797" w:type="dxa"/>
            <w:noWrap/>
            <w:vAlign w:val="bottom"/>
            <w:hideMark/>
          </w:tcPr>
          <w:p w14:paraId="4EFD6A4E" w14:textId="77777777" w:rsidR="00434449" w:rsidRDefault="00434449">
            <w:pPr>
              <w:rPr>
                <w:sz w:val="20"/>
                <w:szCs w:val="20"/>
                <w:lang w:val="lv-LV" w:eastAsia="lv-LV"/>
              </w:rPr>
            </w:pPr>
          </w:p>
        </w:tc>
        <w:tc>
          <w:tcPr>
            <w:tcW w:w="1631" w:type="dxa"/>
            <w:noWrap/>
            <w:vAlign w:val="bottom"/>
            <w:hideMark/>
          </w:tcPr>
          <w:p w14:paraId="6AE41803" w14:textId="77777777" w:rsidR="00434449" w:rsidRDefault="00434449">
            <w:pPr>
              <w:rPr>
                <w:sz w:val="20"/>
                <w:szCs w:val="20"/>
                <w:lang w:val="lv-LV" w:eastAsia="lv-LV"/>
              </w:rPr>
            </w:pPr>
          </w:p>
        </w:tc>
        <w:tc>
          <w:tcPr>
            <w:tcW w:w="927" w:type="dxa"/>
            <w:noWrap/>
            <w:vAlign w:val="bottom"/>
            <w:hideMark/>
          </w:tcPr>
          <w:p w14:paraId="4B7A1796" w14:textId="77777777" w:rsidR="00434449" w:rsidRDefault="00434449">
            <w:pPr>
              <w:rPr>
                <w:sz w:val="20"/>
                <w:szCs w:val="20"/>
                <w:lang w:val="lv-LV" w:eastAsia="lv-LV"/>
              </w:rPr>
            </w:pPr>
          </w:p>
        </w:tc>
        <w:tc>
          <w:tcPr>
            <w:tcW w:w="908" w:type="dxa"/>
            <w:noWrap/>
            <w:vAlign w:val="bottom"/>
            <w:hideMark/>
          </w:tcPr>
          <w:p w14:paraId="25E7AFEF" w14:textId="77777777" w:rsidR="00434449" w:rsidRDefault="00434449">
            <w:pPr>
              <w:rPr>
                <w:sz w:val="20"/>
                <w:szCs w:val="20"/>
                <w:lang w:val="lv-LV" w:eastAsia="lv-LV"/>
              </w:rPr>
            </w:pPr>
          </w:p>
        </w:tc>
        <w:tc>
          <w:tcPr>
            <w:tcW w:w="927" w:type="dxa"/>
            <w:noWrap/>
            <w:vAlign w:val="bottom"/>
            <w:hideMark/>
          </w:tcPr>
          <w:p w14:paraId="44552084" w14:textId="77777777" w:rsidR="00434449" w:rsidRDefault="00434449">
            <w:pPr>
              <w:rPr>
                <w:sz w:val="20"/>
                <w:szCs w:val="20"/>
                <w:lang w:val="lv-LV" w:eastAsia="lv-LV"/>
              </w:rPr>
            </w:pPr>
          </w:p>
        </w:tc>
      </w:tr>
      <w:tr w:rsidR="00434449" w14:paraId="549ECCFB" w14:textId="77777777" w:rsidTr="00434449">
        <w:trPr>
          <w:trHeight w:val="601"/>
        </w:trPr>
        <w:tc>
          <w:tcPr>
            <w:tcW w:w="881" w:type="dxa"/>
            <w:tcBorders>
              <w:top w:val="single" w:sz="4" w:space="0" w:color="auto"/>
              <w:left w:val="single" w:sz="4" w:space="0" w:color="auto"/>
              <w:bottom w:val="single" w:sz="4" w:space="0" w:color="auto"/>
              <w:right w:val="single" w:sz="4" w:space="0" w:color="auto"/>
            </w:tcBorders>
            <w:vAlign w:val="bottom"/>
            <w:hideMark/>
          </w:tcPr>
          <w:p w14:paraId="2E1F91E2" w14:textId="77777777" w:rsidR="00434449" w:rsidRDefault="00434449">
            <w:pPr>
              <w:rPr>
                <w:b/>
                <w:bCs/>
                <w:color w:val="000000"/>
                <w:sz w:val="22"/>
                <w:szCs w:val="22"/>
                <w:lang w:val="lv-LV"/>
              </w:rPr>
            </w:pPr>
            <w:proofErr w:type="spellStart"/>
            <w:r>
              <w:rPr>
                <w:b/>
                <w:bCs/>
                <w:color w:val="000000"/>
                <w:sz w:val="22"/>
                <w:szCs w:val="22"/>
                <w:lang w:val="lv-LV"/>
              </w:rPr>
              <w:t>Nr.p.k</w:t>
            </w:r>
            <w:proofErr w:type="spellEnd"/>
            <w:r>
              <w:rPr>
                <w:b/>
                <w:bCs/>
                <w:color w:val="000000"/>
                <w:sz w:val="22"/>
                <w:szCs w:val="22"/>
                <w:lang w:val="lv-LV"/>
              </w:rPr>
              <w:t>.</w:t>
            </w:r>
          </w:p>
        </w:tc>
        <w:tc>
          <w:tcPr>
            <w:tcW w:w="3797" w:type="dxa"/>
            <w:tcBorders>
              <w:top w:val="single" w:sz="4" w:space="0" w:color="auto"/>
              <w:left w:val="nil"/>
              <w:bottom w:val="single" w:sz="4" w:space="0" w:color="auto"/>
              <w:right w:val="single" w:sz="4" w:space="0" w:color="auto"/>
            </w:tcBorders>
            <w:vAlign w:val="bottom"/>
            <w:hideMark/>
          </w:tcPr>
          <w:p w14:paraId="0C2C610C" w14:textId="77777777" w:rsidR="00434449" w:rsidRDefault="00434449">
            <w:pPr>
              <w:rPr>
                <w:b/>
                <w:bCs/>
                <w:color w:val="000000"/>
                <w:sz w:val="22"/>
                <w:szCs w:val="22"/>
                <w:lang w:val="lv-LV"/>
              </w:rPr>
            </w:pPr>
            <w:r>
              <w:rPr>
                <w:b/>
                <w:bCs/>
                <w:color w:val="000000"/>
                <w:sz w:val="22"/>
                <w:szCs w:val="22"/>
                <w:lang w:val="lv-LV"/>
              </w:rPr>
              <w:t>Pakalpojuma veids</w:t>
            </w:r>
          </w:p>
        </w:tc>
        <w:tc>
          <w:tcPr>
            <w:tcW w:w="1631" w:type="dxa"/>
            <w:tcBorders>
              <w:top w:val="single" w:sz="4" w:space="0" w:color="auto"/>
              <w:left w:val="nil"/>
              <w:bottom w:val="single" w:sz="4" w:space="0" w:color="auto"/>
              <w:right w:val="single" w:sz="4" w:space="0" w:color="auto"/>
            </w:tcBorders>
            <w:vAlign w:val="bottom"/>
            <w:hideMark/>
          </w:tcPr>
          <w:p w14:paraId="1D93C9F3" w14:textId="77777777" w:rsidR="00434449" w:rsidRDefault="00434449">
            <w:pPr>
              <w:rPr>
                <w:b/>
                <w:bCs/>
                <w:color w:val="000000"/>
                <w:sz w:val="22"/>
                <w:szCs w:val="22"/>
                <w:lang w:val="lv-LV"/>
              </w:rPr>
            </w:pPr>
            <w:r>
              <w:rPr>
                <w:b/>
                <w:bCs/>
                <w:color w:val="000000"/>
                <w:sz w:val="22"/>
                <w:szCs w:val="22"/>
                <w:lang w:val="lv-LV"/>
              </w:rPr>
              <w:t>Mērvienība</w:t>
            </w:r>
          </w:p>
        </w:tc>
        <w:tc>
          <w:tcPr>
            <w:tcW w:w="927" w:type="dxa"/>
            <w:tcBorders>
              <w:top w:val="single" w:sz="4" w:space="0" w:color="auto"/>
              <w:left w:val="nil"/>
              <w:bottom w:val="single" w:sz="4" w:space="0" w:color="auto"/>
              <w:right w:val="single" w:sz="4" w:space="0" w:color="auto"/>
            </w:tcBorders>
            <w:vAlign w:val="bottom"/>
            <w:hideMark/>
          </w:tcPr>
          <w:p w14:paraId="49B738C8" w14:textId="77777777" w:rsidR="00434449" w:rsidRDefault="00434449">
            <w:pPr>
              <w:jc w:val="center"/>
              <w:rPr>
                <w:b/>
                <w:bCs/>
                <w:color w:val="000000"/>
                <w:sz w:val="22"/>
                <w:szCs w:val="22"/>
                <w:lang w:val="lv-LV"/>
              </w:rPr>
            </w:pPr>
            <w:r>
              <w:rPr>
                <w:b/>
                <w:bCs/>
                <w:color w:val="000000"/>
                <w:sz w:val="22"/>
                <w:szCs w:val="22"/>
                <w:lang w:val="lv-LV"/>
              </w:rPr>
              <w:t>Cena bez PVN (</w:t>
            </w:r>
            <w:proofErr w:type="spellStart"/>
            <w:r>
              <w:rPr>
                <w:b/>
                <w:bCs/>
                <w:i/>
                <w:iCs/>
                <w:color w:val="000000"/>
                <w:sz w:val="22"/>
                <w:szCs w:val="22"/>
                <w:lang w:val="lv-LV"/>
              </w:rPr>
              <w:t>euro</w:t>
            </w:r>
            <w:proofErr w:type="spellEnd"/>
            <w:r>
              <w:rPr>
                <w:b/>
                <w:bCs/>
                <w:color w:val="000000"/>
                <w:sz w:val="22"/>
                <w:szCs w:val="22"/>
                <w:lang w:val="lv-LV"/>
              </w:rPr>
              <w:t>)</w:t>
            </w:r>
          </w:p>
        </w:tc>
        <w:tc>
          <w:tcPr>
            <w:tcW w:w="908" w:type="dxa"/>
            <w:tcBorders>
              <w:top w:val="single" w:sz="4" w:space="0" w:color="auto"/>
              <w:left w:val="nil"/>
              <w:bottom w:val="single" w:sz="4" w:space="0" w:color="auto"/>
              <w:right w:val="single" w:sz="4" w:space="0" w:color="auto"/>
            </w:tcBorders>
            <w:vAlign w:val="bottom"/>
            <w:hideMark/>
          </w:tcPr>
          <w:p w14:paraId="150A31C4" w14:textId="77777777" w:rsidR="00434449" w:rsidRDefault="00434449">
            <w:pPr>
              <w:jc w:val="center"/>
              <w:rPr>
                <w:b/>
                <w:bCs/>
                <w:color w:val="000000"/>
                <w:sz w:val="22"/>
                <w:szCs w:val="22"/>
                <w:lang w:val="lv-LV"/>
              </w:rPr>
            </w:pPr>
            <w:r>
              <w:rPr>
                <w:b/>
                <w:bCs/>
                <w:color w:val="000000"/>
                <w:sz w:val="22"/>
                <w:szCs w:val="22"/>
                <w:lang w:val="lv-LV"/>
              </w:rPr>
              <w:t xml:space="preserve">PVN </w:t>
            </w:r>
            <w:r>
              <w:rPr>
                <w:b/>
                <w:bCs/>
                <w:i/>
                <w:iCs/>
                <w:color w:val="000000"/>
                <w:sz w:val="22"/>
                <w:szCs w:val="22"/>
                <w:lang w:val="lv-LV"/>
              </w:rPr>
              <w:t>(</w:t>
            </w:r>
            <w:proofErr w:type="spellStart"/>
            <w:r>
              <w:rPr>
                <w:b/>
                <w:bCs/>
                <w:i/>
                <w:iCs/>
                <w:color w:val="000000"/>
                <w:sz w:val="22"/>
                <w:szCs w:val="22"/>
                <w:lang w:val="lv-LV"/>
              </w:rPr>
              <w:t>euro</w:t>
            </w:r>
            <w:proofErr w:type="spellEnd"/>
            <w:r>
              <w:rPr>
                <w:b/>
                <w:bCs/>
                <w:color w:val="000000"/>
                <w:sz w:val="22"/>
                <w:szCs w:val="22"/>
                <w:lang w:val="lv-LV"/>
              </w:rPr>
              <w:t>)</w:t>
            </w:r>
          </w:p>
        </w:tc>
        <w:tc>
          <w:tcPr>
            <w:tcW w:w="927" w:type="dxa"/>
            <w:tcBorders>
              <w:top w:val="single" w:sz="4" w:space="0" w:color="auto"/>
              <w:left w:val="nil"/>
              <w:bottom w:val="single" w:sz="4" w:space="0" w:color="auto"/>
              <w:right w:val="single" w:sz="4" w:space="0" w:color="auto"/>
            </w:tcBorders>
            <w:vAlign w:val="bottom"/>
            <w:hideMark/>
          </w:tcPr>
          <w:p w14:paraId="4323EF44" w14:textId="77777777" w:rsidR="00434449" w:rsidRDefault="00434449">
            <w:pPr>
              <w:jc w:val="center"/>
              <w:rPr>
                <w:b/>
                <w:bCs/>
                <w:color w:val="000000"/>
                <w:sz w:val="22"/>
                <w:szCs w:val="22"/>
                <w:lang w:val="lv-LV"/>
              </w:rPr>
            </w:pPr>
            <w:r>
              <w:rPr>
                <w:b/>
                <w:bCs/>
                <w:color w:val="000000"/>
                <w:sz w:val="22"/>
                <w:szCs w:val="22"/>
                <w:lang w:val="lv-LV"/>
              </w:rPr>
              <w:t>Cena ar PVN (</w:t>
            </w:r>
            <w:proofErr w:type="spellStart"/>
            <w:r>
              <w:rPr>
                <w:b/>
                <w:bCs/>
                <w:i/>
                <w:iCs/>
                <w:color w:val="000000"/>
                <w:sz w:val="22"/>
                <w:szCs w:val="22"/>
                <w:lang w:val="lv-LV"/>
              </w:rPr>
              <w:t>euro</w:t>
            </w:r>
            <w:proofErr w:type="spellEnd"/>
            <w:r>
              <w:rPr>
                <w:b/>
                <w:bCs/>
                <w:color w:val="000000"/>
                <w:sz w:val="22"/>
                <w:szCs w:val="22"/>
                <w:lang w:val="lv-LV"/>
              </w:rPr>
              <w:t>)</w:t>
            </w:r>
          </w:p>
        </w:tc>
      </w:tr>
      <w:tr w:rsidR="00434449" w14:paraId="0D4DF6CE"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6B2AABBF" w14:textId="77777777" w:rsidR="00434449" w:rsidRDefault="00434449">
            <w:pPr>
              <w:rPr>
                <w:color w:val="000000"/>
                <w:sz w:val="22"/>
                <w:szCs w:val="22"/>
                <w:lang w:val="lv-LV"/>
              </w:rPr>
            </w:pPr>
            <w:r>
              <w:rPr>
                <w:color w:val="000000"/>
                <w:sz w:val="22"/>
                <w:szCs w:val="22"/>
                <w:lang w:val="lv-LV"/>
              </w:rPr>
              <w:t>1.</w:t>
            </w:r>
          </w:p>
        </w:tc>
        <w:tc>
          <w:tcPr>
            <w:tcW w:w="3797" w:type="dxa"/>
            <w:tcBorders>
              <w:top w:val="nil"/>
              <w:left w:val="nil"/>
              <w:bottom w:val="single" w:sz="4" w:space="0" w:color="auto"/>
              <w:right w:val="single" w:sz="4" w:space="0" w:color="auto"/>
            </w:tcBorders>
            <w:noWrap/>
            <w:vAlign w:val="bottom"/>
            <w:hideMark/>
          </w:tcPr>
          <w:p w14:paraId="5F0BB42C" w14:textId="77777777" w:rsidR="00434449" w:rsidRDefault="00434449">
            <w:pPr>
              <w:rPr>
                <w:color w:val="000000"/>
                <w:sz w:val="22"/>
                <w:szCs w:val="22"/>
                <w:lang w:val="lv-LV"/>
              </w:rPr>
            </w:pPr>
            <w:r>
              <w:rPr>
                <w:color w:val="000000"/>
                <w:sz w:val="22"/>
                <w:szCs w:val="22"/>
                <w:lang w:val="lv-LV"/>
              </w:rPr>
              <w:t>Sporta zāles noma Jaunā iela 44</w:t>
            </w:r>
          </w:p>
        </w:tc>
        <w:tc>
          <w:tcPr>
            <w:tcW w:w="1631" w:type="dxa"/>
            <w:tcBorders>
              <w:top w:val="nil"/>
              <w:left w:val="nil"/>
              <w:bottom w:val="single" w:sz="4" w:space="0" w:color="auto"/>
              <w:right w:val="single" w:sz="4" w:space="0" w:color="auto"/>
            </w:tcBorders>
            <w:noWrap/>
            <w:vAlign w:val="bottom"/>
            <w:hideMark/>
          </w:tcPr>
          <w:p w14:paraId="5F0BEA81" w14:textId="77777777" w:rsidR="00434449" w:rsidRDefault="00434449">
            <w:pPr>
              <w:jc w:val="center"/>
              <w:rPr>
                <w:color w:val="000000"/>
                <w:sz w:val="22"/>
                <w:szCs w:val="22"/>
                <w:lang w:val="lv-LV"/>
              </w:rPr>
            </w:pPr>
            <w:r>
              <w:rPr>
                <w:color w:val="000000"/>
                <w:sz w:val="22"/>
                <w:szCs w:val="22"/>
                <w:lang w:val="lv-LV"/>
              </w:rPr>
              <w:t>stunda</w:t>
            </w:r>
          </w:p>
        </w:tc>
        <w:tc>
          <w:tcPr>
            <w:tcW w:w="927" w:type="dxa"/>
            <w:tcBorders>
              <w:top w:val="nil"/>
              <w:left w:val="nil"/>
              <w:bottom w:val="single" w:sz="4" w:space="0" w:color="auto"/>
              <w:right w:val="single" w:sz="4" w:space="0" w:color="auto"/>
            </w:tcBorders>
            <w:noWrap/>
            <w:vAlign w:val="bottom"/>
            <w:hideMark/>
          </w:tcPr>
          <w:p w14:paraId="67302DA1" w14:textId="77777777" w:rsidR="00434449" w:rsidRDefault="00434449">
            <w:pPr>
              <w:jc w:val="right"/>
              <w:rPr>
                <w:color w:val="000000"/>
                <w:sz w:val="22"/>
                <w:szCs w:val="22"/>
                <w:lang w:val="lv-LV"/>
              </w:rPr>
            </w:pPr>
            <w:r>
              <w:rPr>
                <w:color w:val="000000"/>
                <w:sz w:val="22"/>
                <w:szCs w:val="22"/>
                <w:lang w:val="lv-LV"/>
              </w:rPr>
              <w:t>17,82</w:t>
            </w:r>
          </w:p>
        </w:tc>
        <w:tc>
          <w:tcPr>
            <w:tcW w:w="908" w:type="dxa"/>
            <w:tcBorders>
              <w:top w:val="nil"/>
              <w:left w:val="nil"/>
              <w:bottom w:val="single" w:sz="4" w:space="0" w:color="auto"/>
              <w:right w:val="single" w:sz="4" w:space="0" w:color="auto"/>
            </w:tcBorders>
            <w:noWrap/>
            <w:vAlign w:val="bottom"/>
            <w:hideMark/>
          </w:tcPr>
          <w:p w14:paraId="3E53605E" w14:textId="77777777" w:rsidR="00434449" w:rsidRDefault="00434449">
            <w:pPr>
              <w:jc w:val="right"/>
              <w:rPr>
                <w:color w:val="000000"/>
                <w:sz w:val="22"/>
                <w:szCs w:val="22"/>
                <w:lang w:val="lv-LV"/>
              </w:rPr>
            </w:pPr>
            <w:r>
              <w:rPr>
                <w:color w:val="000000"/>
                <w:sz w:val="22"/>
                <w:szCs w:val="22"/>
                <w:lang w:val="lv-LV"/>
              </w:rPr>
              <w:t>3,74</w:t>
            </w:r>
          </w:p>
        </w:tc>
        <w:tc>
          <w:tcPr>
            <w:tcW w:w="927" w:type="dxa"/>
            <w:tcBorders>
              <w:top w:val="nil"/>
              <w:left w:val="nil"/>
              <w:bottom w:val="single" w:sz="4" w:space="0" w:color="auto"/>
              <w:right w:val="single" w:sz="4" w:space="0" w:color="auto"/>
            </w:tcBorders>
            <w:noWrap/>
            <w:vAlign w:val="bottom"/>
            <w:hideMark/>
          </w:tcPr>
          <w:p w14:paraId="1FA4B8B0" w14:textId="77777777" w:rsidR="00434449" w:rsidRDefault="00434449">
            <w:pPr>
              <w:jc w:val="right"/>
              <w:rPr>
                <w:color w:val="000000"/>
                <w:sz w:val="22"/>
                <w:szCs w:val="22"/>
                <w:lang w:val="lv-LV"/>
              </w:rPr>
            </w:pPr>
            <w:r>
              <w:rPr>
                <w:color w:val="000000"/>
                <w:sz w:val="22"/>
                <w:szCs w:val="22"/>
                <w:lang w:val="lv-LV"/>
              </w:rPr>
              <w:t>21,56</w:t>
            </w:r>
          </w:p>
        </w:tc>
      </w:tr>
      <w:tr w:rsidR="00434449" w14:paraId="235FC7C2"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0301FF87" w14:textId="77777777" w:rsidR="00434449" w:rsidRDefault="00434449">
            <w:pPr>
              <w:rPr>
                <w:color w:val="000000"/>
                <w:sz w:val="22"/>
                <w:szCs w:val="22"/>
                <w:lang w:val="lv-LV"/>
              </w:rPr>
            </w:pPr>
            <w:r>
              <w:rPr>
                <w:color w:val="000000"/>
                <w:sz w:val="22"/>
                <w:szCs w:val="22"/>
                <w:lang w:val="lv-LV"/>
              </w:rPr>
              <w:t>2.</w:t>
            </w:r>
          </w:p>
        </w:tc>
        <w:tc>
          <w:tcPr>
            <w:tcW w:w="3797" w:type="dxa"/>
            <w:tcBorders>
              <w:top w:val="nil"/>
              <w:left w:val="nil"/>
              <w:bottom w:val="single" w:sz="4" w:space="0" w:color="auto"/>
              <w:right w:val="single" w:sz="4" w:space="0" w:color="auto"/>
            </w:tcBorders>
            <w:noWrap/>
            <w:vAlign w:val="bottom"/>
            <w:hideMark/>
          </w:tcPr>
          <w:p w14:paraId="7EB4847A" w14:textId="77777777" w:rsidR="00434449" w:rsidRDefault="00434449">
            <w:pPr>
              <w:rPr>
                <w:color w:val="000000"/>
                <w:sz w:val="22"/>
                <w:szCs w:val="22"/>
                <w:lang w:val="lv-LV"/>
              </w:rPr>
            </w:pPr>
            <w:r>
              <w:rPr>
                <w:color w:val="000000"/>
                <w:sz w:val="22"/>
                <w:szCs w:val="22"/>
                <w:lang w:val="lv-LV"/>
              </w:rPr>
              <w:t>Sporta zāles noma Rīgas iela 200</w:t>
            </w:r>
          </w:p>
        </w:tc>
        <w:tc>
          <w:tcPr>
            <w:tcW w:w="1631" w:type="dxa"/>
            <w:tcBorders>
              <w:top w:val="nil"/>
              <w:left w:val="nil"/>
              <w:bottom w:val="single" w:sz="4" w:space="0" w:color="auto"/>
              <w:right w:val="single" w:sz="4" w:space="0" w:color="auto"/>
            </w:tcBorders>
            <w:noWrap/>
            <w:vAlign w:val="bottom"/>
            <w:hideMark/>
          </w:tcPr>
          <w:p w14:paraId="6E4B437E" w14:textId="77777777" w:rsidR="00434449" w:rsidRDefault="00434449">
            <w:pPr>
              <w:jc w:val="center"/>
              <w:rPr>
                <w:color w:val="000000"/>
                <w:sz w:val="22"/>
                <w:szCs w:val="22"/>
                <w:lang w:val="lv-LV"/>
              </w:rPr>
            </w:pPr>
            <w:r>
              <w:rPr>
                <w:color w:val="000000"/>
                <w:sz w:val="22"/>
                <w:szCs w:val="22"/>
                <w:lang w:val="lv-LV"/>
              </w:rPr>
              <w:t>stunda</w:t>
            </w:r>
          </w:p>
        </w:tc>
        <w:tc>
          <w:tcPr>
            <w:tcW w:w="927" w:type="dxa"/>
            <w:tcBorders>
              <w:top w:val="nil"/>
              <w:left w:val="nil"/>
              <w:bottom w:val="single" w:sz="4" w:space="0" w:color="auto"/>
              <w:right w:val="single" w:sz="4" w:space="0" w:color="auto"/>
            </w:tcBorders>
            <w:noWrap/>
            <w:vAlign w:val="bottom"/>
            <w:hideMark/>
          </w:tcPr>
          <w:p w14:paraId="58691D67" w14:textId="77777777" w:rsidR="00434449" w:rsidRDefault="00434449">
            <w:pPr>
              <w:jc w:val="right"/>
              <w:rPr>
                <w:color w:val="000000"/>
                <w:sz w:val="22"/>
                <w:szCs w:val="22"/>
                <w:lang w:val="lv-LV"/>
              </w:rPr>
            </w:pPr>
            <w:r>
              <w:rPr>
                <w:color w:val="000000"/>
                <w:sz w:val="22"/>
                <w:szCs w:val="22"/>
                <w:lang w:val="lv-LV"/>
              </w:rPr>
              <w:t>13,48</w:t>
            </w:r>
          </w:p>
        </w:tc>
        <w:tc>
          <w:tcPr>
            <w:tcW w:w="908" w:type="dxa"/>
            <w:tcBorders>
              <w:top w:val="nil"/>
              <w:left w:val="nil"/>
              <w:bottom w:val="single" w:sz="4" w:space="0" w:color="auto"/>
              <w:right w:val="single" w:sz="4" w:space="0" w:color="auto"/>
            </w:tcBorders>
            <w:noWrap/>
            <w:vAlign w:val="bottom"/>
            <w:hideMark/>
          </w:tcPr>
          <w:p w14:paraId="5399D028" w14:textId="77777777" w:rsidR="00434449" w:rsidRDefault="00434449">
            <w:pPr>
              <w:jc w:val="right"/>
              <w:rPr>
                <w:color w:val="000000"/>
                <w:sz w:val="22"/>
                <w:szCs w:val="22"/>
                <w:lang w:val="lv-LV"/>
              </w:rPr>
            </w:pPr>
            <w:r>
              <w:rPr>
                <w:color w:val="000000"/>
                <w:sz w:val="22"/>
                <w:szCs w:val="22"/>
                <w:lang w:val="lv-LV"/>
              </w:rPr>
              <w:t>2,83</w:t>
            </w:r>
          </w:p>
        </w:tc>
        <w:tc>
          <w:tcPr>
            <w:tcW w:w="927" w:type="dxa"/>
            <w:tcBorders>
              <w:top w:val="nil"/>
              <w:left w:val="nil"/>
              <w:bottom w:val="single" w:sz="4" w:space="0" w:color="auto"/>
              <w:right w:val="single" w:sz="4" w:space="0" w:color="auto"/>
            </w:tcBorders>
            <w:noWrap/>
            <w:vAlign w:val="bottom"/>
            <w:hideMark/>
          </w:tcPr>
          <w:p w14:paraId="4ED38345" w14:textId="77777777" w:rsidR="00434449" w:rsidRDefault="00434449">
            <w:pPr>
              <w:jc w:val="right"/>
              <w:rPr>
                <w:color w:val="000000"/>
                <w:sz w:val="22"/>
                <w:szCs w:val="22"/>
                <w:lang w:val="lv-LV"/>
              </w:rPr>
            </w:pPr>
            <w:r>
              <w:rPr>
                <w:color w:val="000000"/>
                <w:sz w:val="22"/>
                <w:szCs w:val="22"/>
                <w:lang w:val="lv-LV"/>
              </w:rPr>
              <w:t>16,31</w:t>
            </w:r>
          </w:p>
        </w:tc>
      </w:tr>
      <w:tr w:rsidR="00434449" w14:paraId="43A33B7B"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2C7F2137" w14:textId="77777777" w:rsidR="00434449" w:rsidRDefault="00434449">
            <w:pPr>
              <w:rPr>
                <w:color w:val="000000"/>
                <w:sz w:val="22"/>
                <w:szCs w:val="22"/>
                <w:lang w:val="lv-LV"/>
              </w:rPr>
            </w:pPr>
            <w:r>
              <w:rPr>
                <w:color w:val="000000"/>
                <w:sz w:val="22"/>
                <w:szCs w:val="22"/>
                <w:lang w:val="lv-LV"/>
              </w:rPr>
              <w:t>3.</w:t>
            </w:r>
          </w:p>
        </w:tc>
        <w:tc>
          <w:tcPr>
            <w:tcW w:w="3797" w:type="dxa"/>
            <w:tcBorders>
              <w:top w:val="nil"/>
              <w:left w:val="nil"/>
              <w:bottom w:val="single" w:sz="4" w:space="0" w:color="auto"/>
              <w:right w:val="single" w:sz="4" w:space="0" w:color="auto"/>
            </w:tcBorders>
            <w:noWrap/>
            <w:vAlign w:val="bottom"/>
            <w:hideMark/>
          </w:tcPr>
          <w:p w14:paraId="2429F640" w14:textId="77777777" w:rsidR="00434449" w:rsidRDefault="00434449">
            <w:pPr>
              <w:rPr>
                <w:sz w:val="22"/>
                <w:szCs w:val="22"/>
                <w:lang w:val="lv-LV"/>
              </w:rPr>
            </w:pPr>
            <w:r>
              <w:rPr>
                <w:sz w:val="22"/>
                <w:szCs w:val="22"/>
                <w:lang w:val="lv-LV"/>
              </w:rPr>
              <w:t>Ēdnīcas telpu ar iekārtām noma Jaunā iela 44</w:t>
            </w:r>
          </w:p>
        </w:tc>
        <w:tc>
          <w:tcPr>
            <w:tcW w:w="1631" w:type="dxa"/>
            <w:tcBorders>
              <w:top w:val="nil"/>
              <w:left w:val="nil"/>
              <w:bottom w:val="single" w:sz="4" w:space="0" w:color="auto"/>
              <w:right w:val="single" w:sz="4" w:space="0" w:color="auto"/>
            </w:tcBorders>
            <w:noWrap/>
            <w:vAlign w:val="bottom"/>
            <w:hideMark/>
          </w:tcPr>
          <w:p w14:paraId="78D8C2B9" w14:textId="77777777" w:rsidR="00434449" w:rsidRDefault="00434449">
            <w:pPr>
              <w:jc w:val="center"/>
              <w:rPr>
                <w:color w:val="000000"/>
                <w:sz w:val="22"/>
                <w:szCs w:val="22"/>
                <w:lang w:val="lv-LV"/>
              </w:rPr>
            </w:pPr>
            <w:r>
              <w:rPr>
                <w:color w:val="000000"/>
                <w:sz w:val="22"/>
                <w:szCs w:val="22"/>
                <w:lang w:val="lv-LV"/>
              </w:rPr>
              <w:t>mēnesis</w:t>
            </w:r>
          </w:p>
        </w:tc>
        <w:tc>
          <w:tcPr>
            <w:tcW w:w="927" w:type="dxa"/>
            <w:tcBorders>
              <w:top w:val="nil"/>
              <w:left w:val="nil"/>
              <w:bottom w:val="single" w:sz="4" w:space="0" w:color="auto"/>
              <w:right w:val="single" w:sz="4" w:space="0" w:color="auto"/>
            </w:tcBorders>
            <w:noWrap/>
            <w:vAlign w:val="bottom"/>
            <w:hideMark/>
          </w:tcPr>
          <w:p w14:paraId="2EB32C5E" w14:textId="77777777" w:rsidR="00434449" w:rsidRDefault="00434449">
            <w:pPr>
              <w:jc w:val="right"/>
              <w:rPr>
                <w:color w:val="000000"/>
                <w:sz w:val="22"/>
                <w:szCs w:val="22"/>
                <w:lang w:val="lv-LV"/>
              </w:rPr>
            </w:pPr>
            <w:r>
              <w:rPr>
                <w:color w:val="000000"/>
                <w:sz w:val="22"/>
                <w:szCs w:val="22"/>
                <w:lang w:val="lv-LV"/>
              </w:rPr>
              <w:t>1311,25</w:t>
            </w:r>
          </w:p>
        </w:tc>
        <w:tc>
          <w:tcPr>
            <w:tcW w:w="908" w:type="dxa"/>
            <w:tcBorders>
              <w:top w:val="nil"/>
              <w:left w:val="nil"/>
              <w:bottom w:val="single" w:sz="4" w:space="0" w:color="auto"/>
              <w:right w:val="single" w:sz="4" w:space="0" w:color="auto"/>
            </w:tcBorders>
            <w:noWrap/>
            <w:vAlign w:val="bottom"/>
            <w:hideMark/>
          </w:tcPr>
          <w:p w14:paraId="2AB9E10D" w14:textId="77777777" w:rsidR="00434449" w:rsidRDefault="00434449">
            <w:pPr>
              <w:jc w:val="right"/>
              <w:rPr>
                <w:color w:val="000000"/>
                <w:sz w:val="22"/>
                <w:szCs w:val="22"/>
                <w:lang w:val="lv-LV"/>
              </w:rPr>
            </w:pPr>
            <w:r>
              <w:rPr>
                <w:color w:val="000000"/>
                <w:sz w:val="22"/>
                <w:szCs w:val="22"/>
                <w:lang w:val="lv-LV"/>
              </w:rPr>
              <w:t>275,36</w:t>
            </w:r>
          </w:p>
        </w:tc>
        <w:tc>
          <w:tcPr>
            <w:tcW w:w="927" w:type="dxa"/>
            <w:tcBorders>
              <w:top w:val="nil"/>
              <w:left w:val="nil"/>
              <w:bottom w:val="single" w:sz="4" w:space="0" w:color="auto"/>
              <w:right w:val="single" w:sz="4" w:space="0" w:color="auto"/>
            </w:tcBorders>
            <w:noWrap/>
            <w:vAlign w:val="bottom"/>
            <w:hideMark/>
          </w:tcPr>
          <w:p w14:paraId="37FB6D77" w14:textId="77777777" w:rsidR="00434449" w:rsidRDefault="00434449">
            <w:pPr>
              <w:jc w:val="right"/>
              <w:rPr>
                <w:color w:val="000000"/>
                <w:sz w:val="22"/>
                <w:szCs w:val="22"/>
                <w:lang w:val="lv-LV"/>
              </w:rPr>
            </w:pPr>
            <w:r>
              <w:rPr>
                <w:color w:val="000000"/>
                <w:sz w:val="22"/>
                <w:szCs w:val="22"/>
                <w:lang w:val="lv-LV"/>
              </w:rPr>
              <w:t>1586,61</w:t>
            </w:r>
          </w:p>
        </w:tc>
      </w:tr>
      <w:tr w:rsidR="00434449" w14:paraId="724EE99D"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682DC1EF" w14:textId="77777777" w:rsidR="00434449" w:rsidRDefault="00434449">
            <w:pPr>
              <w:rPr>
                <w:color w:val="000000"/>
                <w:sz w:val="22"/>
                <w:szCs w:val="22"/>
                <w:lang w:val="lv-LV"/>
              </w:rPr>
            </w:pPr>
            <w:r>
              <w:rPr>
                <w:color w:val="000000"/>
                <w:sz w:val="22"/>
                <w:szCs w:val="22"/>
                <w:lang w:val="lv-LV"/>
              </w:rPr>
              <w:t>4.</w:t>
            </w:r>
          </w:p>
        </w:tc>
        <w:tc>
          <w:tcPr>
            <w:tcW w:w="3797" w:type="dxa"/>
            <w:tcBorders>
              <w:top w:val="nil"/>
              <w:left w:val="nil"/>
              <w:bottom w:val="single" w:sz="4" w:space="0" w:color="auto"/>
              <w:right w:val="single" w:sz="4" w:space="0" w:color="auto"/>
            </w:tcBorders>
            <w:noWrap/>
            <w:vAlign w:val="bottom"/>
            <w:hideMark/>
          </w:tcPr>
          <w:p w14:paraId="3E75EF60" w14:textId="77777777" w:rsidR="00434449" w:rsidRDefault="00434449">
            <w:pPr>
              <w:rPr>
                <w:sz w:val="22"/>
                <w:szCs w:val="22"/>
                <w:lang w:val="lv-LV"/>
              </w:rPr>
            </w:pPr>
            <w:r>
              <w:rPr>
                <w:sz w:val="22"/>
                <w:szCs w:val="22"/>
                <w:lang w:val="lv-LV"/>
              </w:rPr>
              <w:t>Ēdnīcas telpu ar iekārtām noma Rīgas iela 200</w:t>
            </w:r>
          </w:p>
        </w:tc>
        <w:tc>
          <w:tcPr>
            <w:tcW w:w="1631" w:type="dxa"/>
            <w:tcBorders>
              <w:top w:val="nil"/>
              <w:left w:val="nil"/>
              <w:bottom w:val="single" w:sz="4" w:space="0" w:color="auto"/>
              <w:right w:val="single" w:sz="4" w:space="0" w:color="auto"/>
            </w:tcBorders>
            <w:noWrap/>
            <w:vAlign w:val="bottom"/>
            <w:hideMark/>
          </w:tcPr>
          <w:p w14:paraId="4D6D11E3" w14:textId="77777777" w:rsidR="00434449" w:rsidRDefault="00434449">
            <w:pPr>
              <w:jc w:val="center"/>
              <w:rPr>
                <w:color w:val="000000"/>
                <w:sz w:val="22"/>
                <w:szCs w:val="22"/>
                <w:lang w:val="lv-LV"/>
              </w:rPr>
            </w:pPr>
            <w:r>
              <w:rPr>
                <w:color w:val="000000"/>
                <w:sz w:val="22"/>
                <w:szCs w:val="22"/>
                <w:lang w:val="lv-LV"/>
              </w:rPr>
              <w:t>mēnesis</w:t>
            </w:r>
          </w:p>
        </w:tc>
        <w:tc>
          <w:tcPr>
            <w:tcW w:w="927" w:type="dxa"/>
            <w:tcBorders>
              <w:top w:val="nil"/>
              <w:left w:val="nil"/>
              <w:bottom w:val="single" w:sz="4" w:space="0" w:color="auto"/>
              <w:right w:val="single" w:sz="4" w:space="0" w:color="auto"/>
            </w:tcBorders>
            <w:noWrap/>
            <w:vAlign w:val="bottom"/>
            <w:hideMark/>
          </w:tcPr>
          <w:p w14:paraId="6C540D66" w14:textId="77777777" w:rsidR="00434449" w:rsidRDefault="00434449">
            <w:pPr>
              <w:jc w:val="right"/>
              <w:rPr>
                <w:color w:val="000000"/>
                <w:sz w:val="22"/>
                <w:szCs w:val="22"/>
                <w:lang w:val="lv-LV"/>
              </w:rPr>
            </w:pPr>
            <w:r>
              <w:rPr>
                <w:color w:val="000000"/>
                <w:sz w:val="22"/>
                <w:szCs w:val="22"/>
                <w:lang w:val="lv-LV"/>
              </w:rPr>
              <w:t>228,8</w:t>
            </w:r>
          </w:p>
        </w:tc>
        <w:tc>
          <w:tcPr>
            <w:tcW w:w="908" w:type="dxa"/>
            <w:tcBorders>
              <w:top w:val="nil"/>
              <w:left w:val="nil"/>
              <w:bottom w:val="single" w:sz="4" w:space="0" w:color="auto"/>
              <w:right w:val="single" w:sz="4" w:space="0" w:color="auto"/>
            </w:tcBorders>
            <w:noWrap/>
            <w:vAlign w:val="bottom"/>
            <w:hideMark/>
          </w:tcPr>
          <w:p w14:paraId="6F92FD62" w14:textId="77777777" w:rsidR="00434449" w:rsidRDefault="00434449">
            <w:pPr>
              <w:jc w:val="right"/>
              <w:rPr>
                <w:color w:val="000000"/>
                <w:sz w:val="22"/>
                <w:szCs w:val="22"/>
                <w:lang w:val="lv-LV"/>
              </w:rPr>
            </w:pPr>
            <w:r>
              <w:rPr>
                <w:color w:val="000000"/>
                <w:sz w:val="22"/>
                <w:szCs w:val="22"/>
                <w:lang w:val="lv-LV"/>
              </w:rPr>
              <w:t>48,05</w:t>
            </w:r>
          </w:p>
        </w:tc>
        <w:tc>
          <w:tcPr>
            <w:tcW w:w="927" w:type="dxa"/>
            <w:tcBorders>
              <w:top w:val="nil"/>
              <w:left w:val="nil"/>
              <w:bottom w:val="single" w:sz="4" w:space="0" w:color="auto"/>
              <w:right w:val="single" w:sz="4" w:space="0" w:color="auto"/>
            </w:tcBorders>
            <w:noWrap/>
            <w:vAlign w:val="bottom"/>
            <w:hideMark/>
          </w:tcPr>
          <w:p w14:paraId="750F9834" w14:textId="77777777" w:rsidR="00434449" w:rsidRDefault="00434449">
            <w:pPr>
              <w:jc w:val="right"/>
              <w:rPr>
                <w:color w:val="000000"/>
                <w:sz w:val="22"/>
                <w:szCs w:val="22"/>
                <w:lang w:val="lv-LV"/>
              </w:rPr>
            </w:pPr>
            <w:r>
              <w:rPr>
                <w:color w:val="000000"/>
                <w:sz w:val="22"/>
                <w:szCs w:val="22"/>
                <w:lang w:val="lv-LV"/>
              </w:rPr>
              <w:t>276,85</w:t>
            </w:r>
          </w:p>
        </w:tc>
      </w:tr>
      <w:tr w:rsidR="00434449" w14:paraId="13092F95"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58652D6F" w14:textId="77777777" w:rsidR="00434449" w:rsidRDefault="00434449">
            <w:pPr>
              <w:rPr>
                <w:color w:val="000000"/>
                <w:sz w:val="22"/>
                <w:szCs w:val="22"/>
                <w:lang w:val="lv-LV"/>
              </w:rPr>
            </w:pPr>
            <w:r>
              <w:rPr>
                <w:color w:val="000000"/>
                <w:sz w:val="22"/>
                <w:szCs w:val="22"/>
                <w:lang w:val="lv-LV"/>
              </w:rPr>
              <w:t>5.</w:t>
            </w:r>
          </w:p>
        </w:tc>
        <w:tc>
          <w:tcPr>
            <w:tcW w:w="3797" w:type="dxa"/>
            <w:tcBorders>
              <w:top w:val="nil"/>
              <w:left w:val="nil"/>
              <w:bottom w:val="single" w:sz="4" w:space="0" w:color="auto"/>
              <w:right w:val="single" w:sz="4" w:space="0" w:color="auto"/>
            </w:tcBorders>
            <w:noWrap/>
            <w:vAlign w:val="bottom"/>
            <w:hideMark/>
          </w:tcPr>
          <w:p w14:paraId="3C8CEFD7" w14:textId="77777777" w:rsidR="00434449" w:rsidRDefault="00434449">
            <w:pPr>
              <w:rPr>
                <w:color w:val="000000"/>
                <w:sz w:val="22"/>
                <w:szCs w:val="22"/>
                <w:lang w:val="lv-LV"/>
              </w:rPr>
            </w:pPr>
            <w:r>
              <w:rPr>
                <w:color w:val="000000"/>
                <w:sz w:val="22"/>
                <w:szCs w:val="22"/>
                <w:lang w:val="lv-LV"/>
              </w:rPr>
              <w:t>Internāta istabas īre 2-vietīga istaba Jaunā iela 44</w:t>
            </w:r>
          </w:p>
        </w:tc>
        <w:tc>
          <w:tcPr>
            <w:tcW w:w="1631" w:type="dxa"/>
            <w:tcBorders>
              <w:top w:val="nil"/>
              <w:left w:val="nil"/>
              <w:bottom w:val="single" w:sz="4" w:space="0" w:color="auto"/>
              <w:right w:val="single" w:sz="4" w:space="0" w:color="auto"/>
            </w:tcBorders>
            <w:noWrap/>
            <w:vAlign w:val="bottom"/>
            <w:hideMark/>
          </w:tcPr>
          <w:p w14:paraId="05D9CFE5" w14:textId="77777777" w:rsidR="00434449" w:rsidRDefault="00434449">
            <w:pPr>
              <w:jc w:val="center"/>
              <w:rPr>
                <w:color w:val="000000"/>
                <w:sz w:val="22"/>
                <w:szCs w:val="22"/>
                <w:lang w:val="lv-LV"/>
              </w:rPr>
            </w:pPr>
            <w:r>
              <w:rPr>
                <w:color w:val="000000"/>
                <w:sz w:val="22"/>
                <w:szCs w:val="22"/>
                <w:lang w:val="lv-LV"/>
              </w:rPr>
              <w:t>diennakts</w:t>
            </w:r>
          </w:p>
        </w:tc>
        <w:tc>
          <w:tcPr>
            <w:tcW w:w="927" w:type="dxa"/>
            <w:tcBorders>
              <w:top w:val="nil"/>
              <w:left w:val="nil"/>
              <w:bottom w:val="single" w:sz="4" w:space="0" w:color="auto"/>
              <w:right w:val="single" w:sz="4" w:space="0" w:color="auto"/>
            </w:tcBorders>
            <w:noWrap/>
            <w:vAlign w:val="bottom"/>
            <w:hideMark/>
          </w:tcPr>
          <w:p w14:paraId="10092DEE" w14:textId="77777777" w:rsidR="00434449" w:rsidRDefault="00434449">
            <w:pPr>
              <w:jc w:val="right"/>
              <w:rPr>
                <w:color w:val="000000"/>
                <w:sz w:val="22"/>
                <w:szCs w:val="22"/>
                <w:lang w:val="lv-LV"/>
              </w:rPr>
            </w:pPr>
            <w:r>
              <w:rPr>
                <w:color w:val="000000"/>
                <w:sz w:val="22"/>
                <w:szCs w:val="22"/>
                <w:lang w:val="lv-LV"/>
              </w:rPr>
              <w:t>6,82</w:t>
            </w:r>
          </w:p>
        </w:tc>
        <w:tc>
          <w:tcPr>
            <w:tcW w:w="908" w:type="dxa"/>
            <w:tcBorders>
              <w:top w:val="nil"/>
              <w:left w:val="nil"/>
              <w:bottom w:val="single" w:sz="4" w:space="0" w:color="auto"/>
              <w:right w:val="single" w:sz="4" w:space="0" w:color="auto"/>
            </w:tcBorders>
            <w:noWrap/>
            <w:vAlign w:val="bottom"/>
            <w:hideMark/>
          </w:tcPr>
          <w:p w14:paraId="4B33BD9B" w14:textId="77777777" w:rsidR="00434449" w:rsidRDefault="00434449">
            <w:pPr>
              <w:jc w:val="right"/>
              <w:rPr>
                <w:color w:val="000000"/>
                <w:sz w:val="22"/>
                <w:szCs w:val="22"/>
                <w:lang w:val="lv-LV"/>
              </w:rPr>
            </w:pPr>
            <w:r>
              <w:rPr>
                <w:color w:val="000000"/>
                <w:sz w:val="22"/>
                <w:szCs w:val="22"/>
                <w:lang w:val="lv-LV"/>
              </w:rPr>
              <w:t>0,82</w:t>
            </w:r>
          </w:p>
        </w:tc>
        <w:tc>
          <w:tcPr>
            <w:tcW w:w="927" w:type="dxa"/>
            <w:tcBorders>
              <w:top w:val="nil"/>
              <w:left w:val="nil"/>
              <w:bottom w:val="single" w:sz="4" w:space="0" w:color="auto"/>
              <w:right w:val="single" w:sz="4" w:space="0" w:color="auto"/>
            </w:tcBorders>
            <w:noWrap/>
            <w:vAlign w:val="bottom"/>
            <w:hideMark/>
          </w:tcPr>
          <w:p w14:paraId="1AFDBB5A" w14:textId="77777777" w:rsidR="00434449" w:rsidRDefault="00434449">
            <w:pPr>
              <w:jc w:val="right"/>
              <w:rPr>
                <w:color w:val="000000"/>
                <w:sz w:val="22"/>
                <w:szCs w:val="22"/>
                <w:vertAlign w:val="superscript"/>
                <w:lang w:val="lv-LV"/>
              </w:rPr>
            </w:pPr>
            <w:r>
              <w:rPr>
                <w:color w:val="000000"/>
                <w:sz w:val="22"/>
                <w:szCs w:val="22"/>
                <w:lang w:val="lv-LV"/>
              </w:rPr>
              <w:t>7,64</w:t>
            </w:r>
            <w:r>
              <w:rPr>
                <w:color w:val="000000"/>
                <w:sz w:val="22"/>
                <w:szCs w:val="22"/>
                <w:vertAlign w:val="superscript"/>
                <w:lang w:val="lv-LV"/>
              </w:rPr>
              <w:t>2</w:t>
            </w:r>
          </w:p>
        </w:tc>
      </w:tr>
      <w:tr w:rsidR="00434449" w14:paraId="16038E75"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62733055" w14:textId="77777777" w:rsidR="00434449" w:rsidRDefault="00434449">
            <w:pPr>
              <w:rPr>
                <w:color w:val="000000"/>
                <w:sz w:val="22"/>
                <w:szCs w:val="22"/>
                <w:lang w:val="lv-LV"/>
              </w:rPr>
            </w:pPr>
            <w:r>
              <w:rPr>
                <w:color w:val="000000"/>
                <w:sz w:val="22"/>
                <w:szCs w:val="22"/>
                <w:lang w:val="lv-LV"/>
              </w:rPr>
              <w:t>6.</w:t>
            </w:r>
          </w:p>
        </w:tc>
        <w:tc>
          <w:tcPr>
            <w:tcW w:w="3797" w:type="dxa"/>
            <w:tcBorders>
              <w:top w:val="nil"/>
              <w:left w:val="nil"/>
              <w:bottom w:val="single" w:sz="4" w:space="0" w:color="auto"/>
              <w:right w:val="single" w:sz="4" w:space="0" w:color="auto"/>
            </w:tcBorders>
            <w:noWrap/>
            <w:vAlign w:val="bottom"/>
            <w:hideMark/>
          </w:tcPr>
          <w:p w14:paraId="78121879" w14:textId="77777777" w:rsidR="00434449" w:rsidRDefault="00434449">
            <w:pPr>
              <w:rPr>
                <w:color w:val="000000"/>
                <w:sz w:val="22"/>
                <w:szCs w:val="22"/>
                <w:lang w:val="lv-LV"/>
              </w:rPr>
            </w:pPr>
            <w:r>
              <w:rPr>
                <w:color w:val="000000"/>
                <w:sz w:val="22"/>
                <w:szCs w:val="22"/>
                <w:lang w:val="lv-LV"/>
              </w:rPr>
              <w:t>Internāta istabas īre 3-vietīga istaba Jaunā iela 44</w:t>
            </w:r>
          </w:p>
        </w:tc>
        <w:tc>
          <w:tcPr>
            <w:tcW w:w="1631" w:type="dxa"/>
            <w:tcBorders>
              <w:top w:val="nil"/>
              <w:left w:val="nil"/>
              <w:bottom w:val="single" w:sz="4" w:space="0" w:color="auto"/>
              <w:right w:val="single" w:sz="4" w:space="0" w:color="auto"/>
            </w:tcBorders>
            <w:noWrap/>
            <w:vAlign w:val="bottom"/>
            <w:hideMark/>
          </w:tcPr>
          <w:p w14:paraId="6941D3DD" w14:textId="77777777" w:rsidR="00434449" w:rsidRDefault="00434449">
            <w:pPr>
              <w:jc w:val="center"/>
              <w:rPr>
                <w:color w:val="000000"/>
                <w:sz w:val="22"/>
                <w:szCs w:val="22"/>
                <w:lang w:val="lv-LV"/>
              </w:rPr>
            </w:pPr>
            <w:r>
              <w:rPr>
                <w:color w:val="000000"/>
                <w:sz w:val="22"/>
                <w:szCs w:val="22"/>
                <w:lang w:val="lv-LV"/>
              </w:rPr>
              <w:t>diennakts</w:t>
            </w:r>
          </w:p>
        </w:tc>
        <w:tc>
          <w:tcPr>
            <w:tcW w:w="927" w:type="dxa"/>
            <w:tcBorders>
              <w:top w:val="nil"/>
              <w:left w:val="nil"/>
              <w:bottom w:val="single" w:sz="4" w:space="0" w:color="auto"/>
              <w:right w:val="single" w:sz="4" w:space="0" w:color="auto"/>
            </w:tcBorders>
            <w:noWrap/>
            <w:vAlign w:val="bottom"/>
            <w:hideMark/>
          </w:tcPr>
          <w:p w14:paraId="1D69B382" w14:textId="77777777" w:rsidR="00434449" w:rsidRDefault="00434449">
            <w:pPr>
              <w:jc w:val="right"/>
              <w:rPr>
                <w:color w:val="000000"/>
                <w:sz w:val="22"/>
                <w:szCs w:val="22"/>
                <w:lang w:val="lv-LV"/>
              </w:rPr>
            </w:pPr>
            <w:r>
              <w:rPr>
                <w:color w:val="000000"/>
                <w:sz w:val="22"/>
                <w:szCs w:val="22"/>
                <w:lang w:val="lv-LV"/>
              </w:rPr>
              <w:t>10,23</w:t>
            </w:r>
          </w:p>
        </w:tc>
        <w:tc>
          <w:tcPr>
            <w:tcW w:w="908" w:type="dxa"/>
            <w:tcBorders>
              <w:top w:val="nil"/>
              <w:left w:val="nil"/>
              <w:bottom w:val="single" w:sz="4" w:space="0" w:color="auto"/>
              <w:right w:val="single" w:sz="4" w:space="0" w:color="auto"/>
            </w:tcBorders>
            <w:noWrap/>
            <w:vAlign w:val="bottom"/>
            <w:hideMark/>
          </w:tcPr>
          <w:p w14:paraId="7B183D1E" w14:textId="77777777" w:rsidR="00434449" w:rsidRDefault="00434449">
            <w:pPr>
              <w:jc w:val="right"/>
              <w:rPr>
                <w:color w:val="000000"/>
                <w:sz w:val="22"/>
                <w:szCs w:val="22"/>
                <w:lang w:val="lv-LV"/>
              </w:rPr>
            </w:pPr>
            <w:r>
              <w:rPr>
                <w:color w:val="000000"/>
                <w:sz w:val="22"/>
                <w:szCs w:val="22"/>
                <w:lang w:val="lv-LV"/>
              </w:rPr>
              <w:t>1,23</w:t>
            </w:r>
          </w:p>
        </w:tc>
        <w:tc>
          <w:tcPr>
            <w:tcW w:w="927" w:type="dxa"/>
            <w:tcBorders>
              <w:top w:val="nil"/>
              <w:left w:val="nil"/>
              <w:bottom w:val="single" w:sz="4" w:space="0" w:color="auto"/>
              <w:right w:val="single" w:sz="4" w:space="0" w:color="auto"/>
            </w:tcBorders>
            <w:noWrap/>
            <w:vAlign w:val="bottom"/>
            <w:hideMark/>
          </w:tcPr>
          <w:p w14:paraId="6BED9F42" w14:textId="77777777" w:rsidR="00434449" w:rsidRDefault="00434449">
            <w:pPr>
              <w:jc w:val="right"/>
              <w:rPr>
                <w:color w:val="000000"/>
                <w:sz w:val="22"/>
                <w:szCs w:val="22"/>
                <w:vertAlign w:val="superscript"/>
                <w:lang w:val="lv-LV"/>
              </w:rPr>
            </w:pPr>
            <w:r>
              <w:rPr>
                <w:color w:val="000000"/>
                <w:sz w:val="22"/>
                <w:szCs w:val="22"/>
                <w:lang w:val="lv-LV"/>
              </w:rPr>
              <w:t>11,46</w:t>
            </w:r>
            <w:r>
              <w:rPr>
                <w:color w:val="000000"/>
                <w:sz w:val="22"/>
                <w:szCs w:val="22"/>
                <w:vertAlign w:val="superscript"/>
                <w:lang w:val="lv-LV"/>
              </w:rPr>
              <w:t>2</w:t>
            </w:r>
          </w:p>
        </w:tc>
      </w:tr>
      <w:tr w:rsidR="00434449" w14:paraId="76B3EDB5"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217CCC23" w14:textId="77777777" w:rsidR="00434449" w:rsidRDefault="00434449">
            <w:pPr>
              <w:rPr>
                <w:color w:val="000000"/>
                <w:sz w:val="22"/>
                <w:szCs w:val="22"/>
                <w:lang w:val="lv-LV"/>
              </w:rPr>
            </w:pPr>
            <w:r>
              <w:rPr>
                <w:color w:val="000000"/>
                <w:sz w:val="22"/>
                <w:szCs w:val="22"/>
                <w:lang w:val="lv-LV"/>
              </w:rPr>
              <w:t>7.</w:t>
            </w:r>
          </w:p>
        </w:tc>
        <w:tc>
          <w:tcPr>
            <w:tcW w:w="3797" w:type="dxa"/>
            <w:tcBorders>
              <w:top w:val="nil"/>
              <w:left w:val="nil"/>
              <w:bottom w:val="single" w:sz="4" w:space="0" w:color="auto"/>
              <w:right w:val="single" w:sz="4" w:space="0" w:color="auto"/>
            </w:tcBorders>
            <w:noWrap/>
            <w:vAlign w:val="bottom"/>
            <w:hideMark/>
          </w:tcPr>
          <w:p w14:paraId="4BB025F1" w14:textId="77777777" w:rsidR="00434449" w:rsidRDefault="00434449">
            <w:pPr>
              <w:rPr>
                <w:color w:val="000000"/>
                <w:sz w:val="22"/>
                <w:szCs w:val="22"/>
                <w:lang w:val="lv-LV"/>
              </w:rPr>
            </w:pPr>
            <w:r>
              <w:rPr>
                <w:color w:val="000000"/>
                <w:sz w:val="22"/>
                <w:szCs w:val="22"/>
                <w:lang w:val="lv-LV"/>
              </w:rPr>
              <w:t>Datorklases ar aprīkojumu 30+1 vieta noma</w:t>
            </w:r>
          </w:p>
        </w:tc>
        <w:tc>
          <w:tcPr>
            <w:tcW w:w="1631" w:type="dxa"/>
            <w:tcBorders>
              <w:top w:val="nil"/>
              <w:left w:val="nil"/>
              <w:bottom w:val="single" w:sz="4" w:space="0" w:color="auto"/>
              <w:right w:val="single" w:sz="4" w:space="0" w:color="auto"/>
            </w:tcBorders>
            <w:noWrap/>
            <w:vAlign w:val="bottom"/>
            <w:hideMark/>
          </w:tcPr>
          <w:p w14:paraId="3FAC767A" w14:textId="77777777" w:rsidR="00434449" w:rsidRDefault="00434449">
            <w:pPr>
              <w:jc w:val="center"/>
              <w:rPr>
                <w:color w:val="000000"/>
                <w:sz w:val="22"/>
                <w:szCs w:val="22"/>
                <w:lang w:val="lv-LV"/>
              </w:rPr>
            </w:pPr>
            <w:r>
              <w:rPr>
                <w:color w:val="000000"/>
                <w:sz w:val="22"/>
                <w:szCs w:val="22"/>
                <w:lang w:val="lv-LV"/>
              </w:rPr>
              <w:t>stunda</w:t>
            </w:r>
          </w:p>
        </w:tc>
        <w:tc>
          <w:tcPr>
            <w:tcW w:w="927" w:type="dxa"/>
            <w:tcBorders>
              <w:top w:val="nil"/>
              <w:left w:val="nil"/>
              <w:bottom w:val="single" w:sz="4" w:space="0" w:color="auto"/>
              <w:right w:val="single" w:sz="4" w:space="0" w:color="auto"/>
            </w:tcBorders>
            <w:noWrap/>
            <w:vAlign w:val="bottom"/>
            <w:hideMark/>
          </w:tcPr>
          <w:p w14:paraId="5649FDB0" w14:textId="77777777" w:rsidR="00434449" w:rsidRDefault="00434449">
            <w:pPr>
              <w:jc w:val="right"/>
              <w:rPr>
                <w:color w:val="000000"/>
                <w:sz w:val="22"/>
                <w:szCs w:val="22"/>
                <w:lang w:val="lv-LV"/>
              </w:rPr>
            </w:pPr>
            <w:r>
              <w:rPr>
                <w:color w:val="000000"/>
                <w:sz w:val="22"/>
                <w:szCs w:val="22"/>
                <w:lang w:val="lv-LV"/>
              </w:rPr>
              <w:t>24,57</w:t>
            </w:r>
          </w:p>
        </w:tc>
        <w:tc>
          <w:tcPr>
            <w:tcW w:w="908" w:type="dxa"/>
            <w:tcBorders>
              <w:top w:val="nil"/>
              <w:left w:val="nil"/>
              <w:bottom w:val="single" w:sz="4" w:space="0" w:color="auto"/>
              <w:right w:val="single" w:sz="4" w:space="0" w:color="auto"/>
            </w:tcBorders>
            <w:noWrap/>
            <w:vAlign w:val="bottom"/>
            <w:hideMark/>
          </w:tcPr>
          <w:p w14:paraId="6F961AD5" w14:textId="77777777" w:rsidR="00434449" w:rsidRDefault="00434449">
            <w:pPr>
              <w:jc w:val="right"/>
              <w:rPr>
                <w:color w:val="000000"/>
                <w:sz w:val="22"/>
                <w:szCs w:val="22"/>
                <w:lang w:val="lv-LV"/>
              </w:rPr>
            </w:pPr>
            <w:r>
              <w:rPr>
                <w:color w:val="000000"/>
                <w:sz w:val="22"/>
                <w:szCs w:val="22"/>
                <w:lang w:val="lv-LV"/>
              </w:rPr>
              <w:t>5,16</w:t>
            </w:r>
          </w:p>
        </w:tc>
        <w:tc>
          <w:tcPr>
            <w:tcW w:w="927" w:type="dxa"/>
            <w:tcBorders>
              <w:top w:val="nil"/>
              <w:left w:val="nil"/>
              <w:bottom w:val="single" w:sz="4" w:space="0" w:color="auto"/>
              <w:right w:val="single" w:sz="4" w:space="0" w:color="auto"/>
            </w:tcBorders>
            <w:noWrap/>
            <w:vAlign w:val="bottom"/>
            <w:hideMark/>
          </w:tcPr>
          <w:p w14:paraId="6C904BAC" w14:textId="77777777" w:rsidR="00434449" w:rsidRDefault="00434449">
            <w:pPr>
              <w:jc w:val="right"/>
              <w:rPr>
                <w:color w:val="000000"/>
                <w:sz w:val="22"/>
                <w:szCs w:val="22"/>
                <w:lang w:val="lv-LV"/>
              </w:rPr>
            </w:pPr>
            <w:r>
              <w:rPr>
                <w:color w:val="000000"/>
                <w:sz w:val="22"/>
                <w:szCs w:val="22"/>
                <w:lang w:val="lv-LV"/>
              </w:rPr>
              <w:t>29,73</w:t>
            </w:r>
          </w:p>
        </w:tc>
      </w:tr>
      <w:tr w:rsidR="00434449" w14:paraId="22F9A7E2" w14:textId="77777777" w:rsidTr="00434449">
        <w:trPr>
          <w:trHeight w:val="600"/>
        </w:trPr>
        <w:tc>
          <w:tcPr>
            <w:tcW w:w="881" w:type="dxa"/>
            <w:tcBorders>
              <w:top w:val="nil"/>
              <w:left w:val="single" w:sz="4" w:space="0" w:color="auto"/>
              <w:bottom w:val="single" w:sz="4" w:space="0" w:color="auto"/>
              <w:right w:val="single" w:sz="4" w:space="0" w:color="auto"/>
            </w:tcBorders>
            <w:noWrap/>
            <w:vAlign w:val="bottom"/>
            <w:hideMark/>
          </w:tcPr>
          <w:p w14:paraId="6FB32C11" w14:textId="77777777" w:rsidR="00434449" w:rsidRDefault="00434449">
            <w:pPr>
              <w:rPr>
                <w:color w:val="000000"/>
                <w:sz w:val="22"/>
                <w:szCs w:val="22"/>
                <w:lang w:val="lv-LV"/>
              </w:rPr>
            </w:pPr>
            <w:r>
              <w:rPr>
                <w:color w:val="000000"/>
                <w:sz w:val="22"/>
                <w:szCs w:val="22"/>
                <w:lang w:val="lv-LV"/>
              </w:rPr>
              <w:t>8.</w:t>
            </w:r>
          </w:p>
        </w:tc>
        <w:tc>
          <w:tcPr>
            <w:tcW w:w="3797" w:type="dxa"/>
            <w:tcBorders>
              <w:top w:val="nil"/>
              <w:left w:val="nil"/>
              <w:bottom w:val="single" w:sz="4" w:space="0" w:color="auto"/>
              <w:right w:val="single" w:sz="4" w:space="0" w:color="auto"/>
            </w:tcBorders>
            <w:vAlign w:val="bottom"/>
            <w:hideMark/>
          </w:tcPr>
          <w:p w14:paraId="47AE76FF" w14:textId="77777777" w:rsidR="00434449" w:rsidRDefault="00434449">
            <w:pPr>
              <w:rPr>
                <w:color w:val="000000"/>
                <w:sz w:val="22"/>
                <w:szCs w:val="22"/>
                <w:lang w:val="lv-LV"/>
              </w:rPr>
            </w:pPr>
            <w:r>
              <w:rPr>
                <w:color w:val="000000"/>
                <w:sz w:val="22"/>
                <w:szCs w:val="22"/>
                <w:lang w:val="lv-LV"/>
              </w:rPr>
              <w:t>Aktu zāles ar atskaņošanas aparatūru noma Jaunā iela 44</w:t>
            </w:r>
          </w:p>
        </w:tc>
        <w:tc>
          <w:tcPr>
            <w:tcW w:w="1631" w:type="dxa"/>
            <w:tcBorders>
              <w:top w:val="nil"/>
              <w:left w:val="nil"/>
              <w:bottom w:val="single" w:sz="4" w:space="0" w:color="auto"/>
              <w:right w:val="single" w:sz="4" w:space="0" w:color="auto"/>
            </w:tcBorders>
            <w:noWrap/>
            <w:vAlign w:val="bottom"/>
            <w:hideMark/>
          </w:tcPr>
          <w:p w14:paraId="0B17E0FE" w14:textId="77777777" w:rsidR="00434449" w:rsidRDefault="00434449">
            <w:pPr>
              <w:jc w:val="center"/>
              <w:rPr>
                <w:color w:val="000000"/>
                <w:sz w:val="22"/>
                <w:szCs w:val="22"/>
                <w:lang w:val="lv-LV"/>
              </w:rPr>
            </w:pPr>
            <w:r>
              <w:rPr>
                <w:color w:val="000000"/>
                <w:sz w:val="22"/>
                <w:szCs w:val="22"/>
                <w:lang w:val="lv-LV"/>
              </w:rPr>
              <w:t>stunda</w:t>
            </w:r>
          </w:p>
        </w:tc>
        <w:tc>
          <w:tcPr>
            <w:tcW w:w="927" w:type="dxa"/>
            <w:tcBorders>
              <w:top w:val="nil"/>
              <w:left w:val="nil"/>
              <w:bottom w:val="single" w:sz="4" w:space="0" w:color="auto"/>
              <w:right w:val="single" w:sz="4" w:space="0" w:color="auto"/>
            </w:tcBorders>
            <w:noWrap/>
            <w:vAlign w:val="bottom"/>
            <w:hideMark/>
          </w:tcPr>
          <w:p w14:paraId="2E1F2746" w14:textId="77777777" w:rsidR="00434449" w:rsidRDefault="00434449">
            <w:pPr>
              <w:jc w:val="right"/>
              <w:rPr>
                <w:color w:val="000000"/>
                <w:sz w:val="22"/>
                <w:szCs w:val="22"/>
                <w:lang w:val="lv-LV"/>
              </w:rPr>
            </w:pPr>
            <w:r>
              <w:rPr>
                <w:color w:val="000000"/>
                <w:sz w:val="22"/>
                <w:szCs w:val="22"/>
                <w:lang w:val="lv-LV"/>
              </w:rPr>
              <w:t>32,77</w:t>
            </w:r>
          </w:p>
        </w:tc>
        <w:tc>
          <w:tcPr>
            <w:tcW w:w="908" w:type="dxa"/>
            <w:tcBorders>
              <w:top w:val="nil"/>
              <w:left w:val="nil"/>
              <w:bottom w:val="single" w:sz="4" w:space="0" w:color="auto"/>
              <w:right w:val="single" w:sz="4" w:space="0" w:color="auto"/>
            </w:tcBorders>
            <w:noWrap/>
            <w:vAlign w:val="bottom"/>
            <w:hideMark/>
          </w:tcPr>
          <w:p w14:paraId="7C326857" w14:textId="77777777" w:rsidR="00434449" w:rsidRDefault="00434449">
            <w:pPr>
              <w:jc w:val="right"/>
              <w:rPr>
                <w:color w:val="000000"/>
                <w:sz w:val="22"/>
                <w:szCs w:val="22"/>
                <w:lang w:val="lv-LV"/>
              </w:rPr>
            </w:pPr>
            <w:r>
              <w:rPr>
                <w:color w:val="000000"/>
                <w:sz w:val="22"/>
                <w:szCs w:val="22"/>
                <w:lang w:val="lv-LV"/>
              </w:rPr>
              <w:t>6,88</w:t>
            </w:r>
          </w:p>
        </w:tc>
        <w:tc>
          <w:tcPr>
            <w:tcW w:w="927" w:type="dxa"/>
            <w:tcBorders>
              <w:top w:val="nil"/>
              <w:left w:val="nil"/>
              <w:bottom w:val="single" w:sz="4" w:space="0" w:color="auto"/>
              <w:right w:val="single" w:sz="4" w:space="0" w:color="auto"/>
            </w:tcBorders>
            <w:noWrap/>
            <w:vAlign w:val="bottom"/>
            <w:hideMark/>
          </w:tcPr>
          <w:p w14:paraId="34D9CF7C" w14:textId="77777777" w:rsidR="00434449" w:rsidRDefault="00434449">
            <w:pPr>
              <w:jc w:val="right"/>
              <w:rPr>
                <w:color w:val="000000"/>
                <w:sz w:val="22"/>
                <w:szCs w:val="22"/>
                <w:lang w:val="lv-LV"/>
              </w:rPr>
            </w:pPr>
            <w:r>
              <w:rPr>
                <w:color w:val="000000"/>
                <w:sz w:val="22"/>
                <w:szCs w:val="22"/>
                <w:lang w:val="lv-LV"/>
              </w:rPr>
              <w:t>39,65</w:t>
            </w:r>
          </w:p>
        </w:tc>
      </w:tr>
      <w:tr w:rsidR="00434449" w14:paraId="02C58BE1" w14:textId="77777777" w:rsidTr="00434449">
        <w:trPr>
          <w:trHeight w:val="600"/>
        </w:trPr>
        <w:tc>
          <w:tcPr>
            <w:tcW w:w="881" w:type="dxa"/>
            <w:tcBorders>
              <w:top w:val="nil"/>
              <w:left w:val="single" w:sz="4" w:space="0" w:color="auto"/>
              <w:bottom w:val="single" w:sz="4" w:space="0" w:color="auto"/>
              <w:right w:val="single" w:sz="4" w:space="0" w:color="auto"/>
            </w:tcBorders>
            <w:noWrap/>
            <w:vAlign w:val="bottom"/>
            <w:hideMark/>
          </w:tcPr>
          <w:p w14:paraId="5EAA48CA" w14:textId="77777777" w:rsidR="00434449" w:rsidRDefault="00434449">
            <w:pPr>
              <w:rPr>
                <w:color w:val="000000"/>
                <w:sz w:val="22"/>
                <w:szCs w:val="22"/>
                <w:lang w:val="lv-LV"/>
              </w:rPr>
            </w:pPr>
            <w:r>
              <w:rPr>
                <w:color w:val="000000"/>
                <w:sz w:val="22"/>
                <w:szCs w:val="22"/>
                <w:lang w:val="lv-LV"/>
              </w:rPr>
              <w:t>9.</w:t>
            </w:r>
          </w:p>
        </w:tc>
        <w:tc>
          <w:tcPr>
            <w:tcW w:w="3797" w:type="dxa"/>
            <w:tcBorders>
              <w:top w:val="nil"/>
              <w:left w:val="nil"/>
              <w:bottom w:val="single" w:sz="4" w:space="0" w:color="auto"/>
              <w:right w:val="single" w:sz="4" w:space="0" w:color="auto"/>
            </w:tcBorders>
            <w:vAlign w:val="bottom"/>
            <w:hideMark/>
          </w:tcPr>
          <w:p w14:paraId="45B7565B" w14:textId="77777777" w:rsidR="00434449" w:rsidRDefault="00434449">
            <w:pPr>
              <w:rPr>
                <w:color w:val="000000"/>
                <w:sz w:val="22"/>
                <w:szCs w:val="22"/>
                <w:lang w:val="lv-LV"/>
              </w:rPr>
            </w:pPr>
            <w:r>
              <w:rPr>
                <w:color w:val="000000"/>
                <w:sz w:val="22"/>
                <w:szCs w:val="22"/>
                <w:lang w:val="lv-LV"/>
              </w:rPr>
              <w:t>Mācību telpas ar IT tehnoloģijām un mēbeļu aprīkojumu noma</w:t>
            </w:r>
          </w:p>
        </w:tc>
        <w:tc>
          <w:tcPr>
            <w:tcW w:w="1631" w:type="dxa"/>
            <w:tcBorders>
              <w:top w:val="nil"/>
              <w:left w:val="nil"/>
              <w:bottom w:val="single" w:sz="4" w:space="0" w:color="auto"/>
              <w:right w:val="single" w:sz="4" w:space="0" w:color="auto"/>
            </w:tcBorders>
            <w:noWrap/>
            <w:vAlign w:val="bottom"/>
            <w:hideMark/>
          </w:tcPr>
          <w:p w14:paraId="2578CD42" w14:textId="77777777" w:rsidR="00434449" w:rsidRDefault="00434449">
            <w:pPr>
              <w:jc w:val="center"/>
              <w:rPr>
                <w:color w:val="000000"/>
                <w:sz w:val="22"/>
                <w:szCs w:val="22"/>
                <w:lang w:val="lv-LV"/>
              </w:rPr>
            </w:pPr>
            <w:r>
              <w:rPr>
                <w:color w:val="000000"/>
                <w:sz w:val="22"/>
                <w:szCs w:val="22"/>
                <w:lang w:val="lv-LV"/>
              </w:rPr>
              <w:t>stunda</w:t>
            </w:r>
          </w:p>
        </w:tc>
        <w:tc>
          <w:tcPr>
            <w:tcW w:w="927" w:type="dxa"/>
            <w:tcBorders>
              <w:top w:val="nil"/>
              <w:left w:val="nil"/>
              <w:bottom w:val="single" w:sz="4" w:space="0" w:color="auto"/>
              <w:right w:val="single" w:sz="4" w:space="0" w:color="auto"/>
            </w:tcBorders>
            <w:noWrap/>
            <w:vAlign w:val="bottom"/>
            <w:hideMark/>
          </w:tcPr>
          <w:p w14:paraId="26671B8B" w14:textId="77777777" w:rsidR="00434449" w:rsidRDefault="00434449">
            <w:pPr>
              <w:jc w:val="right"/>
              <w:rPr>
                <w:color w:val="000000"/>
                <w:sz w:val="22"/>
                <w:szCs w:val="22"/>
                <w:lang w:val="lv-LV"/>
              </w:rPr>
            </w:pPr>
            <w:r>
              <w:rPr>
                <w:color w:val="000000"/>
                <w:sz w:val="22"/>
                <w:szCs w:val="22"/>
                <w:lang w:val="lv-LV"/>
              </w:rPr>
              <w:t>23,43</w:t>
            </w:r>
          </w:p>
        </w:tc>
        <w:tc>
          <w:tcPr>
            <w:tcW w:w="908" w:type="dxa"/>
            <w:tcBorders>
              <w:top w:val="nil"/>
              <w:left w:val="nil"/>
              <w:bottom w:val="single" w:sz="4" w:space="0" w:color="auto"/>
              <w:right w:val="single" w:sz="4" w:space="0" w:color="auto"/>
            </w:tcBorders>
            <w:noWrap/>
            <w:vAlign w:val="bottom"/>
            <w:hideMark/>
          </w:tcPr>
          <w:p w14:paraId="5C9870AC" w14:textId="77777777" w:rsidR="00434449" w:rsidRDefault="00434449">
            <w:pPr>
              <w:jc w:val="right"/>
              <w:rPr>
                <w:color w:val="000000"/>
                <w:sz w:val="22"/>
                <w:szCs w:val="22"/>
                <w:lang w:val="lv-LV"/>
              </w:rPr>
            </w:pPr>
            <w:r>
              <w:rPr>
                <w:color w:val="000000"/>
                <w:sz w:val="22"/>
                <w:szCs w:val="22"/>
                <w:lang w:val="lv-LV"/>
              </w:rPr>
              <w:t>4,92</w:t>
            </w:r>
          </w:p>
        </w:tc>
        <w:tc>
          <w:tcPr>
            <w:tcW w:w="927" w:type="dxa"/>
            <w:tcBorders>
              <w:top w:val="nil"/>
              <w:left w:val="nil"/>
              <w:bottom w:val="single" w:sz="4" w:space="0" w:color="auto"/>
              <w:right w:val="single" w:sz="4" w:space="0" w:color="auto"/>
            </w:tcBorders>
            <w:noWrap/>
            <w:vAlign w:val="bottom"/>
            <w:hideMark/>
          </w:tcPr>
          <w:p w14:paraId="5F2753C5" w14:textId="77777777" w:rsidR="00434449" w:rsidRDefault="00434449">
            <w:pPr>
              <w:jc w:val="right"/>
              <w:rPr>
                <w:color w:val="000000"/>
                <w:sz w:val="22"/>
                <w:szCs w:val="22"/>
                <w:lang w:val="lv-LV"/>
              </w:rPr>
            </w:pPr>
            <w:r>
              <w:rPr>
                <w:color w:val="000000"/>
                <w:sz w:val="22"/>
                <w:szCs w:val="22"/>
                <w:lang w:val="lv-LV"/>
              </w:rPr>
              <w:t>28,35</w:t>
            </w:r>
          </w:p>
        </w:tc>
      </w:tr>
      <w:tr w:rsidR="00434449" w14:paraId="4599B8F9" w14:textId="77777777" w:rsidTr="00434449">
        <w:trPr>
          <w:trHeight w:val="600"/>
        </w:trPr>
        <w:tc>
          <w:tcPr>
            <w:tcW w:w="881" w:type="dxa"/>
            <w:tcBorders>
              <w:top w:val="nil"/>
              <w:left w:val="single" w:sz="4" w:space="0" w:color="auto"/>
              <w:bottom w:val="single" w:sz="4" w:space="0" w:color="auto"/>
              <w:right w:val="single" w:sz="4" w:space="0" w:color="auto"/>
            </w:tcBorders>
            <w:noWrap/>
            <w:vAlign w:val="bottom"/>
            <w:hideMark/>
          </w:tcPr>
          <w:p w14:paraId="6F93EC02" w14:textId="77777777" w:rsidR="00434449" w:rsidRDefault="00434449">
            <w:pPr>
              <w:rPr>
                <w:color w:val="000000"/>
                <w:sz w:val="22"/>
                <w:szCs w:val="22"/>
                <w:lang w:val="lv-LV"/>
              </w:rPr>
            </w:pPr>
            <w:r>
              <w:rPr>
                <w:color w:val="000000"/>
                <w:sz w:val="22"/>
                <w:szCs w:val="22"/>
                <w:lang w:val="lv-LV"/>
              </w:rPr>
              <w:t>10.</w:t>
            </w:r>
          </w:p>
        </w:tc>
        <w:tc>
          <w:tcPr>
            <w:tcW w:w="3797" w:type="dxa"/>
            <w:tcBorders>
              <w:top w:val="nil"/>
              <w:left w:val="nil"/>
              <w:bottom w:val="single" w:sz="4" w:space="0" w:color="auto"/>
              <w:right w:val="single" w:sz="4" w:space="0" w:color="auto"/>
            </w:tcBorders>
            <w:vAlign w:val="bottom"/>
            <w:hideMark/>
          </w:tcPr>
          <w:p w14:paraId="18D20E8E" w14:textId="77777777" w:rsidR="00434449" w:rsidRDefault="00434449">
            <w:pPr>
              <w:rPr>
                <w:color w:val="000000"/>
                <w:sz w:val="22"/>
                <w:szCs w:val="22"/>
                <w:lang w:val="lv-LV"/>
              </w:rPr>
            </w:pPr>
            <w:r>
              <w:rPr>
                <w:color w:val="000000"/>
                <w:sz w:val="22"/>
                <w:szCs w:val="22"/>
                <w:lang w:val="lv-LV"/>
              </w:rPr>
              <w:t>Mācību telpas ar  mēbeļu aprīkojumu noma (bez IT)</w:t>
            </w:r>
          </w:p>
        </w:tc>
        <w:tc>
          <w:tcPr>
            <w:tcW w:w="1631" w:type="dxa"/>
            <w:tcBorders>
              <w:top w:val="nil"/>
              <w:left w:val="nil"/>
              <w:bottom w:val="single" w:sz="4" w:space="0" w:color="auto"/>
              <w:right w:val="single" w:sz="4" w:space="0" w:color="auto"/>
            </w:tcBorders>
            <w:noWrap/>
            <w:vAlign w:val="bottom"/>
            <w:hideMark/>
          </w:tcPr>
          <w:p w14:paraId="4D851183" w14:textId="77777777" w:rsidR="00434449" w:rsidRDefault="00434449">
            <w:pPr>
              <w:jc w:val="center"/>
              <w:rPr>
                <w:color w:val="000000"/>
                <w:sz w:val="22"/>
                <w:szCs w:val="22"/>
                <w:lang w:val="lv-LV"/>
              </w:rPr>
            </w:pPr>
            <w:r>
              <w:rPr>
                <w:color w:val="000000"/>
                <w:sz w:val="22"/>
                <w:szCs w:val="22"/>
                <w:lang w:val="lv-LV"/>
              </w:rPr>
              <w:t>stunda</w:t>
            </w:r>
          </w:p>
        </w:tc>
        <w:tc>
          <w:tcPr>
            <w:tcW w:w="927" w:type="dxa"/>
            <w:tcBorders>
              <w:top w:val="nil"/>
              <w:left w:val="nil"/>
              <w:bottom w:val="single" w:sz="4" w:space="0" w:color="auto"/>
              <w:right w:val="single" w:sz="4" w:space="0" w:color="auto"/>
            </w:tcBorders>
            <w:noWrap/>
            <w:vAlign w:val="bottom"/>
            <w:hideMark/>
          </w:tcPr>
          <w:p w14:paraId="04FDA3B6" w14:textId="77777777" w:rsidR="00434449" w:rsidRDefault="00434449">
            <w:pPr>
              <w:jc w:val="right"/>
              <w:rPr>
                <w:color w:val="000000"/>
                <w:sz w:val="22"/>
                <w:szCs w:val="22"/>
                <w:lang w:val="lv-LV"/>
              </w:rPr>
            </w:pPr>
            <w:r>
              <w:rPr>
                <w:color w:val="000000"/>
                <w:sz w:val="22"/>
                <w:szCs w:val="22"/>
                <w:lang w:val="lv-LV"/>
              </w:rPr>
              <w:t>23,03</w:t>
            </w:r>
          </w:p>
        </w:tc>
        <w:tc>
          <w:tcPr>
            <w:tcW w:w="908" w:type="dxa"/>
            <w:tcBorders>
              <w:top w:val="nil"/>
              <w:left w:val="nil"/>
              <w:bottom w:val="single" w:sz="4" w:space="0" w:color="auto"/>
              <w:right w:val="single" w:sz="4" w:space="0" w:color="auto"/>
            </w:tcBorders>
            <w:noWrap/>
            <w:vAlign w:val="bottom"/>
            <w:hideMark/>
          </w:tcPr>
          <w:p w14:paraId="117E3DC9" w14:textId="77777777" w:rsidR="00434449" w:rsidRDefault="00434449">
            <w:pPr>
              <w:jc w:val="right"/>
              <w:rPr>
                <w:color w:val="000000"/>
                <w:sz w:val="22"/>
                <w:szCs w:val="22"/>
                <w:lang w:val="lv-LV"/>
              </w:rPr>
            </w:pPr>
            <w:r>
              <w:rPr>
                <w:color w:val="000000"/>
                <w:sz w:val="22"/>
                <w:szCs w:val="22"/>
                <w:lang w:val="lv-LV"/>
              </w:rPr>
              <w:t>4,84</w:t>
            </w:r>
          </w:p>
        </w:tc>
        <w:tc>
          <w:tcPr>
            <w:tcW w:w="927" w:type="dxa"/>
            <w:tcBorders>
              <w:top w:val="nil"/>
              <w:left w:val="nil"/>
              <w:bottom w:val="single" w:sz="4" w:space="0" w:color="auto"/>
              <w:right w:val="single" w:sz="4" w:space="0" w:color="auto"/>
            </w:tcBorders>
            <w:noWrap/>
            <w:vAlign w:val="bottom"/>
            <w:hideMark/>
          </w:tcPr>
          <w:p w14:paraId="3314F221" w14:textId="77777777" w:rsidR="00434449" w:rsidRDefault="00434449">
            <w:pPr>
              <w:jc w:val="right"/>
              <w:rPr>
                <w:color w:val="000000"/>
                <w:sz w:val="22"/>
                <w:szCs w:val="22"/>
                <w:lang w:val="lv-LV"/>
              </w:rPr>
            </w:pPr>
            <w:r>
              <w:rPr>
                <w:color w:val="000000"/>
                <w:sz w:val="22"/>
                <w:szCs w:val="22"/>
                <w:lang w:val="lv-LV"/>
              </w:rPr>
              <w:t>27,87</w:t>
            </w:r>
          </w:p>
        </w:tc>
      </w:tr>
      <w:tr w:rsidR="00434449" w14:paraId="2D3AE2A5"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355A1242" w14:textId="77777777" w:rsidR="00434449" w:rsidRDefault="00434449">
            <w:pPr>
              <w:rPr>
                <w:color w:val="000000"/>
                <w:sz w:val="22"/>
                <w:szCs w:val="22"/>
                <w:lang w:val="lv-LV"/>
              </w:rPr>
            </w:pPr>
            <w:r>
              <w:rPr>
                <w:color w:val="000000"/>
                <w:sz w:val="22"/>
                <w:szCs w:val="22"/>
                <w:lang w:val="lv-LV"/>
              </w:rPr>
              <w:t>11.</w:t>
            </w:r>
          </w:p>
        </w:tc>
        <w:tc>
          <w:tcPr>
            <w:tcW w:w="3797" w:type="dxa"/>
            <w:tcBorders>
              <w:top w:val="nil"/>
              <w:left w:val="nil"/>
              <w:bottom w:val="single" w:sz="4" w:space="0" w:color="auto"/>
              <w:right w:val="single" w:sz="4" w:space="0" w:color="auto"/>
            </w:tcBorders>
            <w:noWrap/>
            <w:vAlign w:val="bottom"/>
            <w:hideMark/>
          </w:tcPr>
          <w:p w14:paraId="5B7B33BC" w14:textId="77777777" w:rsidR="00434449" w:rsidRDefault="00434449">
            <w:pPr>
              <w:rPr>
                <w:color w:val="000000"/>
                <w:sz w:val="22"/>
                <w:szCs w:val="22"/>
                <w:lang w:val="lv-LV"/>
              </w:rPr>
            </w:pPr>
            <w:r>
              <w:rPr>
                <w:color w:val="000000"/>
                <w:sz w:val="22"/>
                <w:szCs w:val="22"/>
                <w:lang w:val="lv-LV"/>
              </w:rPr>
              <w:t>Skolas telpas noma mēnesī</w:t>
            </w:r>
          </w:p>
        </w:tc>
        <w:tc>
          <w:tcPr>
            <w:tcW w:w="1631" w:type="dxa"/>
            <w:tcBorders>
              <w:top w:val="nil"/>
              <w:left w:val="nil"/>
              <w:bottom w:val="single" w:sz="4" w:space="0" w:color="auto"/>
              <w:right w:val="single" w:sz="4" w:space="0" w:color="auto"/>
            </w:tcBorders>
            <w:noWrap/>
            <w:vAlign w:val="bottom"/>
            <w:hideMark/>
          </w:tcPr>
          <w:p w14:paraId="207C9142" w14:textId="77777777" w:rsidR="00434449" w:rsidRDefault="00434449">
            <w:pPr>
              <w:jc w:val="center"/>
              <w:rPr>
                <w:color w:val="000000"/>
                <w:sz w:val="22"/>
                <w:szCs w:val="22"/>
                <w:lang w:val="lv-LV"/>
              </w:rPr>
            </w:pPr>
            <w:r>
              <w:rPr>
                <w:color w:val="000000"/>
                <w:sz w:val="22"/>
                <w:szCs w:val="22"/>
                <w:lang w:val="lv-LV"/>
              </w:rPr>
              <w:t>kvadrātmetrs</w:t>
            </w:r>
          </w:p>
        </w:tc>
        <w:tc>
          <w:tcPr>
            <w:tcW w:w="927" w:type="dxa"/>
            <w:tcBorders>
              <w:top w:val="nil"/>
              <w:left w:val="nil"/>
              <w:bottom w:val="single" w:sz="4" w:space="0" w:color="auto"/>
              <w:right w:val="single" w:sz="4" w:space="0" w:color="auto"/>
            </w:tcBorders>
            <w:noWrap/>
            <w:vAlign w:val="bottom"/>
            <w:hideMark/>
          </w:tcPr>
          <w:p w14:paraId="65DD6246" w14:textId="77777777" w:rsidR="00434449" w:rsidRDefault="00434449">
            <w:pPr>
              <w:jc w:val="right"/>
              <w:rPr>
                <w:color w:val="000000"/>
                <w:sz w:val="22"/>
                <w:szCs w:val="22"/>
                <w:lang w:val="lv-LV"/>
              </w:rPr>
            </w:pPr>
            <w:r>
              <w:rPr>
                <w:color w:val="000000"/>
                <w:sz w:val="22"/>
                <w:szCs w:val="22"/>
                <w:lang w:val="lv-LV"/>
              </w:rPr>
              <w:t>2,02</w:t>
            </w:r>
          </w:p>
        </w:tc>
        <w:tc>
          <w:tcPr>
            <w:tcW w:w="908" w:type="dxa"/>
            <w:tcBorders>
              <w:top w:val="nil"/>
              <w:left w:val="nil"/>
              <w:bottom w:val="single" w:sz="4" w:space="0" w:color="auto"/>
              <w:right w:val="single" w:sz="4" w:space="0" w:color="auto"/>
            </w:tcBorders>
            <w:noWrap/>
            <w:vAlign w:val="bottom"/>
            <w:hideMark/>
          </w:tcPr>
          <w:p w14:paraId="790FF456" w14:textId="77777777" w:rsidR="00434449" w:rsidRDefault="00434449">
            <w:pPr>
              <w:jc w:val="right"/>
              <w:rPr>
                <w:color w:val="000000"/>
                <w:sz w:val="22"/>
                <w:szCs w:val="22"/>
                <w:lang w:val="lv-LV"/>
              </w:rPr>
            </w:pPr>
            <w:r>
              <w:rPr>
                <w:color w:val="000000"/>
                <w:sz w:val="22"/>
                <w:szCs w:val="22"/>
                <w:lang w:val="lv-LV"/>
              </w:rPr>
              <w:t>0,42</w:t>
            </w:r>
          </w:p>
        </w:tc>
        <w:tc>
          <w:tcPr>
            <w:tcW w:w="927" w:type="dxa"/>
            <w:tcBorders>
              <w:top w:val="nil"/>
              <w:left w:val="nil"/>
              <w:bottom w:val="single" w:sz="4" w:space="0" w:color="auto"/>
              <w:right w:val="single" w:sz="4" w:space="0" w:color="auto"/>
            </w:tcBorders>
            <w:noWrap/>
            <w:vAlign w:val="bottom"/>
            <w:hideMark/>
          </w:tcPr>
          <w:p w14:paraId="741D906F" w14:textId="77777777" w:rsidR="00434449" w:rsidRDefault="00434449">
            <w:pPr>
              <w:jc w:val="right"/>
              <w:rPr>
                <w:color w:val="000000"/>
                <w:sz w:val="22"/>
                <w:szCs w:val="22"/>
                <w:lang w:val="lv-LV"/>
              </w:rPr>
            </w:pPr>
            <w:r>
              <w:rPr>
                <w:color w:val="000000"/>
                <w:sz w:val="22"/>
                <w:szCs w:val="22"/>
                <w:lang w:val="lv-LV"/>
              </w:rPr>
              <w:t>2,44</w:t>
            </w:r>
          </w:p>
        </w:tc>
      </w:tr>
      <w:tr w:rsidR="00434449" w14:paraId="753747EF"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47159235" w14:textId="77777777" w:rsidR="00434449" w:rsidRDefault="00434449">
            <w:pPr>
              <w:rPr>
                <w:sz w:val="22"/>
                <w:szCs w:val="22"/>
                <w:lang w:val="lv-LV"/>
              </w:rPr>
            </w:pPr>
            <w:r>
              <w:rPr>
                <w:sz w:val="22"/>
                <w:szCs w:val="22"/>
                <w:lang w:val="lv-LV"/>
              </w:rPr>
              <w:t>12.</w:t>
            </w:r>
          </w:p>
        </w:tc>
        <w:tc>
          <w:tcPr>
            <w:tcW w:w="3797" w:type="dxa"/>
            <w:tcBorders>
              <w:top w:val="nil"/>
              <w:left w:val="nil"/>
              <w:bottom w:val="single" w:sz="4" w:space="0" w:color="auto"/>
              <w:right w:val="single" w:sz="4" w:space="0" w:color="auto"/>
            </w:tcBorders>
            <w:noWrap/>
            <w:hideMark/>
          </w:tcPr>
          <w:p w14:paraId="2196D2EC" w14:textId="77777777" w:rsidR="00434449" w:rsidRDefault="00434449">
            <w:pPr>
              <w:rPr>
                <w:sz w:val="22"/>
                <w:szCs w:val="22"/>
                <w:lang w:val="lv-LV"/>
              </w:rPr>
            </w:pPr>
            <w:r>
              <w:rPr>
                <w:sz w:val="22"/>
                <w:szCs w:val="22"/>
                <w:lang w:val="lv-LV"/>
              </w:rPr>
              <w:t>Arhīva dokumentu sagatavošana un izsniegšana</w:t>
            </w:r>
          </w:p>
        </w:tc>
        <w:tc>
          <w:tcPr>
            <w:tcW w:w="1631" w:type="dxa"/>
            <w:tcBorders>
              <w:top w:val="nil"/>
              <w:left w:val="nil"/>
              <w:bottom w:val="single" w:sz="4" w:space="0" w:color="auto"/>
              <w:right w:val="single" w:sz="4" w:space="0" w:color="auto"/>
            </w:tcBorders>
            <w:noWrap/>
            <w:hideMark/>
          </w:tcPr>
          <w:p w14:paraId="32266F24" w14:textId="77777777" w:rsidR="00434449" w:rsidRDefault="00434449">
            <w:pPr>
              <w:jc w:val="center"/>
              <w:rPr>
                <w:sz w:val="22"/>
                <w:szCs w:val="22"/>
                <w:lang w:val="lv-LV"/>
              </w:rPr>
            </w:pPr>
            <w:r>
              <w:rPr>
                <w:sz w:val="22"/>
                <w:szCs w:val="22"/>
                <w:lang w:val="lv-LV"/>
              </w:rPr>
              <w:t>1 dokuments</w:t>
            </w:r>
          </w:p>
        </w:tc>
        <w:tc>
          <w:tcPr>
            <w:tcW w:w="927" w:type="dxa"/>
            <w:tcBorders>
              <w:top w:val="nil"/>
              <w:left w:val="nil"/>
              <w:bottom w:val="single" w:sz="4" w:space="0" w:color="auto"/>
              <w:right w:val="single" w:sz="4" w:space="0" w:color="auto"/>
            </w:tcBorders>
            <w:noWrap/>
            <w:hideMark/>
          </w:tcPr>
          <w:p w14:paraId="078295E4" w14:textId="77777777" w:rsidR="00434449" w:rsidRDefault="00434449">
            <w:pPr>
              <w:jc w:val="right"/>
              <w:rPr>
                <w:sz w:val="22"/>
                <w:szCs w:val="22"/>
                <w:lang w:val="lv-LV"/>
              </w:rPr>
            </w:pPr>
            <w:r>
              <w:rPr>
                <w:sz w:val="22"/>
                <w:szCs w:val="22"/>
                <w:lang w:val="lv-LV"/>
              </w:rPr>
              <w:t>3,00</w:t>
            </w:r>
          </w:p>
        </w:tc>
        <w:tc>
          <w:tcPr>
            <w:tcW w:w="908" w:type="dxa"/>
            <w:tcBorders>
              <w:top w:val="nil"/>
              <w:left w:val="nil"/>
              <w:bottom w:val="single" w:sz="4" w:space="0" w:color="auto"/>
              <w:right w:val="single" w:sz="4" w:space="0" w:color="auto"/>
            </w:tcBorders>
            <w:noWrap/>
            <w:hideMark/>
          </w:tcPr>
          <w:p w14:paraId="37BD0F31" w14:textId="77777777" w:rsidR="00434449" w:rsidRDefault="00434449">
            <w:pPr>
              <w:jc w:val="center"/>
              <w:rPr>
                <w:sz w:val="22"/>
                <w:szCs w:val="22"/>
                <w:lang w:val="lv-LV"/>
              </w:rPr>
            </w:pPr>
            <w:r>
              <w:rPr>
                <w:sz w:val="22"/>
                <w:szCs w:val="22"/>
                <w:lang w:val="lv-LV"/>
              </w:rPr>
              <w:t>-</w:t>
            </w:r>
          </w:p>
        </w:tc>
        <w:tc>
          <w:tcPr>
            <w:tcW w:w="927" w:type="dxa"/>
            <w:tcBorders>
              <w:top w:val="nil"/>
              <w:left w:val="nil"/>
              <w:bottom w:val="single" w:sz="4" w:space="0" w:color="auto"/>
              <w:right w:val="single" w:sz="4" w:space="0" w:color="auto"/>
            </w:tcBorders>
            <w:noWrap/>
            <w:hideMark/>
          </w:tcPr>
          <w:p w14:paraId="6AFC8997" w14:textId="77777777" w:rsidR="00434449" w:rsidRDefault="00434449">
            <w:pPr>
              <w:jc w:val="right"/>
              <w:rPr>
                <w:sz w:val="22"/>
                <w:szCs w:val="22"/>
                <w:lang w:val="lv-LV"/>
              </w:rPr>
            </w:pPr>
            <w:r>
              <w:rPr>
                <w:sz w:val="22"/>
                <w:szCs w:val="22"/>
                <w:lang w:val="lv-LV" w:eastAsia="lv-LV"/>
              </w:rPr>
              <w:t>3,00</w:t>
            </w:r>
            <w:r>
              <w:rPr>
                <w:sz w:val="22"/>
                <w:szCs w:val="22"/>
                <w:vertAlign w:val="superscript"/>
                <w:lang w:val="lv-LV" w:eastAsia="lv-LV"/>
              </w:rPr>
              <w:t>1</w:t>
            </w:r>
          </w:p>
        </w:tc>
      </w:tr>
      <w:tr w:rsidR="00434449" w14:paraId="519E0F80" w14:textId="77777777" w:rsidTr="00434449">
        <w:trPr>
          <w:trHeight w:val="300"/>
        </w:trPr>
        <w:tc>
          <w:tcPr>
            <w:tcW w:w="881" w:type="dxa"/>
            <w:tcBorders>
              <w:top w:val="nil"/>
              <w:left w:val="single" w:sz="4" w:space="0" w:color="auto"/>
              <w:bottom w:val="single" w:sz="4" w:space="0" w:color="auto"/>
              <w:right w:val="single" w:sz="4" w:space="0" w:color="auto"/>
            </w:tcBorders>
            <w:noWrap/>
            <w:vAlign w:val="bottom"/>
            <w:hideMark/>
          </w:tcPr>
          <w:p w14:paraId="64CF932F" w14:textId="77777777" w:rsidR="00434449" w:rsidRDefault="00434449">
            <w:pPr>
              <w:rPr>
                <w:sz w:val="22"/>
                <w:szCs w:val="22"/>
                <w:lang w:val="lv-LV"/>
              </w:rPr>
            </w:pPr>
            <w:r>
              <w:rPr>
                <w:sz w:val="22"/>
                <w:szCs w:val="22"/>
                <w:lang w:val="lv-LV"/>
              </w:rPr>
              <w:t>13.</w:t>
            </w:r>
          </w:p>
        </w:tc>
        <w:tc>
          <w:tcPr>
            <w:tcW w:w="3797" w:type="dxa"/>
            <w:tcBorders>
              <w:top w:val="nil"/>
              <w:left w:val="nil"/>
              <w:bottom w:val="single" w:sz="4" w:space="0" w:color="auto"/>
              <w:right w:val="single" w:sz="4" w:space="0" w:color="auto"/>
            </w:tcBorders>
            <w:noWrap/>
            <w:hideMark/>
          </w:tcPr>
          <w:p w14:paraId="0A4E598E" w14:textId="77777777" w:rsidR="00434449" w:rsidRDefault="00434449">
            <w:pPr>
              <w:rPr>
                <w:sz w:val="22"/>
                <w:szCs w:val="22"/>
                <w:lang w:val="lv-LV"/>
              </w:rPr>
            </w:pPr>
            <w:r>
              <w:rPr>
                <w:sz w:val="22"/>
                <w:szCs w:val="22"/>
                <w:lang w:val="lv-LV"/>
              </w:rPr>
              <w:t>Ar izglītības procesu saistītās dokumentācijas dublikāta izsniegšana</w:t>
            </w:r>
          </w:p>
        </w:tc>
        <w:tc>
          <w:tcPr>
            <w:tcW w:w="1631" w:type="dxa"/>
            <w:tcBorders>
              <w:top w:val="nil"/>
              <w:left w:val="nil"/>
              <w:bottom w:val="single" w:sz="4" w:space="0" w:color="auto"/>
              <w:right w:val="single" w:sz="4" w:space="0" w:color="auto"/>
            </w:tcBorders>
            <w:noWrap/>
            <w:hideMark/>
          </w:tcPr>
          <w:p w14:paraId="7ACE4A24" w14:textId="77777777" w:rsidR="00434449" w:rsidRDefault="00434449">
            <w:pPr>
              <w:jc w:val="center"/>
              <w:rPr>
                <w:sz w:val="22"/>
                <w:szCs w:val="22"/>
                <w:lang w:val="lv-LV"/>
              </w:rPr>
            </w:pPr>
            <w:r>
              <w:rPr>
                <w:sz w:val="22"/>
                <w:szCs w:val="22"/>
                <w:lang w:val="lv-LV"/>
              </w:rPr>
              <w:t>1 dokuments</w:t>
            </w:r>
          </w:p>
        </w:tc>
        <w:tc>
          <w:tcPr>
            <w:tcW w:w="927" w:type="dxa"/>
            <w:tcBorders>
              <w:top w:val="nil"/>
              <w:left w:val="nil"/>
              <w:bottom w:val="single" w:sz="4" w:space="0" w:color="auto"/>
              <w:right w:val="single" w:sz="4" w:space="0" w:color="auto"/>
            </w:tcBorders>
            <w:noWrap/>
            <w:hideMark/>
          </w:tcPr>
          <w:p w14:paraId="56FF31B3" w14:textId="77777777" w:rsidR="00434449" w:rsidRDefault="00434449">
            <w:pPr>
              <w:jc w:val="right"/>
              <w:rPr>
                <w:sz w:val="22"/>
                <w:szCs w:val="22"/>
                <w:lang w:val="lv-LV"/>
              </w:rPr>
            </w:pPr>
            <w:r>
              <w:rPr>
                <w:sz w:val="22"/>
                <w:szCs w:val="22"/>
                <w:lang w:val="lv-LV"/>
              </w:rPr>
              <w:t>5,00</w:t>
            </w:r>
          </w:p>
        </w:tc>
        <w:tc>
          <w:tcPr>
            <w:tcW w:w="908" w:type="dxa"/>
            <w:tcBorders>
              <w:top w:val="nil"/>
              <w:left w:val="nil"/>
              <w:bottom w:val="single" w:sz="4" w:space="0" w:color="auto"/>
              <w:right w:val="single" w:sz="4" w:space="0" w:color="auto"/>
            </w:tcBorders>
            <w:noWrap/>
            <w:hideMark/>
          </w:tcPr>
          <w:p w14:paraId="17228C27" w14:textId="77777777" w:rsidR="00434449" w:rsidRDefault="00434449">
            <w:pPr>
              <w:jc w:val="center"/>
              <w:rPr>
                <w:sz w:val="22"/>
                <w:szCs w:val="22"/>
                <w:lang w:val="lv-LV"/>
              </w:rPr>
            </w:pPr>
            <w:r>
              <w:rPr>
                <w:sz w:val="22"/>
                <w:szCs w:val="22"/>
                <w:lang w:val="lv-LV"/>
              </w:rPr>
              <w:t>-</w:t>
            </w:r>
          </w:p>
        </w:tc>
        <w:tc>
          <w:tcPr>
            <w:tcW w:w="927" w:type="dxa"/>
            <w:tcBorders>
              <w:top w:val="nil"/>
              <w:left w:val="nil"/>
              <w:bottom w:val="single" w:sz="4" w:space="0" w:color="auto"/>
              <w:right w:val="single" w:sz="4" w:space="0" w:color="auto"/>
            </w:tcBorders>
            <w:noWrap/>
            <w:hideMark/>
          </w:tcPr>
          <w:p w14:paraId="23676BC4" w14:textId="77777777" w:rsidR="00434449" w:rsidRDefault="00434449">
            <w:pPr>
              <w:jc w:val="right"/>
              <w:rPr>
                <w:sz w:val="22"/>
                <w:szCs w:val="22"/>
                <w:lang w:val="lv-LV"/>
              </w:rPr>
            </w:pPr>
            <w:r>
              <w:rPr>
                <w:sz w:val="22"/>
                <w:szCs w:val="22"/>
                <w:lang w:val="lv-LV" w:eastAsia="lv-LV"/>
              </w:rPr>
              <w:t>5,00</w:t>
            </w:r>
            <w:r>
              <w:rPr>
                <w:sz w:val="22"/>
                <w:szCs w:val="22"/>
                <w:vertAlign w:val="superscript"/>
                <w:lang w:val="lv-LV" w:eastAsia="lv-LV"/>
              </w:rPr>
              <w:t>1</w:t>
            </w:r>
          </w:p>
        </w:tc>
      </w:tr>
    </w:tbl>
    <w:p w14:paraId="37C57E69" w14:textId="77777777" w:rsidR="00434449" w:rsidRDefault="00434449" w:rsidP="00434449">
      <w:pPr>
        <w:ind w:left="-567" w:right="282"/>
        <w:jc w:val="both"/>
        <w:rPr>
          <w:sz w:val="20"/>
        </w:rPr>
      </w:pPr>
    </w:p>
    <w:p w14:paraId="2E8F64FA" w14:textId="77777777" w:rsidR="00434449" w:rsidRDefault="00434449" w:rsidP="00434449">
      <w:pPr>
        <w:widowControl w:val="0"/>
        <w:numPr>
          <w:ilvl w:val="0"/>
          <w:numId w:val="35"/>
        </w:numPr>
        <w:suppressAutoHyphens/>
        <w:ind w:left="-142"/>
        <w:jc w:val="center"/>
        <w:rPr>
          <w:b/>
          <w:lang w:val="lv-LV"/>
        </w:rPr>
      </w:pPr>
      <w:r>
        <w:rPr>
          <w:b/>
          <w:lang w:val="lv-LV"/>
        </w:rPr>
        <w:t xml:space="preserve">Jēkabpils 3.vidusskolā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64"/>
        <w:gridCol w:w="850"/>
        <w:gridCol w:w="1133"/>
      </w:tblGrid>
      <w:tr w:rsidR="00434449" w14:paraId="6B3B6F02"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E2194B3" w14:textId="77777777" w:rsidR="00434449" w:rsidRDefault="00434449">
            <w:pPr>
              <w:ind w:right="-107"/>
              <w:jc w:val="center"/>
              <w:rPr>
                <w:b/>
                <w:sz w:val="22"/>
                <w:szCs w:val="22"/>
                <w:lang w:val="lv-LV"/>
              </w:rPr>
            </w:pPr>
            <w:proofErr w:type="spellStart"/>
            <w:r>
              <w:rPr>
                <w:b/>
                <w:sz w:val="22"/>
                <w:szCs w:val="22"/>
                <w:lang w:val="lv-LV"/>
              </w:rPr>
              <w:t>Nr.p.k</w:t>
            </w:r>
            <w:proofErr w:type="spellEnd"/>
            <w:r>
              <w:rPr>
                <w:b/>
                <w:sz w:val="22"/>
                <w:szCs w:val="22"/>
                <w:lang w:val="lv-LV"/>
              </w:rPr>
              <w:t>.</w:t>
            </w:r>
          </w:p>
        </w:tc>
        <w:tc>
          <w:tcPr>
            <w:tcW w:w="3827" w:type="dxa"/>
            <w:tcBorders>
              <w:top w:val="single" w:sz="4" w:space="0" w:color="auto"/>
              <w:left w:val="single" w:sz="4" w:space="0" w:color="auto"/>
              <w:bottom w:val="single" w:sz="4" w:space="0" w:color="auto"/>
              <w:right w:val="single" w:sz="4" w:space="0" w:color="auto"/>
            </w:tcBorders>
          </w:tcPr>
          <w:p w14:paraId="7952749C" w14:textId="77777777" w:rsidR="00434449" w:rsidRDefault="00434449">
            <w:pPr>
              <w:jc w:val="center"/>
              <w:rPr>
                <w:b/>
                <w:sz w:val="22"/>
                <w:szCs w:val="22"/>
                <w:lang w:val="lv-LV"/>
              </w:rPr>
            </w:pPr>
          </w:p>
          <w:p w14:paraId="6B507FDA" w14:textId="77777777" w:rsidR="00434449" w:rsidRDefault="00434449">
            <w:pPr>
              <w:jc w:val="center"/>
              <w:rPr>
                <w:b/>
                <w:sz w:val="22"/>
                <w:szCs w:val="22"/>
                <w:lang w:val="lv-LV"/>
              </w:rPr>
            </w:pPr>
            <w:r>
              <w:rPr>
                <w:b/>
                <w:sz w:val="22"/>
                <w:szCs w:val="22"/>
                <w:lang w:val="lv-LV"/>
              </w:rPr>
              <w:t>Pakalpojuma veids</w:t>
            </w:r>
          </w:p>
        </w:tc>
        <w:tc>
          <w:tcPr>
            <w:tcW w:w="1559" w:type="dxa"/>
            <w:tcBorders>
              <w:top w:val="single" w:sz="4" w:space="0" w:color="auto"/>
              <w:left w:val="single" w:sz="4" w:space="0" w:color="auto"/>
              <w:bottom w:val="single" w:sz="4" w:space="0" w:color="auto"/>
              <w:right w:val="single" w:sz="4" w:space="0" w:color="auto"/>
            </w:tcBorders>
          </w:tcPr>
          <w:p w14:paraId="0A45BFB7" w14:textId="77777777" w:rsidR="00434449" w:rsidRDefault="00434449">
            <w:pPr>
              <w:jc w:val="center"/>
              <w:rPr>
                <w:b/>
                <w:sz w:val="22"/>
                <w:szCs w:val="22"/>
                <w:lang w:val="lv-LV"/>
              </w:rPr>
            </w:pPr>
          </w:p>
          <w:p w14:paraId="30D88A27" w14:textId="77777777" w:rsidR="00434449" w:rsidRDefault="00434449">
            <w:pPr>
              <w:jc w:val="center"/>
              <w:rPr>
                <w:b/>
                <w:sz w:val="22"/>
                <w:szCs w:val="22"/>
                <w:lang w:val="lv-LV"/>
              </w:rPr>
            </w:pPr>
            <w:r>
              <w:rPr>
                <w:b/>
                <w:sz w:val="22"/>
                <w:szCs w:val="22"/>
                <w:lang w:val="lv-LV"/>
              </w:rPr>
              <w:t>Mērvienība</w:t>
            </w:r>
          </w:p>
        </w:tc>
        <w:tc>
          <w:tcPr>
            <w:tcW w:w="964" w:type="dxa"/>
            <w:tcBorders>
              <w:top w:val="single" w:sz="4" w:space="0" w:color="auto"/>
              <w:left w:val="single" w:sz="4" w:space="0" w:color="auto"/>
              <w:bottom w:val="single" w:sz="4" w:space="0" w:color="auto"/>
              <w:right w:val="single" w:sz="4" w:space="0" w:color="auto"/>
            </w:tcBorders>
            <w:hideMark/>
          </w:tcPr>
          <w:p w14:paraId="7E38B642"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50" w:type="dxa"/>
            <w:tcBorders>
              <w:top w:val="single" w:sz="4" w:space="0" w:color="auto"/>
              <w:left w:val="single" w:sz="4" w:space="0" w:color="auto"/>
              <w:bottom w:val="single" w:sz="4" w:space="0" w:color="auto"/>
              <w:right w:val="single" w:sz="4" w:space="0" w:color="auto"/>
            </w:tcBorders>
            <w:hideMark/>
          </w:tcPr>
          <w:p w14:paraId="60B4F5BD"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194445EE"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788246FF"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621E9EBA" w14:textId="77777777" w:rsidR="00434449" w:rsidRDefault="00434449">
            <w:pPr>
              <w:rPr>
                <w:sz w:val="22"/>
                <w:szCs w:val="22"/>
                <w:lang w:val="lv-LV"/>
              </w:rPr>
            </w:pPr>
            <w:r>
              <w:rPr>
                <w:sz w:val="22"/>
                <w:szCs w:val="22"/>
                <w:lang w:val="lv-LV"/>
              </w:rPr>
              <w:t>1.</w:t>
            </w:r>
          </w:p>
        </w:tc>
        <w:tc>
          <w:tcPr>
            <w:tcW w:w="3827" w:type="dxa"/>
            <w:tcBorders>
              <w:top w:val="single" w:sz="4" w:space="0" w:color="auto"/>
              <w:left w:val="single" w:sz="4" w:space="0" w:color="auto"/>
              <w:bottom w:val="single" w:sz="4" w:space="0" w:color="auto"/>
              <w:right w:val="single" w:sz="4" w:space="0" w:color="auto"/>
            </w:tcBorders>
            <w:hideMark/>
          </w:tcPr>
          <w:p w14:paraId="4BBC4147" w14:textId="77777777" w:rsidR="00434449" w:rsidRDefault="00434449">
            <w:pPr>
              <w:rPr>
                <w:sz w:val="22"/>
                <w:szCs w:val="22"/>
                <w:lang w:val="lv-LV"/>
              </w:rPr>
            </w:pPr>
            <w:r>
              <w:rPr>
                <w:sz w:val="22"/>
                <w:szCs w:val="22"/>
                <w:lang w:val="lv-LV"/>
              </w:rPr>
              <w:t>Sarīkojuma zāles noma ar atskaņošanas aparatūru</w:t>
            </w:r>
          </w:p>
        </w:tc>
        <w:tc>
          <w:tcPr>
            <w:tcW w:w="1559" w:type="dxa"/>
            <w:tcBorders>
              <w:top w:val="single" w:sz="4" w:space="0" w:color="auto"/>
              <w:left w:val="single" w:sz="4" w:space="0" w:color="auto"/>
              <w:bottom w:val="single" w:sz="4" w:space="0" w:color="auto"/>
              <w:right w:val="single" w:sz="4" w:space="0" w:color="auto"/>
            </w:tcBorders>
            <w:hideMark/>
          </w:tcPr>
          <w:p w14:paraId="1021165D" w14:textId="77777777" w:rsidR="00434449" w:rsidRDefault="00434449">
            <w:pPr>
              <w:jc w:val="center"/>
              <w:rPr>
                <w:sz w:val="22"/>
                <w:szCs w:val="22"/>
                <w:lang w:val="lv-LV"/>
              </w:rPr>
            </w:pPr>
            <w:r>
              <w:rPr>
                <w:sz w:val="22"/>
                <w:szCs w:val="22"/>
                <w:lang w:val="lv-LV"/>
              </w:rPr>
              <w:t>stunda</w:t>
            </w:r>
          </w:p>
        </w:tc>
        <w:tc>
          <w:tcPr>
            <w:tcW w:w="964" w:type="dxa"/>
            <w:tcBorders>
              <w:top w:val="single" w:sz="4" w:space="0" w:color="auto"/>
              <w:left w:val="single" w:sz="4" w:space="0" w:color="auto"/>
              <w:bottom w:val="single" w:sz="4" w:space="0" w:color="auto"/>
              <w:right w:val="single" w:sz="4" w:space="0" w:color="auto"/>
            </w:tcBorders>
            <w:hideMark/>
          </w:tcPr>
          <w:p w14:paraId="6063B1E5" w14:textId="77777777" w:rsidR="00434449" w:rsidRDefault="00434449">
            <w:pPr>
              <w:jc w:val="center"/>
              <w:rPr>
                <w:sz w:val="22"/>
                <w:szCs w:val="22"/>
                <w:lang w:val="lv-LV" w:eastAsia="lv-LV"/>
              </w:rPr>
            </w:pPr>
            <w:r>
              <w:rPr>
                <w:sz w:val="22"/>
                <w:szCs w:val="22"/>
                <w:lang w:val="lv-LV" w:eastAsia="lv-LV"/>
              </w:rPr>
              <w:t>37,20</w:t>
            </w:r>
          </w:p>
        </w:tc>
        <w:tc>
          <w:tcPr>
            <w:tcW w:w="850" w:type="dxa"/>
            <w:tcBorders>
              <w:top w:val="single" w:sz="4" w:space="0" w:color="auto"/>
              <w:left w:val="single" w:sz="4" w:space="0" w:color="auto"/>
              <w:bottom w:val="single" w:sz="4" w:space="0" w:color="auto"/>
              <w:right w:val="single" w:sz="4" w:space="0" w:color="auto"/>
            </w:tcBorders>
            <w:hideMark/>
          </w:tcPr>
          <w:p w14:paraId="6BAC7C4D" w14:textId="77777777" w:rsidR="00434449" w:rsidRDefault="00434449">
            <w:pPr>
              <w:jc w:val="center"/>
              <w:rPr>
                <w:sz w:val="22"/>
                <w:szCs w:val="22"/>
                <w:lang w:val="lv-LV"/>
              </w:rPr>
            </w:pPr>
            <w:r>
              <w:rPr>
                <w:sz w:val="22"/>
                <w:szCs w:val="22"/>
                <w:lang w:val="lv-LV"/>
              </w:rPr>
              <w:t>7,81</w:t>
            </w:r>
          </w:p>
        </w:tc>
        <w:tc>
          <w:tcPr>
            <w:tcW w:w="1134" w:type="dxa"/>
            <w:tcBorders>
              <w:top w:val="single" w:sz="4" w:space="0" w:color="auto"/>
              <w:left w:val="single" w:sz="4" w:space="0" w:color="auto"/>
              <w:bottom w:val="single" w:sz="4" w:space="0" w:color="auto"/>
              <w:right w:val="single" w:sz="4" w:space="0" w:color="auto"/>
            </w:tcBorders>
            <w:hideMark/>
          </w:tcPr>
          <w:p w14:paraId="53297535" w14:textId="77777777" w:rsidR="00434449" w:rsidRDefault="00434449">
            <w:pPr>
              <w:jc w:val="center"/>
              <w:rPr>
                <w:sz w:val="22"/>
                <w:szCs w:val="22"/>
                <w:lang w:val="lv-LV" w:eastAsia="lv-LV"/>
              </w:rPr>
            </w:pPr>
            <w:r>
              <w:rPr>
                <w:sz w:val="22"/>
                <w:szCs w:val="22"/>
                <w:lang w:val="lv-LV" w:eastAsia="lv-LV"/>
              </w:rPr>
              <w:t>45,01</w:t>
            </w:r>
          </w:p>
        </w:tc>
      </w:tr>
      <w:tr w:rsidR="00434449" w14:paraId="6504D44E"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38EA8F2F" w14:textId="77777777" w:rsidR="00434449" w:rsidRDefault="00434449">
            <w:pPr>
              <w:rPr>
                <w:sz w:val="22"/>
                <w:szCs w:val="22"/>
                <w:lang w:val="lv-LV"/>
              </w:rPr>
            </w:pPr>
            <w:r>
              <w:rPr>
                <w:sz w:val="22"/>
                <w:szCs w:val="22"/>
                <w:lang w:val="lv-LV"/>
              </w:rPr>
              <w:t>2.</w:t>
            </w:r>
          </w:p>
        </w:tc>
        <w:tc>
          <w:tcPr>
            <w:tcW w:w="3827" w:type="dxa"/>
            <w:tcBorders>
              <w:top w:val="single" w:sz="4" w:space="0" w:color="auto"/>
              <w:left w:val="single" w:sz="4" w:space="0" w:color="auto"/>
              <w:bottom w:val="single" w:sz="4" w:space="0" w:color="auto"/>
              <w:right w:val="single" w:sz="4" w:space="0" w:color="auto"/>
            </w:tcBorders>
            <w:hideMark/>
          </w:tcPr>
          <w:p w14:paraId="1983E34E" w14:textId="77777777" w:rsidR="00434449" w:rsidRDefault="00434449">
            <w:pPr>
              <w:rPr>
                <w:sz w:val="22"/>
                <w:szCs w:val="22"/>
                <w:lang w:val="lv-LV"/>
              </w:rPr>
            </w:pPr>
            <w:r>
              <w:rPr>
                <w:sz w:val="22"/>
                <w:szCs w:val="22"/>
                <w:lang w:val="lv-LV"/>
              </w:rPr>
              <w:t>Sporta zāles noma</w:t>
            </w:r>
          </w:p>
        </w:tc>
        <w:tc>
          <w:tcPr>
            <w:tcW w:w="1559" w:type="dxa"/>
            <w:tcBorders>
              <w:top w:val="single" w:sz="4" w:space="0" w:color="auto"/>
              <w:left w:val="single" w:sz="4" w:space="0" w:color="auto"/>
              <w:bottom w:val="single" w:sz="4" w:space="0" w:color="auto"/>
              <w:right w:val="single" w:sz="4" w:space="0" w:color="auto"/>
            </w:tcBorders>
            <w:hideMark/>
          </w:tcPr>
          <w:p w14:paraId="73B3EA05" w14:textId="77777777" w:rsidR="00434449" w:rsidRDefault="00434449">
            <w:pPr>
              <w:jc w:val="center"/>
              <w:rPr>
                <w:sz w:val="22"/>
                <w:szCs w:val="22"/>
                <w:lang w:val="lv-LV"/>
              </w:rPr>
            </w:pPr>
            <w:r>
              <w:rPr>
                <w:sz w:val="22"/>
                <w:szCs w:val="22"/>
                <w:lang w:val="lv-LV"/>
              </w:rPr>
              <w:t>stunda</w:t>
            </w:r>
          </w:p>
        </w:tc>
        <w:tc>
          <w:tcPr>
            <w:tcW w:w="964" w:type="dxa"/>
            <w:tcBorders>
              <w:top w:val="single" w:sz="4" w:space="0" w:color="auto"/>
              <w:left w:val="single" w:sz="4" w:space="0" w:color="auto"/>
              <w:bottom w:val="single" w:sz="4" w:space="0" w:color="auto"/>
              <w:right w:val="single" w:sz="4" w:space="0" w:color="auto"/>
            </w:tcBorders>
            <w:hideMark/>
          </w:tcPr>
          <w:p w14:paraId="5825B4FB" w14:textId="77777777" w:rsidR="00434449" w:rsidRDefault="00434449">
            <w:pPr>
              <w:jc w:val="center"/>
              <w:rPr>
                <w:sz w:val="22"/>
                <w:szCs w:val="22"/>
                <w:lang w:val="lv-LV" w:eastAsia="lv-LV"/>
              </w:rPr>
            </w:pPr>
            <w:r>
              <w:rPr>
                <w:sz w:val="22"/>
                <w:szCs w:val="22"/>
                <w:lang w:val="lv-LV" w:eastAsia="lv-LV"/>
              </w:rPr>
              <w:t>50,45</w:t>
            </w:r>
          </w:p>
        </w:tc>
        <w:tc>
          <w:tcPr>
            <w:tcW w:w="850" w:type="dxa"/>
            <w:tcBorders>
              <w:top w:val="single" w:sz="4" w:space="0" w:color="auto"/>
              <w:left w:val="single" w:sz="4" w:space="0" w:color="auto"/>
              <w:bottom w:val="single" w:sz="4" w:space="0" w:color="auto"/>
              <w:right w:val="single" w:sz="4" w:space="0" w:color="auto"/>
            </w:tcBorders>
            <w:hideMark/>
          </w:tcPr>
          <w:p w14:paraId="399CE211" w14:textId="77777777" w:rsidR="00434449" w:rsidRDefault="00434449">
            <w:pPr>
              <w:jc w:val="center"/>
              <w:rPr>
                <w:sz w:val="22"/>
                <w:szCs w:val="22"/>
                <w:lang w:val="lv-LV"/>
              </w:rPr>
            </w:pPr>
            <w:r>
              <w:rPr>
                <w:sz w:val="22"/>
                <w:szCs w:val="22"/>
                <w:lang w:val="lv-LV"/>
              </w:rPr>
              <w:t>10,59</w:t>
            </w:r>
          </w:p>
        </w:tc>
        <w:tc>
          <w:tcPr>
            <w:tcW w:w="1134" w:type="dxa"/>
            <w:tcBorders>
              <w:top w:val="single" w:sz="4" w:space="0" w:color="auto"/>
              <w:left w:val="single" w:sz="4" w:space="0" w:color="auto"/>
              <w:bottom w:val="single" w:sz="4" w:space="0" w:color="auto"/>
              <w:right w:val="single" w:sz="4" w:space="0" w:color="auto"/>
            </w:tcBorders>
            <w:hideMark/>
          </w:tcPr>
          <w:p w14:paraId="52997AB2" w14:textId="77777777" w:rsidR="00434449" w:rsidRDefault="00434449">
            <w:pPr>
              <w:jc w:val="center"/>
              <w:rPr>
                <w:sz w:val="22"/>
                <w:szCs w:val="22"/>
                <w:lang w:val="lv-LV" w:eastAsia="lv-LV"/>
              </w:rPr>
            </w:pPr>
            <w:r>
              <w:rPr>
                <w:sz w:val="22"/>
                <w:szCs w:val="22"/>
                <w:lang w:val="lv-LV" w:eastAsia="lv-LV"/>
              </w:rPr>
              <w:t>61,04</w:t>
            </w:r>
          </w:p>
        </w:tc>
      </w:tr>
      <w:tr w:rsidR="00434449" w14:paraId="2038024A"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551A5C8" w14:textId="77777777" w:rsidR="00434449" w:rsidRDefault="00434449">
            <w:pPr>
              <w:rPr>
                <w:sz w:val="22"/>
                <w:szCs w:val="22"/>
                <w:lang w:val="lv-LV"/>
              </w:rPr>
            </w:pPr>
            <w:r>
              <w:rPr>
                <w:sz w:val="22"/>
                <w:szCs w:val="22"/>
                <w:lang w:val="lv-LV"/>
              </w:rPr>
              <w:t>3.</w:t>
            </w:r>
          </w:p>
        </w:tc>
        <w:tc>
          <w:tcPr>
            <w:tcW w:w="3827" w:type="dxa"/>
            <w:tcBorders>
              <w:top w:val="single" w:sz="4" w:space="0" w:color="auto"/>
              <w:left w:val="single" w:sz="4" w:space="0" w:color="auto"/>
              <w:bottom w:val="single" w:sz="4" w:space="0" w:color="auto"/>
              <w:right w:val="single" w:sz="4" w:space="0" w:color="auto"/>
            </w:tcBorders>
            <w:hideMark/>
          </w:tcPr>
          <w:p w14:paraId="28519D49" w14:textId="77777777" w:rsidR="00434449" w:rsidRDefault="00434449">
            <w:pPr>
              <w:rPr>
                <w:sz w:val="22"/>
                <w:szCs w:val="22"/>
                <w:lang w:val="lv-LV"/>
              </w:rPr>
            </w:pPr>
            <w:r>
              <w:rPr>
                <w:sz w:val="22"/>
                <w:szCs w:val="22"/>
                <w:lang w:val="lv-LV"/>
              </w:rPr>
              <w:t>Sporta zāles viena sektora noma</w:t>
            </w:r>
          </w:p>
        </w:tc>
        <w:tc>
          <w:tcPr>
            <w:tcW w:w="1559" w:type="dxa"/>
            <w:tcBorders>
              <w:top w:val="single" w:sz="4" w:space="0" w:color="auto"/>
              <w:left w:val="single" w:sz="4" w:space="0" w:color="auto"/>
              <w:bottom w:val="single" w:sz="4" w:space="0" w:color="auto"/>
              <w:right w:val="single" w:sz="4" w:space="0" w:color="auto"/>
            </w:tcBorders>
            <w:hideMark/>
          </w:tcPr>
          <w:p w14:paraId="5E0BB2C3" w14:textId="77777777" w:rsidR="00434449" w:rsidRDefault="00434449">
            <w:pPr>
              <w:jc w:val="center"/>
              <w:rPr>
                <w:sz w:val="22"/>
                <w:szCs w:val="22"/>
                <w:lang w:val="lv-LV"/>
              </w:rPr>
            </w:pPr>
            <w:r>
              <w:rPr>
                <w:sz w:val="22"/>
                <w:szCs w:val="22"/>
                <w:lang w:val="lv-LV"/>
              </w:rPr>
              <w:t>stunda</w:t>
            </w:r>
          </w:p>
        </w:tc>
        <w:tc>
          <w:tcPr>
            <w:tcW w:w="964" w:type="dxa"/>
            <w:tcBorders>
              <w:top w:val="single" w:sz="4" w:space="0" w:color="auto"/>
              <w:left w:val="single" w:sz="4" w:space="0" w:color="auto"/>
              <w:bottom w:val="single" w:sz="4" w:space="0" w:color="auto"/>
              <w:right w:val="single" w:sz="4" w:space="0" w:color="auto"/>
            </w:tcBorders>
            <w:hideMark/>
          </w:tcPr>
          <w:p w14:paraId="01D5DA5B" w14:textId="77777777" w:rsidR="00434449" w:rsidRDefault="00434449">
            <w:pPr>
              <w:jc w:val="center"/>
              <w:rPr>
                <w:sz w:val="22"/>
                <w:szCs w:val="22"/>
                <w:lang w:val="lv-LV" w:eastAsia="lv-LV"/>
              </w:rPr>
            </w:pPr>
            <w:r>
              <w:rPr>
                <w:sz w:val="22"/>
                <w:szCs w:val="22"/>
                <w:lang w:val="lv-LV" w:eastAsia="lv-LV"/>
              </w:rPr>
              <w:t>16,80</w:t>
            </w:r>
          </w:p>
        </w:tc>
        <w:tc>
          <w:tcPr>
            <w:tcW w:w="850" w:type="dxa"/>
            <w:tcBorders>
              <w:top w:val="single" w:sz="4" w:space="0" w:color="auto"/>
              <w:left w:val="single" w:sz="4" w:space="0" w:color="auto"/>
              <w:bottom w:val="single" w:sz="4" w:space="0" w:color="auto"/>
              <w:right w:val="single" w:sz="4" w:space="0" w:color="auto"/>
            </w:tcBorders>
            <w:hideMark/>
          </w:tcPr>
          <w:p w14:paraId="04267DAC" w14:textId="77777777" w:rsidR="00434449" w:rsidRDefault="00434449">
            <w:pPr>
              <w:jc w:val="center"/>
              <w:rPr>
                <w:sz w:val="22"/>
                <w:szCs w:val="22"/>
                <w:lang w:val="lv-LV"/>
              </w:rPr>
            </w:pPr>
            <w:r>
              <w:rPr>
                <w:sz w:val="22"/>
                <w:szCs w:val="22"/>
                <w:lang w:val="lv-LV"/>
              </w:rPr>
              <w:t>3,53</w:t>
            </w:r>
          </w:p>
        </w:tc>
        <w:tc>
          <w:tcPr>
            <w:tcW w:w="1134" w:type="dxa"/>
            <w:tcBorders>
              <w:top w:val="single" w:sz="4" w:space="0" w:color="auto"/>
              <w:left w:val="single" w:sz="4" w:space="0" w:color="auto"/>
              <w:bottom w:val="single" w:sz="4" w:space="0" w:color="auto"/>
              <w:right w:val="single" w:sz="4" w:space="0" w:color="auto"/>
            </w:tcBorders>
            <w:hideMark/>
          </w:tcPr>
          <w:p w14:paraId="53AFF432" w14:textId="77777777" w:rsidR="00434449" w:rsidRDefault="00434449">
            <w:pPr>
              <w:jc w:val="center"/>
              <w:rPr>
                <w:sz w:val="22"/>
                <w:szCs w:val="22"/>
                <w:lang w:val="lv-LV" w:eastAsia="lv-LV"/>
              </w:rPr>
            </w:pPr>
            <w:r>
              <w:rPr>
                <w:sz w:val="22"/>
                <w:szCs w:val="22"/>
                <w:lang w:val="lv-LV" w:eastAsia="lv-LV"/>
              </w:rPr>
              <w:t>20,33</w:t>
            </w:r>
          </w:p>
        </w:tc>
      </w:tr>
      <w:tr w:rsidR="00434449" w14:paraId="2867285B"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1FBC9D2A" w14:textId="77777777" w:rsidR="00434449" w:rsidRDefault="00434449">
            <w:pPr>
              <w:rPr>
                <w:sz w:val="22"/>
                <w:szCs w:val="22"/>
                <w:lang w:val="lv-LV"/>
              </w:rPr>
            </w:pPr>
            <w:r>
              <w:rPr>
                <w:sz w:val="22"/>
                <w:szCs w:val="22"/>
                <w:lang w:val="lv-LV"/>
              </w:rPr>
              <w:t>4.</w:t>
            </w:r>
          </w:p>
        </w:tc>
        <w:tc>
          <w:tcPr>
            <w:tcW w:w="3827" w:type="dxa"/>
            <w:tcBorders>
              <w:top w:val="single" w:sz="4" w:space="0" w:color="auto"/>
              <w:left w:val="single" w:sz="4" w:space="0" w:color="auto"/>
              <w:bottom w:val="single" w:sz="4" w:space="0" w:color="auto"/>
              <w:right w:val="single" w:sz="4" w:space="0" w:color="auto"/>
            </w:tcBorders>
            <w:hideMark/>
          </w:tcPr>
          <w:p w14:paraId="21E6044A" w14:textId="77777777" w:rsidR="00434449" w:rsidRDefault="00434449">
            <w:pPr>
              <w:rPr>
                <w:sz w:val="22"/>
                <w:szCs w:val="22"/>
                <w:lang w:val="lv-LV"/>
              </w:rPr>
            </w:pPr>
            <w:r>
              <w:rPr>
                <w:sz w:val="22"/>
                <w:szCs w:val="22"/>
                <w:lang w:val="lv-LV"/>
              </w:rPr>
              <w:t xml:space="preserve">Ēdnīcas telpu noma  </w:t>
            </w:r>
          </w:p>
        </w:tc>
        <w:tc>
          <w:tcPr>
            <w:tcW w:w="1559" w:type="dxa"/>
            <w:tcBorders>
              <w:top w:val="single" w:sz="4" w:space="0" w:color="auto"/>
              <w:left w:val="single" w:sz="4" w:space="0" w:color="auto"/>
              <w:bottom w:val="single" w:sz="4" w:space="0" w:color="auto"/>
              <w:right w:val="single" w:sz="4" w:space="0" w:color="auto"/>
            </w:tcBorders>
            <w:hideMark/>
          </w:tcPr>
          <w:p w14:paraId="103F4EEC" w14:textId="77777777" w:rsidR="00434449" w:rsidRDefault="00434449">
            <w:pPr>
              <w:jc w:val="center"/>
              <w:rPr>
                <w:sz w:val="22"/>
                <w:szCs w:val="22"/>
                <w:lang w:val="lv-LV"/>
              </w:rPr>
            </w:pPr>
            <w:r>
              <w:rPr>
                <w:sz w:val="22"/>
                <w:szCs w:val="22"/>
                <w:lang w:val="lv-LV"/>
              </w:rPr>
              <w:t>mēnesis</w:t>
            </w:r>
          </w:p>
        </w:tc>
        <w:tc>
          <w:tcPr>
            <w:tcW w:w="964" w:type="dxa"/>
            <w:tcBorders>
              <w:top w:val="single" w:sz="4" w:space="0" w:color="auto"/>
              <w:left w:val="single" w:sz="4" w:space="0" w:color="auto"/>
              <w:bottom w:val="single" w:sz="4" w:space="0" w:color="auto"/>
              <w:right w:val="single" w:sz="4" w:space="0" w:color="auto"/>
            </w:tcBorders>
            <w:hideMark/>
          </w:tcPr>
          <w:p w14:paraId="67C36483" w14:textId="77777777" w:rsidR="00434449" w:rsidRDefault="00434449">
            <w:pPr>
              <w:jc w:val="center"/>
              <w:rPr>
                <w:sz w:val="22"/>
                <w:szCs w:val="22"/>
                <w:lang w:val="lv-LV" w:eastAsia="lv-LV"/>
              </w:rPr>
            </w:pPr>
            <w:r>
              <w:rPr>
                <w:sz w:val="22"/>
                <w:szCs w:val="22"/>
                <w:lang w:val="lv-LV" w:eastAsia="lv-LV"/>
              </w:rPr>
              <w:t>33,05</w:t>
            </w:r>
          </w:p>
        </w:tc>
        <w:tc>
          <w:tcPr>
            <w:tcW w:w="850" w:type="dxa"/>
            <w:tcBorders>
              <w:top w:val="single" w:sz="4" w:space="0" w:color="auto"/>
              <w:left w:val="single" w:sz="4" w:space="0" w:color="auto"/>
              <w:bottom w:val="single" w:sz="4" w:space="0" w:color="auto"/>
              <w:right w:val="single" w:sz="4" w:space="0" w:color="auto"/>
            </w:tcBorders>
            <w:hideMark/>
          </w:tcPr>
          <w:p w14:paraId="4DF3D8F2" w14:textId="77777777" w:rsidR="00434449" w:rsidRDefault="00434449">
            <w:pPr>
              <w:jc w:val="center"/>
              <w:rPr>
                <w:sz w:val="22"/>
                <w:szCs w:val="22"/>
                <w:lang w:val="lv-LV"/>
              </w:rPr>
            </w:pPr>
            <w:r>
              <w:rPr>
                <w:sz w:val="22"/>
                <w:szCs w:val="22"/>
                <w:lang w:val="lv-LV"/>
              </w:rPr>
              <w:t>6,94</w:t>
            </w:r>
          </w:p>
        </w:tc>
        <w:tc>
          <w:tcPr>
            <w:tcW w:w="1134" w:type="dxa"/>
            <w:tcBorders>
              <w:top w:val="single" w:sz="4" w:space="0" w:color="auto"/>
              <w:left w:val="single" w:sz="4" w:space="0" w:color="auto"/>
              <w:bottom w:val="single" w:sz="4" w:space="0" w:color="auto"/>
              <w:right w:val="single" w:sz="4" w:space="0" w:color="auto"/>
            </w:tcBorders>
            <w:hideMark/>
          </w:tcPr>
          <w:p w14:paraId="1ED69036" w14:textId="77777777" w:rsidR="00434449" w:rsidRDefault="00434449">
            <w:pPr>
              <w:jc w:val="center"/>
              <w:rPr>
                <w:sz w:val="22"/>
                <w:szCs w:val="22"/>
                <w:lang w:val="lv-LV" w:eastAsia="lv-LV"/>
              </w:rPr>
            </w:pPr>
            <w:r>
              <w:rPr>
                <w:sz w:val="22"/>
                <w:szCs w:val="22"/>
                <w:lang w:val="lv-LV" w:eastAsia="lv-LV"/>
              </w:rPr>
              <w:t>39,99</w:t>
            </w:r>
          </w:p>
        </w:tc>
      </w:tr>
      <w:tr w:rsidR="00434449" w14:paraId="45985DC4"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18840281" w14:textId="77777777" w:rsidR="00434449" w:rsidRDefault="00434449">
            <w:pPr>
              <w:rPr>
                <w:sz w:val="22"/>
                <w:szCs w:val="22"/>
                <w:lang w:val="lv-LV"/>
              </w:rPr>
            </w:pPr>
            <w:r>
              <w:rPr>
                <w:sz w:val="22"/>
                <w:szCs w:val="22"/>
                <w:lang w:val="lv-LV"/>
              </w:rPr>
              <w:t>5.</w:t>
            </w:r>
          </w:p>
        </w:tc>
        <w:tc>
          <w:tcPr>
            <w:tcW w:w="3827" w:type="dxa"/>
            <w:tcBorders>
              <w:top w:val="single" w:sz="4" w:space="0" w:color="auto"/>
              <w:left w:val="single" w:sz="4" w:space="0" w:color="auto"/>
              <w:bottom w:val="single" w:sz="4" w:space="0" w:color="auto"/>
              <w:right w:val="single" w:sz="4" w:space="0" w:color="auto"/>
            </w:tcBorders>
            <w:hideMark/>
          </w:tcPr>
          <w:p w14:paraId="1B60C15E" w14:textId="77777777" w:rsidR="00434449" w:rsidRDefault="00434449">
            <w:pPr>
              <w:rPr>
                <w:sz w:val="22"/>
                <w:szCs w:val="22"/>
                <w:lang w:val="lv-LV"/>
              </w:rPr>
            </w:pPr>
            <w:r>
              <w:rPr>
                <w:sz w:val="22"/>
                <w:szCs w:val="22"/>
                <w:lang w:val="lv-LV"/>
              </w:rPr>
              <w:t xml:space="preserve">Mācību klases noma (ar IT tehnoloģijām)  </w:t>
            </w:r>
          </w:p>
        </w:tc>
        <w:tc>
          <w:tcPr>
            <w:tcW w:w="1559" w:type="dxa"/>
            <w:tcBorders>
              <w:top w:val="single" w:sz="4" w:space="0" w:color="auto"/>
              <w:left w:val="single" w:sz="4" w:space="0" w:color="auto"/>
              <w:bottom w:val="single" w:sz="4" w:space="0" w:color="auto"/>
              <w:right w:val="single" w:sz="4" w:space="0" w:color="auto"/>
            </w:tcBorders>
            <w:hideMark/>
          </w:tcPr>
          <w:p w14:paraId="69E6F6F5" w14:textId="77777777" w:rsidR="00434449" w:rsidRDefault="00434449">
            <w:pPr>
              <w:ind w:right="34"/>
              <w:jc w:val="center"/>
              <w:rPr>
                <w:sz w:val="22"/>
                <w:szCs w:val="22"/>
                <w:lang w:val="lv-LV"/>
              </w:rPr>
            </w:pPr>
            <w:r>
              <w:rPr>
                <w:sz w:val="22"/>
                <w:szCs w:val="22"/>
                <w:lang w:val="lv-LV"/>
              </w:rPr>
              <w:t>stunda</w:t>
            </w:r>
          </w:p>
        </w:tc>
        <w:tc>
          <w:tcPr>
            <w:tcW w:w="964" w:type="dxa"/>
            <w:tcBorders>
              <w:top w:val="single" w:sz="4" w:space="0" w:color="auto"/>
              <w:left w:val="single" w:sz="4" w:space="0" w:color="auto"/>
              <w:bottom w:val="single" w:sz="4" w:space="0" w:color="auto"/>
              <w:right w:val="single" w:sz="4" w:space="0" w:color="auto"/>
            </w:tcBorders>
            <w:hideMark/>
          </w:tcPr>
          <w:p w14:paraId="5C9CFD9A" w14:textId="77777777" w:rsidR="00434449" w:rsidRDefault="00434449">
            <w:pPr>
              <w:jc w:val="center"/>
              <w:rPr>
                <w:sz w:val="22"/>
                <w:szCs w:val="22"/>
                <w:lang w:val="lv-LV"/>
              </w:rPr>
            </w:pPr>
            <w:r>
              <w:rPr>
                <w:sz w:val="22"/>
                <w:szCs w:val="22"/>
                <w:lang w:val="lv-LV"/>
              </w:rPr>
              <w:t>8,26</w:t>
            </w:r>
          </w:p>
        </w:tc>
        <w:tc>
          <w:tcPr>
            <w:tcW w:w="850" w:type="dxa"/>
            <w:tcBorders>
              <w:top w:val="single" w:sz="4" w:space="0" w:color="auto"/>
              <w:left w:val="single" w:sz="4" w:space="0" w:color="auto"/>
              <w:bottom w:val="single" w:sz="4" w:space="0" w:color="auto"/>
              <w:right w:val="single" w:sz="4" w:space="0" w:color="auto"/>
            </w:tcBorders>
            <w:hideMark/>
          </w:tcPr>
          <w:p w14:paraId="0DB9ECAB" w14:textId="77777777" w:rsidR="00434449" w:rsidRDefault="00434449">
            <w:pPr>
              <w:jc w:val="center"/>
              <w:rPr>
                <w:sz w:val="22"/>
                <w:szCs w:val="22"/>
                <w:lang w:val="lv-LV"/>
              </w:rPr>
            </w:pPr>
            <w:r>
              <w:rPr>
                <w:sz w:val="22"/>
                <w:szCs w:val="22"/>
                <w:lang w:val="lv-LV"/>
              </w:rPr>
              <w:t>1,73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0B908EE" w14:textId="77777777" w:rsidR="00434449" w:rsidRDefault="00434449">
            <w:pPr>
              <w:jc w:val="center"/>
              <w:rPr>
                <w:sz w:val="22"/>
                <w:szCs w:val="22"/>
                <w:lang w:val="lv-LV" w:eastAsia="lv-LV"/>
              </w:rPr>
            </w:pPr>
            <w:r>
              <w:rPr>
                <w:sz w:val="22"/>
                <w:szCs w:val="22"/>
                <w:lang w:val="lv-LV" w:eastAsia="lv-LV"/>
              </w:rPr>
              <w:t>9,99</w:t>
            </w:r>
          </w:p>
        </w:tc>
      </w:tr>
      <w:tr w:rsidR="00434449" w14:paraId="2B17B6AA"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151F0BD" w14:textId="77777777" w:rsidR="00434449" w:rsidRDefault="00434449">
            <w:pPr>
              <w:rPr>
                <w:sz w:val="22"/>
                <w:szCs w:val="22"/>
                <w:lang w:val="lv-LV"/>
              </w:rPr>
            </w:pPr>
            <w:r>
              <w:rPr>
                <w:sz w:val="22"/>
                <w:szCs w:val="22"/>
                <w:lang w:val="lv-LV"/>
              </w:rPr>
              <w:t>6.</w:t>
            </w:r>
          </w:p>
        </w:tc>
        <w:tc>
          <w:tcPr>
            <w:tcW w:w="3827" w:type="dxa"/>
            <w:tcBorders>
              <w:top w:val="single" w:sz="4" w:space="0" w:color="auto"/>
              <w:left w:val="single" w:sz="4" w:space="0" w:color="auto"/>
              <w:bottom w:val="single" w:sz="4" w:space="0" w:color="auto"/>
              <w:right w:val="single" w:sz="4" w:space="0" w:color="auto"/>
            </w:tcBorders>
            <w:hideMark/>
          </w:tcPr>
          <w:p w14:paraId="3F8D2F8B" w14:textId="77777777" w:rsidR="00434449" w:rsidRDefault="00434449">
            <w:pPr>
              <w:spacing w:line="276" w:lineRule="auto"/>
              <w:rPr>
                <w:sz w:val="22"/>
                <w:szCs w:val="22"/>
                <w:lang w:val="lv-LV"/>
              </w:rPr>
            </w:pPr>
            <w:r>
              <w:rPr>
                <w:sz w:val="22"/>
                <w:szCs w:val="22"/>
                <w:lang w:val="lv-LV"/>
              </w:rPr>
              <w:t>Datora noma datorklasē</w:t>
            </w:r>
          </w:p>
        </w:tc>
        <w:tc>
          <w:tcPr>
            <w:tcW w:w="1559" w:type="dxa"/>
            <w:tcBorders>
              <w:top w:val="single" w:sz="4" w:space="0" w:color="auto"/>
              <w:left w:val="single" w:sz="4" w:space="0" w:color="auto"/>
              <w:bottom w:val="single" w:sz="4" w:space="0" w:color="auto"/>
              <w:right w:val="single" w:sz="4" w:space="0" w:color="auto"/>
            </w:tcBorders>
            <w:hideMark/>
          </w:tcPr>
          <w:p w14:paraId="2665B9C5" w14:textId="77777777" w:rsidR="00434449" w:rsidRDefault="00434449">
            <w:pPr>
              <w:spacing w:line="276" w:lineRule="auto"/>
              <w:ind w:right="34"/>
              <w:jc w:val="center"/>
              <w:rPr>
                <w:sz w:val="22"/>
                <w:szCs w:val="22"/>
                <w:lang w:val="lv-LV"/>
              </w:rPr>
            </w:pPr>
            <w:r>
              <w:rPr>
                <w:sz w:val="22"/>
                <w:szCs w:val="22"/>
                <w:lang w:val="lv-LV"/>
              </w:rPr>
              <w:t>stunda</w:t>
            </w:r>
          </w:p>
        </w:tc>
        <w:tc>
          <w:tcPr>
            <w:tcW w:w="964" w:type="dxa"/>
            <w:tcBorders>
              <w:top w:val="single" w:sz="4" w:space="0" w:color="auto"/>
              <w:left w:val="single" w:sz="4" w:space="0" w:color="auto"/>
              <w:bottom w:val="single" w:sz="4" w:space="0" w:color="auto"/>
              <w:right w:val="single" w:sz="4" w:space="0" w:color="auto"/>
            </w:tcBorders>
            <w:hideMark/>
          </w:tcPr>
          <w:p w14:paraId="27948A71" w14:textId="77777777" w:rsidR="00434449" w:rsidRDefault="00434449">
            <w:pPr>
              <w:jc w:val="center"/>
              <w:rPr>
                <w:sz w:val="22"/>
                <w:szCs w:val="22"/>
                <w:lang w:val="lv-LV"/>
              </w:rPr>
            </w:pPr>
            <w:r>
              <w:rPr>
                <w:sz w:val="22"/>
                <w:szCs w:val="22"/>
                <w:lang w:val="lv-LV"/>
              </w:rPr>
              <w:t>0,83</w:t>
            </w:r>
          </w:p>
        </w:tc>
        <w:tc>
          <w:tcPr>
            <w:tcW w:w="850" w:type="dxa"/>
            <w:tcBorders>
              <w:top w:val="single" w:sz="4" w:space="0" w:color="auto"/>
              <w:left w:val="single" w:sz="4" w:space="0" w:color="auto"/>
              <w:bottom w:val="single" w:sz="4" w:space="0" w:color="auto"/>
              <w:right w:val="single" w:sz="4" w:space="0" w:color="auto"/>
            </w:tcBorders>
            <w:hideMark/>
          </w:tcPr>
          <w:p w14:paraId="088FDCA8" w14:textId="77777777" w:rsidR="00434449" w:rsidRDefault="00434449">
            <w:pPr>
              <w:jc w:val="center"/>
              <w:rPr>
                <w:sz w:val="22"/>
                <w:szCs w:val="22"/>
                <w:lang w:val="lv-LV"/>
              </w:rPr>
            </w:pPr>
            <w:r>
              <w:rPr>
                <w:sz w:val="22"/>
                <w:szCs w:val="22"/>
                <w:lang w:val="lv-LV"/>
              </w:rPr>
              <w:t>0,17</w:t>
            </w:r>
          </w:p>
        </w:tc>
        <w:tc>
          <w:tcPr>
            <w:tcW w:w="1134" w:type="dxa"/>
            <w:tcBorders>
              <w:top w:val="single" w:sz="4" w:space="0" w:color="auto"/>
              <w:left w:val="single" w:sz="4" w:space="0" w:color="auto"/>
              <w:bottom w:val="single" w:sz="4" w:space="0" w:color="auto"/>
              <w:right w:val="single" w:sz="4" w:space="0" w:color="auto"/>
            </w:tcBorders>
            <w:hideMark/>
          </w:tcPr>
          <w:p w14:paraId="1210D713" w14:textId="77777777" w:rsidR="00434449" w:rsidRDefault="00434449">
            <w:pPr>
              <w:tabs>
                <w:tab w:val="center" w:pos="485"/>
              </w:tabs>
              <w:spacing w:line="276" w:lineRule="auto"/>
              <w:jc w:val="center"/>
              <w:rPr>
                <w:sz w:val="22"/>
                <w:szCs w:val="22"/>
                <w:lang w:val="lv-LV" w:eastAsia="lv-LV"/>
              </w:rPr>
            </w:pPr>
            <w:r>
              <w:rPr>
                <w:sz w:val="22"/>
                <w:szCs w:val="22"/>
                <w:lang w:val="lv-LV" w:eastAsia="lv-LV"/>
              </w:rPr>
              <w:t>1,00</w:t>
            </w:r>
          </w:p>
        </w:tc>
      </w:tr>
      <w:tr w:rsidR="00434449" w14:paraId="3985A3AD"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7C76B87" w14:textId="77777777" w:rsidR="00434449" w:rsidRDefault="00434449">
            <w:pPr>
              <w:rPr>
                <w:sz w:val="22"/>
                <w:szCs w:val="22"/>
                <w:lang w:val="lv-LV"/>
              </w:rPr>
            </w:pPr>
            <w:r>
              <w:rPr>
                <w:sz w:val="22"/>
                <w:szCs w:val="22"/>
                <w:lang w:val="lv-LV"/>
              </w:rPr>
              <w:lastRenderedPageBreak/>
              <w:t>7.</w:t>
            </w:r>
          </w:p>
        </w:tc>
        <w:tc>
          <w:tcPr>
            <w:tcW w:w="3827" w:type="dxa"/>
            <w:tcBorders>
              <w:top w:val="single" w:sz="4" w:space="0" w:color="auto"/>
              <w:left w:val="single" w:sz="4" w:space="0" w:color="auto"/>
              <w:bottom w:val="single" w:sz="4" w:space="0" w:color="auto"/>
              <w:right w:val="single" w:sz="4" w:space="0" w:color="auto"/>
            </w:tcBorders>
            <w:hideMark/>
          </w:tcPr>
          <w:p w14:paraId="4874F6BB" w14:textId="77777777" w:rsidR="00434449" w:rsidRDefault="00434449">
            <w:pPr>
              <w:ind w:right="34"/>
              <w:rPr>
                <w:sz w:val="22"/>
                <w:szCs w:val="22"/>
                <w:lang w:val="lv-LV"/>
              </w:rPr>
            </w:pPr>
            <w:r>
              <w:rPr>
                <w:sz w:val="22"/>
                <w:szCs w:val="22"/>
                <w:lang w:val="lv-LV"/>
              </w:rPr>
              <w:t>Internāta istabas īre  (1 personai  ar gultas veļu)</w:t>
            </w:r>
          </w:p>
        </w:tc>
        <w:tc>
          <w:tcPr>
            <w:tcW w:w="1559" w:type="dxa"/>
            <w:tcBorders>
              <w:top w:val="single" w:sz="4" w:space="0" w:color="auto"/>
              <w:left w:val="single" w:sz="4" w:space="0" w:color="auto"/>
              <w:bottom w:val="single" w:sz="4" w:space="0" w:color="auto"/>
              <w:right w:val="single" w:sz="4" w:space="0" w:color="auto"/>
            </w:tcBorders>
            <w:hideMark/>
          </w:tcPr>
          <w:p w14:paraId="4A2A31DC" w14:textId="77777777" w:rsidR="00434449" w:rsidRDefault="00434449">
            <w:pPr>
              <w:spacing w:line="276" w:lineRule="auto"/>
              <w:jc w:val="center"/>
              <w:rPr>
                <w:sz w:val="22"/>
                <w:szCs w:val="22"/>
                <w:lang w:val="lv-LV"/>
              </w:rPr>
            </w:pPr>
            <w:r>
              <w:rPr>
                <w:sz w:val="22"/>
                <w:szCs w:val="22"/>
                <w:lang w:val="lv-LV"/>
              </w:rPr>
              <w:t>diennakts</w:t>
            </w:r>
          </w:p>
        </w:tc>
        <w:tc>
          <w:tcPr>
            <w:tcW w:w="964" w:type="dxa"/>
            <w:tcBorders>
              <w:top w:val="single" w:sz="4" w:space="0" w:color="auto"/>
              <w:left w:val="single" w:sz="4" w:space="0" w:color="auto"/>
              <w:bottom w:val="single" w:sz="4" w:space="0" w:color="auto"/>
              <w:right w:val="single" w:sz="4" w:space="0" w:color="auto"/>
            </w:tcBorders>
            <w:hideMark/>
          </w:tcPr>
          <w:p w14:paraId="4FC79B2A" w14:textId="77777777" w:rsidR="00434449" w:rsidRDefault="00434449">
            <w:pPr>
              <w:jc w:val="center"/>
              <w:rPr>
                <w:sz w:val="22"/>
                <w:szCs w:val="22"/>
                <w:lang w:val="lv-LV"/>
              </w:rPr>
            </w:pPr>
            <w:r>
              <w:rPr>
                <w:sz w:val="22"/>
                <w:szCs w:val="22"/>
                <w:lang w:val="lv-LV"/>
              </w:rPr>
              <w:t>6,62</w:t>
            </w:r>
          </w:p>
        </w:tc>
        <w:tc>
          <w:tcPr>
            <w:tcW w:w="850" w:type="dxa"/>
            <w:tcBorders>
              <w:top w:val="single" w:sz="4" w:space="0" w:color="auto"/>
              <w:left w:val="single" w:sz="4" w:space="0" w:color="auto"/>
              <w:bottom w:val="single" w:sz="4" w:space="0" w:color="auto"/>
              <w:right w:val="single" w:sz="4" w:space="0" w:color="auto"/>
            </w:tcBorders>
            <w:hideMark/>
          </w:tcPr>
          <w:p w14:paraId="379876B8" w14:textId="77777777" w:rsidR="00434449" w:rsidRDefault="00434449">
            <w:pPr>
              <w:jc w:val="center"/>
              <w:rPr>
                <w:sz w:val="22"/>
                <w:szCs w:val="22"/>
                <w:lang w:val="lv-LV"/>
              </w:rPr>
            </w:pPr>
            <w:r>
              <w:rPr>
                <w:sz w:val="22"/>
                <w:szCs w:val="22"/>
                <w:lang w:val="lv-LV"/>
              </w:rPr>
              <w:t>0,79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F0F503A" w14:textId="77777777" w:rsidR="00434449" w:rsidRDefault="00434449">
            <w:pPr>
              <w:spacing w:after="240"/>
              <w:jc w:val="center"/>
              <w:rPr>
                <w:sz w:val="22"/>
                <w:szCs w:val="22"/>
                <w:vertAlign w:val="superscript"/>
                <w:lang w:val="lv-LV" w:eastAsia="lv-LV"/>
              </w:rPr>
            </w:pPr>
            <w:r>
              <w:rPr>
                <w:sz w:val="22"/>
                <w:szCs w:val="22"/>
                <w:lang w:val="lv-LV" w:eastAsia="lv-LV"/>
              </w:rPr>
              <w:t>7,41</w:t>
            </w:r>
            <w:r>
              <w:rPr>
                <w:sz w:val="22"/>
                <w:szCs w:val="22"/>
                <w:vertAlign w:val="superscript"/>
                <w:lang w:val="lv-LV" w:eastAsia="lv-LV"/>
              </w:rPr>
              <w:t>2</w:t>
            </w:r>
          </w:p>
        </w:tc>
      </w:tr>
      <w:tr w:rsidR="00434449" w14:paraId="605DD185"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56E4FF2F" w14:textId="77777777" w:rsidR="00434449" w:rsidRDefault="00434449">
            <w:pPr>
              <w:rPr>
                <w:sz w:val="22"/>
                <w:szCs w:val="22"/>
                <w:lang w:val="lv-LV"/>
              </w:rPr>
            </w:pPr>
            <w:r>
              <w:rPr>
                <w:sz w:val="22"/>
                <w:szCs w:val="22"/>
                <w:lang w:val="lv-LV"/>
              </w:rPr>
              <w:t>8.</w:t>
            </w:r>
          </w:p>
        </w:tc>
        <w:tc>
          <w:tcPr>
            <w:tcW w:w="3827" w:type="dxa"/>
            <w:tcBorders>
              <w:top w:val="single" w:sz="4" w:space="0" w:color="auto"/>
              <w:left w:val="single" w:sz="4" w:space="0" w:color="auto"/>
              <w:bottom w:val="single" w:sz="4" w:space="0" w:color="auto"/>
              <w:right w:val="single" w:sz="4" w:space="0" w:color="auto"/>
            </w:tcBorders>
            <w:hideMark/>
          </w:tcPr>
          <w:p w14:paraId="2A1E9806" w14:textId="77777777" w:rsidR="00434449" w:rsidRDefault="00434449">
            <w:pPr>
              <w:ind w:right="34"/>
              <w:rPr>
                <w:sz w:val="22"/>
                <w:szCs w:val="22"/>
                <w:lang w:val="lv-LV"/>
              </w:rPr>
            </w:pPr>
            <w:r>
              <w:rPr>
                <w:sz w:val="22"/>
                <w:szCs w:val="22"/>
                <w:lang w:val="lv-LV"/>
              </w:rPr>
              <w:t>Internāta istabas īre  (1 personai  bez gultas veļas)</w:t>
            </w:r>
          </w:p>
        </w:tc>
        <w:tc>
          <w:tcPr>
            <w:tcW w:w="1559" w:type="dxa"/>
            <w:tcBorders>
              <w:top w:val="single" w:sz="4" w:space="0" w:color="auto"/>
              <w:left w:val="single" w:sz="4" w:space="0" w:color="auto"/>
              <w:bottom w:val="single" w:sz="4" w:space="0" w:color="auto"/>
              <w:right w:val="single" w:sz="4" w:space="0" w:color="auto"/>
            </w:tcBorders>
            <w:hideMark/>
          </w:tcPr>
          <w:p w14:paraId="72BAF1DF" w14:textId="77777777" w:rsidR="00434449" w:rsidRDefault="00434449">
            <w:pPr>
              <w:spacing w:line="276" w:lineRule="auto"/>
              <w:jc w:val="center"/>
              <w:rPr>
                <w:sz w:val="22"/>
                <w:szCs w:val="22"/>
                <w:lang w:val="lv-LV"/>
              </w:rPr>
            </w:pPr>
            <w:r>
              <w:rPr>
                <w:sz w:val="22"/>
                <w:szCs w:val="22"/>
                <w:lang w:val="lv-LV"/>
              </w:rPr>
              <w:t>diennakts</w:t>
            </w:r>
          </w:p>
        </w:tc>
        <w:tc>
          <w:tcPr>
            <w:tcW w:w="964" w:type="dxa"/>
            <w:tcBorders>
              <w:top w:val="single" w:sz="4" w:space="0" w:color="auto"/>
              <w:left w:val="single" w:sz="4" w:space="0" w:color="auto"/>
              <w:bottom w:val="single" w:sz="4" w:space="0" w:color="auto"/>
              <w:right w:val="single" w:sz="4" w:space="0" w:color="auto"/>
            </w:tcBorders>
            <w:hideMark/>
          </w:tcPr>
          <w:p w14:paraId="08DDF419" w14:textId="77777777" w:rsidR="00434449" w:rsidRDefault="00434449">
            <w:pPr>
              <w:jc w:val="center"/>
              <w:rPr>
                <w:sz w:val="22"/>
                <w:szCs w:val="22"/>
                <w:lang w:val="lv-LV"/>
              </w:rPr>
            </w:pPr>
            <w:r>
              <w:rPr>
                <w:sz w:val="22"/>
                <w:szCs w:val="22"/>
                <w:lang w:val="lv-LV"/>
              </w:rPr>
              <w:t>5,30</w:t>
            </w:r>
          </w:p>
        </w:tc>
        <w:tc>
          <w:tcPr>
            <w:tcW w:w="850" w:type="dxa"/>
            <w:tcBorders>
              <w:top w:val="single" w:sz="4" w:space="0" w:color="auto"/>
              <w:left w:val="single" w:sz="4" w:space="0" w:color="auto"/>
              <w:bottom w:val="single" w:sz="4" w:space="0" w:color="auto"/>
              <w:right w:val="single" w:sz="4" w:space="0" w:color="auto"/>
            </w:tcBorders>
            <w:hideMark/>
          </w:tcPr>
          <w:p w14:paraId="45EA0EC4" w14:textId="77777777" w:rsidR="00434449" w:rsidRDefault="00434449">
            <w:pPr>
              <w:jc w:val="center"/>
              <w:rPr>
                <w:sz w:val="22"/>
                <w:szCs w:val="22"/>
                <w:lang w:val="lv-LV"/>
              </w:rPr>
            </w:pPr>
            <w:r>
              <w:rPr>
                <w:sz w:val="22"/>
                <w:szCs w:val="22"/>
                <w:lang w:val="lv-LV"/>
              </w:rPr>
              <w:t>0,64</w:t>
            </w:r>
          </w:p>
        </w:tc>
        <w:tc>
          <w:tcPr>
            <w:tcW w:w="1134" w:type="dxa"/>
            <w:tcBorders>
              <w:top w:val="single" w:sz="4" w:space="0" w:color="auto"/>
              <w:left w:val="single" w:sz="4" w:space="0" w:color="auto"/>
              <w:bottom w:val="single" w:sz="4" w:space="0" w:color="auto"/>
              <w:right w:val="single" w:sz="4" w:space="0" w:color="auto"/>
            </w:tcBorders>
            <w:hideMark/>
          </w:tcPr>
          <w:p w14:paraId="3F454B12" w14:textId="77777777" w:rsidR="00434449" w:rsidRDefault="00434449">
            <w:pPr>
              <w:spacing w:line="276" w:lineRule="auto"/>
              <w:ind w:left="50"/>
              <w:jc w:val="center"/>
              <w:rPr>
                <w:sz w:val="22"/>
                <w:szCs w:val="22"/>
                <w:vertAlign w:val="superscript"/>
                <w:lang w:val="lv-LV" w:eastAsia="lv-LV"/>
              </w:rPr>
            </w:pPr>
            <w:r>
              <w:rPr>
                <w:sz w:val="22"/>
                <w:szCs w:val="22"/>
                <w:lang w:val="lv-LV" w:eastAsia="lv-LV"/>
              </w:rPr>
              <w:t>5,94</w:t>
            </w:r>
            <w:r>
              <w:rPr>
                <w:sz w:val="22"/>
                <w:szCs w:val="22"/>
                <w:vertAlign w:val="superscript"/>
                <w:lang w:val="lv-LV" w:eastAsia="lv-LV"/>
              </w:rPr>
              <w:t>2</w:t>
            </w:r>
          </w:p>
        </w:tc>
      </w:tr>
      <w:tr w:rsidR="00434449" w14:paraId="77EA2F0E"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A3BCF4F" w14:textId="77777777" w:rsidR="00434449" w:rsidRDefault="00434449">
            <w:pPr>
              <w:rPr>
                <w:sz w:val="22"/>
                <w:szCs w:val="22"/>
                <w:lang w:val="lv-LV"/>
              </w:rPr>
            </w:pPr>
            <w:r>
              <w:rPr>
                <w:sz w:val="22"/>
                <w:szCs w:val="22"/>
                <w:lang w:val="lv-LV"/>
              </w:rPr>
              <w:t>9.</w:t>
            </w:r>
          </w:p>
        </w:tc>
        <w:tc>
          <w:tcPr>
            <w:tcW w:w="3827" w:type="dxa"/>
            <w:tcBorders>
              <w:top w:val="single" w:sz="4" w:space="0" w:color="auto"/>
              <w:left w:val="single" w:sz="4" w:space="0" w:color="auto"/>
              <w:bottom w:val="single" w:sz="4" w:space="0" w:color="auto"/>
              <w:right w:val="single" w:sz="4" w:space="0" w:color="auto"/>
            </w:tcBorders>
            <w:hideMark/>
          </w:tcPr>
          <w:p w14:paraId="338CC412" w14:textId="77777777" w:rsidR="00434449" w:rsidRDefault="00434449">
            <w:pPr>
              <w:ind w:right="34"/>
              <w:rPr>
                <w:sz w:val="22"/>
                <w:szCs w:val="22"/>
                <w:lang w:val="lv-LV"/>
              </w:rPr>
            </w:pPr>
            <w:r>
              <w:rPr>
                <w:sz w:val="22"/>
                <w:szCs w:val="22"/>
                <w:lang w:val="lv-LV"/>
              </w:rPr>
              <w:t>Arhīva dokumentu sagatavošana un izsniegšana</w:t>
            </w:r>
          </w:p>
        </w:tc>
        <w:tc>
          <w:tcPr>
            <w:tcW w:w="1559" w:type="dxa"/>
            <w:tcBorders>
              <w:top w:val="single" w:sz="4" w:space="0" w:color="auto"/>
              <w:left w:val="single" w:sz="4" w:space="0" w:color="auto"/>
              <w:bottom w:val="single" w:sz="4" w:space="0" w:color="auto"/>
              <w:right w:val="single" w:sz="4" w:space="0" w:color="auto"/>
            </w:tcBorders>
            <w:hideMark/>
          </w:tcPr>
          <w:p w14:paraId="3A4AAD1F" w14:textId="77777777" w:rsidR="00434449" w:rsidRDefault="00434449">
            <w:pPr>
              <w:jc w:val="center"/>
              <w:rPr>
                <w:sz w:val="22"/>
                <w:szCs w:val="22"/>
                <w:lang w:val="lv-LV"/>
              </w:rPr>
            </w:pPr>
            <w:r>
              <w:rPr>
                <w:sz w:val="22"/>
                <w:szCs w:val="22"/>
                <w:lang w:val="lv-LV"/>
              </w:rPr>
              <w:t>1 dokuments</w:t>
            </w:r>
          </w:p>
        </w:tc>
        <w:tc>
          <w:tcPr>
            <w:tcW w:w="964" w:type="dxa"/>
            <w:tcBorders>
              <w:top w:val="single" w:sz="4" w:space="0" w:color="auto"/>
              <w:left w:val="single" w:sz="4" w:space="0" w:color="auto"/>
              <w:bottom w:val="single" w:sz="4" w:space="0" w:color="auto"/>
              <w:right w:val="single" w:sz="4" w:space="0" w:color="auto"/>
            </w:tcBorders>
            <w:hideMark/>
          </w:tcPr>
          <w:p w14:paraId="5DE05C25" w14:textId="77777777" w:rsidR="00434449" w:rsidRDefault="00434449">
            <w:pPr>
              <w:jc w:val="center"/>
              <w:rPr>
                <w:sz w:val="22"/>
                <w:szCs w:val="22"/>
                <w:lang w:val="lv-LV"/>
              </w:rPr>
            </w:pPr>
            <w:r>
              <w:rPr>
                <w:sz w:val="22"/>
                <w:szCs w:val="22"/>
                <w:lang w:val="lv-LV"/>
              </w:rPr>
              <w:t>3,00</w:t>
            </w:r>
          </w:p>
        </w:tc>
        <w:tc>
          <w:tcPr>
            <w:tcW w:w="850" w:type="dxa"/>
            <w:tcBorders>
              <w:top w:val="single" w:sz="4" w:space="0" w:color="auto"/>
              <w:left w:val="single" w:sz="4" w:space="0" w:color="auto"/>
              <w:bottom w:val="single" w:sz="4" w:space="0" w:color="auto"/>
              <w:right w:val="single" w:sz="4" w:space="0" w:color="auto"/>
            </w:tcBorders>
            <w:hideMark/>
          </w:tcPr>
          <w:p w14:paraId="033BE823" w14:textId="77777777" w:rsidR="00434449" w:rsidRDefault="00434449">
            <w:pPr>
              <w:jc w:val="center"/>
              <w:rPr>
                <w:sz w:val="22"/>
                <w:szCs w:val="22"/>
                <w:lang w:val="lv-LV"/>
              </w:rPr>
            </w:pPr>
            <w:r>
              <w:rPr>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2C454163" w14:textId="77777777" w:rsidR="00434449" w:rsidRDefault="00434449">
            <w:pPr>
              <w:ind w:left="50"/>
              <w:jc w:val="center"/>
              <w:rPr>
                <w:sz w:val="22"/>
                <w:szCs w:val="22"/>
                <w:vertAlign w:val="superscript"/>
                <w:lang w:val="lv-LV" w:eastAsia="lv-LV"/>
              </w:rPr>
            </w:pPr>
            <w:r>
              <w:rPr>
                <w:sz w:val="22"/>
                <w:szCs w:val="22"/>
                <w:lang w:val="lv-LV" w:eastAsia="lv-LV"/>
              </w:rPr>
              <w:t>3,00</w:t>
            </w:r>
            <w:r>
              <w:rPr>
                <w:sz w:val="22"/>
                <w:szCs w:val="22"/>
                <w:vertAlign w:val="superscript"/>
                <w:lang w:val="lv-LV" w:eastAsia="lv-LV"/>
              </w:rPr>
              <w:t>1</w:t>
            </w:r>
          </w:p>
        </w:tc>
      </w:tr>
      <w:tr w:rsidR="00434449" w14:paraId="1C10289F"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6E1C36DA" w14:textId="77777777" w:rsidR="00434449" w:rsidRDefault="00434449">
            <w:pPr>
              <w:rPr>
                <w:sz w:val="22"/>
                <w:szCs w:val="22"/>
                <w:lang w:val="lv-LV"/>
              </w:rPr>
            </w:pPr>
            <w:r>
              <w:rPr>
                <w:sz w:val="22"/>
                <w:szCs w:val="22"/>
                <w:lang w:val="lv-LV"/>
              </w:rPr>
              <w:t>10.</w:t>
            </w:r>
          </w:p>
        </w:tc>
        <w:tc>
          <w:tcPr>
            <w:tcW w:w="3827" w:type="dxa"/>
            <w:tcBorders>
              <w:top w:val="single" w:sz="4" w:space="0" w:color="auto"/>
              <w:left w:val="single" w:sz="4" w:space="0" w:color="auto"/>
              <w:bottom w:val="single" w:sz="4" w:space="0" w:color="auto"/>
              <w:right w:val="single" w:sz="4" w:space="0" w:color="auto"/>
            </w:tcBorders>
            <w:hideMark/>
          </w:tcPr>
          <w:p w14:paraId="4B713252" w14:textId="77777777" w:rsidR="00434449" w:rsidRDefault="00434449">
            <w:pPr>
              <w:ind w:right="34"/>
              <w:rPr>
                <w:sz w:val="22"/>
                <w:szCs w:val="22"/>
                <w:lang w:val="lv-LV"/>
              </w:rPr>
            </w:pPr>
            <w:r>
              <w:rPr>
                <w:sz w:val="22"/>
                <w:szCs w:val="22"/>
                <w:lang w:val="lv-LV"/>
              </w:rPr>
              <w:t>Ar izglītības procesu saistītās dokumentācijas dublikāta izsniegšana</w:t>
            </w:r>
          </w:p>
        </w:tc>
        <w:tc>
          <w:tcPr>
            <w:tcW w:w="1559" w:type="dxa"/>
            <w:tcBorders>
              <w:top w:val="single" w:sz="4" w:space="0" w:color="auto"/>
              <w:left w:val="single" w:sz="4" w:space="0" w:color="auto"/>
              <w:bottom w:val="single" w:sz="4" w:space="0" w:color="auto"/>
              <w:right w:val="single" w:sz="4" w:space="0" w:color="auto"/>
            </w:tcBorders>
            <w:hideMark/>
          </w:tcPr>
          <w:p w14:paraId="50A447A2" w14:textId="77777777" w:rsidR="00434449" w:rsidRDefault="00434449">
            <w:pPr>
              <w:jc w:val="center"/>
              <w:rPr>
                <w:sz w:val="22"/>
                <w:szCs w:val="22"/>
                <w:lang w:val="lv-LV"/>
              </w:rPr>
            </w:pPr>
            <w:r>
              <w:rPr>
                <w:sz w:val="22"/>
                <w:szCs w:val="22"/>
                <w:lang w:val="lv-LV"/>
              </w:rPr>
              <w:t>1 dokuments</w:t>
            </w:r>
          </w:p>
        </w:tc>
        <w:tc>
          <w:tcPr>
            <w:tcW w:w="964" w:type="dxa"/>
            <w:tcBorders>
              <w:top w:val="single" w:sz="4" w:space="0" w:color="auto"/>
              <w:left w:val="single" w:sz="4" w:space="0" w:color="auto"/>
              <w:bottom w:val="single" w:sz="4" w:space="0" w:color="auto"/>
              <w:right w:val="single" w:sz="4" w:space="0" w:color="auto"/>
            </w:tcBorders>
            <w:hideMark/>
          </w:tcPr>
          <w:p w14:paraId="495CF582" w14:textId="77777777" w:rsidR="00434449" w:rsidRDefault="00434449">
            <w:pPr>
              <w:jc w:val="center"/>
              <w:rPr>
                <w:sz w:val="22"/>
                <w:szCs w:val="22"/>
                <w:lang w:val="lv-LV"/>
              </w:rPr>
            </w:pPr>
            <w:r>
              <w:rPr>
                <w:sz w:val="22"/>
                <w:szCs w:val="22"/>
                <w:lang w:val="lv-LV"/>
              </w:rPr>
              <w:t>5,00</w:t>
            </w:r>
          </w:p>
        </w:tc>
        <w:tc>
          <w:tcPr>
            <w:tcW w:w="850" w:type="dxa"/>
            <w:tcBorders>
              <w:top w:val="single" w:sz="4" w:space="0" w:color="auto"/>
              <w:left w:val="single" w:sz="4" w:space="0" w:color="auto"/>
              <w:bottom w:val="single" w:sz="4" w:space="0" w:color="auto"/>
              <w:right w:val="single" w:sz="4" w:space="0" w:color="auto"/>
            </w:tcBorders>
            <w:hideMark/>
          </w:tcPr>
          <w:p w14:paraId="0E434609" w14:textId="77777777" w:rsidR="00434449" w:rsidRDefault="00434449">
            <w:pPr>
              <w:jc w:val="center"/>
              <w:rPr>
                <w:sz w:val="22"/>
                <w:szCs w:val="22"/>
                <w:lang w:val="lv-LV"/>
              </w:rPr>
            </w:pPr>
            <w:r>
              <w:rPr>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45E27786" w14:textId="77777777" w:rsidR="00434449" w:rsidRDefault="00434449">
            <w:pPr>
              <w:ind w:left="50"/>
              <w:jc w:val="center"/>
              <w:rPr>
                <w:sz w:val="22"/>
                <w:szCs w:val="22"/>
                <w:vertAlign w:val="superscript"/>
                <w:lang w:val="lv-LV" w:eastAsia="lv-LV"/>
              </w:rPr>
            </w:pPr>
            <w:r>
              <w:rPr>
                <w:sz w:val="22"/>
                <w:szCs w:val="22"/>
                <w:lang w:val="lv-LV" w:eastAsia="lv-LV"/>
              </w:rPr>
              <w:t>5,00</w:t>
            </w:r>
            <w:r>
              <w:rPr>
                <w:sz w:val="22"/>
                <w:szCs w:val="22"/>
                <w:vertAlign w:val="superscript"/>
                <w:lang w:val="lv-LV" w:eastAsia="lv-LV"/>
              </w:rPr>
              <w:t>1</w:t>
            </w:r>
          </w:p>
        </w:tc>
      </w:tr>
    </w:tbl>
    <w:p w14:paraId="32F3268B" w14:textId="77777777" w:rsidR="00434449" w:rsidRDefault="00434449" w:rsidP="00434449">
      <w:pPr>
        <w:ind w:left="-426" w:right="423"/>
        <w:jc w:val="both"/>
        <w:rPr>
          <w:sz w:val="22"/>
          <w:szCs w:val="22"/>
        </w:rPr>
      </w:pPr>
    </w:p>
    <w:p w14:paraId="351A609D" w14:textId="77777777" w:rsidR="00434449" w:rsidRDefault="00434449" w:rsidP="00434449">
      <w:pPr>
        <w:pStyle w:val="Sarakstarindkopa"/>
        <w:numPr>
          <w:ilvl w:val="0"/>
          <w:numId w:val="35"/>
        </w:numPr>
        <w:ind w:right="423"/>
        <w:jc w:val="center"/>
        <w:rPr>
          <w:b/>
          <w:bCs/>
        </w:rPr>
      </w:pPr>
      <w:proofErr w:type="spellStart"/>
      <w:r>
        <w:rPr>
          <w:b/>
          <w:bCs/>
        </w:rPr>
        <w:t>Aknīstes</w:t>
      </w:r>
      <w:proofErr w:type="spellEnd"/>
      <w:r>
        <w:rPr>
          <w:b/>
          <w:bCs/>
        </w:rPr>
        <w:t xml:space="preserve"> </w:t>
      </w:r>
      <w:proofErr w:type="spellStart"/>
      <w:r>
        <w:rPr>
          <w:b/>
          <w:bCs/>
        </w:rPr>
        <w:t>vidusskolā</w:t>
      </w:r>
      <w:proofErr w:type="spellEnd"/>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64"/>
        <w:gridCol w:w="850"/>
        <w:gridCol w:w="1133"/>
      </w:tblGrid>
      <w:tr w:rsidR="00434449" w14:paraId="406492C4"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FF930C4" w14:textId="77777777" w:rsidR="00434449" w:rsidRDefault="00434449">
            <w:pPr>
              <w:ind w:right="-107"/>
              <w:jc w:val="center"/>
              <w:rPr>
                <w:b/>
                <w:sz w:val="22"/>
                <w:szCs w:val="22"/>
                <w:lang w:val="lv-LV"/>
              </w:rPr>
            </w:pPr>
            <w:bookmarkStart w:id="1" w:name="_Hlk100078852"/>
            <w:proofErr w:type="spellStart"/>
            <w:r>
              <w:rPr>
                <w:b/>
                <w:sz w:val="22"/>
                <w:szCs w:val="22"/>
                <w:lang w:val="lv-LV"/>
              </w:rPr>
              <w:t>Nr.p.k</w:t>
            </w:r>
            <w:proofErr w:type="spellEnd"/>
            <w:r>
              <w:rPr>
                <w:b/>
                <w:sz w:val="22"/>
                <w:szCs w:val="22"/>
                <w:lang w:val="lv-LV"/>
              </w:rPr>
              <w:t>.</w:t>
            </w:r>
          </w:p>
        </w:tc>
        <w:tc>
          <w:tcPr>
            <w:tcW w:w="3827" w:type="dxa"/>
            <w:tcBorders>
              <w:top w:val="single" w:sz="4" w:space="0" w:color="auto"/>
              <w:left w:val="single" w:sz="4" w:space="0" w:color="auto"/>
              <w:bottom w:val="single" w:sz="4" w:space="0" w:color="auto"/>
              <w:right w:val="single" w:sz="4" w:space="0" w:color="auto"/>
            </w:tcBorders>
          </w:tcPr>
          <w:p w14:paraId="25D09EDB" w14:textId="77777777" w:rsidR="00434449" w:rsidRDefault="00434449">
            <w:pPr>
              <w:jc w:val="center"/>
              <w:rPr>
                <w:b/>
                <w:sz w:val="22"/>
                <w:szCs w:val="22"/>
                <w:lang w:val="lv-LV"/>
              </w:rPr>
            </w:pPr>
          </w:p>
          <w:p w14:paraId="4F6AEE41" w14:textId="77777777" w:rsidR="00434449" w:rsidRDefault="00434449">
            <w:pPr>
              <w:jc w:val="center"/>
              <w:rPr>
                <w:b/>
                <w:sz w:val="22"/>
                <w:szCs w:val="22"/>
                <w:lang w:val="lv-LV"/>
              </w:rPr>
            </w:pPr>
            <w:r>
              <w:rPr>
                <w:b/>
                <w:sz w:val="22"/>
                <w:szCs w:val="22"/>
                <w:lang w:val="lv-LV"/>
              </w:rPr>
              <w:t>Pakalpojuma veids</w:t>
            </w:r>
          </w:p>
        </w:tc>
        <w:tc>
          <w:tcPr>
            <w:tcW w:w="1559" w:type="dxa"/>
            <w:tcBorders>
              <w:top w:val="single" w:sz="4" w:space="0" w:color="auto"/>
              <w:left w:val="single" w:sz="4" w:space="0" w:color="auto"/>
              <w:bottom w:val="single" w:sz="4" w:space="0" w:color="auto"/>
              <w:right w:val="single" w:sz="4" w:space="0" w:color="auto"/>
            </w:tcBorders>
          </w:tcPr>
          <w:p w14:paraId="54432461" w14:textId="77777777" w:rsidR="00434449" w:rsidRDefault="00434449">
            <w:pPr>
              <w:jc w:val="center"/>
              <w:rPr>
                <w:b/>
                <w:sz w:val="22"/>
                <w:szCs w:val="22"/>
                <w:lang w:val="lv-LV"/>
              </w:rPr>
            </w:pPr>
          </w:p>
          <w:p w14:paraId="2ED7853D" w14:textId="77777777" w:rsidR="00434449" w:rsidRDefault="00434449">
            <w:pPr>
              <w:jc w:val="center"/>
              <w:rPr>
                <w:b/>
                <w:sz w:val="22"/>
                <w:szCs w:val="22"/>
                <w:lang w:val="lv-LV"/>
              </w:rPr>
            </w:pPr>
            <w:r>
              <w:rPr>
                <w:b/>
                <w:sz w:val="22"/>
                <w:szCs w:val="22"/>
                <w:lang w:val="lv-LV"/>
              </w:rPr>
              <w:t>Mērvienība</w:t>
            </w:r>
          </w:p>
        </w:tc>
        <w:tc>
          <w:tcPr>
            <w:tcW w:w="964" w:type="dxa"/>
            <w:tcBorders>
              <w:top w:val="single" w:sz="4" w:space="0" w:color="auto"/>
              <w:left w:val="single" w:sz="4" w:space="0" w:color="auto"/>
              <w:bottom w:val="single" w:sz="4" w:space="0" w:color="auto"/>
              <w:right w:val="single" w:sz="4" w:space="0" w:color="auto"/>
            </w:tcBorders>
            <w:hideMark/>
          </w:tcPr>
          <w:p w14:paraId="1D1F537F"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50" w:type="dxa"/>
            <w:tcBorders>
              <w:top w:val="single" w:sz="4" w:space="0" w:color="auto"/>
              <w:left w:val="single" w:sz="4" w:space="0" w:color="auto"/>
              <w:bottom w:val="single" w:sz="4" w:space="0" w:color="auto"/>
              <w:right w:val="single" w:sz="4" w:space="0" w:color="auto"/>
            </w:tcBorders>
            <w:hideMark/>
          </w:tcPr>
          <w:p w14:paraId="55D2FCE9"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1A3D6551"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bookmarkEnd w:id="1"/>
      </w:tr>
      <w:tr w:rsidR="00434449" w14:paraId="2F144CE3"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6D5F47D6" w14:textId="77777777" w:rsidR="00434449" w:rsidRDefault="00434449">
            <w:pPr>
              <w:jc w:val="center"/>
              <w:rPr>
                <w:b/>
                <w:sz w:val="22"/>
                <w:szCs w:val="22"/>
                <w:lang w:val="lv-LV"/>
              </w:rPr>
            </w:pPr>
            <w:r>
              <w:rPr>
                <w:bCs/>
                <w:sz w:val="22"/>
                <w:szCs w:val="22"/>
                <w:lang w:val="lv-LV" w:eastAsia="lv-LV"/>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B53C663" w14:textId="77777777" w:rsidR="00434449" w:rsidRDefault="00434449">
            <w:pPr>
              <w:jc w:val="both"/>
              <w:rPr>
                <w:b/>
                <w:sz w:val="22"/>
                <w:szCs w:val="22"/>
                <w:lang w:val="lv-LV"/>
              </w:rPr>
            </w:pPr>
            <w:r>
              <w:rPr>
                <w:bCs/>
                <w:sz w:val="22"/>
                <w:szCs w:val="22"/>
                <w:lang w:val="lv-LV" w:eastAsia="lv-LV"/>
              </w:rPr>
              <w:t>Aktu zāles  un skatuves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EEC8A9" w14:textId="77777777" w:rsidR="00434449" w:rsidRDefault="00434449">
            <w:pPr>
              <w:jc w:val="center"/>
              <w:rPr>
                <w:b/>
                <w:sz w:val="22"/>
                <w:szCs w:val="22"/>
                <w:lang w:val="lv-LV"/>
              </w:rPr>
            </w:pPr>
            <w:r>
              <w:rPr>
                <w:bCs/>
                <w:sz w:val="22"/>
                <w:szCs w:val="22"/>
                <w:lang w:val="lv-LV" w:eastAsia="lv-LV"/>
              </w:rPr>
              <w:t>stunda</w:t>
            </w:r>
          </w:p>
        </w:tc>
        <w:tc>
          <w:tcPr>
            <w:tcW w:w="964" w:type="dxa"/>
            <w:tcBorders>
              <w:top w:val="single" w:sz="4" w:space="0" w:color="auto"/>
              <w:left w:val="single" w:sz="4" w:space="0" w:color="auto"/>
              <w:bottom w:val="single" w:sz="4" w:space="0" w:color="auto"/>
              <w:right w:val="single" w:sz="4" w:space="0" w:color="auto"/>
            </w:tcBorders>
            <w:vAlign w:val="center"/>
            <w:hideMark/>
          </w:tcPr>
          <w:p w14:paraId="7E94EF9B" w14:textId="77777777" w:rsidR="00434449" w:rsidRDefault="00434449">
            <w:pPr>
              <w:jc w:val="center"/>
              <w:rPr>
                <w:b/>
                <w:sz w:val="22"/>
                <w:szCs w:val="22"/>
                <w:lang w:val="lv-LV"/>
              </w:rPr>
            </w:pPr>
            <w:r>
              <w:rPr>
                <w:bCs/>
                <w:sz w:val="22"/>
                <w:szCs w:val="22"/>
                <w:lang w:val="lv-LV" w:eastAsia="lv-LV"/>
              </w:rPr>
              <w:t>21,59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B902F2" w14:textId="77777777" w:rsidR="00434449" w:rsidRDefault="00434449">
            <w:pPr>
              <w:jc w:val="center"/>
              <w:rPr>
                <w:b/>
                <w:sz w:val="22"/>
                <w:szCs w:val="22"/>
                <w:lang w:val="lv-LV"/>
              </w:rPr>
            </w:pPr>
            <w:r>
              <w:rPr>
                <w:bCs/>
                <w:sz w:val="22"/>
                <w:szCs w:val="22"/>
                <w:lang w:val="lv-LV" w:eastAsia="lv-LV"/>
              </w:rPr>
              <w:t>4,53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2DEA5" w14:textId="77777777" w:rsidR="00434449" w:rsidRDefault="00434449">
            <w:pPr>
              <w:jc w:val="center"/>
              <w:rPr>
                <w:b/>
                <w:sz w:val="22"/>
                <w:szCs w:val="22"/>
                <w:lang w:val="lv-LV"/>
              </w:rPr>
            </w:pPr>
            <w:r>
              <w:rPr>
                <w:bCs/>
                <w:sz w:val="22"/>
                <w:szCs w:val="22"/>
                <w:lang w:val="lv-LV" w:eastAsia="lv-LV"/>
              </w:rPr>
              <w:t>25,82</w:t>
            </w:r>
          </w:p>
        </w:tc>
      </w:tr>
      <w:tr w:rsidR="00434449" w14:paraId="1B346284"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38D67E80" w14:textId="77777777" w:rsidR="00434449" w:rsidRDefault="00434449">
            <w:pPr>
              <w:jc w:val="center"/>
              <w:rPr>
                <w:b/>
                <w:sz w:val="22"/>
                <w:szCs w:val="22"/>
                <w:lang w:val="lv-LV"/>
              </w:rPr>
            </w:pPr>
            <w:r>
              <w:rPr>
                <w:bCs/>
                <w:sz w:val="22"/>
                <w:szCs w:val="22"/>
                <w:lang w:val="lv-LV" w:eastAsia="lv-LV"/>
              </w:rPr>
              <w:t>2 .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BFCCC5" w14:textId="77777777" w:rsidR="00434449" w:rsidRDefault="00434449">
            <w:pPr>
              <w:jc w:val="both"/>
              <w:rPr>
                <w:b/>
                <w:sz w:val="22"/>
                <w:szCs w:val="22"/>
                <w:lang w:val="lv-LV"/>
              </w:rPr>
            </w:pPr>
            <w:r>
              <w:rPr>
                <w:bCs/>
                <w:sz w:val="22"/>
                <w:szCs w:val="22"/>
                <w:lang w:val="lv-LV" w:eastAsia="lv-LV"/>
              </w:rPr>
              <w:t>Mācību klases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F53FF" w14:textId="77777777" w:rsidR="00434449" w:rsidRDefault="00434449">
            <w:pPr>
              <w:jc w:val="center"/>
              <w:rPr>
                <w:b/>
                <w:sz w:val="22"/>
                <w:szCs w:val="22"/>
                <w:lang w:val="lv-LV"/>
              </w:rPr>
            </w:pPr>
            <w:r>
              <w:rPr>
                <w:bCs/>
                <w:sz w:val="22"/>
                <w:szCs w:val="22"/>
                <w:lang w:val="lv-LV" w:eastAsia="lv-LV"/>
              </w:rPr>
              <w:t>stunda</w:t>
            </w:r>
          </w:p>
        </w:tc>
        <w:tc>
          <w:tcPr>
            <w:tcW w:w="964" w:type="dxa"/>
            <w:tcBorders>
              <w:top w:val="single" w:sz="4" w:space="0" w:color="auto"/>
              <w:left w:val="single" w:sz="4" w:space="0" w:color="auto"/>
              <w:bottom w:val="single" w:sz="4" w:space="0" w:color="auto"/>
              <w:right w:val="single" w:sz="4" w:space="0" w:color="auto"/>
            </w:tcBorders>
            <w:vAlign w:val="center"/>
            <w:hideMark/>
          </w:tcPr>
          <w:p w14:paraId="30E61A7B" w14:textId="77777777" w:rsidR="00434449" w:rsidRDefault="00434449">
            <w:pPr>
              <w:jc w:val="center"/>
              <w:rPr>
                <w:b/>
                <w:sz w:val="22"/>
                <w:szCs w:val="22"/>
                <w:lang w:val="lv-LV"/>
              </w:rPr>
            </w:pPr>
            <w:r>
              <w:rPr>
                <w:bCs/>
                <w:sz w:val="22"/>
                <w:szCs w:val="22"/>
                <w:lang w:val="lv-LV" w:eastAsia="lv-LV"/>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92A70C" w14:textId="77777777" w:rsidR="00434449" w:rsidRDefault="00434449">
            <w:pPr>
              <w:jc w:val="center"/>
              <w:rPr>
                <w:b/>
                <w:sz w:val="22"/>
                <w:szCs w:val="22"/>
                <w:lang w:val="lv-LV"/>
              </w:rPr>
            </w:pPr>
            <w:r>
              <w:rPr>
                <w:bCs/>
                <w:sz w:val="22"/>
                <w:szCs w:val="22"/>
                <w:lang w:val="lv-LV" w:eastAsia="lv-LV"/>
              </w:rPr>
              <w:t>0,94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F19FA" w14:textId="77777777" w:rsidR="00434449" w:rsidRDefault="00434449">
            <w:pPr>
              <w:jc w:val="center"/>
              <w:rPr>
                <w:b/>
                <w:sz w:val="22"/>
                <w:szCs w:val="22"/>
                <w:lang w:val="lv-LV"/>
              </w:rPr>
            </w:pPr>
            <w:r>
              <w:rPr>
                <w:bCs/>
                <w:sz w:val="22"/>
                <w:szCs w:val="22"/>
                <w:lang w:val="lv-LV" w:eastAsia="lv-LV"/>
              </w:rPr>
              <w:t>5,44</w:t>
            </w:r>
          </w:p>
        </w:tc>
      </w:tr>
      <w:tr w:rsidR="00434449" w14:paraId="4A6856CB"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3B41B80" w14:textId="77777777" w:rsidR="00434449" w:rsidRDefault="00434449">
            <w:pPr>
              <w:jc w:val="center"/>
              <w:rPr>
                <w:b/>
                <w:sz w:val="22"/>
                <w:szCs w:val="22"/>
                <w:lang w:val="lv-LV"/>
              </w:rPr>
            </w:pPr>
            <w:r>
              <w:rPr>
                <w:bCs/>
                <w:sz w:val="22"/>
                <w:szCs w:val="22"/>
                <w:lang w:val="lv-LV" w:eastAsia="lv-LV"/>
              </w:rPr>
              <w:t>3.</w:t>
            </w:r>
          </w:p>
        </w:tc>
        <w:tc>
          <w:tcPr>
            <w:tcW w:w="3827" w:type="dxa"/>
            <w:tcBorders>
              <w:top w:val="single" w:sz="4" w:space="0" w:color="auto"/>
              <w:left w:val="single" w:sz="4" w:space="0" w:color="auto"/>
              <w:bottom w:val="single" w:sz="4" w:space="0" w:color="auto"/>
              <w:right w:val="single" w:sz="4" w:space="0" w:color="auto"/>
            </w:tcBorders>
            <w:hideMark/>
          </w:tcPr>
          <w:p w14:paraId="6F8FC428" w14:textId="77777777" w:rsidR="00434449" w:rsidRDefault="00434449">
            <w:pPr>
              <w:jc w:val="both"/>
              <w:rPr>
                <w:b/>
                <w:sz w:val="22"/>
                <w:szCs w:val="22"/>
                <w:lang w:val="lv-LV"/>
              </w:rPr>
            </w:pPr>
            <w:r>
              <w:rPr>
                <w:bCs/>
                <w:sz w:val="22"/>
                <w:szCs w:val="22"/>
                <w:lang w:val="lv-LV" w:eastAsia="lv-LV"/>
              </w:rPr>
              <w:t>Ēdamzāles un virtuves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651762" w14:textId="77777777" w:rsidR="00434449" w:rsidRDefault="00434449">
            <w:pPr>
              <w:jc w:val="center"/>
              <w:rPr>
                <w:b/>
                <w:sz w:val="22"/>
                <w:szCs w:val="22"/>
                <w:lang w:val="lv-LV"/>
              </w:rPr>
            </w:pPr>
            <w:r>
              <w:rPr>
                <w:bCs/>
                <w:sz w:val="22"/>
                <w:szCs w:val="22"/>
                <w:lang w:val="lv-LV" w:eastAsia="lv-LV"/>
              </w:rPr>
              <w:t>mēnesis</w:t>
            </w:r>
          </w:p>
        </w:tc>
        <w:tc>
          <w:tcPr>
            <w:tcW w:w="964" w:type="dxa"/>
            <w:tcBorders>
              <w:top w:val="single" w:sz="4" w:space="0" w:color="auto"/>
              <w:left w:val="single" w:sz="4" w:space="0" w:color="auto"/>
              <w:bottom w:val="single" w:sz="4" w:space="0" w:color="auto"/>
              <w:right w:val="single" w:sz="4" w:space="0" w:color="auto"/>
            </w:tcBorders>
            <w:vAlign w:val="center"/>
            <w:hideMark/>
          </w:tcPr>
          <w:p w14:paraId="363EF753" w14:textId="77777777" w:rsidR="00434449" w:rsidRDefault="00434449">
            <w:pPr>
              <w:jc w:val="center"/>
              <w:rPr>
                <w:b/>
                <w:sz w:val="22"/>
                <w:szCs w:val="22"/>
                <w:lang w:val="lv-LV"/>
              </w:rPr>
            </w:pPr>
            <w:r>
              <w:rPr>
                <w:bCs/>
                <w:sz w:val="22"/>
                <w:szCs w:val="22"/>
                <w:lang w:val="lv-LV" w:eastAsia="lv-LV"/>
              </w:rPr>
              <w:t>238,81</w:t>
            </w:r>
          </w:p>
        </w:tc>
        <w:tc>
          <w:tcPr>
            <w:tcW w:w="850" w:type="dxa"/>
            <w:tcBorders>
              <w:top w:val="single" w:sz="4" w:space="0" w:color="auto"/>
              <w:left w:val="single" w:sz="4" w:space="0" w:color="auto"/>
              <w:bottom w:val="single" w:sz="4" w:space="0" w:color="auto"/>
              <w:right w:val="single" w:sz="4" w:space="0" w:color="auto"/>
            </w:tcBorders>
            <w:hideMark/>
          </w:tcPr>
          <w:p w14:paraId="28A2F436" w14:textId="77777777" w:rsidR="00434449" w:rsidRDefault="00434449">
            <w:pPr>
              <w:jc w:val="center"/>
              <w:rPr>
                <w:bCs/>
                <w:sz w:val="22"/>
                <w:szCs w:val="22"/>
                <w:lang w:val="lv-LV"/>
              </w:rPr>
            </w:pPr>
            <w:r>
              <w:rPr>
                <w:bCs/>
                <w:sz w:val="22"/>
                <w:szCs w:val="22"/>
                <w:lang w:val="lv-LV"/>
              </w:rPr>
              <w:t>50,15</w:t>
            </w:r>
          </w:p>
        </w:tc>
        <w:tc>
          <w:tcPr>
            <w:tcW w:w="1134" w:type="dxa"/>
            <w:tcBorders>
              <w:top w:val="single" w:sz="4" w:space="0" w:color="auto"/>
              <w:left w:val="single" w:sz="4" w:space="0" w:color="auto"/>
              <w:bottom w:val="single" w:sz="4" w:space="0" w:color="auto"/>
              <w:right w:val="single" w:sz="4" w:space="0" w:color="auto"/>
            </w:tcBorders>
            <w:hideMark/>
          </w:tcPr>
          <w:p w14:paraId="0E7F72EB" w14:textId="77777777" w:rsidR="00434449" w:rsidRDefault="00434449">
            <w:pPr>
              <w:jc w:val="center"/>
              <w:rPr>
                <w:bCs/>
                <w:sz w:val="22"/>
                <w:szCs w:val="22"/>
                <w:lang w:val="lv-LV"/>
              </w:rPr>
            </w:pPr>
            <w:r>
              <w:rPr>
                <w:bCs/>
                <w:sz w:val="22"/>
                <w:szCs w:val="22"/>
                <w:lang w:val="lv-LV"/>
              </w:rPr>
              <w:t>288,96</w:t>
            </w:r>
          </w:p>
        </w:tc>
      </w:tr>
      <w:tr w:rsidR="00434449" w14:paraId="73C5AA48"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1FD69725" w14:textId="77777777" w:rsidR="00434449" w:rsidRDefault="00434449">
            <w:pPr>
              <w:jc w:val="center"/>
              <w:rPr>
                <w:bCs/>
                <w:sz w:val="22"/>
                <w:szCs w:val="22"/>
                <w:lang w:val="lv-LV"/>
              </w:rPr>
            </w:pPr>
            <w:r>
              <w:rPr>
                <w:bCs/>
                <w:sz w:val="22"/>
                <w:szCs w:val="22"/>
                <w:lang w:val="lv-LV"/>
              </w:rPr>
              <w:t>4.</w:t>
            </w:r>
          </w:p>
        </w:tc>
        <w:tc>
          <w:tcPr>
            <w:tcW w:w="3827" w:type="dxa"/>
            <w:tcBorders>
              <w:top w:val="single" w:sz="4" w:space="0" w:color="auto"/>
              <w:left w:val="single" w:sz="4" w:space="0" w:color="auto"/>
              <w:bottom w:val="single" w:sz="4" w:space="0" w:color="auto"/>
              <w:right w:val="single" w:sz="4" w:space="0" w:color="auto"/>
            </w:tcBorders>
            <w:hideMark/>
          </w:tcPr>
          <w:p w14:paraId="0671216A" w14:textId="77777777" w:rsidR="00434449" w:rsidRDefault="00434449">
            <w:pPr>
              <w:jc w:val="both"/>
              <w:rPr>
                <w:bCs/>
                <w:sz w:val="22"/>
                <w:szCs w:val="22"/>
                <w:lang w:val="lv-LV"/>
              </w:rPr>
            </w:pPr>
            <w:r>
              <w:rPr>
                <w:bCs/>
                <w:sz w:val="22"/>
                <w:szCs w:val="22"/>
                <w:lang w:val="lv-LV" w:eastAsia="lv-LV"/>
              </w:rPr>
              <w:t>Sporta kompleksa  noma</w:t>
            </w:r>
          </w:p>
        </w:tc>
        <w:tc>
          <w:tcPr>
            <w:tcW w:w="1559" w:type="dxa"/>
            <w:tcBorders>
              <w:top w:val="single" w:sz="4" w:space="0" w:color="auto"/>
              <w:left w:val="single" w:sz="4" w:space="0" w:color="auto"/>
              <w:bottom w:val="single" w:sz="4" w:space="0" w:color="auto"/>
              <w:right w:val="single" w:sz="4" w:space="0" w:color="auto"/>
            </w:tcBorders>
            <w:hideMark/>
          </w:tcPr>
          <w:p w14:paraId="3D1B911C" w14:textId="77777777" w:rsidR="00434449" w:rsidRDefault="00434449">
            <w:pPr>
              <w:jc w:val="center"/>
              <w:rPr>
                <w:bCs/>
                <w:sz w:val="22"/>
                <w:szCs w:val="22"/>
                <w:lang w:val="lv-LV"/>
              </w:rPr>
            </w:pPr>
            <w:r>
              <w:rPr>
                <w:bCs/>
                <w:sz w:val="22"/>
                <w:szCs w:val="22"/>
                <w:lang w:val="lv-LV" w:eastAsia="lv-LV"/>
              </w:rPr>
              <w:t>stunda</w:t>
            </w:r>
          </w:p>
        </w:tc>
        <w:tc>
          <w:tcPr>
            <w:tcW w:w="964" w:type="dxa"/>
            <w:tcBorders>
              <w:top w:val="single" w:sz="4" w:space="0" w:color="auto"/>
              <w:left w:val="single" w:sz="4" w:space="0" w:color="auto"/>
              <w:bottom w:val="single" w:sz="4" w:space="0" w:color="auto"/>
              <w:right w:val="single" w:sz="4" w:space="0" w:color="auto"/>
            </w:tcBorders>
            <w:vAlign w:val="center"/>
            <w:hideMark/>
          </w:tcPr>
          <w:p w14:paraId="659AC273" w14:textId="77777777" w:rsidR="00434449" w:rsidRDefault="00434449">
            <w:pPr>
              <w:jc w:val="center"/>
              <w:rPr>
                <w:bCs/>
                <w:sz w:val="22"/>
                <w:szCs w:val="22"/>
                <w:lang w:val="lv-LV"/>
              </w:rPr>
            </w:pPr>
            <w:r>
              <w:rPr>
                <w:bCs/>
                <w:sz w:val="22"/>
                <w:szCs w:val="22"/>
                <w:lang w:val="lv-LV" w:eastAsia="lv-LV"/>
              </w:rPr>
              <w:t>9,05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22A977" w14:textId="77777777" w:rsidR="00434449" w:rsidRDefault="00434449">
            <w:pPr>
              <w:jc w:val="center"/>
              <w:rPr>
                <w:bCs/>
                <w:sz w:val="22"/>
                <w:szCs w:val="22"/>
                <w:lang w:val="lv-LV"/>
              </w:rPr>
            </w:pPr>
            <w:r>
              <w:rPr>
                <w:bCs/>
                <w:sz w:val="22"/>
                <w:szCs w:val="22"/>
                <w:lang w:val="lv-LV" w:eastAsia="lv-LV"/>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C2574" w14:textId="77777777" w:rsidR="00434449" w:rsidRDefault="00434449">
            <w:pPr>
              <w:jc w:val="center"/>
              <w:rPr>
                <w:b/>
                <w:sz w:val="22"/>
                <w:szCs w:val="22"/>
                <w:lang w:val="lv-LV"/>
              </w:rPr>
            </w:pPr>
            <w:r>
              <w:rPr>
                <w:bCs/>
                <w:sz w:val="22"/>
                <w:szCs w:val="22"/>
                <w:lang w:val="lv-LV" w:eastAsia="lv-LV"/>
              </w:rPr>
              <w:t>10,95</w:t>
            </w:r>
          </w:p>
        </w:tc>
      </w:tr>
      <w:tr w:rsidR="00434449" w14:paraId="7E0653A5"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1226F84" w14:textId="77777777" w:rsidR="00434449" w:rsidRDefault="00434449">
            <w:pPr>
              <w:jc w:val="center"/>
              <w:rPr>
                <w:bCs/>
                <w:sz w:val="22"/>
                <w:szCs w:val="22"/>
                <w:lang w:val="lv-LV"/>
              </w:rPr>
            </w:pPr>
            <w:r>
              <w:rPr>
                <w:bCs/>
                <w:sz w:val="22"/>
                <w:szCs w:val="22"/>
                <w:lang w:val="lv-LV"/>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1CC909" w14:textId="77777777" w:rsidR="00434449" w:rsidRDefault="00434449">
            <w:pPr>
              <w:jc w:val="both"/>
              <w:rPr>
                <w:bCs/>
                <w:sz w:val="22"/>
                <w:szCs w:val="22"/>
                <w:lang w:val="lv-LV"/>
              </w:rPr>
            </w:pPr>
            <w:r>
              <w:rPr>
                <w:bCs/>
                <w:sz w:val="22"/>
                <w:szCs w:val="22"/>
                <w:lang w:val="lv-LV" w:eastAsia="lv-LV"/>
              </w:rPr>
              <w:t>Datorklases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592CF1" w14:textId="77777777" w:rsidR="00434449" w:rsidRDefault="00434449">
            <w:pPr>
              <w:jc w:val="center"/>
              <w:rPr>
                <w:bCs/>
                <w:sz w:val="22"/>
                <w:szCs w:val="22"/>
                <w:lang w:val="lv-LV"/>
              </w:rPr>
            </w:pPr>
            <w:r>
              <w:rPr>
                <w:bCs/>
                <w:sz w:val="22"/>
                <w:szCs w:val="22"/>
                <w:lang w:val="lv-LV" w:eastAsia="lv-LV"/>
              </w:rPr>
              <w:t>stunda</w:t>
            </w:r>
          </w:p>
        </w:tc>
        <w:tc>
          <w:tcPr>
            <w:tcW w:w="964" w:type="dxa"/>
            <w:tcBorders>
              <w:top w:val="single" w:sz="4" w:space="0" w:color="auto"/>
              <w:left w:val="single" w:sz="4" w:space="0" w:color="auto"/>
              <w:bottom w:val="single" w:sz="4" w:space="0" w:color="auto"/>
              <w:right w:val="single" w:sz="4" w:space="0" w:color="auto"/>
            </w:tcBorders>
            <w:vAlign w:val="center"/>
            <w:hideMark/>
          </w:tcPr>
          <w:p w14:paraId="401E1A9D" w14:textId="77777777" w:rsidR="00434449" w:rsidRDefault="00434449">
            <w:pPr>
              <w:jc w:val="center"/>
              <w:rPr>
                <w:bCs/>
                <w:sz w:val="22"/>
                <w:szCs w:val="22"/>
                <w:lang w:val="lv-LV"/>
              </w:rPr>
            </w:pPr>
            <w:r>
              <w:rPr>
                <w:bCs/>
                <w:sz w:val="22"/>
                <w:szCs w:val="22"/>
                <w:lang w:val="lv-LV" w:eastAsia="lv-LV"/>
              </w:rPr>
              <w:t>5,31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EFE155" w14:textId="77777777" w:rsidR="00434449" w:rsidRDefault="00434449">
            <w:pPr>
              <w:jc w:val="center"/>
              <w:rPr>
                <w:bCs/>
                <w:sz w:val="22"/>
                <w:szCs w:val="22"/>
                <w:lang w:val="lv-LV"/>
              </w:rPr>
            </w:pPr>
            <w:r>
              <w:rPr>
                <w:bCs/>
                <w:sz w:val="22"/>
                <w:szCs w:val="22"/>
                <w:lang w:val="lv-LV" w:eastAsia="lv-LV"/>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A47416" w14:textId="77777777" w:rsidR="00434449" w:rsidRDefault="00434449">
            <w:pPr>
              <w:jc w:val="center"/>
              <w:rPr>
                <w:b/>
                <w:sz w:val="22"/>
                <w:szCs w:val="22"/>
                <w:lang w:val="lv-LV"/>
              </w:rPr>
            </w:pPr>
            <w:r>
              <w:rPr>
                <w:bCs/>
                <w:sz w:val="22"/>
                <w:szCs w:val="22"/>
                <w:lang w:val="lv-LV" w:eastAsia="lv-LV"/>
              </w:rPr>
              <w:t>6,43</w:t>
            </w:r>
          </w:p>
        </w:tc>
      </w:tr>
      <w:tr w:rsidR="00434449" w14:paraId="5A2E7687"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53C3D11C" w14:textId="77777777" w:rsidR="00434449" w:rsidRDefault="00434449">
            <w:pPr>
              <w:jc w:val="center"/>
              <w:rPr>
                <w:bCs/>
                <w:sz w:val="22"/>
                <w:szCs w:val="22"/>
                <w:lang w:val="lv-LV"/>
              </w:rPr>
            </w:pPr>
            <w:r>
              <w:rPr>
                <w:bCs/>
                <w:sz w:val="22"/>
                <w:szCs w:val="22"/>
                <w:lang w:val="lv-LV"/>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39F5DE" w14:textId="77777777" w:rsidR="00434449" w:rsidRDefault="00434449">
            <w:pPr>
              <w:tabs>
                <w:tab w:val="left" w:pos="3156"/>
              </w:tabs>
              <w:spacing w:line="266" w:lineRule="exact"/>
              <w:jc w:val="both"/>
              <w:rPr>
                <w:bCs/>
                <w:sz w:val="22"/>
                <w:szCs w:val="22"/>
                <w:lang w:val="lv-LV" w:eastAsia="lv-LV"/>
              </w:rPr>
            </w:pPr>
            <w:r>
              <w:rPr>
                <w:bCs/>
                <w:sz w:val="22"/>
                <w:szCs w:val="22"/>
                <w:lang w:val="lv-LV"/>
              </w:rPr>
              <w:t>Vienas gultasvietas izmaksas ar gultasveļu internātā īre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99FF32" w14:textId="77777777" w:rsidR="00434449" w:rsidRDefault="00434449">
            <w:pPr>
              <w:jc w:val="center"/>
              <w:rPr>
                <w:bCs/>
                <w:sz w:val="22"/>
                <w:szCs w:val="22"/>
                <w:lang w:val="lv-LV" w:eastAsia="lv-LV"/>
              </w:rPr>
            </w:pPr>
            <w:r>
              <w:rPr>
                <w:bCs/>
                <w:sz w:val="22"/>
                <w:szCs w:val="22"/>
                <w:lang w:val="lv-LV" w:eastAsia="lv-LV"/>
              </w:rPr>
              <w:t>diennakts</w:t>
            </w:r>
          </w:p>
        </w:tc>
        <w:tc>
          <w:tcPr>
            <w:tcW w:w="964" w:type="dxa"/>
            <w:tcBorders>
              <w:top w:val="single" w:sz="4" w:space="0" w:color="auto"/>
              <w:left w:val="single" w:sz="4" w:space="0" w:color="auto"/>
              <w:bottom w:val="single" w:sz="4" w:space="0" w:color="auto"/>
              <w:right w:val="single" w:sz="4" w:space="0" w:color="auto"/>
            </w:tcBorders>
            <w:vAlign w:val="center"/>
            <w:hideMark/>
          </w:tcPr>
          <w:p w14:paraId="7ADFE7D1" w14:textId="77777777" w:rsidR="00434449" w:rsidRDefault="00434449">
            <w:pPr>
              <w:jc w:val="center"/>
              <w:rPr>
                <w:bCs/>
                <w:sz w:val="22"/>
                <w:szCs w:val="22"/>
                <w:lang w:val="lv-LV" w:eastAsia="lv-LV"/>
              </w:rPr>
            </w:pPr>
            <w:r>
              <w:rPr>
                <w:bCs/>
                <w:sz w:val="22"/>
                <w:szCs w:val="22"/>
                <w:lang w:val="lv-LV" w:eastAsia="lv-LV"/>
              </w:rPr>
              <w:t>6,55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CD4824" w14:textId="77777777" w:rsidR="00434449" w:rsidRDefault="00434449">
            <w:pPr>
              <w:jc w:val="center"/>
              <w:rPr>
                <w:bCs/>
                <w:sz w:val="22"/>
                <w:szCs w:val="22"/>
                <w:lang w:val="lv-LV" w:eastAsia="lv-LV"/>
              </w:rPr>
            </w:pPr>
            <w:r>
              <w:rPr>
                <w:bCs/>
                <w:sz w:val="22"/>
                <w:szCs w:val="22"/>
                <w:lang w:val="lv-LV" w:eastAsia="lv-LV"/>
              </w:rPr>
              <w:t>0,79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579CD" w14:textId="77777777" w:rsidR="00434449" w:rsidRDefault="00434449">
            <w:pPr>
              <w:jc w:val="center"/>
              <w:rPr>
                <w:bCs/>
                <w:sz w:val="22"/>
                <w:szCs w:val="22"/>
                <w:vertAlign w:val="superscript"/>
                <w:lang w:val="lv-LV" w:eastAsia="lv-LV"/>
              </w:rPr>
            </w:pPr>
            <w:r>
              <w:rPr>
                <w:bCs/>
                <w:sz w:val="22"/>
                <w:szCs w:val="22"/>
                <w:lang w:val="lv-LV" w:eastAsia="lv-LV"/>
              </w:rPr>
              <w:t>7,34</w:t>
            </w:r>
            <w:r>
              <w:rPr>
                <w:bCs/>
                <w:sz w:val="22"/>
                <w:szCs w:val="22"/>
                <w:vertAlign w:val="superscript"/>
                <w:lang w:val="lv-LV" w:eastAsia="lv-LV"/>
              </w:rPr>
              <w:t>2</w:t>
            </w:r>
          </w:p>
        </w:tc>
      </w:tr>
      <w:tr w:rsidR="00434449" w14:paraId="65CBA844"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385F6B4" w14:textId="77777777" w:rsidR="00434449" w:rsidRDefault="00434449">
            <w:pPr>
              <w:jc w:val="center"/>
              <w:rPr>
                <w:bCs/>
                <w:sz w:val="22"/>
                <w:szCs w:val="22"/>
                <w:lang w:val="lv-LV"/>
              </w:rPr>
            </w:pPr>
            <w:r>
              <w:rPr>
                <w:bCs/>
                <w:sz w:val="22"/>
                <w:szCs w:val="22"/>
                <w:lang w:val="lv-LV"/>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556332F" w14:textId="77777777" w:rsidR="00434449" w:rsidRDefault="00434449">
            <w:pPr>
              <w:jc w:val="both"/>
              <w:rPr>
                <w:bCs/>
                <w:sz w:val="22"/>
                <w:szCs w:val="22"/>
                <w:lang w:val="lv-LV" w:eastAsia="lv-LV"/>
              </w:rPr>
            </w:pPr>
            <w:r>
              <w:rPr>
                <w:bCs/>
                <w:sz w:val="22"/>
                <w:szCs w:val="22"/>
                <w:lang w:val="lv-LV"/>
              </w:rPr>
              <w:t>Vienas gultasvietas izmaksas bez gultasveļas internātā īre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F632BE" w14:textId="77777777" w:rsidR="00434449" w:rsidRDefault="00434449">
            <w:pPr>
              <w:jc w:val="center"/>
              <w:rPr>
                <w:bCs/>
                <w:sz w:val="22"/>
                <w:szCs w:val="22"/>
                <w:lang w:val="lv-LV" w:eastAsia="lv-LV"/>
              </w:rPr>
            </w:pPr>
            <w:r>
              <w:rPr>
                <w:bCs/>
                <w:sz w:val="22"/>
                <w:szCs w:val="22"/>
                <w:lang w:val="lv-LV" w:eastAsia="lv-LV"/>
              </w:rPr>
              <w:t>diennakts</w:t>
            </w:r>
          </w:p>
        </w:tc>
        <w:tc>
          <w:tcPr>
            <w:tcW w:w="964" w:type="dxa"/>
            <w:tcBorders>
              <w:top w:val="single" w:sz="4" w:space="0" w:color="auto"/>
              <w:left w:val="single" w:sz="4" w:space="0" w:color="auto"/>
              <w:bottom w:val="single" w:sz="4" w:space="0" w:color="auto"/>
              <w:right w:val="single" w:sz="4" w:space="0" w:color="auto"/>
            </w:tcBorders>
            <w:vAlign w:val="center"/>
            <w:hideMark/>
          </w:tcPr>
          <w:p w14:paraId="3E05845B" w14:textId="77777777" w:rsidR="00434449" w:rsidRDefault="00434449">
            <w:pPr>
              <w:jc w:val="center"/>
              <w:rPr>
                <w:bCs/>
                <w:sz w:val="22"/>
                <w:szCs w:val="22"/>
                <w:lang w:val="lv-LV" w:eastAsia="lv-LV"/>
              </w:rPr>
            </w:pPr>
            <w:r>
              <w:rPr>
                <w:bCs/>
                <w:sz w:val="22"/>
                <w:szCs w:val="22"/>
                <w:lang w:val="lv-LV" w:eastAsia="lv-LV"/>
              </w:rPr>
              <w:t>6,15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36F06" w14:textId="77777777" w:rsidR="00434449" w:rsidRDefault="00434449">
            <w:pPr>
              <w:jc w:val="center"/>
              <w:rPr>
                <w:bCs/>
                <w:sz w:val="22"/>
                <w:szCs w:val="22"/>
                <w:lang w:val="lv-LV" w:eastAsia="lv-LV"/>
              </w:rPr>
            </w:pPr>
            <w:r>
              <w:rPr>
                <w:bCs/>
                <w:sz w:val="22"/>
                <w:szCs w:val="22"/>
                <w:lang w:val="lv-LV" w:eastAsia="lv-LV"/>
              </w:rPr>
              <w:t>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B71C76" w14:textId="77777777" w:rsidR="00434449" w:rsidRDefault="00434449">
            <w:pPr>
              <w:jc w:val="center"/>
              <w:rPr>
                <w:bCs/>
                <w:sz w:val="22"/>
                <w:szCs w:val="22"/>
                <w:vertAlign w:val="superscript"/>
                <w:lang w:val="lv-LV" w:eastAsia="lv-LV"/>
              </w:rPr>
            </w:pPr>
            <w:r>
              <w:rPr>
                <w:bCs/>
                <w:sz w:val="22"/>
                <w:szCs w:val="22"/>
                <w:lang w:val="lv-LV" w:eastAsia="lv-LV"/>
              </w:rPr>
              <w:t>6,89</w:t>
            </w:r>
            <w:r>
              <w:rPr>
                <w:bCs/>
                <w:sz w:val="22"/>
                <w:szCs w:val="22"/>
                <w:vertAlign w:val="superscript"/>
                <w:lang w:val="lv-LV" w:eastAsia="lv-LV"/>
              </w:rPr>
              <w:t>2</w:t>
            </w:r>
          </w:p>
        </w:tc>
      </w:tr>
    </w:tbl>
    <w:p w14:paraId="51032AE5" w14:textId="77777777" w:rsidR="00434449" w:rsidRDefault="00434449" w:rsidP="00434449">
      <w:pPr>
        <w:pStyle w:val="Sarakstarindkopa"/>
        <w:ind w:left="360" w:right="423"/>
        <w:rPr>
          <w:b/>
          <w:bCs/>
        </w:rPr>
      </w:pPr>
    </w:p>
    <w:p w14:paraId="01916624" w14:textId="77777777" w:rsidR="00434449" w:rsidRDefault="00434449" w:rsidP="00434449">
      <w:pPr>
        <w:pStyle w:val="Sarakstarindkopa"/>
        <w:numPr>
          <w:ilvl w:val="0"/>
          <w:numId w:val="35"/>
        </w:numPr>
        <w:ind w:right="423"/>
        <w:jc w:val="center"/>
        <w:rPr>
          <w:b/>
          <w:bCs/>
          <w:lang w:val="lv-LV"/>
        </w:rPr>
      </w:pPr>
      <w:r>
        <w:rPr>
          <w:b/>
          <w:bCs/>
          <w:lang w:val="lv-LV"/>
        </w:rPr>
        <w:t>Sūnu pamatskolā</w:t>
      </w:r>
    </w:p>
    <w:p w14:paraId="4208297A" w14:textId="502A7D2F" w:rsidR="00434449" w:rsidRDefault="00434449" w:rsidP="00E576EA">
      <w:pPr>
        <w:pStyle w:val="Sarakstarindkopa"/>
        <w:ind w:left="360" w:right="423"/>
        <w:jc w:val="center"/>
        <w:rPr>
          <w:b/>
          <w:i/>
          <w:iCs/>
          <w:lang w:val="lv-LV"/>
        </w:rPr>
      </w:pPr>
      <w:r>
        <w:rPr>
          <w:b/>
          <w:bCs/>
          <w:lang w:val="lv-LV"/>
        </w:rPr>
        <w:t>(izglītības programmu īstenošanas vieta “Ezerzeme”, Atašienes pagasts, Jēkabpils novads, LV-5211)</w:t>
      </w:r>
      <w:r>
        <w:rPr>
          <w:lang w:val="lv-LV"/>
        </w:rPr>
        <w:t xml:space="preserve"> </w:t>
      </w:r>
      <w:r>
        <w:rPr>
          <w:i/>
          <w:iCs/>
          <w:lang w:val="lv-LV"/>
        </w:rPr>
        <w:t xml:space="preserve">(11.08.2022. </w:t>
      </w:r>
      <w:proofErr w:type="spellStart"/>
      <w:r>
        <w:rPr>
          <w:i/>
          <w:iCs/>
          <w:lang w:val="lv-LV"/>
        </w:rPr>
        <w:t>red</w:t>
      </w:r>
      <w:proofErr w:type="spellEnd"/>
      <w:r>
        <w:rPr>
          <w:i/>
          <w:iCs/>
          <w:lang w:val="lv-LV"/>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64"/>
        <w:gridCol w:w="850"/>
        <w:gridCol w:w="1133"/>
      </w:tblGrid>
      <w:tr w:rsidR="00434449" w14:paraId="4D12CF28"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E2C0237" w14:textId="77777777" w:rsidR="00434449" w:rsidRDefault="00434449">
            <w:pPr>
              <w:ind w:right="-132"/>
              <w:jc w:val="center"/>
              <w:rPr>
                <w:b/>
                <w:sz w:val="22"/>
                <w:szCs w:val="22"/>
                <w:lang w:val="lv-LV"/>
              </w:rPr>
            </w:pPr>
            <w:proofErr w:type="spellStart"/>
            <w:r>
              <w:rPr>
                <w:b/>
                <w:sz w:val="22"/>
                <w:szCs w:val="22"/>
                <w:lang w:val="lv-LV"/>
              </w:rPr>
              <w:t>Nr.p.k</w:t>
            </w:r>
            <w:proofErr w:type="spellEnd"/>
            <w:r>
              <w:rPr>
                <w:b/>
                <w:sz w:val="22"/>
                <w:szCs w:val="22"/>
                <w:lang w:val="lv-LV"/>
              </w:rPr>
              <w:t>.</w:t>
            </w:r>
          </w:p>
        </w:tc>
        <w:tc>
          <w:tcPr>
            <w:tcW w:w="3827" w:type="dxa"/>
            <w:tcBorders>
              <w:top w:val="single" w:sz="4" w:space="0" w:color="auto"/>
              <w:left w:val="single" w:sz="4" w:space="0" w:color="auto"/>
              <w:bottom w:val="single" w:sz="4" w:space="0" w:color="auto"/>
              <w:right w:val="single" w:sz="4" w:space="0" w:color="auto"/>
            </w:tcBorders>
          </w:tcPr>
          <w:p w14:paraId="095DD592" w14:textId="77777777" w:rsidR="00434449" w:rsidRDefault="00434449">
            <w:pPr>
              <w:jc w:val="center"/>
              <w:rPr>
                <w:b/>
                <w:sz w:val="22"/>
                <w:szCs w:val="22"/>
                <w:lang w:val="lv-LV"/>
              </w:rPr>
            </w:pPr>
          </w:p>
          <w:p w14:paraId="6FD6F07E" w14:textId="77777777" w:rsidR="00434449" w:rsidRDefault="00434449">
            <w:pPr>
              <w:jc w:val="center"/>
              <w:rPr>
                <w:b/>
                <w:sz w:val="22"/>
                <w:szCs w:val="22"/>
                <w:lang w:val="lv-LV"/>
              </w:rPr>
            </w:pPr>
            <w:r>
              <w:rPr>
                <w:b/>
                <w:sz w:val="22"/>
                <w:szCs w:val="22"/>
                <w:lang w:val="lv-LV"/>
              </w:rPr>
              <w:t>Pakalpojuma veids</w:t>
            </w:r>
          </w:p>
        </w:tc>
        <w:tc>
          <w:tcPr>
            <w:tcW w:w="1559" w:type="dxa"/>
            <w:tcBorders>
              <w:top w:val="single" w:sz="4" w:space="0" w:color="auto"/>
              <w:left w:val="single" w:sz="4" w:space="0" w:color="auto"/>
              <w:bottom w:val="single" w:sz="4" w:space="0" w:color="auto"/>
              <w:right w:val="single" w:sz="4" w:space="0" w:color="auto"/>
            </w:tcBorders>
          </w:tcPr>
          <w:p w14:paraId="23D5034B" w14:textId="77777777" w:rsidR="00434449" w:rsidRDefault="00434449">
            <w:pPr>
              <w:jc w:val="center"/>
              <w:rPr>
                <w:b/>
                <w:sz w:val="22"/>
                <w:szCs w:val="22"/>
                <w:lang w:val="lv-LV"/>
              </w:rPr>
            </w:pPr>
          </w:p>
          <w:p w14:paraId="3DEC0EEA" w14:textId="77777777" w:rsidR="00434449" w:rsidRDefault="00434449">
            <w:pPr>
              <w:jc w:val="center"/>
              <w:rPr>
                <w:b/>
                <w:sz w:val="22"/>
                <w:szCs w:val="22"/>
                <w:lang w:val="lv-LV"/>
              </w:rPr>
            </w:pPr>
            <w:r>
              <w:rPr>
                <w:b/>
                <w:sz w:val="22"/>
                <w:szCs w:val="22"/>
                <w:lang w:val="lv-LV"/>
              </w:rPr>
              <w:t>Mērvienība</w:t>
            </w:r>
          </w:p>
        </w:tc>
        <w:tc>
          <w:tcPr>
            <w:tcW w:w="964" w:type="dxa"/>
            <w:tcBorders>
              <w:top w:val="single" w:sz="4" w:space="0" w:color="auto"/>
              <w:left w:val="single" w:sz="4" w:space="0" w:color="auto"/>
              <w:bottom w:val="single" w:sz="4" w:space="0" w:color="auto"/>
              <w:right w:val="single" w:sz="4" w:space="0" w:color="auto"/>
            </w:tcBorders>
            <w:hideMark/>
          </w:tcPr>
          <w:p w14:paraId="24050977"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50" w:type="dxa"/>
            <w:tcBorders>
              <w:top w:val="single" w:sz="4" w:space="0" w:color="auto"/>
              <w:left w:val="single" w:sz="4" w:space="0" w:color="auto"/>
              <w:bottom w:val="single" w:sz="4" w:space="0" w:color="auto"/>
              <w:right w:val="single" w:sz="4" w:space="0" w:color="auto"/>
            </w:tcBorders>
            <w:hideMark/>
          </w:tcPr>
          <w:p w14:paraId="7048E7A1"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37EAFDAE"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1E679A8D"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65A20E4A" w14:textId="77777777" w:rsidR="00434449" w:rsidRDefault="00434449">
            <w:pPr>
              <w:jc w:val="center"/>
              <w:rPr>
                <w:bCs/>
                <w:sz w:val="22"/>
                <w:szCs w:val="22"/>
                <w:lang w:val="lv-LV"/>
              </w:rPr>
            </w:pPr>
            <w:r>
              <w:rPr>
                <w:sz w:val="22"/>
                <w:szCs w:val="22"/>
                <w:lang w:val="lv-LV" w:eastAsia="lv-LV"/>
              </w:rPr>
              <w:t>1.</w:t>
            </w:r>
          </w:p>
        </w:tc>
        <w:tc>
          <w:tcPr>
            <w:tcW w:w="3827" w:type="dxa"/>
            <w:tcBorders>
              <w:top w:val="single" w:sz="4" w:space="0" w:color="auto"/>
              <w:left w:val="single" w:sz="4" w:space="0" w:color="auto"/>
              <w:bottom w:val="single" w:sz="4" w:space="0" w:color="auto"/>
              <w:right w:val="single" w:sz="4" w:space="0" w:color="auto"/>
            </w:tcBorders>
            <w:hideMark/>
          </w:tcPr>
          <w:p w14:paraId="150B2825" w14:textId="77777777" w:rsidR="00434449" w:rsidRDefault="00434449">
            <w:pPr>
              <w:jc w:val="both"/>
              <w:rPr>
                <w:bCs/>
                <w:sz w:val="22"/>
                <w:szCs w:val="22"/>
                <w:lang w:val="lv-LV"/>
              </w:rPr>
            </w:pPr>
            <w:r>
              <w:rPr>
                <w:sz w:val="22"/>
                <w:szCs w:val="22"/>
                <w:lang w:val="lv-LV" w:eastAsia="lv-LV"/>
              </w:rPr>
              <w:t>Klases telpas 47,9m</w:t>
            </w:r>
            <w:r>
              <w:rPr>
                <w:sz w:val="22"/>
                <w:szCs w:val="22"/>
                <w:vertAlign w:val="superscript"/>
                <w:lang w:val="lv-LV" w:eastAsia="lv-LV"/>
              </w:rPr>
              <w:t>2</w:t>
            </w:r>
            <w:r>
              <w:rPr>
                <w:sz w:val="22"/>
                <w:szCs w:val="22"/>
                <w:lang w:val="lv-LV" w:eastAsia="lv-LV"/>
              </w:rPr>
              <w:t xml:space="preserve">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0FBF33"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3F26E45D" w14:textId="77777777" w:rsidR="00434449" w:rsidRDefault="00434449">
            <w:pPr>
              <w:jc w:val="center"/>
              <w:rPr>
                <w:bCs/>
                <w:sz w:val="22"/>
                <w:szCs w:val="22"/>
                <w:lang w:val="lv-LV"/>
              </w:rPr>
            </w:pPr>
            <w:r>
              <w:rPr>
                <w:color w:val="000000" w:themeColor="text1"/>
                <w:sz w:val="22"/>
                <w:szCs w:val="22"/>
                <w:lang w:val="lv-LV" w:eastAsia="lv-LV"/>
              </w:rPr>
              <w:t>8,00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139FA5" w14:textId="77777777" w:rsidR="00434449" w:rsidRDefault="00434449">
            <w:pPr>
              <w:jc w:val="center"/>
              <w:rPr>
                <w:bCs/>
                <w:sz w:val="22"/>
                <w:szCs w:val="22"/>
                <w:lang w:val="lv-LV"/>
              </w:rPr>
            </w:pPr>
            <w:r>
              <w:rPr>
                <w:color w:val="000000" w:themeColor="text1"/>
                <w:sz w:val="22"/>
                <w:szCs w:val="22"/>
                <w:lang w:val="lv-LV" w:eastAsia="lv-LV"/>
              </w:rPr>
              <w:t>1,68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0714E" w14:textId="77777777" w:rsidR="00434449" w:rsidRDefault="00434449">
            <w:pPr>
              <w:jc w:val="center"/>
              <w:rPr>
                <w:bCs/>
                <w:sz w:val="22"/>
                <w:szCs w:val="22"/>
                <w:lang w:val="lv-LV"/>
              </w:rPr>
            </w:pPr>
            <w:r>
              <w:rPr>
                <w:color w:val="000000" w:themeColor="text1"/>
                <w:sz w:val="22"/>
                <w:szCs w:val="22"/>
                <w:lang w:val="lv-LV" w:eastAsia="lv-LV"/>
              </w:rPr>
              <w:t>9,68</w:t>
            </w:r>
          </w:p>
        </w:tc>
      </w:tr>
      <w:tr w:rsidR="00434449" w14:paraId="4D5ABC95"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07A0C534" w14:textId="77777777" w:rsidR="00434449" w:rsidRDefault="00434449">
            <w:pPr>
              <w:jc w:val="center"/>
              <w:rPr>
                <w:bCs/>
                <w:sz w:val="22"/>
                <w:szCs w:val="22"/>
                <w:lang w:val="lv-LV"/>
              </w:rPr>
            </w:pPr>
            <w:r>
              <w:rPr>
                <w:sz w:val="22"/>
                <w:szCs w:val="22"/>
                <w:lang w:val="lv-LV" w:eastAsia="lv-LV"/>
              </w:rPr>
              <w:t>2.</w:t>
            </w:r>
          </w:p>
        </w:tc>
        <w:tc>
          <w:tcPr>
            <w:tcW w:w="3827" w:type="dxa"/>
            <w:tcBorders>
              <w:top w:val="single" w:sz="4" w:space="0" w:color="auto"/>
              <w:left w:val="single" w:sz="4" w:space="0" w:color="auto"/>
              <w:bottom w:val="single" w:sz="4" w:space="0" w:color="auto"/>
              <w:right w:val="single" w:sz="4" w:space="0" w:color="auto"/>
            </w:tcBorders>
            <w:hideMark/>
          </w:tcPr>
          <w:p w14:paraId="3DBA1549" w14:textId="77777777" w:rsidR="00434449" w:rsidRDefault="00434449">
            <w:pPr>
              <w:jc w:val="both"/>
              <w:rPr>
                <w:bCs/>
                <w:sz w:val="22"/>
                <w:szCs w:val="22"/>
                <w:lang w:val="lv-LV"/>
              </w:rPr>
            </w:pPr>
            <w:r>
              <w:rPr>
                <w:sz w:val="22"/>
                <w:szCs w:val="22"/>
                <w:lang w:val="lv-LV" w:eastAsia="lv-LV"/>
              </w:rPr>
              <w:t>Datorklases 59,9m</w:t>
            </w:r>
            <w:r>
              <w:rPr>
                <w:sz w:val="22"/>
                <w:szCs w:val="22"/>
                <w:vertAlign w:val="superscript"/>
                <w:lang w:val="lv-LV" w:eastAsia="lv-LV"/>
              </w:rPr>
              <w:t xml:space="preserve">2 </w:t>
            </w:r>
            <w:r>
              <w:rPr>
                <w:sz w:val="22"/>
                <w:szCs w:val="22"/>
                <w:lang w:val="lv-LV" w:eastAsia="lv-LV"/>
              </w:rPr>
              <w:t>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CF709B"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7F1FB10A" w14:textId="77777777" w:rsidR="00434449" w:rsidRDefault="00434449">
            <w:pPr>
              <w:jc w:val="center"/>
              <w:rPr>
                <w:bCs/>
                <w:sz w:val="22"/>
                <w:szCs w:val="22"/>
                <w:lang w:val="lv-LV"/>
              </w:rPr>
            </w:pPr>
            <w:r>
              <w:rPr>
                <w:color w:val="000000" w:themeColor="text1"/>
                <w:sz w:val="22"/>
                <w:szCs w:val="22"/>
                <w:lang w:val="lv-LV" w:eastAsia="lv-LV"/>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7B874" w14:textId="77777777" w:rsidR="00434449" w:rsidRDefault="00434449">
            <w:pPr>
              <w:jc w:val="center"/>
              <w:rPr>
                <w:bCs/>
                <w:sz w:val="22"/>
                <w:szCs w:val="22"/>
                <w:lang w:val="lv-LV"/>
              </w:rPr>
            </w:pPr>
            <w:r>
              <w:rPr>
                <w:color w:val="000000" w:themeColor="text1"/>
                <w:sz w:val="22"/>
                <w:szCs w:val="22"/>
                <w:lang w:val="lv-LV" w:eastAsia="lv-LV"/>
              </w:rPr>
              <w:t>2,10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C22AA" w14:textId="77777777" w:rsidR="00434449" w:rsidRDefault="00434449">
            <w:pPr>
              <w:jc w:val="center"/>
              <w:rPr>
                <w:bCs/>
                <w:sz w:val="22"/>
                <w:szCs w:val="22"/>
                <w:lang w:val="lv-LV"/>
              </w:rPr>
            </w:pPr>
            <w:r>
              <w:rPr>
                <w:color w:val="000000" w:themeColor="text1"/>
                <w:sz w:val="22"/>
                <w:szCs w:val="22"/>
                <w:lang w:val="lv-LV" w:eastAsia="lv-LV"/>
              </w:rPr>
              <w:t>12,10</w:t>
            </w:r>
          </w:p>
        </w:tc>
      </w:tr>
      <w:tr w:rsidR="00434449" w14:paraId="1FB1BAA8"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2D017E64" w14:textId="77777777" w:rsidR="00434449" w:rsidRDefault="00434449">
            <w:pPr>
              <w:jc w:val="center"/>
              <w:rPr>
                <w:bCs/>
                <w:sz w:val="22"/>
                <w:szCs w:val="22"/>
                <w:lang w:val="lv-LV"/>
              </w:rPr>
            </w:pPr>
            <w:r>
              <w:rPr>
                <w:sz w:val="22"/>
                <w:szCs w:val="22"/>
                <w:lang w:val="lv-LV" w:eastAsia="lv-LV"/>
              </w:rPr>
              <w:t>3.</w:t>
            </w:r>
          </w:p>
        </w:tc>
        <w:tc>
          <w:tcPr>
            <w:tcW w:w="3827" w:type="dxa"/>
            <w:tcBorders>
              <w:top w:val="single" w:sz="4" w:space="0" w:color="auto"/>
              <w:left w:val="single" w:sz="4" w:space="0" w:color="auto"/>
              <w:bottom w:val="single" w:sz="4" w:space="0" w:color="auto"/>
              <w:right w:val="single" w:sz="4" w:space="0" w:color="auto"/>
            </w:tcBorders>
            <w:hideMark/>
          </w:tcPr>
          <w:p w14:paraId="2D5A8923" w14:textId="77777777" w:rsidR="00434449" w:rsidRDefault="00434449">
            <w:pPr>
              <w:jc w:val="both"/>
              <w:rPr>
                <w:bCs/>
                <w:sz w:val="22"/>
                <w:szCs w:val="22"/>
                <w:lang w:val="lv-LV"/>
              </w:rPr>
            </w:pPr>
            <w:r>
              <w:rPr>
                <w:sz w:val="22"/>
                <w:szCs w:val="22"/>
                <w:lang w:val="lv-LV" w:eastAsia="lv-LV"/>
              </w:rPr>
              <w:t>PI grupas telpas 95m</w:t>
            </w:r>
            <w:r>
              <w:rPr>
                <w:sz w:val="22"/>
                <w:szCs w:val="22"/>
                <w:vertAlign w:val="superscript"/>
                <w:lang w:val="lv-LV" w:eastAsia="lv-LV"/>
              </w:rPr>
              <w:t>2</w:t>
            </w:r>
            <w:r>
              <w:rPr>
                <w:sz w:val="22"/>
                <w:szCs w:val="22"/>
                <w:lang w:val="lv-LV" w:eastAsia="lv-LV"/>
              </w:rPr>
              <w:t xml:space="preserve">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4BD025"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487CD968" w14:textId="77777777" w:rsidR="00434449" w:rsidRDefault="00434449">
            <w:pPr>
              <w:jc w:val="center"/>
              <w:rPr>
                <w:bCs/>
                <w:sz w:val="22"/>
                <w:szCs w:val="22"/>
                <w:lang w:val="lv-LV"/>
              </w:rPr>
            </w:pPr>
            <w:r>
              <w:rPr>
                <w:color w:val="000000" w:themeColor="text1"/>
                <w:sz w:val="22"/>
                <w:szCs w:val="22"/>
                <w:lang w:val="lv-LV" w:eastAsia="lv-LV"/>
              </w:rPr>
              <w:t>15,87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D4CEF" w14:textId="77777777" w:rsidR="00434449" w:rsidRDefault="00434449">
            <w:pPr>
              <w:jc w:val="center"/>
              <w:rPr>
                <w:bCs/>
                <w:sz w:val="22"/>
                <w:szCs w:val="22"/>
                <w:lang w:val="lv-LV"/>
              </w:rPr>
            </w:pPr>
            <w:r>
              <w:rPr>
                <w:color w:val="000000" w:themeColor="text1"/>
                <w:sz w:val="22"/>
                <w:szCs w:val="22"/>
                <w:lang w:val="lv-LV" w:eastAsia="lv-LV"/>
              </w:rPr>
              <w:t>3,33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D6B14" w14:textId="77777777" w:rsidR="00434449" w:rsidRDefault="00434449">
            <w:pPr>
              <w:jc w:val="center"/>
              <w:rPr>
                <w:bCs/>
                <w:sz w:val="22"/>
                <w:szCs w:val="22"/>
                <w:lang w:val="lv-LV"/>
              </w:rPr>
            </w:pPr>
            <w:r>
              <w:rPr>
                <w:color w:val="000000" w:themeColor="text1"/>
                <w:sz w:val="22"/>
                <w:szCs w:val="22"/>
                <w:lang w:val="lv-LV" w:eastAsia="lv-LV"/>
              </w:rPr>
              <w:t>19,20</w:t>
            </w:r>
          </w:p>
        </w:tc>
      </w:tr>
      <w:tr w:rsidR="00434449" w14:paraId="1D25BAF1"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0527116" w14:textId="77777777" w:rsidR="00434449" w:rsidRDefault="00434449">
            <w:pPr>
              <w:jc w:val="center"/>
              <w:rPr>
                <w:bCs/>
                <w:sz w:val="22"/>
                <w:szCs w:val="22"/>
                <w:lang w:val="lv-LV"/>
              </w:rPr>
            </w:pPr>
            <w:r>
              <w:rPr>
                <w:sz w:val="22"/>
                <w:szCs w:val="22"/>
                <w:lang w:val="lv-LV" w:eastAsia="lv-LV"/>
              </w:rPr>
              <w:t>4.</w:t>
            </w:r>
          </w:p>
        </w:tc>
        <w:tc>
          <w:tcPr>
            <w:tcW w:w="3827" w:type="dxa"/>
            <w:tcBorders>
              <w:top w:val="single" w:sz="4" w:space="0" w:color="auto"/>
              <w:left w:val="single" w:sz="4" w:space="0" w:color="auto"/>
              <w:bottom w:val="single" w:sz="4" w:space="0" w:color="auto"/>
              <w:right w:val="single" w:sz="4" w:space="0" w:color="auto"/>
            </w:tcBorders>
            <w:hideMark/>
          </w:tcPr>
          <w:p w14:paraId="75C9195A" w14:textId="77777777" w:rsidR="00434449" w:rsidRDefault="00434449">
            <w:pPr>
              <w:jc w:val="both"/>
              <w:rPr>
                <w:bCs/>
                <w:sz w:val="22"/>
                <w:szCs w:val="22"/>
                <w:lang w:val="lv-LV"/>
              </w:rPr>
            </w:pPr>
            <w:r>
              <w:rPr>
                <w:sz w:val="22"/>
                <w:szCs w:val="22"/>
                <w:lang w:val="lv-LV" w:eastAsia="lv-LV"/>
              </w:rPr>
              <w:t>Skolas aktu zāles 123m</w:t>
            </w:r>
            <w:r>
              <w:rPr>
                <w:sz w:val="22"/>
                <w:szCs w:val="22"/>
                <w:vertAlign w:val="superscript"/>
                <w:lang w:val="lv-LV" w:eastAsia="lv-LV"/>
              </w:rPr>
              <w:t>2</w:t>
            </w:r>
            <w:r>
              <w:rPr>
                <w:sz w:val="22"/>
                <w:szCs w:val="22"/>
                <w:lang w:val="lv-LV" w:eastAsia="lv-LV"/>
              </w:rPr>
              <w:t xml:space="preserve">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E9306"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7BBB22AB" w14:textId="77777777" w:rsidR="00434449" w:rsidRDefault="00434449">
            <w:pPr>
              <w:jc w:val="center"/>
              <w:rPr>
                <w:bCs/>
                <w:sz w:val="22"/>
                <w:szCs w:val="22"/>
                <w:lang w:val="lv-LV"/>
              </w:rPr>
            </w:pPr>
            <w:r>
              <w:rPr>
                <w:color w:val="000000" w:themeColor="text1"/>
                <w:sz w:val="22"/>
                <w:szCs w:val="22"/>
                <w:lang w:val="lv-LV" w:eastAsia="lv-LV"/>
              </w:rPr>
              <w:t>20,54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2E03FD" w14:textId="77777777" w:rsidR="00434449" w:rsidRDefault="00434449">
            <w:pPr>
              <w:jc w:val="center"/>
              <w:rPr>
                <w:bCs/>
                <w:sz w:val="22"/>
                <w:szCs w:val="22"/>
                <w:lang w:val="lv-LV"/>
              </w:rPr>
            </w:pPr>
            <w:r>
              <w:rPr>
                <w:color w:val="000000" w:themeColor="text1"/>
                <w:sz w:val="22"/>
                <w:szCs w:val="22"/>
                <w:lang w:val="lv-LV" w:eastAsia="lv-LV"/>
              </w:rPr>
              <w:t>4,31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5BE324" w14:textId="77777777" w:rsidR="00434449" w:rsidRDefault="00434449">
            <w:pPr>
              <w:jc w:val="center"/>
              <w:rPr>
                <w:bCs/>
                <w:sz w:val="22"/>
                <w:szCs w:val="22"/>
                <w:lang w:val="lv-LV"/>
              </w:rPr>
            </w:pPr>
            <w:r>
              <w:rPr>
                <w:color w:val="000000" w:themeColor="text1"/>
                <w:sz w:val="22"/>
                <w:szCs w:val="22"/>
                <w:lang w:val="lv-LV" w:eastAsia="lv-LV"/>
              </w:rPr>
              <w:t>24,85</w:t>
            </w:r>
          </w:p>
        </w:tc>
      </w:tr>
      <w:tr w:rsidR="00434449" w14:paraId="1EC5E089"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B816161" w14:textId="77777777" w:rsidR="00434449" w:rsidRDefault="00434449">
            <w:pPr>
              <w:jc w:val="center"/>
              <w:rPr>
                <w:bCs/>
                <w:sz w:val="22"/>
                <w:szCs w:val="22"/>
                <w:lang w:val="lv-LV"/>
              </w:rPr>
            </w:pPr>
            <w:r>
              <w:rPr>
                <w:sz w:val="22"/>
                <w:szCs w:val="22"/>
                <w:lang w:val="lv-LV" w:eastAsia="lv-LV"/>
              </w:rPr>
              <w:t>5.</w:t>
            </w:r>
          </w:p>
        </w:tc>
        <w:tc>
          <w:tcPr>
            <w:tcW w:w="3827" w:type="dxa"/>
            <w:tcBorders>
              <w:top w:val="single" w:sz="4" w:space="0" w:color="auto"/>
              <w:left w:val="single" w:sz="4" w:space="0" w:color="auto"/>
              <w:bottom w:val="single" w:sz="4" w:space="0" w:color="auto"/>
              <w:right w:val="single" w:sz="4" w:space="0" w:color="auto"/>
            </w:tcBorders>
            <w:hideMark/>
          </w:tcPr>
          <w:p w14:paraId="3D81980F" w14:textId="77777777" w:rsidR="00434449" w:rsidRDefault="00434449">
            <w:pPr>
              <w:jc w:val="both"/>
              <w:rPr>
                <w:bCs/>
                <w:sz w:val="22"/>
                <w:szCs w:val="22"/>
                <w:lang w:val="lv-LV"/>
              </w:rPr>
            </w:pPr>
            <w:r>
              <w:rPr>
                <w:sz w:val="22"/>
                <w:szCs w:val="22"/>
                <w:lang w:val="lv-LV" w:eastAsia="lv-LV"/>
              </w:rPr>
              <w:t>Mājturības telpas 31,5m</w:t>
            </w:r>
            <w:r>
              <w:rPr>
                <w:sz w:val="22"/>
                <w:szCs w:val="22"/>
                <w:vertAlign w:val="superscript"/>
                <w:lang w:val="lv-LV" w:eastAsia="lv-LV"/>
              </w:rPr>
              <w:t>2</w:t>
            </w:r>
            <w:r>
              <w:rPr>
                <w:sz w:val="22"/>
                <w:szCs w:val="22"/>
                <w:lang w:val="lv-LV" w:eastAsia="lv-LV"/>
              </w:rPr>
              <w:t xml:space="preserve">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B35EC7"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0F47BE47" w14:textId="77777777" w:rsidR="00434449" w:rsidRDefault="00434449">
            <w:pPr>
              <w:jc w:val="center"/>
              <w:rPr>
                <w:bCs/>
                <w:sz w:val="22"/>
                <w:szCs w:val="22"/>
                <w:lang w:val="lv-LV"/>
              </w:rPr>
            </w:pPr>
            <w:r>
              <w:rPr>
                <w:color w:val="000000" w:themeColor="text1"/>
                <w:sz w:val="22"/>
                <w:szCs w:val="22"/>
                <w:lang w:val="lv-LV" w:eastAsia="lv-LV"/>
              </w:rPr>
              <w:t>5,26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5B764B" w14:textId="77777777" w:rsidR="00434449" w:rsidRDefault="00434449">
            <w:pPr>
              <w:jc w:val="center"/>
              <w:rPr>
                <w:bCs/>
                <w:sz w:val="22"/>
                <w:szCs w:val="22"/>
                <w:lang w:val="lv-LV"/>
              </w:rPr>
            </w:pPr>
            <w:r>
              <w:rPr>
                <w:color w:val="000000" w:themeColor="text1"/>
                <w:sz w:val="22"/>
                <w:szCs w:val="22"/>
                <w:lang w:val="lv-LV" w:eastAsia="lv-LV"/>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6068C" w14:textId="77777777" w:rsidR="00434449" w:rsidRDefault="00434449">
            <w:pPr>
              <w:jc w:val="center"/>
              <w:rPr>
                <w:bCs/>
                <w:sz w:val="22"/>
                <w:szCs w:val="22"/>
                <w:lang w:val="lv-LV"/>
              </w:rPr>
            </w:pPr>
            <w:r>
              <w:rPr>
                <w:color w:val="000000" w:themeColor="text1"/>
                <w:sz w:val="22"/>
                <w:szCs w:val="22"/>
                <w:lang w:val="lv-LV" w:eastAsia="lv-LV"/>
              </w:rPr>
              <w:t>6,37</w:t>
            </w:r>
          </w:p>
        </w:tc>
      </w:tr>
      <w:tr w:rsidR="00434449" w14:paraId="4B979E27"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284399AC" w14:textId="77777777" w:rsidR="00434449" w:rsidRDefault="00434449">
            <w:pPr>
              <w:jc w:val="center"/>
              <w:rPr>
                <w:bCs/>
                <w:sz w:val="22"/>
                <w:szCs w:val="22"/>
                <w:lang w:val="lv-LV"/>
              </w:rPr>
            </w:pPr>
            <w:r>
              <w:rPr>
                <w:sz w:val="22"/>
                <w:szCs w:val="22"/>
                <w:lang w:val="lv-LV" w:eastAsia="lv-LV"/>
              </w:rPr>
              <w:t>6.</w:t>
            </w:r>
          </w:p>
        </w:tc>
        <w:tc>
          <w:tcPr>
            <w:tcW w:w="3827" w:type="dxa"/>
            <w:tcBorders>
              <w:top w:val="single" w:sz="4" w:space="0" w:color="auto"/>
              <w:left w:val="single" w:sz="4" w:space="0" w:color="auto"/>
              <w:bottom w:val="single" w:sz="4" w:space="0" w:color="auto"/>
              <w:right w:val="single" w:sz="4" w:space="0" w:color="auto"/>
            </w:tcBorders>
            <w:hideMark/>
          </w:tcPr>
          <w:p w14:paraId="446B3446" w14:textId="77777777" w:rsidR="00434449" w:rsidRDefault="00434449">
            <w:pPr>
              <w:jc w:val="both"/>
              <w:rPr>
                <w:bCs/>
                <w:sz w:val="22"/>
                <w:szCs w:val="22"/>
                <w:lang w:val="lv-LV"/>
              </w:rPr>
            </w:pPr>
            <w:r>
              <w:rPr>
                <w:sz w:val="22"/>
                <w:szCs w:val="22"/>
                <w:lang w:val="lv-LV" w:eastAsia="lv-LV"/>
              </w:rPr>
              <w:t>Ēdamzāles telpu 52,8m</w:t>
            </w:r>
            <w:r>
              <w:rPr>
                <w:sz w:val="22"/>
                <w:szCs w:val="22"/>
                <w:vertAlign w:val="superscript"/>
                <w:lang w:val="lv-LV" w:eastAsia="lv-LV"/>
              </w:rPr>
              <w:t>2</w:t>
            </w:r>
            <w:r>
              <w:rPr>
                <w:sz w:val="22"/>
                <w:szCs w:val="22"/>
                <w:lang w:val="lv-LV" w:eastAsia="lv-LV"/>
              </w:rPr>
              <w:t xml:space="preserve">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C144A2"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1472E793" w14:textId="77777777" w:rsidR="00434449" w:rsidRDefault="00434449">
            <w:pPr>
              <w:jc w:val="center"/>
              <w:rPr>
                <w:bCs/>
                <w:sz w:val="22"/>
                <w:szCs w:val="22"/>
                <w:lang w:val="lv-LV"/>
              </w:rPr>
            </w:pPr>
            <w:r>
              <w:rPr>
                <w:color w:val="000000" w:themeColor="text1"/>
                <w:sz w:val="22"/>
                <w:szCs w:val="22"/>
                <w:lang w:val="lv-LV" w:eastAsia="lv-LV"/>
              </w:rPr>
              <w:t>8,82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2ABB63" w14:textId="77777777" w:rsidR="00434449" w:rsidRDefault="00434449">
            <w:pPr>
              <w:jc w:val="center"/>
              <w:rPr>
                <w:bCs/>
                <w:sz w:val="22"/>
                <w:szCs w:val="22"/>
                <w:lang w:val="lv-LV"/>
              </w:rPr>
            </w:pPr>
            <w:r>
              <w:rPr>
                <w:color w:val="000000" w:themeColor="text1"/>
                <w:sz w:val="22"/>
                <w:szCs w:val="22"/>
                <w:lang w:val="lv-LV" w:eastAsia="lv-LV"/>
              </w:rPr>
              <w:t>1,85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3754B" w14:textId="77777777" w:rsidR="00434449" w:rsidRDefault="00434449">
            <w:pPr>
              <w:jc w:val="center"/>
              <w:rPr>
                <w:bCs/>
                <w:sz w:val="22"/>
                <w:szCs w:val="22"/>
                <w:lang w:val="lv-LV"/>
              </w:rPr>
            </w:pPr>
            <w:r>
              <w:rPr>
                <w:color w:val="000000" w:themeColor="text1"/>
                <w:sz w:val="22"/>
                <w:szCs w:val="22"/>
                <w:lang w:val="lv-LV" w:eastAsia="lv-LV"/>
              </w:rPr>
              <w:t>10,67</w:t>
            </w:r>
          </w:p>
        </w:tc>
      </w:tr>
      <w:tr w:rsidR="00434449" w14:paraId="264427FC"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129B2B31" w14:textId="77777777" w:rsidR="00434449" w:rsidRDefault="00434449">
            <w:pPr>
              <w:jc w:val="center"/>
              <w:rPr>
                <w:bCs/>
                <w:sz w:val="22"/>
                <w:szCs w:val="22"/>
                <w:lang w:val="lv-LV"/>
              </w:rPr>
            </w:pPr>
            <w:r>
              <w:rPr>
                <w:sz w:val="22"/>
                <w:szCs w:val="22"/>
                <w:lang w:val="lv-LV" w:eastAsia="lv-LV"/>
              </w:rPr>
              <w:t>7.</w:t>
            </w:r>
          </w:p>
        </w:tc>
        <w:tc>
          <w:tcPr>
            <w:tcW w:w="3827" w:type="dxa"/>
            <w:tcBorders>
              <w:top w:val="single" w:sz="4" w:space="0" w:color="auto"/>
              <w:left w:val="single" w:sz="4" w:space="0" w:color="auto"/>
              <w:bottom w:val="single" w:sz="4" w:space="0" w:color="auto"/>
              <w:right w:val="single" w:sz="4" w:space="0" w:color="auto"/>
            </w:tcBorders>
            <w:hideMark/>
          </w:tcPr>
          <w:p w14:paraId="65D4B54A" w14:textId="77777777" w:rsidR="00434449" w:rsidRDefault="00434449">
            <w:pPr>
              <w:jc w:val="both"/>
              <w:rPr>
                <w:bCs/>
                <w:sz w:val="22"/>
                <w:szCs w:val="22"/>
                <w:lang w:val="lv-LV"/>
              </w:rPr>
            </w:pPr>
            <w:r>
              <w:rPr>
                <w:sz w:val="22"/>
                <w:szCs w:val="22"/>
                <w:lang w:val="lv-LV" w:eastAsia="lv-LV"/>
              </w:rPr>
              <w:t>Projektora izmantošana uz vietas klasē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3BC475"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0BEC778D" w14:textId="77777777" w:rsidR="00434449" w:rsidRDefault="00434449">
            <w:pPr>
              <w:jc w:val="center"/>
              <w:rPr>
                <w:bCs/>
                <w:sz w:val="22"/>
                <w:szCs w:val="22"/>
                <w:lang w:val="lv-LV"/>
              </w:rPr>
            </w:pPr>
            <w:r>
              <w:rPr>
                <w:color w:val="000000" w:themeColor="text1"/>
                <w:sz w:val="22"/>
                <w:szCs w:val="22"/>
                <w:lang w:val="lv-LV" w:eastAsia="lv-LV"/>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B314CC" w14:textId="77777777" w:rsidR="00434449" w:rsidRDefault="00434449">
            <w:pPr>
              <w:jc w:val="center"/>
              <w:rPr>
                <w:bCs/>
                <w:sz w:val="22"/>
                <w:szCs w:val="22"/>
                <w:lang w:val="lv-LV"/>
              </w:rPr>
            </w:pPr>
            <w:r>
              <w:rPr>
                <w:color w:val="000000" w:themeColor="text1"/>
                <w:sz w:val="22"/>
                <w:szCs w:val="22"/>
                <w:lang w:val="lv-LV" w:eastAsia="lv-LV"/>
              </w:rPr>
              <w:t>0,84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18EE8" w14:textId="77777777" w:rsidR="00434449" w:rsidRDefault="00434449">
            <w:pPr>
              <w:jc w:val="center"/>
              <w:rPr>
                <w:bCs/>
                <w:sz w:val="22"/>
                <w:szCs w:val="22"/>
                <w:lang w:val="lv-LV"/>
              </w:rPr>
            </w:pPr>
            <w:r>
              <w:rPr>
                <w:color w:val="000000" w:themeColor="text1"/>
                <w:sz w:val="22"/>
                <w:szCs w:val="22"/>
                <w:lang w:val="lv-LV" w:eastAsia="lv-LV"/>
              </w:rPr>
              <w:t>4,84</w:t>
            </w:r>
          </w:p>
        </w:tc>
      </w:tr>
      <w:tr w:rsidR="00434449" w14:paraId="16CB37D0"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1FBEAFE3" w14:textId="77777777" w:rsidR="00434449" w:rsidRDefault="00434449">
            <w:pPr>
              <w:jc w:val="center"/>
              <w:rPr>
                <w:bCs/>
                <w:sz w:val="22"/>
                <w:szCs w:val="22"/>
                <w:lang w:val="lv-LV"/>
              </w:rPr>
            </w:pPr>
            <w:r>
              <w:rPr>
                <w:sz w:val="22"/>
                <w:szCs w:val="22"/>
                <w:lang w:val="lv-LV" w:eastAsia="lv-LV"/>
              </w:rPr>
              <w:t>8.</w:t>
            </w:r>
          </w:p>
        </w:tc>
        <w:tc>
          <w:tcPr>
            <w:tcW w:w="3827" w:type="dxa"/>
            <w:tcBorders>
              <w:top w:val="single" w:sz="4" w:space="0" w:color="auto"/>
              <w:left w:val="single" w:sz="4" w:space="0" w:color="auto"/>
              <w:bottom w:val="single" w:sz="4" w:space="0" w:color="auto"/>
              <w:right w:val="single" w:sz="4" w:space="0" w:color="auto"/>
            </w:tcBorders>
            <w:hideMark/>
          </w:tcPr>
          <w:p w14:paraId="716E59EC" w14:textId="77777777" w:rsidR="00434449" w:rsidRDefault="00434449">
            <w:pPr>
              <w:rPr>
                <w:bCs/>
                <w:sz w:val="22"/>
                <w:szCs w:val="22"/>
                <w:lang w:val="lv-LV"/>
              </w:rPr>
            </w:pPr>
            <w:r>
              <w:rPr>
                <w:sz w:val="22"/>
                <w:szCs w:val="22"/>
                <w:lang w:val="lv-LV" w:eastAsia="lv-LV"/>
              </w:rPr>
              <w:t>Internāta telpas 146m</w:t>
            </w:r>
            <w:r>
              <w:rPr>
                <w:sz w:val="22"/>
                <w:szCs w:val="22"/>
                <w:vertAlign w:val="superscript"/>
                <w:lang w:val="lv-LV" w:eastAsia="lv-LV"/>
              </w:rPr>
              <w:t xml:space="preserve">2  </w:t>
            </w:r>
            <w:r>
              <w:rPr>
                <w:sz w:val="22"/>
                <w:szCs w:val="22"/>
                <w:lang w:val="lv-LV" w:eastAsia="lv-LV"/>
              </w:rPr>
              <w:t xml:space="preserve">noma bez gultas vietas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7CB75C"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18930B62" w14:textId="77777777" w:rsidR="00434449" w:rsidRDefault="00434449">
            <w:pPr>
              <w:jc w:val="center"/>
              <w:rPr>
                <w:bCs/>
                <w:sz w:val="22"/>
                <w:szCs w:val="22"/>
                <w:lang w:val="lv-LV"/>
              </w:rPr>
            </w:pPr>
            <w:r>
              <w:rPr>
                <w:color w:val="000000" w:themeColor="text1"/>
                <w:sz w:val="22"/>
                <w:szCs w:val="22"/>
                <w:lang w:val="lv-LV" w:eastAsia="lv-LV"/>
              </w:rPr>
              <w:t>24,38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8629A" w14:textId="77777777" w:rsidR="00434449" w:rsidRDefault="00434449">
            <w:pPr>
              <w:jc w:val="center"/>
              <w:rPr>
                <w:bCs/>
                <w:sz w:val="22"/>
                <w:szCs w:val="22"/>
                <w:lang w:val="lv-LV"/>
              </w:rPr>
            </w:pPr>
            <w:r>
              <w:rPr>
                <w:color w:val="000000" w:themeColor="text1"/>
                <w:sz w:val="22"/>
                <w:szCs w:val="22"/>
                <w:lang w:val="lv-LV" w:eastAsia="lv-LV"/>
              </w:rPr>
              <w:t>5,12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5B8A09" w14:textId="77777777" w:rsidR="00434449" w:rsidRDefault="00434449">
            <w:pPr>
              <w:jc w:val="center"/>
              <w:rPr>
                <w:bCs/>
                <w:sz w:val="22"/>
                <w:szCs w:val="22"/>
                <w:lang w:val="lv-LV"/>
              </w:rPr>
            </w:pPr>
            <w:r>
              <w:rPr>
                <w:color w:val="000000" w:themeColor="text1"/>
                <w:sz w:val="22"/>
                <w:szCs w:val="22"/>
                <w:lang w:val="lv-LV" w:eastAsia="lv-LV"/>
              </w:rPr>
              <w:t>29,50</w:t>
            </w:r>
          </w:p>
        </w:tc>
      </w:tr>
      <w:tr w:rsidR="00434449" w14:paraId="603CFFF8"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D28F76A" w14:textId="77777777" w:rsidR="00434449" w:rsidRDefault="00434449">
            <w:pPr>
              <w:jc w:val="center"/>
              <w:rPr>
                <w:bCs/>
                <w:sz w:val="22"/>
                <w:szCs w:val="22"/>
                <w:lang w:val="lv-LV"/>
              </w:rPr>
            </w:pPr>
            <w:r>
              <w:rPr>
                <w:sz w:val="22"/>
                <w:szCs w:val="22"/>
                <w:lang w:val="lv-LV" w:eastAsia="lv-LV"/>
              </w:rPr>
              <w:t>9.</w:t>
            </w:r>
          </w:p>
        </w:tc>
        <w:tc>
          <w:tcPr>
            <w:tcW w:w="3827" w:type="dxa"/>
            <w:tcBorders>
              <w:top w:val="single" w:sz="4" w:space="0" w:color="auto"/>
              <w:left w:val="single" w:sz="4" w:space="0" w:color="auto"/>
              <w:bottom w:val="single" w:sz="4" w:space="0" w:color="auto"/>
              <w:right w:val="single" w:sz="4" w:space="0" w:color="auto"/>
            </w:tcBorders>
            <w:hideMark/>
          </w:tcPr>
          <w:p w14:paraId="77A8509B" w14:textId="77777777" w:rsidR="00434449" w:rsidRDefault="00434449">
            <w:pPr>
              <w:jc w:val="both"/>
              <w:rPr>
                <w:bCs/>
                <w:sz w:val="22"/>
                <w:szCs w:val="22"/>
                <w:lang w:val="lv-LV"/>
              </w:rPr>
            </w:pPr>
            <w:r>
              <w:rPr>
                <w:sz w:val="22"/>
                <w:szCs w:val="22"/>
                <w:lang w:val="lv-LV" w:eastAsia="lv-LV"/>
              </w:rPr>
              <w:t>Stadiona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2945DE" w14:textId="77777777" w:rsidR="00434449" w:rsidRDefault="00434449">
            <w:pPr>
              <w:jc w:val="center"/>
              <w:rPr>
                <w:bCs/>
                <w:sz w:val="22"/>
                <w:szCs w:val="22"/>
                <w:lang w:val="lv-LV"/>
              </w:rPr>
            </w:pPr>
            <w:r>
              <w:rPr>
                <w:sz w:val="22"/>
                <w:szCs w:val="22"/>
                <w:lang w:val="lv-LV" w:eastAsia="lv-LV"/>
              </w:rPr>
              <w:t>diena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3D6A1D5B" w14:textId="77777777" w:rsidR="00434449" w:rsidRDefault="00434449">
            <w:pPr>
              <w:jc w:val="center"/>
              <w:rPr>
                <w:bCs/>
                <w:sz w:val="22"/>
                <w:szCs w:val="22"/>
                <w:lang w:val="lv-LV"/>
              </w:rPr>
            </w:pPr>
            <w:r>
              <w:rPr>
                <w:color w:val="000000" w:themeColor="text1"/>
                <w:sz w:val="22"/>
                <w:szCs w:val="22"/>
                <w:lang w:val="lv-LV" w:eastAsia="lv-LV"/>
              </w:rPr>
              <w:t>72,61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F4FF61" w14:textId="77777777" w:rsidR="00434449" w:rsidRDefault="00434449">
            <w:pPr>
              <w:jc w:val="center"/>
              <w:rPr>
                <w:bCs/>
                <w:sz w:val="22"/>
                <w:szCs w:val="22"/>
                <w:lang w:val="lv-LV"/>
              </w:rPr>
            </w:pPr>
            <w:r>
              <w:rPr>
                <w:color w:val="000000" w:themeColor="text1"/>
                <w:sz w:val="22"/>
                <w:szCs w:val="22"/>
                <w:lang w:val="lv-LV" w:eastAsia="lv-LV"/>
              </w:rPr>
              <w:t>15,25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6057B" w14:textId="77777777" w:rsidR="00434449" w:rsidRDefault="00434449">
            <w:pPr>
              <w:jc w:val="center"/>
              <w:rPr>
                <w:bCs/>
                <w:sz w:val="22"/>
                <w:szCs w:val="22"/>
                <w:lang w:val="lv-LV"/>
              </w:rPr>
            </w:pPr>
            <w:r>
              <w:rPr>
                <w:color w:val="000000" w:themeColor="text1"/>
                <w:sz w:val="22"/>
                <w:szCs w:val="22"/>
                <w:lang w:val="lv-LV" w:eastAsia="lv-LV"/>
              </w:rPr>
              <w:t>87,86</w:t>
            </w:r>
          </w:p>
        </w:tc>
      </w:tr>
      <w:tr w:rsidR="00434449" w14:paraId="45E24D31"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1F34C774" w14:textId="77777777" w:rsidR="00434449" w:rsidRDefault="00434449">
            <w:pPr>
              <w:jc w:val="center"/>
              <w:rPr>
                <w:bCs/>
                <w:sz w:val="22"/>
                <w:szCs w:val="22"/>
                <w:lang w:val="lv-LV"/>
              </w:rPr>
            </w:pPr>
            <w:r>
              <w:rPr>
                <w:sz w:val="22"/>
                <w:szCs w:val="22"/>
                <w:lang w:val="lv-LV" w:eastAsia="lv-LV"/>
              </w:rPr>
              <w:t>10.</w:t>
            </w:r>
          </w:p>
        </w:tc>
        <w:tc>
          <w:tcPr>
            <w:tcW w:w="3827" w:type="dxa"/>
            <w:tcBorders>
              <w:top w:val="single" w:sz="4" w:space="0" w:color="auto"/>
              <w:left w:val="single" w:sz="4" w:space="0" w:color="auto"/>
              <w:bottom w:val="single" w:sz="4" w:space="0" w:color="auto"/>
              <w:right w:val="single" w:sz="4" w:space="0" w:color="auto"/>
            </w:tcBorders>
            <w:hideMark/>
          </w:tcPr>
          <w:p w14:paraId="46D4785E" w14:textId="77777777" w:rsidR="00434449" w:rsidRDefault="00434449">
            <w:pPr>
              <w:rPr>
                <w:sz w:val="22"/>
                <w:szCs w:val="22"/>
                <w:vertAlign w:val="superscript"/>
                <w:lang w:val="lv-LV" w:eastAsia="lv-LV"/>
              </w:rPr>
            </w:pPr>
            <w:r>
              <w:rPr>
                <w:sz w:val="22"/>
                <w:szCs w:val="22"/>
                <w:lang w:val="lv-LV" w:eastAsia="lv-LV"/>
              </w:rPr>
              <w:t>Skolas telpu noma nometnēm 558m</w:t>
            </w:r>
            <w:r>
              <w:rPr>
                <w:sz w:val="22"/>
                <w:szCs w:val="22"/>
                <w:vertAlign w:val="superscript"/>
                <w:lang w:val="lv-LV" w:eastAsia="lv-LV"/>
              </w:rPr>
              <w:t>2</w:t>
            </w:r>
          </w:p>
          <w:p w14:paraId="601A9613" w14:textId="77777777" w:rsidR="00434449" w:rsidRDefault="00434449">
            <w:pPr>
              <w:jc w:val="both"/>
              <w:rPr>
                <w:bCs/>
                <w:sz w:val="22"/>
                <w:szCs w:val="22"/>
                <w:lang w:val="lv-LV"/>
              </w:rPr>
            </w:pPr>
            <w:r>
              <w:rPr>
                <w:sz w:val="22"/>
                <w:szCs w:val="22"/>
                <w:lang w:val="lv-LV" w:eastAsia="lv-LV"/>
              </w:rPr>
              <w:t xml:space="preserve">ar savu gultas vietu </w:t>
            </w:r>
          </w:p>
        </w:tc>
        <w:tc>
          <w:tcPr>
            <w:tcW w:w="1559" w:type="dxa"/>
            <w:tcBorders>
              <w:top w:val="single" w:sz="4" w:space="0" w:color="auto"/>
              <w:left w:val="single" w:sz="4" w:space="0" w:color="auto"/>
              <w:bottom w:val="single" w:sz="4" w:space="0" w:color="auto"/>
              <w:right w:val="single" w:sz="4" w:space="0" w:color="auto"/>
            </w:tcBorders>
            <w:vAlign w:val="center"/>
          </w:tcPr>
          <w:p w14:paraId="76FC2E44" w14:textId="77777777" w:rsidR="00434449" w:rsidRDefault="00434449">
            <w:pPr>
              <w:jc w:val="center"/>
              <w:rPr>
                <w:sz w:val="22"/>
                <w:szCs w:val="22"/>
                <w:lang w:val="lv-LV" w:eastAsia="lv-LV"/>
              </w:rPr>
            </w:pPr>
            <w:r>
              <w:rPr>
                <w:sz w:val="22"/>
                <w:szCs w:val="22"/>
                <w:lang w:val="lv-LV" w:eastAsia="lv-LV"/>
              </w:rPr>
              <w:t>diena</w:t>
            </w:r>
          </w:p>
          <w:p w14:paraId="4387DEF7" w14:textId="77777777" w:rsidR="00434449" w:rsidRDefault="00434449">
            <w:pPr>
              <w:jc w:val="center"/>
              <w:rPr>
                <w:bCs/>
                <w:sz w:val="22"/>
                <w:szCs w:val="22"/>
                <w:lang w:val="lv-LV"/>
              </w:rPr>
            </w:pPr>
          </w:p>
        </w:tc>
        <w:tc>
          <w:tcPr>
            <w:tcW w:w="964" w:type="dxa"/>
            <w:tcBorders>
              <w:top w:val="single" w:sz="4" w:space="0" w:color="auto"/>
              <w:left w:val="single" w:sz="4" w:space="0" w:color="auto"/>
              <w:bottom w:val="single" w:sz="4" w:space="0" w:color="auto"/>
              <w:right w:val="single" w:sz="4" w:space="0" w:color="auto"/>
            </w:tcBorders>
            <w:vAlign w:val="center"/>
            <w:hideMark/>
          </w:tcPr>
          <w:p w14:paraId="4E8171BC" w14:textId="77777777" w:rsidR="00434449" w:rsidRDefault="00434449">
            <w:pPr>
              <w:jc w:val="center"/>
              <w:rPr>
                <w:bCs/>
                <w:sz w:val="22"/>
                <w:szCs w:val="22"/>
                <w:lang w:val="lv-LV"/>
              </w:rPr>
            </w:pPr>
            <w:r>
              <w:rPr>
                <w:color w:val="000000" w:themeColor="text1"/>
                <w:sz w:val="22"/>
                <w:szCs w:val="22"/>
                <w:lang w:val="lv-LV" w:eastAsia="lv-LV"/>
              </w:rPr>
              <w:t>93,19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F5287D" w14:textId="77777777" w:rsidR="00434449" w:rsidRDefault="00434449">
            <w:pPr>
              <w:jc w:val="center"/>
              <w:rPr>
                <w:bCs/>
                <w:sz w:val="22"/>
                <w:szCs w:val="22"/>
                <w:lang w:val="lv-LV"/>
              </w:rPr>
            </w:pPr>
            <w:r>
              <w:rPr>
                <w:color w:val="000000" w:themeColor="text1"/>
                <w:sz w:val="22"/>
                <w:szCs w:val="22"/>
                <w:lang w:val="lv-LV" w:eastAsia="lv-LV"/>
              </w:rPr>
              <w:t>19,57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F3288" w14:textId="77777777" w:rsidR="00434449" w:rsidRDefault="00434449">
            <w:pPr>
              <w:jc w:val="center"/>
              <w:rPr>
                <w:bCs/>
                <w:sz w:val="22"/>
                <w:szCs w:val="22"/>
                <w:lang w:val="lv-LV"/>
              </w:rPr>
            </w:pPr>
            <w:r>
              <w:rPr>
                <w:color w:val="000000" w:themeColor="text1"/>
                <w:sz w:val="22"/>
                <w:szCs w:val="22"/>
                <w:lang w:val="lv-LV" w:eastAsia="lv-LV"/>
              </w:rPr>
              <w:t>112,76</w:t>
            </w:r>
          </w:p>
        </w:tc>
      </w:tr>
    </w:tbl>
    <w:p w14:paraId="15B83D13" w14:textId="77777777" w:rsidR="00434449" w:rsidRDefault="00434449" w:rsidP="00434449">
      <w:pPr>
        <w:ind w:left="-426" w:right="423"/>
        <w:jc w:val="center"/>
        <w:rPr>
          <w:b/>
          <w:lang w:val="lv-LV"/>
        </w:rPr>
      </w:pPr>
    </w:p>
    <w:p w14:paraId="580BC76F" w14:textId="77777777" w:rsidR="00434449" w:rsidRDefault="00434449" w:rsidP="00434449">
      <w:pPr>
        <w:pStyle w:val="Pamatteksts"/>
        <w:numPr>
          <w:ilvl w:val="0"/>
          <w:numId w:val="36"/>
        </w:numPr>
        <w:tabs>
          <w:tab w:val="left" w:pos="142"/>
          <w:tab w:val="left" w:pos="3555"/>
        </w:tabs>
        <w:spacing w:after="0"/>
        <w:ind w:right="43"/>
        <w:jc w:val="center"/>
        <w:rPr>
          <w:b/>
          <w:bCs/>
          <w:color w:val="000000" w:themeColor="text1"/>
        </w:rPr>
      </w:pPr>
      <w:r>
        <w:rPr>
          <w:b/>
          <w:bCs/>
          <w:color w:val="000000" w:themeColor="text1"/>
        </w:rPr>
        <w:t>Ābeļu pamatskolā</w:t>
      </w:r>
    </w:p>
    <w:tbl>
      <w:tblPr>
        <w:tblW w:w="5008" w:type="pct"/>
        <w:tblInd w:w="-8" w:type="dxa"/>
        <w:tblCellMar>
          <w:left w:w="10" w:type="dxa"/>
          <w:right w:w="10" w:type="dxa"/>
        </w:tblCellMar>
        <w:tblLook w:val="04A0" w:firstRow="1" w:lastRow="0" w:firstColumn="1" w:lastColumn="0" w:noHBand="0" w:noVBand="1"/>
      </w:tblPr>
      <w:tblGrid>
        <w:gridCol w:w="852"/>
        <w:gridCol w:w="3827"/>
        <w:gridCol w:w="1559"/>
        <w:gridCol w:w="935"/>
        <w:gridCol w:w="957"/>
        <w:gridCol w:w="1082"/>
      </w:tblGrid>
      <w:tr w:rsidR="00434449" w14:paraId="1320C7D5" w14:textId="77777777" w:rsidTr="00434449">
        <w:trPr>
          <w:trHeight w:val="780"/>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6EEDCBE" w14:textId="77777777" w:rsidR="00434449" w:rsidRDefault="00434449">
            <w:pPr>
              <w:spacing w:before="100" w:after="100" w:line="225" w:lineRule="atLeast"/>
              <w:jc w:val="center"/>
              <w:rPr>
                <w:b/>
                <w:sz w:val="22"/>
                <w:szCs w:val="22"/>
                <w:lang w:val="lv-LV" w:eastAsia="lv-LV"/>
              </w:rPr>
            </w:pPr>
            <w:proofErr w:type="spellStart"/>
            <w:r>
              <w:rPr>
                <w:b/>
                <w:sz w:val="22"/>
                <w:szCs w:val="22"/>
                <w:lang w:val="lv-LV" w:eastAsia="lv-LV"/>
              </w:rPr>
              <w:t>Nr.p.k</w:t>
            </w:r>
            <w:proofErr w:type="spellEnd"/>
            <w:r>
              <w:rPr>
                <w:b/>
                <w:sz w:val="22"/>
                <w:szCs w:val="22"/>
                <w:lang w:val="lv-LV" w:eastAsia="lv-LV"/>
              </w:rPr>
              <w:t>.</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249742B0" w14:textId="77777777" w:rsidR="00434449" w:rsidRDefault="00434449">
            <w:pPr>
              <w:spacing w:before="100" w:after="100" w:line="225" w:lineRule="atLeast"/>
              <w:jc w:val="center"/>
              <w:rPr>
                <w:b/>
                <w:sz w:val="22"/>
                <w:szCs w:val="22"/>
                <w:lang w:val="lv-LV" w:eastAsia="lv-LV"/>
              </w:rPr>
            </w:pPr>
            <w:r>
              <w:rPr>
                <w:b/>
                <w:sz w:val="22"/>
                <w:szCs w:val="22"/>
                <w:lang w:val="lv-LV" w:eastAsia="lv-LV"/>
              </w:rPr>
              <w:t>Pakalpojuma veids</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9E60F5C" w14:textId="77777777" w:rsidR="00434449" w:rsidRDefault="00434449">
            <w:pPr>
              <w:spacing w:before="100" w:after="100" w:line="225" w:lineRule="atLeast"/>
              <w:jc w:val="center"/>
              <w:rPr>
                <w:b/>
                <w:sz w:val="22"/>
                <w:szCs w:val="22"/>
                <w:lang w:val="lv-LV" w:eastAsia="lv-LV"/>
              </w:rPr>
            </w:pPr>
            <w:r>
              <w:rPr>
                <w:b/>
                <w:sz w:val="22"/>
                <w:szCs w:val="22"/>
                <w:lang w:val="lv-LV" w:eastAsia="lv-LV"/>
              </w:rPr>
              <w:t>Mērvienība</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9E829D1" w14:textId="77777777" w:rsidR="00434449" w:rsidRDefault="00434449">
            <w:pPr>
              <w:spacing w:before="100" w:after="100" w:line="225" w:lineRule="atLeast"/>
              <w:jc w:val="center"/>
              <w:rPr>
                <w:sz w:val="22"/>
                <w:szCs w:val="22"/>
                <w:lang w:val="lv-LV"/>
              </w:rPr>
            </w:pPr>
            <w:r>
              <w:rPr>
                <w:b/>
                <w:sz w:val="22"/>
                <w:szCs w:val="22"/>
                <w:lang w:val="lv-LV" w:eastAsia="lv-LV"/>
              </w:rPr>
              <w:t>Cena bez PVN</w:t>
            </w:r>
            <w:r>
              <w:rPr>
                <w:b/>
                <w:sz w:val="22"/>
                <w:szCs w:val="22"/>
                <w:lang w:val="lv-LV" w:eastAsia="lv-LV"/>
              </w:rPr>
              <w:br/>
              <w:t>(</w:t>
            </w:r>
            <w:proofErr w:type="spellStart"/>
            <w:r>
              <w:rPr>
                <w:b/>
                <w:i/>
                <w:iCs/>
                <w:sz w:val="22"/>
                <w:szCs w:val="22"/>
                <w:lang w:val="lv-LV" w:eastAsia="lv-LV"/>
              </w:rPr>
              <w:t>euro</w:t>
            </w:r>
            <w:proofErr w:type="spellEnd"/>
            <w:r>
              <w:rPr>
                <w:b/>
                <w:sz w:val="22"/>
                <w:szCs w:val="22"/>
                <w:lang w:val="lv-LV" w:eastAsia="lv-LV"/>
              </w:rPr>
              <w:t>)</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0A991843" w14:textId="77777777" w:rsidR="00434449" w:rsidRDefault="00434449">
            <w:pPr>
              <w:spacing w:before="100" w:after="100" w:line="225" w:lineRule="atLeast"/>
              <w:jc w:val="center"/>
              <w:rPr>
                <w:sz w:val="22"/>
                <w:szCs w:val="22"/>
                <w:lang w:val="lv-LV"/>
              </w:rPr>
            </w:pPr>
            <w:r>
              <w:rPr>
                <w:b/>
                <w:sz w:val="22"/>
                <w:szCs w:val="22"/>
                <w:lang w:val="lv-LV" w:eastAsia="lv-LV"/>
              </w:rPr>
              <w:t>PVN</w:t>
            </w:r>
            <w:r>
              <w:rPr>
                <w:b/>
                <w:sz w:val="22"/>
                <w:szCs w:val="22"/>
                <w:lang w:val="lv-LV" w:eastAsia="lv-LV"/>
              </w:rPr>
              <w:br/>
              <w:t>(</w:t>
            </w:r>
            <w:proofErr w:type="spellStart"/>
            <w:r>
              <w:rPr>
                <w:b/>
                <w:i/>
                <w:iCs/>
                <w:sz w:val="22"/>
                <w:szCs w:val="22"/>
                <w:lang w:val="lv-LV" w:eastAsia="lv-LV"/>
              </w:rPr>
              <w:t>euro</w:t>
            </w:r>
            <w:proofErr w:type="spellEnd"/>
            <w:r>
              <w:rPr>
                <w:b/>
                <w:sz w:val="22"/>
                <w:szCs w:val="22"/>
                <w:lang w:val="lv-LV" w:eastAsia="lv-LV"/>
              </w:rPr>
              <w:t>)</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2E4473F2" w14:textId="77777777" w:rsidR="00434449" w:rsidRDefault="00434449">
            <w:pPr>
              <w:spacing w:before="100" w:after="100" w:line="225" w:lineRule="atLeast"/>
              <w:jc w:val="center"/>
              <w:rPr>
                <w:sz w:val="22"/>
                <w:szCs w:val="22"/>
                <w:lang w:val="lv-LV"/>
              </w:rPr>
            </w:pPr>
            <w:r>
              <w:rPr>
                <w:b/>
                <w:sz w:val="22"/>
                <w:szCs w:val="22"/>
                <w:lang w:val="lv-LV" w:eastAsia="lv-LV"/>
              </w:rPr>
              <w:t>Cena ar PVN</w:t>
            </w:r>
            <w:r>
              <w:rPr>
                <w:b/>
                <w:sz w:val="22"/>
                <w:szCs w:val="22"/>
                <w:lang w:val="lv-LV" w:eastAsia="lv-LV"/>
              </w:rPr>
              <w:br/>
              <w:t>(</w:t>
            </w:r>
            <w:proofErr w:type="spellStart"/>
            <w:r>
              <w:rPr>
                <w:b/>
                <w:i/>
                <w:iCs/>
                <w:sz w:val="22"/>
                <w:szCs w:val="22"/>
                <w:lang w:val="lv-LV" w:eastAsia="lv-LV"/>
              </w:rPr>
              <w:t>euro</w:t>
            </w:r>
            <w:proofErr w:type="spellEnd"/>
            <w:r>
              <w:rPr>
                <w:b/>
                <w:sz w:val="22"/>
                <w:szCs w:val="22"/>
                <w:lang w:val="lv-LV" w:eastAsia="lv-LV"/>
              </w:rPr>
              <w:t>)</w:t>
            </w:r>
          </w:p>
        </w:tc>
      </w:tr>
      <w:tr w:rsidR="00434449" w14:paraId="34B89B4A"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6B9F03B4" w14:textId="77777777" w:rsidR="00434449" w:rsidRDefault="00434449">
            <w:pPr>
              <w:jc w:val="center"/>
              <w:rPr>
                <w:sz w:val="22"/>
                <w:szCs w:val="22"/>
                <w:lang w:val="lv-LV" w:eastAsia="lv-LV"/>
              </w:rPr>
            </w:pPr>
            <w:r>
              <w:rPr>
                <w:sz w:val="22"/>
                <w:szCs w:val="22"/>
                <w:lang w:val="lv-LV" w:eastAsia="lv-LV"/>
              </w:rPr>
              <w:t>1.</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E5DFB9D" w14:textId="77777777" w:rsidR="00434449" w:rsidRDefault="00434449">
            <w:pPr>
              <w:jc w:val="both"/>
              <w:rPr>
                <w:sz w:val="22"/>
                <w:szCs w:val="22"/>
                <w:lang w:val="lv-LV"/>
              </w:rPr>
            </w:pPr>
            <w:r>
              <w:rPr>
                <w:sz w:val="22"/>
                <w:szCs w:val="22"/>
                <w:lang w:val="lv-LV"/>
              </w:rPr>
              <w:t>Mācību un pasākuma telpas noma</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068A8D2E" w14:textId="77777777" w:rsidR="00434449" w:rsidRDefault="00434449">
            <w:pPr>
              <w:jc w:val="center"/>
              <w:rPr>
                <w:sz w:val="22"/>
                <w:szCs w:val="22"/>
                <w:lang w:val="lv-LV" w:eastAsia="lv-LV"/>
              </w:rPr>
            </w:pPr>
            <w:r>
              <w:rPr>
                <w:sz w:val="22"/>
                <w:szCs w:val="22"/>
                <w:lang w:val="lv-LV" w:eastAsia="lv-LV"/>
              </w:rPr>
              <w:t>stunda</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0C56DAB5" w14:textId="77777777" w:rsidR="00434449" w:rsidRDefault="00434449">
            <w:pPr>
              <w:jc w:val="center"/>
              <w:rPr>
                <w:sz w:val="22"/>
                <w:szCs w:val="22"/>
                <w:lang w:val="lv-LV"/>
              </w:rPr>
            </w:pPr>
            <w:r>
              <w:rPr>
                <w:sz w:val="22"/>
                <w:szCs w:val="22"/>
                <w:lang w:val="lv-LV" w:eastAsia="lv-LV"/>
              </w:rPr>
              <w:t>6,75</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7B10FFAF" w14:textId="77777777" w:rsidR="00434449" w:rsidRDefault="00434449">
            <w:pPr>
              <w:jc w:val="center"/>
              <w:rPr>
                <w:sz w:val="22"/>
                <w:szCs w:val="22"/>
                <w:lang w:val="lv-LV"/>
              </w:rPr>
            </w:pPr>
            <w:r>
              <w:rPr>
                <w:sz w:val="22"/>
                <w:szCs w:val="22"/>
                <w:lang w:val="lv-LV" w:eastAsia="lv-LV"/>
              </w:rPr>
              <w:t>1,42</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562DC3AD" w14:textId="77777777" w:rsidR="00434449" w:rsidRDefault="00434449">
            <w:pPr>
              <w:jc w:val="center"/>
              <w:rPr>
                <w:sz w:val="22"/>
                <w:szCs w:val="22"/>
                <w:lang w:val="lv-LV"/>
              </w:rPr>
            </w:pPr>
            <w:r>
              <w:rPr>
                <w:sz w:val="22"/>
                <w:szCs w:val="22"/>
                <w:lang w:val="lv-LV" w:eastAsia="lv-LV"/>
              </w:rPr>
              <w:t>8,17</w:t>
            </w:r>
          </w:p>
        </w:tc>
      </w:tr>
      <w:tr w:rsidR="00434449" w14:paraId="4BC8CF4E"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292A3EC0" w14:textId="77777777" w:rsidR="00434449" w:rsidRDefault="00434449">
            <w:pPr>
              <w:jc w:val="center"/>
              <w:rPr>
                <w:sz w:val="22"/>
                <w:szCs w:val="22"/>
                <w:lang w:val="lv-LV" w:eastAsia="lv-LV"/>
              </w:rPr>
            </w:pPr>
            <w:r>
              <w:rPr>
                <w:sz w:val="22"/>
                <w:szCs w:val="22"/>
                <w:lang w:val="lv-LV" w:eastAsia="lv-LV"/>
              </w:rPr>
              <w:t>2.</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54B60F8F" w14:textId="77777777" w:rsidR="00434449" w:rsidRDefault="00434449">
            <w:pPr>
              <w:jc w:val="both"/>
              <w:rPr>
                <w:color w:val="FF0000"/>
                <w:sz w:val="22"/>
                <w:szCs w:val="22"/>
                <w:vertAlign w:val="superscript"/>
                <w:lang w:val="lv-LV"/>
              </w:rPr>
            </w:pPr>
            <w:r>
              <w:rPr>
                <w:sz w:val="22"/>
                <w:szCs w:val="22"/>
                <w:lang w:val="lv-LV"/>
              </w:rPr>
              <w:t>Sporta zāle 1767,1 m</w:t>
            </w:r>
            <w:r>
              <w:rPr>
                <w:sz w:val="22"/>
                <w:szCs w:val="22"/>
                <w:vertAlign w:val="superscript"/>
                <w:lang w:val="lv-LV"/>
              </w:rPr>
              <w:t xml:space="preserve">2 </w:t>
            </w:r>
            <w:r>
              <w:rPr>
                <w:sz w:val="22"/>
                <w:szCs w:val="22"/>
                <w:lang w:val="lv-LV"/>
              </w:rPr>
              <w:t>grupu nodarbībām noma</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677FC98C" w14:textId="77777777" w:rsidR="00434449" w:rsidRDefault="00434449">
            <w:pPr>
              <w:jc w:val="center"/>
              <w:rPr>
                <w:sz w:val="22"/>
                <w:szCs w:val="22"/>
                <w:lang w:val="lv-LV" w:eastAsia="lv-LV"/>
              </w:rPr>
            </w:pPr>
            <w:r>
              <w:rPr>
                <w:sz w:val="22"/>
                <w:szCs w:val="22"/>
                <w:lang w:val="lv-LV" w:eastAsia="lv-LV"/>
              </w:rPr>
              <w:t>stunda</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2C63EF94" w14:textId="77777777" w:rsidR="00434449" w:rsidRDefault="00434449">
            <w:pPr>
              <w:jc w:val="center"/>
              <w:rPr>
                <w:sz w:val="22"/>
                <w:szCs w:val="22"/>
                <w:lang w:val="lv-LV" w:eastAsia="lv-LV"/>
              </w:rPr>
            </w:pPr>
            <w:r>
              <w:rPr>
                <w:sz w:val="22"/>
                <w:szCs w:val="22"/>
                <w:lang w:val="lv-LV" w:eastAsia="lv-LV"/>
              </w:rPr>
              <w:t>21,00</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0EAD3F0" w14:textId="77777777" w:rsidR="00434449" w:rsidRDefault="00434449">
            <w:pPr>
              <w:jc w:val="center"/>
              <w:rPr>
                <w:sz w:val="22"/>
                <w:szCs w:val="22"/>
                <w:lang w:val="lv-LV" w:eastAsia="lv-LV"/>
              </w:rPr>
            </w:pPr>
            <w:r>
              <w:rPr>
                <w:sz w:val="22"/>
                <w:szCs w:val="22"/>
                <w:lang w:val="lv-LV" w:eastAsia="lv-LV"/>
              </w:rPr>
              <w:t>4,41</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BD1697E" w14:textId="77777777" w:rsidR="00434449" w:rsidRDefault="00434449">
            <w:pPr>
              <w:jc w:val="center"/>
              <w:rPr>
                <w:sz w:val="22"/>
                <w:szCs w:val="22"/>
                <w:lang w:val="lv-LV" w:eastAsia="lv-LV"/>
              </w:rPr>
            </w:pPr>
            <w:r>
              <w:rPr>
                <w:sz w:val="22"/>
                <w:szCs w:val="22"/>
                <w:lang w:val="lv-LV" w:eastAsia="lv-LV"/>
              </w:rPr>
              <w:t>25,41</w:t>
            </w:r>
          </w:p>
        </w:tc>
      </w:tr>
      <w:tr w:rsidR="00434449" w14:paraId="545A92A8"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71C5B694" w14:textId="77777777" w:rsidR="00434449" w:rsidRDefault="00434449">
            <w:pPr>
              <w:pStyle w:val="Sarakstarindkopa"/>
              <w:ind w:left="360"/>
              <w:rPr>
                <w:sz w:val="22"/>
                <w:szCs w:val="22"/>
                <w:lang w:val="lv-LV" w:eastAsia="lv-LV"/>
              </w:rPr>
            </w:pPr>
            <w:r>
              <w:rPr>
                <w:sz w:val="22"/>
                <w:szCs w:val="22"/>
                <w:lang w:val="lv-LV" w:eastAsia="lv-LV"/>
              </w:rPr>
              <w:t>3.</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8FA4466" w14:textId="77777777" w:rsidR="00434449" w:rsidRDefault="00434449">
            <w:pPr>
              <w:jc w:val="both"/>
              <w:rPr>
                <w:sz w:val="22"/>
                <w:szCs w:val="22"/>
                <w:lang w:val="lv-LV"/>
              </w:rPr>
            </w:pPr>
            <w:r>
              <w:rPr>
                <w:sz w:val="22"/>
                <w:szCs w:val="22"/>
                <w:lang w:val="lv-LV"/>
              </w:rPr>
              <w:t>½ no sporta zāles 1767,1 m</w:t>
            </w:r>
            <w:r>
              <w:rPr>
                <w:sz w:val="22"/>
                <w:szCs w:val="22"/>
                <w:vertAlign w:val="superscript"/>
                <w:lang w:val="lv-LV"/>
              </w:rPr>
              <w:t xml:space="preserve">2 </w:t>
            </w:r>
            <w:r>
              <w:rPr>
                <w:sz w:val="22"/>
                <w:szCs w:val="22"/>
                <w:lang w:val="lv-LV"/>
              </w:rPr>
              <w:t>grupu nodarbībām noma</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41EE7FA" w14:textId="77777777" w:rsidR="00434449" w:rsidRDefault="00434449">
            <w:pPr>
              <w:jc w:val="center"/>
              <w:rPr>
                <w:sz w:val="22"/>
                <w:szCs w:val="22"/>
                <w:lang w:val="lv-LV" w:eastAsia="lv-LV"/>
              </w:rPr>
            </w:pPr>
            <w:r>
              <w:rPr>
                <w:sz w:val="22"/>
                <w:szCs w:val="22"/>
                <w:lang w:val="lv-LV" w:eastAsia="lv-LV"/>
              </w:rPr>
              <w:t>stunda</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70B64360" w14:textId="77777777" w:rsidR="00434449" w:rsidRDefault="00434449">
            <w:pPr>
              <w:jc w:val="center"/>
              <w:rPr>
                <w:sz w:val="22"/>
                <w:szCs w:val="22"/>
                <w:lang w:val="lv-LV" w:eastAsia="lv-LV"/>
              </w:rPr>
            </w:pPr>
            <w:r>
              <w:rPr>
                <w:sz w:val="22"/>
                <w:szCs w:val="22"/>
                <w:lang w:val="lv-LV" w:eastAsia="lv-LV"/>
              </w:rPr>
              <w:t>10,50</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B43A6C0" w14:textId="77777777" w:rsidR="00434449" w:rsidRDefault="00434449">
            <w:pPr>
              <w:jc w:val="center"/>
              <w:rPr>
                <w:sz w:val="22"/>
                <w:szCs w:val="22"/>
                <w:lang w:val="lv-LV" w:eastAsia="lv-LV"/>
              </w:rPr>
            </w:pPr>
            <w:r>
              <w:rPr>
                <w:sz w:val="22"/>
                <w:szCs w:val="22"/>
                <w:lang w:val="lv-LV" w:eastAsia="lv-LV"/>
              </w:rPr>
              <w:t>2,21</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0D60C462" w14:textId="77777777" w:rsidR="00434449" w:rsidRDefault="00434449">
            <w:pPr>
              <w:jc w:val="center"/>
              <w:rPr>
                <w:sz w:val="22"/>
                <w:szCs w:val="22"/>
                <w:lang w:val="lv-LV" w:eastAsia="lv-LV"/>
              </w:rPr>
            </w:pPr>
            <w:r>
              <w:rPr>
                <w:sz w:val="22"/>
                <w:szCs w:val="22"/>
                <w:lang w:val="lv-LV" w:eastAsia="lv-LV"/>
              </w:rPr>
              <w:t>12,71</w:t>
            </w:r>
          </w:p>
        </w:tc>
      </w:tr>
      <w:tr w:rsidR="00434449" w14:paraId="2B60E396"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31B91392" w14:textId="77777777" w:rsidR="00434449" w:rsidRDefault="00434449">
            <w:pPr>
              <w:pStyle w:val="Sarakstarindkopa"/>
              <w:ind w:left="360"/>
              <w:rPr>
                <w:sz w:val="22"/>
                <w:szCs w:val="22"/>
                <w:lang w:val="lv-LV" w:eastAsia="lv-LV"/>
              </w:rPr>
            </w:pPr>
            <w:r>
              <w:rPr>
                <w:sz w:val="22"/>
                <w:szCs w:val="22"/>
                <w:lang w:val="lv-LV" w:eastAsia="lv-LV"/>
              </w:rPr>
              <w:lastRenderedPageBreak/>
              <w:t>4.</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24308808" w14:textId="77777777" w:rsidR="00434449" w:rsidRDefault="00434449">
            <w:pPr>
              <w:jc w:val="both"/>
              <w:rPr>
                <w:sz w:val="22"/>
                <w:szCs w:val="22"/>
                <w:lang w:val="lv-LV"/>
              </w:rPr>
            </w:pPr>
            <w:r>
              <w:rPr>
                <w:sz w:val="22"/>
                <w:szCs w:val="22"/>
                <w:lang w:val="lv-LV"/>
              </w:rPr>
              <w:t xml:space="preserve">Sporta laukuma noma grupu nodarbībām </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74DF5306" w14:textId="77777777" w:rsidR="00434449" w:rsidRDefault="00434449">
            <w:pPr>
              <w:jc w:val="center"/>
              <w:rPr>
                <w:sz w:val="22"/>
                <w:szCs w:val="22"/>
                <w:lang w:val="lv-LV" w:eastAsia="lv-LV"/>
              </w:rPr>
            </w:pPr>
            <w:r>
              <w:rPr>
                <w:sz w:val="22"/>
                <w:szCs w:val="22"/>
                <w:lang w:val="lv-LV" w:eastAsia="lv-LV"/>
              </w:rPr>
              <w:t>stunda</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36810F42" w14:textId="77777777" w:rsidR="00434449" w:rsidRDefault="00434449">
            <w:pPr>
              <w:jc w:val="center"/>
              <w:rPr>
                <w:sz w:val="22"/>
                <w:szCs w:val="22"/>
                <w:lang w:val="lv-LV" w:eastAsia="lv-LV"/>
              </w:rPr>
            </w:pPr>
            <w:r>
              <w:rPr>
                <w:sz w:val="22"/>
                <w:szCs w:val="22"/>
                <w:lang w:val="lv-LV" w:eastAsia="lv-LV"/>
              </w:rPr>
              <w:t>8,35</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033170B" w14:textId="77777777" w:rsidR="00434449" w:rsidRDefault="00434449">
            <w:pPr>
              <w:jc w:val="center"/>
              <w:rPr>
                <w:sz w:val="22"/>
                <w:szCs w:val="22"/>
                <w:lang w:val="lv-LV" w:eastAsia="lv-LV"/>
              </w:rPr>
            </w:pPr>
            <w:r>
              <w:rPr>
                <w:sz w:val="22"/>
                <w:szCs w:val="22"/>
                <w:lang w:val="lv-LV" w:eastAsia="lv-LV"/>
              </w:rPr>
              <w:t>1,75</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307C017" w14:textId="77777777" w:rsidR="00434449" w:rsidRDefault="00434449">
            <w:pPr>
              <w:jc w:val="center"/>
              <w:rPr>
                <w:sz w:val="22"/>
                <w:szCs w:val="22"/>
                <w:lang w:val="lv-LV" w:eastAsia="lv-LV"/>
              </w:rPr>
            </w:pPr>
            <w:r>
              <w:rPr>
                <w:sz w:val="22"/>
                <w:szCs w:val="22"/>
                <w:lang w:val="lv-LV" w:eastAsia="lv-LV"/>
              </w:rPr>
              <w:t>10,10</w:t>
            </w:r>
          </w:p>
        </w:tc>
      </w:tr>
      <w:tr w:rsidR="00434449" w14:paraId="0B797F44"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3F07B1EE" w14:textId="77777777" w:rsidR="00434449" w:rsidRDefault="00434449">
            <w:pPr>
              <w:pStyle w:val="Sarakstarindkopa"/>
              <w:ind w:left="360"/>
              <w:rPr>
                <w:sz w:val="22"/>
                <w:szCs w:val="22"/>
                <w:lang w:val="lv-LV" w:eastAsia="lv-LV"/>
              </w:rPr>
            </w:pPr>
            <w:r>
              <w:rPr>
                <w:sz w:val="22"/>
                <w:szCs w:val="22"/>
                <w:lang w:val="lv-LV" w:eastAsia="lv-LV"/>
              </w:rPr>
              <w:t>5.</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2541D965" w14:textId="77777777" w:rsidR="00434449" w:rsidRDefault="00434449">
            <w:pPr>
              <w:jc w:val="both"/>
              <w:rPr>
                <w:color w:val="FF0000"/>
                <w:sz w:val="22"/>
                <w:szCs w:val="22"/>
                <w:lang w:val="lv-LV"/>
              </w:rPr>
            </w:pPr>
            <w:r>
              <w:rPr>
                <w:sz w:val="22"/>
                <w:szCs w:val="22"/>
                <w:lang w:val="lv-LV"/>
              </w:rPr>
              <w:t>Estrādes noma pasākumiem</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6A3DBAAD" w14:textId="77777777" w:rsidR="00434449" w:rsidRDefault="00434449">
            <w:pPr>
              <w:jc w:val="center"/>
              <w:rPr>
                <w:sz w:val="22"/>
                <w:szCs w:val="22"/>
                <w:lang w:val="lv-LV" w:eastAsia="lv-LV"/>
              </w:rPr>
            </w:pPr>
            <w:r>
              <w:rPr>
                <w:sz w:val="22"/>
                <w:szCs w:val="22"/>
                <w:lang w:val="lv-LV" w:eastAsia="lv-LV"/>
              </w:rPr>
              <w:t>stunda</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5D2F6785" w14:textId="77777777" w:rsidR="00434449" w:rsidRDefault="00434449">
            <w:pPr>
              <w:jc w:val="center"/>
              <w:rPr>
                <w:sz w:val="22"/>
                <w:szCs w:val="22"/>
                <w:lang w:val="lv-LV" w:eastAsia="lv-LV"/>
              </w:rPr>
            </w:pPr>
            <w:r>
              <w:rPr>
                <w:sz w:val="22"/>
                <w:szCs w:val="22"/>
                <w:lang w:val="lv-LV" w:eastAsia="lv-LV"/>
              </w:rPr>
              <w:t>4,35</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7EA35000" w14:textId="77777777" w:rsidR="00434449" w:rsidRDefault="00434449">
            <w:pPr>
              <w:jc w:val="center"/>
              <w:rPr>
                <w:sz w:val="22"/>
                <w:szCs w:val="22"/>
                <w:lang w:val="lv-LV" w:eastAsia="lv-LV"/>
              </w:rPr>
            </w:pPr>
            <w:r>
              <w:rPr>
                <w:sz w:val="22"/>
                <w:szCs w:val="22"/>
                <w:lang w:val="lv-LV" w:eastAsia="lv-LV"/>
              </w:rPr>
              <w:t>0,91</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5A410569" w14:textId="77777777" w:rsidR="00434449" w:rsidRDefault="00434449">
            <w:pPr>
              <w:jc w:val="center"/>
              <w:rPr>
                <w:sz w:val="22"/>
                <w:szCs w:val="22"/>
                <w:lang w:val="lv-LV" w:eastAsia="lv-LV"/>
              </w:rPr>
            </w:pPr>
            <w:r>
              <w:rPr>
                <w:sz w:val="22"/>
                <w:szCs w:val="22"/>
                <w:lang w:val="lv-LV" w:eastAsia="lv-LV"/>
              </w:rPr>
              <w:t>5,26</w:t>
            </w:r>
          </w:p>
        </w:tc>
      </w:tr>
      <w:tr w:rsidR="00434449" w14:paraId="1B843F2A"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F13F951" w14:textId="77777777" w:rsidR="00434449" w:rsidRDefault="00434449">
            <w:pPr>
              <w:pStyle w:val="Sarakstarindkopa"/>
              <w:ind w:left="360"/>
              <w:rPr>
                <w:sz w:val="22"/>
                <w:szCs w:val="22"/>
                <w:lang w:val="lv-LV" w:eastAsia="lv-LV"/>
              </w:rPr>
            </w:pPr>
            <w:r>
              <w:rPr>
                <w:sz w:val="22"/>
                <w:szCs w:val="22"/>
                <w:lang w:val="lv-LV" w:eastAsia="lv-LV"/>
              </w:rPr>
              <w:t>6.</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C50794F" w14:textId="77777777" w:rsidR="00434449" w:rsidRDefault="00434449">
            <w:pPr>
              <w:jc w:val="both"/>
              <w:rPr>
                <w:sz w:val="22"/>
                <w:szCs w:val="22"/>
                <w:lang w:val="lv-LV"/>
              </w:rPr>
            </w:pPr>
            <w:r>
              <w:rPr>
                <w:sz w:val="22"/>
                <w:szCs w:val="22"/>
                <w:lang w:val="lv-LV"/>
              </w:rPr>
              <w:t>Arhīva dokumentu sagatavošana un izsniegšana</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64AA038" w14:textId="77777777" w:rsidR="00434449" w:rsidRDefault="00434449">
            <w:pPr>
              <w:jc w:val="center"/>
              <w:rPr>
                <w:sz w:val="22"/>
                <w:szCs w:val="22"/>
                <w:lang w:val="lv-LV" w:eastAsia="lv-LV"/>
              </w:rPr>
            </w:pPr>
            <w:r>
              <w:rPr>
                <w:sz w:val="22"/>
                <w:szCs w:val="22"/>
                <w:lang w:val="lv-LV"/>
              </w:rPr>
              <w:t>1 dokuments</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37F159FD" w14:textId="77777777" w:rsidR="00434449" w:rsidRDefault="00434449">
            <w:pPr>
              <w:jc w:val="center"/>
              <w:rPr>
                <w:sz w:val="22"/>
                <w:szCs w:val="22"/>
                <w:lang w:val="lv-LV" w:eastAsia="lv-LV"/>
              </w:rPr>
            </w:pPr>
            <w:r>
              <w:rPr>
                <w:sz w:val="22"/>
                <w:szCs w:val="22"/>
                <w:lang w:val="lv-LV"/>
              </w:rPr>
              <w:t>3,00</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11609FD" w14:textId="77777777" w:rsidR="00434449" w:rsidRDefault="00434449">
            <w:pPr>
              <w:jc w:val="center"/>
              <w:rPr>
                <w:sz w:val="22"/>
                <w:szCs w:val="22"/>
                <w:lang w:val="lv-LV" w:eastAsia="lv-LV"/>
              </w:rPr>
            </w:pPr>
            <w:r>
              <w:rPr>
                <w:sz w:val="22"/>
                <w:szCs w:val="22"/>
                <w:lang w:val="lv-LV"/>
              </w:rPr>
              <w:t>-</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058A08E7" w14:textId="77777777" w:rsidR="00434449" w:rsidRDefault="00434449">
            <w:pPr>
              <w:jc w:val="center"/>
              <w:rPr>
                <w:sz w:val="22"/>
                <w:szCs w:val="22"/>
                <w:lang w:val="lv-LV" w:eastAsia="lv-LV"/>
              </w:rPr>
            </w:pPr>
            <w:r>
              <w:rPr>
                <w:sz w:val="22"/>
                <w:szCs w:val="22"/>
                <w:lang w:val="lv-LV" w:eastAsia="lv-LV"/>
              </w:rPr>
              <w:t>3,00</w:t>
            </w:r>
            <w:r>
              <w:rPr>
                <w:sz w:val="22"/>
                <w:szCs w:val="22"/>
                <w:vertAlign w:val="superscript"/>
                <w:lang w:val="lv-LV" w:eastAsia="lv-LV"/>
              </w:rPr>
              <w:t>1</w:t>
            </w:r>
          </w:p>
        </w:tc>
      </w:tr>
      <w:tr w:rsidR="00434449" w14:paraId="5CB610C5"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3B77FF68" w14:textId="77777777" w:rsidR="00434449" w:rsidRDefault="00434449">
            <w:pPr>
              <w:pStyle w:val="Sarakstarindkopa"/>
              <w:ind w:left="360"/>
              <w:rPr>
                <w:sz w:val="22"/>
                <w:szCs w:val="22"/>
                <w:lang w:val="lv-LV" w:eastAsia="lv-LV"/>
              </w:rPr>
            </w:pPr>
            <w:r>
              <w:rPr>
                <w:sz w:val="22"/>
                <w:szCs w:val="22"/>
                <w:lang w:val="lv-LV" w:eastAsia="lv-LV"/>
              </w:rPr>
              <w:t>7.</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058E07C2" w14:textId="77777777" w:rsidR="00434449" w:rsidRDefault="00434449">
            <w:pPr>
              <w:jc w:val="both"/>
              <w:rPr>
                <w:sz w:val="22"/>
                <w:szCs w:val="22"/>
                <w:lang w:val="lv-LV"/>
              </w:rPr>
            </w:pPr>
            <w:r>
              <w:rPr>
                <w:sz w:val="22"/>
                <w:szCs w:val="22"/>
                <w:lang w:val="lv-LV"/>
              </w:rPr>
              <w:t>Ar izglītības procesu saistītās dokumentācijas dublikāta izsniegšana</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34CC6230" w14:textId="77777777" w:rsidR="00434449" w:rsidRDefault="00434449">
            <w:pPr>
              <w:jc w:val="center"/>
              <w:rPr>
                <w:sz w:val="22"/>
                <w:szCs w:val="22"/>
                <w:lang w:val="lv-LV" w:eastAsia="lv-LV"/>
              </w:rPr>
            </w:pPr>
            <w:r>
              <w:rPr>
                <w:sz w:val="22"/>
                <w:szCs w:val="22"/>
                <w:lang w:val="lv-LV"/>
              </w:rPr>
              <w:t>1 dokuments</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FDF9492" w14:textId="77777777" w:rsidR="00434449" w:rsidRDefault="00434449">
            <w:pPr>
              <w:jc w:val="center"/>
              <w:rPr>
                <w:sz w:val="22"/>
                <w:szCs w:val="22"/>
                <w:lang w:val="lv-LV" w:eastAsia="lv-LV"/>
              </w:rPr>
            </w:pPr>
            <w:r>
              <w:rPr>
                <w:sz w:val="22"/>
                <w:szCs w:val="22"/>
                <w:lang w:val="lv-LV"/>
              </w:rPr>
              <w:t>5,00</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5F53634E" w14:textId="77777777" w:rsidR="00434449" w:rsidRDefault="00434449">
            <w:pPr>
              <w:jc w:val="center"/>
              <w:rPr>
                <w:sz w:val="22"/>
                <w:szCs w:val="22"/>
                <w:lang w:val="lv-LV" w:eastAsia="lv-LV"/>
              </w:rPr>
            </w:pPr>
            <w:r>
              <w:rPr>
                <w:sz w:val="22"/>
                <w:szCs w:val="22"/>
                <w:lang w:val="lv-LV"/>
              </w:rPr>
              <w:t>-</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1D157F01" w14:textId="77777777" w:rsidR="00434449" w:rsidRDefault="00434449">
            <w:pPr>
              <w:jc w:val="center"/>
              <w:rPr>
                <w:sz w:val="22"/>
                <w:szCs w:val="22"/>
                <w:lang w:val="lv-LV" w:eastAsia="lv-LV"/>
              </w:rPr>
            </w:pPr>
            <w:r>
              <w:rPr>
                <w:sz w:val="22"/>
                <w:szCs w:val="22"/>
                <w:lang w:val="lv-LV" w:eastAsia="lv-LV"/>
              </w:rPr>
              <w:t>5,00</w:t>
            </w:r>
            <w:r>
              <w:rPr>
                <w:sz w:val="22"/>
                <w:szCs w:val="22"/>
                <w:vertAlign w:val="superscript"/>
                <w:lang w:val="lv-LV" w:eastAsia="lv-LV"/>
              </w:rPr>
              <w:t>1</w:t>
            </w:r>
          </w:p>
        </w:tc>
      </w:tr>
      <w:tr w:rsidR="00434449" w14:paraId="76ADF196" w14:textId="77777777" w:rsidTr="00434449">
        <w:trPr>
          <w:trHeight w:val="225"/>
        </w:trPr>
        <w:tc>
          <w:tcPr>
            <w:tcW w:w="851"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hideMark/>
          </w:tcPr>
          <w:p w14:paraId="4FAE3360" w14:textId="77777777" w:rsidR="00434449" w:rsidRDefault="00434449">
            <w:pPr>
              <w:pStyle w:val="Sarakstarindkopa"/>
              <w:ind w:left="360"/>
              <w:rPr>
                <w:sz w:val="22"/>
                <w:szCs w:val="22"/>
                <w:lang w:val="lv-LV" w:eastAsia="lv-LV"/>
              </w:rPr>
            </w:pPr>
            <w:r>
              <w:rPr>
                <w:sz w:val="22"/>
                <w:szCs w:val="22"/>
                <w:lang w:val="lv-LV" w:eastAsia="lv-LV"/>
              </w:rPr>
              <w:t>8.</w:t>
            </w:r>
          </w:p>
        </w:tc>
        <w:tc>
          <w:tcPr>
            <w:tcW w:w="38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8F5D399" w14:textId="77777777" w:rsidR="00434449" w:rsidRDefault="00434449">
            <w:pPr>
              <w:jc w:val="both"/>
              <w:rPr>
                <w:sz w:val="22"/>
                <w:szCs w:val="22"/>
                <w:lang w:val="lv-LV"/>
              </w:rPr>
            </w:pPr>
            <w:r>
              <w:rPr>
                <w:bCs/>
                <w:sz w:val="22"/>
                <w:szCs w:val="22"/>
                <w:lang w:val="lv-LV" w:eastAsia="lv-LV"/>
              </w:rPr>
              <w:t>Pamatskolas ēkas noma nometnēm (nomājot 75% no 849.9m</w:t>
            </w:r>
            <w:r>
              <w:rPr>
                <w:bCs/>
                <w:sz w:val="22"/>
                <w:szCs w:val="22"/>
                <w:vertAlign w:val="superscript"/>
                <w:lang w:val="lv-LV" w:eastAsia="lv-LV"/>
              </w:rPr>
              <w:t xml:space="preserve">2  </w:t>
            </w:r>
            <w:r>
              <w:rPr>
                <w:bCs/>
                <w:sz w:val="22"/>
                <w:szCs w:val="22"/>
                <w:lang w:val="lv-LV" w:eastAsia="lv-LV"/>
              </w:rPr>
              <w:t>)</w:t>
            </w:r>
          </w:p>
        </w:tc>
        <w:tc>
          <w:tcPr>
            <w:tcW w:w="1559"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39C379BC" w14:textId="77777777" w:rsidR="00434449" w:rsidRDefault="00434449">
            <w:pPr>
              <w:jc w:val="center"/>
              <w:rPr>
                <w:sz w:val="22"/>
                <w:szCs w:val="22"/>
                <w:lang w:val="lv-LV"/>
              </w:rPr>
            </w:pPr>
            <w:r>
              <w:rPr>
                <w:bCs/>
                <w:sz w:val="22"/>
                <w:szCs w:val="22"/>
                <w:lang w:val="lv-LV" w:eastAsia="lv-LV"/>
              </w:rPr>
              <w:t>m</w:t>
            </w:r>
            <w:r>
              <w:rPr>
                <w:bCs/>
                <w:sz w:val="22"/>
                <w:szCs w:val="22"/>
                <w:vertAlign w:val="superscript"/>
                <w:lang w:val="lv-LV" w:eastAsia="lv-LV"/>
              </w:rPr>
              <w:t xml:space="preserve">2 </w:t>
            </w:r>
            <w:r>
              <w:rPr>
                <w:bCs/>
                <w:sz w:val="22"/>
                <w:szCs w:val="22"/>
                <w:lang w:val="lv-LV" w:eastAsia="lv-LV"/>
              </w:rPr>
              <w:t>diennaktī</w:t>
            </w:r>
          </w:p>
        </w:tc>
        <w:tc>
          <w:tcPr>
            <w:tcW w:w="935"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1B220361" w14:textId="77777777" w:rsidR="00434449" w:rsidRDefault="00434449">
            <w:pPr>
              <w:jc w:val="center"/>
              <w:rPr>
                <w:sz w:val="22"/>
                <w:szCs w:val="22"/>
                <w:lang w:val="lv-LV"/>
              </w:rPr>
            </w:pPr>
            <w:r>
              <w:rPr>
                <w:bCs/>
                <w:sz w:val="22"/>
                <w:szCs w:val="22"/>
                <w:lang w:val="lv-LV" w:eastAsia="lv-LV"/>
              </w:rPr>
              <w:t>0,21</w:t>
            </w:r>
          </w:p>
        </w:tc>
        <w:tc>
          <w:tcPr>
            <w:tcW w:w="95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02E8712A" w14:textId="77777777" w:rsidR="00434449" w:rsidRDefault="00434449">
            <w:pPr>
              <w:jc w:val="center"/>
              <w:rPr>
                <w:sz w:val="22"/>
                <w:szCs w:val="22"/>
                <w:lang w:val="lv-LV"/>
              </w:rPr>
            </w:pPr>
            <w:r>
              <w:rPr>
                <w:bCs/>
                <w:sz w:val="22"/>
                <w:szCs w:val="22"/>
                <w:lang w:val="lv-LV" w:eastAsia="lv-LV"/>
              </w:rPr>
              <w:t>0,04</w:t>
            </w:r>
          </w:p>
        </w:tc>
        <w:tc>
          <w:tcPr>
            <w:tcW w:w="108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2A4A1254" w14:textId="77777777" w:rsidR="00434449" w:rsidRDefault="00434449">
            <w:pPr>
              <w:jc w:val="center"/>
              <w:rPr>
                <w:sz w:val="22"/>
                <w:szCs w:val="22"/>
                <w:lang w:val="lv-LV" w:eastAsia="lv-LV"/>
              </w:rPr>
            </w:pPr>
            <w:r>
              <w:rPr>
                <w:bCs/>
                <w:sz w:val="22"/>
                <w:szCs w:val="22"/>
                <w:lang w:val="lv-LV" w:eastAsia="lv-LV"/>
              </w:rPr>
              <w:t>0,25</w:t>
            </w:r>
          </w:p>
        </w:tc>
      </w:tr>
    </w:tbl>
    <w:p w14:paraId="0A1A0CDE" w14:textId="77777777" w:rsidR="00434449" w:rsidRDefault="00434449" w:rsidP="00434449">
      <w:pPr>
        <w:autoSpaceDE w:val="0"/>
        <w:autoSpaceDN w:val="0"/>
        <w:adjustRightInd w:val="0"/>
        <w:rPr>
          <w:rFonts w:eastAsia="Calibri"/>
          <w:b/>
          <w:sz w:val="22"/>
          <w:szCs w:val="22"/>
          <w:lang w:eastAsia="lv-LV"/>
        </w:rPr>
      </w:pPr>
    </w:p>
    <w:p w14:paraId="246C606A" w14:textId="77777777" w:rsidR="00434449" w:rsidRDefault="00434449" w:rsidP="00434449">
      <w:pPr>
        <w:pStyle w:val="Sarakstarindkopa"/>
        <w:numPr>
          <w:ilvl w:val="0"/>
          <w:numId w:val="36"/>
        </w:numPr>
        <w:autoSpaceDE w:val="0"/>
        <w:autoSpaceDN w:val="0"/>
        <w:adjustRightInd w:val="0"/>
        <w:jc w:val="center"/>
        <w:rPr>
          <w:rFonts w:eastAsia="Calibri"/>
          <w:sz w:val="22"/>
          <w:szCs w:val="22"/>
          <w:lang w:eastAsia="lv-LV"/>
        </w:rPr>
      </w:pPr>
      <w:proofErr w:type="spellStart"/>
      <w:r>
        <w:rPr>
          <w:rFonts w:eastAsia="Calibri"/>
          <w:b/>
          <w:lang w:eastAsia="lv-LV"/>
        </w:rPr>
        <w:t>Antūžu</w:t>
      </w:r>
      <w:proofErr w:type="spellEnd"/>
      <w:r>
        <w:rPr>
          <w:rFonts w:eastAsia="Calibri"/>
          <w:b/>
          <w:lang w:eastAsia="lv-LV"/>
        </w:rPr>
        <w:t xml:space="preserve"> </w:t>
      </w:r>
      <w:proofErr w:type="spellStart"/>
      <w:r>
        <w:rPr>
          <w:rFonts w:eastAsia="Calibri"/>
          <w:b/>
          <w:lang w:eastAsia="lv-LV"/>
        </w:rPr>
        <w:t>pamatskolā</w:t>
      </w:r>
      <w:proofErr w:type="spellEnd"/>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93"/>
        <w:gridCol w:w="850"/>
        <w:gridCol w:w="1104"/>
      </w:tblGrid>
      <w:tr w:rsidR="00434449" w14:paraId="5AA06954" w14:textId="77777777" w:rsidTr="00F97C5E">
        <w:trPr>
          <w:trHeight w:val="932"/>
        </w:trPr>
        <w:tc>
          <w:tcPr>
            <w:tcW w:w="850" w:type="dxa"/>
            <w:tcBorders>
              <w:top w:val="single" w:sz="4" w:space="0" w:color="auto"/>
              <w:left w:val="single" w:sz="4" w:space="0" w:color="auto"/>
              <w:bottom w:val="single" w:sz="4" w:space="0" w:color="auto"/>
              <w:right w:val="single" w:sz="4" w:space="0" w:color="auto"/>
            </w:tcBorders>
            <w:hideMark/>
          </w:tcPr>
          <w:p w14:paraId="6CBB8C16" w14:textId="77777777" w:rsidR="00434449" w:rsidRDefault="00434449">
            <w:pPr>
              <w:ind w:left="-108" w:right="-12"/>
              <w:jc w:val="center"/>
              <w:rPr>
                <w:b/>
                <w:sz w:val="22"/>
                <w:szCs w:val="22"/>
                <w:lang w:val="lv-LV"/>
              </w:rPr>
            </w:pPr>
            <w:proofErr w:type="spellStart"/>
            <w:r>
              <w:rPr>
                <w:b/>
                <w:sz w:val="22"/>
                <w:szCs w:val="22"/>
                <w:lang w:val="lv-LV"/>
              </w:rPr>
              <w:t>Nr.p.k</w:t>
            </w:r>
            <w:proofErr w:type="spellEnd"/>
            <w:r>
              <w:rPr>
                <w:b/>
                <w:sz w:val="22"/>
                <w:szCs w:val="22"/>
                <w:lang w:val="lv-LV"/>
              </w:rPr>
              <w:t>.</w:t>
            </w:r>
          </w:p>
        </w:tc>
        <w:tc>
          <w:tcPr>
            <w:tcW w:w="3825" w:type="dxa"/>
            <w:tcBorders>
              <w:top w:val="single" w:sz="4" w:space="0" w:color="auto"/>
              <w:left w:val="single" w:sz="4" w:space="0" w:color="auto"/>
              <w:bottom w:val="single" w:sz="4" w:space="0" w:color="auto"/>
              <w:right w:val="single" w:sz="4" w:space="0" w:color="auto"/>
            </w:tcBorders>
          </w:tcPr>
          <w:p w14:paraId="71FA1011" w14:textId="77777777" w:rsidR="00434449" w:rsidRDefault="00434449">
            <w:pPr>
              <w:jc w:val="center"/>
              <w:rPr>
                <w:b/>
                <w:sz w:val="22"/>
                <w:szCs w:val="22"/>
                <w:lang w:val="lv-LV"/>
              </w:rPr>
            </w:pPr>
          </w:p>
          <w:p w14:paraId="2147418E" w14:textId="77777777" w:rsidR="00434449" w:rsidRDefault="00434449">
            <w:pPr>
              <w:jc w:val="center"/>
              <w:rPr>
                <w:b/>
                <w:sz w:val="22"/>
                <w:szCs w:val="22"/>
                <w:lang w:val="lv-LV"/>
              </w:rPr>
            </w:pPr>
            <w:r>
              <w:rPr>
                <w:b/>
                <w:sz w:val="22"/>
                <w:szCs w:val="22"/>
                <w:lang w:val="lv-LV"/>
              </w:rPr>
              <w:t>Pakalpojuma veids</w:t>
            </w:r>
          </w:p>
        </w:tc>
        <w:tc>
          <w:tcPr>
            <w:tcW w:w="1558" w:type="dxa"/>
            <w:tcBorders>
              <w:top w:val="single" w:sz="4" w:space="0" w:color="auto"/>
              <w:left w:val="single" w:sz="4" w:space="0" w:color="auto"/>
              <w:bottom w:val="single" w:sz="4" w:space="0" w:color="auto"/>
              <w:right w:val="single" w:sz="4" w:space="0" w:color="auto"/>
            </w:tcBorders>
          </w:tcPr>
          <w:p w14:paraId="45AAB549" w14:textId="77777777" w:rsidR="00434449" w:rsidRDefault="00434449">
            <w:pPr>
              <w:jc w:val="center"/>
              <w:rPr>
                <w:b/>
                <w:sz w:val="22"/>
                <w:szCs w:val="22"/>
                <w:lang w:val="lv-LV"/>
              </w:rPr>
            </w:pPr>
          </w:p>
          <w:p w14:paraId="40F97D0C" w14:textId="77777777" w:rsidR="00434449" w:rsidRDefault="00434449">
            <w:pPr>
              <w:jc w:val="center"/>
              <w:rPr>
                <w:b/>
                <w:sz w:val="22"/>
                <w:szCs w:val="22"/>
                <w:lang w:val="lv-LV"/>
              </w:rPr>
            </w:pPr>
            <w:r>
              <w:rPr>
                <w:b/>
                <w:sz w:val="22"/>
                <w:szCs w:val="22"/>
                <w:lang w:val="lv-LV"/>
              </w:rPr>
              <w:t>Mērvienība</w:t>
            </w:r>
          </w:p>
        </w:tc>
        <w:tc>
          <w:tcPr>
            <w:tcW w:w="993" w:type="dxa"/>
            <w:tcBorders>
              <w:top w:val="single" w:sz="4" w:space="0" w:color="auto"/>
              <w:left w:val="single" w:sz="4" w:space="0" w:color="auto"/>
              <w:bottom w:val="single" w:sz="4" w:space="0" w:color="auto"/>
              <w:right w:val="single" w:sz="4" w:space="0" w:color="auto"/>
            </w:tcBorders>
            <w:hideMark/>
          </w:tcPr>
          <w:p w14:paraId="3E3F12CC"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50" w:type="dxa"/>
            <w:tcBorders>
              <w:top w:val="single" w:sz="4" w:space="0" w:color="auto"/>
              <w:left w:val="single" w:sz="4" w:space="0" w:color="auto"/>
              <w:bottom w:val="single" w:sz="4" w:space="0" w:color="auto"/>
              <w:right w:val="single" w:sz="4" w:space="0" w:color="auto"/>
            </w:tcBorders>
            <w:hideMark/>
          </w:tcPr>
          <w:p w14:paraId="14C0E2FF"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04" w:type="dxa"/>
            <w:tcBorders>
              <w:top w:val="single" w:sz="4" w:space="0" w:color="auto"/>
              <w:left w:val="single" w:sz="4" w:space="0" w:color="auto"/>
              <w:bottom w:val="single" w:sz="4" w:space="0" w:color="auto"/>
              <w:right w:val="single" w:sz="4" w:space="0" w:color="auto"/>
            </w:tcBorders>
            <w:hideMark/>
          </w:tcPr>
          <w:p w14:paraId="46D0FDAB"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14D6A00D" w14:textId="77777777" w:rsidTr="00F97C5E">
        <w:tc>
          <w:tcPr>
            <w:tcW w:w="850" w:type="dxa"/>
            <w:tcBorders>
              <w:top w:val="single" w:sz="4" w:space="0" w:color="auto"/>
              <w:left w:val="single" w:sz="4" w:space="0" w:color="auto"/>
              <w:bottom w:val="single" w:sz="4" w:space="0" w:color="auto"/>
              <w:right w:val="single" w:sz="4" w:space="0" w:color="auto"/>
            </w:tcBorders>
            <w:hideMark/>
          </w:tcPr>
          <w:p w14:paraId="56F59E0C" w14:textId="77777777" w:rsidR="00434449" w:rsidRPr="00065085" w:rsidRDefault="00434449">
            <w:pPr>
              <w:jc w:val="center"/>
              <w:rPr>
                <w:b/>
                <w:strike/>
                <w:sz w:val="22"/>
                <w:szCs w:val="22"/>
                <w:lang w:val="lv-LV"/>
              </w:rPr>
            </w:pPr>
            <w:r w:rsidRPr="00065085">
              <w:rPr>
                <w:strike/>
                <w:sz w:val="22"/>
                <w:szCs w:val="22"/>
                <w:lang w:val="lv-LV" w:eastAsia="lv-LV"/>
              </w:rPr>
              <w:t>1.</w:t>
            </w:r>
          </w:p>
        </w:tc>
        <w:tc>
          <w:tcPr>
            <w:tcW w:w="3825" w:type="dxa"/>
            <w:tcBorders>
              <w:top w:val="single" w:sz="4" w:space="0" w:color="auto"/>
              <w:left w:val="single" w:sz="4" w:space="0" w:color="auto"/>
              <w:bottom w:val="single" w:sz="4" w:space="0" w:color="auto"/>
              <w:right w:val="single" w:sz="4" w:space="0" w:color="auto"/>
            </w:tcBorders>
            <w:hideMark/>
          </w:tcPr>
          <w:p w14:paraId="27BD06BB" w14:textId="77777777" w:rsidR="00434449" w:rsidRPr="00687D22" w:rsidRDefault="00434449">
            <w:pPr>
              <w:jc w:val="both"/>
              <w:rPr>
                <w:b/>
                <w:strike/>
                <w:sz w:val="22"/>
                <w:szCs w:val="22"/>
                <w:lang w:val="lv-LV"/>
              </w:rPr>
            </w:pPr>
            <w:r w:rsidRPr="00687D22">
              <w:rPr>
                <w:strike/>
                <w:sz w:val="22"/>
                <w:szCs w:val="22"/>
                <w:lang w:val="lv-LV" w:eastAsia="lv-LV"/>
              </w:rPr>
              <w:t>Ēdināšanas maksa 1 personai (kompleksās pusdienas)</w:t>
            </w:r>
          </w:p>
        </w:tc>
        <w:tc>
          <w:tcPr>
            <w:tcW w:w="1558" w:type="dxa"/>
            <w:tcBorders>
              <w:top w:val="single" w:sz="4" w:space="0" w:color="auto"/>
              <w:left w:val="single" w:sz="4" w:space="0" w:color="auto"/>
              <w:bottom w:val="single" w:sz="4" w:space="0" w:color="auto"/>
              <w:right w:val="single" w:sz="4" w:space="0" w:color="auto"/>
            </w:tcBorders>
            <w:hideMark/>
          </w:tcPr>
          <w:p w14:paraId="19B7FBA5" w14:textId="77777777" w:rsidR="00434449" w:rsidRPr="00687D22" w:rsidRDefault="00434449">
            <w:pPr>
              <w:jc w:val="center"/>
              <w:rPr>
                <w:b/>
                <w:strike/>
                <w:sz w:val="22"/>
                <w:szCs w:val="22"/>
                <w:lang w:val="lv-LV"/>
              </w:rPr>
            </w:pPr>
            <w:r w:rsidRPr="00687D22">
              <w:rPr>
                <w:strike/>
                <w:sz w:val="22"/>
                <w:szCs w:val="22"/>
                <w:lang w:val="lv-LV" w:eastAsia="lv-LV"/>
              </w:rPr>
              <w:t>porcija</w:t>
            </w:r>
          </w:p>
        </w:tc>
        <w:tc>
          <w:tcPr>
            <w:tcW w:w="993" w:type="dxa"/>
            <w:tcBorders>
              <w:top w:val="single" w:sz="4" w:space="0" w:color="auto"/>
              <w:left w:val="single" w:sz="4" w:space="0" w:color="auto"/>
              <w:bottom w:val="single" w:sz="4" w:space="0" w:color="auto"/>
              <w:right w:val="single" w:sz="4" w:space="0" w:color="auto"/>
            </w:tcBorders>
            <w:hideMark/>
          </w:tcPr>
          <w:p w14:paraId="423D95E6" w14:textId="77777777" w:rsidR="00434449" w:rsidRPr="00687D22" w:rsidRDefault="00434449">
            <w:pPr>
              <w:jc w:val="center"/>
              <w:rPr>
                <w:b/>
                <w:strike/>
                <w:sz w:val="22"/>
                <w:szCs w:val="22"/>
                <w:lang w:val="lv-LV"/>
              </w:rPr>
            </w:pPr>
            <w:r w:rsidRPr="00687D22">
              <w:rPr>
                <w:strike/>
                <w:sz w:val="22"/>
                <w:szCs w:val="22"/>
                <w:lang w:val="lv-LV" w:eastAsia="lv-LV"/>
              </w:rPr>
              <w:t>1,72</w:t>
            </w:r>
          </w:p>
        </w:tc>
        <w:tc>
          <w:tcPr>
            <w:tcW w:w="850" w:type="dxa"/>
            <w:tcBorders>
              <w:top w:val="single" w:sz="4" w:space="0" w:color="auto"/>
              <w:left w:val="single" w:sz="4" w:space="0" w:color="auto"/>
              <w:bottom w:val="single" w:sz="4" w:space="0" w:color="auto"/>
              <w:right w:val="single" w:sz="4" w:space="0" w:color="auto"/>
            </w:tcBorders>
            <w:hideMark/>
          </w:tcPr>
          <w:p w14:paraId="4FAC71CB" w14:textId="77777777" w:rsidR="00434449" w:rsidRPr="00687D22" w:rsidRDefault="00434449">
            <w:pPr>
              <w:jc w:val="center"/>
              <w:rPr>
                <w:b/>
                <w:strike/>
                <w:sz w:val="22"/>
                <w:szCs w:val="22"/>
                <w:lang w:val="lv-LV"/>
              </w:rPr>
            </w:pPr>
            <w:r w:rsidRPr="00687D22">
              <w:rPr>
                <w:strike/>
                <w:sz w:val="22"/>
                <w:szCs w:val="22"/>
                <w:lang w:val="lv-LV" w:eastAsia="lv-LV"/>
              </w:rPr>
              <w:t>-</w:t>
            </w:r>
          </w:p>
        </w:tc>
        <w:tc>
          <w:tcPr>
            <w:tcW w:w="1104" w:type="dxa"/>
            <w:tcBorders>
              <w:top w:val="single" w:sz="4" w:space="0" w:color="auto"/>
              <w:left w:val="single" w:sz="4" w:space="0" w:color="auto"/>
              <w:bottom w:val="single" w:sz="4" w:space="0" w:color="auto"/>
              <w:right w:val="single" w:sz="4" w:space="0" w:color="auto"/>
            </w:tcBorders>
            <w:hideMark/>
          </w:tcPr>
          <w:p w14:paraId="67026FBC" w14:textId="77777777" w:rsidR="00434449" w:rsidRDefault="00434449">
            <w:pPr>
              <w:jc w:val="center"/>
              <w:rPr>
                <w:bCs/>
                <w:strike/>
                <w:sz w:val="22"/>
                <w:szCs w:val="22"/>
                <w:vertAlign w:val="superscript"/>
                <w:lang w:val="lv-LV"/>
              </w:rPr>
            </w:pPr>
            <w:r w:rsidRPr="00687D22">
              <w:rPr>
                <w:bCs/>
                <w:strike/>
                <w:sz w:val="22"/>
                <w:szCs w:val="22"/>
                <w:lang w:val="lv-LV"/>
              </w:rPr>
              <w:t>1,72</w:t>
            </w:r>
            <w:r w:rsidRPr="00687D22">
              <w:rPr>
                <w:bCs/>
                <w:strike/>
                <w:sz w:val="22"/>
                <w:szCs w:val="22"/>
                <w:vertAlign w:val="superscript"/>
                <w:lang w:val="lv-LV"/>
              </w:rPr>
              <w:t>1</w:t>
            </w:r>
          </w:p>
          <w:p w14:paraId="25965F66" w14:textId="68117DDB" w:rsidR="00D8577C" w:rsidRPr="00687D22" w:rsidRDefault="00D8577C">
            <w:pPr>
              <w:jc w:val="center"/>
              <w:rPr>
                <w:bCs/>
                <w:strike/>
                <w:sz w:val="22"/>
                <w:szCs w:val="22"/>
                <w:vertAlign w:val="superscript"/>
                <w:lang w:val="lv-LV"/>
              </w:rPr>
            </w:pPr>
            <w:r>
              <w:rPr>
                <w:rFonts w:eastAsia="Calibri"/>
                <w:i/>
                <w:iCs/>
                <w:sz w:val="22"/>
                <w:szCs w:val="22"/>
                <w:lang w:val="lv-LV" w:eastAsia="lv-LV"/>
              </w:rPr>
              <w:t xml:space="preserve">   </w:t>
            </w:r>
            <w:r w:rsidRPr="00D8577C">
              <w:rPr>
                <w:rFonts w:eastAsia="Calibri"/>
                <w:i/>
                <w:iCs/>
                <w:sz w:val="16"/>
                <w:szCs w:val="16"/>
                <w:lang w:val="lv-LV" w:eastAsia="lv-LV"/>
              </w:rPr>
              <w:t xml:space="preserve">(svītrots ar 23.03.2023. </w:t>
            </w:r>
            <w:proofErr w:type="spellStart"/>
            <w:r w:rsidRPr="00D8577C">
              <w:rPr>
                <w:rFonts w:eastAsia="Calibri"/>
                <w:i/>
                <w:iCs/>
                <w:sz w:val="16"/>
                <w:szCs w:val="16"/>
                <w:lang w:val="lv-LV" w:eastAsia="lv-LV"/>
              </w:rPr>
              <w:t>red</w:t>
            </w:r>
            <w:proofErr w:type="spellEnd"/>
            <w:r w:rsidRPr="00D8577C">
              <w:rPr>
                <w:rFonts w:eastAsia="Calibri"/>
                <w:i/>
                <w:iCs/>
                <w:sz w:val="16"/>
                <w:szCs w:val="16"/>
                <w:lang w:val="lv-LV" w:eastAsia="lv-LV"/>
              </w:rPr>
              <w:t>.)</w:t>
            </w:r>
          </w:p>
        </w:tc>
      </w:tr>
      <w:tr w:rsidR="00434449" w14:paraId="0D76C431" w14:textId="77777777" w:rsidTr="00F97C5E">
        <w:tc>
          <w:tcPr>
            <w:tcW w:w="850" w:type="dxa"/>
            <w:tcBorders>
              <w:top w:val="single" w:sz="4" w:space="0" w:color="auto"/>
              <w:left w:val="single" w:sz="4" w:space="0" w:color="auto"/>
              <w:bottom w:val="single" w:sz="4" w:space="0" w:color="auto"/>
              <w:right w:val="single" w:sz="4" w:space="0" w:color="auto"/>
            </w:tcBorders>
            <w:hideMark/>
          </w:tcPr>
          <w:p w14:paraId="08C6DDF4" w14:textId="77777777" w:rsidR="00434449" w:rsidRPr="00065085" w:rsidRDefault="00434449">
            <w:pPr>
              <w:jc w:val="center"/>
              <w:rPr>
                <w:b/>
                <w:strike/>
                <w:sz w:val="22"/>
                <w:szCs w:val="22"/>
                <w:lang w:val="lv-LV"/>
              </w:rPr>
            </w:pPr>
            <w:r w:rsidRPr="00065085">
              <w:rPr>
                <w:strike/>
                <w:sz w:val="22"/>
                <w:szCs w:val="22"/>
                <w:lang w:val="lv-LV" w:eastAsia="lv-LV"/>
              </w:rPr>
              <w:t>2.</w:t>
            </w:r>
          </w:p>
        </w:tc>
        <w:tc>
          <w:tcPr>
            <w:tcW w:w="3825" w:type="dxa"/>
            <w:tcBorders>
              <w:top w:val="single" w:sz="4" w:space="0" w:color="auto"/>
              <w:left w:val="single" w:sz="4" w:space="0" w:color="auto"/>
              <w:bottom w:val="single" w:sz="4" w:space="0" w:color="auto"/>
              <w:right w:val="single" w:sz="4" w:space="0" w:color="auto"/>
            </w:tcBorders>
            <w:hideMark/>
          </w:tcPr>
          <w:p w14:paraId="503D9B34" w14:textId="77777777" w:rsidR="00434449" w:rsidRPr="00687D22" w:rsidRDefault="00434449">
            <w:pPr>
              <w:jc w:val="both"/>
              <w:rPr>
                <w:b/>
                <w:strike/>
                <w:sz w:val="22"/>
                <w:szCs w:val="22"/>
                <w:lang w:val="lv-LV"/>
              </w:rPr>
            </w:pPr>
            <w:r w:rsidRPr="00687D22">
              <w:rPr>
                <w:strike/>
                <w:sz w:val="22"/>
                <w:szCs w:val="22"/>
                <w:lang w:val="lv-LV" w:eastAsia="lv-LV"/>
              </w:rPr>
              <w:t>Ēdināšanas maksa 1 personai (zupa)</w:t>
            </w:r>
          </w:p>
        </w:tc>
        <w:tc>
          <w:tcPr>
            <w:tcW w:w="1558" w:type="dxa"/>
            <w:tcBorders>
              <w:top w:val="single" w:sz="4" w:space="0" w:color="auto"/>
              <w:left w:val="single" w:sz="4" w:space="0" w:color="auto"/>
              <w:bottom w:val="single" w:sz="4" w:space="0" w:color="auto"/>
              <w:right w:val="single" w:sz="4" w:space="0" w:color="auto"/>
            </w:tcBorders>
            <w:hideMark/>
          </w:tcPr>
          <w:p w14:paraId="6677F141" w14:textId="77777777" w:rsidR="00434449" w:rsidRPr="00687D22" w:rsidRDefault="00434449">
            <w:pPr>
              <w:jc w:val="center"/>
              <w:rPr>
                <w:b/>
                <w:strike/>
                <w:sz w:val="22"/>
                <w:szCs w:val="22"/>
                <w:lang w:val="lv-LV"/>
              </w:rPr>
            </w:pPr>
            <w:r w:rsidRPr="00687D22">
              <w:rPr>
                <w:strike/>
                <w:sz w:val="22"/>
                <w:szCs w:val="22"/>
                <w:lang w:val="lv-LV" w:eastAsia="lv-LV"/>
              </w:rPr>
              <w:t>porcija</w:t>
            </w:r>
          </w:p>
        </w:tc>
        <w:tc>
          <w:tcPr>
            <w:tcW w:w="993" w:type="dxa"/>
            <w:tcBorders>
              <w:top w:val="single" w:sz="4" w:space="0" w:color="auto"/>
              <w:left w:val="single" w:sz="4" w:space="0" w:color="auto"/>
              <w:bottom w:val="single" w:sz="4" w:space="0" w:color="auto"/>
              <w:right w:val="single" w:sz="4" w:space="0" w:color="auto"/>
            </w:tcBorders>
            <w:hideMark/>
          </w:tcPr>
          <w:p w14:paraId="226F42E0" w14:textId="77777777" w:rsidR="00434449" w:rsidRPr="00687D22" w:rsidRDefault="00434449">
            <w:pPr>
              <w:jc w:val="center"/>
              <w:rPr>
                <w:b/>
                <w:strike/>
                <w:sz w:val="22"/>
                <w:szCs w:val="22"/>
                <w:lang w:val="lv-LV"/>
              </w:rPr>
            </w:pPr>
            <w:r w:rsidRPr="00687D22">
              <w:rPr>
                <w:strike/>
                <w:sz w:val="22"/>
                <w:szCs w:val="22"/>
                <w:lang w:val="lv-LV" w:eastAsia="lv-LV"/>
              </w:rPr>
              <w:t>0,70</w:t>
            </w:r>
          </w:p>
        </w:tc>
        <w:tc>
          <w:tcPr>
            <w:tcW w:w="850" w:type="dxa"/>
            <w:tcBorders>
              <w:top w:val="single" w:sz="4" w:space="0" w:color="auto"/>
              <w:left w:val="single" w:sz="4" w:space="0" w:color="auto"/>
              <w:bottom w:val="single" w:sz="4" w:space="0" w:color="auto"/>
              <w:right w:val="single" w:sz="4" w:space="0" w:color="auto"/>
            </w:tcBorders>
            <w:hideMark/>
          </w:tcPr>
          <w:p w14:paraId="2165534F" w14:textId="77777777" w:rsidR="00434449" w:rsidRPr="00687D22" w:rsidRDefault="00434449">
            <w:pPr>
              <w:jc w:val="center"/>
              <w:rPr>
                <w:b/>
                <w:strike/>
                <w:sz w:val="22"/>
                <w:szCs w:val="22"/>
                <w:lang w:val="lv-LV"/>
              </w:rPr>
            </w:pPr>
            <w:r w:rsidRPr="00687D22">
              <w:rPr>
                <w:strike/>
                <w:sz w:val="22"/>
                <w:szCs w:val="22"/>
                <w:lang w:val="lv-LV" w:eastAsia="lv-LV"/>
              </w:rPr>
              <w:t>-</w:t>
            </w:r>
          </w:p>
        </w:tc>
        <w:tc>
          <w:tcPr>
            <w:tcW w:w="1104" w:type="dxa"/>
            <w:tcBorders>
              <w:top w:val="single" w:sz="4" w:space="0" w:color="auto"/>
              <w:left w:val="single" w:sz="4" w:space="0" w:color="auto"/>
              <w:bottom w:val="single" w:sz="4" w:space="0" w:color="auto"/>
              <w:right w:val="single" w:sz="4" w:space="0" w:color="auto"/>
            </w:tcBorders>
            <w:hideMark/>
          </w:tcPr>
          <w:p w14:paraId="3400DC99" w14:textId="77777777" w:rsidR="00434449" w:rsidRDefault="00434449">
            <w:pPr>
              <w:jc w:val="center"/>
              <w:rPr>
                <w:bCs/>
                <w:strike/>
                <w:sz w:val="22"/>
                <w:szCs w:val="22"/>
                <w:vertAlign w:val="superscript"/>
                <w:lang w:val="lv-LV"/>
              </w:rPr>
            </w:pPr>
            <w:r w:rsidRPr="00687D22">
              <w:rPr>
                <w:bCs/>
                <w:strike/>
                <w:sz w:val="22"/>
                <w:szCs w:val="22"/>
                <w:lang w:val="lv-LV"/>
              </w:rPr>
              <w:t>0,70</w:t>
            </w:r>
            <w:r w:rsidRPr="00687D22">
              <w:rPr>
                <w:bCs/>
                <w:strike/>
                <w:sz w:val="22"/>
                <w:szCs w:val="22"/>
                <w:vertAlign w:val="superscript"/>
                <w:lang w:val="lv-LV"/>
              </w:rPr>
              <w:t>1</w:t>
            </w:r>
          </w:p>
          <w:p w14:paraId="4739BF90" w14:textId="47467E6C" w:rsidR="00D8577C" w:rsidRPr="00687D22" w:rsidRDefault="00D8577C">
            <w:pPr>
              <w:jc w:val="center"/>
              <w:rPr>
                <w:bCs/>
                <w:strike/>
                <w:sz w:val="22"/>
                <w:szCs w:val="22"/>
                <w:vertAlign w:val="superscript"/>
                <w:lang w:val="lv-LV"/>
              </w:rPr>
            </w:pPr>
            <w:r>
              <w:rPr>
                <w:rFonts w:eastAsia="Calibri"/>
                <w:i/>
                <w:iCs/>
                <w:sz w:val="22"/>
                <w:szCs w:val="22"/>
                <w:lang w:val="lv-LV" w:eastAsia="lv-LV"/>
              </w:rPr>
              <w:t xml:space="preserve">   </w:t>
            </w:r>
            <w:r w:rsidRPr="00D8577C">
              <w:rPr>
                <w:rFonts w:eastAsia="Calibri"/>
                <w:i/>
                <w:iCs/>
                <w:sz w:val="16"/>
                <w:szCs w:val="16"/>
                <w:lang w:val="lv-LV" w:eastAsia="lv-LV"/>
              </w:rPr>
              <w:t xml:space="preserve">(svītrots ar 23.03.2023. </w:t>
            </w:r>
            <w:proofErr w:type="spellStart"/>
            <w:r w:rsidRPr="00D8577C">
              <w:rPr>
                <w:rFonts w:eastAsia="Calibri"/>
                <w:i/>
                <w:iCs/>
                <w:sz w:val="16"/>
                <w:szCs w:val="16"/>
                <w:lang w:val="lv-LV" w:eastAsia="lv-LV"/>
              </w:rPr>
              <w:t>red</w:t>
            </w:r>
            <w:proofErr w:type="spellEnd"/>
            <w:r w:rsidRPr="00D8577C">
              <w:rPr>
                <w:rFonts w:eastAsia="Calibri"/>
                <w:i/>
                <w:iCs/>
                <w:sz w:val="16"/>
                <w:szCs w:val="16"/>
                <w:lang w:val="lv-LV" w:eastAsia="lv-LV"/>
              </w:rPr>
              <w:t>.)</w:t>
            </w:r>
          </w:p>
        </w:tc>
      </w:tr>
      <w:tr w:rsidR="00F97C5E" w14:paraId="12682614" w14:textId="77777777" w:rsidTr="00F97C5E">
        <w:tc>
          <w:tcPr>
            <w:tcW w:w="850" w:type="dxa"/>
            <w:tcBorders>
              <w:top w:val="single" w:sz="4" w:space="0" w:color="auto"/>
              <w:left w:val="single" w:sz="4" w:space="0" w:color="auto"/>
              <w:bottom w:val="single" w:sz="4" w:space="0" w:color="auto"/>
              <w:right w:val="single" w:sz="4" w:space="0" w:color="auto"/>
            </w:tcBorders>
          </w:tcPr>
          <w:p w14:paraId="4EA0240A" w14:textId="17D901F5" w:rsidR="00F97C5E" w:rsidRPr="00065085" w:rsidRDefault="00F97C5E" w:rsidP="00F97C5E">
            <w:pPr>
              <w:jc w:val="center"/>
              <w:rPr>
                <w:strike/>
                <w:sz w:val="22"/>
                <w:szCs w:val="22"/>
                <w:lang w:val="lv-LV" w:eastAsia="lv-LV"/>
              </w:rPr>
            </w:pPr>
            <w:r>
              <w:rPr>
                <w:lang w:val="lv-LV"/>
              </w:rPr>
              <w:t>3.</w:t>
            </w:r>
          </w:p>
        </w:tc>
        <w:tc>
          <w:tcPr>
            <w:tcW w:w="3825" w:type="dxa"/>
            <w:tcBorders>
              <w:top w:val="single" w:sz="4" w:space="0" w:color="auto"/>
              <w:left w:val="single" w:sz="4" w:space="0" w:color="auto"/>
              <w:bottom w:val="single" w:sz="4" w:space="0" w:color="auto"/>
              <w:right w:val="single" w:sz="4" w:space="0" w:color="auto"/>
            </w:tcBorders>
          </w:tcPr>
          <w:p w14:paraId="709369A6" w14:textId="7B2CE30D" w:rsidR="00F97C5E" w:rsidRPr="00687D22" w:rsidRDefault="00F97C5E" w:rsidP="00F97C5E">
            <w:pPr>
              <w:jc w:val="both"/>
              <w:rPr>
                <w:strike/>
                <w:sz w:val="22"/>
                <w:szCs w:val="22"/>
                <w:lang w:val="lv-LV" w:eastAsia="lv-LV"/>
              </w:rPr>
            </w:pPr>
            <w:r>
              <w:rPr>
                <w:bCs/>
                <w:lang w:val="lv-LV"/>
              </w:rPr>
              <w:t>Dalības maksa konkursos</w:t>
            </w:r>
          </w:p>
        </w:tc>
        <w:tc>
          <w:tcPr>
            <w:tcW w:w="1558" w:type="dxa"/>
            <w:tcBorders>
              <w:top w:val="single" w:sz="4" w:space="0" w:color="auto"/>
              <w:left w:val="single" w:sz="4" w:space="0" w:color="auto"/>
              <w:bottom w:val="single" w:sz="4" w:space="0" w:color="auto"/>
              <w:right w:val="single" w:sz="4" w:space="0" w:color="auto"/>
            </w:tcBorders>
          </w:tcPr>
          <w:p w14:paraId="6248F339" w14:textId="040F5BC4" w:rsidR="00F97C5E" w:rsidRPr="00687D22" w:rsidRDefault="00F97C5E" w:rsidP="00F97C5E">
            <w:pPr>
              <w:jc w:val="center"/>
              <w:rPr>
                <w:strike/>
                <w:sz w:val="22"/>
                <w:szCs w:val="22"/>
                <w:lang w:val="lv-LV" w:eastAsia="lv-LV"/>
              </w:rPr>
            </w:pPr>
            <w:r>
              <w:rPr>
                <w:lang w:val="lv-LV"/>
              </w:rPr>
              <w:t>1 dalībnieks</w:t>
            </w:r>
          </w:p>
        </w:tc>
        <w:tc>
          <w:tcPr>
            <w:tcW w:w="993" w:type="dxa"/>
            <w:tcBorders>
              <w:top w:val="single" w:sz="4" w:space="0" w:color="auto"/>
              <w:left w:val="single" w:sz="4" w:space="0" w:color="auto"/>
              <w:bottom w:val="single" w:sz="4" w:space="0" w:color="auto"/>
              <w:right w:val="single" w:sz="4" w:space="0" w:color="auto"/>
            </w:tcBorders>
          </w:tcPr>
          <w:p w14:paraId="23A7BD88" w14:textId="5C40335C" w:rsidR="00F97C5E" w:rsidRPr="00687D22" w:rsidRDefault="00F97C5E" w:rsidP="00F97C5E">
            <w:pPr>
              <w:jc w:val="center"/>
              <w:rPr>
                <w:strike/>
                <w:sz w:val="22"/>
                <w:szCs w:val="22"/>
                <w:lang w:val="lv-LV" w:eastAsia="lv-LV"/>
              </w:rPr>
            </w:pPr>
            <w:r>
              <w:rPr>
                <w:lang w:val="lv-LV" w:eastAsia="lv-LV"/>
              </w:rPr>
              <w:t>8,00</w:t>
            </w:r>
          </w:p>
        </w:tc>
        <w:tc>
          <w:tcPr>
            <w:tcW w:w="850" w:type="dxa"/>
            <w:tcBorders>
              <w:top w:val="single" w:sz="4" w:space="0" w:color="auto"/>
              <w:left w:val="single" w:sz="4" w:space="0" w:color="auto"/>
              <w:bottom w:val="single" w:sz="4" w:space="0" w:color="auto"/>
              <w:right w:val="single" w:sz="4" w:space="0" w:color="auto"/>
            </w:tcBorders>
          </w:tcPr>
          <w:p w14:paraId="751ECC7D" w14:textId="25FF435D" w:rsidR="00F97C5E" w:rsidRPr="00687D22" w:rsidRDefault="00F97C5E" w:rsidP="00F97C5E">
            <w:pPr>
              <w:jc w:val="center"/>
              <w:rPr>
                <w:strike/>
                <w:sz w:val="22"/>
                <w:szCs w:val="22"/>
                <w:lang w:val="lv-LV" w:eastAsia="lv-LV"/>
              </w:rPr>
            </w:pPr>
            <w:r>
              <w:rPr>
                <w:bCs/>
                <w:lang w:val="lv-LV"/>
              </w:rPr>
              <w:t>-</w:t>
            </w:r>
          </w:p>
        </w:tc>
        <w:tc>
          <w:tcPr>
            <w:tcW w:w="1104" w:type="dxa"/>
            <w:tcBorders>
              <w:top w:val="single" w:sz="4" w:space="0" w:color="auto"/>
              <w:left w:val="single" w:sz="4" w:space="0" w:color="auto"/>
              <w:bottom w:val="single" w:sz="4" w:space="0" w:color="auto"/>
              <w:right w:val="single" w:sz="4" w:space="0" w:color="auto"/>
            </w:tcBorders>
          </w:tcPr>
          <w:p w14:paraId="60BA01CA" w14:textId="77777777" w:rsidR="00F97C5E" w:rsidRDefault="00F97C5E" w:rsidP="00F97C5E">
            <w:pPr>
              <w:jc w:val="center"/>
              <w:rPr>
                <w:vertAlign w:val="superscript"/>
                <w:lang w:val="lv-LV" w:eastAsia="lv-LV"/>
              </w:rPr>
            </w:pPr>
            <w:r>
              <w:rPr>
                <w:lang w:val="lv-LV" w:eastAsia="lv-LV"/>
              </w:rPr>
              <w:t xml:space="preserve">8,00 </w:t>
            </w:r>
            <w:r>
              <w:rPr>
                <w:vertAlign w:val="superscript"/>
                <w:lang w:val="lv-LV" w:eastAsia="lv-LV"/>
              </w:rPr>
              <w:t>1</w:t>
            </w:r>
          </w:p>
          <w:p w14:paraId="3997DF8E" w14:textId="41EA1A69" w:rsidR="00B50929" w:rsidRPr="00B50929" w:rsidRDefault="00B50929" w:rsidP="00F97C5E">
            <w:pPr>
              <w:jc w:val="center"/>
              <w:rPr>
                <w:bCs/>
                <w:i/>
                <w:iCs/>
                <w:strike/>
                <w:sz w:val="22"/>
                <w:szCs w:val="22"/>
                <w:lang w:val="lv-LV"/>
              </w:rPr>
            </w:pPr>
            <w:r w:rsidRPr="00B50929">
              <w:rPr>
                <w:rFonts w:eastAsia="Calibri"/>
                <w:i/>
                <w:iCs/>
                <w:sz w:val="16"/>
                <w:szCs w:val="16"/>
                <w:lang w:val="lv-LV" w:eastAsia="lv-LV"/>
              </w:rPr>
              <w:t xml:space="preserve">(23.03.2023. </w:t>
            </w:r>
            <w:proofErr w:type="spellStart"/>
            <w:r w:rsidRPr="00B50929">
              <w:rPr>
                <w:rFonts w:eastAsia="Calibri"/>
                <w:i/>
                <w:iCs/>
                <w:sz w:val="16"/>
                <w:szCs w:val="16"/>
                <w:lang w:val="lv-LV" w:eastAsia="lv-LV"/>
              </w:rPr>
              <w:t>red</w:t>
            </w:r>
            <w:proofErr w:type="spellEnd"/>
            <w:r w:rsidRPr="00B50929">
              <w:rPr>
                <w:rFonts w:eastAsia="Calibri"/>
                <w:i/>
                <w:iCs/>
                <w:sz w:val="16"/>
                <w:szCs w:val="16"/>
                <w:lang w:val="lv-LV" w:eastAsia="lv-LV"/>
              </w:rPr>
              <w:t>.)</w:t>
            </w:r>
          </w:p>
        </w:tc>
      </w:tr>
    </w:tbl>
    <w:p w14:paraId="6A0C0068" w14:textId="77777777" w:rsidR="00434449" w:rsidRDefault="00434449" w:rsidP="00434449">
      <w:pPr>
        <w:pStyle w:val="Sarakstarindkopa"/>
        <w:numPr>
          <w:ilvl w:val="0"/>
          <w:numId w:val="36"/>
        </w:numPr>
        <w:autoSpaceDE w:val="0"/>
        <w:autoSpaceDN w:val="0"/>
        <w:adjustRightInd w:val="0"/>
        <w:ind w:hanging="294"/>
        <w:jc w:val="center"/>
        <w:rPr>
          <w:rFonts w:eastAsia="Calibri"/>
          <w:b/>
          <w:bCs/>
          <w:sz w:val="22"/>
          <w:szCs w:val="22"/>
          <w:lang w:val="lv-LV" w:eastAsia="lv-LV"/>
        </w:rPr>
      </w:pPr>
      <w:r>
        <w:rPr>
          <w:rFonts w:eastAsia="Calibri"/>
          <w:b/>
          <w:bCs/>
          <w:lang w:val="lv-LV" w:eastAsia="lv-LV"/>
        </w:rPr>
        <w:t>Biržu pamatskolā</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93"/>
        <w:gridCol w:w="821"/>
        <w:gridCol w:w="1133"/>
      </w:tblGrid>
      <w:tr w:rsidR="00434449" w14:paraId="0B7D4F1A"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69789648" w14:textId="77777777" w:rsidR="00434449" w:rsidRDefault="00434449">
            <w:pPr>
              <w:tabs>
                <w:tab w:val="left" w:pos="0"/>
              </w:tabs>
              <w:ind w:right="-107"/>
              <w:jc w:val="center"/>
              <w:rPr>
                <w:b/>
                <w:sz w:val="22"/>
                <w:szCs w:val="22"/>
                <w:lang w:val="lv-LV"/>
              </w:rPr>
            </w:pPr>
            <w:proofErr w:type="spellStart"/>
            <w:r>
              <w:rPr>
                <w:b/>
                <w:sz w:val="22"/>
                <w:szCs w:val="22"/>
                <w:lang w:val="lv-LV"/>
              </w:rPr>
              <w:t>Nr.p.k</w:t>
            </w:r>
            <w:proofErr w:type="spellEnd"/>
            <w:r>
              <w:rPr>
                <w:b/>
                <w:sz w:val="22"/>
                <w:szCs w:val="22"/>
                <w:lang w:val="lv-LV"/>
              </w:rPr>
              <w:t>.</w:t>
            </w:r>
          </w:p>
        </w:tc>
        <w:tc>
          <w:tcPr>
            <w:tcW w:w="3827" w:type="dxa"/>
            <w:tcBorders>
              <w:top w:val="single" w:sz="4" w:space="0" w:color="auto"/>
              <w:left w:val="single" w:sz="4" w:space="0" w:color="auto"/>
              <w:bottom w:val="single" w:sz="4" w:space="0" w:color="auto"/>
              <w:right w:val="single" w:sz="4" w:space="0" w:color="auto"/>
            </w:tcBorders>
          </w:tcPr>
          <w:p w14:paraId="522A35B3" w14:textId="77777777" w:rsidR="00434449" w:rsidRDefault="00434449">
            <w:pPr>
              <w:jc w:val="center"/>
              <w:rPr>
                <w:b/>
                <w:sz w:val="22"/>
                <w:szCs w:val="22"/>
                <w:lang w:val="lv-LV"/>
              </w:rPr>
            </w:pPr>
          </w:p>
          <w:p w14:paraId="385B034C" w14:textId="77777777" w:rsidR="00434449" w:rsidRDefault="00434449">
            <w:pPr>
              <w:jc w:val="center"/>
              <w:rPr>
                <w:b/>
                <w:sz w:val="22"/>
                <w:szCs w:val="22"/>
                <w:lang w:val="lv-LV"/>
              </w:rPr>
            </w:pPr>
            <w:r>
              <w:rPr>
                <w:b/>
                <w:sz w:val="22"/>
                <w:szCs w:val="22"/>
                <w:lang w:val="lv-LV"/>
              </w:rPr>
              <w:t>Pakalpojuma veids</w:t>
            </w:r>
          </w:p>
        </w:tc>
        <w:tc>
          <w:tcPr>
            <w:tcW w:w="1559" w:type="dxa"/>
            <w:tcBorders>
              <w:top w:val="single" w:sz="4" w:space="0" w:color="auto"/>
              <w:left w:val="single" w:sz="4" w:space="0" w:color="auto"/>
              <w:bottom w:val="single" w:sz="4" w:space="0" w:color="auto"/>
              <w:right w:val="single" w:sz="4" w:space="0" w:color="auto"/>
            </w:tcBorders>
          </w:tcPr>
          <w:p w14:paraId="169A4A56" w14:textId="77777777" w:rsidR="00434449" w:rsidRDefault="00434449">
            <w:pPr>
              <w:jc w:val="center"/>
              <w:rPr>
                <w:b/>
                <w:sz w:val="22"/>
                <w:szCs w:val="22"/>
                <w:lang w:val="lv-LV"/>
              </w:rPr>
            </w:pPr>
          </w:p>
          <w:p w14:paraId="382282E9" w14:textId="77777777" w:rsidR="00434449" w:rsidRDefault="00434449">
            <w:pPr>
              <w:jc w:val="center"/>
              <w:rPr>
                <w:b/>
                <w:sz w:val="22"/>
                <w:szCs w:val="22"/>
                <w:lang w:val="lv-LV"/>
              </w:rPr>
            </w:pPr>
            <w:r>
              <w:rPr>
                <w:b/>
                <w:sz w:val="22"/>
                <w:szCs w:val="22"/>
                <w:lang w:val="lv-LV"/>
              </w:rPr>
              <w:t>Mērvienība</w:t>
            </w:r>
          </w:p>
        </w:tc>
        <w:tc>
          <w:tcPr>
            <w:tcW w:w="993" w:type="dxa"/>
            <w:tcBorders>
              <w:top w:val="single" w:sz="4" w:space="0" w:color="auto"/>
              <w:left w:val="single" w:sz="4" w:space="0" w:color="auto"/>
              <w:bottom w:val="single" w:sz="4" w:space="0" w:color="auto"/>
              <w:right w:val="single" w:sz="4" w:space="0" w:color="auto"/>
            </w:tcBorders>
            <w:hideMark/>
          </w:tcPr>
          <w:p w14:paraId="1F04EAEE"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21" w:type="dxa"/>
            <w:tcBorders>
              <w:top w:val="single" w:sz="4" w:space="0" w:color="auto"/>
              <w:left w:val="single" w:sz="4" w:space="0" w:color="auto"/>
              <w:bottom w:val="single" w:sz="4" w:space="0" w:color="auto"/>
              <w:right w:val="single" w:sz="4" w:space="0" w:color="auto"/>
            </w:tcBorders>
            <w:hideMark/>
          </w:tcPr>
          <w:p w14:paraId="1AB56E7A"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3D5BF2C5"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1985B819"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6150629F" w14:textId="77777777" w:rsidR="00434449" w:rsidRDefault="00434449">
            <w:pPr>
              <w:tabs>
                <w:tab w:val="left" w:pos="180"/>
              </w:tabs>
              <w:jc w:val="center"/>
              <w:rPr>
                <w:bCs/>
                <w:sz w:val="22"/>
                <w:szCs w:val="22"/>
                <w:lang w:val="lv-LV"/>
              </w:rPr>
            </w:pPr>
            <w:r>
              <w:rPr>
                <w:bCs/>
                <w:sz w:val="22"/>
                <w:szCs w:val="22"/>
                <w:lang w:val="lv-LV"/>
              </w:rPr>
              <w:t>1.</w:t>
            </w:r>
          </w:p>
        </w:tc>
        <w:tc>
          <w:tcPr>
            <w:tcW w:w="3827" w:type="dxa"/>
            <w:tcBorders>
              <w:top w:val="single" w:sz="4" w:space="0" w:color="auto"/>
              <w:left w:val="single" w:sz="4" w:space="0" w:color="auto"/>
              <w:bottom w:val="single" w:sz="4" w:space="0" w:color="auto"/>
              <w:right w:val="single" w:sz="4" w:space="0" w:color="auto"/>
            </w:tcBorders>
            <w:hideMark/>
          </w:tcPr>
          <w:p w14:paraId="63E46738" w14:textId="77777777" w:rsidR="00434449" w:rsidRDefault="00434449">
            <w:pPr>
              <w:rPr>
                <w:b/>
                <w:sz w:val="22"/>
                <w:szCs w:val="22"/>
                <w:lang w:val="lv-LV"/>
              </w:rPr>
            </w:pPr>
            <w:r>
              <w:rPr>
                <w:sz w:val="22"/>
                <w:szCs w:val="22"/>
                <w:lang w:val="lv-LV" w:eastAsia="lv-LV"/>
              </w:rPr>
              <w:t>Ēdināšanas maksa 1 personai (kompleksās pusdienas)</w:t>
            </w:r>
          </w:p>
        </w:tc>
        <w:tc>
          <w:tcPr>
            <w:tcW w:w="1559" w:type="dxa"/>
            <w:tcBorders>
              <w:top w:val="single" w:sz="4" w:space="0" w:color="auto"/>
              <w:left w:val="single" w:sz="4" w:space="0" w:color="auto"/>
              <w:bottom w:val="single" w:sz="4" w:space="0" w:color="auto"/>
              <w:right w:val="single" w:sz="4" w:space="0" w:color="auto"/>
            </w:tcBorders>
            <w:hideMark/>
          </w:tcPr>
          <w:p w14:paraId="4C58BA0B" w14:textId="77777777" w:rsidR="00434449" w:rsidRDefault="00434449">
            <w:pPr>
              <w:jc w:val="center"/>
              <w:rPr>
                <w:bCs/>
                <w:sz w:val="22"/>
                <w:szCs w:val="22"/>
                <w:lang w:val="lv-LV"/>
              </w:rPr>
            </w:pPr>
            <w:r>
              <w:rPr>
                <w:bCs/>
                <w:sz w:val="22"/>
                <w:szCs w:val="22"/>
                <w:lang w:val="lv-LV"/>
              </w:rPr>
              <w:t>porcija</w:t>
            </w:r>
          </w:p>
        </w:tc>
        <w:tc>
          <w:tcPr>
            <w:tcW w:w="993" w:type="dxa"/>
            <w:tcBorders>
              <w:top w:val="single" w:sz="4" w:space="0" w:color="auto"/>
              <w:left w:val="single" w:sz="4" w:space="0" w:color="auto"/>
              <w:bottom w:val="single" w:sz="4" w:space="0" w:color="auto"/>
              <w:right w:val="single" w:sz="4" w:space="0" w:color="auto"/>
            </w:tcBorders>
            <w:hideMark/>
          </w:tcPr>
          <w:p w14:paraId="02E604A7" w14:textId="77777777" w:rsidR="00434449" w:rsidRDefault="00434449">
            <w:pPr>
              <w:jc w:val="center"/>
              <w:rPr>
                <w:bCs/>
                <w:sz w:val="22"/>
                <w:szCs w:val="22"/>
                <w:lang w:val="lv-LV"/>
              </w:rPr>
            </w:pPr>
            <w:r>
              <w:rPr>
                <w:bCs/>
                <w:sz w:val="22"/>
                <w:szCs w:val="22"/>
                <w:lang w:val="lv-LV"/>
              </w:rPr>
              <w:t>1,60</w:t>
            </w:r>
          </w:p>
        </w:tc>
        <w:tc>
          <w:tcPr>
            <w:tcW w:w="821" w:type="dxa"/>
            <w:tcBorders>
              <w:top w:val="single" w:sz="4" w:space="0" w:color="auto"/>
              <w:left w:val="single" w:sz="4" w:space="0" w:color="auto"/>
              <w:bottom w:val="single" w:sz="4" w:space="0" w:color="auto"/>
              <w:right w:val="single" w:sz="4" w:space="0" w:color="auto"/>
            </w:tcBorders>
            <w:hideMark/>
          </w:tcPr>
          <w:p w14:paraId="4D4D272D" w14:textId="77777777" w:rsidR="00434449" w:rsidRDefault="00434449">
            <w:pPr>
              <w:jc w:val="center"/>
              <w:rPr>
                <w:bCs/>
                <w:sz w:val="22"/>
                <w:szCs w:val="22"/>
                <w:lang w:val="lv-LV"/>
              </w:rPr>
            </w:pPr>
            <w:r>
              <w:rPr>
                <w:bCs/>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23E4BF25" w14:textId="77777777" w:rsidR="00434449" w:rsidRDefault="00434449">
            <w:pPr>
              <w:jc w:val="center"/>
              <w:rPr>
                <w:bCs/>
                <w:sz w:val="22"/>
                <w:szCs w:val="22"/>
                <w:vertAlign w:val="superscript"/>
                <w:lang w:val="lv-LV"/>
              </w:rPr>
            </w:pPr>
            <w:r>
              <w:rPr>
                <w:bCs/>
                <w:sz w:val="22"/>
                <w:szCs w:val="22"/>
                <w:lang w:val="lv-LV"/>
              </w:rPr>
              <w:t>1,60</w:t>
            </w:r>
            <w:r>
              <w:rPr>
                <w:bCs/>
                <w:sz w:val="22"/>
                <w:szCs w:val="22"/>
                <w:vertAlign w:val="superscript"/>
                <w:lang w:val="lv-LV"/>
              </w:rPr>
              <w:t>1</w:t>
            </w:r>
          </w:p>
        </w:tc>
      </w:tr>
      <w:tr w:rsidR="00434449" w14:paraId="117DEBED"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39F45FC3" w14:textId="77777777" w:rsidR="00434449" w:rsidRDefault="00434449">
            <w:pPr>
              <w:tabs>
                <w:tab w:val="left" w:pos="180"/>
              </w:tabs>
              <w:jc w:val="center"/>
              <w:rPr>
                <w:bCs/>
                <w:sz w:val="22"/>
                <w:szCs w:val="22"/>
                <w:lang w:val="lv-LV"/>
              </w:rPr>
            </w:pPr>
            <w:r>
              <w:rPr>
                <w:bCs/>
                <w:sz w:val="22"/>
                <w:szCs w:val="22"/>
                <w:lang w:val="lv-LV"/>
              </w:rPr>
              <w:t>2.</w:t>
            </w:r>
          </w:p>
        </w:tc>
        <w:tc>
          <w:tcPr>
            <w:tcW w:w="3827" w:type="dxa"/>
            <w:tcBorders>
              <w:top w:val="single" w:sz="4" w:space="0" w:color="auto"/>
              <w:left w:val="single" w:sz="4" w:space="0" w:color="auto"/>
              <w:bottom w:val="single" w:sz="4" w:space="0" w:color="auto"/>
              <w:right w:val="single" w:sz="4" w:space="0" w:color="auto"/>
            </w:tcBorders>
            <w:hideMark/>
          </w:tcPr>
          <w:p w14:paraId="6F0A9D05" w14:textId="77777777" w:rsidR="00434449" w:rsidRDefault="00434449">
            <w:pPr>
              <w:rPr>
                <w:sz w:val="22"/>
                <w:szCs w:val="22"/>
                <w:lang w:val="lv-LV" w:eastAsia="lv-LV"/>
              </w:rPr>
            </w:pPr>
            <w:r>
              <w:rPr>
                <w:sz w:val="22"/>
                <w:szCs w:val="22"/>
                <w:lang w:val="lv-LV" w:eastAsia="lv-LV"/>
              </w:rPr>
              <w:t>Ēdināšanas maksa 1 personai (zupa)</w:t>
            </w:r>
          </w:p>
        </w:tc>
        <w:tc>
          <w:tcPr>
            <w:tcW w:w="1559" w:type="dxa"/>
            <w:tcBorders>
              <w:top w:val="single" w:sz="4" w:space="0" w:color="auto"/>
              <w:left w:val="single" w:sz="4" w:space="0" w:color="auto"/>
              <w:bottom w:val="single" w:sz="4" w:space="0" w:color="auto"/>
              <w:right w:val="single" w:sz="4" w:space="0" w:color="auto"/>
            </w:tcBorders>
            <w:hideMark/>
          </w:tcPr>
          <w:p w14:paraId="0536B936" w14:textId="77777777" w:rsidR="00434449" w:rsidRDefault="00434449">
            <w:pPr>
              <w:jc w:val="center"/>
              <w:rPr>
                <w:bCs/>
                <w:sz w:val="22"/>
                <w:szCs w:val="22"/>
                <w:lang w:val="lv-LV"/>
              </w:rPr>
            </w:pPr>
            <w:r>
              <w:rPr>
                <w:bCs/>
                <w:sz w:val="22"/>
                <w:szCs w:val="22"/>
                <w:lang w:val="lv-LV"/>
              </w:rPr>
              <w:t>porcija</w:t>
            </w:r>
          </w:p>
        </w:tc>
        <w:tc>
          <w:tcPr>
            <w:tcW w:w="993" w:type="dxa"/>
            <w:tcBorders>
              <w:top w:val="single" w:sz="4" w:space="0" w:color="auto"/>
              <w:left w:val="single" w:sz="4" w:space="0" w:color="auto"/>
              <w:bottom w:val="single" w:sz="4" w:space="0" w:color="auto"/>
              <w:right w:val="single" w:sz="4" w:space="0" w:color="auto"/>
            </w:tcBorders>
            <w:hideMark/>
          </w:tcPr>
          <w:p w14:paraId="1F6C11C7" w14:textId="77777777" w:rsidR="00434449" w:rsidRDefault="00434449">
            <w:pPr>
              <w:jc w:val="center"/>
              <w:rPr>
                <w:bCs/>
                <w:sz w:val="22"/>
                <w:szCs w:val="22"/>
                <w:lang w:val="lv-LV"/>
              </w:rPr>
            </w:pPr>
            <w:r>
              <w:rPr>
                <w:bCs/>
                <w:sz w:val="22"/>
                <w:szCs w:val="22"/>
                <w:lang w:val="lv-LV"/>
              </w:rPr>
              <w:t>0,64</w:t>
            </w:r>
          </w:p>
        </w:tc>
        <w:tc>
          <w:tcPr>
            <w:tcW w:w="821" w:type="dxa"/>
            <w:tcBorders>
              <w:top w:val="single" w:sz="4" w:space="0" w:color="auto"/>
              <w:left w:val="single" w:sz="4" w:space="0" w:color="auto"/>
              <w:bottom w:val="single" w:sz="4" w:space="0" w:color="auto"/>
              <w:right w:val="single" w:sz="4" w:space="0" w:color="auto"/>
            </w:tcBorders>
            <w:hideMark/>
          </w:tcPr>
          <w:p w14:paraId="0FF2CBDF" w14:textId="77777777" w:rsidR="00434449" w:rsidRDefault="00434449">
            <w:pPr>
              <w:jc w:val="center"/>
              <w:rPr>
                <w:bCs/>
                <w:sz w:val="22"/>
                <w:szCs w:val="22"/>
                <w:lang w:val="lv-LV"/>
              </w:rPr>
            </w:pPr>
            <w:r>
              <w:rPr>
                <w:bCs/>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7083F5E9" w14:textId="77777777" w:rsidR="00434449" w:rsidRDefault="00434449">
            <w:pPr>
              <w:jc w:val="center"/>
              <w:rPr>
                <w:bCs/>
                <w:sz w:val="22"/>
                <w:szCs w:val="22"/>
                <w:vertAlign w:val="superscript"/>
                <w:lang w:val="lv-LV"/>
              </w:rPr>
            </w:pPr>
            <w:r>
              <w:rPr>
                <w:bCs/>
                <w:sz w:val="22"/>
                <w:szCs w:val="22"/>
                <w:lang w:val="lv-LV"/>
              </w:rPr>
              <w:t>0,64</w:t>
            </w:r>
            <w:r>
              <w:rPr>
                <w:bCs/>
                <w:sz w:val="22"/>
                <w:szCs w:val="22"/>
                <w:vertAlign w:val="superscript"/>
                <w:lang w:val="lv-LV"/>
              </w:rPr>
              <w:t>1</w:t>
            </w:r>
          </w:p>
        </w:tc>
      </w:tr>
      <w:tr w:rsidR="00434449" w14:paraId="1D9C2A22"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26D09560" w14:textId="77777777" w:rsidR="00434449" w:rsidRDefault="00434449">
            <w:pPr>
              <w:tabs>
                <w:tab w:val="left" w:pos="180"/>
              </w:tabs>
              <w:jc w:val="center"/>
              <w:rPr>
                <w:bCs/>
                <w:sz w:val="22"/>
                <w:szCs w:val="22"/>
                <w:lang w:val="lv-LV"/>
              </w:rPr>
            </w:pPr>
            <w:r>
              <w:rPr>
                <w:bCs/>
                <w:sz w:val="22"/>
                <w:szCs w:val="22"/>
                <w:lang w:val="lv-LV"/>
              </w:rPr>
              <w:t>3.</w:t>
            </w:r>
          </w:p>
        </w:tc>
        <w:tc>
          <w:tcPr>
            <w:tcW w:w="3827" w:type="dxa"/>
            <w:tcBorders>
              <w:top w:val="single" w:sz="4" w:space="0" w:color="auto"/>
              <w:left w:val="single" w:sz="4" w:space="0" w:color="auto"/>
              <w:bottom w:val="single" w:sz="4" w:space="0" w:color="auto"/>
              <w:right w:val="single" w:sz="4" w:space="0" w:color="auto"/>
            </w:tcBorders>
            <w:hideMark/>
          </w:tcPr>
          <w:p w14:paraId="2AFF5925" w14:textId="77777777" w:rsidR="00434449" w:rsidRDefault="00434449">
            <w:pPr>
              <w:rPr>
                <w:sz w:val="22"/>
                <w:szCs w:val="22"/>
                <w:lang w:val="lv-LV" w:eastAsia="lv-LV"/>
              </w:rPr>
            </w:pPr>
            <w:r>
              <w:rPr>
                <w:sz w:val="22"/>
                <w:szCs w:val="22"/>
                <w:lang w:val="lv-LV" w:eastAsia="lv-LV"/>
              </w:rPr>
              <w:t xml:space="preserve">Internāta istabas īre (1 personai ar gultas veļu) </w:t>
            </w:r>
            <w:r>
              <w:rPr>
                <w:color w:val="201F1E"/>
                <w:bdr w:val="none" w:sz="0" w:space="0" w:color="auto" w:frame="1"/>
                <w:vertAlign w:val="superscript"/>
              </w:rPr>
              <w:t>3</w:t>
            </w:r>
          </w:p>
        </w:tc>
        <w:tc>
          <w:tcPr>
            <w:tcW w:w="1559" w:type="dxa"/>
            <w:tcBorders>
              <w:top w:val="single" w:sz="4" w:space="0" w:color="auto"/>
              <w:left w:val="single" w:sz="4" w:space="0" w:color="auto"/>
              <w:bottom w:val="single" w:sz="4" w:space="0" w:color="auto"/>
              <w:right w:val="single" w:sz="4" w:space="0" w:color="auto"/>
            </w:tcBorders>
            <w:hideMark/>
          </w:tcPr>
          <w:p w14:paraId="210BAF0B" w14:textId="77777777" w:rsidR="00434449" w:rsidRDefault="00434449">
            <w:pPr>
              <w:jc w:val="center"/>
              <w:rPr>
                <w:bCs/>
                <w:sz w:val="22"/>
                <w:szCs w:val="22"/>
                <w:lang w:val="lv-LV"/>
              </w:rPr>
            </w:pPr>
            <w:r>
              <w:rPr>
                <w:sz w:val="22"/>
                <w:szCs w:val="22"/>
                <w:lang w:val="lv-LV" w:eastAsia="lv-LV"/>
              </w:rPr>
              <w:t>diennakts</w:t>
            </w:r>
          </w:p>
        </w:tc>
        <w:tc>
          <w:tcPr>
            <w:tcW w:w="993" w:type="dxa"/>
            <w:tcBorders>
              <w:top w:val="single" w:sz="4" w:space="0" w:color="auto"/>
              <w:left w:val="single" w:sz="4" w:space="0" w:color="auto"/>
              <w:bottom w:val="single" w:sz="4" w:space="0" w:color="auto"/>
              <w:right w:val="single" w:sz="4" w:space="0" w:color="auto"/>
            </w:tcBorders>
            <w:hideMark/>
          </w:tcPr>
          <w:p w14:paraId="5847013A" w14:textId="77777777" w:rsidR="00434449" w:rsidRDefault="00434449">
            <w:pPr>
              <w:jc w:val="center"/>
              <w:rPr>
                <w:bCs/>
                <w:sz w:val="22"/>
                <w:szCs w:val="22"/>
                <w:lang w:val="lv-LV"/>
              </w:rPr>
            </w:pPr>
            <w:r>
              <w:rPr>
                <w:sz w:val="22"/>
                <w:szCs w:val="22"/>
                <w:lang w:eastAsia="lv-LV"/>
              </w:rPr>
              <w:t>6,60</w:t>
            </w:r>
          </w:p>
        </w:tc>
        <w:tc>
          <w:tcPr>
            <w:tcW w:w="821" w:type="dxa"/>
            <w:tcBorders>
              <w:top w:val="single" w:sz="4" w:space="0" w:color="auto"/>
              <w:left w:val="single" w:sz="4" w:space="0" w:color="auto"/>
              <w:bottom w:val="single" w:sz="4" w:space="0" w:color="auto"/>
              <w:right w:val="single" w:sz="4" w:space="0" w:color="auto"/>
            </w:tcBorders>
            <w:hideMark/>
          </w:tcPr>
          <w:p w14:paraId="3706EBCE" w14:textId="77777777" w:rsidR="00434449" w:rsidRDefault="00434449">
            <w:pPr>
              <w:jc w:val="center"/>
              <w:rPr>
                <w:bCs/>
                <w:sz w:val="22"/>
                <w:szCs w:val="22"/>
                <w:lang w:val="lv-LV"/>
              </w:rPr>
            </w:pPr>
            <w:r>
              <w:rPr>
                <w:sz w:val="22"/>
                <w:szCs w:val="22"/>
                <w:lang w:eastAsia="lv-LV"/>
              </w:rPr>
              <w:t>0,79</w:t>
            </w:r>
          </w:p>
        </w:tc>
        <w:tc>
          <w:tcPr>
            <w:tcW w:w="1134" w:type="dxa"/>
            <w:tcBorders>
              <w:top w:val="single" w:sz="4" w:space="0" w:color="auto"/>
              <w:left w:val="single" w:sz="4" w:space="0" w:color="auto"/>
              <w:bottom w:val="single" w:sz="4" w:space="0" w:color="auto"/>
              <w:right w:val="single" w:sz="4" w:space="0" w:color="auto"/>
            </w:tcBorders>
            <w:hideMark/>
          </w:tcPr>
          <w:p w14:paraId="1F912098" w14:textId="77777777" w:rsidR="00434449" w:rsidRDefault="00434449">
            <w:pPr>
              <w:jc w:val="center"/>
              <w:rPr>
                <w:bCs/>
                <w:sz w:val="22"/>
                <w:szCs w:val="22"/>
                <w:vertAlign w:val="superscript"/>
                <w:lang w:val="lv-LV"/>
              </w:rPr>
            </w:pPr>
            <w:r>
              <w:rPr>
                <w:sz w:val="22"/>
                <w:szCs w:val="22"/>
                <w:lang w:eastAsia="lv-LV"/>
              </w:rPr>
              <w:t>7,39</w:t>
            </w:r>
            <w:r>
              <w:rPr>
                <w:sz w:val="22"/>
                <w:szCs w:val="22"/>
                <w:vertAlign w:val="superscript"/>
                <w:lang w:eastAsia="lv-LV"/>
              </w:rPr>
              <w:t>2</w:t>
            </w:r>
          </w:p>
        </w:tc>
      </w:tr>
      <w:tr w:rsidR="00434449" w14:paraId="3C311293"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B0915B3" w14:textId="77777777" w:rsidR="00434449" w:rsidRDefault="00434449">
            <w:pPr>
              <w:tabs>
                <w:tab w:val="left" w:pos="180"/>
              </w:tabs>
              <w:jc w:val="center"/>
              <w:rPr>
                <w:bCs/>
                <w:sz w:val="22"/>
                <w:szCs w:val="22"/>
                <w:lang w:val="lv-LV"/>
              </w:rPr>
            </w:pPr>
            <w:r>
              <w:rPr>
                <w:bCs/>
                <w:sz w:val="22"/>
                <w:szCs w:val="22"/>
                <w:lang w:val="lv-LV"/>
              </w:rPr>
              <w:t>4.</w:t>
            </w:r>
          </w:p>
        </w:tc>
        <w:tc>
          <w:tcPr>
            <w:tcW w:w="3827" w:type="dxa"/>
            <w:tcBorders>
              <w:top w:val="single" w:sz="4" w:space="0" w:color="auto"/>
              <w:left w:val="single" w:sz="4" w:space="0" w:color="auto"/>
              <w:bottom w:val="single" w:sz="4" w:space="0" w:color="auto"/>
              <w:right w:val="single" w:sz="4" w:space="0" w:color="auto"/>
            </w:tcBorders>
            <w:hideMark/>
          </w:tcPr>
          <w:p w14:paraId="7692221B" w14:textId="77777777" w:rsidR="00434449" w:rsidRDefault="00434449">
            <w:pPr>
              <w:rPr>
                <w:sz w:val="22"/>
                <w:szCs w:val="22"/>
                <w:lang w:val="lv-LV" w:eastAsia="lv-LV"/>
              </w:rPr>
            </w:pPr>
            <w:r>
              <w:rPr>
                <w:sz w:val="22"/>
                <w:szCs w:val="22"/>
                <w:lang w:val="lv-LV" w:eastAsia="lv-LV"/>
              </w:rPr>
              <w:t xml:space="preserve">Internāta istabas īre (1 personai bez gultas veļas) </w:t>
            </w:r>
            <w:r>
              <w:rPr>
                <w:color w:val="201F1E"/>
                <w:bdr w:val="none" w:sz="0" w:space="0" w:color="auto" w:frame="1"/>
                <w:vertAlign w:val="superscript"/>
              </w:rPr>
              <w:t>3</w:t>
            </w:r>
          </w:p>
        </w:tc>
        <w:tc>
          <w:tcPr>
            <w:tcW w:w="1559" w:type="dxa"/>
            <w:tcBorders>
              <w:top w:val="single" w:sz="4" w:space="0" w:color="auto"/>
              <w:left w:val="single" w:sz="4" w:space="0" w:color="auto"/>
              <w:bottom w:val="single" w:sz="4" w:space="0" w:color="auto"/>
              <w:right w:val="single" w:sz="4" w:space="0" w:color="auto"/>
            </w:tcBorders>
            <w:hideMark/>
          </w:tcPr>
          <w:p w14:paraId="5F335AD8" w14:textId="77777777" w:rsidR="00434449" w:rsidRDefault="00434449">
            <w:pPr>
              <w:jc w:val="center"/>
              <w:rPr>
                <w:bCs/>
                <w:sz w:val="22"/>
                <w:szCs w:val="22"/>
                <w:lang w:val="lv-LV"/>
              </w:rPr>
            </w:pPr>
            <w:r>
              <w:rPr>
                <w:sz w:val="22"/>
                <w:szCs w:val="22"/>
                <w:lang w:val="lv-LV" w:eastAsia="lv-LV"/>
              </w:rPr>
              <w:t>diennakts</w:t>
            </w:r>
          </w:p>
        </w:tc>
        <w:tc>
          <w:tcPr>
            <w:tcW w:w="993" w:type="dxa"/>
            <w:tcBorders>
              <w:top w:val="single" w:sz="4" w:space="0" w:color="auto"/>
              <w:left w:val="single" w:sz="4" w:space="0" w:color="auto"/>
              <w:bottom w:val="single" w:sz="4" w:space="0" w:color="auto"/>
              <w:right w:val="single" w:sz="4" w:space="0" w:color="auto"/>
            </w:tcBorders>
            <w:hideMark/>
          </w:tcPr>
          <w:p w14:paraId="5031062E" w14:textId="77777777" w:rsidR="00434449" w:rsidRDefault="00434449">
            <w:pPr>
              <w:jc w:val="center"/>
              <w:rPr>
                <w:bCs/>
                <w:sz w:val="22"/>
                <w:szCs w:val="22"/>
                <w:lang w:val="lv-LV"/>
              </w:rPr>
            </w:pPr>
            <w:r>
              <w:rPr>
                <w:sz w:val="22"/>
                <w:szCs w:val="22"/>
                <w:lang w:eastAsia="lv-LV"/>
              </w:rPr>
              <w:t>5,50</w:t>
            </w:r>
          </w:p>
        </w:tc>
        <w:tc>
          <w:tcPr>
            <w:tcW w:w="821" w:type="dxa"/>
            <w:tcBorders>
              <w:top w:val="single" w:sz="4" w:space="0" w:color="auto"/>
              <w:left w:val="single" w:sz="4" w:space="0" w:color="auto"/>
              <w:bottom w:val="single" w:sz="4" w:space="0" w:color="auto"/>
              <w:right w:val="single" w:sz="4" w:space="0" w:color="auto"/>
            </w:tcBorders>
            <w:hideMark/>
          </w:tcPr>
          <w:p w14:paraId="03C6FA44" w14:textId="77777777" w:rsidR="00434449" w:rsidRDefault="00434449">
            <w:pPr>
              <w:jc w:val="center"/>
              <w:rPr>
                <w:bCs/>
                <w:sz w:val="22"/>
                <w:szCs w:val="22"/>
                <w:lang w:val="lv-LV"/>
              </w:rPr>
            </w:pPr>
            <w:r>
              <w:rPr>
                <w:sz w:val="22"/>
                <w:szCs w:val="22"/>
                <w:lang w:eastAsia="lv-LV"/>
              </w:rPr>
              <w:t>0,66</w:t>
            </w:r>
          </w:p>
        </w:tc>
        <w:tc>
          <w:tcPr>
            <w:tcW w:w="1134" w:type="dxa"/>
            <w:tcBorders>
              <w:top w:val="single" w:sz="4" w:space="0" w:color="auto"/>
              <w:left w:val="single" w:sz="4" w:space="0" w:color="auto"/>
              <w:bottom w:val="single" w:sz="4" w:space="0" w:color="auto"/>
              <w:right w:val="single" w:sz="4" w:space="0" w:color="auto"/>
            </w:tcBorders>
            <w:hideMark/>
          </w:tcPr>
          <w:p w14:paraId="037BB73B" w14:textId="77777777" w:rsidR="00434449" w:rsidRDefault="00434449">
            <w:pPr>
              <w:jc w:val="center"/>
              <w:rPr>
                <w:bCs/>
                <w:sz w:val="22"/>
                <w:szCs w:val="22"/>
                <w:vertAlign w:val="superscript"/>
                <w:lang w:val="lv-LV"/>
              </w:rPr>
            </w:pPr>
            <w:r>
              <w:rPr>
                <w:sz w:val="22"/>
                <w:szCs w:val="22"/>
                <w:lang w:eastAsia="lv-LV"/>
              </w:rPr>
              <w:t>6,16</w:t>
            </w:r>
            <w:r>
              <w:rPr>
                <w:sz w:val="22"/>
                <w:szCs w:val="22"/>
                <w:vertAlign w:val="superscript"/>
                <w:lang w:eastAsia="lv-LV"/>
              </w:rPr>
              <w:t>2</w:t>
            </w:r>
          </w:p>
        </w:tc>
      </w:tr>
      <w:tr w:rsidR="00434449" w14:paraId="3DA1B886"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41A25776" w14:textId="77777777" w:rsidR="00434449" w:rsidRDefault="00434449">
            <w:pPr>
              <w:tabs>
                <w:tab w:val="left" w:pos="180"/>
              </w:tabs>
              <w:jc w:val="center"/>
              <w:rPr>
                <w:bCs/>
                <w:sz w:val="22"/>
                <w:szCs w:val="22"/>
                <w:lang w:val="lv-LV"/>
              </w:rPr>
            </w:pPr>
            <w:r>
              <w:rPr>
                <w:bCs/>
                <w:sz w:val="22"/>
                <w:szCs w:val="22"/>
                <w:lang w:val="lv-LV"/>
              </w:rPr>
              <w:t>5.</w:t>
            </w:r>
          </w:p>
        </w:tc>
        <w:tc>
          <w:tcPr>
            <w:tcW w:w="3827" w:type="dxa"/>
            <w:tcBorders>
              <w:top w:val="single" w:sz="4" w:space="0" w:color="auto"/>
              <w:left w:val="single" w:sz="4" w:space="0" w:color="auto"/>
              <w:bottom w:val="single" w:sz="4" w:space="0" w:color="auto"/>
              <w:right w:val="single" w:sz="4" w:space="0" w:color="auto"/>
            </w:tcBorders>
            <w:hideMark/>
          </w:tcPr>
          <w:p w14:paraId="0C021D57" w14:textId="77777777" w:rsidR="00434449" w:rsidRDefault="00434449">
            <w:pPr>
              <w:rPr>
                <w:sz w:val="22"/>
                <w:szCs w:val="22"/>
                <w:lang w:val="lv-LV" w:eastAsia="lv-LV"/>
              </w:rPr>
            </w:pPr>
            <w:r>
              <w:rPr>
                <w:bCs/>
                <w:sz w:val="22"/>
                <w:szCs w:val="22"/>
                <w:lang w:val="lv-LV"/>
              </w:rPr>
              <w:t>Ēdināšana nometņu dalībniekiem</w:t>
            </w:r>
          </w:p>
        </w:tc>
        <w:tc>
          <w:tcPr>
            <w:tcW w:w="1559" w:type="dxa"/>
            <w:tcBorders>
              <w:top w:val="single" w:sz="4" w:space="0" w:color="auto"/>
              <w:left w:val="single" w:sz="4" w:space="0" w:color="auto"/>
              <w:bottom w:val="single" w:sz="4" w:space="0" w:color="auto"/>
              <w:right w:val="single" w:sz="4" w:space="0" w:color="auto"/>
            </w:tcBorders>
            <w:hideMark/>
          </w:tcPr>
          <w:p w14:paraId="482C536B" w14:textId="77777777" w:rsidR="00434449" w:rsidRDefault="00434449">
            <w:pPr>
              <w:jc w:val="center"/>
              <w:rPr>
                <w:bCs/>
                <w:sz w:val="22"/>
                <w:szCs w:val="22"/>
                <w:lang w:val="lv-LV"/>
              </w:rPr>
            </w:pPr>
            <w:r>
              <w:rPr>
                <w:bCs/>
                <w:sz w:val="22"/>
                <w:szCs w:val="22"/>
                <w:lang w:val="lv-LV"/>
              </w:rPr>
              <w:t>1 dalībnieks</w:t>
            </w:r>
          </w:p>
        </w:tc>
        <w:tc>
          <w:tcPr>
            <w:tcW w:w="993" w:type="dxa"/>
            <w:tcBorders>
              <w:top w:val="single" w:sz="4" w:space="0" w:color="auto"/>
              <w:left w:val="single" w:sz="4" w:space="0" w:color="auto"/>
              <w:bottom w:val="single" w:sz="4" w:space="0" w:color="auto"/>
              <w:right w:val="single" w:sz="4" w:space="0" w:color="auto"/>
            </w:tcBorders>
            <w:hideMark/>
          </w:tcPr>
          <w:p w14:paraId="67890E47" w14:textId="77777777" w:rsidR="00434449" w:rsidRDefault="00434449">
            <w:pPr>
              <w:jc w:val="center"/>
              <w:rPr>
                <w:bCs/>
                <w:sz w:val="22"/>
                <w:szCs w:val="22"/>
                <w:lang w:val="lv-LV"/>
              </w:rPr>
            </w:pPr>
            <w:r>
              <w:rPr>
                <w:bCs/>
                <w:sz w:val="22"/>
                <w:szCs w:val="22"/>
                <w:lang w:val="lv-LV"/>
              </w:rPr>
              <w:t>11,60</w:t>
            </w:r>
          </w:p>
        </w:tc>
        <w:tc>
          <w:tcPr>
            <w:tcW w:w="821" w:type="dxa"/>
            <w:tcBorders>
              <w:top w:val="single" w:sz="4" w:space="0" w:color="auto"/>
              <w:left w:val="single" w:sz="4" w:space="0" w:color="auto"/>
              <w:bottom w:val="single" w:sz="4" w:space="0" w:color="auto"/>
              <w:right w:val="single" w:sz="4" w:space="0" w:color="auto"/>
            </w:tcBorders>
            <w:hideMark/>
          </w:tcPr>
          <w:p w14:paraId="0FF5B4E7" w14:textId="77777777" w:rsidR="00434449" w:rsidRDefault="00434449">
            <w:pPr>
              <w:jc w:val="center"/>
              <w:rPr>
                <w:bCs/>
                <w:sz w:val="22"/>
                <w:szCs w:val="22"/>
                <w:lang w:val="lv-LV"/>
              </w:rPr>
            </w:pPr>
            <w:r>
              <w:rPr>
                <w:bCs/>
                <w:sz w:val="22"/>
                <w:szCs w:val="22"/>
                <w:lang w:val="lv-LV"/>
              </w:rPr>
              <w:t>2,44</w:t>
            </w:r>
          </w:p>
        </w:tc>
        <w:tc>
          <w:tcPr>
            <w:tcW w:w="1134" w:type="dxa"/>
            <w:tcBorders>
              <w:top w:val="single" w:sz="4" w:space="0" w:color="auto"/>
              <w:left w:val="single" w:sz="4" w:space="0" w:color="auto"/>
              <w:bottom w:val="single" w:sz="4" w:space="0" w:color="auto"/>
              <w:right w:val="single" w:sz="4" w:space="0" w:color="auto"/>
            </w:tcBorders>
            <w:hideMark/>
          </w:tcPr>
          <w:p w14:paraId="6029C61A" w14:textId="77777777" w:rsidR="00434449" w:rsidRDefault="00434449">
            <w:pPr>
              <w:jc w:val="center"/>
              <w:rPr>
                <w:bCs/>
                <w:sz w:val="22"/>
                <w:szCs w:val="22"/>
                <w:lang w:val="lv-LV"/>
              </w:rPr>
            </w:pPr>
            <w:r>
              <w:rPr>
                <w:bCs/>
                <w:sz w:val="22"/>
                <w:szCs w:val="22"/>
                <w:lang w:val="lv-LV"/>
              </w:rPr>
              <w:t>14,04</w:t>
            </w:r>
          </w:p>
        </w:tc>
      </w:tr>
    </w:tbl>
    <w:p w14:paraId="0030C7CC" w14:textId="77777777" w:rsidR="00434449" w:rsidRDefault="00434449" w:rsidP="00434449">
      <w:pPr>
        <w:autoSpaceDE w:val="0"/>
        <w:autoSpaceDN w:val="0"/>
        <w:adjustRightInd w:val="0"/>
        <w:ind w:left="720"/>
        <w:jc w:val="center"/>
        <w:rPr>
          <w:rFonts w:eastAsia="Calibri"/>
          <w:b/>
          <w:bCs/>
          <w:sz w:val="22"/>
          <w:szCs w:val="22"/>
          <w:lang w:val="lv-LV" w:eastAsia="lv-LV"/>
        </w:rPr>
      </w:pPr>
    </w:p>
    <w:p w14:paraId="6A6D8BCA" w14:textId="77777777" w:rsidR="00434449" w:rsidRDefault="00434449" w:rsidP="00434449">
      <w:pPr>
        <w:autoSpaceDE w:val="0"/>
        <w:autoSpaceDN w:val="0"/>
        <w:adjustRightInd w:val="0"/>
        <w:ind w:left="720"/>
        <w:jc w:val="center"/>
        <w:rPr>
          <w:rFonts w:eastAsia="Calibri"/>
          <w:b/>
          <w:bCs/>
          <w:sz w:val="22"/>
          <w:szCs w:val="22"/>
          <w:lang w:val="lv-LV" w:eastAsia="lv-LV"/>
        </w:rPr>
      </w:pPr>
    </w:p>
    <w:p w14:paraId="0798A472" w14:textId="77777777" w:rsidR="00434449" w:rsidRDefault="00434449" w:rsidP="00434449">
      <w:pPr>
        <w:pStyle w:val="Sarakstarindkopa"/>
        <w:autoSpaceDE w:val="0"/>
        <w:autoSpaceDN w:val="0"/>
        <w:adjustRightInd w:val="0"/>
        <w:ind w:left="3621"/>
        <w:rPr>
          <w:rFonts w:eastAsia="Calibri"/>
          <w:b/>
          <w:bCs/>
          <w:lang w:eastAsia="lv-LV"/>
        </w:rPr>
      </w:pPr>
      <w:r>
        <w:rPr>
          <w:rFonts w:eastAsia="Calibri"/>
          <w:b/>
          <w:bCs/>
          <w:lang w:eastAsia="lv-LV"/>
        </w:rPr>
        <w:t xml:space="preserve">8. </w:t>
      </w:r>
      <w:proofErr w:type="spellStart"/>
      <w:r>
        <w:rPr>
          <w:rFonts w:eastAsia="Calibri"/>
          <w:b/>
          <w:bCs/>
          <w:lang w:eastAsia="lv-LV"/>
        </w:rPr>
        <w:t>Dignājas</w:t>
      </w:r>
      <w:proofErr w:type="spellEnd"/>
      <w:r>
        <w:rPr>
          <w:rFonts w:eastAsia="Calibri"/>
          <w:b/>
          <w:bCs/>
          <w:lang w:eastAsia="lv-LV"/>
        </w:rPr>
        <w:t xml:space="preserve"> </w:t>
      </w:r>
      <w:proofErr w:type="spellStart"/>
      <w:r>
        <w:rPr>
          <w:rFonts w:eastAsia="Calibri"/>
          <w:b/>
          <w:bCs/>
          <w:lang w:eastAsia="lv-LV"/>
        </w:rPr>
        <w:t>pamatskolā</w:t>
      </w:r>
      <w:proofErr w:type="spellEnd"/>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93"/>
        <w:gridCol w:w="821"/>
        <w:gridCol w:w="1133"/>
      </w:tblGrid>
      <w:tr w:rsidR="00434449" w14:paraId="0FB8134E" w14:textId="77777777" w:rsidTr="00434449">
        <w:tc>
          <w:tcPr>
            <w:tcW w:w="851" w:type="dxa"/>
            <w:tcBorders>
              <w:top w:val="single" w:sz="4" w:space="0" w:color="auto"/>
              <w:left w:val="single" w:sz="4" w:space="0" w:color="auto"/>
              <w:bottom w:val="single" w:sz="4" w:space="0" w:color="auto"/>
              <w:right w:val="single" w:sz="4" w:space="0" w:color="auto"/>
            </w:tcBorders>
            <w:hideMark/>
          </w:tcPr>
          <w:p w14:paraId="05E96609" w14:textId="77777777" w:rsidR="00434449" w:rsidRDefault="00434449">
            <w:pPr>
              <w:ind w:right="-107"/>
              <w:jc w:val="center"/>
              <w:rPr>
                <w:b/>
                <w:sz w:val="22"/>
                <w:szCs w:val="22"/>
                <w:lang w:val="lv-LV"/>
              </w:rPr>
            </w:pPr>
            <w:proofErr w:type="spellStart"/>
            <w:r>
              <w:rPr>
                <w:b/>
                <w:sz w:val="22"/>
                <w:szCs w:val="22"/>
                <w:lang w:val="lv-LV"/>
              </w:rPr>
              <w:t>Nr.p.k</w:t>
            </w:r>
            <w:proofErr w:type="spellEnd"/>
            <w:r>
              <w:rPr>
                <w:b/>
                <w:sz w:val="22"/>
                <w:szCs w:val="22"/>
                <w:lang w:val="lv-LV"/>
              </w:rPr>
              <w:t>.</w:t>
            </w:r>
          </w:p>
        </w:tc>
        <w:tc>
          <w:tcPr>
            <w:tcW w:w="3827" w:type="dxa"/>
            <w:tcBorders>
              <w:top w:val="single" w:sz="4" w:space="0" w:color="auto"/>
              <w:left w:val="single" w:sz="4" w:space="0" w:color="auto"/>
              <w:bottom w:val="single" w:sz="4" w:space="0" w:color="auto"/>
              <w:right w:val="single" w:sz="4" w:space="0" w:color="auto"/>
            </w:tcBorders>
          </w:tcPr>
          <w:p w14:paraId="65FC18B8" w14:textId="77777777" w:rsidR="00434449" w:rsidRDefault="00434449">
            <w:pPr>
              <w:jc w:val="center"/>
              <w:rPr>
                <w:b/>
                <w:sz w:val="22"/>
                <w:szCs w:val="22"/>
                <w:lang w:val="lv-LV"/>
              </w:rPr>
            </w:pPr>
          </w:p>
          <w:p w14:paraId="134D468E" w14:textId="77777777" w:rsidR="00434449" w:rsidRDefault="00434449">
            <w:pPr>
              <w:jc w:val="center"/>
              <w:rPr>
                <w:b/>
                <w:sz w:val="22"/>
                <w:szCs w:val="22"/>
                <w:lang w:val="lv-LV"/>
              </w:rPr>
            </w:pPr>
            <w:r>
              <w:rPr>
                <w:b/>
                <w:sz w:val="22"/>
                <w:szCs w:val="22"/>
                <w:lang w:val="lv-LV"/>
              </w:rPr>
              <w:t>Pakalpojuma veids</w:t>
            </w:r>
          </w:p>
        </w:tc>
        <w:tc>
          <w:tcPr>
            <w:tcW w:w="1559" w:type="dxa"/>
            <w:tcBorders>
              <w:top w:val="single" w:sz="4" w:space="0" w:color="auto"/>
              <w:left w:val="single" w:sz="4" w:space="0" w:color="auto"/>
              <w:bottom w:val="single" w:sz="4" w:space="0" w:color="auto"/>
              <w:right w:val="single" w:sz="4" w:space="0" w:color="auto"/>
            </w:tcBorders>
          </w:tcPr>
          <w:p w14:paraId="169864CB" w14:textId="77777777" w:rsidR="00434449" w:rsidRDefault="00434449">
            <w:pPr>
              <w:jc w:val="center"/>
              <w:rPr>
                <w:b/>
                <w:sz w:val="22"/>
                <w:szCs w:val="22"/>
                <w:lang w:val="lv-LV"/>
              </w:rPr>
            </w:pPr>
          </w:p>
          <w:p w14:paraId="6F5F83DA" w14:textId="77777777" w:rsidR="00434449" w:rsidRDefault="00434449">
            <w:pPr>
              <w:jc w:val="center"/>
              <w:rPr>
                <w:b/>
                <w:sz w:val="22"/>
                <w:szCs w:val="22"/>
                <w:lang w:val="lv-LV"/>
              </w:rPr>
            </w:pPr>
            <w:r>
              <w:rPr>
                <w:b/>
                <w:sz w:val="22"/>
                <w:szCs w:val="22"/>
                <w:lang w:val="lv-LV"/>
              </w:rPr>
              <w:t>Mērvienība</w:t>
            </w:r>
          </w:p>
        </w:tc>
        <w:tc>
          <w:tcPr>
            <w:tcW w:w="993" w:type="dxa"/>
            <w:tcBorders>
              <w:top w:val="single" w:sz="4" w:space="0" w:color="auto"/>
              <w:left w:val="single" w:sz="4" w:space="0" w:color="auto"/>
              <w:bottom w:val="single" w:sz="4" w:space="0" w:color="auto"/>
              <w:right w:val="single" w:sz="4" w:space="0" w:color="auto"/>
            </w:tcBorders>
            <w:hideMark/>
          </w:tcPr>
          <w:p w14:paraId="3E5246AB"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21" w:type="dxa"/>
            <w:tcBorders>
              <w:top w:val="single" w:sz="4" w:space="0" w:color="auto"/>
              <w:left w:val="single" w:sz="4" w:space="0" w:color="auto"/>
              <w:bottom w:val="single" w:sz="4" w:space="0" w:color="auto"/>
              <w:right w:val="single" w:sz="4" w:space="0" w:color="auto"/>
            </w:tcBorders>
            <w:hideMark/>
          </w:tcPr>
          <w:p w14:paraId="756DED5A"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153790BB"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288583F2"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23C941BF" w14:textId="77777777" w:rsidR="00434449" w:rsidRDefault="00434449">
            <w:pPr>
              <w:jc w:val="center"/>
              <w:rPr>
                <w:b/>
                <w:sz w:val="22"/>
                <w:szCs w:val="22"/>
                <w:lang w:val="lv-LV"/>
              </w:rPr>
            </w:pPr>
            <w:r>
              <w:rPr>
                <w:bCs/>
                <w:sz w:val="22"/>
                <w:szCs w:val="22"/>
                <w:lang w:val="lv-LV" w:eastAsia="lv-LV"/>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AEC0EE1" w14:textId="77777777" w:rsidR="00434449" w:rsidRDefault="00434449">
            <w:pPr>
              <w:rPr>
                <w:b/>
                <w:sz w:val="22"/>
                <w:szCs w:val="22"/>
                <w:lang w:val="lv-LV"/>
              </w:rPr>
            </w:pPr>
            <w:r>
              <w:rPr>
                <w:bCs/>
                <w:sz w:val="22"/>
                <w:szCs w:val="22"/>
                <w:lang w:val="lv-LV" w:eastAsia="lv-LV"/>
              </w:rPr>
              <w:t>Mācību telpas līdz 50m</w:t>
            </w:r>
            <w:r>
              <w:rPr>
                <w:bCs/>
                <w:sz w:val="22"/>
                <w:szCs w:val="22"/>
                <w:vertAlign w:val="superscript"/>
                <w:lang w:val="lv-LV" w:eastAsia="lv-LV"/>
              </w:rPr>
              <w:t xml:space="preserve">2 </w:t>
            </w:r>
            <w:r>
              <w:rPr>
                <w:bCs/>
                <w:sz w:val="22"/>
                <w:szCs w:val="22"/>
                <w:lang w:val="lv-LV" w:eastAsia="lv-LV"/>
              </w:rPr>
              <w:t xml:space="preserve"> 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03CD6A" w14:textId="77777777" w:rsidR="00434449" w:rsidRDefault="00434449">
            <w:pPr>
              <w:jc w:val="center"/>
              <w:rPr>
                <w:b/>
                <w:sz w:val="22"/>
                <w:szCs w:val="22"/>
                <w:lang w:val="lv-LV"/>
              </w:rPr>
            </w:pPr>
            <w:r>
              <w:rPr>
                <w:bCs/>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EC4921" w14:textId="77777777" w:rsidR="00434449" w:rsidRDefault="00434449">
            <w:pPr>
              <w:jc w:val="center"/>
              <w:rPr>
                <w:b/>
                <w:sz w:val="22"/>
                <w:szCs w:val="22"/>
                <w:lang w:val="lv-LV"/>
              </w:rPr>
            </w:pPr>
            <w:r>
              <w:rPr>
                <w:bCs/>
                <w:sz w:val="22"/>
                <w:szCs w:val="22"/>
                <w:lang w:val="lv-LV" w:eastAsia="lv-LV"/>
              </w:rPr>
              <w:t>6,55</w:t>
            </w:r>
          </w:p>
        </w:tc>
        <w:tc>
          <w:tcPr>
            <w:tcW w:w="821" w:type="dxa"/>
            <w:tcBorders>
              <w:top w:val="single" w:sz="4" w:space="0" w:color="auto"/>
              <w:left w:val="single" w:sz="4" w:space="0" w:color="auto"/>
              <w:bottom w:val="single" w:sz="4" w:space="0" w:color="auto"/>
              <w:right w:val="single" w:sz="4" w:space="0" w:color="auto"/>
            </w:tcBorders>
            <w:vAlign w:val="center"/>
            <w:hideMark/>
          </w:tcPr>
          <w:p w14:paraId="74BE46DC" w14:textId="77777777" w:rsidR="00434449" w:rsidRDefault="00434449">
            <w:pPr>
              <w:jc w:val="center"/>
              <w:rPr>
                <w:b/>
                <w:sz w:val="22"/>
                <w:szCs w:val="22"/>
                <w:lang w:val="lv-LV"/>
              </w:rPr>
            </w:pPr>
            <w:r>
              <w:rPr>
                <w:bCs/>
                <w:sz w:val="22"/>
                <w:szCs w:val="22"/>
                <w:lang w:val="lv-LV" w:eastAsia="lv-LV"/>
              </w:rPr>
              <w:t>1,38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157E3" w14:textId="77777777" w:rsidR="00434449" w:rsidRDefault="00434449">
            <w:pPr>
              <w:jc w:val="center"/>
              <w:rPr>
                <w:b/>
                <w:sz w:val="22"/>
                <w:szCs w:val="22"/>
                <w:lang w:val="lv-LV"/>
              </w:rPr>
            </w:pPr>
            <w:r>
              <w:rPr>
                <w:bCs/>
                <w:sz w:val="22"/>
                <w:szCs w:val="22"/>
                <w:lang w:val="lv-LV" w:eastAsia="lv-LV"/>
              </w:rPr>
              <w:t>7,93</w:t>
            </w:r>
          </w:p>
        </w:tc>
      </w:tr>
      <w:tr w:rsidR="00434449" w14:paraId="25041DE3"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2523A4A5" w14:textId="77777777" w:rsidR="00434449" w:rsidRDefault="00434449">
            <w:pPr>
              <w:jc w:val="center"/>
              <w:rPr>
                <w:b/>
                <w:sz w:val="22"/>
                <w:szCs w:val="22"/>
                <w:lang w:val="lv-LV"/>
              </w:rPr>
            </w:pPr>
            <w:r>
              <w:rPr>
                <w:bCs/>
                <w:sz w:val="22"/>
                <w:szCs w:val="22"/>
                <w:lang w:val="lv-LV" w:eastAsia="lv-LV"/>
              </w:rPr>
              <w:t>2 .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3701D97" w14:textId="77777777" w:rsidR="00434449" w:rsidRDefault="00434449">
            <w:pPr>
              <w:rPr>
                <w:b/>
                <w:sz w:val="22"/>
                <w:szCs w:val="22"/>
                <w:lang w:val="lv-LV"/>
              </w:rPr>
            </w:pPr>
            <w:r>
              <w:rPr>
                <w:bCs/>
                <w:sz w:val="22"/>
                <w:szCs w:val="22"/>
                <w:lang w:val="lv-LV" w:eastAsia="lv-LV"/>
              </w:rPr>
              <w:t>Virtuves telpas līdz 50m</w:t>
            </w:r>
            <w:r>
              <w:rPr>
                <w:bCs/>
                <w:sz w:val="22"/>
                <w:szCs w:val="22"/>
                <w:vertAlign w:val="superscript"/>
                <w:lang w:val="lv-LV" w:eastAsia="lv-LV"/>
              </w:rPr>
              <w:t xml:space="preserve">2  </w:t>
            </w:r>
            <w:r>
              <w:rPr>
                <w:bCs/>
                <w:sz w:val="22"/>
                <w:szCs w:val="22"/>
                <w:lang w:val="lv-LV" w:eastAsia="lv-LV"/>
              </w:rPr>
              <w:t>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2C06EA" w14:textId="77777777" w:rsidR="00434449" w:rsidRDefault="00434449">
            <w:pPr>
              <w:jc w:val="center"/>
              <w:rPr>
                <w:b/>
                <w:sz w:val="22"/>
                <w:szCs w:val="22"/>
                <w:lang w:val="lv-LV"/>
              </w:rPr>
            </w:pPr>
            <w:r>
              <w:rPr>
                <w:bCs/>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122FC7" w14:textId="77777777" w:rsidR="00434449" w:rsidRDefault="00434449">
            <w:pPr>
              <w:jc w:val="center"/>
              <w:rPr>
                <w:b/>
                <w:sz w:val="22"/>
                <w:szCs w:val="22"/>
                <w:lang w:val="lv-LV"/>
              </w:rPr>
            </w:pPr>
            <w:r>
              <w:rPr>
                <w:bCs/>
                <w:sz w:val="22"/>
                <w:szCs w:val="22"/>
                <w:lang w:val="lv-LV" w:eastAsia="lv-LV"/>
              </w:rPr>
              <w:t>7,32</w:t>
            </w:r>
          </w:p>
        </w:tc>
        <w:tc>
          <w:tcPr>
            <w:tcW w:w="821" w:type="dxa"/>
            <w:tcBorders>
              <w:top w:val="single" w:sz="4" w:space="0" w:color="auto"/>
              <w:left w:val="single" w:sz="4" w:space="0" w:color="auto"/>
              <w:bottom w:val="single" w:sz="4" w:space="0" w:color="auto"/>
              <w:right w:val="single" w:sz="4" w:space="0" w:color="auto"/>
            </w:tcBorders>
            <w:vAlign w:val="center"/>
            <w:hideMark/>
          </w:tcPr>
          <w:p w14:paraId="4FBFA6EE" w14:textId="77777777" w:rsidR="00434449" w:rsidRDefault="00434449">
            <w:pPr>
              <w:jc w:val="center"/>
              <w:rPr>
                <w:b/>
                <w:sz w:val="22"/>
                <w:szCs w:val="22"/>
                <w:lang w:val="lv-LV"/>
              </w:rPr>
            </w:pPr>
            <w:r>
              <w:rPr>
                <w:bCs/>
                <w:sz w:val="22"/>
                <w:szCs w:val="22"/>
                <w:lang w:val="lv-LV" w:eastAsia="lv-LV"/>
              </w:rPr>
              <w:t>1,54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73D6CD" w14:textId="77777777" w:rsidR="00434449" w:rsidRDefault="00434449">
            <w:pPr>
              <w:jc w:val="center"/>
              <w:rPr>
                <w:b/>
                <w:sz w:val="22"/>
                <w:szCs w:val="22"/>
                <w:lang w:val="lv-LV"/>
              </w:rPr>
            </w:pPr>
            <w:r>
              <w:rPr>
                <w:bCs/>
                <w:sz w:val="22"/>
                <w:szCs w:val="22"/>
                <w:lang w:val="lv-LV" w:eastAsia="lv-LV"/>
              </w:rPr>
              <w:t>8,86</w:t>
            </w:r>
          </w:p>
        </w:tc>
      </w:tr>
      <w:tr w:rsidR="00434449" w14:paraId="5BDDDAB8"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29FB55C6" w14:textId="77777777" w:rsidR="00434449" w:rsidRDefault="00434449">
            <w:pPr>
              <w:jc w:val="center"/>
              <w:rPr>
                <w:b/>
                <w:sz w:val="22"/>
                <w:szCs w:val="22"/>
                <w:lang w:val="lv-LV"/>
              </w:rPr>
            </w:pPr>
            <w:r>
              <w:rPr>
                <w:bCs/>
                <w:sz w:val="22"/>
                <w:szCs w:val="22"/>
                <w:lang w:val="lv-LV" w:eastAsia="lv-LV"/>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164B46" w14:textId="77777777" w:rsidR="00434449" w:rsidRDefault="00434449">
            <w:pPr>
              <w:jc w:val="both"/>
              <w:rPr>
                <w:b/>
                <w:sz w:val="22"/>
                <w:szCs w:val="22"/>
                <w:lang w:val="lv-LV"/>
              </w:rPr>
            </w:pPr>
            <w:r>
              <w:rPr>
                <w:bCs/>
                <w:sz w:val="22"/>
                <w:szCs w:val="22"/>
                <w:lang w:val="lv-LV" w:eastAsia="lv-LV"/>
              </w:rPr>
              <w:t>Zāles 91.4m</w:t>
            </w:r>
            <w:r>
              <w:rPr>
                <w:bCs/>
                <w:sz w:val="22"/>
                <w:szCs w:val="22"/>
                <w:vertAlign w:val="superscript"/>
                <w:lang w:val="lv-LV" w:eastAsia="lv-LV"/>
              </w:rPr>
              <w:t xml:space="preserve"> 2 </w:t>
            </w:r>
            <w:r>
              <w:rPr>
                <w:bCs/>
                <w:sz w:val="22"/>
                <w:szCs w:val="22"/>
                <w:lang w:val="lv-LV" w:eastAsia="lv-LV"/>
              </w:rPr>
              <w:t>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5274B4" w14:textId="77777777" w:rsidR="00434449" w:rsidRDefault="00434449">
            <w:pPr>
              <w:jc w:val="center"/>
              <w:rPr>
                <w:b/>
                <w:sz w:val="22"/>
                <w:szCs w:val="22"/>
                <w:lang w:val="lv-LV"/>
              </w:rPr>
            </w:pPr>
            <w:r>
              <w:rPr>
                <w:bCs/>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3E0AD" w14:textId="77777777" w:rsidR="00434449" w:rsidRDefault="00434449">
            <w:pPr>
              <w:jc w:val="center"/>
              <w:rPr>
                <w:b/>
                <w:sz w:val="22"/>
                <w:szCs w:val="22"/>
                <w:lang w:val="lv-LV"/>
              </w:rPr>
            </w:pPr>
            <w:r>
              <w:rPr>
                <w:bCs/>
                <w:sz w:val="22"/>
                <w:szCs w:val="22"/>
                <w:lang w:val="lv-LV" w:eastAsia="lv-LV"/>
              </w:rPr>
              <w:t>8,00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5EDF2B08" w14:textId="77777777" w:rsidR="00434449" w:rsidRDefault="00434449">
            <w:pPr>
              <w:jc w:val="center"/>
              <w:rPr>
                <w:b/>
                <w:sz w:val="22"/>
                <w:szCs w:val="22"/>
                <w:lang w:val="lv-LV"/>
              </w:rPr>
            </w:pPr>
            <w:r>
              <w:rPr>
                <w:bCs/>
                <w:sz w:val="22"/>
                <w:szCs w:val="22"/>
                <w:lang w:val="lv-LV" w:eastAsia="lv-LV"/>
              </w:rPr>
              <w:t>1,68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82B81C" w14:textId="77777777" w:rsidR="00434449" w:rsidRDefault="00434449">
            <w:pPr>
              <w:jc w:val="center"/>
              <w:rPr>
                <w:b/>
                <w:sz w:val="22"/>
                <w:szCs w:val="22"/>
                <w:lang w:val="lv-LV"/>
              </w:rPr>
            </w:pPr>
            <w:r>
              <w:rPr>
                <w:bCs/>
                <w:sz w:val="22"/>
                <w:szCs w:val="22"/>
                <w:lang w:val="lv-LV" w:eastAsia="lv-LV"/>
              </w:rPr>
              <w:t>9,68</w:t>
            </w:r>
          </w:p>
        </w:tc>
      </w:tr>
      <w:tr w:rsidR="00434449" w14:paraId="6BB255F2"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691CA8CC" w14:textId="77777777" w:rsidR="00434449" w:rsidRDefault="00434449">
            <w:pPr>
              <w:jc w:val="center"/>
              <w:rPr>
                <w:b/>
                <w:sz w:val="22"/>
                <w:szCs w:val="22"/>
                <w:lang w:val="lv-LV"/>
              </w:rPr>
            </w:pPr>
            <w:r>
              <w:rPr>
                <w:bCs/>
                <w:sz w:val="22"/>
                <w:szCs w:val="22"/>
                <w:lang w:val="lv-LV" w:eastAsia="lv-LV"/>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B847FCA" w14:textId="77777777" w:rsidR="00434449" w:rsidRDefault="00434449">
            <w:pPr>
              <w:jc w:val="both"/>
              <w:rPr>
                <w:b/>
                <w:sz w:val="22"/>
                <w:szCs w:val="22"/>
                <w:lang w:val="lv-LV"/>
              </w:rPr>
            </w:pPr>
            <w:r>
              <w:rPr>
                <w:bCs/>
                <w:sz w:val="22"/>
                <w:szCs w:val="22"/>
                <w:lang w:val="lv-LV" w:eastAsia="lv-LV"/>
              </w:rPr>
              <w:t>Pamatskolas ēkas noma nometnēm (nomājot 75% no 849.9m</w:t>
            </w:r>
            <w:r>
              <w:rPr>
                <w:bCs/>
                <w:sz w:val="22"/>
                <w:szCs w:val="22"/>
                <w:vertAlign w:val="superscript"/>
                <w:lang w:val="lv-LV" w:eastAsia="lv-LV"/>
              </w:rPr>
              <w:t xml:space="preserve">2  </w:t>
            </w:r>
            <w:r>
              <w:rPr>
                <w:bCs/>
                <w:sz w:val="22"/>
                <w:szCs w:val="22"/>
                <w:lang w:val="lv-LV" w:eastAsia="lv-LV"/>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272E83" w14:textId="77777777" w:rsidR="00434449" w:rsidRDefault="00434449">
            <w:pPr>
              <w:jc w:val="center"/>
              <w:rPr>
                <w:b/>
                <w:sz w:val="22"/>
                <w:szCs w:val="22"/>
                <w:lang w:val="lv-LV"/>
              </w:rPr>
            </w:pPr>
            <w:r>
              <w:rPr>
                <w:bCs/>
                <w:sz w:val="22"/>
                <w:szCs w:val="22"/>
                <w:lang w:val="lv-LV" w:eastAsia="lv-LV"/>
              </w:rPr>
              <w:t>m</w:t>
            </w:r>
            <w:r>
              <w:rPr>
                <w:bCs/>
                <w:sz w:val="22"/>
                <w:szCs w:val="22"/>
                <w:vertAlign w:val="superscript"/>
                <w:lang w:val="lv-LV" w:eastAsia="lv-LV"/>
              </w:rPr>
              <w:t xml:space="preserve">2 </w:t>
            </w:r>
            <w:r>
              <w:rPr>
                <w:bCs/>
                <w:sz w:val="22"/>
                <w:szCs w:val="22"/>
                <w:lang w:val="lv-LV" w:eastAsia="lv-LV"/>
              </w:rPr>
              <w:t>diennaktī</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305863" w14:textId="77777777" w:rsidR="00434449" w:rsidRDefault="00434449">
            <w:pPr>
              <w:jc w:val="center"/>
              <w:rPr>
                <w:b/>
                <w:sz w:val="22"/>
                <w:szCs w:val="22"/>
                <w:lang w:val="lv-LV"/>
              </w:rPr>
            </w:pPr>
            <w:r>
              <w:rPr>
                <w:bCs/>
                <w:sz w:val="22"/>
                <w:szCs w:val="22"/>
                <w:lang w:val="lv-LV" w:eastAsia="lv-LV"/>
              </w:rPr>
              <w:t>0,21</w:t>
            </w:r>
          </w:p>
        </w:tc>
        <w:tc>
          <w:tcPr>
            <w:tcW w:w="821" w:type="dxa"/>
            <w:tcBorders>
              <w:top w:val="single" w:sz="4" w:space="0" w:color="auto"/>
              <w:left w:val="single" w:sz="4" w:space="0" w:color="auto"/>
              <w:bottom w:val="single" w:sz="4" w:space="0" w:color="auto"/>
              <w:right w:val="single" w:sz="4" w:space="0" w:color="auto"/>
            </w:tcBorders>
            <w:vAlign w:val="center"/>
            <w:hideMark/>
          </w:tcPr>
          <w:p w14:paraId="08BBD776" w14:textId="77777777" w:rsidR="00434449" w:rsidRDefault="00434449">
            <w:pPr>
              <w:jc w:val="center"/>
              <w:rPr>
                <w:b/>
                <w:sz w:val="22"/>
                <w:szCs w:val="22"/>
                <w:lang w:val="lv-LV"/>
              </w:rPr>
            </w:pPr>
            <w:r>
              <w:rPr>
                <w:bCs/>
                <w:sz w:val="22"/>
                <w:szCs w:val="22"/>
                <w:lang w:val="lv-LV" w:eastAsia="lv-LV"/>
              </w:rPr>
              <w:t>0,04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458955" w14:textId="77777777" w:rsidR="00434449" w:rsidRDefault="00434449">
            <w:pPr>
              <w:jc w:val="center"/>
              <w:rPr>
                <w:b/>
                <w:sz w:val="22"/>
                <w:szCs w:val="22"/>
                <w:lang w:val="lv-LV"/>
              </w:rPr>
            </w:pPr>
            <w:r>
              <w:rPr>
                <w:bCs/>
                <w:sz w:val="22"/>
                <w:szCs w:val="22"/>
                <w:lang w:val="lv-LV" w:eastAsia="lv-LV"/>
              </w:rPr>
              <w:t>0,25</w:t>
            </w:r>
          </w:p>
        </w:tc>
      </w:tr>
      <w:tr w:rsidR="00434449" w14:paraId="460133A0"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33981D7A" w14:textId="77777777" w:rsidR="00434449" w:rsidRDefault="00434449">
            <w:pPr>
              <w:jc w:val="center"/>
              <w:rPr>
                <w:b/>
                <w:sz w:val="22"/>
                <w:szCs w:val="22"/>
                <w:lang w:val="lv-LV"/>
              </w:rPr>
            </w:pPr>
            <w:r>
              <w:rPr>
                <w:bCs/>
                <w:sz w:val="22"/>
                <w:szCs w:val="22"/>
                <w:lang w:val="lv-LV" w:eastAsia="lv-LV"/>
              </w:rPr>
              <w:t>5 .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DAF8ED5" w14:textId="77777777" w:rsidR="00434449" w:rsidRDefault="00434449">
            <w:pPr>
              <w:jc w:val="both"/>
              <w:rPr>
                <w:b/>
                <w:sz w:val="22"/>
                <w:szCs w:val="22"/>
                <w:lang w:val="lv-LV"/>
              </w:rPr>
            </w:pPr>
            <w:r>
              <w:rPr>
                <w:bCs/>
                <w:sz w:val="22"/>
                <w:szCs w:val="22"/>
                <w:lang w:val="lv-LV" w:eastAsia="lv-LV"/>
              </w:rPr>
              <w:t xml:space="preserve">Sporta laukuma 0.58ha noma grupu nodarbībām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078675" w14:textId="77777777" w:rsidR="00434449" w:rsidRDefault="00434449">
            <w:pPr>
              <w:jc w:val="center"/>
              <w:rPr>
                <w:b/>
                <w:sz w:val="22"/>
                <w:szCs w:val="22"/>
                <w:lang w:val="lv-LV"/>
              </w:rPr>
            </w:pPr>
            <w:r>
              <w:rPr>
                <w:bCs/>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BDDA65" w14:textId="77777777" w:rsidR="00434449" w:rsidRDefault="00434449">
            <w:pPr>
              <w:jc w:val="center"/>
              <w:rPr>
                <w:b/>
                <w:sz w:val="22"/>
                <w:szCs w:val="22"/>
                <w:lang w:val="lv-LV"/>
              </w:rPr>
            </w:pPr>
            <w:r>
              <w:rPr>
                <w:bCs/>
                <w:sz w:val="22"/>
                <w:szCs w:val="22"/>
                <w:lang w:val="lv-LV" w:eastAsia="lv-LV"/>
              </w:rPr>
              <w:t>5,45</w:t>
            </w:r>
          </w:p>
        </w:tc>
        <w:tc>
          <w:tcPr>
            <w:tcW w:w="821" w:type="dxa"/>
            <w:tcBorders>
              <w:top w:val="single" w:sz="4" w:space="0" w:color="auto"/>
              <w:left w:val="single" w:sz="4" w:space="0" w:color="auto"/>
              <w:bottom w:val="single" w:sz="4" w:space="0" w:color="auto"/>
              <w:right w:val="single" w:sz="4" w:space="0" w:color="auto"/>
            </w:tcBorders>
            <w:vAlign w:val="center"/>
            <w:hideMark/>
          </w:tcPr>
          <w:p w14:paraId="58702EC2" w14:textId="77777777" w:rsidR="00434449" w:rsidRDefault="00434449">
            <w:pPr>
              <w:jc w:val="center"/>
              <w:rPr>
                <w:b/>
                <w:sz w:val="22"/>
                <w:szCs w:val="22"/>
                <w:lang w:val="lv-LV"/>
              </w:rPr>
            </w:pPr>
            <w:r>
              <w:rPr>
                <w:bCs/>
                <w:sz w:val="22"/>
                <w:szCs w:val="22"/>
                <w:lang w:val="lv-LV" w:eastAsia="lv-LV"/>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E9FB1" w14:textId="77777777" w:rsidR="00434449" w:rsidRDefault="00434449">
            <w:pPr>
              <w:jc w:val="center"/>
              <w:rPr>
                <w:b/>
                <w:sz w:val="22"/>
                <w:szCs w:val="22"/>
                <w:lang w:val="lv-LV"/>
              </w:rPr>
            </w:pPr>
            <w:r>
              <w:rPr>
                <w:bCs/>
                <w:sz w:val="22"/>
                <w:szCs w:val="22"/>
                <w:lang w:val="lv-LV" w:eastAsia="lv-LV"/>
              </w:rPr>
              <w:t>6,60</w:t>
            </w:r>
          </w:p>
        </w:tc>
      </w:tr>
      <w:tr w:rsidR="00434449" w14:paraId="4958C671" w14:textId="77777777" w:rsidTr="00434449">
        <w:tc>
          <w:tcPr>
            <w:tcW w:w="851" w:type="dxa"/>
            <w:tcBorders>
              <w:top w:val="single" w:sz="4" w:space="0" w:color="auto"/>
              <w:left w:val="single" w:sz="4" w:space="0" w:color="auto"/>
              <w:bottom w:val="single" w:sz="4" w:space="0" w:color="auto"/>
              <w:right w:val="single" w:sz="4" w:space="0" w:color="auto"/>
            </w:tcBorders>
            <w:vAlign w:val="center"/>
            <w:hideMark/>
          </w:tcPr>
          <w:p w14:paraId="3726514D" w14:textId="77777777" w:rsidR="00434449" w:rsidRDefault="00434449">
            <w:pPr>
              <w:jc w:val="cente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409B816" w14:textId="07979937" w:rsidR="00434449" w:rsidRDefault="00434449">
            <w:pPr>
              <w:jc w:val="both"/>
              <w:rPr>
                <w:i/>
                <w:iCs/>
              </w:rPr>
            </w:pPr>
            <w:proofErr w:type="spellStart"/>
            <w:r>
              <w:rPr>
                <w:sz w:val="22"/>
                <w:szCs w:val="22"/>
              </w:rPr>
              <w:t>Ēdināšana</w:t>
            </w:r>
            <w:proofErr w:type="spellEnd"/>
            <w:r>
              <w:rPr>
                <w:sz w:val="22"/>
                <w:szCs w:val="22"/>
              </w:rPr>
              <w:t xml:space="preserve"> </w:t>
            </w:r>
            <w:proofErr w:type="spellStart"/>
            <w:r>
              <w:rPr>
                <w:sz w:val="22"/>
                <w:szCs w:val="22"/>
              </w:rPr>
              <w:t>nometņu</w:t>
            </w:r>
            <w:proofErr w:type="spellEnd"/>
            <w:r>
              <w:rPr>
                <w:sz w:val="22"/>
                <w:szCs w:val="22"/>
              </w:rPr>
              <w:t xml:space="preserve"> </w:t>
            </w:r>
            <w:proofErr w:type="spellStart"/>
            <w:r>
              <w:rPr>
                <w:sz w:val="22"/>
                <w:szCs w:val="22"/>
              </w:rPr>
              <w:t>dalībniekiem</w:t>
            </w:r>
            <w:proofErr w:type="spellEnd"/>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E7F7EA" w14:textId="77777777" w:rsidR="00434449" w:rsidRDefault="00434449">
            <w:pPr>
              <w:jc w:val="center"/>
            </w:pPr>
            <w:r>
              <w:rPr>
                <w:sz w:val="22"/>
                <w:szCs w:val="22"/>
              </w:rPr>
              <w:t xml:space="preserve">1 </w:t>
            </w:r>
            <w:proofErr w:type="spellStart"/>
            <w:r>
              <w:rPr>
                <w:sz w:val="22"/>
                <w:szCs w:val="22"/>
              </w:rPr>
              <w:t>dalībnieks</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51E9044" w14:textId="77777777" w:rsidR="00434449" w:rsidRDefault="00434449">
            <w:pPr>
              <w:jc w:val="center"/>
            </w:pPr>
            <w:r>
              <w:rPr>
                <w:sz w:val="22"/>
                <w:szCs w:val="22"/>
              </w:rPr>
              <w:t>10,53</w:t>
            </w:r>
          </w:p>
        </w:tc>
        <w:tc>
          <w:tcPr>
            <w:tcW w:w="821" w:type="dxa"/>
            <w:tcBorders>
              <w:top w:val="single" w:sz="4" w:space="0" w:color="auto"/>
              <w:left w:val="single" w:sz="4" w:space="0" w:color="auto"/>
              <w:bottom w:val="single" w:sz="4" w:space="0" w:color="auto"/>
              <w:right w:val="single" w:sz="4" w:space="0" w:color="auto"/>
            </w:tcBorders>
            <w:vAlign w:val="center"/>
            <w:hideMark/>
          </w:tcPr>
          <w:p w14:paraId="40916CC0" w14:textId="77777777" w:rsidR="00434449" w:rsidRDefault="00434449">
            <w:pPr>
              <w:jc w:val="center"/>
            </w:pPr>
            <w:r>
              <w:rPr>
                <w:sz w:val="22"/>
                <w:szCs w:val="22"/>
              </w:rPr>
              <w:t>2,21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CDF34" w14:textId="77777777" w:rsidR="00F53850" w:rsidRDefault="00434449">
            <w:pPr>
              <w:jc w:val="center"/>
              <w:rPr>
                <w:sz w:val="22"/>
                <w:szCs w:val="22"/>
              </w:rPr>
            </w:pPr>
            <w:r>
              <w:rPr>
                <w:sz w:val="22"/>
                <w:szCs w:val="22"/>
              </w:rPr>
              <w:t>12,74</w:t>
            </w:r>
          </w:p>
          <w:p w14:paraId="2605D8BE" w14:textId="0ECC39BA" w:rsidR="00434449" w:rsidRPr="00F53850" w:rsidRDefault="00F53850">
            <w:pPr>
              <w:jc w:val="center"/>
              <w:rPr>
                <w:sz w:val="16"/>
                <w:szCs w:val="16"/>
              </w:rPr>
            </w:pPr>
            <w:r w:rsidRPr="00F53850">
              <w:rPr>
                <w:i/>
                <w:iCs/>
                <w:sz w:val="16"/>
                <w:szCs w:val="16"/>
              </w:rPr>
              <w:t>(28.07.2022.</w:t>
            </w:r>
            <w:r w:rsidR="00632D6E">
              <w:rPr>
                <w:i/>
                <w:iCs/>
                <w:sz w:val="16"/>
                <w:szCs w:val="16"/>
              </w:rPr>
              <w:t xml:space="preserve"> </w:t>
            </w:r>
            <w:r w:rsidRPr="00F53850">
              <w:rPr>
                <w:i/>
                <w:iCs/>
                <w:sz w:val="16"/>
                <w:szCs w:val="16"/>
              </w:rPr>
              <w:t>red.)</w:t>
            </w:r>
          </w:p>
        </w:tc>
      </w:tr>
    </w:tbl>
    <w:p w14:paraId="6DC1B996" w14:textId="77777777" w:rsidR="00434449" w:rsidRDefault="00434449" w:rsidP="00434449">
      <w:pPr>
        <w:autoSpaceDE w:val="0"/>
        <w:autoSpaceDN w:val="0"/>
        <w:adjustRightInd w:val="0"/>
        <w:ind w:left="720"/>
        <w:jc w:val="both"/>
        <w:rPr>
          <w:rFonts w:eastAsia="Calibri"/>
          <w:sz w:val="22"/>
          <w:szCs w:val="22"/>
          <w:lang w:eastAsia="lv-LV"/>
        </w:rPr>
      </w:pPr>
    </w:p>
    <w:p w14:paraId="3BF995D8" w14:textId="77777777" w:rsidR="00434449" w:rsidRDefault="00434449" w:rsidP="00434449">
      <w:pPr>
        <w:pStyle w:val="Sarakstarindkopa"/>
        <w:numPr>
          <w:ilvl w:val="0"/>
          <w:numId w:val="38"/>
        </w:numPr>
        <w:jc w:val="center"/>
        <w:rPr>
          <w:b/>
          <w:bCs/>
          <w:lang w:val="lv-LV"/>
        </w:rPr>
      </w:pPr>
      <w:r>
        <w:rPr>
          <w:b/>
          <w:bCs/>
          <w:lang w:val="lv-LV"/>
        </w:rPr>
        <w:t>Krustpils pamatskolā</w:t>
      </w:r>
    </w:p>
    <w:p w14:paraId="70F65E1A" w14:textId="77777777" w:rsidR="00434449" w:rsidRDefault="00434449" w:rsidP="00434449">
      <w:pPr>
        <w:pStyle w:val="Sarakstarindkopa"/>
        <w:ind w:left="1080"/>
        <w:rPr>
          <w:b/>
          <w:bCs/>
          <w:lang w:val="lv-LV"/>
        </w:rPr>
      </w:pPr>
      <w:r>
        <w:rPr>
          <w:b/>
          <w:bCs/>
          <w:lang w:val="lv-LV"/>
        </w:rPr>
        <w:lastRenderedPageBreak/>
        <w:t xml:space="preserve">(izglītības programmu īstenošanas vietā “Variešu sākumskola”, Varieši, Variešu pagasts, Jēkabpils novads, LV-5236) </w:t>
      </w:r>
      <w:r>
        <w:rPr>
          <w:i/>
          <w:iCs/>
          <w:lang w:val="lv-LV"/>
        </w:rPr>
        <w:t xml:space="preserve">(11.08.2022. </w:t>
      </w:r>
      <w:proofErr w:type="spellStart"/>
      <w:r>
        <w:rPr>
          <w:i/>
          <w:iCs/>
          <w:lang w:val="lv-LV"/>
        </w:rPr>
        <w:t>red</w:t>
      </w:r>
      <w:proofErr w:type="spellEnd"/>
      <w:r>
        <w:rPr>
          <w:i/>
          <w:iCs/>
          <w:lang w:val="lv-LV"/>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93"/>
        <w:gridCol w:w="821"/>
        <w:gridCol w:w="1133"/>
      </w:tblGrid>
      <w:tr w:rsidR="00434449" w14:paraId="11265087" w14:textId="77777777" w:rsidTr="00E45EF9">
        <w:tc>
          <w:tcPr>
            <w:tcW w:w="850" w:type="dxa"/>
            <w:tcBorders>
              <w:top w:val="single" w:sz="4" w:space="0" w:color="auto"/>
              <w:left w:val="single" w:sz="4" w:space="0" w:color="auto"/>
              <w:bottom w:val="single" w:sz="4" w:space="0" w:color="auto"/>
              <w:right w:val="single" w:sz="4" w:space="0" w:color="auto"/>
            </w:tcBorders>
            <w:hideMark/>
          </w:tcPr>
          <w:p w14:paraId="3684F518" w14:textId="77777777" w:rsidR="00434449" w:rsidRDefault="00434449">
            <w:pPr>
              <w:ind w:right="-107"/>
              <w:jc w:val="center"/>
              <w:rPr>
                <w:b/>
                <w:sz w:val="22"/>
                <w:szCs w:val="22"/>
                <w:lang w:val="lv-LV"/>
              </w:rPr>
            </w:pPr>
            <w:bookmarkStart w:id="2" w:name="_Hlk118726123"/>
            <w:proofErr w:type="spellStart"/>
            <w:r>
              <w:rPr>
                <w:b/>
                <w:sz w:val="22"/>
                <w:szCs w:val="22"/>
                <w:lang w:val="lv-LV"/>
              </w:rPr>
              <w:t>Nr.p.k</w:t>
            </w:r>
            <w:proofErr w:type="spellEnd"/>
            <w:r>
              <w:rPr>
                <w:b/>
                <w:sz w:val="22"/>
                <w:szCs w:val="22"/>
                <w:lang w:val="lv-LV"/>
              </w:rPr>
              <w:t>.</w:t>
            </w:r>
          </w:p>
        </w:tc>
        <w:tc>
          <w:tcPr>
            <w:tcW w:w="3825" w:type="dxa"/>
            <w:tcBorders>
              <w:top w:val="single" w:sz="4" w:space="0" w:color="auto"/>
              <w:left w:val="single" w:sz="4" w:space="0" w:color="auto"/>
              <w:bottom w:val="single" w:sz="4" w:space="0" w:color="auto"/>
              <w:right w:val="single" w:sz="4" w:space="0" w:color="auto"/>
            </w:tcBorders>
          </w:tcPr>
          <w:p w14:paraId="25BB780E" w14:textId="77777777" w:rsidR="00434449" w:rsidRDefault="00434449">
            <w:pPr>
              <w:jc w:val="center"/>
              <w:rPr>
                <w:b/>
                <w:sz w:val="22"/>
                <w:szCs w:val="22"/>
                <w:lang w:val="lv-LV"/>
              </w:rPr>
            </w:pPr>
          </w:p>
          <w:p w14:paraId="23F97EDD" w14:textId="77777777" w:rsidR="00434449" w:rsidRDefault="00434449">
            <w:pPr>
              <w:jc w:val="center"/>
              <w:rPr>
                <w:b/>
                <w:sz w:val="22"/>
                <w:szCs w:val="22"/>
                <w:lang w:val="lv-LV"/>
              </w:rPr>
            </w:pPr>
            <w:r>
              <w:rPr>
                <w:b/>
                <w:sz w:val="22"/>
                <w:szCs w:val="22"/>
                <w:lang w:val="lv-LV"/>
              </w:rPr>
              <w:t>Pakalpojuma veids</w:t>
            </w:r>
          </w:p>
        </w:tc>
        <w:tc>
          <w:tcPr>
            <w:tcW w:w="1558" w:type="dxa"/>
            <w:tcBorders>
              <w:top w:val="single" w:sz="4" w:space="0" w:color="auto"/>
              <w:left w:val="single" w:sz="4" w:space="0" w:color="auto"/>
              <w:bottom w:val="single" w:sz="4" w:space="0" w:color="auto"/>
              <w:right w:val="single" w:sz="4" w:space="0" w:color="auto"/>
            </w:tcBorders>
          </w:tcPr>
          <w:p w14:paraId="3584AC98" w14:textId="77777777" w:rsidR="00434449" w:rsidRDefault="00434449">
            <w:pPr>
              <w:jc w:val="center"/>
              <w:rPr>
                <w:b/>
                <w:sz w:val="22"/>
                <w:szCs w:val="22"/>
                <w:lang w:val="lv-LV"/>
              </w:rPr>
            </w:pPr>
          </w:p>
          <w:p w14:paraId="3DDE018F" w14:textId="77777777" w:rsidR="00434449" w:rsidRDefault="00434449">
            <w:pPr>
              <w:jc w:val="center"/>
              <w:rPr>
                <w:b/>
                <w:sz w:val="22"/>
                <w:szCs w:val="22"/>
                <w:lang w:val="lv-LV"/>
              </w:rPr>
            </w:pPr>
            <w:r>
              <w:rPr>
                <w:b/>
                <w:sz w:val="22"/>
                <w:szCs w:val="22"/>
                <w:lang w:val="lv-LV"/>
              </w:rPr>
              <w:t>Mērvienība</w:t>
            </w:r>
          </w:p>
        </w:tc>
        <w:tc>
          <w:tcPr>
            <w:tcW w:w="993" w:type="dxa"/>
            <w:tcBorders>
              <w:top w:val="single" w:sz="4" w:space="0" w:color="auto"/>
              <w:left w:val="single" w:sz="4" w:space="0" w:color="auto"/>
              <w:bottom w:val="single" w:sz="4" w:space="0" w:color="auto"/>
              <w:right w:val="single" w:sz="4" w:space="0" w:color="auto"/>
            </w:tcBorders>
            <w:hideMark/>
          </w:tcPr>
          <w:p w14:paraId="08EEA996"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21" w:type="dxa"/>
            <w:tcBorders>
              <w:top w:val="single" w:sz="4" w:space="0" w:color="auto"/>
              <w:left w:val="single" w:sz="4" w:space="0" w:color="auto"/>
              <w:bottom w:val="single" w:sz="4" w:space="0" w:color="auto"/>
              <w:right w:val="single" w:sz="4" w:space="0" w:color="auto"/>
            </w:tcBorders>
            <w:hideMark/>
          </w:tcPr>
          <w:p w14:paraId="46ECA2C7"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3" w:type="dxa"/>
            <w:tcBorders>
              <w:top w:val="single" w:sz="4" w:space="0" w:color="auto"/>
              <w:left w:val="single" w:sz="4" w:space="0" w:color="auto"/>
              <w:bottom w:val="single" w:sz="4" w:space="0" w:color="auto"/>
              <w:right w:val="single" w:sz="4" w:space="0" w:color="auto"/>
            </w:tcBorders>
            <w:hideMark/>
          </w:tcPr>
          <w:p w14:paraId="7F2D8A79"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17B6E015" w14:textId="77777777" w:rsidTr="00E45EF9">
        <w:tc>
          <w:tcPr>
            <w:tcW w:w="850" w:type="dxa"/>
            <w:tcBorders>
              <w:top w:val="single" w:sz="4" w:space="0" w:color="auto"/>
              <w:left w:val="single" w:sz="4" w:space="0" w:color="auto"/>
              <w:bottom w:val="single" w:sz="4" w:space="0" w:color="auto"/>
              <w:right w:val="single" w:sz="4" w:space="0" w:color="auto"/>
            </w:tcBorders>
            <w:hideMark/>
          </w:tcPr>
          <w:p w14:paraId="05EBF53B" w14:textId="77777777" w:rsidR="00434449" w:rsidRDefault="00434449">
            <w:pPr>
              <w:jc w:val="center"/>
              <w:rPr>
                <w:b/>
                <w:sz w:val="22"/>
                <w:szCs w:val="22"/>
                <w:lang w:val="lv-LV"/>
              </w:rPr>
            </w:pPr>
            <w:r>
              <w:rPr>
                <w:sz w:val="22"/>
                <w:szCs w:val="22"/>
                <w:lang w:val="lv-LV"/>
              </w:rPr>
              <w:t>1.</w:t>
            </w:r>
          </w:p>
        </w:tc>
        <w:tc>
          <w:tcPr>
            <w:tcW w:w="3825" w:type="dxa"/>
            <w:tcBorders>
              <w:top w:val="single" w:sz="4" w:space="0" w:color="auto"/>
              <w:left w:val="single" w:sz="4" w:space="0" w:color="auto"/>
              <w:bottom w:val="single" w:sz="4" w:space="0" w:color="auto"/>
              <w:right w:val="single" w:sz="4" w:space="0" w:color="auto"/>
            </w:tcBorders>
            <w:hideMark/>
          </w:tcPr>
          <w:p w14:paraId="482B9606" w14:textId="77777777" w:rsidR="00434449" w:rsidRDefault="00434449">
            <w:pPr>
              <w:jc w:val="both"/>
              <w:rPr>
                <w:b/>
                <w:sz w:val="22"/>
                <w:szCs w:val="22"/>
                <w:lang w:val="lv-LV"/>
              </w:rPr>
            </w:pPr>
            <w:r>
              <w:rPr>
                <w:sz w:val="22"/>
                <w:szCs w:val="22"/>
                <w:lang w:val="lv-LV"/>
              </w:rPr>
              <w:t>Sporta zāles noma</w:t>
            </w:r>
          </w:p>
        </w:tc>
        <w:tc>
          <w:tcPr>
            <w:tcW w:w="1558" w:type="dxa"/>
            <w:tcBorders>
              <w:top w:val="single" w:sz="4" w:space="0" w:color="auto"/>
              <w:left w:val="single" w:sz="4" w:space="0" w:color="auto"/>
              <w:bottom w:val="single" w:sz="4" w:space="0" w:color="auto"/>
              <w:right w:val="single" w:sz="4" w:space="0" w:color="auto"/>
            </w:tcBorders>
            <w:hideMark/>
          </w:tcPr>
          <w:p w14:paraId="4B2749DB" w14:textId="77777777" w:rsidR="00434449" w:rsidRDefault="00434449">
            <w:pPr>
              <w:jc w:val="center"/>
              <w:rPr>
                <w:b/>
                <w:sz w:val="22"/>
                <w:szCs w:val="22"/>
                <w:lang w:val="lv-LV"/>
              </w:rPr>
            </w:pPr>
            <w:r>
              <w:rPr>
                <w:sz w:val="22"/>
                <w:szCs w:val="22"/>
                <w:lang w:val="lv-LV"/>
              </w:rPr>
              <w:t>stunda</w:t>
            </w:r>
          </w:p>
        </w:tc>
        <w:tc>
          <w:tcPr>
            <w:tcW w:w="993" w:type="dxa"/>
            <w:tcBorders>
              <w:top w:val="single" w:sz="4" w:space="0" w:color="auto"/>
              <w:left w:val="single" w:sz="4" w:space="0" w:color="auto"/>
              <w:bottom w:val="single" w:sz="4" w:space="0" w:color="auto"/>
              <w:right w:val="single" w:sz="4" w:space="0" w:color="auto"/>
            </w:tcBorders>
            <w:hideMark/>
          </w:tcPr>
          <w:p w14:paraId="3D49430E" w14:textId="77777777" w:rsidR="00434449" w:rsidRDefault="00434449">
            <w:pPr>
              <w:jc w:val="center"/>
              <w:rPr>
                <w:b/>
                <w:sz w:val="22"/>
                <w:szCs w:val="22"/>
                <w:lang w:val="lv-LV"/>
              </w:rPr>
            </w:pPr>
            <w:r>
              <w:rPr>
                <w:sz w:val="22"/>
                <w:szCs w:val="22"/>
                <w:lang w:val="lv-LV"/>
              </w:rPr>
              <w:t>17,56</w:t>
            </w:r>
          </w:p>
        </w:tc>
        <w:tc>
          <w:tcPr>
            <w:tcW w:w="821" w:type="dxa"/>
            <w:tcBorders>
              <w:top w:val="single" w:sz="4" w:space="0" w:color="auto"/>
              <w:left w:val="single" w:sz="4" w:space="0" w:color="auto"/>
              <w:bottom w:val="single" w:sz="4" w:space="0" w:color="auto"/>
              <w:right w:val="single" w:sz="4" w:space="0" w:color="auto"/>
            </w:tcBorders>
            <w:hideMark/>
          </w:tcPr>
          <w:p w14:paraId="3E9E4A86" w14:textId="77777777" w:rsidR="00434449" w:rsidRDefault="00434449">
            <w:pPr>
              <w:jc w:val="center"/>
              <w:rPr>
                <w:b/>
                <w:sz w:val="22"/>
                <w:szCs w:val="22"/>
                <w:lang w:val="lv-LV"/>
              </w:rPr>
            </w:pPr>
            <w:r>
              <w:rPr>
                <w:sz w:val="22"/>
                <w:szCs w:val="22"/>
                <w:lang w:val="lv-LV"/>
              </w:rPr>
              <w:t>3,688</w:t>
            </w:r>
          </w:p>
        </w:tc>
        <w:tc>
          <w:tcPr>
            <w:tcW w:w="1133" w:type="dxa"/>
            <w:tcBorders>
              <w:top w:val="single" w:sz="4" w:space="0" w:color="auto"/>
              <w:left w:val="single" w:sz="4" w:space="0" w:color="auto"/>
              <w:bottom w:val="single" w:sz="4" w:space="0" w:color="auto"/>
              <w:right w:val="single" w:sz="4" w:space="0" w:color="auto"/>
            </w:tcBorders>
            <w:hideMark/>
          </w:tcPr>
          <w:p w14:paraId="599DD9BC" w14:textId="77777777" w:rsidR="00434449" w:rsidRDefault="00434449">
            <w:pPr>
              <w:jc w:val="center"/>
              <w:rPr>
                <w:b/>
                <w:sz w:val="22"/>
                <w:szCs w:val="22"/>
                <w:lang w:val="lv-LV"/>
              </w:rPr>
            </w:pPr>
            <w:r>
              <w:rPr>
                <w:sz w:val="22"/>
                <w:szCs w:val="22"/>
                <w:lang w:val="lv-LV"/>
              </w:rPr>
              <w:t>21,25</w:t>
            </w:r>
          </w:p>
        </w:tc>
      </w:tr>
      <w:tr w:rsidR="00434449" w14:paraId="401AA034" w14:textId="77777777" w:rsidTr="00E45EF9">
        <w:tc>
          <w:tcPr>
            <w:tcW w:w="850" w:type="dxa"/>
            <w:tcBorders>
              <w:top w:val="single" w:sz="4" w:space="0" w:color="auto"/>
              <w:left w:val="single" w:sz="4" w:space="0" w:color="auto"/>
              <w:bottom w:val="single" w:sz="4" w:space="0" w:color="auto"/>
              <w:right w:val="single" w:sz="4" w:space="0" w:color="auto"/>
            </w:tcBorders>
            <w:hideMark/>
          </w:tcPr>
          <w:p w14:paraId="5DBF56DA" w14:textId="77777777" w:rsidR="00434449" w:rsidRDefault="00434449">
            <w:pPr>
              <w:jc w:val="center"/>
              <w:rPr>
                <w:b/>
                <w:sz w:val="22"/>
                <w:szCs w:val="22"/>
                <w:lang w:val="lv-LV"/>
              </w:rPr>
            </w:pPr>
            <w:r>
              <w:rPr>
                <w:sz w:val="22"/>
                <w:szCs w:val="22"/>
                <w:lang w:val="lv-LV"/>
              </w:rPr>
              <w:t>2.</w:t>
            </w:r>
          </w:p>
        </w:tc>
        <w:tc>
          <w:tcPr>
            <w:tcW w:w="3825" w:type="dxa"/>
            <w:tcBorders>
              <w:top w:val="single" w:sz="4" w:space="0" w:color="auto"/>
              <w:left w:val="single" w:sz="4" w:space="0" w:color="auto"/>
              <w:bottom w:val="single" w:sz="4" w:space="0" w:color="auto"/>
              <w:right w:val="single" w:sz="4" w:space="0" w:color="auto"/>
            </w:tcBorders>
            <w:hideMark/>
          </w:tcPr>
          <w:p w14:paraId="1073BF24" w14:textId="77777777" w:rsidR="00434449" w:rsidRDefault="00434449">
            <w:pPr>
              <w:jc w:val="both"/>
              <w:rPr>
                <w:b/>
                <w:sz w:val="22"/>
                <w:szCs w:val="22"/>
                <w:lang w:val="lv-LV"/>
              </w:rPr>
            </w:pPr>
            <w:r>
              <w:rPr>
                <w:sz w:val="22"/>
                <w:szCs w:val="22"/>
                <w:lang w:val="lv-LV"/>
              </w:rPr>
              <w:t>Ēdnīcas noma ar iekārtām</w:t>
            </w:r>
          </w:p>
        </w:tc>
        <w:tc>
          <w:tcPr>
            <w:tcW w:w="1558" w:type="dxa"/>
            <w:tcBorders>
              <w:top w:val="single" w:sz="4" w:space="0" w:color="auto"/>
              <w:left w:val="single" w:sz="4" w:space="0" w:color="auto"/>
              <w:bottom w:val="single" w:sz="4" w:space="0" w:color="auto"/>
              <w:right w:val="single" w:sz="4" w:space="0" w:color="auto"/>
            </w:tcBorders>
            <w:hideMark/>
          </w:tcPr>
          <w:p w14:paraId="437888AB" w14:textId="77777777" w:rsidR="00434449" w:rsidRDefault="00434449">
            <w:pPr>
              <w:jc w:val="center"/>
              <w:rPr>
                <w:b/>
                <w:sz w:val="22"/>
                <w:szCs w:val="22"/>
                <w:lang w:val="lv-LV"/>
              </w:rPr>
            </w:pPr>
            <w:r>
              <w:rPr>
                <w:sz w:val="22"/>
                <w:szCs w:val="22"/>
                <w:lang w:val="lv-LV"/>
              </w:rPr>
              <w:t>mēnesis</w:t>
            </w:r>
          </w:p>
        </w:tc>
        <w:tc>
          <w:tcPr>
            <w:tcW w:w="993" w:type="dxa"/>
            <w:tcBorders>
              <w:top w:val="single" w:sz="4" w:space="0" w:color="auto"/>
              <w:left w:val="single" w:sz="4" w:space="0" w:color="auto"/>
              <w:bottom w:val="single" w:sz="4" w:space="0" w:color="auto"/>
              <w:right w:val="single" w:sz="4" w:space="0" w:color="auto"/>
            </w:tcBorders>
            <w:hideMark/>
          </w:tcPr>
          <w:p w14:paraId="021FD1A1" w14:textId="77777777" w:rsidR="00434449" w:rsidRDefault="00434449">
            <w:pPr>
              <w:jc w:val="center"/>
              <w:rPr>
                <w:b/>
                <w:sz w:val="22"/>
                <w:szCs w:val="22"/>
                <w:lang w:val="lv-LV"/>
              </w:rPr>
            </w:pPr>
            <w:r>
              <w:rPr>
                <w:sz w:val="22"/>
                <w:szCs w:val="22"/>
                <w:lang w:val="lv-LV"/>
              </w:rPr>
              <w:t>174,49</w:t>
            </w:r>
          </w:p>
        </w:tc>
        <w:tc>
          <w:tcPr>
            <w:tcW w:w="821" w:type="dxa"/>
            <w:tcBorders>
              <w:top w:val="single" w:sz="4" w:space="0" w:color="auto"/>
              <w:left w:val="single" w:sz="4" w:space="0" w:color="auto"/>
              <w:bottom w:val="single" w:sz="4" w:space="0" w:color="auto"/>
              <w:right w:val="single" w:sz="4" w:space="0" w:color="auto"/>
            </w:tcBorders>
            <w:hideMark/>
          </w:tcPr>
          <w:p w14:paraId="19B9C83C" w14:textId="77777777" w:rsidR="00434449" w:rsidRDefault="00434449">
            <w:pPr>
              <w:jc w:val="center"/>
              <w:rPr>
                <w:b/>
                <w:sz w:val="22"/>
                <w:szCs w:val="22"/>
                <w:lang w:val="lv-LV"/>
              </w:rPr>
            </w:pPr>
            <w:r>
              <w:rPr>
                <w:sz w:val="22"/>
                <w:szCs w:val="22"/>
                <w:lang w:val="lv-LV"/>
              </w:rPr>
              <w:t>36,64</w:t>
            </w:r>
          </w:p>
        </w:tc>
        <w:tc>
          <w:tcPr>
            <w:tcW w:w="1133" w:type="dxa"/>
            <w:tcBorders>
              <w:top w:val="single" w:sz="4" w:space="0" w:color="auto"/>
              <w:left w:val="single" w:sz="4" w:space="0" w:color="auto"/>
              <w:bottom w:val="single" w:sz="4" w:space="0" w:color="auto"/>
              <w:right w:val="single" w:sz="4" w:space="0" w:color="auto"/>
            </w:tcBorders>
            <w:hideMark/>
          </w:tcPr>
          <w:p w14:paraId="074368DD" w14:textId="77777777" w:rsidR="00434449" w:rsidRDefault="00434449">
            <w:pPr>
              <w:jc w:val="center"/>
              <w:rPr>
                <w:b/>
                <w:sz w:val="22"/>
                <w:szCs w:val="22"/>
                <w:lang w:val="lv-LV"/>
              </w:rPr>
            </w:pPr>
            <w:r>
              <w:rPr>
                <w:sz w:val="22"/>
                <w:szCs w:val="22"/>
                <w:lang w:val="lv-LV"/>
              </w:rPr>
              <w:t>211,13</w:t>
            </w:r>
          </w:p>
        </w:tc>
      </w:tr>
      <w:tr w:rsidR="00E45EF9" w14:paraId="25560ECA" w14:textId="77777777" w:rsidTr="00E45EF9">
        <w:tc>
          <w:tcPr>
            <w:tcW w:w="850" w:type="dxa"/>
            <w:tcBorders>
              <w:top w:val="single" w:sz="4" w:space="0" w:color="auto"/>
              <w:left w:val="single" w:sz="4" w:space="0" w:color="auto"/>
              <w:bottom w:val="single" w:sz="4" w:space="0" w:color="auto"/>
              <w:right w:val="single" w:sz="4" w:space="0" w:color="auto"/>
            </w:tcBorders>
            <w:hideMark/>
          </w:tcPr>
          <w:p w14:paraId="5880D463" w14:textId="377BAEBF" w:rsidR="00E45EF9" w:rsidRPr="00E45EF9" w:rsidRDefault="00E45EF9" w:rsidP="00E45EF9">
            <w:pPr>
              <w:jc w:val="center"/>
              <w:rPr>
                <w:b/>
                <w:sz w:val="22"/>
                <w:szCs w:val="22"/>
                <w:lang w:val="lv-LV"/>
              </w:rPr>
            </w:pPr>
            <w:r w:rsidRPr="00E45EF9">
              <w:rPr>
                <w:sz w:val="22"/>
                <w:szCs w:val="22"/>
              </w:rPr>
              <w:t>3.</w:t>
            </w:r>
          </w:p>
        </w:tc>
        <w:tc>
          <w:tcPr>
            <w:tcW w:w="3825" w:type="dxa"/>
            <w:tcBorders>
              <w:top w:val="single" w:sz="4" w:space="0" w:color="auto"/>
              <w:left w:val="single" w:sz="4" w:space="0" w:color="auto"/>
              <w:bottom w:val="single" w:sz="4" w:space="0" w:color="auto"/>
              <w:right w:val="single" w:sz="4" w:space="0" w:color="auto"/>
            </w:tcBorders>
            <w:hideMark/>
          </w:tcPr>
          <w:p w14:paraId="6160D093" w14:textId="50FEE924" w:rsidR="00E45EF9" w:rsidRPr="00E45EF9" w:rsidRDefault="00E45EF9" w:rsidP="00E45EF9">
            <w:pPr>
              <w:jc w:val="both"/>
              <w:rPr>
                <w:b/>
                <w:sz w:val="22"/>
                <w:szCs w:val="22"/>
                <w:lang w:val="lv-LV"/>
              </w:rPr>
            </w:pPr>
            <w:proofErr w:type="spellStart"/>
            <w:r w:rsidRPr="00E45EF9">
              <w:rPr>
                <w:sz w:val="22"/>
                <w:szCs w:val="22"/>
              </w:rPr>
              <w:t>Trenažieru</w:t>
            </w:r>
            <w:proofErr w:type="spellEnd"/>
            <w:r w:rsidRPr="00E45EF9">
              <w:rPr>
                <w:sz w:val="22"/>
                <w:szCs w:val="22"/>
              </w:rPr>
              <w:t xml:space="preserve"> </w:t>
            </w:r>
            <w:proofErr w:type="spellStart"/>
            <w:r w:rsidRPr="00E45EF9">
              <w:rPr>
                <w:sz w:val="22"/>
                <w:szCs w:val="22"/>
              </w:rPr>
              <w:t>zāles</w:t>
            </w:r>
            <w:proofErr w:type="spellEnd"/>
            <w:r w:rsidRPr="00E45EF9">
              <w:rPr>
                <w:sz w:val="22"/>
                <w:szCs w:val="22"/>
              </w:rPr>
              <w:t xml:space="preserve"> </w:t>
            </w:r>
            <w:proofErr w:type="spellStart"/>
            <w:r w:rsidRPr="00E45EF9">
              <w:rPr>
                <w:sz w:val="22"/>
                <w:szCs w:val="22"/>
              </w:rPr>
              <w:t>noma</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47C3F951" w14:textId="77777777" w:rsidR="00E45EF9" w:rsidRPr="00E45EF9" w:rsidRDefault="00E45EF9" w:rsidP="00E45EF9">
            <w:pPr>
              <w:jc w:val="center"/>
              <w:rPr>
                <w:sz w:val="22"/>
                <w:szCs w:val="22"/>
              </w:rPr>
            </w:pPr>
            <w:r w:rsidRPr="00E45EF9">
              <w:rPr>
                <w:sz w:val="22"/>
                <w:szCs w:val="22"/>
              </w:rPr>
              <w:t xml:space="preserve">1 </w:t>
            </w:r>
            <w:proofErr w:type="spellStart"/>
            <w:r w:rsidRPr="00E45EF9">
              <w:rPr>
                <w:sz w:val="22"/>
                <w:szCs w:val="22"/>
              </w:rPr>
              <w:t>apmeklējums</w:t>
            </w:r>
            <w:proofErr w:type="spellEnd"/>
            <w:r w:rsidRPr="00E45EF9">
              <w:rPr>
                <w:sz w:val="22"/>
                <w:szCs w:val="22"/>
              </w:rPr>
              <w:t xml:space="preserve"> </w:t>
            </w:r>
          </w:p>
          <w:p w14:paraId="5A2E85D8" w14:textId="444081B3" w:rsidR="00E45EF9" w:rsidRPr="00E45EF9" w:rsidRDefault="00E45EF9" w:rsidP="00E45EF9">
            <w:pPr>
              <w:jc w:val="center"/>
              <w:rPr>
                <w:b/>
                <w:sz w:val="22"/>
                <w:szCs w:val="22"/>
                <w:lang w:val="lv-LV"/>
              </w:rPr>
            </w:pPr>
            <w:r w:rsidRPr="00E45EF9">
              <w:rPr>
                <w:sz w:val="22"/>
                <w:szCs w:val="22"/>
              </w:rPr>
              <w:t>(</w:t>
            </w:r>
            <w:proofErr w:type="spellStart"/>
            <w:r w:rsidRPr="00E45EF9">
              <w:rPr>
                <w:sz w:val="22"/>
                <w:szCs w:val="22"/>
              </w:rPr>
              <w:t>līdz</w:t>
            </w:r>
            <w:proofErr w:type="spellEnd"/>
            <w:r w:rsidRPr="00E45EF9">
              <w:rPr>
                <w:sz w:val="22"/>
                <w:szCs w:val="22"/>
              </w:rPr>
              <w:t xml:space="preserve"> 2 </w:t>
            </w:r>
            <w:proofErr w:type="spellStart"/>
            <w:r w:rsidRPr="00E45EF9">
              <w:rPr>
                <w:sz w:val="22"/>
                <w:szCs w:val="22"/>
              </w:rPr>
              <w:t>stundām</w:t>
            </w:r>
            <w:proofErr w:type="spellEnd"/>
            <w:r w:rsidRPr="00E45EF9">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45D1A5A1" w14:textId="522FADBE" w:rsidR="00E45EF9" w:rsidRPr="00E45EF9" w:rsidRDefault="00E45EF9" w:rsidP="00E45EF9">
            <w:pPr>
              <w:jc w:val="center"/>
              <w:rPr>
                <w:b/>
                <w:sz w:val="22"/>
                <w:szCs w:val="22"/>
                <w:lang w:val="lv-LV"/>
              </w:rPr>
            </w:pPr>
            <w:r w:rsidRPr="00E45EF9">
              <w:rPr>
                <w:sz w:val="22"/>
                <w:szCs w:val="22"/>
              </w:rPr>
              <w:t>1,65</w:t>
            </w:r>
          </w:p>
        </w:tc>
        <w:tc>
          <w:tcPr>
            <w:tcW w:w="821" w:type="dxa"/>
            <w:tcBorders>
              <w:top w:val="single" w:sz="4" w:space="0" w:color="auto"/>
              <w:left w:val="single" w:sz="4" w:space="0" w:color="auto"/>
              <w:bottom w:val="single" w:sz="4" w:space="0" w:color="auto"/>
              <w:right w:val="single" w:sz="4" w:space="0" w:color="auto"/>
            </w:tcBorders>
            <w:hideMark/>
          </w:tcPr>
          <w:p w14:paraId="16CBFC7D" w14:textId="66DB2218" w:rsidR="00E45EF9" w:rsidRPr="00E45EF9" w:rsidRDefault="00E45EF9" w:rsidP="00E45EF9">
            <w:pPr>
              <w:jc w:val="center"/>
              <w:rPr>
                <w:b/>
                <w:sz w:val="22"/>
                <w:szCs w:val="22"/>
                <w:lang w:val="lv-LV"/>
              </w:rPr>
            </w:pPr>
            <w:r w:rsidRPr="00E45EF9">
              <w:rPr>
                <w:sz w:val="22"/>
                <w:szCs w:val="22"/>
              </w:rPr>
              <w:t>0,35</w:t>
            </w:r>
          </w:p>
        </w:tc>
        <w:tc>
          <w:tcPr>
            <w:tcW w:w="1133" w:type="dxa"/>
            <w:tcBorders>
              <w:top w:val="single" w:sz="4" w:space="0" w:color="auto"/>
              <w:left w:val="single" w:sz="4" w:space="0" w:color="auto"/>
              <w:bottom w:val="single" w:sz="4" w:space="0" w:color="auto"/>
              <w:right w:val="single" w:sz="4" w:space="0" w:color="auto"/>
            </w:tcBorders>
            <w:hideMark/>
          </w:tcPr>
          <w:p w14:paraId="07745EFF" w14:textId="77777777" w:rsidR="00426723" w:rsidRDefault="00E45EF9" w:rsidP="00426723">
            <w:pPr>
              <w:pStyle w:val="Sarakstarindkopa"/>
              <w:ind w:left="142" w:right="282"/>
              <w:jc w:val="right"/>
              <w:rPr>
                <w:sz w:val="22"/>
                <w:szCs w:val="22"/>
              </w:rPr>
            </w:pPr>
            <w:r w:rsidRPr="00E45EF9">
              <w:rPr>
                <w:sz w:val="22"/>
                <w:szCs w:val="22"/>
              </w:rPr>
              <w:t>2,00</w:t>
            </w:r>
          </w:p>
          <w:p w14:paraId="50D349AF" w14:textId="4BBC0764" w:rsidR="00426723" w:rsidRPr="00426723" w:rsidRDefault="00426723" w:rsidP="00426723">
            <w:pPr>
              <w:ind w:right="282"/>
              <w:rPr>
                <w:sz w:val="22"/>
                <w:szCs w:val="22"/>
              </w:rPr>
            </w:pPr>
            <w:r w:rsidRPr="00426723">
              <w:rPr>
                <w:i/>
                <w:iCs/>
                <w:sz w:val="16"/>
                <w:szCs w:val="16"/>
                <w:lang w:val="lv-LV"/>
              </w:rPr>
              <w:t xml:space="preserve">(24.11.2022. </w:t>
            </w:r>
            <w:proofErr w:type="spellStart"/>
            <w:r w:rsidRPr="00426723">
              <w:rPr>
                <w:i/>
                <w:iCs/>
                <w:sz w:val="16"/>
                <w:szCs w:val="16"/>
                <w:lang w:val="lv-LV"/>
              </w:rPr>
              <w:t>red</w:t>
            </w:r>
            <w:proofErr w:type="spellEnd"/>
            <w:r w:rsidRPr="00426723">
              <w:rPr>
                <w:i/>
                <w:iCs/>
                <w:sz w:val="16"/>
                <w:szCs w:val="16"/>
                <w:lang w:val="lv-LV"/>
              </w:rPr>
              <w:t>.)</w:t>
            </w:r>
          </w:p>
          <w:p w14:paraId="2AA20993" w14:textId="54BE9E8E" w:rsidR="00E45EF9" w:rsidRPr="00E45EF9" w:rsidRDefault="00E45EF9" w:rsidP="00E45EF9">
            <w:pPr>
              <w:jc w:val="center"/>
              <w:rPr>
                <w:b/>
                <w:sz w:val="22"/>
                <w:szCs w:val="22"/>
                <w:lang w:val="lv-LV"/>
              </w:rPr>
            </w:pPr>
          </w:p>
        </w:tc>
      </w:tr>
    </w:tbl>
    <w:bookmarkEnd w:id="2"/>
    <w:p w14:paraId="2ADEE1C7" w14:textId="77777777" w:rsidR="00434449" w:rsidRDefault="00434449" w:rsidP="00434449">
      <w:pPr>
        <w:pStyle w:val="Sarakstarindkopa"/>
        <w:numPr>
          <w:ilvl w:val="0"/>
          <w:numId w:val="38"/>
        </w:numPr>
        <w:ind w:left="360" w:right="282"/>
        <w:jc w:val="center"/>
        <w:rPr>
          <w:b/>
          <w:bCs/>
          <w:lang w:val="lv-LV"/>
        </w:rPr>
      </w:pPr>
      <w:r>
        <w:rPr>
          <w:b/>
          <w:bCs/>
          <w:lang w:val="lv-LV"/>
        </w:rPr>
        <w:t>Zasas vidusskolā</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1558"/>
        <w:gridCol w:w="993"/>
        <w:gridCol w:w="821"/>
        <w:gridCol w:w="1133"/>
      </w:tblGrid>
      <w:tr w:rsidR="00434449" w14:paraId="27966802"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43885B58" w14:textId="77777777" w:rsidR="00434449" w:rsidRDefault="00434449">
            <w:pPr>
              <w:ind w:right="-107"/>
              <w:jc w:val="center"/>
              <w:rPr>
                <w:b/>
                <w:sz w:val="22"/>
                <w:szCs w:val="22"/>
                <w:lang w:val="lv-LV"/>
              </w:rPr>
            </w:pPr>
            <w:proofErr w:type="spellStart"/>
            <w:r>
              <w:rPr>
                <w:b/>
                <w:sz w:val="22"/>
                <w:szCs w:val="22"/>
                <w:lang w:val="lv-LV"/>
              </w:rPr>
              <w:t>Nr.p.k</w:t>
            </w:r>
            <w:proofErr w:type="spellEnd"/>
            <w:r>
              <w:rPr>
                <w:b/>
                <w:sz w:val="22"/>
                <w:szCs w:val="22"/>
                <w:lang w:val="lv-LV"/>
              </w:rPr>
              <w:t>.</w:t>
            </w:r>
          </w:p>
        </w:tc>
        <w:tc>
          <w:tcPr>
            <w:tcW w:w="3825" w:type="dxa"/>
            <w:tcBorders>
              <w:top w:val="single" w:sz="4" w:space="0" w:color="auto"/>
              <w:left w:val="single" w:sz="4" w:space="0" w:color="auto"/>
              <w:bottom w:val="single" w:sz="4" w:space="0" w:color="auto"/>
              <w:right w:val="single" w:sz="4" w:space="0" w:color="auto"/>
            </w:tcBorders>
          </w:tcPr>
          <w:p w14:paraId="612526D1" w14:textId="77777777" w:rsidR="00434449" w:rsidRDefault="00434449">
            <w:pPr>
              <w:jc w:val="center"/>
              <w:rPr>
                <w:b/>
                <w:sz w:val="22"/>
                <w:szCs w:val="22"/>
                <w:lang w:val="lv-LV"/>
              </w:rPr>
            </w:pPr>
          </w:p>
          <w:p w14:paraId="694F16AF" w14:textId="77777777" w:rsidR="00434449" w:rsidRDefault="00434449">
            <w:pPr>
              <w:jc w:val="center"/>
              <w:rPr>
                <w:b/>
                <w:sz w:val="22"/>
                <w:szCs w:val="22"/>
                <w:lang w:val="lv-LV"/>
              </w:rPr>
            </w:pPr>
            <w:r>
              <w:rPr>
                <w:b/>
                <w:sz w:val="22"/>
                <w:szCs w:val="22"/>
                <w:lang w:val="lv-LV"/>
              </w:rPr>
              <w:t>Pakalpojuma veids</w:t>
            </w:r>
          </w:p>
        </w:tc>
        <w:tc>
          <w:tcPr>
            <w:tcW w:w="1558" w:type="dxa"/>
            <w:tcBorders>
              <w:top w:val="single" w:sz="4" w:space="0" w:color="auto"/>
              <w:left w:val="single" w:sz="4" w:space="0" w:color="auto"/>
              <w:bottom w:val="single" w:sz="4" w:space="0" w:color="auto"/>
              <w:right w:val="single" w:sz="4" w:space="0" w:color="auto"/>
            </w:tcBorders>
          </w:tcPr>
          <w:p w14:paraId="1A2633F5" w14:textId="77777777" w:rsidR="00434449" w:rsidRDefault="00434449">
            <w:pPr>
              <w:jc w:val="center"/>
              <w:rPr>
                <w:b/>
                <w:sz w:val="22"/>
                <w:szCs w:val="22"/>
                <w:lang w:val="lv-LV"/>
              </w:rPr>
            </w:pPr>
          </w:p>
          <w:p w14:paraId="46A4058F" w14:textId="77777777" w:rsidR="00434449" w:rsidRDefault="00434449">
            <w:pPr>
              <w:jc w:val="center"/>
              <w:rPr>
                <w:b/>
                <w:sz w:val="22"/>
                <w:szCs w:val="22"/>
                <w:lang w:val="lv-LV"/>
              </w:rPr>
            </w:pPr>
            <w:r>
              <w:rPr>
                <w:b/>
                <w:sz w:val="22"/>
                <w:szCs w:val="22"/>
                <w:lang w:val="lv-LV"/>
              </w:rPr>
              <w:t>Mērvienība</w:t>
            </w:r>
          </w:p>
        </w:tc>
        <w:tc>
          <w:tcPr>
            <w:tcW w:w="993" w:type="dxa"/>
            <w:tcBorders>
              <w:top w:val="single" w:sz="4" w:space="0" w:color="auto"/>
              <w:left w:val="single" w:sz="4" w:space="0" w:color="auto"/>
              <w:bottom w:val="single" w:sz="4" w:space="0" w:color="auto"/>
              <w:right w:val="single" w:sz="4" w:space="0" w:color="auto"/>
            </w:tcBorders>
            <w:hideMark/>
          </w:tcPr>
          <w:p w14:paraId="1D762AB3"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21" w:type="dxa"/>
            <w:tcBorders>
              <w:top w:val="single" w:sz="4" w:space="0" w:color="auto"/>
              <w:left w:val="single" w:sz="4" w:space="0" w:color="auto"/>
              <w:bottom w:val="single" w:sz="4" w:space="0" w:color="auto"/>
              <w:right w:val="single" w:sz="4" w:space="0" w:color="auto"/>
            </w:tcBorders>
            <w:hideMark/>
          </w:tcPr>
          <w:p w14:paraId="5950D025"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3" w:type="dxa"/>
            <w:tcBorders>
              <w:top w:val="single" w:sz="4" w:space="0" w:color="auto"/>
              <w:left w:val="single" w:sz="4" w:space="0" w:color="auto"/>
              <w:bottom w:val="single" w:sz="4" w:space="0" w:color="auto"/>
              <w:right w:val="single" w:sz="4" w:space="0" w:color="auto"/>
            </w:tcBorders>
            <w:hideMark/>
          </w:tcPr>
          <w:p w14:paraId="0C4E0159"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427B4C3B"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5020E2CD" w14:textId="77777777" w:rsidR="00434449" w:rsidRDefault="00434449">
            <w:pPr>
              <w:jc w:val="center"/>
              <w:rPr>
                <w:b/>
                <w:sz w:val="22"/>
                <w:szCs w:val="22"/>
                <w:lang w:val="lv-LV"/>
              </w:rPr>
            </w:pPr>
            <w:r>
              <w:rPr>
                <w:sz w:val="22"/>
                <w:szCs w:val="22"/>
                <w:lang w:eastAsia="lv-LV"/>
              </w:rPr>
              <w:t>1.</w:t>
            </w:r>
          </w:p>
        </w:tc>
        <w:tc>
          <w:tcPr>
            <w:tcW w:w="3825" w:type="dxa"/>
            <w:tcBorders>
              <w:top w:val="single" w:sz="4" w:space="0" w:color="auto"/>
              <w:left w:val="single" w:sz="4" w:space="0" w:color="auto"/>
              <w:bottom w:val="single" w:sz="4" w:space="0" w:color="auto"/>
              <w:right w:val="single" w:sz="4" w:space="0" w:color="auto"/>
            </w:tcBorders>
            <w:hideMark/>
          </w:tcPr>
          <w:p w14:paraId="18A9B6A8" w14:textId="77777777" w:rsidR="00434449" w:rsidRDefault="00434449">
            <w:pPr>
              <w:jc w:val="both"/>
              <w:rPr>
                <w:b/>
                <w:sz w:val="22"/>
                <w:szCs w:val="22"/>
                <w:lang w:val="lv-LV"/>
              </w:rPr>
            </w:pPr>
            <w:r>
              <w:rPr>
                <w:sz w:val="22"/>
                <w:szCs w:val="22"/>
                <w:lang w:val="lv-LV" w:eastAsia="lv-LV"/>
              </w:rPr>
              <w:t xml:space="preserve">Vidusskolas lielās zāles noma </w:t>
            </w:r>
          </w:p>
        </w:tc>
        <w:tc>
          <w:tcPr>
            <w:tcW w:w="1558" w:type="dxa"/>
            <w:tcBorders>
              <w:top w:val="single" w:sz="4" w:space="0" w:color="auto"/>
              <w:left w:val="single" w:sz="4" w:space="0" w:color="auto"/>
              <w:bottom w:val="single" w:sz="4" w:space="0" w:color="auto"/>
              <w:right w:val="single" w:sz="4" w:space="0" w:color="auto"/>
            </w:tcBorders>
            <w:hideMark/>
          </w:tcPr>
          <w:p w14:paraId="41D0F8E3" w14:textId="77777777" w:rsidR="00434449" w:rsidRDefault="00434449">
            <w:pPr>
              <w:jc w:val="center"/>
              <w:rPr>
                <w:b/>
                <w:sz w:val="22"/>
                <w:szCs w:val="22"/>
                <w:lang w:val="lv-LV"/>
              </w:rPr>
            </w:pPr>
            <w:r>
              <w:rPr>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hideMark/>
          </w:tcPr>
          <w:p w14:paraId="08E8FC9A" w14:textId="77777777" w:rsidR="00434449" w:rsidRDefault="00434449">
            <w:pPr>
              <w:jc w:val="center"/>
              <w:rPr>
                <w:b/>
                <w:sz w:val="22"/>
                <w:szCs w:val="22"/>
                <w:lang w:val="lv-LV"/>
              </w:rPr>
            </w:pPr>
            <w:r>
              <w:rPr>
                <w:sz w:val="22"/>
                <w:szCs w:val="22"/>
                <w:lang w:eastAsia="lv-LV"/>
              </w:rPr>
              <w:t>12,05</w:t>
            </w:r>
          </w:p>
        </w:tc>
        <w:tc>
          <w:tcPr>
            <w:tcW w:w="821" w:type="dxa"/>
            <w:tcBorders>
              <w:top w:val="single" w:sz="4" w:space="0" w:color="auto"/>
              <w:left w:val="single" w:sz="4" w:space="0" w:color="auto"/>
              <w:bottom w:val="single" w:sz="4" w:space="0" w:color="auto"/>
              <w:right w:val="single" w:sz="4" w:space="0" w:color="auto"/>
            </w:tcBorders>
            <w:hideMark/>
          </w:tcPr>
          <w:p w14:paraId="6D2F5524" w14:textId="77777777" w:rsidR="00434449" w:rsidRDefault="00434449">
            <w:pPr>
              <w:jc w:val="center"/>
              <w:rPr>
                <w:b/>
                <w:sz w:val="22"/>
                <w:szCs w:val="22"/>
                <w:lang w:val="lv-LV"/>
              </w:rPr>
            </w:pPr>
            <w:r>
              <w:rPr>
                <w:sz w:val="22"/>
                <w:szCs w:val="22"/>
                <w:lang w:eastAsia="lv-LV"/>
              </w:rPr>
              <w:t>2,53</w:t>
            </w:r>
          </w:p>
        </w:tc>
        <w:tc>
          <w:tcPr>
            <w:tcW w:w="1133" w:type="dxa"/>
            <w:tcBorders>
              <w:top w:val="single" w:sz="4" w:space="0" w:color="auto"/>
              <w:left w:val="single" w:sz="4" w:space="0" w:color="auto"/>
              <w:bottom w:val="single" w:sz="4" w:space="0" w:color="auto"/>
              <w:right w:val="single" w:sz="4" w:space="0" w:color="auto"/>
            </w:tcBorders>
            <w:hideMark/>
          </w:tcPr>
          <w:p w14:paraId="4BE244EE" w14:textId="77777777" w:rsidR="00434449" w:rsidRDefault="00434449">
            <w:pPr>
              <w:jc w:val="center"/>
              <w:rPr>
                <w:b/>
                <w:sz w:val="22"/>
                <w:szCs w:val="22"/>
                <w:lang w:val="lv-LV"/>
              </w:rPr>
            </w:pPr>
            <w:r>
              <w:rPr>
                <w:sz w:val="22"/>
                <w:szCs w:val="22"/>
                <w:lang w:eastAsia="lv-LV"/>
              </w:rPr>
              <w:t>14,58</w:t>
            </w:r>
          </w:p>
        </w:tc>
      </w:tr>
      <w:tr w:rsidR="00434449" w14:paraId="4E353C58"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0F28513F" w14:textId="77777777" w:rsidR="00434449" w:rsidRDefault="00434449">
            <w:pPr>
              <w:jc w:val="center"/>
              <w:rPr>
                <w:b/>
                <w:sz w:val="22"/>
                <w:szCs w:val="22"/>
                <w:lang w:val="lv-LV"/>
              </w:rPr>
            </w:pPr>
            <w:r>
              <w:rPr>
                <w:sz w:val="22"/>
                <w:szCs w:val="22"/>
                <w:lang w:eastAsia="lv-LV"/>
              </w:rPr>
              <w:t>2.</w:t>
            </w:r>
          </w:p>
        </w:tc>
        <w:tc>
          <w:tcPr>
            <w:tcW w:w="3825" w:type="dxa"/>
            <w:tcBorders>
              <w:top w:val="single" w:sz="4" w:space="0" w:color="auto"/>
              <w:left w:val="single" w:sz="4" w:space="0" w:color="auto"/>
              <w:bottom w:val="single" w:sz="4" w:space="0" w:color="auto"/>
              <w:right w:val="single" w:sz="4" w:space="0" w:color="auto"/>
            </w:tcBorders>
            <w:hideMark/>
          </w:tcPr>
          <w:p w14:paraId="18C1A140" w14:textId="77777777" w:rsidR="00434449" w:rsidRDefault="00434449">
            <w:pPr>
              <w:jc w:val="both"/>
              <w:rPr>
                <w:b/>
                <w:sz w:val="22"/>
                <w:szCs w:val="22"/>
                <w:lang w:val="lv-LV"/>
              </w:rPr>
            </w:pPr>
            <w:r>
              <w:rPr>
                <w:sz w:val="22"/>
                <w:szCs w:val="22"/>
                <w:lang w:val="lv-LV" w:eastAsia="lv-LV"/>
              </w:rPr>
              <w:t>Mācību klases noma (ar aprīkojumu)</w:t>
            </w:r>
          </w:p>
        </w:tc>
        <w:tc>
          <w:tcPr>
            <w:tcW w:w="1558" w:type="dxa"/>
            <w:tcBorders>
              <w:top w:val="single" w:sz="4" w:space="0" w:color="auto"/>
              <w:left w:val="single" w:sz="4" w:space="0" w:color="auto"/>
              <w:bottom w:val="single" w:sz="4" w:space="0" w:color="auto"/>
              <w:right w:val="single" w:sz="4" w:space="0" w:color="auto"/>
            </w:tcBorders>
            <w:hideMark/>
          </w:tcPr>
          <w:p w14:paraId="5753D30A" w14:textId="77777777" w:rsidR="00434449" w:rsidRDefault="00434449">
            <w:pPr>
              <w:jc w:val="center"/>
              <w:rPr>
                <w:b/>
                <w:sz w:val="22"/>
                <w:szCs w:val="22"/>
                <w:lang w:val="lv-LV"/>
              </w:rPr>
            </w:pPr>
            <w:r>
              <w:rPr>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hideMark/>
          </w:tcPr>
          <w:p w14:paraId="45D408B7" w14:textId="77777777" w:rsidR="00434449" w:rsidRDefault="00434449">
            <w:pPr>
              <w:jc w:val="center"/>
              <w:rPr>
                <w:b/>
                <w:sz w:val="22"/>
                <w:szCs w:val="22"/>
                <w:lang w:val="lv-LV"/>
              </w:rPr>
            </w:pPr>
            <w:r>
              <w:rPr>
                <w:sz w:val="22"/>
                <w:szCs w:val="22"/>
                <w:lang w:eastAsia="lv-LV"/>
              </w:rPr>
              <w:t>9,95</w:t>
            </w:r>
          </w:p>
        </w:tc>
        <w:tc>
          <w:tcPr>
            <w:tcW w:w="821" w:type="dxa"/>
            <w:tcBorders>
              <w:top w:val="single" w:sz="4" w:space="0" w:color="auto"/>
              <w:left w:val="single" w:sz="4" w:space="0" w:color="auto"/>
              <w:bottom w:val="single" w:sz="4" w:space="0" w:color="auto"/>
              <w:right w:val="single" w:sz="4" w:space="0" w:color="auto"/>
            </w:tcBorders>
            <w:hideMark/>
          </w:tcPr>
          <w:p w14:paraId="725F2566" w14:textId="77777777" w:rsidR="00434449" w:rsidRDefault="00434449">
            <w:pPr>
              <w:jc w:val="center"/>
              <w:rPr>
                <w:b/>
                <w:sz w:val="22"/>
                <w:szCs w:val="22"/>
                <w:lang w:val="lv-LV"/>
              </w:rPr>
            </w:pPr>
            <w:r>
              <w:rPr>
                <w:sz w:val="22"/>
                <w:szCs w:val="22"/>
                <w:lang w:eastAsia="lv-LV"/>
              </w:rPr>
              <w:t>2,09</w:t>
            </w:r>
          </w:p>
        </w:tc>
        <w:tc>
          <w:tcPr>
            <w:tcW w:w="1133" w:type="dxa"/>
            <w:tcBorders>
              <w:top w:val="single" w:sz="4" w:space="0" w:color="auto"/>
              <w:left w:val="single" w:sz="4" w:space="0" w:color="auto"/>
              <w:bottom w:val="single" w:sz="4" w:space="0" w:color="auto"/>
              <w:right w:val="single" w:sz="4" w:space="0" w:color="auto"/>
            </w:tcBorders>
            <w:hideMark/>
          </w:tcPr>
          <w:p w14:paraId="472AC0DA" w14:textId="77777777" w:rsidR="00434449" w:rsidRDefault="00434449">
            <w:pPr>
              <w:jc w:val="center"/>
              <w:rPr>
                <w:b/>
                <w:sz w:val="22"/>
                <w:szCs w:val="22"/>
                <w:lang w:val="lv-LV"/>
              </w:rPr>
            </w:pPr>
            <w:r>
              <w:rPr>
                <w:sz w:val="22"/>
                <w:szCs w:val="22"/>
                <w:lang w:eastAsia="lv-LV"/>
              </w:rPr>
              <w:t>12,04</w:t>
            </w:r>
          </w:p>
        </w:tc>
      </w:tr>
      <w:tr w:rsidR="001D2BB6" w14:paraId="2DA31A6F"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6B58CAF1" w14:textId="37BE8BB0" w:rsidR="001D2BB6" w:rsidRDefault="001D2BB6" w:rsidP="001D2BB6">
            <w:pPr>
              <w:jc w:val="center"/>
              <w:rPr>
                <w:b/>
                <w:sz w:val="22"/>
                <w:szCs w:val="22"/>
                <w:lang w:val="lv-LV"/>
              </w:rPr>
            </w:pPr>
            <w:r>
              <w:rPr>
                <w:lang w:eastAsia="lv-LV"/>
              </w:rPr>
              <w:t>3.</w:t>
            </w:r>
          </w:p>
        </w:tc>
        <w:tc>
          <w:tcPr>
            <w:tcW w:w="3825" w:type="dxa"/>
            <w:tcBorders>
              <w:top w:val="single" w:sz="4" w:space="0" w:color="auto"/>
              <w:left w:val="single" w:sz="4" w:space="0" w:color="auto"/>
              <w:bottom w:val="single" w:sz="4" w:space="0" w:color="auto"/>
              <w:right w:val="single" w:sz="4" w:space="0" w:color="auto"/>
            </w:tcBorders>
            <w:hideMark/>
          </w:tcPr>
          <w:p w14:paraId="486E6AA0" w14:textId="728A6B69" w:rsidR="001D2BB6" w:rsidRDefault="001D2BB6" w:rsidP="001D2BB6">
            <w:pPr>
              <w:jc w:val="both"/>
              <w:rPr>
                <w:b/>
                <w:sz w:val="22"/>
                <w:szCs w:val="22"/>
                <w:lang w:val="lv-LV"/>
              </w:rPr>
            </w:pPr>
            <w:proofErr w:type="spellStart"/>
            <w:r>
              <w:rPr>
                <w:lang w:eastAsia="lv-LV"/>
              </w:rPr>
              <w:t>Sporta</w:t>
            </w:r>
            <w:proofErr w:type="spellEnd"/>
            <w:r>
              <w:rPr>
                <w:lang w:eastAsia="lv-LV"/>
              </w:rPr>
              <w:t xml:space="preserve"> </w:t>
            </w:r>
            <w:proofErr w:type="spellStart"/>
            <w:r>
              <w:rPr>
                <w:lang w:eastAsia="lv-LV"/>
              </w:rPr>
              <w:t>zāles</w:t>
            </w:r>
            <w:proofErr w:type="spellEnd"/>
            <w:r>
              <w:rPr>
                <w:lang w:eastAsia="lv-LV"/>
              </w:rPr>
              <w:t xml:space="preserve"> </w:t>
            </w:r>
            <w:proofErr w:type="spellStart"/>
            <w:r>
              <w:rPr>
                <w:lang w:eastAsia="lv-LV"/>
              </w:rPr>
              <w:t>noma</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4EFD4554" w14:textId="28BE6985" w:rsidR="001D2BB6" w:rsidRDefault="001D2BB6" w:rsidP="001D2BB6">
            <w:pPr>
              <w:jc w:val="center"/>
              <w:rPr>
                <w:b/>
                <w:sz w:val="22"/>
                <w:szCs w:val="22"/>
                <w:lang w:val="lv-LV"/>
              </w:rPr>
            </w:pPr>
            <w:proofErr w:type="spellStart"/>
            <w:r>
              <w:rPr>
                <w:lang w:eastAsia="lv-LV"/>
              </w:rPr>
              <w:t>stunda</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559931C" w14:textId="36500727" w:rsidR="001D2BB6" w:rsidRDefault="001D2BB6" w:rsidP="001D2BB6">
            <w:pPr>
              <w:jc w:val="center"/>
              <w:rPr>
                <w:b/>
                <w:sz w:val="22"/>
                <w:szCs w:val="22"/>
                <w:lang w:val="lv-LV"/>
              </w:rPr>
            </w:pPr>
            <w:r>
              <w:rPr>
                <w:lang w:eastAsia="lv-LV"/>
              </w:rPr>
              <w:t>18,25</w:t>
            </w:r>
          </w:p>
        </w:tc>
        <w:tc>
          <w:tcPr>
            <w:tcW w:w="821" w:type="dxa"/>
            <w:tcBorders>
              <w:top w:val="single" w:sz="4" w:space="0" w:color="auto"/>
              <w:left w:val="single" w:sz="4" w:space="0" w:color="auto"/>
              <w:bottom w:val="single" w:sz="4" w:space="0" w:color="auto"/>
              <w:right w:val="single" w:sz="4" w:space="0" w:color="auto"/>
            </w:tcBorders>
            <w:hideMark/>
          </w:tcPr>
          <w:p w14:paraId="386D9315" w14:textId="27110C42" w:rsidR="001D2BB6" w:rsidRDefault="001D2BB6" w:rsidP="001D2BB6">
            <w:pPr>
              <w:jc w:val="center"/>
              <w:rPr>
                <w:b/>
                <w:sz w:val="22"/>
                <w:szCs w:val="22"/>
                <w:lang w:val="lv-LV"/>
              </w:rPr>
            </w:pPr>
            <w:r>
              <w:rPr>
                <w:lang w:eastAsia="lv-LV"/>
              </w:rPr>
              <w:t>3,83</w:t>
            </w:r>
          </w:p>
        </w:tc>
        <w:tc>
          <w:tcPr>
            <w:tcW w:w="1133" w:type="dxa"/>
            <w:tcBorders>
              <w:top w:val="single" w:sz="4" w:space="0" w:color="auto"/>
              <w:left w:val="single" w:sz="4" w:space="0" w:color="auto"/>
              <w:bottom w:val="single" w:sz="4" w:space="0" w:color="auto"/>
              <w:right w:val="single" w:sz="4" w:space="0" w:color="auto"/>
            </w:tcBorders>
            <w:hideMark/>
          </w:tcPr>
          <w:p w14:paraId="76068970" w14:textId="77777777" w:rsidR="001D2BB6" w:rsidRDefault="001D2BB6" w:rsidP="001D2BB6">
            <w:pPr>
              <w:jc w:val="center"/>
              <w:rPr>
                <w:lang w:eastAsia="lv-LV"/>
              </w:rPr>
            </w:pPr>
            <w:r>
              <w:rPr>
                <w:lang w:eastAsia="lv-LV"/>
              </w:rPr>
              <w:t>22,08</w:t>
            </w:r>
          </w:p>
          <w:p w14:paraId="5EB05469" w14:textId="47ED5019" w:rsidR="008D73B0" w:rsidRPr="008D73B0" w:rsidRDefault="008D73B0" w:rsidP="001D2BB6">
            <w:pPr>
              <w:jc w:val="center"/>
              <w:rPr>
                <w:b/>
                <w:i/>
                <w:iCs/>
                <w:sz w:val="16"/>
                <w:szCs w:val="16"/>
                <w:lang w:val="lv-LV"/>
              </w:rPr>
            </w:pPr>
            <w:r w:rsidRPr="008D73B0">
              <w:rPr>
                <w:i/>
                <w:iCs/>
                <w:sz w:val="16"/>
                <w:szCs w:val="16"/>
                <w:lang w:eastAsia="lv-LV"/>
              </w:rPr>
              <w:t>(23.03.2023.</w:t>
            </w:r>
            <w:r>
              <w:rPr>
                <w:i/>
                <w:iCs/>
                <w:sz w:val="16"/>
                <w:szCs w:val="16"/>
                <w:lang w:eastAsia="lv-LV"/>
              </w:rPr>
              <w:t xml:space="preserve"> </w:t>
            </w:r>
            <w:r w:rsidRPr="008D73B0">
              <w:rPr>
                <w:i/>
                <w:iCs/>
                <w:sz w:val="16"/>
                <w:szCs w:val="16"/>
                <w:lang w:eastAsia="lv-LV"/>
              </w:rPr>
              <w:t>red)</w:t>
            </w:r>
          </w:p>
        </w:tc>
      </w:tr>
      <w:tr w:rsidR="00434449" w14:paraId="7E932AE9"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6539E971" w14:textId="77777777" w:rsidR="00434449" w:rsidRDefault="00434449">
            <w:pPr>
              <w:jc w:val="center"/>
              <w:rPr>
                <w:b/>
                <w:sz w:val="22"/>
                <w:szCs w:val="22"/>
                <w:lang w:val="lv-LV"/>
              </w:rPr>
            </w:pPr>
            <w:r>
              <w:rPr>
                <w:sz w:val="22"/>
                <w:szCs w:val="22"/>
                <w:lang w:eastAsia="lv-LV"/>
              </w:rPr>
              <w:t>4.</w:t>
            </w:r>
          </w:p>
        </w:tc>
        <w:tc>
          <w:tcPr>
            <w:tcW w:w="3825" w:type="dxa"/>
            <w:tcBorders>
              <w:top w:val="single" w:sz="4" w:space="0" w:color="auto"/>
              <w:left w:val="single" w:sz="4" w:space="0" w:color="auto"/>
              <w:bottom w:val="single" w:sz="4" w:space="0" w:color="auto"/>
              <w:right w:val="single" w:sz="4" w:space="0" w:color="auto"/>
            </w:tcBorders>
            <w:hideMark/>
          </w:tcPr>
          <w:p w14:paraId="79BD7B13" w14:textId="77777777" w:rsidR="00434449" w:rsidRDefault="00434449">
            <w:pPr>
              <w:jc w:val="both"/>
              <w:rPr>
                <w:b/>
                <w:sz w:val="22"/>
                <w:szCs w:val="22"/>
                <w:lang w:val="lv-LV"/>
              </w:rPr>
            </w:pPr>
            <w:r>
              <w:rPr>
                <w:sz w:val="22"/>
                <w:szCs w:val="22"/>
                <w:lang w:val="lv-LV" w:eastAsia="lv-LV"/>
              </w:rPr>
              <w:t>Saunas noma sporta zāle</w:t>
            </w:r>
          </w:p>
        </w:tc>
        <w:tc>
          <w:tcPr>
            <w:tcW w:w="1558" w:type="dxa"/>
            <w:tcBorders>
              <w:top w:val="single" w:sz="4" w:space="0" w:color="auto"/>
              <w:left w:val="single" w:sz="4" w:space="0" w:color="auto"/>
              <w:bottom w:val="single" w:sz="4" w:space="0" w:color="auto"/>
              <w:right w:val="single" w:sz="4" w:space="0" w:color="auto"/>
            </w:tcBorders>
            <w:hideMark/>
          </w:tcPr>
          <w:p w14:paraId="75277EBC" w14:textId="77777777" w:rsidR="00434449" w:rsidRDefault="00434449">
            <w:pPr>
              <w:jc w:val="center"/>
              <w:rPr>
                <w:b/>
                <w:sz w:val="22"/>
                <w:szCs w:val="22"/>
                <w:lang w:val="lv-LV"/>
              </w:rPr>
            </w:pPr>
            <w:r>
              <w:rPr>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hideMark/>
          </w:tcPr>
          <w:p w14:paraId="0735F5CD" w14:textId="77777777" w:rsidR="00434449" w:rsidRDefault="00434449">
            <w:pPr>
              <w:jc w:val="center"/>
              <w:rPr>
                <w:b/>
                <w:sz w:val="22"/>
                <w:szCs w:val="22"/>
                <w:lang w:val="lv-LV"/>
              </w:rPr>
            </w:pPr>
            <w:r>
              <w:rPr>
                <w:sz w:val="22"/>
                <w:szCs w:val="22"/>
                <w:lang w:eastAsia="lv-LV"/>
              </w:rPr>
              <w:t>12,05</w:t>
            </w:r>
          </w:p>
        </w:tc>
        <w:tc>
          <w:tcPr>
            <w:tcW w:w="821" w:type="dxa"/>
            <w:tcBorders>
              <w:top w:val="single" w:sz="4" w:space="0" w:color="auto"/>
              <w:left w:val="single" w:sz="4" w:space="0" w:color="auto"/>
              <w:bottom w:val="single" w:sz="4" w:space="0" w:color="auto"/>
              <w:right w:val="single" w:sz="4" w:space="0" w:color="auto"/>
            </w:tcBorders>
            <w:hideMark/>
          </w:tcPr>
          <w:p w14:paraId="3C23648F" w14:textId="77777777" w:rsidR="00434449" w:rsidRDefault="00434449">
            <w:pPr>
              <w:jc w:val="center"/>
              <w:rPr>
                <w:b/>
                <w:sz w:val="22"/>
                <w:szCs w:val="22"/>
                <w:lang w:val="lv-LV"/>
              </w:rPr>
            </w:pPr>
            <w:r>
              <w:rPr>
                <w:sz w:val="22"/>
                <w:szCs w:val="22"/>
                <w:lang w:eastAsia="lv-LV"/>
              </w:rPr>
              <w:t>2,53</w:t>
            </w:r>
          </w:p>
        </w:tc>
        <w:tc>
          <w:tcPr>
            <w:tcW w:w="1133" w:type="dxa"/>
            <w:tcBorders>
              <w:top w:val="single" w:sz="4" w:space="0" w:color="auto"/>
              <w:left w:val="single" w:sz="4" w:space="0" w:color="auto"/>
              <w:bottom w:val="single" w:sz="4" w:space="0" w:color="auto"/>
              <w:right w:val="single" w:sz="4" w:space="0" w:color="auto"/>
            </w:tcBorders>
            <w:hideMark/>
          </w:tcPr>
          <w:p w14:paraId="34D5866F" w14:textId="77777777" w:rsidR="00434449" w:rsidRDefault="00434449">
            <w:pPr>
              <w:jc w:val="center"/>
              <w:rPr>
                <w:b/>
                <w:sz w:val="22"/>
                <w:szCs w:val="22"/>
                <w:lang w:val="lv-LV"/>
              </w:rPr>
            </w:pPr>
            <w:r>
              <w:rPr>
                <w:sz w:val="22"/>
                <w:szCs w:val="22"/>
                <w:lang w:eastAsia="lv-LV"/>
              </w:rPr>
              <w:t>14,58</w:t>
            </w:r>
          </w:p>
        </w:tc>
      </w:tr>
      <w:tr w:rsidR="00434449" w14:paraId="6D8F81A7"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6EE21DA2" w14:textId="77777777" w:rsidR="00434449" w:rsidRDefault="00434449">
            <w:pPr>
              <w:jc w:val="center"/>
              <w:rPr>
                <w:b/>
                <w:sz w:val="22"/>
                <w:szCs w:val="22"/>
                <w:lang w:val="lv-LV"/>
              </w:rPr>
            </w:pPr>
            <w:r>
              <w:rPr>
                <w:sz w:val="22"/>
                <w:szCs w:val="22"/>
                <w:lang w:eastAsia="lv-LV"/>
              </w:rPr>
              <w:t>5.</w:t>
            </w:r>
          </w:p>
        </w:tc>
        <w:tc>
          <w:tcPr>
            <w:tcW w:w="3825" w:type="dxa"/>
            <w:tcBorders>
              <w:top w:val="single" w:sz="4" w:space="0" w:color="auto"/>
              <w:left w:val="single" w:sz="4" w:space="0" w:color="auto"/>
              <w:bottom w:val="single" w:sz="4" w:space="0" w:color="auto"/>
              <w:right w:val="single" w:sz="4" w:space="0" w:color="auto"/>
            </w:tcBorders>
            <w:hideMark/>
          </w:tcPr>
          <w:p w14:paraId="7397CCC1" w14:textId="77777777" w:rsidR="00434449" w:rsidRDefault="00434449">
            <w:pPr>
              <w:jc w:val="both"/>
              <w:rPr>
                <w:b/>
                <w:sz w:val="22"/>
                <w:szCs w:val="22"/>
                <w:lang w:val="lv-LV"/>
              </w:rPr>
            </w:pPr>
            <w:r>
              <w:rPr>
                <w:sz w:val="22"/>
                <w:szCs w:val="22"/>
                <w:lang w:val="lv-LV" w:eastAsia="lv-LV"/>
              </w:rPr>
              <w:t>Sporta laukuma noma</w:t>
            </w:r>
          </w:p>
        </w:tc>
        <w:tc>
          <w:tcPr>
            <w:tcW w:w="1558" w:type="dxa"/>
            <w:tcBorders>
              <w:top w:val="single" w:sz="4" w:space="0" w:color="auto"/>
              <w:left w:val="single" w:sz="4" w:space="0" w:color="auto"/>
              <w:bottom w:val="single" w:sz="4" w:space="0" w:color="auto"/>
              <w:right w:val="single" w:sz="4" w:space="0" w:color="auto"/>
            </w:tcBorders>
            <w:hideMark/>
          </w:tcPr>
          <w:p w14:paraId="21970086" w14:textId="77777777" w:rsidR="00434449" w:rsidRDefault="00434449">
            <w:pPr>
              <w:jc w:val="center"/>
              <w:rPr>
                <w:b/>
                <w:sz w:val="22"/>
                <w:szCs w:val="22"/>
                <w:lang w:val="lv-LV"/>
              </w:rPr>
            </w:pPr>
            <w:r>
              <w:rPr>
                <w:sz w:val="22"/>
                <w:szCs w:val="22"/>
                <w:lang w:val="lv-LV" w:eastAsia="lv-LV"/>
              </w:rPr>
              <w:t>stunda</w:t>
            </w:r>
          </w:p>
        </w:tc>
        <w:tc>
          <w:tcPr>
            <w:tcW w:w="993" w:type="dxa"/>
            <w:tcBorders>
              <w:top w:val="single" w:sz="4" w:space="0" w:color="auto"/>
              <w:left w:val="single" w:sz="4" w:space="0" w:color="auto"/>
              <w:bottom w:val="single" w:sz="4" w:space="0" w:color="auto"/>
              <w:right w:val="single" w:sz="4" w:space="0" w:color="auto"/>
            </w:tcBorders>
            <w:hideMark/>
          </w:tcPr>
          <w:p w14:paraId="38FBEAA0" w14:textId="77777777" w:rsidR="00434449" w:rsidRDefault="00434449">
            <w:pPr>
              <w:jc w:val="center"/>
              <w:rPr>
                <w:b/>
                <w:sz w:val="22"/>
                <w:szCs w:val="22"/>
                <w:lang w:val="lv-LV"/>
              </w:rPr>
            </w:pPr>
            <w:r>
              <w:rPr>
                <w:sz w:val="22"/>
                <w:szCs w:val="22"/>
                <w:lang w:eastAsia="lv-LV"/>
              </w:rPr>
              <w:t>8,00</w:t>
            </w:r>
          </w:p>
        </w:tc>
        <w:tc>
          <w:tcPr>
            <w:tcW w:w="821" w:type="dxa"/>
            <w:tcBorders>
              <w:top w:val="single" w:sz="4" w:space="0" w:color="auto"/>
              <w:left w:val="single" w:sz="4" w:space="0" w:color="auto"/>
              <w:bottom w:val="single" w:sz="4" w:space="0" w:color="auto"/>
              <w:right w:val="single" w:sz="4" w:space="0" w:color="auto"/>
            </w:tcBorders>
            <w:hideMark/>
          </w:tcPr>
          <w:p w14:paraId="3364BCB7" w14:textId="77777777" w:rsidR="00434449" w:rsidRDefault="00434449">
            <w:pPr>
              <w:jc w:val="center"/>
              <w:rPr>
                <w:b/>
                <w:sz w:val="22"/>
                <w:szCs w:val="22"/>
                <w:lang w:val="lv-LV"/>
              </w:rPr>
            </w:pPr>
            <w:r>
              <w:rPr>
                <w:sz w:val="22"/>
                <w:szCs w:val="22"/>
                <w:lang w:eastAsia="lv-LV"/>
              </w:rPr>
              <w:t>1,68</w:t>
            </w:r>
          </w:p>
        </w:tc>
        <w:tc>
          <w:tcPr>
            <w:tcW w:w="1133" w:type="dxa"/>
            <w:tcBorders>
              <w:top w:val="single" w:sz="4" w:space="0" w:color="auto"/>
              <w:left w:val="single" w:sz="4" w:space="0" w:color="auto"/>
              <w:bottom w:val="single" w:sz="4" w:space="0" w:color="auto"/>
              <w:right w:val="single" w:sz="4" w:space="0" w:color="auto"/>
            </w:tcBorders>
            <w:hideMark/>
          </w:tcPr>
          <w:p w14:paraId="3AA881FC" w14:textId="77777777" w:rsidR="00434449" w:rsidRDefault="00434449">
            <w:pPr>
              <w:jc w:val="center"/>
              <w:rPr>
                <w:b/>
                <w:sz w:val="22"/>
                <w:szCs w:val="22"/>
                <w:lang w:val="lv-LV"/>
              </w:rPr>
            </w:pPr>
            <w:r>
              <w:rPr>
                <w:sz w:val="22"/>
                <w:szCs w:val="22"/>
                <w:lang w:eastAsia="lv-LV"/>
              </w:rPr>
              <w:t>9,68</w:t>
            </w:r>
          </w:p>
        </w:tc>
      </w:tr>
      <w:tr w:rsidR="00E576EA" w14:paraId="63508D0C"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356DCD18" w14:textId="3FE0A15E" w:rsidR="00E576EA" w:rsidRDefault="00E576EA" w:rsidP="00E576EA">
            <w:pPr>
              <w:jc w:val="center"/>
              <w:rPr>
                <w:b/>
                <w:sz w:val="22"/>
                <w:szCs w:val="22"/>
                <w:lang w:val="lv-LV"/>
              </w:rPr>
            </w:pPr>
            <w:r>
              <w:rPr>
                <w:lang w:eastAsia="lv-LV"/>
              </w:rPr>
              <w:t>6.</w:t>
            </w:r>
          </w:p>
        </w:tc>
        <w:tc>
          <w:tcPr>
            <w:tcW w:w="3825" w:type="dxa"/>
            <w:tcBorders>
              <w:top w:val="single" w:sz="4" w:space="0" w:color="auto"/>
              <w:left w:val="single" w:sz="4" w:space="0" w:color="auto"/>
              <w:bottom w:val="single" w:sz="4" w:space="0" w:color="auto"/>
              <w:right w:val="single" w:sz="4" w:space="0" w:color="auto"/>
            </w:tcBorders>
            <w:hideMark/>
          </w:tcPr>
          <w:p w14:paraId="0F5AE6FA" w14:textId="77777777" w:rsidR="00E576EA" w:rsidRDefault="00E576EA" w:rsidP="00E576EA">
            <w:pPr>
              <w:spacing w:line="256" w:lineRule="auto"/>
              <w:ind w:right="-766"/>
              <w:rPr>
                <w:lang w:eastAsia="lv-LV"/>
              </w:rPr>
            </w:pPr>
            <w:proofErr w:type="spellStart"/>
            <w:r>
              <w:rPr>
                <w:lang w:eastAsia="lv-LV"/>
              </w:rPr>
              <w:t>Internāta</w:t>
            </w:r>
            <w:proofErr w:type="spellEnd"/>
            <w:r>
              <w:rPr>
                <w:lang w:eastAsia="lv-LV"/>
              </w:rPr>
              <w:t xml:space="preserve"> </w:t>
            </w:r>
            <w:proofErr w:type="spellStart"/>
            <w:r>
              <w:rPr>
                <w:lang w:eastAsia="lv-LV"/>
              </w:rPr>
              <w:t>istabas</w:t>
            </w:r>
            <w:proofErr w:type="spellEnd"/>
            <w:r>
              <w:rPr>
                <w:lang w:eastAsia="lv-LV"/>
              </w:rPr>
              <w:t xml:space="preserve"> </w:t>
            </w:r>
            <w:proofErr w:type="spellStart"/>
            <w:r>
              <w:rPr>
                <w:lang w:eastAsia="lv-LV"/>
              </w:rPr>
              <w:t>īre</w:t>
            </w:r>
            <w:proofErr w:type="spellEnd"/>
            <w:r>
              <w:rPr>
                <w:lang w:eastAsia="lv-LV"/>
              </w:rPr>
              <w:t xml:space="preserve"> (1 </w:t>
            </w:r>
            <w:proofErr w:type="spellStart"/>
            <w:r>
              <w:rPr>
                <w:lang w:eastAsia="lv-LV"/>
              </w:rPr>
              <w:t>personai</w:t>
            </w:r>
            <w:proofErr w:type="spellEnd"/>
            <w:r>
              <w:rPr>
                <w:lang w:eastAsia="lv-LV"/>
              </w:rPr>
              <w:t xml:space="preserve"> </w:t>
            </w:r>
          </w:p>
          <w:p w14:paraId="5061DB13" w14:textId="2D5BAF88" w:rsidR="00E576EA" w:rsidRDefault="00E576EA" w:rsidP="00E576EA">
            <w:pPr>
              <w:jc w:val="both"/>
              <w:rPr>
                <w:b/>
                <w:sz w:val="22"/>
                <w:szCs w:val="22"/>
                <w:lang w:val="lv-LV"/>
              </w:rPr>
            </w:pPr>
            <w:proofErr w:type="spellStart"/>
            <w:r>
              <w:rPr>
                <w:lang w:eastAsia="lv-LV"/>
              </w:rPr>
              <w:t>ar</w:t>
            </w:r>
            <w:proofErr w:type="spellEnd"/>
            <w:r>
              <w:rPr>
                <w:lang w:eastAsia="lv-LV"/>
              </w:rPr>
              <w:t xml:space="preserve"> </w:t>
            </w:r>
            <w:proofErr w:type="spellStart"/>
            <w:r>
              <w:rPr>
                <w:lang w:eastAsia="lv-LV"/>
              </w:rPr>
              <w:t>gultas</w:t>
            </w:r>
            <w:proofErr w:type="spellEnd"/>
            <w:r>
              <w:rPr>
                <w:lang w:eastAsia="lv-LV"/>
              </w:rPr>
              <w:t xml:space="preserve"> </w:t>
            </w:r>
            <w:proofErr w:type="spellStart"/>
            <w:r>
              <w:rPr>
                <w:lang w:eastAsia="lv-LV"/>
              </w:rPr>
              <w:t>veļas</w:t>
            </w:r>
            <w:proofErr w:type="spellEnd"/>
            <w:r>
              <w:rPr>
                <w:lang w:eastAsia="lv-LV"/>
              </w:rPr>
              <w:t>)</w:t>
            </w:r>
          </w:p>
        </w:tc>
        <w:tc>
          <w:tcPr>
            <w:tcW w:w="1558" w:type="dxa"/>
            <w:tcBorders>
              <w:top w:val="single" w:sz="4" w:space="0" w:color="auto"/>
              <w:left w:val="single" w:sz="4" w:space="0" w:color="auto"/>
              <w:bottom w:val="single" w:sz="4" w:space="0" w:color="auto"/>
              <w:right w:val="single" w:sz="4" w:space="0" w:color="auto"/>
            </w:tcBorders>
            <w:hideMark/>
          </w:tcPr>
          <w:p w14:paraId="551E3B12" w14:textId="406DF757" w:rsidR="00E576EA" w:rsidRDefault="00E576EA" w:rsidP="00E576EA">
            <w:pPr>
              <w:jc w:val="center"/>
              <w:rPr>
                <w:b/>
                <w:sz w:val="22"/>
                <w:szCs w:val="22"/>
                <w:lang w:val="lv-LV"/>
              </w:rPr>
            </w:pPr>
            <w:proofErr w:type="spellStart"/>
            <w:r>
              <w:rPr>
                <w:lang w:eastAsia="lv-LV"/>
              </w:rPr>
              <w:t>diennakts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03CD1336" w14:textId="5759EA92" w:rsidR="00E576EA" w:rsidRDefault="00E576EA" w:rsidP="00E576EA">
            <w:pPr>
              <w:jc w:val="center"/>
              <w:rPr>
                <w:b/>
                <w:sz w:val="22"/>
                <w:szCs w:val="22"/>
                <w:lang w:val="lv-LV"/>
              </w:rPr>
            </w:pPr>
            <w:r>
              <w:rPr>
                <w:lang w:eastAsia="lv-LV"/>
              </w:rPr>
              <w:t>8,40</w:t>
            </w:r>
          </w:p>
        </w:tc>
        <w:tc>
          <w:tcPr>
            <w:tcW w:w="821" w:type="dxa"/>
            <w:tcBorders>
              <w:top w:val="single" w:sz="4" w:space="0" w:color="auto"/>
              <w:left w:val="single" w:sz="4" w:space="0" w:color="auto"/>
              <w:bottom w:val="single" w:sz="4" w:space="0" w:color="auto"/>
              <w:right w:val="single" w:sz="4" w:space="0" w:color="auto"/>
            </w:tcBorders>
            <w:hideMark/>
          </w:tcPr>
          <w:p w14:paraId="6D66A0C8" w14:textId="2E85F599" w:rsidR="00E576EA" w:rsidRDefault="00E576EA" w:rsidP="00E576EA">
            <w:pPr>
              <w:jc w:val="center"/>
              <w:rPr>
                <w:b/>
                <w:sz w:val="22"/>
                <w:szCs w:val="22"/>
                <w:lang w:val="lv-LV"/>
              </w:rPr>
            </w:pPr>
            <w:r>
              <w:rPr>
                <w:lang w:eastAsia="lv-LV"/>
              </w:rPr>
              <w:t>1,01</w:t>
            </w:r>
          </w:p>
        </w:tc>
        <w:tc>
          <w:tcPr>
            <w:tcW w:w="1133" w:type="dxa"/>
            <w:tcBorders>
              <w:top w:val="single" w:sz="4" w:space="0" w:color="auto"/>
              <w:left w:val="single" w:sz="4" w:space="0" w:color="auto"/>
              <w:bottom w:val="single" w:sz="4" w:space="0" w:color="auto"/>
              <w:right w:val="single" w:sz="4" w:space="0" w:color="auto"/>
            </w:tcBorders>
            <w:hideMark/>
          </w:tcPr>
          <w:p w14:paraId="1182707E" w14:textId="77777777" w:rsidR="00E576EA" w:rsidRDefault="00E576EA" w:rsidP="00E576EA">
            <w:pPr>
              <w:jc w:val="center"/>
              <w:rPr>
                <w:vertAlign w:val="superscript"/>
                <w:lang w:eastAsia="lv-LV"/>
              </w:rPr>
            </w:pPr>
            <w:r>
              <w:rPr>
                <w:lang w:eastAsia="lv-LV"/>
              </w:rPr>
              <w:t>9,41</w:t>
            </w:r>
            <w:r>
              <w:rPr>
                <w:vertAlign w:val="superscript"/>
                <w:lang w:eastAsia="lv-LV"/>
              </w:rPr>
              <w:t>2</w:t>
            </w:r>
          </w:p>
          <w:p w14:paraId="15331245" w14:textId="54225B1E" w:rsidR="00E576EA" w:rsidRDefault="00E576EA" w:rsidP="00E576EA">
            <w:pPr>
              <w:jc w:val="center"/>
              <w:rPr>
                <w:b/>
                <w:sz w:val="22"/>
                <w:szCs w:val="22"/>
                <w:vertAlign w:val="superscript"/>
                <w:lang w:val="lv-LV"/>
              </w:rPr>
            </w:pPr>
            <w:r w:rsidRPr="008D73B0">
              <w:rPr>
                <w:i/>
                <w:iCs/>
                <w:sz w:val="16"/>
                <w:szCs w:val="16"/>
                <w:lang w:eastAsia="lv-LV"/>
              </w:rPr>
              <w:t>(23.03.2023.</w:t>
            </w:r>
            <w:r>
              <w:rPr>
                <w:i/>
                <w:iCs/>
                <w:sz w:val="16"/>
                <w:szCs w:val="16"/>
                <w:lang w:eastAsia="lv-LV"/>
              </w:rPr>
              <w:t xml:space="preserve"> </w:t>
            </w:r>
            <w:r w:rsidRPr="008D73B0">
              <w:rPr>
                <w:i/>
                <w:iCs/>
                <w:sz w:val="16"/>
                <w:szCs w:val="16"/>
                <w:lang w:eastAsia="lv-LV"/>
              </w:rPr>
              <w:t>red)</w:t>
            </w:r>
          </w:p>
        </w:tc>
      </w:tr>
      <w:tr w:rsidR="00E576EA" w14:paraId="13C3B593"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243FF71A" w14:textId="5DDA585D" w:rsidR="00E576EA" w:rsidRDefault="00E576EA" w:rsidP="00E576EA">
            <w:pPr>
              <w:jc w:val="center"/>
              <w:rPr>
                <w:b/>
                <w:sz w:val="22"/>
                <w:szCs w:val="22"/>
                <w:lang w:val="lv-LV"/>
              </w:rPr>
            </w:pPr>
            <w:r>
              <w:rPr>
                <w:lang w:eastAsia="lv-LV"/>
              </w:rPr>
              <w:t>7.</w:t>
            </w:r>
          </w:p>
        </w:tc>
        <w:tc>
          <w:tcPr>
            <w:tcW w:w="3825" w:type="dxa"/>
            <w:tcBorders>
              <w:top w:val="single" w:sz="4" w:space="0" w:color="auto"/>
              <w:left w:val="single" w:sz="4" w:space="0" w:color="auto"/>
              <w:bottom w:val="single" w:sz="4" w:space="0" w:color="auto"/>
              <w:right w:val="single" w:sz="4" w:space="0" w:color="auto"/>
            </w:tcBorders>
            <w:hideMark/>
          </w:tcPr>
          <w:p w14:paraId="7B4A8FB4" w14:textId="77777777" w:rsidR="00E576EA" w:rsidRDefault="00E576EA" w:rsidP="00E576EA">
            <w:pPr>
              <w:spacing w:line="256" w:lineRule="auto"/>
              <w:ind w:right="-766"/>
              <w:rPr>
                <w:lang w:eastAsia="lv-LV"/>
              </w:rPr>
            </w:pPr>
            <w:proofErr w:type="spellStart"/>
            <w:r>
              <w:rPr>
                <w:lang w:eastAsia="lv-LV"/>
              </w:rPr>
              <w:t>Internāta</w:t>
            </w:r>
            <w:proofErr w:type="spellEnd"/>
            <w:r>
              <w:rPr>
                <w:lang w:eastAsia="lv-LV"/>
              </w:rPr>
              <w:t xml:space="preserve"> </w:t>
            </w:r>
            <w:proofErr w:type="spellStart"/>
            <w:r>
              <w:rPr>
                <w:lang w:eastAsia="lv-LV"/>
              </w:rPr>
              <w:t>istabas</w:t>
            </w:r>
            <w:proofErr w:type="spellEnd"/>
            <w:r>
              <w:rPr>
                <w:lang w:eastAsia="lv-LV"/>
              </w:rPr>
              <w:t xml:space="preserve"> </w:t>
            </w:r>
            <w:proofErr w:type="spellStart"/>
            <w:r>
              <w:rPr>
                <w:lang w:eastAsia="lv-LV"/>
              </w:rPr>
              <w:t>īre</w:t>
            </w:r>
            <w:proofErr w:type="spellEnd"/>
            <w:r>
              <w:rPr>
                <w:lang w:eastAsia="lv-LV"/>
              </w:rPr>
              <w:t xml:space="preserve"> (1 </w:t>
            </w:r>
            <w:proofErr w:type="spellStart"/>
            <w:r>
              <w:rPr>
                <w:lang w:eastAsia="lv-LV"/>
              </w:rPr>
              <w:t>personai</w:t>
            </w:r>
            <w:proofErr w:type="spellEnd"/>
            <w:r>
              <w:rPr>
                <w:lang w:eastAsia="lv-LV"/>
              </w:rPr>
              <w:t xml:space="preserve"> </w:t>
            </w:r>
          </w:p>
          <w:p w14:paraId="44F76FF2" w14:textId="7677F249" w:rsidR="00E576EA" w:rsidRDefault="00E576EA" w:rsidP="00E576EA">
            <w:pPr>
              <w:jc w:val="both"/>
              <w:rPr>
                <w:b/>
                <w:sz w:val="22"/>
                <w:szCs w:val="22"/>
                <w:lang w:val="lv-LV"/>
              </w:rPr>
            </w:pPr>
            <w:r>
              <w:rPr>
                <w:lang w:eastAsia="lv-LV"/>
              </w:rPr>
              <w:t xml:space="preserve">bez </w:t>
            </w:r>
            <w:proofErr w:type="spellStart"/>
            <w:r>
              <w:rPr>
                <w:lang w:eastAsia="lv-LV"/>
              </w:rPr>
              <w:t>gultas</w:t>
            </w:r>
            <w:proofErr w:type="spellEnd"/>
            <w:r>
              <w:rPr>
                <w:lang w:eastAsia="lv-LV"/>
              </w:rPr>
              <w:t xml:space="preserve"> </w:t>
            </w:r>
            <w:proofErr w:type="spellStart"/>
            <w:r>
              <w:rPr>
                <w:lang w:eastAsia="lv-LV"/>
              </w:rPr>
              <w:t>veļas</w:t>
            </w:r>
            <w:proofErr w:type="spellEnd"/>
            <w:r>
              <w:rPr>
                <w:lang w:eastAsia="lv-LV"/>
              </w:rPr>
              <w:t>)</w:t>
            </w:r>
          </w:p>
        </w:tc>
        <w:tc>
          <w:tcPr>
            <w:tcW w:w="1558" w:type="dxa"/>
            <w:tcBorders>
              <w:top w:val="single" w:sz="4" w:space="0" w:color="auto"/>
              <w:left w:val="single" w:sz="4" w:space="0" w:color="auto"/>
              <w:bottom w:val="single" w:sz="4" w:space="0" w:color="auto"/>
              <w:right w:val="single" w:sz="4" w:space="0" w:color="auto"/>
            </w:tcBorders>
            <w:hideMark/>
          </w:tcPr>
          <w:p w14:paraId="638E6609" w14:textId="1DFBD7DB" w:rsidR="00E576EA" w:rsidRDefault="00E576EA" w:rsidP="00E576EA">
            <w:pPr>
              <w:jc w:val="center"/>
              <w:rPr>
                <w:b/>
                <w:sz w:val="22"/>
                <w:szCs w:val="22"/>
                <w:lang w:val="lv-LV"/>
              </w:rPr>
            </w:pPr>
            <w:proofErr w:type="spellStart"/>
            <w:r>
              <w:rPr>
                <w:lang w:eastAsia="lv-LV"/>
              </w:rPr>
              <w:t>diennakts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8ED6047" w14:textId="20C328CD" w:rsidR="00E576EA" w:rsidRDefault="00E576EA" w:rsidP="00E576EA">
            <w:pPr>
              <w:jc w:val="center"/>
              <w:rPr>
                <w:b/>
                <w:sz w:val="22"/>
                <w:szCs w:val="22"/>
                <w:lang w:val="lv-LV"/>
              </w:rPr>
            </w:pPr>
            <w:r>
              <w:rPr>
                <w:lang w:eastAsia="lv-LV"/>
              </w:rPr>
              <w:t>7,05</w:t>
            </w:r>
          </w:p>
        </w:tc>
        <w:tc>
          <w:tcPr>
            <w:tcW w:w="821" w:type="dxa"/>
            <w:tcBorders>
              <w:top w:val="single" w:sz="4" w:space="0" w:color="auto"/>
              <w:left w:val="single" w:sz="4" w:space="0" w:color="auto"/>
              <w:bottom w:val="single" w:sz="4" w:space="0" w:color="auto"/>
              <w:right w:val="single" w:sz="4" w:space="0" w:color="auto"/>
            </w:tcBorders>
            <w:hideMark/>
          </w:tcPr>
          <w:p w14:paraId="75936B0B" w14:textId="1539194F" w:rsidR="00E576EA" w:rsidRDefault="00E576EA" w:rsidP="00E576EA">
            <w:pPr>
              <w:jc w:val="center"/>
              <w:rPr>
                <w:b/>
                <w:sz w:val="22"/>
                <w:szCs w:val="22"/>
                <w:lang w:val="lv-LV"/>
              </w:rPr>
            </w:pPr>
            <w:r>
              <w:rPr>
                <w:lang w:eastAsia="lv-LV"/>
              </w:rPr>
              <w:t>0,85</w:t>
            </w:r>
          </w:p>
        </w:tc>
        <w:tc>
          <w:tcPr>
            <w:tcW w:w="1133" w:type="dxa"/>
            <w:tcBorders>
              <w:top w:val="single" w:sz="4" w:space="0" w:color="auto"/>
              <w:left w:val="single" w:sz="4" w:space="0" w:color="auto"/>
              <w:bottom w:val="single" w:sz="4" w:space="0" w:color="auto"/>
              <w:right w:val="single" w:sz="4" w:space="0" w:color="auto"/>
            </w:tcBorders>
            <w:hideMark/>
          </w:tcPr>
          <w:p w14:paraId="01030564" w14:textId="77777777" w:rsidR="00E576EA" w:rsidRDefault="00E576EA" w:rsidP="00E576EA">
            <w:pPr>
              <w:jc w:val="center"/>
              <w:rPr>
                <w:vertAlign w:val="superscript"/>
                <w:lang w:eastAsia="lv-LV"/>
              </w:rPr>
            </w:pPr>
            <w:r>
              <w:rPr>
                <w:lang w:eastAsia="lv-LV"/>
              </w:rPr>
              <w:t>7,90</w:t>
            </w:r>
            <w:r>
              <w:rPr>
                <w:vertAlign w:val="superscript"/>
                <w:lang w:eastAsia="lv-LV"/>
              </w:rPr>
              <w:t>2</w:t>
            </w:r>
          </w:p>
          <w:p w14:paraId="337E6A60" w14:textId="6BF27975" w:rsidR="00E576EA" w:rsidRDefault="00E576EA" w:rsidP="00E576EA">
            <w:pPr>
              <w:jc w:val="center"/>
              <w:rPr>
                <w:b/>
                <w:sz w:val="22"/>
                <w:szCs w:val="22"/>
                <w:vertAlign w:val="superscript"/>
                <w:lang w:val="lv-LV"/>
              </w:rPr>
            </w:pPr>
            <w:r w:rsidRPr="008D73B0">
              <w:rPr>
                <w:i/>
                <w:iCs/>
                <w:sz w:val="16"/>
                <w:szCs w:val="16"/>
                <w:lang w:eastAsia="lv-LV"/>
              </w:rPr>
              <w:t>(23.03.2023.</w:t>
            </w:r>
            <w:r>
              <w:rPr>
                <w:i/>
                <w:iCs/>
                <w:sz w:val="16"/>
                <w:szCs w:val="16"/>
                <w:lang w:eastAsia="lv-LV"/>
              </w:rPr>
              <w:t xml:space="preserve"> </w:t>
            </w:r>
            <w:r w:rsidRPr="008D73B0">
              <w:rPr>
                <w:i/>
                <w:iCs/>
                <w:sz w:val="16"/>
                <w:szCs w:val="16"/>
                <w:lang w:eastAsia="lv-LV"/>
              </w:rPr>
              <w:t>red)</w:t>
            </w:r>
          </w:p>
        </w:tc>
      </w:tr>
      <w:tr w:rsidR="00E576EA" w14:paraId="45E0E2CD"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561993EE" w14:textId="162E68D9" w:rsidR="00E576EA" w:rsidRDefault="00E576EA" w:rsidP="00E576EA">
            <w:pPr>
              <w:jc w:val="center"/>
              <w:rPr>
                <w:b/>
                <w:sz w:val="22"/>
                <w:szCs w:val="22"/>
                <w:lang w:val="lv-LV"/>
              </w:rPr>
            </w:pPr>
            <w:r>
              <w:rPr>
                <w:lang w:eastAsia="lv-LV"/>
              </w:rPr>
              <w:t>8.</w:t>
            </w:r>
          </w:p>
        </w:tc>
        <w:tc>
          <w:tcPr>
            <w:tcW w:w="3825" w:type="dxa"/>
            <w:tcBorders>
              <w:top w:val="single" w:sz="4" w:space="0" w:color="auto"/>
              <w:left w:val="single" w:sz="4" w:space="0" w:color="auto"/>
              <w:bottom w:val="single" w:sz="4" w:space="0" w:color="auto"/>
              <w:right w:val="single" w:sz="4" w:space="0" w:color="auto"/>
            </w:tcBorders>
            <w:hideMark/>
          </w:tcPr>
          <w:p w14:paraId="7583AE93" w14:textId="77777777" w:rsidR="00E576EA" w:rsidRDefault="00E576EA" w:rsidP="00E576EA">
            <w:pPr>
              <w:spacing w:line="256" w:lineRule="auto"/>
              <w:ind w:right="-766"/>
              <w:rPr>
                <w:lang w:eastAsia="lv-LV"/>
              </w:rPr>
            </w:pPr>
            <w:proofErr w:type="spellStart"/>
            <w:r>
              <w:rPr>
                <w:lang w:eastAsia="lv-LV"/>
              </w:rPr>
              <w:t>Vidusskolas</w:t>
            </w:r>
            <w:proofErr w:type="spellEnd"/>
            <w:r>
              <w:rPr>
                <w:lang w:eastAsia="lv-LV"/>
              </w:rPr>
              <w:t xml:space="preserve"> </w:t>
            </w:r>
            <w:proofErr w:type="spellStart"/>
            <w:r>
              <w:rPr>
                <w:lang w:eastAsia="lv-LV"/>
              </w:rPr>
              <w:t>dienesta</w:t>
            </w:r>
            <w:proofErr w:type="spellEnd"/>
            <w:r>
              <w:rPr>
                <w:lang w:eastAsia="lv-LV"/>
              </w:rPr>
              <w:t xml:space="preserve"> </w:t>
            </w:r>
            <w:proofErr w:type="spellStart"/>
            <w:r>
              <w:rPr>
                <w:lang w:eastAsia="lv-LV"/>
              </w:rPr>
              <w:t>viesnīcas</w:t>
            </w:r>
            <w:proofErr w:type="spellEnd"/>
            <w:r>
              <w:rPr>
                <w:lang w:eastAsia="lv-LV"/>
              </w:rPr>
              <w:t xml:space="preserve"> </w:t>
            </w:r>
          </w:p>
          <w:p w14:paraId="2E4CEEE6" w14:textId="57CD4326" w:rsidR="00E576EA" w:rsidRDefault="00E576EA" w:rsidP="00E576EA">
            <w:pPr>
              <w:jc w:val="both"/>
              <w:rPr>
                <w:b/>
                <w:sz w:val="22"/>
                <w:szCs w:val="22"/>
                <w:lang w:val="lv-LV"/>
              </w:rPr>
            </w:pPr>
            <w:proofErr w:type="spellStart"/>
            <w:r>
              <w:rPr>
                <w:lang w:eastAsia="lv-LV"/>
              </w:rPr>
              <w:t>īre</w:t>
            </w:r>
            <w:proofErr w:type="spellEnd"/>
            <w:r>
              <w:rPr>
                <w:lang w:eastAsia="lv-LV"/>
              </w:rPr>
              <w:t xml:space="preserve"> (</w:t>
            </w:r>
            <w:proofErr w:type="spellStart"/>
            <w:r>
              <w:rPr>
                <w:lang w:eastAsia="lv-LV"/>
              </w:rPr>
              <w:t>apkures</w:t>
            </w:r>
            <w:proofErr w:type="spellEnd"/>
            <w:r>
              <w:rPr>
                <w:lang w:eastAsia="lv-LV"/>
              </w:rPr>
              <w:t xml:space="preserve"> </w:t>
            </w:r>
            <w:proofErr w:type="spellStart"/>
            <w:r>
              <w:rPr>
                <w:lang w:eastAsia="lv-LV"/>
              </w:rPr>
              <w:t>sezonā</w:t>
            </w:r>
            <w:proofErr w:type="spellEnd"/>
            <w:r>
              <w:rPr>
                <w:lang w:eastAsia="lv-LV"/>
              </w:rPr>
              <w:t>)</w:t>
            </w:r>
          </w:p>
        </w:tc>
        <w:tc>
          <w:tcPr>
            <w:tcW w:w="1558" w:type="dxa"/>
            <w:tcBorders>
              <w:top w:val="single" w:sz="4" w:space="0" w:color="auto"/>
              <w:left w:val="single" w:sz="4" w:space="0" w:color="auto"/>
              <w:bottom w:val="single" w:sz="4" w:space="0" w:color="auto"/>
              <w:right w:val="single" w:sz="4" w:space="0" w:color="auto"/>
            </w:tcBorders>
            <w:hideMark/>
          </w:tcPr>
          <w:p w14:paraId="5875B470" w14:textId="2A77D65B" w:rsidR="00E576EA" w:rsidRDefault="00E576EA" w:rsidP="00E576EA">
            <w:pPr>
              <w:jc w:val="center"/>
              <w:rPr>
                <w:b/>
                <w:sz w:val="22"/>
                <w:szCs w:val="22"/>
                <w:lang w:val="lv-LV"/>
              </w:rPr>
            </w:pPr>
            <w:proofErr w:type="spellStart"/>
            <w:r>
              <w:rPr>
                <w:lang w:eastAsia="lv-LV"/>
              </w:rPr>
              <w:t>mēnesis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36980015" w14:textId="595788BF" w:rsidR="00E576EA" w:rsidRDefault="00E576EA" w:rsidP="00E576EA">
            <w:pPr>
              <w:jc w:val="center"/>
              <w:rPr>
                <w:b/>
                <w:sz w:val="22"/>
                <w:szCs w:val="22"/>
                <w:lang w:val="lv-LV"/>
              </w:rPr>
            </w:pPr>
            <w:r>
              <w:rPr>
                <w:lang w:eastAsia="lv-LV"/>
              </w:rPr>
              <w:t>233,14</w:t>
            </w:r>
          </w:p>
        </w:tc>
        <w:tc>
          <w:tcPr>
            <w:tcW w:w="821" w:type="dxa"/>
            <w:tcBorders>
              <w:top w:val="single" w:sz="4" w:space="0" w:color="auto"/>
              <w:left w:val="single" w:sz="4" w:space="0" w:color="auto"/>
              <w:bottom w:val="single" w:sz="4" w:space="0" w:color="auto"/>
              <w:right w:val="single" w:sz="4" w:space="0" w:color="auto"/>
            </w:tcBorders>
            <w:hideMark/>
          </w:tcPr>
          <w:p w14:paraId="004805D7" w14:textId="62D8CAB7" w:rsidR="00E576EA" w:rsidRDefault="00E576EA" w:rsidP="00E576EA">
            <w:pPr>
              <w:jc w:val="center"/>
              <w:rPr>
                <w:b/>
                <w:sz w:val="22"/>
                <w:szCs w:val="22"/>
                <w:lang w:val="lv-LV"/>
              </w:rPr>
            </w:pPr>
            <w:r>
              <w:rPr>
                <w:lang w:eastAsia="lv-LV"/>
              </w:rPr>
              <w:t>27.98</w:t>
            </w:r>
          </w:p>
        </w:tc>
        <w:tc>
          <w:tcPr>
            <w:tcW w:w="1133" w:type="dxa"/>
            <w:tcBorders>
              <w:top w:val="single" w:sz="4" w:space="0" w:color="auto"/>
              <w:left w:val="single" w:sz="4" w:space="0" w:color="auto"/>
              <w:bottom w:val="single" w:sz="4" w:space="0" w:color="auto"/>
              <w:right w:val="single" w:sz="4" w:space="0" w:color="auto"/>
            </w:tcBorders>
            <w:hideMark/>
          </w:tcPr>
          <w:p w14:paraId="731D27AE" w14:textId="77777777" w:rsidR="00E576EA" w:rsidRDefault="00E576EA" w:rsidP="00E576EA">
            <w:pPr>
              <w:jc w:val="center"/>
              <w:rPr>
                <w:vertAlign w:val="superscript"/>
                <w:lang w:eastAsia="lv-LV"/>
              </w:rPr>
            </w:pPr>
            <w:r>
              <w:rPr>
                <w:lang w:eastAsia="lv-LV"/>
              </w:rPr>
              <w:t>261,12</w:t>
            </w:r>
            <w:r>
              <w:rPr>
                <w:vertAlign w:val="superscript"/>
                <w:lang w:eastAsia="lv-LV"/>
              </w:rPr>
              <w:t>2</w:t>
            </w:r>
          </w:p>
          <w:p w14:paraId="6614C545" w14:textId="4088393E" w:rsidR="00E576EA" w:rsidRDefault="00E576EA" w:rsidP="00E576EA">
            <w:pPr>
              <w:jc w:val="center"/>
              <w:rPr>
                <w:b/>
                <w:sz w:val="22"/>
                <w:szCs w:val="22"/>
                <w:vertAlign w:val="superscript"/>
                <w:lang w:val="lv-LV"/>
              </w:rPr>
            </w:pPr>
            <w:r w:rsidRPr="008D73B0">
              <w:rPr>
                <w:i/>
                <w:iCs/>
                <w:sz w:val="16"/>
                <w:szCs w:val="16"/>
                <w:lang w:eastAsia="lv-LV"/>
              </w:rPr>
              <w:t>(23.03.2023.</w:t>
            </w:r>
            <w:r>
              <w:rPr>
                <w:i/>
                <w:iCs/>
                <w:sz w:val="16"/>
                <w:szCs w:val="16"/>
                <w:lang w:eastAsia="lv-LV"/>
              </w:rPr>
              <w:t xml:space="preserve"> </w:t>
            </w:r>
            <w:r w:rsidRPr="008D73B0">
              <w:rPr>
                <w:i/>
                <w:iCs/>
                <w:sz w:val="16"/>
                <w:szCs w:val="16"/>
                <w:lang w:eastAsia="lv-LV"/>
              </w:rPr>
              <w:t>red)</w:t>
            </w:r>
          </w:p>
        </w:tc>
      </w:tr>
      <w:tr w:rsidR="00E576EA" w14:paraId="17F4A49E"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5F69A890" w14:textId="0B073758" w:rsidR="00E576EA" w:rsidRDefault="00E576EA" w:rsidP="00E576EA">
            <w:pPr>
              <w:jc w:val="center"/>
              <w:rPr>
                <w:bCs/>
                <w:sz w:val="22"/>
                <w:szCs w:val="22"/>
                <w:lang w:val="lv-LV"/>
              </w:rPr>
            </w:pPr>
            <w:r>
              <w:rPr>
                <w:lang w:eastAsia="lv-LV"/>
              </w:rPr>
              <w:t>9.</w:t>
            </w:r>
          </w:p>
        </w:tc>
        <w:tc>
          <w:tcPr>
            <w:tcW w:w="3825" w:type="dxa"/>
            <w:tcBorders>
              <w:top w:val="single" w:sz="4" w:space="0" w:color="auto"/>
              <w:left w:val="single" w:sz="4" w:space="0" w:color="auto"/>
              <w:bottom w:val="single" w:sz="4" w:space="0" w:color="auto"/>
              <w:right w:val="single" w:sz="4" w:space="0" w:color="auto"/>
            </w:tcBorders>
            <w:hideMark/>
          </w:tcPr>
          <w:p w14:paraId="51A77FA3" w14:textId="77777777" w:rsidR="00E576EA" w:rsidRDefault="00E576EA" w:rsidP="00E576EA">
            <w:pPr>
              <w:spacing w:line="256" w:lineRule="auto"/>
              <w:ind w:right="-766"/>
              <w:rPr>
                <w:lang w:eastAsia="lv-LV"/>
              </w:rPr>
            </w:pPr>
            <w:proofErr w:type="spellStart"/>
            <w:r>
              <w:rPr>
                <w:lang w:eastAsia="lv-LV"/>
              </w:rPr>
              <w:t>Vidusskolas</w:t>
            </w:r>
            <w:proofErr w:type="spellEnd"/>
            <w:r>
              <w:rPr>
                <w:lang w:eastAsia="lv-LV"/>
              </w:rPr>
              <w:t xml:space="preserve"> </w:t>
            </w:r>
            <w:proofErr w:type="spellStart"/>
            <w:r>
              <w:rPr>
                <w:lang w:eastAsia="lv-LV"/>
              </w:rPr>
              <w:t>dienesta</w:t>
            </w:r>
            <w:proofErr w:type="spellEnd"/>
            <w:r>
              <w:rPr>
                <w:lang w:eastAsia="lv-LV"/>
              </w:rPr>
              <w:t xml:space="preserve"> </w:t>
            </w:r>
            <w:proofErr w:type="spellStart"/>
            <w:r>
              <w:rPr>
                <w:lang w:eastAsia="lv-LV"/>
              </w:rPr>
              <w:t>viesnīcas</w:t>
            </w:r>
            <w:proofErr w:type="spellEnd"/>
            <w:r>
              <w:rPr>
                <w:lang w:eastAsia="lv-LV"/>
              </w:rPr>
              <w:t xml:space="preserve"> </w:t>
            </w:r>
          </w:p>
          <w:p w14:paraId="73749133" w14:textId="21D86303" w:rsidR="00E576EA" w:rsidRDefault="00E576EA" w:rsidP="00E576EA">
            <w:pPr>
              <w:jc w:val="both"/>
              <w:rPr>
                <w:bCs/>
                <w:sz w:val="22"/>
                <w:szCs w:val="22"/>
                <w:lang w:val="lv-LV"/>
              </w:rPr>
            </w:pPr>
            <w:proofErr w:type="spellStart"/>
            <w:r>
              <w:rPr>
                <w:lang w:eastAsia="lv-LV"/>
              </w:rPr>
              <w:t>īre</w:t>
            </w:r>
            <w:proofErr w:type="spellEnd"/>
            <w:r>
              <w:rPr>
                <w:lang w:eastAsia="lv-LV"/>
              </w:rPr>
              <w:t xml:space="preserve"> (</w:t>
            </w:r>
            <w:proofErr w:type="spellStart"/>
            <w:r>
              <w:rPr>
                <w:lang w:eastAsia="lv-LV"/>
              </w:rPr>
              <w:t>ārpus</w:t>
            </w:r>
            <w:proofErr w:type="spellEnd"/>
            <w:r>
              <w:rPr>
                <w:lang w:eastAsia="lv-LV"/>
              </w:rPr>
              <w:t xml:space="preserve"> </w:t>
            </w:r>
            <w:proofErr w:type="spellStart"/>
            <w:r>
              <w:rPr>
                <w:lang w:eastAsia="lv-LV"/>
              </w:rPr>
              <w:t>apkures</w:t>
            </w:r>
            <w:proofErr w:type="spellEnd"/>
            <w:r>
              <w:rPr>
                <w:lang w:eastAsia="lv-LV"/>
              </w:rPr>
              <w:t xml:space="preserve"> </w:t>
            </w:r>
            <w:proofErr w:type="spellStart"/>
            <w:r>
              <w:rPr>
                <w:lang w:eastAsia="lv-LV"/>
              </w:rPr>
              <w:t>sezonas</w:t>
            </w:r>
            <w:proofErr w:type="spellEnd"/>
            <w:r>
              <w:rPr>
                <w:lang w:eastAsia="lv-LV"/>
              </w:rPr>
              <w:t>)</w:t>
            </w:r>
          </w:p>
        </w:tc>
        <w:tc>
          <w:tcPr>
            <w:tcW w:w="1558" w:type="dxa"/>
            <w:tcBorders>
              <w:top w:val="single" w:sz="4" w:space="0" w:color="auto"/>
              <w:left w:val="single" w:sz="4" w:space="0" w:color="auto"/>
              <w:bottom w:val="single" w:sz="4" w:space="0" w:color="auto"/>
              <w:right w:val="single" w:sz="4" w:space="0" w:color="auto"/>
            </w:tcBorders>
            <w:hideMark/>
          </w:tcPr>
          <w:p w14:paraId="59F33927" w14:textId="17A34625" w:rsidR="00E576EA" w:rsidRDefault="00E576EA" w:rsidP="00E576EA">
            <w:pPr>
              <w:jc w:val="center"/>
              <w:rPr>
                <w:bCs/>
                <w:sz w:val="22"/>
                <w:szCs w:val="22"/>
                <w:lang w:val="lv-LV"/>
              </w:rPr>
            </w:pPr>
            <w:proofErr w:type="spellStart"/>
            <w:r>
              <w:rPr>
                <w:lang w:eastAsia="lv-LV"/>
              </w:rPr>
              <w:t>mēnesis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2E46F19" w14:textId="7E5F7170" w:rsidR="00E576EA" w:rsidRDefault="00E576EA" w:rsidP="00E576EA">
            <w:pPr>
              <w:jc w:val="center"/>
              <w:rPr>
                <w:bCs/>
                <w:sz w:val="22"/>
                <w:szCs w:val="22"/>
                <w:lang w:val="lv-LV"/>
              </w:rPr>
            </w:pPr>
            <w:r>
              <w:rPr>
                <w:lang w:eastAsia="lv-LV"/>
              </w:rPr>
              <w:t>67,85</w:t>
            </w:r>
          </w:p>
        </w:tc>
        <w:tc>
          <w:tcPr>
            <w:tcW w:w="821" w:type="dxa"/>
            <w:tcBorders>
              <w:top w:val="single" w:sz="4" w:space="0" w:color="auto"/>
              <w:left w:val="single" w:sz="4" w:space="0" w:color="auto"/>
              <w:bottom w:val="single" w:sz="4" w:space="0" w:color="auto"/>
              <w:right w:val="single" w:sz="4" w:space="0" w:color="auto"/>
            </w:tcBorders>
            <w:hideMark/>
          </w:tcPr>
          <w:p w14:paraId="7086FB6E" w14:textId="5FCB150A" w:rsidR="00E576EA" w:rsidRDefault="00E576EA" w:rsidP="00E576EA">
            <w:pPr>
              <w:jc w:val="center"/>
              <w:rPr>
                <w:bCs/>
                <w:sz w:val="22"/>
                <w:szCs w:val="22"/>
                <w:lang w:val="lv-LV"/>
              </w:rPr>
            </w:pPr>
            <w:r>
              <w:rPr>
                <w:lang w:eastAsia="lv-LV"/>
              </w:rPr>
              <w:t xml:space="preserve">8.14 </w:t>
            </w:r>
          </w:p>
        </w:tc>
        <w:tc>
          <w:tcPr>
            <w:tcW w:w="1133" w:type="dxa"/>
            <w:tcBorders>
              <w:top w:val="single" w:sz="4" w:space="0" w:color="auto"/>
              <w:left w:val="single" w:sz="4" w:space="0" w:color="auto"/>
              <w:bottom w:val="single" w:sz="4" w:space="0" w:color="auto"/>
              <w:right w:val="single" w:sz="4" w:space="0" w:color="auto"/>
            </w:tcBorders>
            <w:hideMark/>
          </w:tcPr>
          <w:p w14:paraId="4B82DC98" w14:textId="77777777" w:rsidR="00E576EA" w:rsidRDefault="00E576EA" w:rsidP="00E576EA">
            <w:pPr>
              <w:jc w:val="center"/>
              <w:rPr>
                <w:vertAlign w:val="superscript"/>
                <w:lang w:eastAsia="lv-LV"/>
              </w:rPr>
            </w:pPr>
            <w:r>
              <w:rPr>
                <w:lang w:eastAsia="lv-LV"/>
              </w:rPr>
              <w:t>75.99</w:t>
            </w:r>
            <w:r>
              <w:rPr>
                <w:vertAlign w:val="superscript"/>
                <w:lang w:eastAsia="lv-LV"/>
              </w:rPr>
              <w:t>2</w:t>
            </w:r>
          </w:p>
          <w:p w14:paraId="056893A4" w14:textId="7655949F" w:rsidR="00E576EA" w:rsidRDefault="00E576EA" w:rsidP="00E576EA">
            <w:pPr>
              <w:jc w:val="center"/>
              <w:rPr>
                <w:bCs/>
                <w:sz w:val="22"/>
                <w:szCs w:val="22"/>
                <w:vertAlign w:val="superscript"/>
                <w:lang w:val="lv-LV"/>
              </w:rPr>
            </w:pPr>
            <w:r w:rsidRPr="008D73B0">
              <w:rPr>
                <w:i/>
                <w:iCs/>
                <w:sz w:val="16"/>
                <w:szCs w:val="16"/>
                <w:lang w:eastAsia="lv-LV"/>
              </w:rPr>
              <w:t>(23.03.2023.</w:t>
            </w:r>
            <w:r>
              <w:rPr>
                <w:i/>
                <w:iCs/>
                <w:sz w:val="16"/>
                <w:szCs w:val="16"/>
                <w:lang w:eastAsia="lv-LV"/>
              </w:rPr>
              <w:t xml:space="preserve"> </w:t>
            </w:r>
            <w:r w:rsidRPr="008D73B0">
              <w:rPr>
                <w:i/>
                <w:iCs/>
                <w:sz w:val="16"/>
                <w:szCs w:val="16"/>
                <w:lang w:eastAsia="lv-LV"/>
              </w:rPr>
              <w:t>red)</w:t>
            </w:r>
          </w:p>
        </w:tc>
      </w:tr>
      <w:tr w:rsidR="00E576EA" w14:paraId="144AF415" w14:textId="77777777" w:rsidTr="001D2BB6">
        <w:tc>
          <w:tcPr>
            <w:tcW w:w="850" w:type="dxa"/>
            <w:tcBorders>
              <w:top w:val="single" w:sz="4" w:space="0" w:color="auto"/>
              <w:left w:val="single" w:sz="4" w:space="0" w:color="auto"/>
              <w:bottom w:val="single" w:sz="4" w:space="0" w:color="auto"/>
              <w:right w:val="single" w:sz="4" w:space="0" w:color="auto"/>
            </w:tcBorders>
            <w:hideMark/>
          </w:tcPr>
          <w:p w14:paraId="1F5BF10E" w14:textId="0F8E8048" w:rsidR="00E576EA" w:rsidRDefault="00E576EA" w:rsidP="00E576EA">
            <w:pPr>
              <w:jc w:val="center"/>
              <w:rPr>
                <w:sz w:val="22"/>
                <w:szCs w:val="22"/>
                <w:lang w:val="lv-LV" w:eastAsia="lv-LV"/>
              </w:rPr>
            </w:pPr>
            <w:r>
              <w:rPr>
                <w:lang w:eastAsia="lv-LV"/>
              </w:rPr>
              <w:t>10.</w:t>
            </w:r>
          </w:p>
        </w:tc>
        <w:tc>
          <w:tcPr>
            <w:tcW w:w="3825" w:type="dxa"/>
            <w:tcBorders>
              <w:top w:val="single" w:sz="4" w:space="0" w:color="auto"/>
              <w:left w:val="single" w:sz="4" w:space="0" w:color="auto"/>
              <w:bottom w:val="single" w:sz="4" w:space="0" w:color="auto"/>
              <w:right w:val="single" w:sz="4" w:space="0" w:color="auto"/>
            </w:tcBorders>
            <w:hideMark/>
          </w:tcPr>
          <w:p w14:paraId="253B6DA5" w14:textId="59DD6A30" w:rsidR="00E576EA" w:rsidRDefault="00E576EA" w:rsidP="00E576EA">
            <w:pPr>
              <w:jc w:val="both"/>
              <w:rPr>
                <w:sz w:val="22"/>
                <w:szCs w:val="22"/>
                <w:lang w:val="lv-LV" w:eastAsia="lv-LV"/>
              </w:rPr>
            </w:pPr>
            <w:proofErr w:type="spellStart"/>
            <w:r>
              <w:rPr>
                <w:lang w:eastAsia="lv-LV"/>
              </w:rPr>
              <w:t>Ēdināšana</w:t>
            </w:r>
            <w:proofErr w:type="spellEnd"/>
            <w:r>
              <w:rPr>
                <w:lang w:eastAsia="lv-LV"/>
              </w:rPr>
              <w:t xml:space="preserve"> </w:t>
            </w:r>
            <w:proofErr w:type="spellStart"/>
            <w:r>
              <w:rPr>
                <w:lang w:eastAsia="lv-LV"/>
              </w:rPr>
              <w:t>nometņu</w:t>
            </w:r>
            <w:proofErr w:type="spellEnd"/>
            <w:r>
              <w:rPr>
                <w:lang w:eastAsia="lv-LV"/>
              </w:rPr>
              <w:t xml:space="preserve"> </w:t>
            </w:r>
            <w:proofErr w:type="spellStart"/>
            <w:r>
              <w:rPr>
                <w:lang w:eastAsia="lv-LV"/>
              </w:rPr>
              <w:t>dalībniekiem</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73EA1852" w14:textId="082CC22F" w:rsidR="00E576EA" w:rsidRDefault="00E576EA" w:rsidP="00E576EA">
            <w:pPr>
              <w:jc w:val="center"/>
              <w:rPr>
                <w:sz w:val="22"/>
                <w:szCs w:val="22"/>
                <w:lang w:val="lv-LV" w:eastAsia="lv-LV"/>
              </w:rPr>
            </w:pPr>
            <w:r>
              <w:rPr>
                <w:lang w:eastAsia="lv-LV"/>
              </w:rPr>
              <w:t xml:space="preserve">1 </w:t>
            </w:r>
            <w:proofErr w:type="spellStart"/>
            <w:r>
              <w:rPr>
                <w:lang w:eastAsia="lv-LV"/>
              </w:rPr>
              <w:t>dalībnieks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76B409A2" w14:textId="12A13941" w:rsidR="00E576EA" w:rsidRDefault="00E576EA" w:rsidP="00E576EA">
            <w:pPr>
              <w:jc w:val="center"/>
              <w:rPr>
                <w:sz w:val="22"/>
                <w:szCs w:val="22"/>
                <w:lang w:val="lv-LV" w:eastAsia="lv-LV"/>
              </w:rPr>
            </w:pPr>
            <w:r>
              <w:rPr>
                <w:lang w:eastAsia="lv-LV"/>
              </w:rPr>
              <w:t>14,75</w:t>
            </w:r>
          </w:p>
        </w:tc>
        <w:tc>
          <w:tcPr>
            <w:tcW w:w="821" w:type="dxa"/>
            <w:tcBorders>
              <w:top w:val="single" w:sz="4" w:space="0" w:color="auto"/>
              <w:left w:val="single" w:sz="4" w:space="0" w:color="auto"/>
              <w:bottom w:val="single" w:sz="4" w:space="0" w:color="auto"/>
              <w:right w:val="single" w:sz="4" w:space="0" w:color="auto"/>
            </w:tcBorders>
            <w:hideMark/>
          </w:tcPr>
          <w:p w14:paraId="73E271D3" w14:textId="7526B7D8" w:rsidR="00E576EA" w:rsidRDefault="00E576EA" w:rsidP="00E576EA">
            <w:pPr>
              <w:jc w:val="center"/>
              <w:rPr>
                <w:sz w:val="22"/>
                <w:szCs w:val="22"/>
                <w:lang w:val="lv-LV" w:eastAsia="lv-LV"/>
              </w:rPr>
            </w:pPr>
            <w:r>
              <w:rPr>
                <w:lang w:eastAsia="lv-LV"/>
              </w:rPr>
              <w:t>3,10</w:t>
            </w:r>
          </w:p>
        </w:tc>
        <w:tc>
          <w:tcPr>
            <w:tcW w:w="1133" w:type="dxa"/>
            <w:tcBorders>
              <w:top w:val="single" w:sz="4" w:space="0" w:color="auto"/>
              <w:left w:val="single" w:sz="4" w:space="0" w:color="auto"/>
              <w:bottom w:val="single" w:sz="4" w:space="0" w:color="auto"/>
              <w:right w:val="single" w:sz="4" w:space="0" w:color="auto"/>
            </w:tcBorders>
            <w:hideMark/>
          </w:tcPr>
          <w:p w14:paraId="572582FB" w14:textId="77777777" w:rsidR="00E576EA" w:rsidRDefault="00E576EA" w:rsidP="00E576EA">
            <w:pPr>
              <w:jc w:val="center"/>
              <w:rPr>
                <w:lang w:eastAsia="lv-LV"/>
              </w:rPr>
            </w:pPr>
            <w:r>
              <w:rPr>
                <w:lang w:eastAsia="lv-LV"/>
              </w:rPr>
              <w:t>17,85</w:t>
            </w:r>
          </w:p>
          <w:p w14:paraId="5135B419" w14:textId="551EC434" w:rsidR="00E576EA" w:rsidRDefault="00E576EA" w:rsidP="00E576EA">
            <w:pPr>
              <w:jc w:val="center"/>
              <w:rPr>
                <w:sz w:val="22"/>
                <w:szCs w:val="22"/>
                <w:lang w:val="lv-LV" w:eastAsia="lv-LV"/>
              </w:rPr>
            </w:pPr>
            <w:r w:rsidRPr="008D73B0">
              <w:rPr>
                <w:i/>
                <w:iCs/>
                <w:sz w:val="16"/>
                <w:szCs w:val="16"/>
                <w:lang w:eastAsia="lv-LV"/>
              </w:rPr>
              <w:t>(23.03.2023.</w:t>
            </w:r>
            <w:r>
              <w:rPr>
                <w:i/>
                <w:iCs/>
                <w:sz w:val="16"/>
                <w:szCs w:val="16"/>
                <w:lang w:eastAsia="lv-LV"/>
              </w:rPr>
              <w:t xml:space="preserve"> </w:t>
            </w:r>
            <w:r w:rsidRPr="008D73B0">
              <w:rPr>
                <w:i/>
                <w:iCs/>
                <w:sz w:val="16"/>
                <w:szCs w:val="16"/>
                <w:lang w:eastAsia="lv-LV"/>
              </w:rPr>
              <w:t>red)</w:t>
            </w:r>
          </w:p>
        </w:tc>
      </w:tr>
    </w:tbl>
    <w:p w14:paraId="1A828AAB" w14:textId="77777777" w:rsidR="00434449" w:rsidRDefault="00434449" w:rsidP="00434449">
      <w:pPr>
        <w:pStyle w:val="Sarakstarindkopa"/>
        <w:ind w:left="360" w:right="282"/>
        <w:rPr>
          <w:sz w:val="22"/>
          <w:szCs w:val="22"/>
          <w:lang w:val="lv-LV"/>
        </w:rPr>
      </w:pPr>
    </w:p>
    <w:p w14:paraId="1D0E8F13" w14:textId="77777777" w:rsidR="00434449" w:rsidRDefault="00434449" w:rsidP="00434449">
      <w:pPr>
        <w:pStyle w:val="Sarakstarindkopa"/>
        <w:ind w:left="0" w:right="282"/>
        <w:rPr>
          <w:sz w:val="22"/>
          <w:szCs w:val="22"/>
          <w:lang w:val="lv-LV"/>
        </w:rPr>
      </w:pPr>
      <w:r>
        <w:rPr>
          <w:sz w:val="22"/>
          <w:szCs w:val="22"/>
          <w:lang w:val="lv-LV"/>
        </w:rPr>
        <w:t>Piezīmes:</w:t>
      </w:r>
    </w:p>
    <w:p w14:paraId="52939448" w14:textId="77777777" w:rsidR="00434449" w:rsidRDefault="00434449" w:rsidP="00434449">
      <w:pPr>
        <w:pStyle w:val="Sarakstarindkopa"/>
        <w:ind w:left="0" w:right="282"/>
        <w:jc w:val="both"/>
        <w:rPr>
          <w:sz w:val="22"/>
          <w:szCs w:val="22"/>
          <w:lang w:val="lv-LV"/>
        </w:rPr>
      </w:pPr>
      <w:r>
        <w:rPr>
          <w:sz w:val="22"/>
          <w:szCs w:val="22"/>
          <w:vertAlign w:val="superscript"/>
          <w:lang w:val="lv-LV"/>
        </w:rPr>
        <w:t>1</w:t>
      </w:r>
      <w:r>
        <w:rPr>
          <w:color w:val="FF0000"/>
          <w:sz w:val="22"/>
          <w:szCs w:val="22"/>
          <w:vertAlign w:val="superscript"/>
          <w:lang w:val="lv-LV"/>
        </w:rPr>
        <w:t xml:space="preserve"> </w:t>
      </w:r>
      <w:r>
        <w:rPr>
          <w:sz w:val="22"/>
          <w:szCs w:val="22"/>
          <w:lang w:val="lv-LV"/>
        </w:rPr>
        <w:t>Ar PVN neapliekams pakalpojums saskaņā ar Pievienotās vērtības nodokļa likuma 52.panta pirmās daļas  12.punktu</w:t>
      </w:r>
    </w:p>
    <w:p w14:paraId="02AC79D5" w14:textId="77777777" w:rsidR="00434449" w:rsidRDefault="00434449" w:rsidP="00434449">
      <w:pPr>
        <w:pStyle w:val="Sarakstarindkopa"/>
        <w:ind w:left="0" w:right="282"/>
        <w:jc w:val="both"/>
        <w:rPr>
          <w:sz w:val="22"/>
          <w:szCs w:val="22"/>
          <w:lang w:val="lv-LV"/>
        </w:rPr>
      </w:pPr>
      <w:r>
        <w:rPr>
          <w:sz w:val="22"/>
          <w:szCs w:val="22"/>
          <w:vertAlign w:val="superscript"/>
          <w:lang w:val="lv-LV"/>
        </w:rPr>
        <w:t>2</w:t>
      </w:r>
      <w:r>
        <w:rPr>
          <w:sz w:val="22"/>
          <w:szCs w:val="22"/>
          <w:lang w:val="lv-LV"/>
        </w:rPr>
        <w:t xml:space="preserve"> Piemēro samazināto pievienotās vērtības nodokļa likmi (12%) saskaņā ar Pievienotās vērtības nodokļa likuma 42.panta desmito daļu.</w:t>
      </w:r>
    </w:p>
    <w:p w14:paraId="2DCA9488" w14:textId="77777777" w:rsidR="00434449" w:rsidRDefault="00434449" w:rsidP="00434449">
      <w:pPr>
        <w:pStyle w:val="Paraststmeklis"/>
        <w:shd w:val="clear" w:color="auto" w:fill="FFFFFF"/>
        <w:spacing w:before="0" w:beforeAutospacing="0" w:after="0" w:afterAutospacing="0"/>
        <w:jc w:val="both"/>
        <w:rPr>
          <w:color w:val="201F1E"/>
          <w:sz w:val="22"/>
          <w:szCs w:val="22"/>
          <w:bdr w:val="none" w:sz="0" w:space="0" w:color="auto" w:frame="1"/>
        </w:rPr>
      </w:pPr>
      <w:r>
        <w:rPr>
          <w:color w:val="201F1E"/>
          <w:sz w:val="22"/>
          <w:szCs w:val="22"/>
          <w:bdr w:val="none" w:sz="0" w:space="0" w:color="auto" w:frame="1"/>
          <w:vertAlign w:val="superscript"/>
        </w:rPr>
        <w:t>3</w:t>
      </w:r>
      <w:r>
        <w:rPr>
          <w:color w:val="201F1E"/>
          <w:sz w:val="22"/>
          <w:szCs w:val="22"/>
          <w:bdr w:val="none" w:sz="0" w:space="0" w:color="auto" w:frame="1"/>
        </w:rPr>
        <w:t xml:space="preserve"> Ukrainas civiliedzīvotāju izmitināšanai maksa mēnesī nepārsniedz Ministru kabineta noteikumos par primāri sniedzamā atbalsta nodrošināšanu Ukrainas civiliedzīvotājiem  noteikto limitu, ko sedz valsts. </w:t>
      </w:r>
      <w:r>
        <w:rPr>
          <w:i/>
          <w:iCs/>
          <w:color w:val="201F1E"/>
          <w:sz w:val="22"/>
          <w:szCs w:val="22"/>
          <w:bdr w:val="none" w:sz="0" w:space="0" w:color="auto" w:frame="1"/>
        </w:rPr>
        <w:t xml:space="preserve">(11.08.2022. </w:t>
      </w:r>
      <w:proofErr w:type="spellStart"/>
      <w:r>
        <w:rPr>
          <w:i/>
          <w:iCs/>
          <w:color w:val="201F1E"/>
          <w:sz w:val="22"/>
          <w:szCs w:val="22"/>
          <w:bdr w:val="none" w:sz="0" w:space="0" w:color="auto" w:frame="1"/>
        </w:rPr>
        <w:t>red</w:t>
      </w:r>
      <w:proofErr w:type="spellEnd"/>
      <w:r>
        <w:rPr>
          <w:i/>
          <w:iCs/>
          <w:color w:val="201F1E"/>
          <w:sz w:val="22"/>
          <w:szCs w:val="22"/>
          <w:bdr w:val="none" w:sz="0" w:space="0" w:color="auto" w:frame="1"/>
        </w:rPr>
        <w:t>.)</w:t>
      </w:r>
    </w:p>
    <w:p w14:paraId="4FB0E911" w14:textId="77777777" w:rsidR="00434449" w:rsidRDefault="00434449" w:rsidP="00434449">
      <w:pPr>
        <w:pStyle w:val="Sarakstarindkopa"/>
        <w:ind w:left="0" w:right="282"/>
        <w:jc w:val="both"/>
        <w:rPr>
          <w:sz w:val="22"/>
          <w:szCs w:val="22"/>
          <w:lang w:val="lv-LV"/>
        </w:rPr>
      </w:pPr>
    </w:p>
    <w:p w14:paraId="50EA22D7" w14:textId="77777777" w:rsidR="00434449" w:rsidRDefault="00434449" w:rsidP="00434449">
      <w:pPr>
        <w:pStyle w:val="Sarakstarindkopa"/>
        <w:ind w:left="0" w:right="282"/>
        <w:jc w:val="both"/>
        <w:rPr>
          <w:sz w:val="22"/>
          <w:szCs w:val="22"/>
          <w:lang w:val="lv-LV"/>
        </w:rPr>
      </w:pPr>
    </w:p>
    <w:p w14:paraId="41478100" w14:textId="77777777" w:rsidR="00434449" w:rsidRDefault="00434449" w:rsidP="00434449">
      <w:pPr>
        <w:pStyle w:val="Sarakstarindkopa"/>
        <w:ind w:right="282"/>
        <w:jc w:val="right"/>
        <w:rPr>
          <w:lang w:val="lv-LV"/>
        </w:rPr>
      </w:pPr>
    </w:p>
    <w:p w14:paraId="6F2CB03E" w14:textId="77777777" w:rsidR="00434449" w:rsidRDefault="00434449" w:rsidP="00434449">
      <w:pPr>
        <w:pStyle w:val="Sarakstarindkopa"/>
        <w:ind w:right="282"/>
        <w:jc w:val="right"/>
        <w:rPr>
          <w:lang w:val="lv-LV"/>
        </w:rPr>
      </w:pPr>
    </w:p>
    <w:p w14:paraId="20723329" w14:textId="77777777" w:rsidR="00434449" w:rsidRDefault="00434449" w:rsidP="00434449">
      <w:pPr>
        <w:pStyle w:val="Sarakstarindkopa"/>
        <w:ind w:right="282"/>
        <w:jc w:val="right"/>
        <w:rPr>
          <w:lang w:val="lv-LV"/>
        </w:rPr>
      </w:pPr>
    </w:p>
    <w:p w14:paraId="58217074" w14:textId="77777777" w:rsidR="00434449" w:rsidRDefault="00434449" w:rsidP="00434449">
      <w:pPr>
        <w:pStyle w:val="Sarakstarindkopa"/>
        <w:ind w:right="282"/>
        <w:jc w:val="right"/>
        <w:rPr>
          <w:lang w:val="lv-LV"/>
        </w:rPr>
      </w:pPr>
    </w:p>
    <w:p w14:paraId="15E3F3B3" w14:textId="77777777" w:rsidR="00434449" w:rsidRDefault="00434449" w:rsidP="00434449">
      <w:pPr>
        <w:pStyle w:val="Sarakstarindkopa"/>
        <w:ind w:right="282"/>
        <w:jc w:val="right"/>
        <w:rPr>
          <w:lang w:val="lv-LV"/>
        </w:rPr>
      </w:pPr>
    </w:p>
    <w:p w14:paraId="6508E088" w14:textId="77777777" w:rsidR="00434449" w:rsidRDefault="00434449" w:rsidP="00434449">
      <w:pPr>
        <w:pStyle w:val="Sarakstarindkopa"/>
        <w:ind w:right="282"/>
        <w:jc w:val="right"/>
        <w:rPr>
          <w:lang w:val="lv-LV"/>
        </w:rPr>
      </w:pPr>
    </w:p>
    <w:p w14:paraId="209ABEB0" w14:textId="77777777" w:rsidR="00434449" w:rsidRDefault="00434449" w:rsidP="00434449">
      <w:pPr>
        <w:pStyle w:val="Sarakstarindkopa"/>
        <w:ind w:right="282"/>
        <w:jc w:val="right"/>
        <w:rPr>
          <w:lang w:val="lv-LV"/>
        </w:rPr>
      </w:pPr>
    </w:p>
    <w:p w14:paraId="56D3CE38" w14:textId="77777777" w:rsidR="00434449" w:rsidRPr="00687D22" w:rsidRDefault="00434449" w:rsidP="00687D22">
      <w:pPr>
        <w:ind w:right="282"/>
        <w:rPr>
          <w:lang w:val="lv-LV"/>
        </w:rPr>
      </w:pPr>
    </w:p>
    <w:p w14:paraId="169B0F9D" w14:textId="77777777" w:rsidR="00434449" w:rsidRDefault="00434449" w:rsidP="00434449">
      <w:pPr>
        <w:pStyle w:val="Sarakstarindkopa"/>
        <w:ind w:right="282"/>
        <w:rPr>
          <w:lang w:val="lv-LV"/>
        </w:rPr>
      </w:pPr>
    </w:p>
    <w:p w14:paraId="55B2C8A2" w14:textId="77777777" w:rsidR="00434449" w:rsidRDefault="00434449" w:rsidP="00434449">
      <w:pPr>
        <w:pStyle w:val="Sarakstarindkopa"/>
        <w:ind w:right="-144"/>
        <w:jc w:val="right"/>
        <w:rPr>
          <w:lang w:val="lv-LV"/>
        </w:rPr>
      </w:pPr>
      <w:r>
        <w:rPr>
          <w:lang w:val="lv-LV"/>
        </w:rPr>
        <w:lastRenderedPageBreak/>
        <w:t>3.pielikums</w:t>
      </w:r>
    </w:p>
    <w:p w14:paraId="46C7DD72" w14:textId="77777777" w:rsidR="00434449" w:rsidRDefault="00434449" w:rsidP="00434449">
      <w:pPr>
        <w:pStyle w:val="Sarakstarindkopa"/>
        <w:ind w:right="-144"/>
        <w:jc w:val="right"/>
        <w:rPr>
          <w:lang w:val="lv-LV"/>
        </w:rPr>
      </w:pPr>
      <w:r>
        <w:rPr>
          <w:lang w:val="lv-LV"/>
        </w:rPr>
        <w:t xml:space="preserve">  Jēkabpils novada domes</w:t>
      </w:r>
    </w:p>
    <w:p w14:paraId="7C873C25" w14:textId="77777777" w:rsidR="00434449" w:rsidRDefault="00434449" w:rsidP="00434449">
      <w:pPr>
        <w:pStyle w:val="Sarakstarindkopa"/>
        <w:ind w:right="-144"/>
        <w:jc w:val="right"/>
        <w:rPr>
          <w:lang w:val="lv-LV"/>
        </w:rPr>
      </w:pPr>
      <w:r>
        <w:rPr>
          <w:lang w:val="lv-LV"/>
        </w:rPr>
        <w:t>28.04.2022. lēmumam Nr.374</w:t>
      </w:r>
    </w:p>
    <w:p w14:paraId="6B1B608F" w14:textId="77777777" w:rsidR="00434449" w:rsidRDefault="00434449" w:rsidP="00434449">
      <w:pPr>
        <w:pStyle w:val="Sarakstarindkopa"/>
        <w:ind w:right="-144"/>
        <w:jc w:val="right"/>
        <w:rPr>
          <w:lang w:val="lv-LV"/>
        </w:rPr>
      </w:pPr>
      <w:r>
        <w:rPr>
          <w:lang w:val="lv-LV"/>
        </w:rPr>
        <w:t>(protokols Nr.9, 87.§)</w:t>
      </w:r>
    </w:p>
    <w:p w14:paraId="14543760" w14:textId="77777777" w:rsidR="00434449" w:rsidRDefault="00434449" w:rsidP="00434449">
      <w:pPr>
        <w:jc w:val="right"/>
        <w:rPr>
          <w:lang w:val="lv-LV"/>
        </w:rPr>
      </w:pPr>
    </w:p>
    <w:p w14:paraId="7DDD273A" w14:textId="77777777" w:rsidR="00434449" w:rsidRDefault="00434449" w:rsidP="00434449">
      <w:pPr>
        <w:tabs>
          <w:tab w:val="left" w:pos="0"/>
          <w:tab w:val="left" w:pos="1276"/>
        </w:tabs>
        <w:snapToGrid w:val="0"/>
        <w:ind w:left="142"/>
        <w:jc w:val="center"/>
        <w:rPr>
          <w:lang w:val="lv-LV"/>
        </w:rPr>
      </w:pPr>
      <w:r>
        <w:rPr>
          <w:lang w:val="lv-LV"/>
        </w:rPr>
        <w:t>MAKSAS PAKALPOJUMU CENRĀDIS</w:t>
      </w:r>
    </w:p>
    <w:p w14:paraId="2836D59B" w14:textId="77777777" w:rsidR="00434449" w:rsidRDefault="00434449" w:rsidP="00434449">
      <w:pPr>
        <w:jc w:val="center"/>
        <w:rPr>
          <w:b/>
          <w:lang w:val="lv-LV"/>
        </w:rPr>
      </w:pPr>
      <w:r>
        <w:rPr>
          <w:b/>
          <w:lang w:val="lv-LV"/>
        </w:rPr>
        <w:t xml:space="preserve">PROFESIONĀLĀS IEVIRZES UN INTEREŠU IZGLĪTĪBAS IESTĀDĒS </w:t>
      </w:r>
    </w:p>
    <w:p w14:paraId="5AAD66C3" w14:textId="77777777" w:rsidR="00434449" w:rsidRDefault="00434449" w:rsidP="00434449">
      <w:pPr>
        <w:jc w:val="center"/>
        <w:rPr>
          <w:b/>
          <w:lang w:val="lv-LV"/>
        </w:rPr>
      </w:pPr>
    </w:p>
    <w:p w14:paraId="494C1D4F" w14:textId="77777777" w:rsidR="00434449" w:rsidRDefault="00434449" w:rsidP="00434449">
      <w:pPr>
        <w:keepNext/>
        <w:widowControl w:val="0"/>
        <w:numPr>
          <w:ilvl w:val="0"/>
          <w:numId w:val="39"/>
        </w:numPr>
        <w:suppressAutoHyphens/>
        <w:ind w:right="-198"/>
        <w:outlineLvl w:val="2"/>
        <w:rPr>
          <w:b/>
        </w:rPr>
      </w:pPr>
      <w:proofErr w:type="spellStart"/>
      <w:r>
        <w:rPr>
          <w:b/>
        </w:rPr>
        <w:t>Arvīda</w:t>
      </w:r>
      <w:proofErr w:type="spellEnd"/>
      <w:r>
        <w:rPr>
          <w:b/>
        </w:rPr>
        <w:t xml:space="preserve"> </w:t>
      </w:r>
      <w:proofErr w:type="spellStart"/>
      <w:r>
        <w:rPr>
          <w:b/>
        </w:rPr>
        <w:t>Žilinska</w:t>
      </w:r>
      <w:proofErr w:type="spellEnd"/>
      <w:r>
        <w:rPr>
          <w:b/>
        </w:rPr>
        <w:t xml:space="preserve"> Jēkabpils </w:t>
      </w:r>
      <w:proofErr w:type="spellStart"/>
      <w:r>
        <w:rPr>
          <w:b/>
        </w:rPr>
        <w:t>mūzikas</w:t>
      </w:r>
      <w:proofErr w:type="spellEnd"/>
      <w:r>
        <w:rPr>
          <w:b/>
        </w:rPr>
        <w:t xml:space="preserve"> </w:t>
      </w:r>
      <w:proofErr w:type="spellStart"/>
      <w:r>
        <w:rPr>
          <w:b/>
        </w:rPr>
        <w:t>skolā</w:t>
      </w:r>
      <w:proofErr w:type="spellEnd"/>
    </w:p>
    <w:p w14:paraId="080D2AB5" w14:textId="77777777" w:rsidR="00434449" w:rsidRDefault="00434449" w:rsidP="00434449">
      <w:pPr>
        <w:keepNext/>
        <w:ind w:left="2912" w:right="-198"/>
        <w:outlineLvl w:val="2"/>
        <w:rPr>
          <w:b/>
          <w:lang w:val="lv-LV"/>
        </w:rPr>
      </w:pPr>
    </w:p>
    <w:tbl>
      <w:tblPr>
        <w:tblW w:w="9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1418"/>
        <w:gridCol w:w="1134"/>
        <w:gridCol w:w="141"/>
        <w:gridCol w:w="426"/>
        <w:gridCol w:w="283"/>
        <w:gridCol w:w="851"/>
        <w:gridCol w:w="283"/>
      </w:tblGrid>
      <w:tr w:rsidR="00434449" w14:paraId="103FF73C"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7C2C0E68" w14:textId="77777777" w:rsidR="00434449" w:rsidRDefault="00434449">
            <w:pPr>
              <w:jc w:val="center"/>
              <w:rPr>
                <w:b/>
                <w:sz w:val="22"/>
                <w:szCs w:val="22"/>
                <w:lang w:val="lv-LV"/>
              </w:rPr>
            </w:pPr>
            <w:proofErr w:type="spellStart"/>
            <w:r>
              <w:rPr>
                <w:b/>
                <w:sz w:val="22"/>
                <w:szCs w:val="22"/>
                <w:lang w:val="lv-LV"/>
              </w:rPr>
              <w:t>Nr.p.k</w:t>
            </w:r>
            <w:proofErr w:type="spellEnd"/>
            <w:r>
              <w:rPr>
                <w:b/>
                <w:sz w:val="22"/>
                <w:szCs w:val="22"/>
                <w:lang w:val="lv-LV"/>
              </w:rPr>
              <w:t>.</w:t>
            </w:r>
          </w:p>
        </w:tc>
        <w:tc>
          <w:tcPr>
            <w:tcW w:w="4535" w:type="dxa"/>
            <w:tcBorders>
              <w:top w:val="single" w:sz="4" w:space="0" w:color="auto"/>
              <w:left w:val="single" w:sz="4" w:space="0" w:color="auto"/>
              <w:bottom w:val="single" w:sz="4" w:space="0" w:color="auto"/>
              <w:right w:val="single" w:sz="4" w:space="0" w:color="auto"/>
            </w:tcBorders>
          </w:tcPr>
          <w:p w14:paraId="4131B5E0" w14:textId="77777777" w:rsidR="00434449" w:rsidRDefault="00434449">
            <w:pPr>
              <w:jc w:val="center"/>
              <w:rPr>
                <w:b/>
                <w:sz w:val="22"/>
                <w:szCs w:val="22"/>
                <w:lang w:val="lv-LV"/>
              </w:rPr>
            </w:pPr>
          </w:p>
          <w:p w14:paraId="2B1B2339" w14:textId="77777777" w:rsidR="00434449" w:rsidRDefault="00434449">
            <w:pPr>
              <w:jc w:val="center"/>
              <w:rPr>
                <w:b/>
                <w:sz w:val="22"/>
                <w:szCs w:val="22"/>
                <w:lang w:val="lv-LV"/>
              </w:rPr>
            </w:pPr>
            <w:r>
              <w:rPr>
                <w:b/>
                <w:sz w:val="22"/>
                <w:szCs w:val="22"/>
                <w:lang w:val="lv-LV"/>
              </w:rPr>
              <w:t>Pakalpojuma veids</w:t>
            </w:r>
          </w:p>
        </w:tc>
        <w:tc>
          <w:tcPr>
            <w:tcW w:w="1418" w:type="dxa"/>
            <w:tcBorders>
              <w:top w:val="single" w:sz="4" w:space="0" w:color="auto"/>
              <w:left w:val="single" w:sz="4" w:space="0" w:color="auto"/>
              <w:bottom w:val="single" w:sz="4" w:space="0" w:color="auto"/>
              <w:right w:val="single" w:sz="4" w:space="0" w:color="auto"/>
            </w:tcBorders>
          </w:tcPr>
          <w:p w14:paraId="4B231B2C" w14:textId="77777777" w:rsidR="00434449" w:rsidRDefault="00434449">
            <w:pPr>
              <w:jc w:val="center"/>
              <w:rPr>
                <w:b/>
                <w:sz w:val="22"/>
                <w:szCs w:val="22"/>
                <w:lang w:val="lv-LV"/>
              </w:rPr>
            </w:pPr>
          </w:p>
          <w:p w14:paraId="1CD63C2E" w14:textId="77777777" w:rsidR="00434449" w:rsidRDefault="00434449">
            <w:pPr>
              <w:jc w:val="center"/>
              <w:rPr>
                <w:b/>
                <w:sz w:val="22"/>
                <w:szCs w:val="22"/>
                <w:lang w:val="lv-LV"/>
              </w:rPr>
            </w:pPr>
            <w:r>
              <w:rPr>
                <w:b/>
                <w:sz w:val="22"/>
                <w:szCs w:val="22"/>
                <w:lang w:val="lv-LV"/>
              </w:rPr>
              <w:t>Mērvienība</w:t>
            </w:r>
          </w:p>
        </w:tc>
        <w:tc>
          <w:tcPr>
            <w:tcW w:w="1134" w:type="dxa"/>
            <w:tcBorders>
              <w:top w:val="single" w:sz="4" w:space="0" w:color="auto"/>
              <w:left w:val="single" w:sz="4" w:space="0" w:color="auto"/>
              <w:bottom w:val="single" w:sz="4" w:space="0" w:color="auto"/>
              <w:right w:val="single" w:sz="4" w:space="0" w:color="auto"/>
            </w:tcBorders>
            <w:hideMark/>
          </w:tcPr>
          <w:p w14:paraId="61CF7857" w14:textId="77777777" w:rsidR="00434449" w:rsidRDefault="00434449">
            <w:pPr>
              <w:jc w:val="center"/>
              <w:rPr>
                <w:b/>
                <w:i/>
                <w:sz w:val="22"/>
                <w:szCs w:val="22"/>
                <w:lang w:val="lv-LV"/>
              </w:rPr>
            </w:pPr>
            <w:r>
              <w:rPr>
                <w:b/>
                <w:sz w:val="22"/>
                <w:szCs w:val="22"/>
                <w:lang w:val="lv-LV"/>
              </w:rPr>
              <w:t>Cena bez PVN</w:t>
            </w:r>
            <w:r>
              <w:rPr>
                <w:b/>
                <w:i/>
                <w:sz w:val="22"/>
                <w:szCs w:val="22"/>
                <w:lang w:val="lv-LV"/>
              </w:rPr>
              <w:t xml:space="preserve"> (</w:t>
            </w:r>
            <w:proofErr w:type="spellStart"/>
            <w:r>
              <w:rPr>
                <w:b/>
                <w:i/>
                <w:sz w:val="22"/>
                <w:szCs w:val="22"/>
                <w:lang w:val="lv-LV"/>
              </w:rPr>
              <w:t>euro</w:t>
            </w:r>
            <w:proofErr w:type="spellEnd"/>
            <w:r>
              <w:rPr>
                <w:b/>
                <w:i/>
                <w:sz w:val="22"/>
                <w:szCs w:val="22"/>
                <w:lang w:val="lv-LV"/>
              </w:rPr>
              <w:t>)</w:t>
            </w:r>
          </w:p>
        </w:tc>
        <w:tc>
          <w:tcPr>
            <w:tcW w:w="850" w:type="dxa"/>
            <w:gridSpan w:val="3"/>
            <w:tcBorders>
              <w:top w:val="single" w:sz="4" w:space="0" w:color="auto"/>
              <w:left w:val="single" w:sz="4" w:space="0" w:color="auto"/>
              <w:bottom w:val="single" w:sz="4" w:space="0" w:color="auto"/>
              <w:right w:val="single" w:sz="4" w:space="0" w:color="auto"/>
            </w:tcBorders>
            <w:hideMark/>
          </w:tcPr>
          <w:p w14:paraId="6F489451"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4E6EEB26"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6649123F"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00FC77E4" w14:textId="77777777" w:rsidR="00434449" w:rsidRDefault="00434449">
            <w:pPr>
              <w:rPr>
                <w:sz w:val="22"/>
                <w:szCs w:val="22"/>
                <w:lang w:val="lv-LV"/>
              </w:rPr>
            </w:pPr>
            <w:r>
              <w:rPr>
                <w:sz w:val="22"/>
                <w:szCs w:val="22"/>
                <w:lang w:val="lv-LV"/>
              </w:rPr>
              <w:t>1.</w:t>
            </w:r>
          </w:p>
        </w:tc>
        <w:tc>
          <w:tcPr>
            <w:tcW w:w="7228" w:type="dxa"/>
            <w:gridSpan w:val="4"/>
            <w:tcBorders>
              <w:top w:val="single" w:sz="4" w:space="0" w:color="auto"/>
              <w:left w:val="single" w:sz="4" w:space="0" w:color="auto"/>
              <w:bottom w:val="single" w:sz="4" w:space="0" w:color="auto"/>
              <w:right w:val="nil"/>
            </w:tcBorders>
            <w:hideMark/>
          </w:tcPr>
          <w:p w14:paraId="7090170E" w14:textId="77777777" w:rsidR="00434449" w:rsidRDefault="00434449">
            <w:pPr>
              <w:spacing w:line="276" w:lineRule="auto"/>
              <w:ind w:right="-108"/>
              <w:rPr>
                <w:sz w:val="22"/>
                <w:szCs w:val="22"/>
                <w:lang w:val="lv-LV"/>
              </w:rPr>
            </w:pPr>
            <w:r>
              <w:rPr>
                <w:sz w:val="22"/>
                <w:szCs w:val="22"/>
                <w:lang w:val="lv-LV"/>
              </w:rPr>
              <w:t xml:space="preserve">Mūzikas instrumentu  noma izglītojamiem mācību procesa nodrošināšanai:  </w:t>
            </w:r>
          </w:p>
        </w:tc>
        <w:tc>
          <w:tcPr>
            <w:tcW w:w="426" w:type="dxa"/>
            <w:tcBorders>
              <w:top w:val="single" w:sz="4" w:space="0" w:color="auto"/>
              <w:left w:val="nil"/>
              <w:bottom w:val="single" w:sz="4" w:space="0" w:color="auto"/>
              <w:right w:val="nil"/>
            </w:tcBorders>
          </w:tcPr>
          <w:p w14:paraId="62D15AE3" w14:textId="77777777" w:rsidR="00434449" w:rsidRDefault="00434449">
            <w:pPr>
              <w:spacing w:line="276" w:lineRule="auto"/>
              <w:ind w:right="34"/>
              <w:rPr>
                <w:sz w:val="22"/>
                <w:szCs w:val="22"/>
                <w:lang w:val="lv-LV"/>
              </w:rPr>
            </w:pPr>
          </w:p>
        </w:tc>
        <w:tc>
          <w:tcPr>
            <w:tcW w:w="283" w:type="dxa"/>
            <w:tcBorders>
              <w:top w:val="single" w:sz="4" w:space="0" w:color="auto"/>
              <w:left w:val="nil"/>
              <w:bottom w:val="single" w:sz="4" w:space="0" w:color="auto"/>
              <w:right w:val="nil"/>
            </w:tcBorders>
          </w:tcPr>
          <w:p w14:paraId="1498A3F0" w14:textId="77777777" w:rsidR="00434449" w:rsidRDefault="00434449">
            <w:pPr>
              <w:jc w:val="center"/>
              <w:rPr>
                <w:sz w:val="22"/>
                <w:szCs w:val="22"/>
                <w:lang w:val="lv-LV"/>
              </w:rPr>
            </w:pPr>
          </w:p>
        </w:tc>
        <w:tc>
          <w:tcPr>
            <w:tcW w:w="851" w:type="dxa"/>
            <w:tcBorders>
              <w:top w:val="single" w:sz="4" w:space="0" w:color="auto"/>
              <w:left w:val="nil"/>
              <w:bottom w:val="single" w:sz="4" w:space="0" w:color="auto"/>
              <w:right w:val="nil"/>
            </w:tcBorders>
          </w:tcPr>
          <w:p w14:paraId="3ED5F020" w14:textId="77777777" w:rsidR="00434449" w:rsidRDefault="00434449">
            <w:pPr>
              <w:jc w:val="center"/>
              <w:rPr>
                <w:sz w:val="22"/>
                <w:szCs w:val="22"/>
                <w:lang w:val="lv-LV"/>
              </w:rPr>
            </w:pPr>
          </w:p>
        </w:tc>
        <w:tc>
          <w:tcPr>
            <w:tcW w:w="283" w:type="dxa"/>
            <w:tcBorders>
              <w:top w:val="single" w:sz="4" w:space="0" w:color="auto"/>
              <w:left w:val="nil"/>
              <w:bottom w:val="single" w:sz="4" w:space="0" w:color="auto"/>
              <w:right w:val="single" w:sz="4" w:space="0" w:color="auto"/>
            </w:tcBorders>
          </w:tcPr>
          <w:p w14:paraId="3069CF79" w14:textId="77777777" w:rsidR="00434449" w:rsidRDefault="00434449">
            <w:pPr>
              <w:jc w:val="center"/>
              <w:rPr>
                <w:sz w:val="22"/>
                <w:szCs w:val="22"/>
                <w:lang w:val="lv-LV" w:eastAsia="lv-LV"/>
              </w:rPr>
            </w:pPr>
          </w:p>
        </w:tc>
      </w:tr>
      <w:tr w:rsidR="00434449" w14:paraId="3259ECA4"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1C4DEB0F" w14:textId="77777777" w:rsidR="00434449" w:rsidRDefault="00434449">
            <w:pPr>
              <w:rPr>
                <w:sz w:val="22"/>
                <w:szCs w:val="22"/>
                <w:lang w:val="lv-LV"/>
              </w:rPr>
            </w:pPr>
            <w:r>
              <w:rPr>
                <w:sz w:val="22"/>
                <w:szCs w:val="22"/>
                <w:lang w:val="lv-LV"/>
              </w:rPr>
              <w:t>1.1.</w:t>
            </w:r>
          </w:p>
        </w:tc>
        <w:tc>
          <w:tcPr>
            <w:tcW w:w="4535" w:type="dxa"/>
            <w:tcBorders>
              <w:top w:val="single" w:sz="4" w:space="0" w:color="auto"/>
              <w:left w:val="single" w:sz="4" w:space="0" w:color="auto"/>
              <w:bottom w:val="single" w:sz="4" w:space="0" w:color="auto"/>
              <w:right w:val="single" w:sz="4" w:space="0" w:color="auto"/>
            </w:tcBorders>
            <w:hideMark/>
          </w:tcPr>
          <w:p w14:paraId="743F4EB3" w14:textId="77777777" w:rsidR="00434449" w:rsidRDefault="00434449">
            <w:pPr>
              <w:spacing w:line="276" w:lineRule="auto"/>
              <w:rPr>
                <w:sz w:val="22"/>
                <w:szCs w:val="22"/>
                <w:lang w:val="lv-LV"/>
              </w:rPr>
            </w:pPr>
            <w:r>
              <w:rPr>
                <w:sz w:val="22"/>
                <w:szCs w:val="22"/>
                <w:lang w:val="lv-LV"/>
              </w:rPr>
              <w:t>Stīgu instrumenti – 1/8 vijole, ¼ vijole, ½ vijole</w:t>
            </w:r>
          </w:p>
        </w:tc>
        <w:tc>
          <w:tcPr>
            <w:tcW w:w="1418" w:type="dxa"/>
            <w:tcBorders>
              <w:top w:val="single" w:sz="4" w:space="0" w:color="auto"/>
              <w:left w:val="single" w:sz="4" w:space="0" w:color="auto"/>
              <w:bottom w:val="single" w:sz="4" w:space="0" w:color="auto"/>
              <w:right w:val="single" w:sz="4" w:space="0" w:color="auto"/>
            </w:tcBorders>
            <w:hideMark/>
          </w:tcPr>
          <w:p w14:paraId="3BBB2855"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16070FBC"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27F36462"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F5EC936" w14:textId="77777777" w:rsidR="00434449" w:rsidRDefault="00434449">
            <w:pPr>
              <w:spacing w:line="276" w:lineRule="auto"/>
              <w:ind w:left="48"/>
              <w:jc w:val="center"/>
              <w:rPr>
                <w:sz w:val="22"/>
                <w:szCs w:val="22"/>
                <w:lang w:val="lv-LV" w:eastAsia="lv-LV"/>
              </w:rPr>
            </w:pPr>
            <w:r>
              <w:rPr>
                <w:sz w:val="22"/>
                <w:szCs w:val="22"/>
                <w:lang w:val="lv-LV" w:eastAsia="lv-LV"/>
              </w:rPr>
              <w:t xml:space="preserve">5,00 </w:t>
            </w:r>
            <w:r>
              <w:rPr>
                <w:sz w:val="22"/>
                <w:szCs w:val="22"/>
                <w:vertAlign w:val="superscript"/>
                <w:lang w:val="lv-LV" w:eastAsia="lv-LV"/>
              </w:rPr>
              <w:t>1,2</w:t>
            </w:r>
          </w:p>
        </w:tc>
      </w:tr>
      <w:tr w:rsidR="00434449" w14:paraId="4CDA0314"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3ED8291E" w14:textId="77777777" w:rsidR="00434449" w:rsidRDefault="00434449">
            <w:pPr>
              <w:rPr>
                <w:sz w:val="22"/>
                <w:szCs w:val="22"/>
                <w:lang w:val="lv-LV"/>
              </w:rPr>
            </w:pPr>
            <w:r>
              <w:rPr>
                <w:sz w:val="22"/>
                <w:szCs w:val="22"/>
                <w:lang w:val="lv-LV"/>
              </w:rPr>
              <w:t>1.2.</w:t>
            </w:r>
          </w:p>
        </w:tc>
        <w:tc>
          <w:tcPr>
            <w:tcW w:w="4535" w:type="dxa"/>
            <w:tcBorders>
              <w:top w:val="single" w:sz="4" w:space="0" w:color="auto"/>
              <w:left w:val="single" w:sz="4" w:space="0" w:color="auto"/>
              <w:bottom w:val="single" w:sz="4" w:space="0" w:color="auto"/>
              <w:right w:val="single" w:sz="4" w:space="0" w:color="auto"/>
            </w:tcBorders>
            <w:hideMark/>
          </w:tcPr>
          <w:p w14:paraId="05AE4010" w14:textId="77777777" w:rsidR="00434449" w:rsidRDefault="00434449">
            <w:pPr>
              <w:spacing w:line="276" w:lineRule="auto"/>
              <w:rPr>
                <w:strike/>
                <w:sz w:val="22"/>
                <w:szCs w:val="22"/>
                <w:lang w:val="lv-LV"/>
              </w:rPr>
            </w:pPr>
            <w:r>
              <w:rPr>
                <w:sz w:val="22"/>
                <w:szCs w:val="22"/>
                <w:lang w:val="lv-LV"/>
              </w:rPr>
              <w:t xml:space="preserve">Stīgu instrumenti – ¾  vijole, 4/4 vijole, </w:t>
            </w:r>
          </w:p>
        </w:tc>
        <w:tc>
          <w:tcPr>
            <w:tcW w:w="1418" w:type="dxa"/>
            <w:tcBorders>
              <w:top w:val="single" w:sz="4" w:space="0" w:color="auto"/>
              <w:left w:val="single" w:sz="4" w:space="0" w:color="auto"/>
              <w:bottom w:val="single" w:sz="4" w:space="0" w:color="auto"/>
              <w:right w:val="single" w:sz="4" w:space="0" w:color="auto"/>
            </w:tcBorders>
            <w:hideMark/>
          </w:tcPr>
          <w:p w14:paraId="08DC6954"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0AC161E2"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37D4CE94"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7A05D56F"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0A1FD319"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62B4E490" w14:textId="77777777" w:rsidR="00434449" w:rsidRDefault="00434449">
            <w:pPr>
              <w:rPr>
                <w:sz w:val="22"/>
                <w:szCs w:val="22"/>
                <w:lang w:val="lv-LV"/>
              </w:rPr>
            </w:pPr>
            <w:r>
              <w:rPr>
                <w:sz w:val="22"/>
                <w:szCs w:val="22"/>
                <w:lang w:val="lv-LV"/>
              </w:rPr>
              <w:t>1.3.</w:t>
            </w:r>
          </w:p>
        </w:tc>
        <w:tc>
          <w:tcPr>
            <w:tcW w:w="4535" w:type="dxa"/>
            <w:tcBorders>
              <w:top w:val="single" w:sz="4" w:space="0" w:color="auto"/>
              <w:left w:val="single" w:sz="4" w:space="0" w:color="auto"/>
              <w:bottom w:val="single" w:sz="4" w:space="0" w:color="auto"/>
              <w:right w:val="single" w:sz="4" w:space="0" w:color="auto"/>
            </w:tcBorders>
            <w:hideMark/>
          </w:tcPr>
          <w:p w14:paraId="50B16165" w14:textId="77777777" w:rsidR="00434449" w:rsidRDefault="00434449">
            <w:pPr>
              <w:spacing w:line="276" w:lineRule="auto"/>
              <w:rPr>
                <w:strike/>
                <w:sz w:val="22"/>
                <w:szCs w:val="22"/>
                <w:lang w:val="lv-LV"/>
              </w:rPr>
            </w:pPr>
            <w:r>
              <w:rPr>
                <w:sz w:val="22"/>
                <w:szCs w:val="22"/>
                <w:lang w:val="lv-LV"/>
              </w:rPr>
              <w:t xml:space="preserve">Stīgu instrumenti – 1/8 čells, ¼ čells, 2/4 čells   </w:t>
            </w:r>
          </w:p>
        </w:tc>
        <w:tc>
          <w:tcPr>
            <w:tcW w:w="1418" w:type="dxa"/>
            <w:tcBorders>
              <w:top w:val="single" w:sz="4" w:space="0" w:color="auto"/>
              <w:left w:val="single" w:sz="4" w:space="0" w:color="auto"/>
              <w:bottom w:val="single" w:sz="4" w:space="0" w:color="auto"/>
              <w:right w:val="single" w:sz="4" w:space="0" w:color="auto"/>
            </w:tcBorders>
            <w:hideMark/>
          </w:tcPr>
          <w:p w14:paraId="3FF24DE9"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4DA3C4E7"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1EC5A2EB"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1F07D269"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64A8508D"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01F22E78" w14:textId="77777777" w:rsidR="00434449" w:rsidRDefault="00434449">
            <w:pPr>
              <w:rPr>
                <w:sz w:val="22"/>
                <w:szCs w:val="22"/>
                <w:lang w:val="lv-LV"/>
              </w:rPr>
            </w:pPr>
            <w:r>
              <w:rPr>
                <w:sz w:val="22"/>
                <w:szCs w:val="22"/>
                <w:lang w:val="lv-LV"/>
              </w:rPr>
              <w:t>1.4.</w:t>
            </w:r>
          </w:p>
        </w:tc>
        <w:tc>
          <w:tcPr>
            <w:tcW w:w="4535" w:type="dxa"/>
            <w:tcBorders>
              <w:top w:val="single" w:sz="4" w:space="0" w:color="auto"/>
              <w:left w:val="single" w:sz="4" w:space="0" w:color="auto"/>
              <w:bottom w:val="single" w:sz="4" w:space="0" w:color="auto"/>
              <w:right w:val="single" w:sz="4" w:space="0" w:color="auto"/>
            </w:tcBorders>
            <w:hideMark/>
          </w:tcPr>
          <w:p w14:paraId="42ED508A" w14:textId="77777777" w:rsidR="00434449" w:rsidRDefault="00434449">
            <w:pPr>
              <w:spacing w:line="276" w:lineRule="auto"/>
              <w:rPr>
                <w:strike/>
                <w:sz w:val="22"/>
                <w:szCs w:val="22"/>
                <w:lang w:val="lv-LV"/>
              </w:rPr>
            </w:pPr>
            <w:r>
              <w:rPr>
                <w:sz w:val="22"/>
                <w:szCs w:val="22"/>
                <w:lang w:val="lv-LV"/>
              </w:rPr>
              <w:t>Stīgu instrumenti – ¾  čells, 4/4  čells</w:t>
            </w:r>
          </w:p>
        </w:tc>
        <w:tc>
          <w:tcPr>
            <w:tcW w:w="1418" w:type="dxa"/>
            <w:tcBorders>
              <w:top w:val="single" w:sz="4" w:space="0" w:color="auto"/>
              <w:left w:val="single" w:sz="4" w:space="0" w:color="auto"/>
              <w:bottom w:val="single" w:sz="4" w:space="0" w:color="auto"/>
              <w:right w:val="single" w:sz="4" w:space="0" w:color="auto"/>
            </w:tcBorders>
            <w:hideMark/>
          </w:tcPr>
          <w:p w14:paraId="253798A7"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60E7F2F7" w14:textId="77777777" w:rsidR="00434449" w:rsidRDefault="00434449">
            <w:pPr>
              <w:spacing w:line="276" w:lineRule="auto"/>
              <w:ind w:left="48"/>
              <w:jc w:val="center"/>
              <w:rPr>
                <w:strike/>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3D60E5B1"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495889B9" w14:textId="77777777" w:rsidR="00434449" w:rsidRDefault="00434449">
            <w:pPr>
              <w:spacing w:line="276" w:lineRule="auto"/>
              <w:ind w:left="48"/>
              <w:jc w:val="center"/>
              <w:rPr>
                <w:strike/>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4E040C55"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282722F7" w14:textId="77777777" w:rsidR="00434449" w:rsidRDefault="00434449">
            <w:pPr>
              <w:rPr>
                <w:sz w:val="22"/>
                <w:szCs w:val="22"/>
                <w:lang w:val="lv-LV"/>
              </w:rPr>
            </w:pPr>
            <w:r>
              <w:rPr>
                <w:sz w:val="22"/>
                <w:szCs w:val="22"/>
                <w:lang w:val="lv-LV"/>
              </w:rPr>
              <w:t>1.5.</w:t>
            </w:r>
          </w:p>
        </w:tc>
        <w:tc>
          <w:tcPr>
            <w:tcW w:w="4535" w:type="dxa"/>
            <w:tcBorders>
              <w:top w:val="single" w:sz="4" w:space="0" w:color="auto"/>
              <w:left w:val="single" w:sz="4" w:space="0" w:color="auto"/>
              <w:bottom w:val="single" w:sz="4" w:space="0" w:color="auto"/>
              <w:right w:val="single" w:sz="4" w:space="0" w:color="auto"/>
            </w:tcBorders>
            <w:hideMark/>
          </w:tcPr>
          <w:p w14:paraId="00752D3C" w14:textId="77777777" w:rsidR="00434449" w:rsidRDefault="00434449">
            <w:pPr>
              <w:spacing w:line="276" w:lineRule="auto"/>
              <w:rPr>
                <w:sz w:val="22"/>
                <w:szCs w:val="22"/>
                <w:lang w:val="lv-LV"/>
              </w:rPr>
            </w:pPr>
            <w:r>
              <w:rPr>
                <w:sz w:val="22"/>
                <w:szCs w:val="22"/>
                <w:lang w:val="lv-LV"/>
              </w:rPr>
              <w:t>Stīgu instrumenti - ģitāra</w:t>
            </w:r>
          </w:p>
        </w:tc>
        <w:tc>
          <w:tcPr>
            <w:tcW w:w="1418" w:type="dxa"/>
            <w:tcBorders>
              <w:top w:val="single" w:sz="4" w:space="0" w:color="auto"/>
              <w:left w:val="single" w:sz="4" w:space="0" w:color="auto"/>
              <w:bottom w:val="single" w:sz="4" w:space="0" w:color="auto"/>
              <w:right w:val="single" w:sz="4" w:space="0" w:color="auto"/>
            </w:tcBorders>
            <w:hideMark/>
          </w:tcPr>
          <w:p w14:paraId="2A54FF8F"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19DCE399"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4A1430F9"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03A78E20"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6EEB36D0"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0C5A0740" w14:textId="77777777" w:rsidR="00434449" w:rsidRDefault="00434449">
            <w:pPr>
              <w:rPr>
                <w:sz w:val="22"/>
                <w:szCs w:val="22"/>
                <w:lang w:val="lv-LV"/>
              </w:rPr>
            </w:pPr>
            <w:r>
              <w:rPr>
                <w:sz w:val="22"/>
                <w:szCs w:val="22"/>
                <w:lang w:val="lv-LV"/>
              </w:rPr>
              <w:t>1.6.</w:t>
            </w:r>
          </w:p>
        </w:tc>
        <w:tc>
          <w:tcPr>
            <w:tcW w:w="4535" w:type="dxa"/>
            <w:tcBorders>
              <w:top w:val="single" w:sz="4" w:space="0" w:color="auto"/>
              <w:left w:val="single" w:sz="4" w:space="0" w:color="auto"/>
              <w:bottom w:val="single" w:sz="4" w:space="0" w:color="auto"/>
              <w:right w:val="single" w:sz="4" w:space="0" w:color="auto"/>
            </w:tcBorders>
            <w:hideMark/>
          </w:tcPr>
          <w:p w14:paraId="74D4EB14" w14:textId="77777777" w:rsidR="00434449" w:rsidRDefault="00434449">
            <w:pPr>
              <w:spacing w:line="276" w:lineRule="auto"/>
              <w:rPr>
                <w:sz w:val="22"/>
                <w:szCs w:val="22"/>
                <w:lang w:val="lv-LV"/>
              </w:rPr>
            </w:pPr>
            <w:r>
              <w:rPr>
                <w:sz w:val="22"/>
                <w:szCs w:val="22"/>
                <w:lang w:val="lv-LV"/>
              </w:rPr>
              <w:t>Pūšamie instrumenti- flauta, klarnete</w:t>
            </w:r>
          </w:p>
        </w:tc>
        <w:tc>
          <w:tcPr>
            <w:tcW w:w="1418" w:type="dxa"/>
            <w:tcBorders>
              <w:top w:val="single" w:sz="4" w:space="0" w:color="auto"/>
              <w:left w:val="single" w:sz="4" w:space="0" w:color="auto"/>
              <w:bottom w:val="single" w:sz="4" w:space="0" w:color="auto"/>
              <w:right w:val="single" w:sz="4" w:space="0" w:color="auto"/>
            </w:tcBorders>
            <w:hideMark/>
          </w:tcPr>
          <w:p w14:paraId="274B4D63"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0EE490D5"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7194E1E4"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77AACF9A"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0F537F5A"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50A2AABE" w14:textId="77777777" w:rsidR="00434449" w:rsidRDefault="00434449">
            <w:pPr>
              <w:rPr>
                <w:sz w:val="22"/>
                <w:szCs w:val="22"/>
                <w:lang w:val="lv-LV"/>
              </w:rPr>
            </w:pPr>
            <w:r>
              <w:rPr>
                <w:sz w:val="22"/>
                <w:szCs w:val="22"/>
                <w:lang w:val="lv-LV"/>
              </w:rPr>
              <w:t>1.7.</w:t>
            </w:r>
          </w:p>
        </w:tc>
        <w:tc>
          <w:tcPr>
            <w:tcW w:w="4535" w:type="dxa"/>
            <w:tcBorders>
              <w:top w:val="single" w:sz="4" w:space="0" w:color="auto"/>
              <w:left w:val="single" w:sz="4" w:space="0" w:color="auto"/>
              <w:bottom w:val="single" w:sz="4" w:space="0" w:color="auto"/>
              <w:right w:val="single" w:sz="4" w:space="0" w:color="auto"/>
            </w:tcBorders>
            <w:hideMark/>
          </w:tcPr>
          <w:p w14:paraId="0B7D2B7F" w14:textId="77777777" w:rsidR="00434449" w:rsidRDefault="00434449">
            <w:pPr>
              <w:spacing w:line="276" w:lineRule="auto"/>
              <w:rPr>
                <w:sz w:val="22"/>
                <w:szCs w:val="22"/>
                <w:lang w:val="lv-LV"/>
              </w:rPr>
            </w:pPr>
            <w:r>
              <w:rPr>
                <w:sz w:val="22"/>
                <w:szCs w:val="22"/>
                <w:lang w:val="lv-LV"/>
              </w:rPr>
              <w:t xml:space="preserve">Pūšamie instrumenti- saksofons, trompete, mežrags, trombons, </w:t>
            </w:r>
            <w:proofErr w:type="spellStart"/>
            <w:r>
              <w:rPr>
                <w:sz w:val="22"/>
                <w:szCs w:val="22"/>
                <w:lang w:val="lv-LV"/>
              </w:rPr>
              <w:t>tuba</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BFA4CE6"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2C650260"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3A18E927"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68B5538F"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6680E1FB"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1149507A" w14:textId="77777777" w:rsidR="00434449" w:rsidRDefault="00434449">
            <w:pPr>
              <w:rPr>
                <w:sz w:val="22"/>
                <w:szCs w:val="22"/>
                <w:lang w:val="lv-LV"/>
              </w:rPr>
            </w:pPr>
            <w:r>
              <w:rPr>
                <w:sz w:val="22"/>
                <w:szCs w:val="22"/>
                <w:lang w:val="lv-LV"/>
              </w:rPr>
              <w:t>1.8.</w:t>
            </w:r>
          </w:p>
        </w:tc>
        <w:tc>
          <w:tcPr>
            <w:tcW w:w="4535" w:type="dxa"/>
            <w:tcBorders>
              <w:top w:val="single" w:sz="4" w:space="0" w:color="auto"/>
              <w:left w:val="single" w:sz="4" w:space="0" w:color="auto"/>
              <w:bottom w:val="single" w:sz="4" w:space="0" w:color="auto"/>
              <w:right w:val="single" w:sz="4" w:space="0" w:color="auto"/>
            </w:tcBorders>
            <w:hideMark/>
          </w:tcPr>
          <w:p w14:paraId="44A11550" w14:textId="77777777" w:rsidR="00434449" w:rsidRDefault="00434449">
            <w:pPr>
              <w:spacing w:line="276" w:lineRule="auto"/>
              <w:rPr>
                <w:sz w:val="22"/>
                <w:szCs w:val="22"/>
                <w:lang w:val="lv-LV"/>
              </w:rPr>
            </w:pPr>
            <w:r>
              <w:rPr>
                <w:sz w:val="22"/>
                <w:szCs w:val="22"/>
                <w:lang w:val="lv-LV"/>
              </w:rPr>
              <w:t>Sitaminstrumenti - ksilofons</w:t>
            </w:r>
          </w:p>
        </w:tc>
        <w:tc>
          <w:tcPr>
            <w:tcW w:w="1418" w:type="dxa"/>
            <w:tcBorders>
              <w:top w:val="single" w:sz="4" w:space="0" w:color="auto"/>
              <w:left w:val="single" w:sz="4" w:space="0" w:color="auto"/>
              <w:bottom w:val="single" w:sz="4" w:space="0" w:color="auto"/>
              <w:right w:val="single" w:sz="4" w:space="0" w:color="auto"/>
            </w:tcBorders>
            <w:hideMark/>
          </w:tcPr>
          <w:p w14:paraId="72BB725B"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1C1EF42A"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6A89A055"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CD8DC1C"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617A02D4"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796A42C8" w14:textId="77777777" w:rsidR="00434449" w:rsidRDefault="00434449">
            <w:pPr>
              <w:rPr>
                <w:sz w:val="22"/>
                <w:szCs w:val="22"/>
                <w:lang w:val="lv-LV"/>
              </w:rPr>
            </w:pPr>
            <w:r>
              <w:rPr>
                <w:sz w:val="22"/>
                <w:szCs w:val="22"/>
                <w:lang w:val="lv-LV"/>
              </w:rPr>
              <w:t>1.9.</w:t>
            </w:r>
          </w:p>
        </w:tc>
        <w:tc>
          <w:tcPr>
            <w:tcW w:w="4535" w:type="dxa"/>
            <w:tcBorders>
              <w:top w:val="single" w:sz="4" w:space="0" w:color="auto"/>
              <w:left w:val="single" w:sz="4" w:space="0" w:color="auto"/>
              <w:bottom w:val="single" w:sz="4" w:space="0" w:color="auto"/>
              <w:right w:val="single" w:sz="4" w:space="0" w:color="auto"/>
            </w:tcBorders>
            <w:hideMark/>
          </w:tcPr>
          <w:p w14:paraId="7C90E25F" w14:textId="77777777" w:rsidR="00434449" w:rsidRDefault="00434449">
            <w:pPr>
              <w:spacing w:line="276" w:lineRule="auto"/>
              <w:rPr>
                <w:sz w:val="22"/>
                <w:szCs w:val="22"/>
                <w:lang w:val="lv-LV"/>
              </w:rPr>
            </w:pPr>
            <w:r>
              <w:rPr>
                <w:sz w:val="22"/>
                <w:szCs w:val="22"/>
                <w:lang w:val="lv-LV"/>
              </w:rPr>
              <w:t>Akordeons 60 basi</w:t>
            </w:r>
          </w:p>
        </w:tc>
        <w:tc>
          <w:tcPr>
            <w:tcW w:w="1418" w:type="dxa"/>
            <w:tcBorders>
              <w:top w:val="single" w:sz="4" w:space="0" w:color="auto"/>
              <w:left w:val="single" w:sz="4" w:space="0" w:color="auto"/>
              <w:bottom w:val="single" w:sz="4" w:space="0" w:color="auto"/>
              <w:right w:val="single" w:sz="4" w:space="0" w:color="auto"/>
            </w:tcBorders>
            <w:hideMark/>
          </w:tcPr>
          <w:p w14:paraId="5D49501E"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6093879B"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16C6370D"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4D3ABD39"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434449" w14:paraId="475FE5E3"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20CB7807" w14:textId="77777777" w:rsidR="00434449" w:rsidRDefault="00434449">
            <w:pPr>
              <w:rPr>
                <w:sz w:val="22"/>
                <w:szCs w:val="22"/>
                <w:lang w:val="lv-LV"/>
              </w:rPr>
            </w:pPr>
            <w:r>
              <w:rPr>
                <w:sz w:val="22"/>
                <w:szCs w:val="22"/>
                <w:lang w:val="lv-LV"/>
              </w:rPr>
              <w:t>1.10.</w:t>
            </w:r>
          </w:p>
        </w:tc>
        <w:tc>
          <w:tcPr>
            <w:tcW w:w="4535" w:type="dxa"/>
            <w:tcBorders>
              <w:top w:val="single" w:sz="4" w:space="0" w:color="auto"/>
              <w:left w:val="single" w:sz="4" w:space="0" w:color="auto"/>
              <w:bottom w:val="single" w:sz="4" w:space="0" w:color="auto"/>
              <w:right w:val="single" w:sz="4" w:space="0" w:color="auto"/>
            </w:tcBorders>
            <w:hideMark/>
          </w:tcPr>
          <w:p w14:paraId="38C8656E" w14:textId="77777777" w:rsidR="00434449" w:rsidRDefault="00434449">
            <w:pPr>
              <w:spacing w:line="276" w:lineRule="auto"/>
              <w:rPr>
                <w:sz w:val="22"/>
                <w:szCs w:val="22"/>
                <w:lang w:val="lv-LV"/>
              </w:rPr>
            </w:pPr>
            <w:r>
              <w:rPr>
                <w:sz w:val="22"/>
                <w:szCs w:val="22"/>
                <w:lang w:val="lv-LV"/>
              </w:rPr>
              <w:t>Akordeons 80 basi, 96 basi</w:t>
            </w:r>
          </w:p>
        </w:tc>
        <w:tc>
          <w:tcPr>
            <w:tcW w:w="1418" w:type="dxa"/>
            <w:tcBorders>
              <w:top w:val="single" w:sz="4" w:space="0" w:color="auto"/>
              <w:left w:val="single" w:sz="4" w:space="0" w:color="auto"/>
              <w:bottom w:val="single" w:sz="4" w:space="0" w:color="auto"/>
              <w:right w:val="single" w:sz="4" w:space="0" w:color="auto"/>
            </w:tcBorders>
            <w:hideMark/>
          </w:tcPr>
          <w:p w14:paraId="7AE81256" w14:textId="77777777" w:rsidR="00434449" w:rsidRDefault="00434449">
            <w:pPr>
              <w:jc w:val="center"/>
              <w:rPr>
                <w:sz w:val="22"/>
                <w:szCs w:val="22"/>
                <w:lang w:val="lv-LV"/>
              </w:rPr>
            </w:pPr>
            <w:r>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hideMark/>
          </w:tcPr>
          <w:p w14:paraId="3414643B" w14:textId="77777777" w:rsidR="00434449" w:rsidRDefault="00434449">
            <w:pPr>
              <w:spacing w:line="276" w:lineRule="auto"/>
              <w:ind w:left="48"/>
              <w:jc w:val="center"/>
              <w:rPr>
                <w:sz w:val="22"/>
                <w:szCs w:val="22"/>
                <w:lang w:val="lv-LV" w:eastAsia="lv-LV"/>
              </w:rPr>
            </w:pPr>
            <w:r>
              <w:rPr>
                <w:sz w:val="22"/>
                <w:szCs w:val="22"/>
                <w:lang w:val="lv-LV" w:eastAsia="lv-LV"/>
              </w:rPr>
              <w:t>5,00</w:t>
            </w:r>
          </w:p>
        </w:tc>
        <w:tc>
          <w:tcPr>
            <w:tcW w:w="850" w:type="dxa"/>
            <w:gridSpan w:val="3"/>
            <w:tcBorders>
              <w:top w:val="single" w:sz="4" w:space="0" w:color="auto"/>
              <w:left w:val="single" w:sz="4" w:space="0" w:color="auto"/>
              <w:bottom w:val="single" w:sz="4" w:space="0" w:color="auto"/>
              <w:right w:val="single" w:sz="4" w:space="0" w:color="auto"/>
            </w:tcBorders>
            <w:hideMark/>
          </w:tcPr>
          <w:p w14:paraId="0D55EFFF" w14:textId="77777777" w:rsidR="00434449" w:rsidRDefault="00434449">
            <w:pPr>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4E4C4D5" w14:textId="77777777" w:rsidR="00434449" w:rsidRDefault="00434449">
            <w:pPr>
              <w:spacing w:line="276" w:lineRule="auto"/>
              <w:ind w:left="48"/>
              <w:jc w:val="center"/>
              <w:rPr>
                <w:sz w:val="22"/>
                <w:szCs w:val="22"/>
                <w:lang w:val="lv-LV" w:eastAsia="lv-LV"/>
              </w:rPr>
            </w:pPr>
            <w:r>
              <w:rPr>
                <w:sz w:val="22"/>
                <w:szCs w:val="22"/>
                <w:lang w:val="lv-LV" w:eastAsia="lv-LV"/>
              </w:rPr>
              <w:t>5,00</w:t>
            </w:r>
            <w:r>
              <w:rPr>
                <w:sz w:val="22"/>
                <w:szCs w:val="22"/>
                <w:vertAlign w:val="superscript"/>
                <w:lang w:val="lv-LV" w:eastAsia="lv-LV"/>
              </w:rPr>
              <w:t>1,2</w:t>
            </w:r>
          </w:p>
        </w:tc>
      </w:tr>
      <w:tr w:rsidR="00741915" w14:paraId="7A8CBE62" w14:textId="77777777" w:rsidTr="00741915">
        <w:tc>
          <w:tcPr>
            <w:tcW w:w="709" w:type="dxa"/>
            <w:tcBorders>
              <w:top w:val="single" w:sz="4" w:space="0" w:color="auto"/>
              <w:left w:val="single" w:sz="4" w:space="0" w:color="auto"/>
              <w:bottom w:val="single" w:sz="4" w:space="0" w:color="auto"/>
              <w:right w:val="single" w:sz="4" w:space="0" w:color="auto"/>
            </w:tcBorders>
          </w:tcPr>
          <w:p w14:paraId="10E12C73" w14:textId="394A3269" w:rsidR="00741915" w:rsidRDefault="00741915" w:rsidP="005D7A9D">
            <w:pPr>
              <w:spacing w:line="276" w:lineRule="auto"/>
              <w:rPr>
                <w:sz w:val="22"/>
                <w:szCs w:val="22"/>
                <w:lang w:val="lv-LV"/>
              </w:rPr>
            </w:pPr>
            <w:r w:rsidRPr="005D7A9D">
              <w:rPr>
                <w:sz w:val="22"/>
                <w:szCs w:val="22"/>
                <w:lang w:val="lv-LV"/>
              </w:rPr>
              <w:t>1.11.</w:t>
            </w:r>
          </w:p>
        </w:tc>
        <w:tc>
          <w:tcPr>
            <w:tcW w:w="4535" w:type="dxa"/>
            <w:tcBorders>
              <w:top w:val="single" w:sz="4" w:space="0" w:color="auto"/>
              <w:left w:val="single" w:sz="4" w:space="0" w:color="auto"/>
              <w:bottom w:val="single" w:sz="4" w:space="0" w:color="auto"/>
              <w:right w:val="single" w:sz="4" w:space="0" w:color="auto"/>
            </w:tcBorders>
          </w:tcPr>
          <w:p w14:paraId="2972FF1C" w14:textId="6E7CC7EC" w:rsidR="00741915" w:rsidRDefault="00741915" w:rsidP="005D7A9D">
            <w:pPr>
              <w:spacing w:line="276" w:lineRule="auto"/>
              <w:rPr>
                <w:sz w:val="22"/>
                <w:szCs w:val="22"/>
                <w:lang w:val="lv-LV"/>
              </w:rPr>
            </w:pPr>
            <w:r w:rsidRPr="005D7A9D">
              <w:rPr>
                <w:sz w:val="22"/>
                <w:szCs w:val="22"/>
                <w:lang w:val="lv-LV"/>
              </w:rPr>
              <w:t>Digitālās klavieres, pianīns un sintezators</w:t>
            </w:r>
          </w:p>
        </w:tc>
        <w:tc>
          <w:tcPr>
            <w:tcW w:w="1418" w:type="dxa"/>
            <w:tcBorders>
              <w:top w:val="single" w:sz="4" w:space="0" w:color="auto"/>
              <w:left w:val="single" w:sz="4" w:space="0" w:color="auto"/>
              <w:bottom w:val="single" w:sz="4" w:space="0" w:color="auto"/>
              <w:right w:val="single" w:sz="4" w:space="0" w:color="auto"/>
            </w:tcBorders>
          </w:tcPr>
          <w:p w14:paraId="3BB1AC04" w14:textId="440EAA83" w:rsidR="00741915" w:rsidRDefault="00741915" w:rsidP="005D7A9D">
            <w:pPr>
              <w:spacing w:line="276" w:lineRule="auto"/>
              <w:jc w:val="center"/>
              <w:rPr>
                <w:sz w:val="22"/>
                <w:szCs w:val="22"/>
                <w:lang w:val="lv-LV"/>
              </w:rPr>
            </w:pPr>
            <w:r w:rsidRPr="005D7A9D">
              <w:rPr>
                <w:sz w:val="22"/>
                <w:szCs w:val="22"/>
                <w:lang w:val="lv-LV"/>
              </w:rPr>
              <w:t>mēnesis</w:t>
            </w:r>
          </w:p>
        </w:tc>
        <w:tc>
          <w:tcPr>
            <w:tcW w:w="1134" w:type="dxa"/>
            <w:tcBorders>
              <w:top w:val="single" w:sz="4" w:space="0" w:color="auto"/>
              <w:left w:val="single" w:sz="4" w:space="0" w:color="auto"/>
              <w:bottom w:val="single" w:sz="4" w:space="0" w:color="auto"/>
              <w:right w:val="single" w:sz="4" w:space="0" w:color="auto"/>
            </w:tcBorders>
          </w:tcPr>
          <w:p w14:paraId="2A20DCF0" w14:textId="01B02E26" w:rsidR="00741915" w:rsidRDefault="00741915" w:rsidP="005D7A9D">
            <w:pPr>
              <w:spacing w:line="276" w:lineRule="auto"/>
              <w:ind w:left="48"/>
              <w:jc w:val="center"/>
              <w:rPr>
                <w:sz w:val="22"/>
                <w:szCs w:val="22"/>
                <w:lang w:val="lv-LV"/>
              </w:rPr>
            </w:pPr>
            <w:r w:rsidRPr="005D7A9D">
              <w:rPr>
                <w:sz w:val="22"/>
                <w:szCs w:val="22"/>
                <w:lang w:val="lv-LV"/>
              </w:rPr>
              <w:t>5,00</w:t>
            </w:r>
          </w:p>
        </w:tc>
        <w:tc>
          <w:tcPr>
            <w:tcW w:w="850" w:type="dxa"/>
            <w:gridSpan w:val="3"/>
            <w:tcBorders>
              <w:top w:val="single" w:sz="4" w:space="0" w:color="auto"/>
              <w:left w:val="single" w:sz="4" w:space="0" w:color="auto"/>
              <w:bottom w:val="single" w:sz="4" w:space="0" w:color="auto"/>
              <w:right w:val="single" w:sz="4" w:space="0" w:color="auto"/>
            </w:tcBorders>
          </w:tcPr>
          <w:p w14:paraId="49C8A19A" w14:textId="5EE71104" w:rsidR="00741915" w:rsidRPr="005D7A9D" w:rsidRDefault="00741915" w:rsidP="005D7A9D">
            <w:pPr>
              <w:spacing w:line="276" w:lineRule="auto"/>
              <w:jc w:val="center"/>
              <w:rPr>
                <w:sz w:val="22"/>
                <w:szCs w:val="22"/>
                <w:lang w:val="lv-LV"/>
              </w:rPr>
            </w:pPr>
            <w:r w:rsidRPr="005D7A9D">
              <w:rPr>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tcPr>
          <w:p w14:paraId="2AF8D3AB" w14:textId="77777777" w:rsidR="00741915" w:rsidRPr="005D7A9D" w:rsidRDefault="00741915" w:rsidP="00741915">
            <w:pPr>
              <w:spacing w:line="276" w:lineRule="auto"/>
              <w:ind w:left="48"/>
              <w:jc w:val="center"/>
              <w:rPr>
                <w:sz w:val="20"/>
                <w:szCs w:val="20"/>
                <w:lang w:val="lv-LV" w:eastAsia="lv-LV"/>
              </w:rPr>
            </w:pPr>
            <w:r w:rsidRPr="005D7A9D">
              <w:rPr>
                <w:sz w:val="20"/>
                <w:szCs w:val="20"/>
                <w:lang w:val="lv-LV" w:eastAsia="lv-LV"/>
              </w:rPr>
              <w:t>5,00 1,2</w:t>
            </w:r>
          </w:p>
          <w:p w14:paraId="30EC768D" w14:textId="35C2AD0E" w:rsidR="00741915" w:rsidRPr="005D7A9D" w:rsidRDefault="005D7A9D" w:rsidP="00741915">
            <w:pPr>
              <w:spacing w:line="276" w:lineRule="auto"/>
              <w:ind w:left="48"/>
              <w:jc w:val="center"/>
              <w:rPr>
                <w:i/>
                <w:iCs/>
                <w:sz w:val="16"/>
                <w:szCs w:val="16"/>
                <w:lang w:val="lv-LV" w:eastAsia="lv-LV"/>
              </w:rPr>
            </w:pPr>
            <w:r>
              <w:rPr>
                <w:i/>
                <w:iCs/>
                <w:sz w:val="16"/>
                <w:szCs w:val="16"/>
                <w:lang w:val="lv-LV" w:eastAsia="lv-LV"/>
              </w:rPr>
              <w:t>(</w:t>
            </w:r>
            <w:r w:rsidR="00741915" w:rsidRPr="005D7A9D">
              <w:rPr>
                <w:i/>
                <w:iCs/>
                <w:sz w:val="16"/>
                <w:szCs w:val="16"/>
                <w:lang w:val="lv-LV" w:eastAsia="lv-LV"/>
              </w:rPr>
              <w:t xml:space="preserve">27.10.2022. </w:t>
            </w:r>
            <w:proofErr w:type="spellStart"/>
            <w:r w:rsidR="00741915" w:rsidRPr="005D7A9D">
              <w:rPr>
                <w:i/>
                <w:iCs/>
                <w:sz w:val="16"/>
                <w:szCs w:val="16"/>
                <w:lang w:val="lv-LV" w:eastAsia="lv-LV"/>
              </w:rPr>
              <w:t>red</w:t>
            </w:r>
            <w:proofErr w:type="spellEnd"/>
            <w:r w:rsidR="00741915" w:rsidRPr="005D7A9D">
              <w:rPr>
                <w:i/>
                <w:iCs/>
                <w:sz w:val="16"/>
                <w:szCs w:val="16"/>
                <w:lang w:val="lv-LV" w:eastAsia="lv-LV"/>
              </w:rPr>
              <w:t>.)</w:t>
            </w:r>
          </w:p>
        </w:tc>
      </w:tr>
      <w:tr w:rsidR="00434449" w14:paraId="2F320ABB"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45030C62" w14:textId="77777777" w:rsidR="00434449" w:rsidRDefault="00434449">
            <w:pPr>
              <w:rPr>
                <w:sz w:val="22"/>
                <w:szCs w:val="22"/>
                <w:lang w:val="lv-LV"/>
              </w:rPr>
            </w:pPr>
            <w:r>
              <w:rPr>
                <w:sz w:val="22"/>
                <w:szCs w:val="22"/>
                <w:lang w:val="lv-LV"/>
              </w:rPr>
              <w:t>2.</w:t>
            </w:r>
          </w:p>
        </w:tc>
        <w:tc>
          <w:tcPr>
            <w:tcW w:w="4535" w:type="dxa"/>
            <w:tcBorders>
              <w:top w:val="single" w:sz="4" w:space="0" w:color="auto"/>
              <w:left w:val="single" w:sz="4" w:space="0" w:color="auto"/>
              <w:bottom w:val="single" w:sz="4" w:space="0" w:color="auto"/>
              <w:right w:val="single" w:sz="4" w:space="0" w:color="auto"/>
            </w:tcBorders>
            <w:hideMark/>
          </w:tcPr>
          <w:p w14:paraId="20FEDA0E" w14:textId="77777777" w:rsidR="00434449" w:rsidRDefault="00434449">
            <w:pPr>
              <w:ind w:right="42"/>
              <w:rPr>
                <w:sz w:val="22"/>
                <w:szCs w:val="22"/>
                <w:lang w:val="lv-LV"/>
              </w:rPr>
            </w:pPr>
            <w:r>
              <w:rPr>
                <w:sz w:val="22"/>
                <w:szCs w:val="22"/>
                <w:lang w:val="lv-LV"/>
              </w:rPr>
              <w:t>Dalības maksa reģionālā vai valsts mēroga jauno mūziķu konkursā (dažādu mūzikas instrumentu)</w:t>
            </w:r>
          </w:p>
        </w:tc>
        <w:tc>
          <w:tcPr>
            <w:tcW w:w="1418" w:type="dxa"/>
            <w:tcBorders>
              <w:top w:val="single" w:sz="4" w:space="0" w:color="auto"/>
              <w:left w:val="single" w:sz="4" w:space="0" w:color="auto"/>
              <w:bottom w:val="single" w:sz="4" w:space="0" w:color="auto"/>
              <w:right w:val="single" w:sz="4" w:space="0" w:color="auto"/>
            </w:tcBorders>
            <w:hideMark/>
          </w:tcPr>
          <w:p w14:paraId="6C000561" w14:textId="77777777" w:rsidR="00434449" w:rsidRDefault="00434449">
            <w:pPr>
              <w:ind w:right="42"/>
              <w:jc w:val="center"/>
              <w:rPr>
                <w:sz w:val="22"/>
                <w:szCs w:val="22"/>
                <w:lang w:val="lv-LV"/>
              </w:rPr>
            </w:pPr>
            <w:r>
              <w:rPr>
                <w:sz w:val="22"/>
                <w:szCs w:val="22"/>
                <w:lang w:val="lv-LV"/>
              </w:rPr>
              <w:t>1 dalībnieks</w:t>
            </w:r>
          </w:p>
        </w:tc>
        <w:tc>
          <w:tcPr>
            <w:tcW w:w="1134" w:type="dxa"/>
            <w:tcBorders>
              <w:top w:val="single" w:sz="4" w:space="0" w:color="auto"/>
              <w:left w:val="single" w:sz="4" w:space="0" w:color="auto"/>
              <w:bottom w:val="single" w:sz="4" w:space="0" w:color="auto"/>
              <w:right w:val="single" w:sz="4" w:space="0" w:color="auto"/>
            </w:tcBorders>
            <w:hideMark/>
          </w:tcPr>
          <w:p w14:paraId="57DB4037" w14:textId="77777777" w:rsidR="00434449" w:rsidRDefault="00434449">
            <w:pPr>
              <w:ind w:left="48" w:right="42"/>
              <w:jc w:val="center"/>
              <w:rPr>
                <w:sz w:val="22"/>
                <w:szCs w:val="22"/>
                <w:lang w:val="lv-LV" w:eastAsia="lv-LV"/>
              </w:rPr>
            </w:pPr>
            <w:r>
              <w:rPr>
                <w:sz w:val="22"/>
                <w:szCs w:val="22"/>
                <w:lang w:val="lv-LV" w:eastAsia="lv-LV"/>
              </w:rPr>
              <w:t>30,00</w:t>
            </w:r>
          </w:p>
        </w:tc>
        <w:tc>
          <w:tcPr>
            <w:tcW w:w="850" w:type="dxa"/>
            <w:gridSpan w:val="3"/>
            <w:tcBorders>
              <w:top w:val="single" w:sz="4" w:space="0" w:color="auto"/>
              <w:left w:val="single" w:sz="4" w:space="0" w:color="auto"/>
              <w:bottom w:val="single" w:sz="4" w:space="0" w:color="auto"/>
              <w:right w:val="single" w:sz="4" w:space="0" w:color="auto"/>
            </w:tcBorders>
            <w:hideMark/>
          </w:tcPr>
          <w:p w14:paraId="113B6011" w14:textId="77777777" w:rsidR="00434449" w:rsidRDefault="00434449">
            <w:pPr>
              <w:ind w:right="42"/>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2DE116BD" w14:textId="77777777" w:rsidR="00434449" w:rsidRDefault="00434449">
            <w:pPr>
              <w:ind w:left="48" w:right="42"/>
              <w:jc w:val="center"/>
              <w:rPr>
                <w:sz w:val="22"/>
                <w:szCs w:val="22"/>
                <w:vertAlign w:val="superscript"/>
                <w:lang w:val="lv-LV" w:eastAsia="lv-LV"/>
              </w:rPr>
            </w:pPr>
            <w:r>
              <w:rPr>
                <w:sz w:val="22"/>
                <w:szCs w:val="22"/>
                <w:lang w:val="lv-LV" w:eastAsia="lv-LV"/>
              </w:rPr>
              <w:t>30,00</w:t>
            </w:r>
            <w:r>
              <w:rPr>
                <w:sz w:val="22"/>
                <w:szCs w:val="22"/>
                <w:vertAlign w:val="superscript"/>
                <w:lang w:val="lv-LV" w:eastAsia="lv-LV"/>
              </w:rPr>
              <w:t>1</w:t>
            </w:r>
          </w:p>
        </w:tc>
      </w:tr>
      <w:tr w:rsidR="00434449" w14:paraId="223A8241"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2DD27902" w14:textId="77777777" w:rsidR="00434449" w:rsidRDefault="00434449">
            <w:pPr>
              <w:rPr>
                <w:sz w:val="22"/>
                <w:szCs w:val="22"/>
                <w:lang w:val="lv-LV"/>
              </w:rPr>
            </w:pPr>
            <w:r>
              <w:rPr>
                <w:sz w:val="22"/>
                <w:szCs w:val="22"/>
                <w:lang w:val="lv-LV"/>
              </w:rPr>
              <w:t>3.</w:t>
            </w:r>
          </w:p>
        </w:tc>
        <w:tc>
          <w:tcPr>
            <w:tcW w:w="4535" w:type="dxa"/>
            <w:tcBorders>
              <w:top w:val="single" w:sz="4" w:space="0" w:color="auto"/>
              <w:left w:val="single" w:sz="4" w:space="0" w:color="auto"/>
              <w:bottom w:val="single" w:sz="4" w:space="0" w:color="auto"/>
              <w:right w:val="single" w:sz="4" w:space="0" w:color="auto"/>
            </w:tcBorders>
            <w:hideMark/>
          </w:tcPr>
          <w:p w14:paraId="7E7909BB" w14:textId="77777777" w:rsidR="00434449" w:rsidRDefault="00434449">
            <w:pPr>
              <w:ind w:right="42"/>
              <w:rPr>
                <w:sz w:val="22"/>
                <w:szCs w:val="22"/>
                <w:lang w:val="lv-LV"/>
              </w:rPr>
            </w:pPr>
            <w:r>
              <w:rPr>
                <w:sz w:val="22"/>
                <w:szCs w:val="22"/>
                <w:lang w:val="lv-LV"/>
              </w:rPr>
              <w:t xml:space="preserve">Dalības maksa starptautiskā mēroga jauno pianistu/vokālistu konkursā  </w:t>
            </w:r>
            <w:r>
              <w:rPr>
                <w:i/>
                <w:sz w:val="22"/>
                <w:szCs w:val="22"/>
                <w:lang w:val="lv-LV"/>
              </w:rPr>
              <w:t xml:space="preserve"> </w:t>
            </w:r>
            <w:r>
              <w:rPr>
                <w:sz w:val="22"/>
                <w:szCs w:val="22"/>
                <w:lang w:val="lv-LV"/>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4773A22" w14:textId="77777777" w:rsidR="00434449" w:rsidRDefault="00434449">
            <w:pPr>
              <w:ind w:right="42"/>
              <w:jc w:val="center"/>
              <w:rPr>
                <w:sz w:val="22"/>
                <w:szCs w:val="22"/>
                <w:lang w:val="lv-LV"/>
              </w:rPr>
            </w:pPr>
            <w:r>
              <w:rPr>
                <w:sz w:val="22"/>
                <w:szCs w:val="22"/>
                <w:lang w:val="lv-LV"/>
              </w:rPr>
              <w:t>1 dalībnieks</w:t>
            </w:r>
          </w:p>
        </w:tc>
        <w:tc>
          <w:tcPr>
            <w:tcW w:w="1134" w:type="dxa"/>
            <w:tcBorders>
              <w:top w:val="single" w:sz="4" w:space="0" w:color="auto"/>
              <w:left w:val="single" w:sz="4" w:space="0" w:color="auto"/>
              <w:bottom w:val="single" w:sz="4" w:space="0" w:color="auto"/>
              <w:right w:val="single" w:sz="4" w:space="0" w:color="auto"/>
            </w:tcBorders>
            <w:hideMark/>
          </w:tcPr>
          <w:p w14:paraId="6CFDCCBE" w14:textId="77777777" w:rsidR="00434449" w:rsidRDefault="00434449">
            <w:pPr>
              <w:ind w:left="48" w:right="42"/>
              <w:jc w:val="center"/>
              <w:rPr>
                <w:sz w:val="22"/>
                <w:szCs w:val="22"/>
                <w:lang w:val="lv-LV" w:eastAsia="lv-LV"/>
              </w:rPr>
            </w:pPr>
            <w:r>
              <w:rPr>
                <w:sz w:val="22"/>
                <w:szCs w:val="22"/>
                <w:lang w:val="lv-LV" w:eastAsia="lv-LV"/>
              </w:rPr>
              <w:t>30,00</w:t>
            </w:r>
          </w:p>
        </w:tc>
        <w:tc>
          <w:tcPr>
            <w:tcW w:w="850" w:type="dxa"/>
            <w:gridSpan w:val="3"/>
            <w:tcBorders>
              <w:top w:val="single" w:sz="4" w:space="0" w:color="auto"/>
              <w:left w:val="single" w:sz="4" w:space="0" w:color="auto"/>
              <w:bottom w:val="single" w:sz="4" w:space="0" w:color="auto"/>
              <w:right w:val="single" w:sz="4" w:space="0" w:color="auto"/>
            </w:tcBorders>
            <w:hideMark/>
          </w:tcPr>
          <w:p w14:paraId="5FA47D2C" w14:textId="77777777" w:rsidR="00434449" w:rsidRDefault="00434449">
            <w:pPr>
              <w:ind w:right="42"/>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4462ED68" w14:textId="77777777" w:rsidR="00434449" w:rsidRDefault="00434449">
            <w:pPr>
              <w:ind w:left="48" w:right="42"/>
              <w:jc w:val="center"/>
              <w:rPr>
                <w:sz w:val="22"/>
                <w:szCs w:val="22"/>
                <w:vertAlign w:val="superscript"/>
                <w:lang w:val="lv-LV" w:eastAsia="lv-LV"/>
              </w:rPr>
            </w:pPr>
            <w:r>
              <w:rPr>
                <w:sz w:val="22"/>
                <w:szCs w:val="22"/>
                <w:lang w:val="lv-LV" w:eastAsia="lv-LV"/>
              </w:rPr>
              <w:t>30,00</w:t>
            </w:r>
            <w:r>
              <w:rPr>
                <w:sz w:val="22"/>
                <w:szCs w:val="22"/>
                <w:vertAlign w:val="superscript"/>
                <w:lang w:val="lv-LV" w:eastAsia="lv-LV"/>
              </w:rPr>
              <w:t>1</w:t>
            </w:r>
          </w:p>
        </w:tc>
      </w:tr>
      <w:tr w:rsidR="00434449" w14:paraId="133208FD" w14:textId="77777777" w:rsidTr="00741915">
        <w:tc>
          <w:tcPr>
            <w:tcW w:w="709" w:type="dxa"/>
            <w:tcBorders>
              <w:top w:val="single" w:sz="4" w:space="0" w:color="auto"/>
              <w:left w:val="single" w:sz="4" w:space="0" w:color="auto"/>
              <w:bottom w:val="single" w:sz="4" w:space="0" w:color="auto"/>
              <w:right w:val="single" w:sz="4" w:space="0" w:color="auto"/>
            </w:tcBorders>
            <w:hideMark/>
          </w:tcPr>
          <w:p w14:paraId="39A3B86D" w14:textId="77777777" w:rsidR="00434449" w:rsidRDefault="00434449">
            <w:pPr>
              <w:rPr>
                <w:sz w:val="22"/>
                <w:szCs w:val="22"/>
                <w:lang w:val="lv-LV"/>
              </w:rPr>
            </w:pPr>
            <w:r>
              <w:rPr>
                <w:sz w:val="22"/>
                <w:szCs w:val="22"/>
                <w:lang w:val="lv-LV"/>
              </w:rPr>
              <w:t>4.</w:t>
            </w:r>
          </w:p>
        </w:tc>
        <w:tc>
          <w:tcPr>
            <w:tcW w:w="4535" w:type="dxa"/>
            <w:tcBorders>
              <w:top w:val="single" w:sz="4" w:space="0" w:color="auto"/>
              <w:left w:val="single" w:sz="4" w:space="0" w:color="auto"/>
              <w:bottom w:val="single" w:sz="4" w:space="0" w:color="auto"/>
              <w:right w:val="single" w:sz="4" w:space="0" w:color="auto"/>
            </w:tcBorders>
            <w:hideMark/>
          </w:tcPr>
          <w:p w14:paraId="58E70C02" w14:textId="77777777" w:rsidR="00434449" w:rsidRDefault="00434449">
            <w:pPr>
              <w:spacing w:line="276" w:lineRule="auto"/>
              <w:ind w:right="42"/>
              <w:rPr>
                <w:sz w:val="22"/>
                <w:szCs w:val="22"/>
                <w:lang w:val="lv-LV"/>
              </w:rPr>
            </w:pPr>
            <w:r>
              <w:rPr>
                <w:sz w:val="22"/>
                <w:szCs w:val="22"/>
                <w:lang w:val="lv-LV"/>
              </w:rPr>
              <w:t>Dalības maksa meistarklasēs</w:t>
            </w:r>
          </w:p>
        </w:tc>
        <w:tc>
          <w:tcPr>
            <w:tcW w:w="1418" w:type="dxa"/>
            <w:tcBorders>
              <w:top w:val="single" w:sz="4" w:space="0" w:color="auto"/>
              <w:left w:val="single" w:sz="4" w:space="0" w:color="auto"/>
              <w:bottom w:val="single" w:sz="4" w:space="0" w:color="auto"/>
              <w:right w:val="single" w:sz="4" w:space="0" w:color="auto"/>
            </w:tcBorders>
            <w:hideMark/>
          </w:tcPr>
          <w:p w14:paraId="32C47D79" w14:textId="77777777" w:rsidR="00434449" w:rsidRDefault="00434449">
            <w:pPr>
              <w:ind w:right="42"/>
              <w:jc w:val="center"/>
              <w:rPr>
                <w:sz w:val="22"/>
                <w:szCs w:val="22"/>
                <w:lang w:val="lv-LV"/>
              </w:rPr>
            </w:pPr>
            <w:r>
              <w:rPr>
                <w:sz w:val="22"/>
                <w:szCs w:val="22"/>
                <w:lang w:val="lv-LV"/>
              </w:rPr>
              <w:t>1 dalībnieks</w:t>
            </w:r>
          </w:p>
        </w:tc>
        <w:tc>
          <w:tcPr>
            <w:tcW w:w="1134" w:type="dxa"/>
            <w:tcBorders>
              <w:top w:val="single" w:sz="4" w:space="0" w:color="auto"/>
              <w:left w:val="single" w:sz="4" w:space="0" w:color="auto"/>
              <w:bottom w:val="single" w:sz="4" w:space="0" w:color="auto"/>
              <w:right w:val="single" w:sz="4" w:space="0" w:color="auto"/>
            </w:tcBorders>
            <w:hideMark/>
          </w:tcPr>
          <w:p w14:paraId="370E4F25" w14:textId="77777777" w:rsidR="00434449" w:rsidRDefault="00434449">
            <w:pPr>
              <w:spacing w:line="276" w:lineRule="auto"/>
              <w:ind w:left="48" w:right="42"/>
              <w:jc w:val="center"/>
              <w:rPr>
                <w:sz w:val="22"/>
                <w:szCs w:val="22"/>
                <w:lang w:val="lv-LV" w:eastAsia="lv-LV"/>
              </w:rPr>
            </w:pPr>
            <w:r>
              <w:rPr>
                <w:sz w:val="22"/>
                <w:szCs w:val="22"/>
                <w:lang w:val="lv-LV" w:eastAsia="lv-LV"/>
              </w:rPr>
              <w:t>20,00</w:t>
            </w:r>
          </w:p>
        </w:tc>
        <w:tc>
          <w:tcPr>
            <w:tcW w:w="850" w:type="dxa"/>
            <w:gridSpan w:val="3"/>
            <w:tcBorders>
              <w:top w:val="single" w:sz="4" w:space="0" w:color="auto"/>
              <w:left w:val="single" w:sz="4" w:space="0" w:color="auto"/>
              <w:bottom w:val="single" w:sz="4" w:space="0" w:color="auto"/>
              <w:right w:val="single" w:sz="4" w:space="0" w:color="auto"/>
            </w:tcBorders>
            <w:hideMark/>
          </w:tcPr>
          <w:p w14:paraId="3AFEFD28" w14:textId="77777777" w:rsidR="00434449" w:rsidRDefault="00434449">
            <w:pPr>
              <w:ind w:right="42"/>
              <w:jc w:val="center"/>
              <w:rPr>
                <w:sz w:val="22"/>
                <w:szCs w:val="22"/>
                <w:lang w:val="lv-LV"/>
              </w:rPr>
            </w:pPr>
            <w:r>
              <w:rPr>
                <w:bCs/>
                <w:sz w:val="22"/>
                <w:szCs w:val="22"/>
                <w:lang w:val="lv-LV"/>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6342C2A4" w14:textId="77777777" w:rsidR="00434449" w:rsidRDefault="00434449">
            <w:pPr>
              <w:spacing w:line="276" w:lineRule="auto"/>
              <w:ind w:left="48" w:right="42"/>
              <w:jc w:val="center"/>
              <w:rPr>
                <w:sz w:val="22"/>
                <w:szCs w:val="22"/>
                <w:vertAlign w:val="superscript"/>
                <w:lang w:val="lv-LV" w:eastAsia="lv-LV"/>
              </w:rPr>
            </w:pPr>
            <w:r>
              <w:rPr>
                <w:sz w:val="22"/>
                <w:szCs w:val="22"/>
                <w:lang w:val="lv-LV" w:eastAsia="lv-LV"/>
              </w:rPr>
              <w:t>20,00</w:t>
            </w:r>
            <w:r>
              <w:rPr>
                <w:sz w:val="22"/>
                <w:szCs w:val="22"/>
                <w:vertAlign w:val="superscript"/>
                <w:lang w:val="lv-LV" w:eastAsia="lv-LV"/>
              </w:rPr>
              <w:t>1</w:t>
            </w:r>
          </w:p>
        </w:tc>
      </w:tr>
      <w:tr w:rsidR="005D7A9D" w14:paraId="14165936" w14:textId="77777777" w:rsidTr="00741915">
        <w:tc>
          <w:tcPr>
            <w:tcW w:w="709" w:type="dxa"/>
            <w:tcBorders>
              <w:top w:val="single" w:sz="4" w:space="0" w:color="auto"/>
              <w:left w:val="single" w:sz="4" w:space="0" w:color="auto"/>
              <w:bottom w:val="single" w:sz="4" w:space="0" w:color="auto"/>
              <w:right w:val="single" w:sz="4" w:space="0" w:color="auto"/>
            </w:tcBorders>
          </w:tcPr>
          <w:p w14:paraId="5CC6EE2B" w14:textId="75D7D549" w:rsidR="005D7A9D" w:rsidRPr="005D7A9D" w:rsidRDefault="005D7A9D" w:rsidP="005D7A9D">
            <w:pPr>
              <w:rPr>
                <w:sz w:val="20"/>
                <w:szCs w:val="20"/>
                <w:lang w:val="lv-LV"/>
              </w:rPr>
            </w:pPr>
            <w:r w:rsidRPr="005D7A9D">
              <w:rPr>
                <w:sz w:val="20"/>
                <w:szCs w:val="20"/>
                <w:lang w:val="lv-LV"/>
              </w:rPr>
              <w:t>5.</w:t>
            </w:r>
          </w:p>
        </w:tc>
        <w:tc>
          <w:tcPr>
            <w:tcW w:w="4535" w:type="dxa"/>
            <w:tcBorders>
              <w:top w:val="single" w:sz="4" w:space="0" w:color="auto"/>
              <w:left w:val="single" w:sz="4" w:space="0" w:color="auto"/>
              <w:bottom w:val="single" w:sz="4" w:space="0" w:color="auto"/>
              <w:right w:val="single" w:sz="4" w:space="0" w:color="auto"/>
            </w:tcBorders>
          </w:tcPr>
          <w:p w14:paraId="56ABD89D" w14:textId="741E3F5D" w:rsidR="005D7A9D" w:rsidRPr="002978F7" w:rsidRDefault="005D7A9D" w:rsidP="005D7A9D">
            <w:pPr>
              <w:spacing w:line="276" w:lineRule="auto"/>
              <w:ind w:right="42"/>
              <w:rPr>
                <w:lang w:val="lv-LV"/>
              </w:rPr>
            </w:pPr>
            <w:proofErr w:type="spellStart"/>
            <w:r w:rsidRPr="002978F7">
              <w:t>Mācību</w:t>
            </w:r>
            <w:proofErr w:type="spellEnd"/>
            <w:r w:rsidRPr="002978F7">
              <w:t xml:space="preserve"> </w:t>
            </w:r>
            <w:proofErr w:type="spellStart"/>
            <w:r w:rsidRPr="002978F7">
              <w:t>telpas</w:t>
            </w:r>
            <w:proofErr w:type="spellEnd"/>
            <w:r w:rsidRPr="002978F7">
              <w:t xml:space="preserve"> </w:t>
            </w:r>
            <w:proofErr w:type="spellStart"/>
            <w:r w:rsidRPr="002978F7">
              <w:t>noma</w:t>
            </w:r>
            <w:proofErr w:type="spellEnd"/>
          </w:p>
        </w:tc>
        <w:tc>
          <w:tcPr>
            <w:tcW w:w="1418" w:type="dxa"/>
            <w:tcBorders>
              <w:top w:val="single" w:sz="4" w:space="0" w:color="auto"/>
              <w:left w:val="single" w:sz="4" w:space="0" w:color="auto"/>
              <w:bottom w:val="single" w:sz="4" w:space="0" w:color="auto"/>
              <w:right w:val="single" w:sz="4" w:space="0" w:color="auto"/>
            </w:tcBorders>
          </w:tcPr>
          <w:p w14:paraId="19A1D594" w14:textId="4771B7B7" w:rsidR="005D7A9D" w:rsidRPr="002978F7" w:rsidRDefault="005D7A9D" w:rsidP="005D7A9D">
            <w:pPr>
              <w:ind w:right="42"/>
              <w:jc w:val="center"/>
              <w:rPr>
                <w:lang w:val="lv-LV"/>
              </w:rPr>
            </w:pPr>
            <w:proofErr w:type="spellStart"/>
            <w:r w:rsidRPr="002978F7">
              <w:t>stunda</w:t>
            </w:r>
            <w:proofErr w:type="spellEnd"/>
          </w:p>
        </w:tc>
        <w:tc>
          <w:tcPr>
            <w:tcW w:w="1134" w:type="dxa"/>
            <w:tcBorders>
              <w:top w:val="single" w:sz="4" w:space="0" w:color="auto"/>
              <w:left w:val="single" w:sz="4" w:space="0" w:color="auto"/>
              <w:bottom w:val="single" w:sz="4" w:space="0" w:color="auto"/>
              <w:right w:val="single" w:sz="4" w:space="0" w:color="auto"/>
            </w:tcBorders>
          </w:tcPr>
          <w:p w14:paraId="708B60BC" w14:textId="70A1B4BB" w:rsidR="005D7A9D" w:rsidRPr="002978F7" w:rsidRDefault="005D7A9D" w:rsidP="005D7A9D">
            <w:pPr>
              <w:spacing w:line="276" w:lineRule="auto"/>
              <w:ind w:left="48" w:right="42"/>
              <w:jc w:val="center"/>
              <w:rPr>
                <w:lang w:val="lv-LV" w:eastAsia="lv-LV"/>
              </w:rPr>
            </w:pPr>
            <w:r w:rsidRPr="002978F7">
              <w:t>5,83</w:t>
            </w:r>
          </w:p>
        </w:tc>
        <w:tc>
          <w:tcPr>
            <w:tcW w:w="850" w:type="dxa"/>
            <w:gridSpan w:val="3"/>
            <w:tcBorders>
              <w:top w:val="single" w:sz="4" w:space="0" w:color="auto"/>
              <w:left w:val="single" w:sz="4" w:space="0" w:color="auto"/>
              <w:bottom w:val="single" w:sz="4" w:space="0" w:color="auto"/>
              <w:right w:val="single" w:sz="4" w:space="0" w:color="auto"/>
            </w:tcBorders>
          </w:tcPr>
          <w:p w14:paraId="2E0B0190" w14:textId="069F4E31" w:rsidR="005D7A9D" w:rsidRPr="002978F7" w:rsidRDefault="005D7A9D" w:rsidP="005D7A9D">
            <w:pPr>
              <w:ind w:right="42"/>
              <w:jc w:val="center"/>
              <w:rPr>
                <w:bCs/>
                <w:lang w:val="lv-LV"/>
              </w:rPr>
            </w:pPr>
            <w:r w:rsidRPr="002978F7">
              <w:t>1,23</w:t>
            </w:r>
          </w:p>
        </w:tc>
        <w:tc>
          <w:tcPr>
            <w:tcW w:w="1134" w:type="dxa"/>
            <w:gridSpan w:val="2"/>
            <w:tcBorders>
              <w:top w:val="single" w:sz="4" w:space="0" w:color="auto"/>
              <w:left w:val="single" w:sz="4" w:space="0" w:color="auto"/>
              <w:bottom w:val="single" w:sz="4" w:space="0" w:color="auto"/>
              <w:right w:val="single" w:sz="4" w:space="0" w:color="auto"/>
            </w:tcBorders>
          </w:tcPr>
          <w:p w14:paraId="0B0DDD5A" w14:textId="77777777" w:rsidR="005D7A9D" w:rsidRPr="002978F7" w:rsidRDefault="005D7A9D" w:rsidP="005D7A9D">
            <w:pPr>
              <w:spacing w:line="276" w:lineRule="auto"/>
              <w:ind w:left="48" w:right="42"/>
              <w:jc w:val="center"/>
              <w:rPr>
                <w:lang w:val="lv-LV" w:eastAsia="lv-LV"/>
              </w:rPr>
            </w:pPr>
            <w:r w:rsidRPr="002978F7">
              <w:rPr>
                <w:lang w:val="lv-LV" w:eastAsia="lv-LV"/>
              </w:rPr>
              <w:t>7,06</w:t>
            </w:r>
          </w:p>
          <w:p w14:paraId="7747AF20" w14:textId="2DF17CD8" w:rsidR="005D7A9D" w:rsidRPr="005D7A9D" w:rsidRDefault="005D7A9D" w:rsidP="005D7A9D">
            <w:pPr>
              <w:spacing w:line="276" w:lineRule="auto"/>
              <w:ind w:left="48" w:right="42"/>
              <w:jc w:val="center"/>
              <w:rPr>
                <w:sz w:val="20"/>
                <w:szCs w:val="20"/>
                <w:lang w:val="lv-LV" w:eastAsia="lv-LV"/>
              </w:rPr>
            </w:pPr>
            <w:r>
              <w:rPr>
                <w:i/>
                <w:iCs/>
                <w:sz w:val="16"/>
                <w:szCs w:val="16"/>
                <w:lang w:val="lv-LV" w:eastAsia="lv-LV"/>
              </w:rPr>
              <w:t>(</w:t>
            </w:r>
            <w:r w:rsidRPr="005D7A9D">
              <w:rPr>
                <w:i/>
                <w:iCs/>
                <w:sz w:val="16"/>
                <w:szCs w:val="16"/>
                <w:lang w:val="lv-LV" w:eastAsia="lv-LV"/>
              </w:rPr>
              <w:t xml:space="preserve">27.10.2022. </w:t>
            </w:r>
            <w:proofErr w:type="spellStart"/>
            <w:r w:rsidRPr="005D7A9D">
              <w:rPr>
                <w:i/>
                <w:iCs/>
                <w:sz w:val="16"/>
                <w:szCs w:val="16"/>
                <w:lang w:val="lv-LV" w:eastAsia="lv-LV"/>
              </w:rPr>
              <w:t>red</w:t>
            </w:r>
            <w:proofErr w:type="spellEnd"/>
            <w:r w:rsidRPr="005D7A9D">
              <w:rPr>
                <w:i/>
                <w:iCs/>
                <w:sz w:val="16"/>
                <w:szCs w:val="16"/>
                <w:lang w:val="lv-LV" w:eastAsia="lv-LV"/>
              </w:rPr>
              <w:t>.)</w:t>
            </w:r>
          </w:p>
        </w:tc>
      </w:tr>
    </w:tbl>
    <w:p w14:paraId="018F8B9C" w14:textId="77777777" w:rsidR="00434449" w:rsidRDefault="00434449" w:rsidP="00434449">
      <w:pPr>
        <w:tabs>
          <w:tab w:val="left" w:pos="2552"/>
        </w:tabs>
        <w:rPr>
          <w:b/>
          <w:lang w:val="lv-LV"/>
        </w:rPr>
      </w:pPr>
      <w:r>
        <w:rPr>
          <w:b/>
          <w:lang w:val="lv-LV"/>
        </w:rPr>
        <w:t xml:space="preserve">                                                                 </w:t>
      </w:r>
    </w:p>
    <w:p w14:paraId="7AEB8DE6" w14:textId="77777777" w:rsidR="00434449" w:rsidRDefault="00434449" w:rsidP="00434449">
      <w:pPr>
        <w:pStyle w:val="Sarakstarindkopa"/>
        <w:numPr>
          <w:ilvl w:val="0"/>
          <w:numId w:val="39"/>
        </w:numPr>
        <w:tabs>
          <w:tab w:val="left" w:pos="2552"/>
        </w:tabs>
        <w:rPr>
          <w:b/>
          <w:lang w:val="lv-LV"/>
        </w:rPr>
      </w:pPr>
      <w:r>
        <w:rPr>
          <w:b/>
          <w:lang w:val="lv-LV"/>
        </w:rPr>
        <w:t>Jēkabpils mākslas skolā</w:t>
      </w:r>
    </w:p>
    <w:p w14:paraId="39AFB388" w14:textId="77777777" w:rsidR="00434449" w:rsidRDefault="00434449" w:rsidP="00434449">
      <w:pPr>
        <w:pStyle w:val="Sarakstarindkopa"/>
        <w:tabs>
          <w:tab w:val="left" w:pos="2552"/>
        </w:tabs>
        <w:ind w:left="284"/>
        <w:jc w:val="center"/>
        <w:rPr>
          <w:b/>
          <w:lang w:val="lv-LV"/>
        </w:rPr>
      </w:pPr>
    </w:p>
    <w:tbl>
      <w:tblPr>
        <w:tblW w:w="9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1418"/>
        <w:gridCol w:w="1134"/>
        <w:gridCol w:w="850"/>
        <w:gridCol w:w="1134"/>
      </w:tblGrid>
      <w:tr w:rsidR="00434449" w14:paraId="632EDD32" w14:textId="77777777" w:rsidTr="00434449">
        <w:tc>
          <w:tcPr>
            <w:tcW w:w="709" w:type="dxa"/>
            <w:tcBorders>
              <w:top w:val="single" w:sz="4" w:space="0" w:color="auto"/>
              <w:left w:val="single" w:sz="4" w:space="0" w:color="auto"/>
              <w:bottom w:val="single" w:sz="4" w:space="0" w:color="auto"/>
              <w:right w:val="single" w:sz="4" w:space="0" w:color="auto"/>
            </w:tcBorders>
            <w:hideMark/>
          </w:tcPr>
          <w:p w14:paraId="24873AE8" w14:textId="77777777" w:rsidR="00434449" w:rsidRDefault="00434449">
            <w:pPr>
              <w:jc w:val="center"/>
              <w:rPr>
                <w:b/>
                <w:sz w:val="22"/>
                <w:szCs w:val="22"/>
                <w:lang w:val="lv-LV"/>
              </w:rPr>
            </w:pPr>
            <w:proofErr w:type="spellStart"/>
            <w:r>
              <w:rPr>
                <w:b/>
                <w:sz w:val="22"/>
                <w:szCs w:val="22"/>
                <w:lang w:val="lv-LV"/>
              </w:rPr>
              <w:t>Nr.p.k</w:t>
            </w:r>
            <w:proofErr w:type="spellEnd"/>
            <w:r>
              <w:rPr>
                <w:b/>
                <w:sz w:val="22"/>
                <w:szCs w:val="22"/>
                <w:lang w:val="lv-LV"/>
              </w:rPr>
              <w:t>.</w:t>
            </w:r>
          </w:p>
        </w:tc>
        <w:tc>
          <w:tcPr>
            <w:tcW w:w="4536" w:type="dxa"/>
            <w:tcBorders>
              <w:top w:val="single" w:sz="4" w:space="0" w:color="auto"/>
              <w:left w:val="single" w:sz="4" w:space="0" w:color="auto"/>
              <w:bottom w:val="single" w:sz="4" w:space="0" w:color="auto"/>
              <w:right w:val="single" w:sz="4" w:space="0" w:color="auto"/>
            </w:tcBorders>
          </w:tcPr>
          <w:p w14:paraId="72EB893B" w14:textId="77777777" w:rsidR="00434449" w:rsidRDefault="00434449">
            <w:pPr>
              <w:jc w:val="center"/>
              <w:rPr>
                <w:b/>
                <w:sz w:val="22"/>
                <w:szCs w:val="22"/>
                <w:lang w:val="lv-LV"/>
              </w:rPr>
            </w:pPr>
          </w:p>
          <w:p w14:paraId="50FC8A0E" w14:textId="77777777" w:rsidR="00434449" w:rsidRDefault="00434449">
            <w:pPr>
              <w:jc w:val="center"/>
              <w:rPr>
                <w:b/>
                <w:sz w:val="22"/>
                <w:szCs w:val="22"/>
                <w:lang w:val="lv-LV"/>
              </w:rPr>
            </w:pPr>
            <w:r>
              <w:rPr>
                <w:b/>
                <w:sz w:val="22"/>
                <w:szCs w:val="22"/>
                <w:lang w:val="lv-LV"/>
              </w:rPr>
              <w:t>Pakalpojuma veids</w:t>
            </w:r>
          </w:p>
        </w:tc>
        <w:tc>
          <w:tcPr>
            <w:tcW w:w="1418" w:type="dxa"/>
            <w:tcBorders>
              <w:top w:val="single" w:sz="4" w:space="0" w:color="auto"/>
              <w:left w:val="single" w:sz="4" w:space="0" w:color="auto"/>
              <w:bottom w:val="single" w:sz="4" w:space="0" w:color="auto"/>
              <w:right w:val="single" w:sz="4" w:space="0" w:color="auto"/>
            </w:tcBorders>
          </w:tcPr>
          <w:p w14:paraId="03490B0A" w14:textId="77777777" w:rsidR="00434449" w:rsidRDefault="00434449">
            <w:pPr>
              <w:jc w:val="center"/>
              <w:rPr>
                <w:b/>
                <w:sz w:val="22"/>
                <w:szCs w:val="22"/>
                <w:lang w:val="lv-LV"/>
              </w:rPr>
            </w:pPr>
          </w:p>
          <w:p w14:paraId="24392AD8" w14:textId="77777777" w:rsidR="00434449" w:rsidRDefault="00434449">
            <w:pPr>
              <w:jc w:val="center"/>
              <w:rPr>
                <w:b/>
                <w:sz w:val="22"/>
                <w:szCs w:val="22"/>
                <w:lang w:val="lv-LV"/>
              </w:rPr>
            </w:pPr>
            <w:r>
              <w:rPr>
                <w:b/>
                <w:sz w:val="22"/>
                <w:szCs w:val="22"/>
                <w:lang w:val="lv-LV"/>
              </w:rPr>
              <w:t>Mērvienība</w:t>
            </w:r>
          </w:p>
        </w:tc>
        <w:tc>
          <w:tcPr>
            <w:tcW w:w="1134" w:type="dxa"/>
            <w:tcBorders>
              <w:top w:val="single" w:sz="4" w:space="0" w:color="auto"/>
              <w:left w:val="single" w:sz="4" w:space="0" w:color="auto"/>
              <w:bottom w:val="single" w:sz="4" w:space="0" w:color="auto"/>
              <w:right w:val="single" w:sz="4" w:space="0" w:color="auto"/>
            </w:tcBorders>
            <w:hideMark/>
          </w:tcPr>
          <w:p w14:paraId="402D5A64" w14:textId="77777777" w:rsidR="00434449" w:rsidRDefault="00434449">
            <w:pPr>
              <w:jc w:val="center"/>
              <w:rPr>
                <w:b/>
                <w:i/>
                <w:sz w:val="22"/>
                <w:szCs w:val="22"/>
                <w:lang w:val="lv-LV"/>
              </w:rPr>
            </w:pPr>
            <w:r>
              <w:rPr>
                <w:b/>
                <w:sz w:val="22"/>
                <w:szCs w:val="22"/>
                <w:lang w:val="lv-LV"/>
              </w:rPr>
              <w:t>Cena bez PVN</w:t>
            </w:r>
            <w:r>
              <w:rPr>
                <w:b/>
                <w:i/>
                <w:sz w:val="22"/>
                <w:szCs w:val="22"/>
                <w:lang w:val="lv-LV"/>
              </w:rPr>
              <w:t xml:space="preserve"> (</w:t>
            </w:r>
            <w:proofErr w:type="spellStart"/>
            <w:r>
              <w:rPr>
                <w:b/>
                <w:i/>
                <w:sz w:val="22"/>
                <w:szCs w:val="22"/>
                <w:lang w:val="lv-LV"/>
              </w:rPr>
              <w:t>euro</w:t>
            </w:r>
            <w:proofErr w:type="spellEnd"/>
            <w:r>
              <w:rPr>
                <w:b/>
                <w:i/>
                <w:sz w:val="22"/>
                <w:szCs w:val="22"/>
                <w:lang w:val="lv-LV"/>
              </w:rPr>
              <w:t>)</w:t>
            </w:r>
          </w:p>
        </w:tc>
        <w:tc>
          <w:tcPr>
            <w:tcW w:w="850" w:type="dxa"/>
            <w:tcBorders>
              <w:top w:val="single" w:sz="4" w:space="0" w:color="auto"/>
              <w:left w:val="single" w:sz="4" w:space="0" w:color="auto"/>
              <w:bottom w:val="single" w:sz="4" w:space="0" w:color="auto"/>
              <w:right w:val="single" w:sz="4" w:space="0" w:color="auto"/>
            </w:tcBorders>
            <w:hideMark/>
          </w:tcPr>
          <w:p w14:paraId="26F18878"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134" w:type="dxa"/>
            <w:tcBorders>
              <w:top w:val="single" w:sz="4" w:space="0" w:color="auto"/>
              <w:left w:val="single" w:sz="4" w:space="0" w:color="auto"/>
              <w:bottom w:val="single" w:sz="4" w:space="0" w:color="auto"/>
              <w:right w:val="single" w:sz="4" w:space="0" w:color="auto"/>
            </w:tcBorders>
            <w:hideMark/>
          </w:tcPr>
          <w:p w14:paraId="1B0D2AC7"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376F8B93" w14:textId="77777777" w:rsidTr="00434449">
        <w:tc>
          <w:tcPr>
            <w:tcW w:w="709" w:type="dxa"/>
            <w:tcBorders>
              <w:top w:val="single" w:sz="4" w:space="0" w:color="auto"/>
              <w:left w:val="single" w:sz="4" w:space="0" w:color="auto"/>
              <w:bottom w:val="single" w:sz="4" w:space="0" w:color="auto"/>
              <w:right w:val="single" w:sz="4" w:space="0" w:color="auto"/>
            </w:tcBorders>
            <w:hideMark/>
          </w:tcPr>
          <w:p w14:paraId="17E8BD41" w14:textId="77777777" w:rsidR="00434449" w:rsidRDefault="00434449">
            <w:pPr>
              <w:tabs>
                <w:tab w:val="left" w:pos="0"/>
              </w:tabs>
              <w:jc w:val="center"/>
              <w:rPr>
                <w:bCs/>
                <w:sz w:val="22"/>
                <w:szCs w:val="22"/>
                <w:lang w:val="lv-LV"/>
              </w:rPr>
            </w:pPr>
            <w:r>
              <w:rPr>
                <w:bCs/>
                <w:sz w:val="22"/>
                <w:szCs w:val="22"/>
                <w:lang w:val="lv-LV"/>
              </w:rPr>
              <w:t>1.</w:t>
            </w:r>
          </w:p>
        </w:tc>
        <w:tc>
          <w:tcPr>
            <w:tcW w:w="4536" w:type="dxa"/>
            <w:tcBorders>
              <w:top w:val="single" w:sz="4" w:space="0" w:color="auto"/>
              <w:left w:val="single" w:sz="4" w:space="0" w:color="auto"/>
              <w:bottom w:val="single" w:sz="4" w:space="0" w:color="auto"/>
              <w:right w:val="single" w:sz="4" w:space="0" w:color="auto"/>
            </w:tcBorders>
            <w:hideMark/>
          </w:tcPr>
          <w:p w14:paraId="56B12447" w14:textId="77777777" w:rsidR="00434449" w:rsidRDefault="00434449">
            <w:pPr>
              <w:jc w:val="both"/>
              <w:rPr>
                <w:b/>
                <w:sz w:val="22"/>
                <w:szCs w:val="22"/>
                <w:lang w:val="lv-LV"/>
              </w:rPr>
            </w:pPr>
            <w:r>
              <w:rPr>
                <w:sz w:val="22"/>
                <w:szCs w:val="22"/>
                <w:lang w:val="lv-LV"/>
              </w:rPr>
              <w:t>Aktu zāles noma, 103.2 m</w:t>
            </w:r>
            <w:r>
              <w:rPr>
                <w:sz w:val="22"/>
                <w:szCs w:val="22"/>
                <w:vertAlign w:val="superscript"/>
                <w:lang w:val="lv-LV"/>
              </w:rPr>
              <w:t>2</w:t>
            </w:r>
            <w:r>
              <w:rPr>
                <w:sz w:val="22"/>
                <w:szCs w:val="22"/>
                <w:lang w:val="lv-LV"/>
              </w:rPr>
              <w:t xml:space="preserve"> (darba dienās)</w:t>
            </w:r>
          </w:p>
        </w:tc>
        <w:tc>
          <w:tcPr>
            <w:tcW w:w="1418" w:type="dxa"/>
            <w:tcBorders>
              <w:top w:val="single" w:sz="4" w:space="0" w:color="auto"/>
              <w:left w:val="single" w:sz="4" w:space="0" w:color="auto"/>
              <w:bottom w:val="single" w:sz="4" w:space="0" w:color="auto"/>
              <w:right w:val="single" w:sz="4" w:space="0" w:color="auto"/>
            </w:tcBorders>
            <w:hideMark/>
          </w:tcPr>
          <w:p w14:paraId="64C9A470" w14:textId="77777777" w:rsidR="00434449" w:rsidRDefault="00434449">
            <w:pPr>
              <w:jc w:val="center"/>
              <w:rPr>
                <w:b/>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26B64511" w14:textId="77777777" w:rsidR="00434449" w:rsidRDefault="00434449">
            <w:pPr>
              <w:jc w:val="center"/>
              <w:rPr>
                <w:b/>
                <w:sz w:val="22"/>
                <w:szCs w:val="22"/>
                <w:lang w:val="lv-LV"/>
              </w:rPr>
            </w:pPr>
            <w:r>
              <w:rPr>
                <w:sz w:val="22"/>
                <w:szCs w:val="22"/>
                <w:lang w:val="lv-LV"/>
              </w:rPr>
              <w:t>19,00</w:t>
            </w:r>
          </w:p>
        </w:tc>
        <w:tc>
          <w:tcPr>
            <w:tcW w:w="850" w:type="dxa"/>
            <w:tcBorders>
              <w:top w:val="single" w:sz="4" w:space="0" w:color="auto"/>
              <w:left w:val="single" w:sz="4" w:space="0" w:color="auto"/>
              <w:bottom w:val="single" w:sz="4" w:space="0" w:color="auto"/>
              <w:right w:val="single" w:sz="4" w:space="0" w:color="auto"/>
            </w:tcBorders>
            <w:hideMark/>
          </w:tcPr>
          <w:p w14:paraId="398451A0" w14:textId="77777777" w:rsidR="00434449" w:rsidRDefault="00434449">
            <w:pPr>
              <w:jc w:val="center"/>
              <w:rPr>
                <w:b/>
                <w:sz w:val="22"/>
                <w:szCs w:val="22"/>
                <w:lang w:val="lv-LV"/>
              </w:rPr>
            </w:pPr>
            <w:r>
              <w:rPr>
                <w:sz w:val="22"/>
                <w:szCs w:val="22"/>
                <w:lang w:val="lv-LV"/>
              </w:rPr>
              <w:t>4,00</w:t>
            </w:r>
          </w:p>
        </w:tc>
        <w:tc>
          <w:tcPr>
            <w:tcW w:w="1134" w:type="dxa"/>
            <w:tcBorders>
              <w:top w:val="single" w:sz="4" w:space="0" w:color="auto"/>
              <w:left w:val="single" w:sz="4" w:space="0" w:color="auto"/>
              <w:bottom w:val="single" w:sz="4" w:space="0" w:color="auto"/>
              <w:right w:val="single" w:sz="4" w:space="0" w:color="auto"/>
            </w:tcBorders>
            <w:hideMark/>
          </w:tcPr>
          <w:p w14:paraId="243C46A9" w14:textId="77777777" w:rsidR="00434449" w:rsidRDefault="00434449">
            <w:pPr>
              <w:jc w:val="center"/>
              <w:rPr>
                <w:b/>
                <w:sz w:val="22"/>
                <w:szCs w:val="22"/>
                <w:lang w:val="lv-LV"/>
              </w:rPr>
            </w:pPr>
            <w:r>
              <w:rPr>
                <w:sz w:val="22"/>
                <w:szCs w:val="22"/>
                <w:lang w:val="lv-LV"/>
              </w:rPr>
              <w:t>23,00</w:t>
            </w:r>
          </w:p>
        </w:tc>
      </w:tr>
      <w:tr w:rsidR="00434449" w14:paraId="49334066" w14:textId="77777777" w:rsidTr="00434449">
        <w:tc>
          <w:tcPr>
            <w:tcW w:w="709" w:type="dxa"/>
            <w:tcBorders>
              <w:top w:val="single" w:sz="4" w:space="0" w:color="auto"/>
              <w:left w:val="single" w:sz="4" w:space="0" w:color="auto"/>
              <w:bottom w:val="single" w:sz="4" w:space="0" w:color="auto"/>
              <w:right w:val="single" w:sz="4" w:space="0" w:color="auto"/>
            </w:tcBorders>
            <w:hideMark/>
          </w:tcPr>
          <w:p w14:paraId="4D4A597F" w14:textId="77777777" w:rsidR="00434449" w:rsidRDefault="00434449">
            <w:pPr>
              <w:tabs>
                <w:tab w:val="left" w:pos="0"/>
              </w:tabs>
              <w:jc w:val="center"/>
              <w:rPr>
                <w:bCs/>
                <w:sz w:val="22"/>
                <w:szCs w:val="22"/>
                <w:lang w:val="lv-LV"/>
              </w:rPr>
            </w:pPr>
            <w:r>
              <w:rPr>
                <w:bCs/>
                <w:sz w:val="22"/>
                <w:szCs w:val="22"/>
                <w:lang w:val="lv-LV"/>
              </w:rPr>
              <w:t>2.</w:t>
            </w:r>
          </w:p>
        </w:tc>
        <w:tc>
          <w:tcPr>
            <w:tcW w:w="4536" w:type="dxa"/>
            <w:tcBorders>
              <w:top w:val="single" w:sz="4" w:space="0" w:color="auto"/>
              <w:left w:val="single" w:sz="4" w:space="0" w:color="auto"/>
              <w:bottom w:val="single" w:sz="4" w:space="0" w:color="auto"/>
              <w:right w:val="single" w:sz="4" w:space="0" w:color="auto"/>
            </w:tcBorders>
            <w:hideMark/>
          </w:tcPr>
          <w:p w14:paraId="385847D6" w14:textId="77777777" w:rsidR="00434449" w:rsidRDefault="00434449">
            <w:pPr>
              <w:jc w:val="both"/>
              <w:rPr>
                <w:b/>
                <w:sz w:val="22"/>
                <w:szCs w:val="22"/>
                <w:lang w:val="lv-LV"/>
              </w:rPr>
            </w:pPr>
            <w:r>
              <w:rPr>
                <w:sz w:val="22"/>
                <w:szCs w:val="22"/>
                <w:lang w:val="lv-LV"/>
              </w:rPr>
              <w:t>Aktu zāles noma, 103.2 m</w:t>
            </w:r>
            <w:r>
              <w:rPr>
                <w:sz w:val="22"/>
                <w:szCs w:val="22"/>
                <w:vertAlign w:val="superscript"/>
                <w:lang w:val="lv-LV"/>
              </w:rPr>
              <w:t>2</w:t>
            </w:r>
            <w:r>
              <w:rPr>
                <w:sz w:val="22"/>
                <w:szCs w:val="22"/>
                <w:lang w:val="lv-LV"/>
              </w:rPr>
              <w:t xml:space="preserve"> (brīvdienās, svētku dienās)</w:t>
            </w:r>
          </w:p>
        </w:tc>
        <w:tc>
          <w:tcPr>
            <w:tcW w:w="1418" w:type="dxa"/>
            <w:tcBorders>
              <w:top w:val="single" w:sz="4" w:space="0" w:color="auto"/>
              <w:left w:val="single" w:sz="4" w:space="0" w:color="auto"/>
              <w:bottom w:val="single" w:sz="4" w:space="0" w:color="auto"/>
              <w:right w:val="single" w:sz="4" w:space="0" w:color="auto"/>
            </w:tcBorders>
            <w:hideMark/>
          </w:tcPr>
          <w:p w14:paraId="2DC8A965" w14:textId="77777777" w:rsidR="00434449" w:rsidRDefault="00434449">
            <w:pPr>
              <w:jc w:val="center"/>
              <w:rPr>
                <w:b/>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06175A91" w14:textId="77777777" w:rsidR="00434449" w:rsidRDefault="00434449">
            <w:pPr>
              <w:jc w:val="center"/>
              <w:rPr>
                <w:b/>
                <w:sz w:val="22"/>
                <w:szCs w:val="22"/>
                <w:lang w:val="lv-LV"/>
              </w:rPr>
            </w:pPr>
            <w:r>
              <w:rPr>
                <w:sz w:val="22"/>
                <w:szCs w:val="22"/>
                <w:lang w:val="lv-LV"/>
              </w:rPr>
              <w:t>22,31</w:t>
            </w:r>
          </w:p>
        </w:tc>
        <w:tc>
          <w:tcPr>
            <w:tcW w:w="850" w:type="dxa"/>
            <w:tcBorders>
              <w:top w:val="single" w:sz="4" w:space="0" w:color="auto"/>
              <w:left w:val="single" w:sz="4" w:space="0" w:color="auto"/>
              <w:bottom w:val="single" w:sz="4" w:space="0" w:color="auto"/>
              <w:right w:val="single" w:sz="4" w:space="0" w:color="auto"/>
            </w:tcBorders>
            <w:hideMark/>
          </w:tcPr>
          <w:p w14:paraId="48FA1C1B" w14:textId="77777777" w:rsidR="00434449" w:rsidRDefault="00434449">
            <w:pPr>
              <w:jc w:val="center"/>
              <w:rPr>
                <w:b/>
                <w:sz w:val="22"/>
                <w:szCs w:val="22"/>
                <w:lang w:val="lv-LV"/>
              </w:rPr>
            </w:pPr>
            <w:r>
              <w:rPr>
                <w:sz w:val="22"/>
                <w:szCs w:val="22"/>
                <w:lang w:val="lv-LV"/>
              </w:rPr>
              <w:t>4,69</w:t>
            </w:r>
          </w:p>
        </w:tc>
        <w:tc>
          <w:tcPr>
            <w:tcW w:w="1134" w:type="dxa"/>
            <w:tcBorders>
              <w:top w:val="single" w:sz="4" w:space="0" w:color="auto"/>
              <w:left w:val="single" w:sz="4" w:space="0" w:color="auto"/>
              <w:bottom w:val="single" w:sz="4" w:space="0" w:color="auto"/>
              <w:right w:val="single" w:sz="4" w:space="0" w:color="auto"/>
            </w:tcBorders>
            <w:hideMark/>
          </w:tcPr>
          <w:p w14:paraId="3E1510D3" w14:textId="77777777" w:rsidR="00434449" w:rsidRDefault="00434449">
            <w:pPr>
              <w:jc w:val="center"/>
              <w:rPr>
                <w:b/>
                <w:sz w:val="22"/>
                <w:szCs w:val="22"/>
                <w:lang w:val="lv-LV"/>
              </w:rPr>
            </w:pPr>
            <w:r>
              <w:rPr>
                <w:sz w:val="22"/>
                <w:szCs w:val="22"/>
                <w:lang w:val="lv-LV"/>
              </w:rPr>
              <w:t>27,00</w:t>
            </w:r>
          </w:p>
        </w:tc>
      </w:tr>
      <w:tr w:rsidR="00434449" w14:paraId="70E70E0B" w14:textId="77777777" w:rsidTr="00434449">
        <w:tc>
          <w:tcPr>
            <w:tcW w:w="709" w:type="dxa"/>
            <w:tcBorders>
              <w:top w:val="single" w:sz="4" w:space="0" w:color="auto"/>
              <w:left w:val="single" w:sz="4" w:space="0" w:color="auto"/>
              <w:bottom w:val="single" w:sz="4" w:space="0" w:color="auto"/>
              <w:right w:val="single" w:sz="4" w:space="0" w:color="auto"/>
            </w:tcBorders>
            <w:hideMark/>
          </w:tcPr>
          <w:p w14:paraId="4E3A6969" w14:textId="77777777" w:rsidR="00434449" w:rsidRDefault="00434449">
            <w:pPr>
              <w:tabs>
                <w:tab w:val="left" w:pos="0"/>
              </w:tabs>
              <w:jc w:val="center"/>
              <w:rPr>
                <w:bCs/>
                <w:sz w:val="22"/>
                <w:szCs w:val="22"/>
                <w:lang w:val="lv-LV"/>
              </w:rPr>
            </w:pPr>
            <w:r>
              <w:rPr>
                <w:bCs/>
                <w:sz w:val="22"/>
                <w:szCs w:val="22"/>
                <w:lang w:val="lv-LV"/>
              </w:rPr>
              <w:t>3.</w:t>
            </w:r>
          </w:p>
        </w:tc>
        <w:tc>
          <w:tcPr>
            <w:tcW w:w="4536" w:type="dxa"/>
            <w:tcBorders>
              <w:top w:val="single" w:sz="4" w:space="0" w:color="auto"/>
              <w:left w:val="single" w:sz="4" w:space="0" w:color="auto"/>
              <w:bottom w:val="single" w:sz="4" w:space="0" w:color="auto"/>
              <w:right w:val="single" w:sz="4" w:space="0" w:color="auto"/>
            </w:tcBorders>
            <w:hideMark/>
          </w:tcPr>
          <w:p w14:paraId="31EAD19D" w14:textId="77777777" w:rsidR="00434449" w:rsidRDefault="00434449">
            <w:pPr>
              <w:jc w:val="both"/>
              <w:rPr>
                <w:b/>
                <w:sz w:val="22"/>
                <w:szCs w:val="22"/>
                <w:lang w:val="lv-LV"/>
              </w:rPr>
            </w:pPr>
            <w:r>
              <w:rPr>
                <w:sz w:val="22"/>
                <w:szCs w:val="22"/>
                <w:lang w:val="lv-LV"/>
              </w:rPr>
              <w:t>Nodarbību telpas noma, 25 m</w:t>
            </w:r>
            <w:r>
              <w:rPr>
                <w:sz w:val="22"/>
                <w:szCs w:val="22"/>
                <w:vertAlign w:val="superscript"/>
                <w:lang w:val="lv-LV"/>
              </w:rPr>
              <w:t xml:space="preserve">2  </w:t>
            </w:r>
            <w:r>
              <w:rPr>
                <w:sz w:val="22"/>
                <w:szCs w:val="22"/>
                <w:lang w:val="lv-LV"/>
              </w:rPr>
              <w:t>(darba dienās)</w:t>
            </w:r>
          </w:p>
        </w:tc>
        <w:tc>
          <w:tcPr>
            <w:tcW w:w="1418" w:type="dxa"/>
            <w:tcBorders>
              <w:top w:val="single" w:sz="4" w:space="0" w:color="auto"/>
              <w:left w:val="single" w:sz="4" w:space="0" w:color="auto"/>
              <w:bottom w:val="single" w:sz="4" w:space="0" w:color="auto"/>
              <w:right w:val="single" w:sz="4" w:space="0" w:color="auto"/>
            </w:tcBorders>
            <w:hideMark/>
          </w:tcPr>
          <w:p w14:paraId="1878402A" w14:textId="77777777" w:rsidR="00434449" w:rsidRDefault="00434449">
            <w:pPr>
              <w:jc w:val="center"/>
              <w:rPr>
                <w:b/>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584253B6" w14:textId="77777777" w:rsidR="00434449" w:rsidRDefault="00434449">
            <w:pPr>
              <w:jc w:val="center"/>
              <w:rPr>
                <w:b/>
                <w:sz w:val="22"/>
                <w:szCs w:val="22"/>
                <w:lang w:val="lv-LV"/>
              </w:rPr>
            </w:pPr>
            <w:r>
              <w:rPr>
                <w:sz w:val="22"/>
                <w:szCs w:val="22"/>
                <w:lang w:val="lv-LV"/>
              </w:rPr>
              <w:t>7,44</w:t>
            </w:r>
          </w:p>
        </w:tc>
        <w:tc>
          <w:tcPr>
            <w:tcW w:w="850" w:type="dxa"/>
            <w:tcBorders>
              <w:top w:val="single" w:sz="4" w:space="0" w:color="auto"/>
              <w:left w:val="single" w:sz="4" w:space="0" w:color="auto"/>
              <w:bottom w:val="single" w:sz="4" w:space="0" w:color="auto"/>
              <w:right w:val="single" w:sz="4" w:space="0" w:color="auto"/>
            </w:tcBorders>
            <w:hideMark/>
          </w:tcPr>
          <w:p w14:paraId="03925FC3" w14:textId="77777777" w:rsidR="00434449" w:rsidRDefault="00434449">
            <w:pPr>
              <w:jc w:val="center"/>
              <w:rPr>
                <w:b/>
                <w:sz w:val="22"/>
                <w:szCs w:val="22"/>
                <w:lang w:val="lv-LV"/>
              </w:rPr>
            </w:pPr>
            <w:r>
              <w:rPr>
                <w:sz w:val="22"/>
                <w:szCs w:val="22"/>
                <w:lang w:val="lv-LV"/>
              </w:rPr>
              <w:t>1,56</w:t>
            </w:r>
          </w:p>
        </w:tc>
        <w:tc>
          <w:tcPr>
            <w:tcW w:w="1134" w:type="dxa"/>
            <w:tcBorders>
              <w:top w:val="single" w:sz="4" w:space="0" w:color="auto"/>
              <w:left w:val="single" w:sz="4" w:space="0" w:color="auto"/>
              <w:bottom w:val="single" w:sz="4" w:space="0" w:color="auto"/>
              <w:right w:val="single" w:sz="4" w:space="0" w:color="auto"/>
            </w:tcBorders>
            <w:hideMark/>
          </w:tcPr>
          <w:p w14:paraId="21706BDF" w14:textId="77777777" w:rsidR="00434449" w:rsidRDefault="00434449">
            <w:pPr>
              <w:jc w:val="center"/>
              <w:rPr>
                <w:b/>
                <w:sz w:val="22"/>
                <w:szCs w:val="22"/>
                <w:lang w:val="lv-LV"/>
              </w:rPr>
            </w:pPr>
            <w:r>
              <w:rPr>
                <w:sz w:val="22"/>
                <w:szCs w:val="22"/>
                <w:lang w:val="lv-LV"/>
              </w:rPr>
              <w:t>9,00</w:t>
            </w:r>
          </w:p>
        </w:tc>
      </w:tr>
      <w:tr w:rsidR="00434449" w14:paraId="442BEDF1" w14:textId="77777777" w:rsidTr="00434449">
        <w:tc>
          <w:tcPr>
            <w:tcW w:w="709" w:type="dxa"/>
            <w:tcBorders>
              <w:top w:val="single" w:sz="4" w:space="0" w:color="auto"/>
              <w:left w:val="single" w:sz="4" w:space="0" w:color="auto"/>
              <w:bottom w:val="single" w:sz="4" w:space="0" w:color="auto"/>
              <w:right w:val="single" w:sz="4" w:space="0" w:color="auto"/>
            </w:tcBorders>
            <w:hideMark/>
          </w:tcPr>
          <w:p w14:paraId="6B12B980" w14:textId="77777777" w:rsidR="00434449" w:rsidRDefault="00434449">
            <w:pPr>
              <w:tabs>
                <w:tab w:val="left" w:pos="0"/>
              </w:tabs>
              <w:jc w:val="center"/>
              <w:rPr>
                <w:bCs/>
                <w:sz w:val="22"/>
                <w:szCs w:val="22"/>
                <w:lang w:val="lv-LV"/>
              </w:rPr>
            </w:pPr>
            <w:r>
              <w:rPr>
                <w:bCs/>
                <w:sz w:val="22"/>
                <w:szCs w:val="22"/>
                <w:lang w:val="lv-LV"/>
              </w:rPr>
              <w:t>4.</w:t>
            </w:r>
          </w:p>
        </w:tc>
        <w:tc>
          <w:tcPr>
            <w:tcW w:w="4536" w:type="dxa"/>
            <w:tcBorders>
              <w:top w:val="single" w:sz="4" w:space="0" w:color="auto"/>
              <w:left w:val="single" w:sz="4" w:space="0" w:color="auto"/>
              <w:bottom w:val="single" w:sz="4" w:space="0" w:color="auto"/>
              <w:right w:val="single" w:sz="4" w:space="0" w:color="auto"/>
            </w:tcBorders>
            <w:hideMark/>
          </w:tcPr>
          <w:p w14:paraId="486346EE" w14:textId="77777777" w:rsidR="00434449" w:rsidRDefault="00434449">
            <w:pPr>
              <w:jc w:val="both"/>
              <w:rPr>
                <w:b/>
                <w:sz w:val="22"/>
                <w:szCs w:val="22"/>
                <w:lang w:val="lv-LV"/>
              </w:rPr>
            </w:pPr>
            <w:r>
              <w:rPr>
                <w:sz w:val="22"/>
                <w:szCs w:val="22"/>
                <w:lang w:val="lv-LV"/>
              </w:rPr>
              <w:t>Nodarbību telpas noma, 25 m</w:t>
            </w:r>
            <w:r>
              <w:rPr>
                <w:sz w:val="22"/>
                <w:szCs w:val="22"/>
                <w:vertAlign w:val="superscript"/>
                <w:lang w:val="lv-LV"/>
              </w:rPr>
              <w:t xml:space="preserve">2 </w:t>
            </w:r>
            <w:r>
              <w:rPr>
                <w:sz w:val="22"/>
                <w:szCs w:val="22"/>
                <w:lang w:val="lv-LV"/>
              </w:rPr>
              <w:t>(brīvdienās, svētku dienās)</w:t>
            </w:r>
          </w:p>
        </w:tc>
        <w:tc>
          <w:tcPr>
            <w:tcW w:w="1418" w:type="dxa"/>
            <w:tcBorders>
              <w:top w:val="single" w:sz="4" w:space="0" w:color="auto"/>
              <w:left w:val="single" w:sz="4" w:space="0" w:color="auto"/>
              <w:bottom w:val="single" w:sz="4" w:space="0" w:color="auto"/>
              <w:right w:val="single" w:sz="4" w:space="0" w:color="auto"/>
            </w:tcBorders>
            <w:hideMark/>
          </w:tcPr>
          <w:p w14:paraId="23A4F3CD" w14:textId="77777777" w:rsidR="00434449" w:rsidRDefault="00434449">
            <w:pPr>
              <w:jc w:val="center"/>
              <w:rPr>
                <w:b/>
                <w:sz w:val="22"/>
                <w:szCs w:val="22"/>
                <w:lang w:val="lv-LV"/>
              </w:rPr>
            </w:pPr>
            <w:r>
              <w:rPr>
                <w:sz w:val="22"/>
                <w:szCs w:val="22"/>
                <w:lang w:val="lv-LV"/>
              </w:rPr>
              <w:t>stunda</w:t>
            </w:r>
          </w:p>
        </w:tc>
        <w:tc>
          <w:tcPr>
            <w:tcW w:w="1134" w:type="dxa"/>
            <w:tcBorders>
              <w:top w:val="single" w:sz="4" w:space="0" w:color="auto"/>
              <w:left w:val="single" w:sz="4" w:space="0" w:color="auto"/>
              <w:bottom w:val="single" w:sz="4" w:space="0" w:color="auto"/>
              <w:right w:val="single" w:sz="4" w:space="0" w:color="auto"/>
            </w:tcBorders>
            <w:hideMark/>
          </w:tcPr>
          <w:p w14:paraId="0A29C310" w14:textId="77777777" w:rsidR="00434449" w:rsidRDefault="00434449">
            <w:pPr>
              <w:jc w:val="center"/>
              <w:rPr>
                <w:b/>
                <w:sz w:val="22"/>
                <w:szCs w:val="22"/>
                <w:lang w:val="lv-LV"/>
              </w:rPr>
            </w:pPr>
            <w:r>
              <w:rPr>
                <w:sz w:val="22"/>
                <w:szCs w:val="22"/>
                <w:lang w:val="lv-LV"/>
              </w:rPr>
              <w:t>10,74</w:t>
            </w:r>
          </w:p>
        </w:tc>
        <w:tc>
          <w:tcPr>
            <w:tcW w:w="850" w:type="dxa"/>
            <w:tcBorders>
              <w:top w:val="single" w:sz="4" w:space="0" w:color="auto"/>
              <w:left w:val="single" w:sz="4" w:space="0" w:color="auto"/>
              <w:bottom w:val="single" w:sz="4" w:space="0" w:color="auto"/>
              <w:right w:val="single" w:sz="4" w:space="0" w:color="auto"/>
            </w:tcBorders>
            <w:hideMark/>
          </w:tcPr>
          <w:p w14:paraId="7F2CEA24" w14:textId="77777777" w:rsidR="00434449" w:rsidRDefault="00434449">
            <w:pPr>
              <w:jc w:val="center"/>
              <w:rPr>
                <w:b/>
                <w:sz w:val="22"/>
                <w:szCs w:val="22"/>
                <w:lang w:val="lv-LV"/>
              </w:rPr>
            </w:pPr>
            <w:r>
              <w:rPr>
                <w:sz w:val="22"/>
                <w:szCs w:val="22"/>
                <w:lang w:val="lv-LV"/>
              </w:rPr>
              <w:t>2,26</w:t>
            </w:r>
          </w:p>
        </w:tc>
        <w:tc>
          <w:tcPr>
            <w:tcW w:w="1134" w:type="dxa"/>
            <w:tcBorders>
              <w:top w:val="single" w:sz="4" w:space="0" w:color="auto"/>
              <w:left w:val="single" w:sz="4" w:space="0" w:color="auto"/>
              <w:bottom w:val="single" w:sz="4" w:space="0" w:color="auto"/>
              <w:right w:val="single" w:sz="4" w:space="0" w:color="auto"/>
            </w:tcBorders>
            <w:hideMark/>
          </w:tcPr>
          <w:p w14:paraId="791F6328" w14:textId="77777777" w:rsidR="00434449" w:rsidRDefault="00434449">
            <w:pPr>
              <w:jc w:val="center"/>
              <w:rPr>
                <w:b/>
                <w:sz w:val="22"/>
                <w:szCs w:val="22"/>
                <w:lang w:val="lv-LV"/>
              </w:rPr>
            </w:pPr>
            <w:r>
              <w:rPr>
                <w:sz w:val="22"/>
                <w:szCs w:val="22"/>
                <w:lang w:val="lv-LV"/>
              </w:rPr>
              <w:t>13,00</w:t>
            </w:r>
          </w:p>
        </w:tc>
      </w:tr>
    </w:tbl>
    <w:p w14:paraId="64540C7E" w14:textId="77777777" w:rsidR="00434449" w:rsidRDefault="00434449" w:rsidP="00434449">
      <w:pPr>
        <w:tabs>
          <w:tab w:val="left" w:pos="2552"/>
        </w:tabs>
        <w:rPr>
          <w:b/>
          <w:lang w:val="lv-LV"/>
        </w:rPr>
      </w:pPr>
    </w:p>
    <w:p w14:paraId="077024BB" w14:textId="77777777" w:rsidR="00434449" w:rsidRDefault="00434449" w:rsidP="00434449">
      <w:pPr>
        <w:pStyle w:val="Sarakstarindkopa"/>
        <w:numPr>
          <w:ilvl w:val="0"/>
          <w:numId w:val="39"/>
        </w:numPr>
        <w:autoSpaceDE w:val="0"/>
        <w:autoSpaceDN w:val="0"/>
        <w:adjustRightInd w:val="0"/>
        <w:rPr>
          <w:rFonts w:eastAsia="Calibri"/>
          <w:lang w:eastAsia="lv-LV"/>
        </w:rPr>
      </w:pPr>
      <w:r>
        <w:rPr>
          <w:rFonts w:eastAsia="Calibri"/>
          <w:b/>
          <w:bCs/>
          <w:lang w:eastAsia="lv-LV"/>
        </w:rPr>
        <w:t xml:space="preserve">Jēkabpils novada </w:t>
      </w:r>
      <w:proofErr w:type="spellStart"/>
      <w:r>
        <w:rPr>
          <w:rFonts w:eastAsia="Calibri"/>
          <w:b/>
          <w:bCs/>
          <w:lang w:eastAsia="lv-LV"/>
        </w:rPr>
        <w:t>Bērnu</w:t>
      </w:r>
      <w:proofErr w:type="spellEnd"/>
      <w:r>
        <w:rPr>
          <w:rFonts w:eastAsia="Calibri"/>
          <w:b/>
          <w:bCs/>
          <w:lang w:eastAsia="lv-LV"/>
        </w:rPr>
        <w:t xml:space="preserve"> un </w:t>
      </w:r>
      <w:proofErr w:type="spellStart"/>
      <w:r>
        <w:rPr>
          <w:rFonts w:eastAsia="Calibri"/>
          <w:b/>
          <w:bCs/>
          <w:lang w:eastAsia="lv-LV"/>
        </w:rPr>
        <w:t>jauniešu</w:t>
      </w:r>
      <w:proofErr w:type="spellEnd"/>
      <w:r>
        <w:rPr>
          <w:rFonts w:eastAsia="Calibri"/>
          <w:b/>
          <w:bCs/>
          <w:lang w:eastAsia="lv-LV"/>
        </w:rPr>
        <w:t xml:space="preserve"> </w:t>
      </w:r>
      <w:proofErr w:type="spellStart"/>
      <w:r>
        <w:rPr>
          <w:rFonts w:eastAsia="Calibri"/>
          <w:b/>
          <w:bCs/>
          <w:lang w:eastAsia="lv-LV"/>
        </w:rPr>
        <w:t>centrā</w:t>
      </w:r>
      <w:proofErr w:type="spellEnd"/>
    </w:p>
    <w:p w14:paraId="743DBD12" w14:textId="77777777" w:rsidR="00434449" w:rsidRDefault="00434449" w:rsidP="00434449">
      <w:pPr>
        <w:autoSpaceDE w:val="0"/>
        <w:autoSpaceDN w:val="0"/>
        <w:adjustRightInd w:val="0"/>
        <w:rPr>
          <w:rFonts w:eastAsia="Calibri"/>
          <w:lang w:eastAsia="lv-LV"/>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417"/>
        <w:gridCol w:w="1418"/>
        <w:gridCol w:w="850"/>
        <w:gridCol w:w="1305"/>
      </w:tblGrid>
      <w:tr w:rsidR="00434449" w14:paraId="4900538E" w14:textId="77777777" w:rsidTr="00434449">
        <w:tc>
          <w:tcPr>
            <w:tcW w:w="709" w:type="dxa"/>
            <w:tcBorders>
              <w:top w:val="single" w:sz="4" w:space="0" w:color="auto"/>
              <w:left w:val="single" w:sz="4" w:space="0" w:color="auto"/>
              <w:bottom w:val="single" w:sz="4" w:space="0" w:color="auto"/>
              <w:right w:val="single" w:sz="4" w:space="0" w:color="auto"/>
            </w:tcBorders>
            <w:hideMark/>
          </w:tcPr>
          <w:p w14:paraId="7F8B6301" w14:textId="77777777" w:rsidR="00434449" w:rsidRDefault="00434449">
            <w:pPr>
              <w:tabs>
                <w:tab w:val="left" w:pos="180"/>
              </w:tabs>
              <w:jc w:val="center"/>
              <w:rPr>
                <w:b/>
                <w:sz w:val="22"/>
                <w:szCs w:val="22"/>
                <w:lang w:val="lv-LV"/>
              </w:rPr>
            </w:pPr>
            <w:proofErr w:type="spellStart"/>
            <w:r>
              <w:rPr>
                <w:b/>
                <w:sz w:val="22"/>
                <w:szCs w:val="22"/>
                <w:lang w:val="lv-LV"/>
              </w:rPr>
              <w:lastRenderedPageBreak/>
              <w:t>Nr.p.k</w:t>
            </w:r>
            <w:proofErr w:type="spellEnd"/>
            <w:r>
              <w:rPr>
                <w:b/>
                <w:sz w:val="22"/>
                <w:szCs w:val="22"/>
                <w:lang w:val="lv-LV"/>
              </w:rPr>
              <w:t>.</w:t>
            </w:r>
          </w:p>
        </w:tc>
        <w:tc>
          <w:tcPr>
            <w:tcW w:w="4111" w:type="dxa"/>
            <w:tcBorders>
              <w:top w:val="single" w:sz="4" w:space="0" w:color="auto"/>
              <w:left w:val="single" w:sz="4" w:space="0" w:color="auto"/>
              <w:bottom w:val="single" w:sz="4" w:space="0" w:color="auto"/>
              <w:right w:val="single" w:sz="4" w:space="0" w:color="auto"/>
            </w:tcBorders>
          </w:tcPr>
          <w:p w14:paraId="21622D27" w14:textId="77777777" w:rsidR="00434449" w:rsidRDefault="00434449">
            <w:pPr>
              <w:jc w:val="center"/>
              <w:rPr>
                <w:b/>
                <w:sz w:val="22"/>
                <w:szCs w:val="22"/>
                <w:lang w:val="lv-LV"/>
              </w:rPr>
            </w:pPr>
          </w:p>
          <w:p w14:paraId="4E6AFA86" w14:textId="77777777" w:rsidR="00434449" w:rsidRDefault="00434449">
            <w:pPr>
              <w:jc w:val="center"/>
              <w:rPr>
                <w:b/>
                <w:sz w:val="22"/>
                <w:szCs w:val="22"/>
                <w:lang w:val="lv-LV"/>
              </w:rPr>
            </w:pPr>
            <w:r>
              <w:rPr>
                <w:b/>
                <w:sz w:val="22"/>
                <w:szCs w:val="22"/>
                <w:lang w:val="lv-LV"/>
              </w:rPr>
              <w:t>Pakalpojuma veids</w:t>
            </w:r>
          </w:p>
        </w:tc>
        <w:tc>
          <w:tcPr>
            <w:tcW w:w="1417" w:type="dxa"/>
            <w:tcBorders>
              <w:top w:val="single" w:sz="4" w:space="0" w:color="auto"/>
              <w:left w:val="single" w:sz="4" w:space="0" w:color="auto"/>
              <w:bottom w:val="single" w:sz="4" w:space="0" w:color="auto"/>
              <w:right w:val="single" w:sz="4" w:space="0" w:color="auto"/>
            </w:tcBorders>
          </w:tcPr>
          <w:p w14:paraId="7919B9D9" w14:textId="77777777" w:rsidR="00434449" w:rsidRDefault="00434449">
            <w:pPr>
              <w:jc w:val="center"/>
              <w:rPr>
                <w:b/>
                <w:sz w:val="22"/>
                <w:szCs w:val="22"/>
                <w:lang w:val="lv-LV"/>
              </w:rPr>
            </w:pPr>
          </w:p>
          <w:p w14:paraId="6AFBAB7F" w14:textId="77777777" w:rsidR="00434449" w:rsidRDefault="00434449">
            <w:pPr>
              <w:jc w:val="center"/>
              <w:rPr>
                <w:b/>
                <w:sz w:val="22"/>
                <w:szCs w:val="22"/>
                <w:lang w:val="lv-LV"/>
              </w:rPr>
            </w:pPr>
            <w:r>
              <w:rPr>
                <w:b/>
                <w:sz w:val="22"/>
                <w:szCs w:val="22"/>
                <w:lang w:val="lv-LV"/>
              </w:rPr>
              <w:t>Mērvienība</w:t>
            </w:r>
          </w:p>
        </w:tc>
        <w:tc>
          <w:tcPr>
            <w:tcW w:w="1418" w:type="dxa"/>
            <w:tcBorders>
              <w:top w:val="single" w:sz="4" w:space="0" w:color="auto"/>
              <w:left w:val="single" w:sz="4" w:space="0" w:color="auto"/>
              <w:bottom w:val="single" w:sz="4" w:space="0" w:color="auto"/>
              <w:right w:val="single" w:sz="4" w:space="0" w:color="auto"/>
            </w:tcBorders>
            <w:hideMark/>
          </w:tcPr>
          <w:p w14:paraId="53EF161B"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50" w:type="dxa"/>
            <w:tcBorders>
              <w:top w:val="single" w:sz="4" w:space="0" w:color="auto"/>
              <w:left w:val="single" w:sz="4" w:space="0" w:color="auto"/>
              <w:bottom w:val="single" w:sz="4" w:space="0" w:color="auto"/>
              <w:right w:val="single" w:sz="4" w:space="0" w:color="auto"/>
            </w:tcBorders>
            <w:hideMark/>
          </w:tcPr>
          <w:p w14:paraId="162FE41A"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305" w:type="dxa"/>
            <w:tcBorders>
              <w:top w:val="single" w:sz="4" w:space="0" w:color="auto"/>
              <w:left w:val="single" w:sz="4" w:space="0" w:color="auto"/>
              <w:bottom w:val="single" w:sz="4" w:space="0" w:color="auto"/>
              <w:right w:val="single" w:sz="4" w:space="0" w:color="auto"/>
            </w:tcBorders>
            <w:hideMark/>
          </w:tcPr>
          <w:p w14:paraId="464E6833"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63AC55CC"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2C923F0F" w14:textId="77777777" w:rsidR="00434449" w:rsidRDefault="00434449">
            <w:pPr>
              <w:tabs>
                <w:tab w:val="left" w:pos="180"/>
              </w:tabs>
              <w:jc w:val="center"/>
              <w:rPr>
                <w:b/>
                <w:sz w:val="22"/>
                <w:szCs w:val="22"/>
                <w:lang w:val="lv-LV"/>
              </w:rPr>
            </w:pPr>
            <w:r>
              <w:rPr>
                <w:sz w:val="22"/>
                <w:szCs w:val="22"/>
                <w:lang w:val="lv-LV" w:eastAsia="lv-LV"/>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189FF70" w14:textId="77777777" w:rsidR="00434449" w:rsidRDefault="00434449">
            <w:pPr>
              <w:jc w:val="both"/>
              <w:rPr>
                <w:b/>
                <w:sz w:val="22"/>
                <w:szCs w:val="22"/>
                <w:lang w:val="lv-LV"/>
              </w:rPr>
            </w:pPr>
            <w:r>
              <w:rPr>
                <w:sz w:val="22"/>
                <w:szCs w:val="22"/>
                <w:lang w:val="lv-LV" w:eastAsia="lv-LV"/>
              </w:rPr>
              <w:t xml:space="preserve">Dalības maksa radošajās darbnīcās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92F20" w14:textId="77777777" w:rsidR="00434449" w:rsidRDefault="00434449">
            <w:pPr>
              <w:jc w:val="center"/>
              <w:rPr>
                <w:b/>
                <w:sz w:val="22"/>
                <w:szCs w:val="22"/>
                <w:lang w:val="lv-LV"/>
              </w:rPr>
            </w:pPr>
            <w:r>
              <w:rPr>
                <w:sz w:val="22"/>
                <w:szCs w:val="22"/>
                <w:lang w:val="lv-LV" w:eastAsia="lv-LV"/>
              </w:rPr>
              <w:t>diena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31A463" w14:textId="77777777" w:rsidR="00434449" w:rsidRDefault="00434449">
            <w:pPr>
              <w:jc w:val="center"/>
              <w:rPr>
                <w:b/>
                <w:sz w:val="22"/>
                <w:szCs w:val="22"/>
                <w:lang w:val="lv-LV"/>
              </w:rPr>
            </w:pPr>
            <w:r>
              <w:rPr>
                <w:sz w:val="22"/>
                <w:szCs w:val="22"/>
                <w:lang w:val="lv-LV" w:eastAsia="lv-LV"/>
              </w:rPr>
              <w:t>10,00</w:t>
            </w:r>
          </w:p>
        </w:tc>
        <w:tc>
          <w:tcPr>
            <w:tcW w:w="850" w:type="dxa"/>
            <w:tcBorders>
              <w:top w:val="single" w:sz="4" w:space="0" w:color="auto"/>
              <w:left w:val="single" w:sz="4" w:space="0" w:color="auto"/>
              <w:bottom w:val="single" w:sz="4" w:space="0" w:color="auto"/>
              <w:right w:val="single" w:sz="4" w:space="0" w:color="auto"/>
            </w:tcBorders>
            <w:hideMark/>
          </w:tcPr>
          <w:p w14:paraId="1E7C2D11" w14:textId="77777777" w:rsidR="00434449" w:rsidRDefault="00434449">
            <w:pPr>
              <w:jc w:val="center"/>
              <w:rPr>
                <w:b/>
                <w:sz w:val="22"/>
                <w:szCs w:val="22"/>
                <w:lang w:val="lv-LV"/>
              </w:rPr>
            </w:pPr>
            <w:r>
              <w:rPr>
                <w:bCs/>
                <w:sz w:val="22"/>
                <w:szCs w:val="22"/>
                <w:lang w:val="lv-LV"/>
              </w:rPr>
              <w: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CD99EC3" w14:textId="77777777" w:rsidR="00434449" w:rsidRDefault="00434449">
            <w:pPr>
              <w:jc w:val="center"/>
              <w:rPr>
                <w:b/>
                <w:sz w:val="22"/>
                <w:szCs w:val="22"/>
                <w:vertAlign w:val="superscript"/>
                <w:lang w:val="lv-LV"/>
              </w:rPr>
            </w:pPr>
            <w:r>
              <w:rPr>
                <w:sz w:val="22"/>
                <w:szCs w:val="22"/>
                <w:lang w:val="lv-LV" w:eastAsia="lv-LV"/>
              </w:rPr>
              <w:t>10,00</w:t>
            </w:r>
            <w:r>
              <w:rPr>
                <w:sz w:val="22"/>
                <w:szCs w:val="22"/>
                <w:vertAlign w:val="superscript"/>
                <w:lang w:val="lv-LV" w:eastAsia="lv-LV"/>
              </w:rPr>
              <w:t>1</w:t>
            </w:r>
          </w:p>
        </w:tc>
      </w:tr>
      <w:tr w:rsidR="00434449" w14:paraId="5C85F76D"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65646915" w14:textId="77777777" w:rsidR="00434449" w:rsidRDefault="00434449">
            <w:pPr>
              <w:tabs>
                <w:tab w:val="left" w:pos="180"/>
              </w:tabs>
              <w:jc w:val="center"/>
              <w:rPr>
                <w:b/>
                <w:sz w:val="22"/>
                <w:szCs w:val="22"/>
                <w:lang w:val="lv-LV"/>
              </w:rPr>
            </w:pPr>
            <w:r>
              <w:rPr>
                <w:sz w:val="22"/>
                <w:szCs w:val="22"/>
                <w:lang w:val="lv-LV" w:eastAsia="lv-LV"/>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20376C" w14:textId="77777777" w:rsidR="00434449" w:rsidRDefault="00434449">
            <w:pPr>
              <w:jc w:val="both"/>
              <w:rPr>
                <w:b/>
                <w:sz w:val="22"/>
                <w:szCs w:val="22"/>
                <w:lang w:val="lv-LV"/>
              </w:rPr>
            </w:pPr>
            <w:r>
              <w:rPr>
                <w:sz w:val="22"/>
                <w:szCs w:val="22"/>
                <w:lang w:val="lv-LV"/>
              </w:rPr>
              <w:t xml:space="preserve">Dalības maksa vasaras (dienas)  bērnu nometnē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FB208B" w14:textId="77777777" w:rsidR="00434449" w:rsidRDefault="00434449">
            <w:pPr>
              <w:jc w:val="center"/>
              <w:rPr>
                <w:b/>
                <w:sz w:val="22"/>
                <w:szCs w:val="22"/>
                <w:lang w:val="lv-LV"/>
              </w:rPr>
            </w:pPr>
            <w:r>
              <w:rPr>
                <w:sz w:val="22"/>
                <w:szCs w:val="22"/>
                <w:lang w:val="lv-LV" w:eastAsia="lv-LV"/>
              </w:rPr>
              <w:t>5 dienas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C6D6E" w14:textId="77777777" w:rsidR="00434449" w:rsidRDefault="00434449">
            <w:pPr>
              <w:jc w:val="center"/>
              <w:rPr>
                <w:b/>
                <w:sz w:val="22"/>
                <w:szCs w:val="22"/>
                <w:lang w:val="lv-LV"/>
              </w:rPr>
            </w:pPr>
            <w:r>
              <w:rPr>
                <w:sz w:val="22"/>
                <w:szCs w:val="22"/>
                <w:lang w:val="lv-LV" w:eastAsia="lv-LV"/>
              </w:rPr>
              <w:t>50,00</w:t>
            </w:r>
          </w:p>
        </w:tc>
        <w:tc>
          <w:tcPr>
            <w:tcW w:w="850" w:type="dxa"/>
            <w:tcBorders>
              <w:top w:val="single" w:sz="4" w:space="0" w:color="auto"/>
              <w:left w:val="single" w:sz="4" w:space="0" w:color="auto"/>
              <w:bottom w:val="single" w:sz="4" w:space="0" w:color="auto"/>
              <w:right w:val="single" w:sz="4" w:space="0" w:color="auto"/>
            </w:tcBorders>
            <w:hideMark/>
          </w:tcPr>
          <w:p w14:paraId="1C9EF53F" w14:textId="77777777" w:rsidR="00434449" w:rsidRDefault="00434449">
            <w:pPr>
              <w:jc w:val="center"/>
              <w:rPr>
                <w:b/>
                <w:sz w:val="22"/>
                <w:szCs w:val="22"/>
                <w:lang w:val="lv-LV"/>
              </w:rPr>
            </w:pPr>
            <w:r>
              <w:rPr>
                <w:bCs/>
                <w:sz w:val="22"/>
                <w:szCs w:val="22"/>
                <w:lang w:val="lv-LV"/>
              </w:rPr>
              <w: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9333506" w14:textId="77777777" w:rsidR="00434449" w:rsidRDefault="00434449">
            <w:pPr>
              <w:jc w:val="center"/>
              <w:rPr>
                <w:b/>
                <w:sz w:val="22"/>
                <w:szCs w:val="22"/>
                <w:vertAlign w:val="superscript"/>
                <w:lang w:val="lv-LV"/>
              </w:rPr>
            </w:pPr>
            <w:r>
              <w:rPr>
                <w:sz w:val="22"/>
                <w:szCs w:val="22"/>
                <w:lang w:val="lv-LV" w:eastAsia="lv-LV"/>
              </w:rPr>
              <w:t>50,00</w:t>
            </w:r>
            <w:r>
              <w:rPr>
                <w:sz w:val="22"/>
                <w:szCs w:val="22"/>
                <w:vertAlign w:val="superscript"/>
                <w:lang w:val="lv-LV" w:eastAsia="lv-LV"/>
              </w:rPr>
              <w:t>1</w:t>
            </w:r>
          </w:p>
        </w:tc>
      </w:tr>
      <w:tr w:rsidR="00434449" w14:paraId="12E857A9"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1A71FF0B" w14:textId="77777777" w:rsidR="00434449" w:rsidRDefault="00434449">
            <w:pPr>
              <w:tabs>
                <w:tab w:val="left" w:pos="180"/>
              </w:tabs>
              <w:jc w:val="center"/>
              <w:rPr>
                <w:b/>
                <w:sz w:val="22"/>
                <w:szCs w:val="22"/>
                <w:lang w:val="lv-LV"/>
              </w:rPr>
            </w:pPr>
            <w:r>
              <w:rPr>
                <w:sz w:val="22"/>
                <w:szCs w:val="22"/>
                <w:lang w:val="lv-LV" w:eastAsia="lv-LV"/>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25218CC" w14:textId="77777777" w:rsidR="00434449" w:rsidRDefault="00434449">
            <w:pPr>
              <w:jc w:val="both"/>
              <w:rPr>
                <w:b/>
                <w:sz w:val="22"/>
                <w:szCs w:val="22"/>
                <w:lang w:val="lv-LV"/>
              </w:rPr>
            </w:pPr>
            <w:r>
              <w:rPr>
                <w:color w:val="000000"/>
                <w:sz w:val="22"/>
                <w:szCs w:val="22"/>
                <w:lang w:val="lv-LV"/>
              </w:rPr>
              <w:t>Nodarbība bērnu grupai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8E0EBE" w14:textId="77777777" w:rsidR="00434449" w:rsidRDefault="00434449">
            <w:pPr>
              <w:jc w:val="center"/>
              <w:rPr>
                <w:b/>
                <w:sz w:val="22"/>
                <w:szCs w:val="22"/>
                <w:lang w:val="lv-LV"/>
              </w:rPr>
            </w:pPr>
            <w:r>
              <w:rPr>
                <w:sz w:val="22"/>
                <w:szCs w:val="22"/>
                <w:lang w:val="lv-LV" w:eastAsia="lv-LV"/>
              </w:rPr>
              <w:t>uzvedums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D8778C" w14:textId="77777777" w:rsidR="00434449" w:rsidRDefault="00434449">
            <w:pPr>
              <w:jc w:val="center"/>
              <w:rPr>
                <w:b/>
                <w:sz w:val="22"/>
                <w:szCs w:val="22"/>
                <w:lang w:val="lv-LV"/>
              </w:rPr>
            </w:pPr>
            <w:r>
              <w:rPr>
                <w:sz w:val="22"/>
                <w:szCs w:val="22"/>
                <w:lang w:val="lv-LV" w:eastAsia="lv-LV"/>
              </w:rPr>
              <w:t>21,00</w:t>
            </w:r>
          </w:p>
        </w:tc>
        <w:tc>
          <w:tcPr>
            <w:tcW w:w="850" w:type="dxa"/>
            <w:tcBorders>
              <w:top w:val="single" w:sz="4" w:space="0" w:color="auto"/>
              <w:left w:val="single" w:sz="4" w:space="0" w:color="auto"/>
              <w:bottom w:val="single" w:sz="4" w:space="0" w:color="auto"/>
              <w:right w:val="single" w:sz="4" w:space="0" w:color="auto"/>
            </w:tcBorders>
            <w:hideMark/>
          </w:tcPr>
          <w:p w14:paraId="316F1E9C" w14:textId="77777777" w:rsidR="00434449" w:rsidRDefault="00434449">
            <w:pPr>
              <w:jc w:val="center"/>
              <w:rPr>
                <w:b/>
                <w:sz w:val="22"/>
                <w:szCs w:val="22"/>
                <w:lang w:val="lv-LV"/>
              </w:rPr>
            </w:pPr>
            <w:r>
              <w:rPr>
                <w:bCs/>
                <w:sz w:val="22"/>
                <w:szCs w:val="22"/>
                <w:lang w:val="lv-LV"/>
              </w:rPr>
              <w: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EF61DF7" w14:textId="77777777" w:rsidR="00434449" w:rsidRDefault="00434449">
            <w:pPr>
              <w:jc w:val="center"/>
              <w:rPr>
                <w:b/>
                <w:sz w:val="22"/>
                <w:szCs w:val="22"/>
                <w:vertAlign w:val="superscript"/>
                <w:lang w:val="lv-LV"/>
              </w:rPr>
            </w:pPr>
            <w:r>
              <w:rPr>
                <w:sz w:val="22"/>
                <w:szCs w:val="22"/>
                <w:lang w:val="lv-LV" w:eastAsia="lv-LV"/>
              </w:rPr>
              <w:t>21,00</w:t>
            </w:r>
            <w:r>
              <w:rPr>
                <w:sz w:val="22"/>
                <w:szCs w:val="22"/>
                <w:vertAlign w:val="superscript"/>
                <w:lang w:val="lv-LV" w:eastAsia="lv-LV"/>
              </w:rPr>
              <w:t>1</w:t>
            </w:r>
          </w:p>
        </w:tc>
      </w:tr>
      <w:tr w:rsidR="00434449" w14:paraId="7DB9E86B"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7677BA72" w14:textId="77777777" w:rsidR="00434449" w:rsidRDefault="00434449">
            <w:pPr>
              <w:tabs>
                <w:tab w:val="left" w:pos="180"/>
              </w:tabs>
              <w:jc w:val="center"/>
              <w:rPr>
                <w:b/>
                <w:sz w:val="22"/>
                <w:szCs w:val="22"/>
                <w:lang w:val="lv-LV"/>
              </w:rPr>
            </w:pPr>
            <w:r>
              <w:rPr>
                <w:sz w:val="22"/>
                <w:szCs w:val="22"/>
                <w:lang w:val="lv-LV" w:eastAsia="lv-LV"/>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388F43" w14:textId="77777777" w:rsidR="00434449" w:rsidRDefault="00434449">
            <w:pPr>
              <w:jc w:val="both"/>
              <w:rPr>
                <w:b/>
                <w:sz w:val="22"/>
                <w:szCs w:val="22"/>
                <w:lang w:val="lv-LV"/>
              </w:rPr>
            </w:pPr>
            <w:r>
              <w:rPr>
                <w:sz w:val="22"/>
                <w:szCs w:val="22"/>
                <w:lang w:val="lv-LV" w:eastAsia="lv-LV"/>
              </w:rPr>
              <w:t>Apskaņošanas aparatūras noma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DCF441" w14:textId="77777777" w:rsidR="00434449" w:rsidRDefault="00434449">
            <w:pPr>
              <w:jc w:val="center"/>
              <w:rPr>
                <w:b/>
                <w:sz w:val="22"/>
                <w:szCs w:val="22"/>
                <w:lang w:val="lv-LV"/>
              </w:rPr>
            </w:pPr>
            <w:r>
              <w:rPr>
                <w:sz w:val="22"/>
                <w:szCs w:val="22"/>
                <w:lang w:val="lv-LV" w:eastAsia="lv-LV"/>
              </w:rPr>
              <w:t>stunda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31F35" w14:textId="77777777" w:rsidR="00434449" w:rsidRDefault="00434449">
            <w:pPr>
              <w:jc w:val="center"/>
              <w:rPr>
                <w:b/>
                <w:sz w:val="22"/>
                <w:szCs w:val="22"/>
                <w:lang w:val="lv-LV"/>
              </w:rPr>
            </w:pPr>
            <w:r>
              <w:rPr>
                <w:sz w:val="22"/>
                <w:szCs w:val="22"/>
                <w:lang w:val="lv-LV" w:eastAsia="lv-LV"/>
              </w:rPr>
              <w:t>14,05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20F391" w14:textId="77777777" w:rsidR="00434449" w:rsidRDefault="00434449">
            <w:pPr>
              <w:jc w:val="center"/>
              <w:rPr>
                <w:b/>
                <w:sz w:val="22"/>
                <w:szCs w:val="22"/>
                <w:lang w:val="lv-LV"/>
              </w:rPr>
            </w:pPr>
            <w:r>
              <w:rPr>
                <w:sz w:val="22"/>
                <w:szCs w:val="22"/>
                <w:lang w:val="lv-LV" w:eastAsia="lv-LV"/>
              </w:rPr>
              <w:t>2,95</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32CEE2C" w14:textId="77777777" w:rsidR="00434449" w:rsidRDefault="00434449">
            <w:pPr>
              <w:jc w:val="center"/>
              <w:rPr>
                <w:b/>
                <w:sz w:val="22"/>
                <w:szCs w:val="22"/>
                <w:lang w:val="lv-LV"/>
              </w:rPr>
            </w:pPr>
            <w:r>
              <w:rPr>
                <w:sz w:val="22"/>
                <w:szCs w:val="22"/>
                <w:lang w:val="lv-LV" w:eastAsia="lv-LV"/>
              </w:rPr>
              <w:t>17,00</w:t>
            </w:r>
          </w:p>
        </w:tc>
      </w:tr>
      <w:tr w:rsidR="00434449" w14:paraId="26843BEA"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60165A4A" w14:textId="77777777" w:rsidR="00434449" w:rsidRDefault="00434449">
            <w:pPr>
              <w:tabs>
                <w:tab w:val="left" w:pos="180"/>
              </w:tabs>
              <w:jc w:val="center"/>
              <w:rPr>
                <w:b/>
                <w:sz w:val="22"/>
                <w:szCs w:val="22"/>
                <w:lang w:val="lv-LV"/>
              </w:rPr>
            </w:pPr>
            <w:r>
              <w:rPr>
                <w:sz w:val="22"/>
                <w:szCs w:val="22"/>
                <w:lang w:val="lv-LV" w:eastAsia="lv-LV"/>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492A7D1" w14:textId="77777777" w:rsidR="00434449" w:rsidRDefault="00434449">
            <w:pPr>
              <w:jc w:val="both"/>
              <w:rPr>
                <w:b/>
                <w:color w:val="FF0000"/>
                <w:sz w:val="22"/>
                <w:szCs w:val="22"/>
                <w:lang w:val="lv-LV"/>
              </w:rPr>
            </w:pPr>
            <w:r>
              <w:rPr>
                <w:color w:val="000000"/>
                <w:sz w:val="22"/>
                <w:szCs w:val="22"/>
              </w:rPr>
              <w:t xml:space="preserve">Video </w:t>
            </w:r>
            <w:proofErr w:type="spellStart"/>
            <w:r>
              <w:rPr>
                <w:color w:val="000000"/>
                <w:sz w:val="22"/>
                <w:szCs w:val="22"/>
              </w:rPr>
              <w:t>projektora</w:t>
            </w:r>
            <w:proofErr w:type="spellEnd"/>
            <w:r>
              <w:rPr>
                <w:color w:val="000000"/>
                <w:sz w:val="22"/>
                <w:szCs w:val="22"/>
              </w:rPr>
              <w:t xml:space="preserve"> </w:t>
            </w:r>
            <w:proofErr w:type="spellStart"/>
            <w:r>
              <w:rPr>
                <w:color w:val="000000"/>
                <w:sz w:val="22"/>
                <w:szCs w:val="22"/>
              </w:rPr>
              <w:t>noma</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193CDC16" w14:textId="77777777" w:rsidR="00434449" w:rsidRDefault="00434449">
            <w:pPr>
              <w:jc w:val="center"/>
              <w:rPr>
                <w:b/>
                <w:color w:val="FF0000"/>
                <w:sz w:val="22"/>
                <w:szCs w:val="22"/>
                <w:lang w:val="lv-LV"/>
              </w:rPr>
            </w:pPr>
            <w:proofErr w:type="spellStart"/>
            <w:r>
              <w:rPr>
                <w:sz w:val="22"/>
                <w:szCs w:val="22"/>
                <w:lang w:eastAsia="lv-LV"/>
              </w:rPr>
              <w:t>stunda</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ED405B1" w14:textId="77777777" w:rsidR="00434449" w:rsidRDefault="00434449">
            <w:pPr>
              <w:jc w:val="center"/>
              <w:rPr>
                <w:b/>
                <w:color w:val="FF0000"/>
                <w:sz w:val="22"/>
                <w:szCs w:val="22"/>
                <w:lang w:val="lv-LV"/>
              </w:rPr>
            </w:pPr>
            <w:r>
              <w:rPr>
                <w:sz w:val="22"/>
                <w:szCs w:val="22"/>
                <w:lang w:eastAsia="lv-LV"/>
              </w:rPr>
              <w:t>4,13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EB3F01" w14:textId="77777777" w:rsidR="00434449" w:rsidRDefault="00434449">
            <w:pPr>
              <w:jc w:val="center"/>
              <w:rPr>
                <w:b/>
                <w:color w:val="FF0000"/>
                <w:sz w:val="22"/>
                <w:szCs w:val="22"/>
                <w:lang w:val="lv-LV"/>
              </w:rPr>
            </w:pPr>
            <w:r>
              <w:rPr>
                <w:sz w:val="22"/>
                <w:szCs w:val="22"/>
                <w:lang w:eastAsia="lv-LV"/>
              </w:rPr>
              <w:t>0,87</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9DCCBD2" w14:textId="77777777" w:rsidR="00434449" w:rsidRDefault="00434449">
            <w:pPr>
              <w:jc w:val="center"/>
              <w:rPr>
                <w:b/>
                <w:color w:val="FF0000"/>
                <w:sz w:val="22"/>
                <w:szCs w:val="22"/>
                <w:vertAlign w:val="superscript"/>
                <w:lang w:val="lv-LV"/>
              </w:rPr>
            </w:pPr>
            <w:r>
              <w:rPr>
                <w:sz w:val="22"/>
                <w:szCs w:val="22"/>
                <w:lang w:eastAsia="lv-LV"/>
              </w:rPr>
              <w:t>5,00</w:t>
            </w:r>
          </w:p>
        </w:tc>
      </w:tr>
      <w:tr w:rsidR="00434449" w14:paraId="02FB47B8"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39FB46F7" w14:textId="77777777" w:rsidR="00434449" w:rsidRDefault="00434449">
            <w:pPr>
              <w:tabs>
                <w:tab w:val="left" w:pos="180"/>
              </w:tabs>
              <w:jc w:val="center"/>
              <w:rPr>
                <w:b/>
                <w:sz w:val="22"/>
                <w:szCs w:val="22"/>
                <w:lang w:val="lv-LV"/>
              </w:rPr>
            </w:pPr>
            <w:r>
              <w:rPr>
                <w:sz w:val="22"/>
                <w:szCs w:val="22"/>
                <w:lang w:val="lv-LV" w:eastAsia="lv-LV"/>
              </w:rPr>
              <w:t>6.</w:t>
            </w:r>
          </w:p>
        </w:tc>
        <w:tc>
          <w:tcPr>
            <w:tcW w:w="4111" w:type="dxa"/>
            <w:tcBorders>
              <w:top w:val="single" w:sz="4" w:space="0" w:color="auto"/>
              <w:left w:val="single" w:sz="4" w:space="0" w:color="auto"/>
              <w:bottom w:val="single" w:sz="4" w:space="0" w:color="auto"/>
              <w:right w:val="single" w:sz="4" w:space="0" w:color="auto"/>
            </w:tcBorders>
            <w:hideMark/>
          </w:tcPr>
          <w:p w14:paraId="77DE4C17" w14:textId="77777777" w:rsidR="00434449" w:rsidRDefault="00434449">
            <w:pPr>
              <w:rPr>
                <w:b/>
                <w:color w:val="FF0000"/>
                <w:sz w:val="22"/>
                <w:szCs w:val="22"/>
                <w:lang w:val="lv-LV"/>
              </w:rPr>
            </w:pPr>
            <w:proofErr w:type="spellStart"/>
            <w:r>
              <w:rPr>
                <w:color w:val="000000"/>
                <w:sz w:val="22"/>
                <w:szCs w:val="22"/>
              </w:rPr>
              <w:t>Portatīvā</w:t>
            </w:r>
            <w:proofErr w:type="spellEnd"/>
            <w:r>
              <w:rPr>
                <w:color w:val="000000"/>
                <w:sz w:val="22"/>
                <w:szCs w:val="22"/>
              </w:rPr>
              <w:t xml:space="preserve"> </w:t>
            </w:r>
            <w:proofErr w:type="spellStart"/>
            <w:r>
              <w:rPr>
                <w:color w:val="000000"/>
                <w:sz w:val="22"/>
                <w:szCs w:val="22"/>
              </w:rPr>
              <w:t>datora</w:t>
            </w:r>
            <w:proofErr w:type="spellEnd"/>
            <w:r>
              <w:rPr>
                <w:color w:val="000000"/>
                <w:sz w:val="22"/>
                <w:szCs w:val="22"/>
              </w:rPr>
              <w:t xml:space="preserve"> </w:t>
            </w:r>
            <w:proofErr w:type="spellStart"/>
            <w:r>
              <w:rPr>
                <w:color w:val="000000"/>
                <w:sz w:val="22"/>
                <w:szCs w:val="22"/>
              </w:rPr>
              <w:t>noma</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61A10CF" w14:textId="77777777" w:rsidR="00434449" w:rsidRDefault="00434449">
            <w:pPr>
              <w:jc w:val="center"/>
              <w:rPr>
                <w:b/>
                <w:color w:val="FF0000"/>
                <w:sz w:val="22"/>
                <w:szCs w:val="22"/>
                <w:lang w:val="lv-LV"/>
              </w:rPr>
            </w:pPr>
            <w:proofErr w:type="spellStart"/>
            <w:r>
              <w:rPr>
                <w:sz w:val="22"/>
                <w:szCs w:val="22"/>
                <w:lang w:eastAsia="lv-LV"/>
              </w:rPr>
              <w:t>stunda</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10391D1" w14:textId="77777777" w:rsidR="00434449" w:rsidRDefault="00434449">
            <w:pPr>
              <w:jc w:val="center"/>
              <w:rPr>
                <w:b/>
                <w:color w:val="FF0000"/>
                <w:sz w:val="22"/>
                <w:szCs w:val="22"/>
                <w:lang w:val="lv-LV"/>
              </w:rPr>
            </w:pPr>
            <w:r>
              <w:rPr>
                <w:sz w:val="22"/>
                <w:szCs w:val="22"/>
                <w:lang w:eastAsia="lv-LV"/>
              </w:rPr>
              <w:t>4,13</w:t>
            </w:r>
          </w:p>
        </w:tc>
        <w:tc>
          <w:tcPr>
            <w:tcW w:w="850" w:type="dxa"/>
            <w:tcBorders>
              <w:top w:val="single" w:sz="4" w:space="0" w:color="auto"/>
              <w:left w:val="single" w:sz="4" w:space="0" w:color="auto"/>
              <w:bottom w:val="single" w:sz="4" w:space="0" w:color="auto"/>
              <w:right w:val="single" w:sz="4" w:space="0" w:color="auto"/>
            </w:tcBorders>
            <w:hideMark/>
          </w:tcPr>
          <w:p w14:paraId="10FDD6BF" w14:textId="77777777" w:rsidR="00434449" w:rsidRDefault="00434449">
            <w:pPr>
              <w:jc w:val="center"/>
              <w:rPr>
                <w:b/>
                <w:color w:val="FF0000"/>
                <w:sz w:val="22"/>
                <w:szCs w:val="22"/>
                <w:lang w:val="lv-LV"/>
              </w:rPr>
            </w:pPr>
            <w:r>
              <w:rPr>
                <w:sz w:val="22"/>
                <w:szCs w:val="22"/>
                <w:lang w:eastAsia="lv-LV"/>
              </w:rPr>
              <w:t>0,87</w:t>
            </w:r>
          </w:p>
        </w:tc>
        <w:tc>
          <w:tcPr>
            <w:tcW w:w="1305" w:type="dxa"/>
            <w:tcBorders>
              <w:top w:val="single" w:sz="4" w:space="0" w:color="auto"/>
              <w:left w:val="single" w:sz="4" w:space="0" w:color="auto"/>
              <w:bottom w:val="single" w:sz="4" w:space="0" w:color="auto"/>
              <w:right w:val="single" w:sz="4" w:space="0" w:color="auto"/>
            </w:tcBorders>
            <w:hideMark/>
          </w:tcPr>
          <w:p w14:paraId="75240C5D" w14:textId="77777777" w:rsidR="00434449" w:rsidRDefault="00434449">
            <w:pPr>
              <w:jc w:val="center"/>
              <w:rPr>
                <w:b/>
                <w:color w:val="FF0000"/>
                <w:sz w:val="22"/>
                <w:szCs w:val="22"/>
                <w:lang w:val="lv-LV"/>
              </w:rPr>
            </w:pPr>
            <w:r>
              <w:rPr>
                <w:sz w:val="22"/>
                <w:szCs w:val="22"/>
                <w:lang w:eastAsia="lv-LV"/>
              </w:rPr>
              <w:t>5,00</w:t>
            </w:r>
          </w:p>
        </w:tc>
      </w:tr>
      <w:tr w:rsidR="00434449" w14:paraId="61B2795F"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7CFB221A" w14:textId="77777777" w:rsidR="00434449" w:rsidRDefault="00434449">
            <w:pPr>
              <w:tabs>
                <w:tab w:val="left" w:pos="180"/>
              </w:tabs>
              <w:jc w:val="center"/>
              <w:rPr>
                <w:sz w:val="22"/>
                <w:szCs w:val="22"/>
                <w:lang w:val="lv-LV" w:eastAsia="lv-LV"/>
              </w:rPr>
            </w:pPr>
            <w:r>
              <w:rPr>
                <w:sz w:val="22"/>
                <w:szCs w:val="22"/>
                <w:lang w:val="lv-LV" w:eastAsia="lv-LV"/>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582B7E" w14:textId="77777777" w:rsidR="00434449" w:rsidRDefault="00434449">
            <w:pPr>
              <w:jc w:val="both"/>
              <w:rPr>
                <w:color w:val="000000"/>
                <w:sz w:val="22"/>
                <w:szCs w:val="22"/>
                <w:lang w:val="lv-LV"/>
              </w:rPr>
            </w:pPr>
            <w:r>
              <w:rPr>
                <w:color w:val="000000"/>
                <w:sz w:val="22"/>
                <w:szCs w:val="22"/>
                <w:lang w:val="lv-LV"/>
              </w:rPr>
              <w:t>Telpu noma Brīvības ielā 258, Jēkabpilī</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896ED8" w14:textId="77777777" w:rsidR="00434449" w:rsidRDefault="00434449">
            <w:pPr>
              <w:jc w:val="center"/>
              <w:rPr>
                <w:sz w:val="22"/>
                <w:szCs w:val="22"/>
                <w:vertAlign w:val="superscript"/>
                <w:lang w:val="lv-LV" w:eastAsia="lv-LV"/>
              </w:rPr>
            </w:pPr>
            <w:r>
              <w:rPr>
                <w:sz w:val="22"/>
                <w:szCs w:val="22"/>
                <w:lang w:val="lv-LV" w:eastAsia="lv-LV"/>
              </w:rPr>
              <w:t>m</w:t>
            </w:r>
            <w:r>
              <w:rPr>
                <w:sz w:val="22"/>
                <w:szCs w:val="22"/>
                <w:vertAlign w:val="superscript"/>
                <w:lang w:val="lv-LV" w:eastAsia="lv-LV"/>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6E27C9" w14:textId="77777777" w:rsidR="00434449" w:rsidRDefault="00434449">
            <w:pPr>
              <w:jc w:val="center"/>
              <w:rPr>
                <w:sz w:val="22"/>
                <w:szCs w:val="22"/>
                <w:lang w:val="lv-LV" w:eastAsia="lv-LV"/>
              </w:rPr>
            </w:pPr>
            <w:r>
              <w:rPr>
                <w:sz w:val="22"/>
                <w:szCs w:val="22"/>
                <w:lang w:val="lv-LV" w:eastAsia="lv-LV"/>
              </w:rPr>
              <w:t>0,34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F949A0" w14:textId="77777777" w:rsidR="00434449" w:rsidRDefault="00434449">
            <w:pPr>
              <w:jc w:val="center"/>
              <w:rPr>
                <w:sz w:val="22"/>
                <w:szCs w:val="22"/>
                <w:lang w:val="lv-LV" w:eastAsia="lv-LV"/>
              </w:rPr>
            </w:pPr>
            <w:r>
              <w:rPr>
                <w:sz w:val="22"/>
                <w:szCs w:val="22"/>
                <w:lang w:val="lv-LV" w:eastAsia="lv-LV"/>
              </w:rPr>
              <w:t>0,07</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B8A3F7D" w14:textId="77777777" w:rsidR="00434449" w:rsidRDefault="00434449">
            <w:pPr>
              <w:jc w:val="center"/>
              <w:rPr>
                <w:sz w:val="22"/>
                <w:szCs w:val="22"/>
                <w:lang w:val="lv-LV" w:eastAsia="lv-LV"/>
              </w:rPr>
            </w:pPr>
            <w:r>
              <w:rPr>
                <w:sz w:val="22"/>
                <w:szCs w:val="22"/>
                <w:lang w:val="lv-LV" w:eastAsia="lv-LV"/>
              </w:rPr>
              <w:t>0,41</w:t>
            </w:r>
          </w:p>
        </w:tc>
      </w:tr>
      <w:tr w:rsidR="00434449" w14:paraId="1327C049" w14:textId="77777777" w:rsidTr="00434449">
        <w:tc>
          <w:tcPr>
            <w:tcW w:w="709" w:type="dxa"/>
            <w:tcBorders>
              <w:top w:val="single" w:sz="4" w:space="0" w:color="auto"/>
              <w:left w:val="single" w:sz="4" w:space="0" w:color="auto"/>
              <w:bottom w:val="single" w:sz="4" w:space="0" w:color="auto"/>
              <w:right w:val="single" w:sz="4" w:space="0" w:color="auto"/>
            </w:tcBorders>
            <w:vAlign w:val="center"/>
            <w:hideMark/>
          </w:tcPr>
          <w:p w14:paraId="16E71EFC" w14:textId="77777777" w:rsidR="00434449" w:rsidRDefault="00434449">
            <w:pPr>
              <w:tabs>
                <w:tab w:val="left" w:pos="180"/>
              </w:tabs>
              <w:jc w:val="center"/>
              <w:rPr>
                <w:sz w:val="22"/>
                <w:szCs w:val="22"/>
                <w:lang w:val="lv-LV" w:eastAsia="lv-LV"/>
              </w:rPr>
            </w:pPr>
            <w:r>
              <w:rPr>
                <w:sz w:val="22"/>
                <w:szCs w:val="22"/>
                <w:lang w:val="lv-LV" w:eastAsia="lv-LV"/>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B9C6B7C" w14:textId="77777777" w:rsidR="00434449" w:rsidRDefault="00434449">
            <w:pPr>
              <w:ind w:left="720" w:hanging="720"/>
              <w:jc w:val="both"/>
              <w:rPr>
                <w:color w:val="000000"/>
                <w:sz w:val="22"/>
                <w:szCs w:val="22"/>
                <w:lang w:val="lv-LV"/>
              </w:rPr>
            </w:pPr>
            <w:r>
              <w:rPr>
                <w:sz w:val="22"/>
                <w:szCs w:val="22"/>
                <w:lang w:val="lv-LV"/>
              </w:rPr>
              <w:t xml:space="preserve">Telpu </w:t>
            </w:r>
            <w:r>
              <w:rPr>
                <w:color w:val="000000"/>
                <w:sz w:val="22"/>
                <w:szCs w:val="22"/>
                <w:lang w:val="lv-LV"/>
              </w:rPr>
              <w:t>noma  Skolas ielā 1, Aknīstē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D447E3" w14:textId="77777777" w:rsidR="00434449" w:rsidRDefault="00434449">
            <w:pPr>
              <w:jc w:val="center"/>
              <w:rPr>
                <w:sz w:val="22"/>
                <w:szCs w:val="22"/>
                <w:vertAlign w:val="superscript"/>
                <w:lang w:val="lv-LV" w:eastAsia="lv-LV"/>
              </w:rPr>
            </w:pPr>
            <w:r>
              <w:rPr>
                <w:sz w:val="22"/>
                <w:szCs w:val="22"/>
                <w:lang w:val="lv-LV" w:eastAsia="lv-LV"/>
              </w:rPr>
              <w:t>m</w:t>
            </w:r>
            <w:r>
              <w:rPr>
                <w:sz w:val="22"/>
                <w:szCs w:val="22"/>
                <w:vertAlign w:val="superscript"/>
                <w:lang w:val="lv-LV" w:eastAsia="lv-LV"/>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D6D97C" w14:textId="77777777" w:rsidR="00434449" w:rsidRDefault="00434449">
            <w:pPr>
              <w:jc w:val="center"/>
              <w:rPr>
                <w:sz w:val="22"/>
                <w:szCs w:val="22"/>
                <w:lang w:val="lv-LV" w:eastAsia="lv-LV"/>
              </w:rPr>
            </w:pPr>
            <w:r>
              <w:rPr>
                <w:sz w:val="22"/>
                <w:szCs w:val="22"/>
                <w:lang w:val="lv-LV" w:eastAsia="lv-LV"/>
              </w:rPr>
              <w:t>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623401" w14:textId="77777777" w:rsidR="00434449" w:rsidRDefault="00434449">
            <w:pPr>
              <w:jc w:val="center"/>
              <w:rPr>
                <w:sz w:val="22"/>
                <w:szCs w:val="22"/>
                <w:lang w:val="lv-LV" w:eastAsia="lv-LV"/>
              </w:rPr>
            </w:pPr>
            <w:r>
              <w:rPr>
                <w:sz w:val="22"/>
                <w:szCs w:val="22"/>
                <w:lang w:val="lv-LV" w:eastAsia="lv-LV"/>
              </w:rPr>
              <w:t>0,04</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771C88D" w14:textId="77777777" w:rsidR="00434449" w:rsidRDefault="00434449">
            <w:pPr>
              <w:jc w:val="center"/>
              <w:rPr>
                <w:sz w:val="22"/>
                <w:szCs w:val="22"/>
                <w:lang w:val="lv-LV" w:eastAsia="lv-LV"/>
              </w:rPr>
            </w:pPr>
            <w:r>
              <w:rPr>
                <w:sz w:val="22"/>
                <w:szCs w:val="22"/>
                <w:lang w:val="lv-LV" w:eastAsia="lv-LV"/>
              </w:rPr>
              <w:t>0,24</w:t>
            </w:r>
          </w:p>
        </w:tc>
      </w:tr>
    </w:tbl>
    <w:p w14:paraId="77087C0B" w14:textId="77777777" w:rsidR="00434449" w:rsidRDefault="00434449" w:rsidP="00434449">
      <w:pPr>
        <w:ind w:left="-426" w:right="423"/>
        <w:jc w:val="center"/>
        <w:rPr>
          <w:sz w:val="22"/>
          <w:szCs w:val="22"/>
        </w:rPr>
      </w:pPr>
    </w:p>
    <w:p w14:paraId="1B8BB5CC" w14:textId="77777777" w:rsidR="00434449" w:rsidRDefault="00434449" w:rsidP="00434449">
      <w:pPr>
        <w:ind w:left="-567" w:right="282"/>
        <w:jc w:val="both"/>
        <w:rPr>
          <w:sz w:val="22"/>
          <w:szCs w:val="22"/>
          <w:lang w:val="lv-LV"/>
        </w:rPr>
      </w:pPr>
      <w:r>
        <w:rPr>
          <w:sz w:val="22"/>
          <w:szCs w:val="22"/>
          <w:lang w:val="lv-LV"/>
        </w:rPr>
        <w:t>Piezīmes:</w:t>
      </w:r>
    </w:p>
    <w:p w14:paraId="59CA1A11" w14:textId="77777777" w:rsidR="00434449" w:rsidRDefault="00434449" w:rsidP="00434449">
      <w:pPr>
        <w:ind w:left="-567" w:right="282"/>
        <w:jc w:val="both"/>
        <w:rPr>
          <w:sz w:val="22"/>
          <w:szCs w:val="22"/>
          <w:lang w:val="lv-LV"/>
        </w:rPr>
      </w:pPr>
      <w:r>
        <w:rPr>
          <w:sz w:val="28"/>
          <w:szCs w:val="28"/>
          <w:vertAlign w:val="superscript"/>
          <w:lang w:val="lv-LV"/>
        </w:rPr>
        <w:t>1</w:t>
      </w:r>
      <w:r>
        <w:rPr>
          <w:color w:val="FF0000"/>
          <w:sz w:val="22"/>
          <w:szCs w:val="22"/>
          <w:vertAlign w:val="superscript"/>
          <w:lang w:val="lv-LV"/>
        </w:rPr>
        <w:t xml:space="preserve"> </w:t>
      </w:r>
      <w:r>
        <w:rPr>
          <w:sz w:val="22"/>
          <w:szCs w:val="22"/>
          <w:lang w:val="lv-LV"/>
        </w:rPr>
        <w:t>Ar PVN neapliekams pakalpojums saskaņā ar Pievienotās vērtības nodokļa likuma 52.panta pirmās daļas  12.punktu.</w:t>
      </w:r>
    </w:p>
    <w:p w14:paraId="3956D88A" w14:textId="77777777" w:rsidR="00434449" w:rsidRDefault="00434449" w:rsidP="00434449">
      <w:pPr>
        <w:ind w:left="-567" w:right="282"/>
        <w:jc w:val="both"/>
        <w:rPr>
          <w:sz w:val="22"/>
          <w:szCs w:val="22"/>
          <w:lang w:val="lv-LV"/>
        </w:rPr>
      </w:pPr>
      <w:r>
        <w:rPr>
          <w:sz w:val="28"/>
          <w:szCs w:val="28"/>
          <w:vertAlign w:val="superscript"/>
          <w:lang w:val="lv-LV"/>
        </w:rPr>
        <w:t>2</w:t>
      </w:r>
      <w:r>
        <w:rPr>
          <w:sz w:val="28"/>
          <w:szCs w:val="28"/>
          <w:lang w:val="lv-LV"/>
        </w:rPr>
        <w:t xml:space="preserve"> </w:t>
      </w:r>
      <w:r>
        <w:rPr>
          <w:sz w:val="22"/>
          <w:szCs w:val="22"/>
          <w:lang w:val="lv-LV"/>
        </w:rPr>
        <w:t>Pakalpojums tiek sniegts tikai izglītības iestādes izglītojamiem, kuri apgūst konkrētā mūzikas instrumenta spēli izglītības iestādes īstenotajā profesionālās izglītības programmā.</w:t>
      </w:r>
    </w:p>
    <w:p w14:paraId="53BE0238" w14:textId="77777777" w:rsidR="00434449" w:rsidRDefault="00434449" w:rsidP="00434449">
      <w:pPr>
        <w:pStyle w:val="Sarakstarindkopa"/>
        <w:ind w:right="282"/>
        <w:jc w:val="right"/>
        <w:rPr>
          <w:lang w:val="lv-LV"/>
        </w:rPr>
      </w:pPr>
    </w:p>
    <w:p w14:paraId="3B680140" w14:textId="77777777" w:rsidR="00434449" w:rsidRDefault="00434449" w:rsidP="00434449">
      <w:pPr>
        <w:pStyle w:val="Sarakstarindkopa"/>
        <w:ind w:right="282"/>
        <w:jc w:val="right"/>
        <w:rPr>
          <w:lang w:val="lv-LV"/>
        </w:rPr>
      </w:pPr>
    </w:p>
    <w:p w14:paraId="2004C51A" w14:textId="77777777" w:rsidR="00434449" w:rsidRDefault="00434449" w:rsidP="00434449">
      <w:pPr>
        <w:pStyle w:val="Sarakstarindkopa"/>
        <w:ind w:right="282"/>
        <w:jc w:val="right"/>
        <w:rPr>
          <w:lang w:val="lv-LV"/>
        </w:rPr>
      </w:pPr>
    </w:p>
    <w:p w14:paraId="720A298B" w14:textId="77777777" w:rsidR="00434449" w:rsidRDefault="00434449" w:rsidP="00434449">
      <w:pPr>
        <w:pStyle w:val="Sarakstarindkopa"/>
        <w:ind w:right="282"/>
        <w:jc w:val="right"/>
        <w:rPr>
          <w:lang w:val="lv-LV"/>
        </w:rPr>
      </w:pPr>
    </w:p>
    <w:p w14:paraId="0AE8B50E" w14:textId="77777777" w:rsidR="00434449" w:rsidRDefault="00434449" w:rsidP="00434449">
      <w:pPr>
        <w:pStyle w:val="Sarakstarindkopa"/>
        <w:ind w:right="282"/>
        <w:jc w:val="right"/>
        <w:rPr>
          <w:lang w:val="lv-LV"/>
        </w:rPr>
      </w:pPr>
    </w:p>
    <w:p w14:paraId="1C76A1CB" w14:textId="77777777" w:rsidR="00434449" w:rsidRDefault="00434449" w:rsidP="00434449">
      <w:pPr>
        <w:pStyle w:val="Sarakstarindkopa"/>
        <w:ind w:right="282"/>
        <w:jc w:val="right"/>
        <w:rPr>
          <w:lang w:val="lv-LV"/>
        </w:rPr>
      </w:pPr>
    </w:p>
    <w:p w14:paraId="0E29BC12" w14:textId="77777777" w:rsidR="00434449" w:rsidRDefault="00434449" w:rsidP="00434449">
      <w:pPr>
        <w:pStyle w:val="Sarakstarindkopa"/>
        <w:ind w:right="282"/>
        <w:jc w:val="right"/>
        <w:rPr>
          <w:lang w:val="lv-LV"/>
        </w:rPr>
      </w:pPr>
    </w:p>
    <w:p w14:paraId="7220B16A" w14:textId="77777777" w:rsidR="00434449" w:rsidRDefault="00434449" w:rsidP="00434449">
      <w:pPr>
        <w:pStyle w:val="Sarakstarindkopa"/>
        <w:ind w:right="282"/>
        <w:jc w:val="right"/>
        <w:rPr>
          <w:lang w:val="lv-LV"/>
        </w:rPr>
      </w:pPr>
    </w:p>
    <w:p w14:paraId="6B431628" w14:textId="77777777" w:rsidR="00434449" w:rsidRDefault="00434449" w:rsidP="00434449">
      <w:pPr>
        <w:pStyle w:val="Sarakstarindkopa"/>
        <w:ind w:right="282"/>
        <w:jc w:val="right"/>
        <w:rPr>
          <w:lang w:val="lv-LV"/>
        </w:rPr>
      </w:pPr>
    </w:p>
    <w:p w14:paraId="07B5F70B" w14:textId="77777777" w:rsidR="00434449" w:rsidRDefault="00434449" w:rsidP="00434449">
      <w:pPr>
        <w:pStyle w:val="Sarakstarindkopa"/>
        <w:ind w:right="282"/>
        <w:jc w:val="right"/>
        <w:rPr>
          <w:lang w:val="lv-LV"/>
        </w:rPr>
      </w:pPr>
    </w:p>
    <w:p w14:paraId="6AD313DF" w14:textId="77777777" w:rsidR="00434449" w:rsidRDefault="00434449" w:rsidP="00434449">
      <w:pPr>
        <w:pStyle w:val="Sarakstarindkopa"/>
        <w:ind w:right="282"/>
        <w:jc w:val="right"/>
        <w:rPr>
          <w:lang w:val="lv-LV"/>
        </w:rPr>
      </w:pPr>
    </w:p>
    <w:p w14:paraId="3EAE38AA" w14:textId="77777777" w:rsidR="00434449" w:rsidRDefault="00434449" w:rsidP="00434449">
      <w:pPr>
        <w:pStyle w:val="Sarakstarindkopa"/>
        <w:ind w:right="282"/>
        <w:jc w:val="right"/>
        <w:rPr>
          <w:lang w:val="lv-LV"/>
        </w:rPr>
      </w:pPr>
    </w:p>
    <w:p w14:paraId="3CC0A5E7" w14:textId="77777777" w:rsidR="00434449" w:rsidRDefault="00434449" w:rsidP="00434449">
      <w:pPr>
        <w:pStyle w:val="Sarakstarindkopa"/>
        <w:ind w:right="282"/>
        <w:jc w:val="right"/>
        <w:rPr>
          <w:lang w:val="lv-LV"/>
        </w:rPr>
      </w:pPr>
    </w:p>
    <w:p w14:paraId="45A96815" w14:textId="77777777" w:rsidR="00434449" w:rsidRDefault="00434449" w:rsidP="00434449">
      <w:pPr>
        <w:pStyle w:val="Sarakstarindkopa"/>
        <w:ind w:right="282"/>
        <w:jc w:val="right"/>
        <w:rPr>
          <w:lang w:val="lv-LV"/>
        </w:rPr>
      </w:pPr>
    </w:p>
    <w:p w14:paraId="0F0ACD51" w14:textId="77777777" w:rsidR="00434449" w:rsidRDefault="00434449" w:rsidP="00434449">
      <w:pPr>
        <w:pStyle w:val="Sarakstarindkopa"/>
        <w:ind w:right="282"/>
        <w:jc w:val="right"/>
        <w:rPr>
          <w:lang w:val="lv-LV"/>
        </w:rPr>
      </w:pPr>
    </w:p>
    <w:p w14:paraId="2C734E2E" w14:textId="77777777" w:rsidR="00434449" w:rsidRDefault="00434449" w:rsidP="00434449">
      <w:pPr>
        <w:pStyle w:val="Sarakstarindkopa"/>
        <w:ind w:right="282"/>
        <w:jc w:val="right"/>
        <w:rPr>
          <w:lang w:val="lv-LV"/>
        </w:rPr>
      </w:pPr>
    </w:p>
    <w:p w14:paraId="5E8B0590" w14:textId="77777777" w:rsidR="00434449" w:rsidRDefault="00434449" w:rsidP="00434449">
      <w:pPr>
        <w:pStyle w:val="Sarakstarindkopa"/>
        <w:ind w:right="282"/>
        <w:jc w:val="right"/>
        <w:rPr>
          <w:lang w:val="lv-LV"/>
        </w:rPr>
      </w:pPr>
    </w:p>
    <w:p w14:paraId="166150C3" w14:textId="77777777" w:rsidR="00434449" w:rsidRDefault="00434449" w:rsidP="00434449">
      <w:pPr>
        <w:pStyle w:val="Sarakstarindkopa"/>
        <w:ind w:right="282"/>
        <w:jc w:val="right"/>
        <w:rPr>
          <w:lang w:val="lv-LV"/>
        </w:rPr>
      </w:pPr>
    </w:p>
    <w:p w14:paraId="2E640E73" w14:textId="77777777" w:rsidR="00434449" w:rsidRDefault="00434449" w:rsidP="00434449">
      <w:pPr>
        <w:pStyle w:val="Sarakstarindkopa"/>
        <w:ind w:right="282"/>
        <w:jc w:val="right"/>
        <w:rPr>
          <w:lang w:val="lv-LV"/>
        </w:rPr>
      </w:pPr>
    </w:p>
    <w:p w14:paraId="4F8B21CD" w14:textId="77777777" w:rsidR="00434449" w:rsidRDefault="00434449" w:rsidP="00434449">
      <w:pPr>
        <w:pStyle w:val="Sarakstarindkopa"/>
        <w:ind w:right="282"/>
        <w:jc w:val="right"/>
        <w:rPr>
          <w:lang w:val="lv-LV"/>
        </w:rPr>
      </w:pPr>
    </w:p>
    <w:p w14:paraId="279C8F04" w14:textId="77777777" w:rsidR="00434449" w:rsidRDefault="00434449" w:rsidP="00434449">
      <w:pPr>
        <w:pStyle w:val="Sarakstarindkopa"/>
        <w:ind w:right="282"/>
        <w:jc w:val="right"/>
        <w:rPr>
          <w:lang w:val="lv-LV"/>
        </w:rPr>
      </w:pPr>
    </w:p>
    <w:p w14:paraId="3C274241" w14:textId="77777777" w:rsidR="00434449" w:rsidRDefault="00434449" w:rsidP="00434449">
      <w:pPr>
        <w:pStyle w:val="Sarakstarindkopa"/>
        <w:ind w:right="282"/>
        <w:jc w:val="right"/>
        <w:rPr>
          <w:lang w:val="lv-LV"/>
        </w:rPr>
      </w:pPr>
    </w:p>
    <w:p w14:paraId="49257B20" w14:textId="77777777" w:rsidR="00434449" w:rsidRDefault="00434449" w:rsidP="00434449">
      <w:pPr>
        <w:pStyle w:val="Sarakstarindkopa"/>
        <w:ind w:right="282"/>
        <w:jc w:val="right"/>
        <w:rPr>
          <w:lang w:val="lv-LV"/>
        </w:rPr>
      </w:pPr>
    </w:p>
    <w:p w14:paraId="3DF1475A" w14:textId="77777777" w:rsidR="00434449" w:rsidRDefault="00434449" w:rsidP="00434449">
      <w:pPr>
        <w:pStyle w:val="Sarakstarindkopa"/>
        <w:ind w:right="282"/>
        <w:jc w:val="right"/>
        <w:rPr>
          <w:lang w:val="lv-LV"/>
        </w:rPr>
      </w:pPr>
    </w:p>
    <w:p w14:paraId="6C4B2188" w14:textId="77777777" w:rsidR="00434449" w:rsidRDefault="00434449" w:rsidP="00434449">
      <w:pPr>
        <w:pStyle w:val="Sarakstarindkopa"/>
        <w:ind w:right="282"/>
        <w:jc w:val="right"/>
        <w:rPr>
          <w:lang w:val="lv-LV"/>
        </w:rPr>
      </w:pPr>
    </w:p>
    <w:p w14:paraId="19525672" w14:textId="77777777" w:rsidR="00434449" w:rsidRDefault="00434449" w:rsidP="00434449">
      <w:pPr>
        <w:pStyle w:val="Sarakstarindkopa"/>
        <w:ind w:right="282"/>
        <w:jc w:val="right"/>
        <w:rPr>
          <w:lang w:val="lv-LV"/>
        </w:rPr>
      </w:pPr>
    </w:p>
    <w:p w14:paraId="06CB0698" w14:textId="77777777" w:rsidR="00434449" w:rsidRDefault="00434449" w:rsidP="00434449">
      <w:pPr>
        <w:pStyle w:val="Sarakstarindkopa"/>
        <w:ind w:right="282"/>
        <w:jc w:val="right"/>
        <w:rPr>
          <w:lang w:val="lv-LV"/>
        </w:rPr>
      </w:pPr>
    </w:p>
    <w:p w14:paraId="35C8AB05" w14:textId="77777777" w:rsidR="00434449" w:rsidRDefault="00434449" w:rsidP="00434449">
      <w:pPr>
        <w:pStyle w:val="Sarakstarindkopa"/>
        <w:ind w:right="282"/>
        <w:jc w:val="right"/>
        <w:rPr>
          <w:lang w:val="lv-LV"/>
        </w:rPr>
      </w:pPr>
    </w:p>
    <w:p w14:paraId="6E55A253" w14:textId="77777777" w:rsidR="00434449" w:rsidRDefault="00434449" w:rsidP="00434449">
      <w:pPr>
        <w:pStyle w:val="Sarakstarindkopa"/>
        <w:ind w:right="282"/>
        <w:jc w:val="right"/>
        <w:rPr>
          <w:lang w:val="lv-LV"/>
        </w:rPr>
      </w:pPr>
    </w:p>
    <w:p w14:paraId="66413D3D" w14:textId="77777777" w:rsidR="00434449" w:rsidRDefault="00434449" w:rsidP="00434449">
      <w:pPr>
        <w:pStyle w:val="Sarakstarindkopa"/>
        <w:ind w:right="282"/>
        <w:jc w:val="right"/>
        <w:rPr>
          <w:lang w:val="lv-LV"/>
        </w:rPr>
      </w:pPr>
    </w:p>
    <w:p w14:paraId="6FD74D5C" w14:textId="19512AC2" w:rsidR="002978F7" w:rsidRDefault="002978F7">
      <w:pPr>
        <w:rPr>
          <w:lang w:val="lv-LV"/>
        </w:rPr>
      </w:pPr>
      <w:r>
        <w:rPr>
          <w:lang w:val="lv-LV"/>
        </w:rPr>
        <w:br w:type="page"/>
      </w:r>
    </w:p>
    <w:p w14:paraId="4FE2B1BE" w14:textId="77777777" w:rsidR="00434449" w:rsidRDefault="00434449" w:rsidP="00434449">
      <w:pPr>
        <w:ind w:right="282"/>
        <w:rPr>
          <w:lang w:val="lv-LV"/>
        </w:rPr>
      </w:pPr>
    </w:p>
    <w:p w14:paraId="46C9A6E8" w14:textId="77777777" w:rsidR="00434449" w:rsidRDefault="00434449" w:rsidP="00434449">
      <w:pPr>
        <w:ind w:left="360" w:right="282"/>
        <w:jc w:val="right"/>
        <w:rPr>
          <w:lang w:val="lv-LV"/>
        </w:rPr>
      </w:pPr>
      <w:r>
        <w:rPr>
          <w:lang w:val="lv-LV"/>
        </w:rPr>
        <w:t>4. pielikums</w:t>
      </w:r>
    </w:p>
    <w:p w14:paraId="4114E6CD" w14:textId="77777777" w:rsidR="00434449" w:rsidRDefault="00434449" w:rsidP="00434449">
      <w:pPr>
        <w:tabs>
          <w:tab w:val="left" w:pos="9354"/>
        </w:tabs>
        <w:ind w:right="282"/>
        <w:jc w:val="right"/>
        <w:rPr>
          <w:lang w:val="lv-LV"/>
        </w:rPr>
      </w:pPr>
      <w:r>
        <w:rPr>
          <w:lang w:val="lv-LV"/>
        </w:rPr>
        <w:t>Jēkabpils novada domes</w:t>
      </w:r>
    </w:p>
    <w:p w14:paraId="59E71C1D" w14:textId="77777777" w:rsidR="00434449" w:rsidRDefault="00434449" w:rsidP="00434449">
      <w:pPr>
        <w:ind w:right="282"/>
        <w:jc w:val="right"/>
        <w:rPr>
          <w:lang w:val="lv-LV"/>
        </w:rPr>
      </w:pPr>
      <w:r>
        <w:rPr>
          <w:lang w:val="lv-LV"/>
        </w:rPr>
        <w:t>28.04.2022. lēmumam Nr.374</w:t>
      </w:r>
    </w:p>
    <w:p w14:paraId="122E75FB" w14:textId="77777777" w:rsidR="00434449" w:rsidRDefault="00434449" w:rsidP="00434449">
      <w:pPr>
        <w:ind w:right="282"/>
        <w:jc w:val="right"/>
        <w:rPr>
          <w:lang w:val="lv-LV"/>
        </w:rPr>
      </w:pPr>
      <w:r>
        <w:rPr>
          <w:lang w:val="lv-LV"/>
        </w:rPr>
        <w:t>(protokols Nr.9, 87.§)</w:t>
      </w:r>
    </w:p>
    <w:p w14:paraId="322CB395" w14:textId="77777777" w:rsidR="002978F7" w:rsidRDefault="002978F7" w:rsidP="00434449">
      <w:pPr>
        <w:ind w:right="282"/>
        <w:jc w:val="right"/>
        <w:rPr>
          <w:lang w:val="lv-LV"/>
        </w:rPr>
      </w:pPr>
    </w:p>
    <w:p w14:paraId="1B70D1D0" w14:textId="77777777" w:rsidR="00434449" w:rsidRDefault="00434449" w:rsidP="00434449">
      <w:pPr>
        <w:pStyle w:val="Virsraksts3"/>
        <w:rPr>
          <w:color w:val="auto"/>
          <w:sz w:val="24"/>
          <w:szCs w:val="24"/>
        </w:rPr>
      </w:pPr>
      <w:r>
        <w:rPr>
          <w:color w:val="auto"/>
          <w:sz w:val="24"/>
          <w:szCs w:val="24"/>
        </w:rPr>
        <w:t>MAKSAS PAKALPOJUMU CENRĀDIS</w:t>
      </w:r>
    </w:p>
    <w:p w14:paraId="42D6C359" w14:textId="4FE3382E" w:rsidR="00434449" w:rsidRPr="002978F7" w:rsidRDefault="00434449" w:rsidP="002978F7">
      <w:pPr>
        <w:tabs>
          <w:tab w:val="left" w:pos="0"/>
        </w:tabs>
        <w:ind w:right="-6"/>
        <w:jc w:val="center"/>
        <w:rPr>
          <w:rFonts w:cs="Tahoma"/>
          <w:b/>
          <w:bCs/>
          <w:sz w:val="22"/>
          <w:szCs w:val="22"/>
          <w:lang w:val="lv-LV"/>
        </w:rPr>
      </w:pPr>
      <w:r>
        <w:rPr>
          <w:rFonts w:cs="Tahoma"/>
          <w:b/>
          <w:bCs/>
          <w:sz w:val="22"/>
          <w:szCs w:val="22"/>
          <w:lang w:val="lv-LV"/>
        </w:rPr>
        <w:t>PIRMSSKOLAS IZGLĪTĪBAS IESTĀDĒS</w:t>
      </w:r>
    </w:p>
    <w:p w14:paraId="4410FC4E" w14:textId="77777777" w:rsidR="00434449" w:rsidRDefault="00434449" w:rsidP="00434449">
      <w:pPr>
        <w:tabs>
          <w:tab w:val="left" w:pos="1320"/>
        </w:tabs>
        <w:ind w:left="1288" w:right="-6"/>
        <w:jc w:val="center"/>
        <w:rPr>
          <w:rFonts w:cs="Tahoma"/>
          <w:b/>
          <w:bCs/>
          <w:lang w:val="lv-LV"/>
        </w:rPr>
      </w:pP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062"/>
        <w:gridCol w:w="1437"/>
        <w:gridCol w:w="1150"/>
        <w:gridCol w:w="1007"/>
        <w:gridCol w:w="866"/>
      </w:tblGrid>
      <w:tr w:rsidR="00434449" w14:paraId="3316243A" w14:textId="77777777" w:rsidTr="00434449">
        <w:trPr>
          <w:trHeight w:val="580"/>
        </w:trPr>
        <w:tc>
          <w:tcPr>
            <w:tcW w:w="719" w:type="dxa"/>
            <w:tcBorders>
              <w:top w:val="single" w:sz="4" w:space="0" w:color="auto"/>
              <w:left w:val="single" w:sz="4" w:space="0" w:color="auto"/>
              <w:bottom w:val="single" w:sz="4" w:space="0" w:color="auto"/>
              <w:right w:val="single" w:sz="4" w:space="0" w:color="auto"/>
            </w:tcBorders>
            <w:hideMark/>
          </w:tcPr>
          <w:p w14:paraId="5AAC2768" w14:textId="77777777" w:rsidR="00434449" w:rsidRDefault="00434449">
            <w:pPr>
              <w:jc w:val="center"/>
              <w:rPr>
                <w:b/>
                <w:sz w:val="22"/>
                <w:szCs w:val="22"/>
                <w:lang w:val="lv-LV"/>
              </w:rPr>
            </w:pPr>
            <w:proofErr w:type="spellStart"/>
            <w:r>
              <w:rPr>
                <w:b/>
                <w:sz w:val="22"/>
                <w:szCs w:val="22"/>
                <w:lang w:val="lv-LV"/>
              </w:rPr>
              <w:t>Nr.p.k</w:t>
            </w:r>
            <w:proofErr w:type="spellEnd"/>
            <w:r>
              <w:rPr>
                <w:b/>
                <w:sz w:val="22"/>
                <w:szCs w:val="22"/>
                <w:lang w:val="lv-LV"/>
              </w:rPr>
              <w:t>.</w:t>
            </w:r>
          </w:p>
        </w:tc>
        <w:tc>
          <w:tcPr>
            <w:tcW w:w="4064" w:type="dxa"/>
            <w:tcBorders>
              <w:top w:val="single" w:sz="4" w:space="0" w:color="auto"/>
              <w:left w:val="single" w:sz="4" w:space="0" w:color="auto"/>
              <w:bottom w:val="single" w:sz="4" w:space="0" w:color="auto"/>
              <w:right w:val="single" w:sz="4" w:space="0" w:color="auto"/>
            </w:tcBorders>
          </w:tcPr>
          <w:p w14:paraId="1970B047" w14:textId="77777777" w:rsidR="00434449" w:rsidRDefault="00434449">
            <w:pPr>
              <w:jc w:val="center"/>
              <w:rPr>
                <w:b/>
                <w:sz w:val="22"/>
                <w:szCs w:val="22"/>
                <w:lang w:val="lv-LV"/>
              </w:rPr>
            </w:pPr>
          </w:p>
          <w:p w14:paraId="13275210" w14:textId="77777777" w:rsidR="00434449" w:rsidRDefault="00434449">
            <w:pPr>
              <w:jc w:val="center"/>
              <w:rPr>
                <w:b/>
                <w:sz w:val="22"/>
                <w:szCs w:val="22"/>
                <w:lang w:val="lv-LV"/>
              </w:rPr>
            </w:pPr>
            <w:r>
              <w:rPr>
                <w:b/>
                <w:sz w:val="22"/>
                <w:szCs w:val="22"/>
                <w:lang w:val="lv-LV"/>
              </w:rPr>
              <w:t>Pakalpojuma veids</w:t>
            </w:r>
          </w:p>
        </w:tc>
        <w:tc>
          <w:tcPr>
            <w:tcW w:w="1437" w:type="dxa"/>
            <w:tcBorders>
              <w:top w:val="single" w:sz="4" w:space="0" w:color="auto"/>
              <w:left w:val="single" w:sz="4" w:space="0" w:color="auto"/>
              <w:bottom w:val="single" w:sz="4" w:space="0" w:color="auto"/>
              <w:right w:val="single" w:sz="4" w:space="0" w:color="auto"/>
            </w:tcBorders>
          </w:tcPr>
          <w:p w14:paraId="6683E11D" w14:textId="77777777" w:rsidR="00434449" w:rsidRDefault="00434449">
            <w:pPr>
              <w:jc w:val="center"/>
              <w:rPr>
                <w:b/>
                <w:sz w:val="22"/>
                <w:szCs w:val="22"/>
                <w:lang w:val="lv-LV"/>
              </w:rPr>
            </w:pPr>
          </w:p>
          <w:p w14:paraId="6C60034D" w14:textId="77777777" w:rsidR="00434449" w:rsidRDefault="00434449">
            <w:pPr>
              <w:jc w:val="center"/>
              <w:rPr>
                <w:b/>
                <w:sz w:val="22"/>
                <w:szCs w:val="22"/>
                <w:lang w:val="lv-LV"/>
              </w:rPr>
            </w:pPr>
            <w:r>
              <w:rPr>
                <w:b/>
                <w:sz w:val="22"/>
                <w:szCs w:val="22"/>
                <w:lang w:val="lv-LV"/>
              </w:rPr>
              <w:t>Mērvienība</w:t>
            </w:r>
          </w:p>
        </w:tc>
        <w:tc>
          <w:tcPr>
            <w:tcW w:w="1150" w:type="dxa"/>
            <w:tcBorders>
              <w:top w:val="single" w:sz="4" w:space="0" w:color="auto"/>
              <w:left w:val="single" w:sz="4" w:space="0" w:color="auto"/>
              <w:bottom w:val="single" w:sz="4" w:space="0" w:color="auto"/>
              <w:right w:val="single" w:sz="4" w:space="0" w:color="auto"/>
            </w:tcBorders>
            <w:hideMark/>
          </w:tcPr>
          <w:p w14:paraId="3A6BA526" w14:textId="77777777" w:rsidR="00434449" w:rsidRDefault="00434449">
            <w:pPr>
              <w:jc w:val="center"/>
              <w:rPr>
                <w:b/>
                <w:sz w:val="22"/>
                <w:szCs w:val="22"/>
                <w:lang w:val="lv-LV"/>
              </w:rPr>
            </w:pPr>
            <w:r>
              <w:rPr>
                <w:b/>
                <w:sz w:val="22"/>
                <w:szCs w:val="22"/>
                <w:lang w:val="lv-LV"/>
              </w:rPr>
              <w:t xml:space="preserve">Cena bez 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007" w:type="dxa"/>
            <w:tcBorders>
              <w:top w:val="single" w:sz="4" w:space="0" w:color="auto"/>
              <w:left w:val="single" w:sz="4" w:space="0" w:color="auto"/>
              <w:bottom w:val="single" w:sz="4" w:space="0" w:color="auto"/>
              <w:right w:val="single" w:sz="4" w:space="0" w:color="auto"/>
            </w:tcBorders>
            <w:hideMark/>
          </w:tcPr>
          <w:p w14:paraId="4EAB662A" w14:textId="77777777" w:rsidR="00434449" w:rsidRDefault="00434449">
            <w:pPr>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866" w:type="dxa"/>
            <w:tcBorders>
              <w:top w:val="single" w:sz="4" w:space="0" w:color="auto"/>
              <w:left w:val="single" w:sz="4" w:space="0" w:color="auto"/>
              <w:bottom w:val="single" w:sz="4" w:space="0" w:color="auto"/>
              <w:right w:val="single" w:sz="4" w:space="0" w:color="auto"/>
            </w:tcBorders>
            <w:hideMark/>
          </w:tcPr>
          <w:p w14:paraId="207B3E6A" w14:textId="77777777" w:rsidR="00434449" w:rsidRDefault="00434449">
            <w:pPr>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434449" w14:paraId="020CB245" w14:textId="77777777" w:rsidTr="00434449">
        <w:trPr>
          <w:trHeight w:val="355"/>
        </w:trPr>
        <w:tc>
          <w:tcPr>
            <w:tcW w:w="719" w:type="dxa"/>
            <w:tcBorders>
              <w:top w:val="single" w:sz="4" w:space="0" w:color="auto"/>
              <w:left w:val="single" w:sz="4" w:space="0" w:color="auto"/>
              <w:bottom w:val="single" w:sz="4" w:space="0" w:color="auto"/>
              <w:right w:val="single" w:sz="4" w:space="0" w:color="auto"/>
            </w:tcBorders>
            <w:hideMark/>
          </w:tcPr>
          <w:p w14:paraId="737895FD" w14:textId="77777777" w:rsidR="00434449" w:rsidRDefault="00434449">
            <w:pPr>
              <w:ind w:left="63"/>
              <w:jc w:val="center"/>
              <w:rPr>
                <w:sz w:val="22"/>
                <w:szCs w:val="22"/>
                <w:lang w:val="lv-LV"/>
              </w:rPr>
            </w:pPr>
            <w:r>
              <w:rPr>
                <w:sz w:val="22"/>
                <w:szCs w:val="22"/>
                <w:lang w:val="lv-LV"/>
              </w:rPr>
              <w:t>1.</w:t>
            </w:r>
          </w:p>
        </w:tc>
        <w:tc>
          <w:tcPr>
            <w:tcW w:w="4064" w:type="dxa"/>
            <w:tcBorders>
              <w:top w:val="single" w:sz="4" w:space="0" w:color="auto"/>
              <w:left w:val="single" w:sz="4" w:space="0" w:color="auto"/>
              <w:bottom w:val="single" w:sz="4" w:space="0" w:color="auto"/>
              <w:right w:val="single" w:sz="4" w:space="0" w:color="auto"/>
            </w:tcBorders>
            <w:hideMark/>
          </w:tcPr>
          <w:p w14:paraId="741F11B4" w14:textId="77777777" w:rsidR="00434449" w:rsidRDefault="00434449">
            <w:pPr>
              <w:jc w:val="both"/>
              <w:rPr>
                <w:sz w:val="22"/>
                <w:szCs w:val="22"/>
                <w:lang w:val="lv-LV"/>
              </w:rPr>
            </w:pPr>
            <w:r>
              <w:rPr>
                <w:bCs/>
                <w:sz w:val="22"/>
                <w:szCs w:val="22"/>
                <w:lang w:val="lv-LV" w:eastAsia="lv-LV"/>
              </w:rPr>
              <w:t>Pusdienas pirmskolas izglītības iestādes darbiniekiem</w:t>
            </w:r>
          </w:p>
        </w:tc>
        <w:tc>
          <w:tcPr>
            <w:tcW w:w="1437" w:type="dxa"/>
            <w:tcBorders>
              <w:top w:val="single" w:sz="4" w:space="0" w:color="auto"/>
              <w:left w:val="single" w:sz="4" w:space="0" w:color="auto"/>
              <w:bottom w:val="single" w:sz="4" w:space="0" w:color="auto"/>
              <w:right w:val="single" w:sz="4" w:space="0" w:color="auto"/>
            </w:tcBorders>
            <w:hideMark/>
          </w:tcPr>
          <w:p w14:paraId="66F71DE6" w14:textId="77777777" w:rsidR="00434449" w:rsidRDefault="00434449">
            <w:pPr>
              <w:spacing w:line="276" w:lineRule="auto"/>
              <w:jc w:val="center"/>
              <w:rPr>
                <w:sz w:val="22"/>
                <w:szCs w:val="22"/>
                <w:lang w:val="lv-LV"/>
              </w:rPr>
            </w:pPr>
            <w:r>
              <w:rPr>
                <w:sz w:val="22"/>
                <w:szCs w:val="22"/>
                <w:lang w:val="lv-LV"/>
              </w:rPr>
              <w:t>1 ēdienreize</w:t>
            </w:r>
          </w:p>
        </w:tc>
        <w:tc>
          <w:tcPr>
            <w:tcW w:w="1150" w:type="dxa"/>
            <w:tcBorders>
              <w:top w:val="single" w:sz="4" w:space="0" w:color="auto"/>
              <w:left w:val="single" w:sz="4" w:space="0" w:color="auto"/>
              <w:bottom w:val="single" w:sz="4" w:space="0" w:color="auto"/>
              <w:right w:val="single" w:sz="4" w:space="0" w:color="auto"/>
            </w:tcBorders>
            <w:hideMark/>
          </w:tcPr>
          <w:p w14:paraId="3142F5F8" w14:textId="77777777" w:rsidR="00434449" w:rsidRDefault="00434449">
            <w:pPr>
              <w:tabs>
                <w:tab w:val="left" w:pos="204"/>
              </w:tabs>
              <w:spacing w:line="276" w:lineRule="auto"/>
              <w:jc w:val="center"/>
              <w:rPr>
                <w:sz w:val="22"/>
                <w:szCs w:val="22"/>
                <w:lang w:val="lv-LV"/>
              </w:rPr>
            </w:pPr>
            <w:r>
              <w:rPr>
                <w:sz w:val="22"/>
                <w:szCs w:val="22"/>
                <w:lang w:val="lv-LV"/>
              </w:rPr>
              <w:t>1,50</w:t>
            </w:r>
          </w:p>
        </w:tc>
        <w:tc>
          <w:tcPr>
            <w:tcW w:w="1007" w:type="dxa"/>
            <w:tcBorders>
              <w:top w:val="single" w:sz="4" w:space="0" w:color="auto"/>
              <w:left w:val="single" w:sz="4" w:space="0" w:color="auto"/>
              <w:bottom w:val="single" w:sz="4" w:space="0" w:color="auto"/>
              <w:right w:val="single" w:sz="4" w:space="0" w:color="auto"/>
            </w:tcBorders>
            <w:hideMark/>
          </w:tcPr>
          <w:p w14:paraId="70E2F6C5" w14:textId="77777777" w:rsidR="00434449" w:rsidRDefault="00434449">
            <w:pPr>
              <w:jc w:val="center"/>
              <w:rPr>
                <w:sz w:val="22"/>
                <w:szCs w:val="22"/>
                <w:lang w:val="lv-LV"/>
              </w:rPr>
            </w:pPr>
            <w:r>
              <w:rPr>
                <w:bCs/>
                <w:sz w:val="22"/>
                <w:szCs w:val="22"/>
                <w:lang w:val="lv-LV"/>
              </w:rPr>
              <w:t>-</w:t>
            </w:r>
          </w:p>
        </w:tc>
        <w:tc>
          <w:tcPr>
            <w:tcW w:w="866" w:type="dxa"/>
            <w:tcBorders>
              <w:top w:val="single" w:sz="4" w:space="0" w:color="auto"/>
              <w:left w:val="single" w:sz="4" w:space="0" w:color="auto"/>
              <w:bottom w:val="single" w:sz="4" w:space="0" w:color="auto"/>
              <w:right w:val="single" w:sz="4" w:space="0" w:color="auto"/>
            </w:tcBorders>
            <w:hideMark/>
          </w:tcPr>
          <w:p w14:paraId="4E21CEF0" w14:textId="77777777" w:rsidR="00434449" w:rsidRDefault="00434449">
            <w:pPr>
              <w:tabs>
                <w:tab w:val="left" w:pos="459"/>
              </w:tabs>
              <w:spacing w:line="276" w:lineRule="auto"/>
              <w:jc w:val="center"/>
              <w:rPr>
                <w:sz w:val="22"/>
                <w:szCs w:val="22"/>
                <w:lang w:val="lv-LV"/>
              </w:rPr>
            </w:pPr>
            <w:r>
              <w:rPr>
                <w:sz w:val="22"/>
                <w:szCs w:val="22"/>
                <w:lang w:val="lv-LV"/>
              </w:rPr>
              <w:t>1,50</w:t>
            </w:r>
            <w:r>
              <w:rPr>
                <w:sz w:val="22"/>
                <w:szCs w:val="22"/>
                <w:vertAlign w:val="superscript"/>
                <w:lang w:val="lv-LV"/>
              </w:rPr>
              <w:t>1</w:t>
            </w:r>
          </w:p>
        </w:tc>
      </w:tr>
      <w:tr w:rsidR="00434449" w14:paraId="7D16A2B9" w14:textId="77777777" w:rsidTr="00434449">
        <w:trPr>
          <w:trHeight w:val="394"/>
        </w:trPr>
        <w:tc>
          <w:tcPr>
            <w:tcW w:w="719" w:type="dxa"/>
            <w:tcBorders>
              <w:top w:val="single" w:sz="4" w:space="0" w:color="auto"/>
              <w:left w:val="single" w:sz="4" w:space="0" w:color="auto"/>
              <w:bottom w:val="single" w:sz="4" w:space="0" w:color="auto"/>
              <w:right w:val="single" w:sz="4" w:space="0" w:color="auto"/>
            </w:tcBorders>
            <w:hideMark/>
          </w:tcPr>
          <w:p w14:paraId="3C1FB5D1" w14:textId="77777777" w:rsidR="00434449" w:rsidRDefault="00434449">
            <w:pPr>
              <w:ind w:left="63"/>
              <w:jc w:val="center"/>
              <w:rPr>
                <w:sz w:val="22"/>
                <w:szCs w:val="22"/>
                <w:lang w:val="lv-LV"/>
              </w:rPr>
            </w:pPr>
            <w:r>
              <w:rPr>
                <w:sz w:val="22"/>
                <w:szCs w:val="22"/>
                <w:lang w:val="lv-LV"/>
              </w:rPr>
              <w:t>2.</w:t>
            </w:r>
          </w:p>
        </w:tc>
        <w:tc>
          <w:tcPr>
            <w:tcW w:w="4064" w:type="dxa"/>
            <w:tcBorders>
              <w:top w:val="single" w:sz="4" w:space="0" w:color="auto"/>
              <w:left w:val="single" w:sz="4" w:space="0" w:color="auto"/>
              <w:bottom w:val="single" w:sz="4" w:space="0" w:color="auto"/>
              <w:right w:val="single" w:sz="4" w:space="0" w:color="auto"/>
            </w:tcBorders>
            <w:hideMark/>
          </w:tcPr>
          <w:p w14:paraId="278EE7F9" w14:textId="77777777" w:rsidR="00434449" w:rsidRDefault="00434449">
            <w:pPr>
              <w:jc w:val="both"/>
              <w:rPr>
                <w:sz w:val="22"/>
                <w:szCs w:val="22"/>
                <w:lang w:val="lv-LV"/>
              </w:rPr>
            </w:pPr>
            <w:r>
              <w:rPr>
                <w:sz w:val="22"/>
                <w:szCs w:val="22"/>
                <w:lang w:val="lv-LV"/>
              </w:rPr>
              <w:t>Telpu noma pulciņu nodarbībām PII “Zvaniņš”</w:t>
            </w:r>
          </w:p>
        </w:tc>
        <w:tc>
          <w:tcPr>
            <w:tcW w:w="1437" w:type="dxa"/>
            <w:tcBorders>
              <w:top w:val="single" w:sz="4" w:space="0" w:color="auto"/>
              <w:left w:val="single" w:sz="4" w:space="0" w:color="auto"/>
              <w:bottom w:val="single" w:sz="4" w:space="0" w:color="auto"/>
              <w:right w:val="single" w:sz="4" w:space="0" w:color="auto"/>
            </w:tcBorders>
            <w:hideMark/>
          </w:tcPr>
          <w:p w14:paraId="30660C28" w14:textId="77777777" w:rsidR="00434449" w:rsidRDefault="00434449">
            <w:pPr>
              <w:jc w:val="center"/>
              <w:rPr>
                <w:sz w:val="22"/>
                <w:szCs w:val="22"/>
                <w:lang w:val="lv-LV"/>
              </w:rPr>
            </w:pPr>
            <w:r>
              <w:rPr>
                <w:sz w:val="22"/>
                <w:szCs w:val="22"/>
                <w:lang w:val="lv-LV"/>
              </w:rPr>
              <w:t>stunda</w:t>
            </w:r>
          </w:p>
        </w:tc>
        <w:tc>
          <w:tcPr>
            <w:tcW w:w="1150" w:type="dxa"/>
            <w:tcBorders>
              <w:top w:val="single" w:sz="4" w:space="0" w:color="auto"/>
              <w:left w:val="single" w:sz="4" w:space="0" w:color="auto"/>
              <w:bottom w:val="single" w:sz="4" w:space="0" w:color="auto"/>
              <w:right w:val="single" w:sz="4" w:space="0" w:color="auto"/>
            </w:tcBorders>
            <w:hideMark/>
          </w:tcPr>
          <w:p w14:paraId="55ED260F" w14:textId="77777777" w:rsidR="00434449" w:rsidRDefault="00434449">
            <w:pPr>
              <w:jc w:val="center"/>
              <w:rPr>
                <w:sz w:val="22"/>
                <w:szCs w:val="22"/>
                <w:lang w:val="lv-LV" w:eastAsia="lv-LV"/>
              </w:rPr>
            </w:pPr>
            <w:r>
              <w:rPr>
                <w:sz w:val="22"/>
                <w:szCs w:val="22"/>
                <w:lang w:val="lv-LV" w:eastAsia="lv-LV"/>
              </w:rPr>
              <w:t>3,61</w:t>
            </w:r>
          </w:p>
        </w:tc>
        <w:tc>
          <w:tcPr>
            <w:tcW w:w="1007" w:type="dxa"/>
            <w:tcBorders>
              <w:top w:val="single" w:sz="4" w:space="0" w:color="auto"/>
              <w:left w:val="single" w:sz="4" w:space="0" w:color="auto"/>
              <w:bottom w:val="single" w:sz="4" w:space="0" w:color="auto"/>
              <w:right w:val="single" w:sz="4" w:space="0" w:color="auto"/>
            </w:tcBorders>
            <w:hideMark/>
          </w:tcPr>
          <w:p w14:paraId="05D9EAE4" w14:textId="77777777" w:rsidR="00434449" w:rsidRDefault="00434449">
            <w:pPr>
              <w:jc w:val="center"/>
              <w:rPr>
                <w:sz w:val="22"/>
                <w:szCs w:val="22"/>
                <w:lang w:val="lv-LV"/>
              </w:rPr>
            </w:pPr>
            <w:r>
              <w:rPr>
                <w:sz w:val="22"/>
                <w:szCs w:val="22"/>
                <w:lang w:val="lv-LV"/>
              </w:rPr>
              <w:t>0,76</w:t>
            </w:r>
          </w:p>
        </w:tc>
        <w:tc>
          <w:tcPr>
            <w:tcW w:w="866" w:type="dxa"/>
            <w:tcBorders>
              <w:top w:val="single" w:sz="4" w:space="0" w:color="auto"/>
              <w:left w:val="single" w:sz="4" w:space="0" w:color="auto"/>
              <w:bottom w:val="single" w:sz="4" w:space="0" w:color="auto"/>
              <w:right w:val="single" w:sz="4" w:space="0" w:color="auto"/>
            </w:tcBorders>
            <w:hideMark/>
          </w:tcPr>
          <w:p w14:paraId="1414CD5A" w14:textId="77777777" w:rsidR="00434449" w:rsidRDefault="00434449">
            <w:pPr>
              <w:jc w:val="center"/>
              <w:rPr>
                <w:sz w:val="22"/>
                <w:szCs w:val="22"/>
                <w:lang w:val="lv-LV" w:eastAsia="lv-LV"/>
              </w:rPr>
            </w:pPr>
            <w:r>
              <w:rPr>
                <w:sz w:val="22"/>
                <w:szCs w:val="22"/>
                <w:lang w:val="lv-LV" w:eastAsia="lv-LV"/>
              </w:rPr>
              <w:t>4,37</w:t>
            </w:r>
          </w:p>
        </w:tc>
      </w:tr>
      <w:tr w:rsidR="00434449" w14:paraId="05BC8AA2" w14:textId="77777777" w:rsidTr="00434449">
        <w:trPr>
          <w:trHeight w:val="383"/>
        </w:trPr>
        <w:tc>
          <w:tcPr>
            <w:tcW w:w="719" w:type="dxa"/>
            <w:tcBorders>
              <w:top w:val="single" w:sz="4" w:space="0" w:color="auto"/>
              <w:left w:val="single" w:sz="4" w:space="0" w:color="auto"/>
              <w:bottom w:val="single" w:sz="4" w:space="0" w:color="auto"/>
              <w:right w:val="single" w:sz="4" w:space="0" w:color="auto"/>
            </w:tcBorders>
            <w:hideMark/>
          </w:tcPr>
          <w:p w14:paraId="686D99C7" w14:textId="77777777" w:rsidR="00434449" w:rsidRDefault="00434449">
            <w:pPr>
              <w:jc w:val="center"/>
              <w:rPr>
                <w:sz w:val="22"/>
                <w:szCs w:val="22"/>
                <w:lang w:val="lv-LV"/>
              </w:rPr>
            </w:pPr>
            <w:r>
              <w:rPr>
                <w:sz w:val="22"/>
                <w:szCs w:val="22"/>
                <w:lang w:val="lv-LV"/>
              </w:rPr>
              <w:t>3.</w:t>
            </w:r>
          </w:p>
        </w:tc>
        <w:tc>
          <w:tcPr>
            <w:tcW w:w="4064" w:type="dxa"/>
            <w:tcBorders>
              <w:top w:val="single" w:sz="4" w:space="0" w:color="auto"/>
              <w:left w:val="single" w:sz="4" w:space="0" w:color="auto"/>
              <w:bottom w:val="single" w:sz="4" w:space="0" w:color="auto"/>
              <w:right w:val="single" w:sz="4" w:space="0" w:color="auto"/>
            </w:tcBorders>
            <w:hideMark/>
          </w:tcPr>
          <w:p w14:paraId="4FB149D3" w14:textId="77777777" w:rsidR="00434449" w:rsidRDefault="00434449">
            <w:pPr>
              <w:jc w:val="both"/>
              <w:rPr>
                <w:sz w:val="22"/>
                <w:szCs w:val="22"/>
                <w:lang w:val="lv-LV"/>
              </w:rPr>
            </w:pPr>
            <w:r>
              <w:rPr>
                <w:sz w:val="22"/>
                <w:szCs w:val="22"/>
                <w:lang w:val="lv-LV"/>
              </w:rPr>
              <w:t>Telpu noma pulciņu nodarbībām PII “</w:t>
            </w:r>
            <w:proofErr w:type="spellStart"/>
            <w:r>
              <w:rPr>
                <w:sz w:val="22"/>
                <w:szCs w:val="22"/>
                <w:lang w:val="lv-LV"/>
              </w:rPr>
              <w:t>Kāpēcītis</w:t>
            </w:r>
            <w:proofErr w:type="spellEnd"/>
            <w:r>
              <w:rPr>
                <w:sz w:val="22"/>
                <w:szCs w:val="22"/>
                <w:lang w:val="lv-LV"/>
              </w:rPr>
              <w:t>”</w:t>
            </w:r>
          </w:p>
        </w:tc>
        <w:tc>
          <w:tcPr>
            <w:tcW w:w="1437" w:type="dxa"/>
            <w:tcBorders>
              <w:top w:val="single" w:sz="4" w:space="0" w:color="auto"/>
              <w:left w:val="single" w:sz="4" w:space="0" w:color="auto"/>
              <w:bottom w:val="single" w:sz="4" w:space="0" w:color="auto"/>
              <w:right w:val="single" w:sz="4" w:space="0" w:color="auto"/>
            </w:tcBorders>
            <w:hideMark/>
          </w:tcPr>
          <w:p w14:paraId="5F69F805" w14:textId="77777777" w:rsidR="00434449" w:rsidRDefault="00434449">
            <w:pPr>
              <w:jc w:val="center"/>
              <w:rPr>
                <w:sz w:val="22"/>
                <w:szCs w:val="22"/>
                <w:lang w:val="lv-LV"/>
              </w:rPr>
            </w:pPr>
            <w:r>
              <w:rPr>
                <w:sz w:val="22"/>
                <w:szCs w:val="22"/>
                <w:lang w:val="lv-LV"/>
              </w:rPr>
              <w:t>stunda</w:t>
            </w:r>
          </w:p>
        </w:tc>
        <w:tc>
          <w:tcPr>
            <w:tcW w:w="1150" w:type="dxa"/>
            <w:tcBorders>
              <w:top w:val="single" w:sz="4" w:space="0" w:color="auto"/>
              <w:left w:val="single" w:sz="4" w:space="0" w:color="auto"/>
              <w:bottom w:val="single" w:sz="4" w:space="0" w:color="auto"/>
              <w:right w:val="single" w:sz="4" w:space="0" w:color="auto"/>
            </w:tcBorders>
            <w:hideMark/>
          </w:tcPr>
          <w:p w14:paraId="7F5CC5E2" w14:textId="77777777" w:rsidR="00434449" w:rsidRDefault="00434449">
            <w:pPr>
              <w:jc w:val="center"/>
              <w:rPr>
                <w:sz w:val="22"/>
                <w:szCs w:val="22"/>
                <w:lang w:val="lv-LV" w:eastAsia="lv-LV"/>
              </w:rPr>
            </w:pPr>
            <w:r>
              <w:rPr>
                <w:sz w:val="22"/>
                <w:szCs w:val="22"/>
                <w:lang w:val="lv-LV" w:eastAsia="lv-LV"/>
              </w:rPr>
              <w:t>4,41</w:t>
            </w:r>
          </w:p>
        </w:tc>
        <w:tc>
          <w:tcPr>
            <w:tcW w:w="1007" w:type="dxa"/>
            <w:tcBorders>
              <w:top w:val="single" w:sz="4" w:space="0" w:color="auto"/>
              <w:left w:val="single" w:sz="4" w:space="0" w:color="auto"/>
              <w:bottom w:val="single" w:sz="4" w:space="0" w:color="auto"/>
              <w:right w:val="single" w:sz="4" w:space="0" w:color="auto"/>
            </w:tcBorders>
            <w:hideMark/>
          </w:tcPr>
          <w:p w14:paraId="252068C9" w14:textId="77777777" w:rsidR="00434449" w:rsidRDefault="00434449">
            <w:pPr>
              <w:jc w:val="center"/>
              <w:rPr>
                <w:sz w:val="22"/>
                <w:szCs w:val="22"/>
                <w:lang w:val="lv-LV"/>
              </w:rPr>
            </w:pPr>
            <w:r>
              <w:rPr>
                <w:sz w:val="22"/>
                <w:szCs w:val="22"/>
                <w:lang w:val="lv-LV"/>
              </w:rPr>
              <w:t>0,93</w:t>
            </w:r>
          </w:p>
        </w:tc>
        <w:tc>
          <w:tcPr>
            <w:tcW w:w="866" w:type="dxa"/>
            <w:tcBorders>
              <w:top w:val="single" w:sz="4" w:space="0" w:color="auto"/>
              <w:left w:val="single" w:sz="4" w:space="0" w:color="auto"/>
              <w:bottom w:val="single" w:sz="4" w:space="0" w:color="auto"/>
              <w:right w:val="single" w:sz="4" w:space="0" w:color="auto"/>
            </w:tcBorders>
            <w:hideMark/>
          </w:tcPr>
          <w:p w14:paraId="6760C042" w14:textId="77777777" w:rsidR="00434449" w:rsidRDefault="00434449">
            <w:pPr>
              <w:jc w:val="center"/>
              <w:rPr>
                <w:sz w:val="22"/>
                <w:szCs w:val="22"/>
                <w:lang w:val="lv-LV" w:eastAsia="lv-LV"/>
              </w:rPr>
            </w:pPr>
            <w:r>
              <w:rPr>
                <w:sz w:val="22"/>
                <w:szCs w:val="22"/>
                <w:lang w:val="lv-LV" w:eastAsia="lv-LV"/>
              </w:rPr>
              <w:t>5,34</w:t>
            </w:r>
          </w:p>
        </w:tc>
      </w:tr>
      <w:tr w:rsidR="00434449" w14:paraId="02328068" w14:textId="77777777" w:rsidTr="00434449">
        <w:trPr>
          <w:trHeight w:val="383"/>
        </w:trPr>
        <w:tc>
          <w:tcPr>
            <w:tcW w:w="719" w:type="dxa"/>
            <w:tcBorders>
              <w:top w:val="single" w:sz="4" w:space="0" w:color="auto"/>
              <w:left w:val="single" w:sz="4" w:space="0" w:color="auto"/>
              <w:bottom w:val="single" w:sz="4" w:space="0" w:color="auto"/>
              <w:right w:val="single" w:sz="4" w:space="0" w:color="auto"/>
            </w:tcBorders>
            <w:hideMark/>
          </w:tcPr>
          <w:p w14:paraId="2D1F167C" w14:textId="77777777" w:rsidR="00434449" w:rsidRDefault="00434449">
            <w:pPr>
              <w:jc w:val="center"/>
            </w:pPr>
            <w:r>
              <w:rPr>
                <w:sz w:val="22"/>
                <w:szCs w:val="22"/>
              </w:rPr>
              <w:t>4.</w:t>
            </w:r>
          </w:p>
        </w:tc>
        <w:tc>
          <w:tcPr>
            <w:tcW w:w="4064" w:type="dxa"/>
            <w:tcBorders>
              <w:top w:val="single" w:sz="4" w:space="0" w:color="auto"/>
              <w:left w:val="single" w:sz="4" w:space="0" w:color="auto"/>
              <w:bottom w:val="single" w:sz="4" w:space="0" w:color="auto"/>
              <w:right w:val="single" w:sz="4" w:space="0" w:color="auto"/>
            </w:tcBorders>
            <w:hideMark/>
          </w:tcPr>
          <w:p w14:paraId="1CAE5E47" w14:textId="3287DC64" w:rsidR="00434449" w:rsidRDefault="00434449">
            <w:pPr>
              <w:jc w:val="both"/>
            </w:pPr>
            <w:proofErr w:type="spellStart"/>
            <w:r>
              <w:rPr>
                <w:sz w:val="22"/>
                <w:szCs w:val="22"/>
              </w:rPr>
              <w:t>Telpu</w:t>
            </w:r>
            <w:proofErr w:type="spellEnd"/>
            <w:r>
              <w:rPr>
                <w:sz w:val="22"/>
                <w:szCs w:val="22"/>
              </w:rPr>
              <w:t xml:space="preserve"> </w:t>
            </w:r>
            <w:proofErr w:type="spellStart"/>
            <w:r>
              <w:rPr>
                <w:sz w:val="22"/>
                <w:szCs w:val="22"/>
              </w:rPr>
              <w:t>noma</w:t>
            </w:r>
            <w:proofErr w:type="spellEnd"/>
            <w:r>
              <w:rPr>
                <w:sz w:val="22"/>
                <w:szCs w:val="22"/>
              </w:rPr>
              <w:t xml:space="preserve"> </w:t>
            </w:r>
            <w:proofErr w:type="spellStart"/>
            <w:r>
              <w:rPr>
                <w:sz w:val="22"/>
                <w:szCs w:val="22"/>
              </w:rPr>
              <w:t>pulciņu</w:t>
            </w:r>
            <w:proofErr w:type="spellEnd"/>
            <w:r>
              <w:rPr>
                <w:sz w:val="22"/>
                <w:szCs w:val="22"/>
              </w:rPr>
              <w:t xml:space="preserve"> </w:t>
            </w:r>
            <w:proofErr w:type="spellStart"/>
            <w:r>
              <w:rPr>
                <w:sz w:val="22"/>
                <w:szCs w:val="22"/>
              </w:rPr>
              <w:t>nodarbībām</w:t>
            </w:r>
            <w:proofErr w:type="spellEnd"/>
            <w:r>
              <w:rPr>
                <w:sz w:val="22"/>
                <w:szCs w:val="22"/>
              </w:rPr>
              <w:t xml:space="preserve"> PII “</w:t>
            </w:r>
            <w:proofErr w:type="spellStart"/>
            <w:r>
              <w:rPr>
                <w:sz w:val="22"/>
                <w:szCs w:val="22"/>
              </w:rPr>
              <w:t>Bērziņš</w:t>
            </w:r>
            <w:proofErr w:type="spellEnd"/>
            <w:r>
              <w:rPr>
                <w:sz w:val="22"/>
                <w:szCs w:val="22"/>
              </w:rPr>
              <w:t>”</w:t>
            </w:r>
            <w:r>
              <w:rPr>
                <w:i/>
                <w:iCs/>
                <w:sz w:val="22"/>
                <w:szCs w:val="22"/>
              </w:rPr>
              <w:t xml:space="preserve"> </w:t>
            </w:r>
          </w:p>
        </w:tc>
        <w:tc>
          <w:tcPr>
            <w:tcW w:w="1437" w:type="dxa"/>
            <w:tcBorders>
              <w:top w:val="single" w:sz="4" w:space="0" w:color="auto"/>
              <w:left w:val="single" w:sz="4" w:space="0" w:color="auto"/>
              <w:bottom w:val="single" w:sz="4" w:space="0" w:color="auto"/>
              <w:right w:val="single" w:sz="4" w:space="0" w:color="auto"/>
            </w:tcBorders>
            <w:hideMark/>
          </w:tcPr>
          <w:p w14:paraId="68638B5A" w14:textId="77777777" w:rsidR="00434449" w:rsidRDefault="00434449">
            <w:pPr>
              <w:jc w:val="center"/>
            </w:pPr>
            <w:proofErr w:type="spellStart"/>
            <w:r>
              <w:rPr>
                <w:sz w:val="22"/>
                <w:szCs w:val="22"/>
              </w:rPr>
              <w:t>stunda</w:t>
            </w:r>
            <w:proofErr w:type="spellEnd"/>
          </w:p>
        </w:tc>
        <w:tc>
          <w:tcPr>
            <w:tcW w:w="1150" w:type="dxa"/>
            <w:tcBorders>
              <w:top w:val="single" w:sz="4" w:space="0" w:color="auto"/>
              <w:left w:val="single" w:sz="4" w:space="0" w:color="auto"/>
              <w:bottom w:val="single" w:sz="4" w:space="0" w:color="auto"/>
              <w:right w:val="single" w:sz="4" w:space="0" w:color="auto"/>
            </w:tcBorders>
            <w:hideMark/>
          </w:tcPr>
          <w:p w14:paraId="4DE5F96D" w14:textId="77777777" w:rsidR="00434449" w:rsidRDefault="00434449">
            <w:pPr>
              <w:jc w:val="center"/>
            </w:pPr>
            <w:r>
              <w:rPr>
                <w:sz w:val="22"/>
                <w:szCs w:val="22"/>
              </w:rPr>
              <w:t>3,54</w:t>
            </w:r>
          </w:p>
        </w:tc>
        <w:tc>
          <w:tcPr>
            <w:tcW w:w="1007" w:type="dxa"/>
            <w:tcBorders>
              <w:top w:val="single" w:sz="4" w:space="0" w:color="auto"/>
              <w:left w:val="single" w:sz="4" w:space="0" w:color="auto"/>
              <w:bottom w:val="single" w:sz="4" w:space="0" w:color="auto"/>
              <w:right w:val="single" w:sz="4" w:space="0" w:color="auto"/>
            </w:tcBorders>
            <w:hideMark/>
          </w:tcPr>
          <w:p w14:paraId="0A9E9C7F" w14:textId="77777777" w:rsidR="00434449" w:rsidRDefault="00434449">
            <w:pPr>
              <w:jc w:val="center"/>
            </w:pPr>
            <w:r>
              <w:rPr>
                <w:sz w:val="22"/>
                <w:szCs w:val="22"/>
              </w:rPr>
              <w:t>0,68</w:t>
            </w:r>
          </w:p>
        </w:tc>
        <w:tc>
          <w:tcPr>
            <w:tcW w:w="866" w:type="dxa"/>
            <w:tcBorders>
              <w:top w:val="single" w:sz="4" w:space="0" w:color="auto"/>
              <w:left w:val="single" w:sz="4" w:space="0" w:color="auto"/>
              <w:bottom w:val="single" w:sz="4" w:space="0" w:color="auto"/>
              <w:right w:val="single" w:sz="4" w:space="0" w:color="auto"/>
            </w:tcBorders>
            <w:hideMark/>
          </w:tcPr>
          <w:p w14:paraId="3CA38AF8" w14:textId="77777777" w:rsidR="005E58AA" w:rsidRDefault="00434449" w:rsidP="005E58AA">
            <w:pPr>
              <w:jc w:val="center"/>
              <w:rPr>
                <w:sz w:val="22"/>
                <w:szCs w:val="22"/>
              </w:rPr>
            </w:pPr>
            <w:r>
              <w:rPr>
                <w:sz w:val="22"/>
                <w:szCs w:val="22"/>
              </w:rPr>
              <w:t>3,92</w:t>
            </w:r>
          </w:p>
          <w:p w14:paraId="01E67C12" w14:textId="0DACE395" w:rsidR="00434449" w:rsidRPr="005E58AA" w:rsidRDefault="005E58AA" w:rsidP="005E58AA">
            <w:pPr>
              <w:jc w:val="center"/>
              <w:rPr>
                <w:sz w:val="22"/>
                <w:szCs w:val="22"/>
              </w:rPr>
            </w:pPr>
            <w:r w:rsidRPr="005E58AA">
              <w:rPr>
                <w:i/>
                <w:iCs/>
                <w:sz w:val="16"/>
                <w:szCs w:val="16"/>
              </w:rPr>
              <w:t>(28.07.2022.</w:t>
            </w:r>
            <w:r>
              <w:rPr>
                <w:i/>
                <w:iCs/>
                <w:sz w:val="16"/>
                <w:szCs w:val="16"/>
              </w:rPr>
              <w:t xml:space="preserve"> </w:t>
            </w:r>
            <w:r w:rsidRPr="005E58AA">
              <w:rPr>
                <w:i/>
                <w:iCs/>
                <w:sz w:val="16"/>
                <w:szCs w:val="16"/>
              </w:rPr>
              <w:t>red.)</w:t>
            </w:r>
          </w:p>
        </w:tc>
      </w:tr>
      <w:tr w:rsidR="00434449" w14:paraId="77E224AE" w14:textId="77777777" w:rsidTr="00434449">
        <w:trPr>
          <w:trHeight w:val="394"/>
        </w:trPr>
        <w:tc>
          <w:tcPr>
            <w:tcW w:w="719" w:type="dxa"/>
            <w:tcBorders>
              <w:top w:val="single" w:sz="4" w:space="0" w:color="auto"/>
              <w:left w:val="single" w:sz="4" w:space="0" w:color="auto"/>
              <w:bottom w:val="single" w:sz="4" w:space="0" w:color="auto"/>
              <w:right w:val="single" w:sz="4" w:space="0" w:color="auto"/>
            </w:tcBorders>
            <w:hideMark/>
          </w:tcPr>
          <w:p w14:paraId="6674BC4B" w14:textId="77777777" w:rsidR="00434449" w:rsidRDefault="00434449">
            <w:pPr>
              <w:ind w:left="63"/>
              <w:jc w:val="center"/>
              <w:rPr>
                <w:sz w:val="22"/>
                <w:szCs w:val="22"/>
                <w:lang w:val="lv-LV"/>
              </w:rPr>
            </w:pPr>
            <w:r>
              <w:rPr>
                <w:sz w:val="22"/>
                <w:szCs w:val="22"/>
                <w:lang w:val="lv-LV"/>
              </w:rPr>
              <w:t>5.</w:t>
            </w:r>
          </w:p>
        </w:tc>
        <w:tc>
          <w:tcPr>
            <w:tcW w:w="4064" w:type="dxa"/>
            <w:tcBorders>
              <w:top w:val="single" w:sz="4" w:space="0" w:color="auto"/>
              <w:left w:val="single" w:sz="4" w:space="0" w:color="auto"/>
              <w:bottom w:val="single" w:sz="4" w:space="0" w:color="auto"/>
              <w:right w:val="single" w:sz="4" w:space="0" w:color="auto"/>
            </w:tcBorders>
            <w:hideMark/>
          </w:tcPr>
          <w:p w14:paraId="27688806" w14:textId="77777777" w:rsidR="00434449" w:rsidRDefault="00434449">
            <w:pPr>
              <w:jc w:val="both"/>
              <w:rPr>
                <w:sz w:val="22"/>
                <w:szCs w:val="22"/>
                <w:lang w:val="lv-LV"/>
              </w:rPr>
            </w:pPr>
            <w:r>
              <w:rPr>
                <w:sz w:val="22"/>
                <w:szCs w:val="22"/>
                <w:lang w:val="lv-LV"/>
              </w:rPr>
              <w:t>Telpu noma pulciņu nodarbībām PII “Zvaigznīte”</w:t>
            </w:r>
          </w:p>
        </w:tc>
        <w:tc>
          <w:tcPr>
            <w:tcW w:w="1437" w:type="dxa"/>
            <w:tcBorders>
              <w:top w:val="single" w:sz="4" w:space="0" w:color="auto"/>
              <w:left w:val="single" w:sz="4" w:space="0" w:color="auto"/>
              <w:bottom w:val="single" w:sz="4" w:space="0" w:color="auto"/>
              <w:right w:val="single" w:sz="4" w:space="0" w:color="auto"/>
            </w:tcBorders>
            <w:hideMark/>
          </w:tcPr>
          <w:p w14:paraId="703706E6" w14:textId="77777777" w:rsidR="00434449" w:rsidRDefault="00434449">
            <w:pPr>
              <w:jc w:val="center"/>
              <w:rPr>
                <w:sz w:val="22"/>
                <w:szCs w:val="22"/>
                <w:lang w:val="lv-LV"/>
              </w:rPr>
            </w:pPr>
            <w:r>
              <w:rPr>
                <w:sz w:val="22"/>
                <w:szCs w:val="22"/>
                <w:lang w:val="lv-LV"/>
              </w:rPr>
              <w:t>stunda</w:t>
            </w:r>
          </w:p>
        </w:tc>
        <w:tc>
          <w:tcPr>
            <w:tcW w:w="1150" w:type="dxa"/>
            <w:tcBorders>
              <w:top w:val="single" w:sz="4" w:space="0" w:color="auto"/>
              <w:left w:val="single" w:sz="4" w:space="0" w:color="auto"/>
              <w:bottom w:val="single" w:sz="4" w:space="0" w:color="auto"/>
              <w:right w:val="single" w:sz="4" w:space="0" w:color="auto"/>
            </w:tcBorders>
            <w:hideMark/>
          </w:tcPr>
          <w:p w14:paraId="0A1092A7" w14:textId="77777777" w:rsidR="00434449" w:rsidRDefault="00434449">
            <w:pPr>
              <w:jc w:val="center"/>
              <w:rPr>
                <w:sz w:val="22"/>
                <w:szCs w:val="22"/>
                <w:lang w:val="lv-LV" w:eastAsia="lv-LV"/>
              </w:rPr>
            </w:pPr>
            <w:r>
              <w:rPr>
                <w:sz w:val="22"/>
                <w:szCs w:val="22"/>
                <w:lang w:val="lv-LV" w:eastAsia="lv-LV"/>
              </w:rPr>
              <w:t>3,34</w:t>
            </w:r>
          </w:p>
        </w:tc>
        <w:tc>
          <w:tcPr>
            <w:tcW w:w="1007" w:type="dxa"/>
            <w:tcBorders>
              <w:top w:val="single" w:sz="4" w:space="0" w:color="auto"/>
              <w:left w:val="single" w:sz="4" w:space="0" w:color="auto"/>
              <w:bottom w:val="single" w:sz="4" w:space="0" w:color="auto"/>
              <w:right w:val="single" w:sz="4" w:space="0" w:color="auto"/>
            </w:tcBorders>
            <w:hideMark/>
          </w:tcPr>
          <w:p w14:paraId="38D6D621" w14:textId="77777777" w:rsidR="00434449" w:rsidRDefault="00434449">
            <w:pPr>
              <w:jc w:val="center"/>
              <w:rPr>
                <w:sz w:val="22"/>
                <w:szCs w:val="22"/>
                <w:lang w:val="lv-LV"/>
              </w:rPr>
            </w:pPr>
            <w:r>
              <w:rPr>
                <w:sz w:val="22"/>
                <w:szCs w:val="22"/>
                <w:lang w:val="lv-LV"/>
              </w:rPr>
              <w:t>0,70</w:t>
            </w:r>
          </w:p>
        </w:tc>
        <w:tc>
          <w:tcPr>
            <w:tcW w:w="866" w:type="dxa"/>
            <w:tcBorders>
              <w:top w:val="single" w:sz="4" w:space="0" w:color="auto"/>
              <w:left w:val="single" w:sz="4" w:space="0" w:color="auto"/>
              <w:bottom w:val="single" w:sz="4" w:space="0" w:color="auto"/>
              <w:right w:val="single" w:sz="4" w:space="0" w:color="auto"/>
            </w:tcBorders>
            <w:hideMark/>
          </w:tcPr>
          <w:p w14:paraId="24E17214" w14:textId="77777777" w:rsidR="00434449" w:rsidRDefault="00434449">
            <w:pPr>
              <w:jc w:val="center"/>
              <w:rPr>
                <w:sz w:val="22"/>
                <w:szCs w:val="22"/>
                <w:lang w:val="lv-LV" w:eastAsia="lv-LV"/>
              </w:rPr>
            </w:pPr>
            <w:r>
              <w:rPr>
                <w:sz w:val="22"/>
                <w:szCs w:val="22"/>
                <w:lang w:val="lv-LV" w:eastAsia="lv-LV"/>
              </w:rPr>
              <w:t>4,04</w:t>
            </w:r>
          </w:p>
        </w:tc>
      </w:tr>
      <w:tr w:rsidR="00434449" w14:paraId="57D8C4D7" w14:textId="77777777" w:rsidTr="00434449">
        <w:trPr>
          <w:trHeight w:val="383"/>
        </w:trPr>
        <w:tc>
          <w:tcPr>
            <w:tcW w:w="719" w:type="dxa"/>
            <w:tcBorders>
              <w:top w:val="single" w:sz="4" w:space="0" w:color="auto"/>
              <w:left w:val="single" w:sz="4" w:space="0" w:color="auto"/>
              <w:bottom w:val="single" w:sz="4" w:space="0" w:color="auto"/>
              <w:right w:val="single" w:sz="4" w:space="0" w:color="auto"/>
            </w:tcBorders>
            <w:hideMark/>
          </w:tcPr>
          <w:p w14:paraId="39A628FD" w14:textId="77777777" w:rsidR="00434449" w:rsidRDefault="00434449">
            <w:pPr>
              <w:ind w:left="63"/>
              <w:jc w:val="center"/>
              <w:rPr>
                <w:sz w:val="22"/>
                <w:szCs w:val="22"/>
                <w:lang w:val="lv-LV"/>
              </w:rPr>
            </w:pPr>
            <w:r>
              <w:rPr>
                <w:sz w:val="22"/>
                <w:szCs w:val="22"/>
                <w:lang w:val="lv-LV"/>
              </w:rPr>
              <w:t>6.</w:t>
            </w:r>
          </w:p>
        </w:tc>
        <w:tc>
          <w:tcPr>
            <w:tcW w:w="4064" w:type="dxa"/>
            <w:tcBorders>
              <w:top w:val="single" w:sz="4" w:space="0" w:color="auto"/>
              <w:left w:val="single" w:sz="4" w:space="0" w:color="auto"/>
              <w:bottom w:val="single" w:sz="4" w:space="0" w:color="auto"/>
              <w:right w:val="single" w:sz="4" w:space="0" w:color="auto"/>
            </w:tcBorders>
            <w:hideMark/>
          </w:tcPr>
          <w:p w14:paraId="367F3C77" w14:textId="77777777" w:rsidR="00434449" w:rsidRDefault="00434449">
            <w:pPr>
              <w:jc w:val="both"/>
              <w:rPr>
                <w:sz w:val="22"/>
                <w:szCs w:val="22"/>
                <w:lang w:val="lv-LV"/>
              </w:rPr>
            </w:pPr>
            <w:r>
              <w:rPr>
                <w:sz w:val="22"/>
                <w:szCs w:val="22"/>
                <w:lang w:val="lv-LV"/>
              </w:rPr>
              <w:t>Mūzikas zāles noma PII “Auseklītis”</w:t>
            </w:r>
          </w:p>
        </w:tc>
        <w:tc>
          <w:tcPr>
            <w:tcW w:w="1437" w:type="dxa"/>
            <w:tcBorders>
              <w:top w:val="single" w:sz="4" w:space="0" w:color="auto"/>
              <w:left w:val="single" w:sz="4" w:space="0" w:color="auto"/>
              <w:bottom w:val="single" w:sz="4" w:space="0" w:color="auto"/>
              <w:right w:val="single" w:sz="4" w:space="0" w:color="auto"/>
            </w:tcBorders>
            <w:hideMark/>
          </w:tcPr>
          <w:p w14:paraId="4A3F70CE" w14:textId="77777777" w:rsidR="00434449" w:rsidRDefault="00434449">
            <w:pPr>
              <w:jc w:val="center"/>
              <w:rPr>
                <w:sz w:val="22"/>
                <w:szCs w:val="22"/>
                <w:lang w:val="lv-LV"/>
              </w:rPr>
            </w:pPr>
            <w:r>
              <w:rPr>
                <w:sz w:val="22"/>
                <w:szCs w:val="22"/>
                <w:lang w:val="lv-LV"/>
              </w:rPr>
              <w:t>stunda</w:t>
            </w:r>
          </w:p>
        </w:tc>
        <w:tc>
          <w:tcPr>
            <w:tcW w:w="1150" w:type="dxa"/>
            <w:tcBorders>
              <w:top w:val="single" w:sz="4" w:space="0" w:color="auto"/>
              <w:left w:val="single" w:sz="4" w:space="0" w:color="auto"/>
              <w:bottom w:val="single" w:sz="4" w:space="0" w:color="auto"/>
              <w:right w:val="single" w:sz="4" w:space="0" w:color="auto"/>
            </w:tcBorders>
            <w:hideMark/>
          </w:tcPr>
          <w:p w14:paraId="7ED764ED" w14:textId="77777777" w:rsidR="00434449" w:rsidRDefault="00434449">
            <w:pPr>
              <w:jc w:val="center"/>
              <w:rPr>
                <w:sz w:val="22"/>
                <w:szCs w:val="22"/>
                <w:lang w:val="lv-LV" w:eastAsia="lv-LV"/>
              </w:rPr>
            </w:pPr>
            <w:r>
              <w:rPr>
                <w:sz w:val="22"/>
                <w:szCs w:val="22"/>
                <w:lang w:val="lv-LV" w:eastAsia="lv-LV"/>
              </w:rPr>
              <w:t>3,74</w:t>
            </w:r>
          </w:p>
        </w:tc>
        <w:tc>
          <w:tcPr>
            <w:tcW w:w="1007" w:type="dxa"/>
            <w:tcBorders>
              <w:top w:val="single" w:sz="4" w:space="0" w:color="auto"/>
              <w:left w:val="single" w:sz="4" w:space="0" w:color="auto"/>
              <w:bottom w:val="single" w:sz="4" w:space="0" w:color="auto"/>
              <w:right w:val="single" w:sz="4" w:space="0" w:color="auto"/>
            </w:tcBorders>
            <w:hideMark/>
          </w:tcPr>
          <w:p w14:paraId="2847CCFD" w14:textId="77777777" w:rsidR="00434449" w:rsidRDefault="00434449">
            <w:pPr>
              <w:jc w:val="center"/>
              <w:rPr>
                <w:sz w:val="22"/>
                <w:szCs w:val="22"/>
                <w:lang w:val="lv-LV"/>
              </w:rPr>
            </w:pPr>
            <w:r>
              <w:rPr>
                <w:sz w:val="22"/>
                <w:szCs w:val="22"/>
                <w:lang w:val="lv-LV"/>
              </w:rPr>
              <w:t>0,79</w:t>
            </w:r>
          </w:p>
        </w:tc>
        <w:tc>
          <w:tcPr>
            <w:tcW w:w="866" w:type="dxa"/>
            <w:tcBorders>
              <w:top w:val="single" w:sz="4" w:space="0" w:color="auto"/>
              <w:left w:val="single" w:sz="4" w:space="0" w:color="auto"/>
              <w:bottom w:val="single" w:sz="4" w:space="0" w:color="auto"/>
              <w:right w:val="single" w:sz="4" w:space="0" w:color="auto"/>
            </w:tcBorders>
            <w:hideMark/>
          </w:tcPr>
          <w:p w14:paraId="658FC72C" w14:textId="77777777" w:rsidR="00434449" w:rsidRDefault="00434449">
            <w:pPr>
              <w:jc w:val="center"/>
              <w:rPr>
                <w:sz w:val="22"/>
                <w:szCs w:val="22"/>
                <w:lang w:val="lv-LV" w:eastAsia="lv-LV"/>
              </w:rPr>
            </w:pPr>
            <w:r>
              <w:rPr>
                <w:sz w:val="22"/>
                <w:szCs w:val="22"/>
                <w:lang w:val="lv-LV" w:eastAsia="lv-LV"/>
              </w:rPr>
              <w:t>4,53</w:t>
            </w:r>
          </w:p>
        </w:tc>
      </w:tr>
      <w:tr w:rsidR="00434449" w14:paraId="050A0E7E" w14:textId="77777777" w:rsidTr="00434449">
        <w:trPr>
          <w:trHeight w:val="197"/>
        </w:trPr>
        <w:tc>
          <w:tcPr>
            <w:tcW w:w="719" w:type="dxa"/>
            <w:tcBorders>
              <w:top w:val="single" w:sz="4" w:space="0" w:color="auto"/>
              <w:left w:val="single" w:sz="4" w:space="0" w:color="auto"/>
              <w:bottom w:val="single" w:sz="4" w:space="0" w:color="auto"/>
              <w:right w:val="single" w:sz="4" w:space="0" w:color="auto"/>
            </w:tcBorders>
            <w:hideMark/>
          </w:tcPr>
          <w:p w14:paraId="32044E7D" w14:textId="77777777" w:rsidR="00434449" w:rsidRDefault="00434449">
            <w:pPr>
              <w:ind w:left="63"/>
              <w:jc w:val="center"/>
              <w:rPr>
                <w:sz w:val="22"/>
                <w:szCs w:val="22"/>
                <w:lang w:val="lv-LV"/>
              </w:rPr>
            </w:pPr>
            <w:r>
              <w:rPr>
                <w:sz w:val="22"/>
                <w:szCs w:val="22"/>
                <w:lang w:val="lv-LV"/>
              </w:rPr>
              <w:t>7.</w:t>
            </w:r>
          </w:p>
        </w:tc>
        <w:tc>
          <w:tcPr>
            <w:tcW w:w="4064" w:type="dxa"/>
            <w:tcBorders>
              <w:top w:val="single" w:sz="4" w:space="0" w:color="auto"/>
              <w:left w:val="single" w:sz="4" w:space="0" w:color="auto"/>
              <w:bottom w:val="single" w:sz="4" w:space="0" w:color="auto"/>
              <w:right w:val="single" w:sz="4" w:space="0" w:color="auto"/>
            </w:tcBorders>
            <w:hideMark/>
          </w:tcPr>
          <w:p w14:paraId="6A43D7D7" w14:textId="77777777" w:rsidR="00434449" w:rsidRDefault="00434449">
            <w:pPr>
              <w:jc w:val="both"/>
              <w:rPr>
                <w:sz w:val="22"/>
                <w:szCs w:val="22"/>
                <w:lang w:val="lv-LV"/>
              </w:rPr>
            </w:pPr>
            <w:r>
              <w:rPr>
                <w:sz w:val="22"/>
                <w:szCs w:val="22"/>
                <w:lang w:val="lv-LV"/>
              </w:rPr>
              <w:t>Sporta zāles noma PII “Auseklītis”</w:t>
            </w:r>
          </w:p>
        </w:tc>
        <w:tc>
          <w:tcPr>
            <w:tcW w:w="1437" w:type="dxa"/>
            <w:tcBorders>
              <w:top w:val="single" w:sz="4" w:space="0" w:color="auto"/>
              <w:left w:val="single" w:sz="4" w:space="0" w:color="auto"/>
              <w:bottom w:val="single" w:sz="4" w:space="0" w:color="auto"/>
              <w:right w:val="single" w:sz="4" w:space="0" w:color="auto"/>
            </w:tcBorders>
            <w:hideMark/>
          </w:tcPr>
          <w:p w14:paraId="47BC496B" w14:textId="77777777" w:rsidR="00434449" w:rsidRDefault="00434449">
            <w:pPr>
              <w:jc w:val="center"/>
              <w:rPr>
                <w:sz w:val="22"/>
                <w:szCs w:val="22"/>
                <w:lang w:val="lv-LV"/>
              </w:rPr>
            </w:pPr>
            <w:r>
              <w:rPr>
                <w:sz w:val="22"/>
                <w:szCs w:val="22"/>
                <w:lang w:val="lv-LV"/>
              </w:rPr>
              <w:t>stunda</w:t>
            </w:r>
          </w:p>
        </w:tc>
        <w:tc>
          <w:tcPr>
            <w:tcW w:w="1150" w:type="dxa"/>
            <w:tcBorders>
              <w:top w:val="single" w:sz="4" w:space="0" w:color="auto"/>
              <w:left w:val="single" w:sz="4" w:space="0" w:color="auto"/>
              <w:bottom w:val="single" w:sz="4" w:space="0" w:color="auto"/>
              <w:right w:val="single" w:sz="4" w:space="0" w:color="auto"/>
            </w:tcBorders>
            <w:hideMark/>
          </w:tcPr>
          <w:p w14:paraId="1D596072" w14:textId="77777777" w:rsidR="00434449" w:rsidRDefault="00434449">
            <w:pPr>
              <w:jc w:val="center"/>
              <w:rPr>
                <w:sz w:val="22"/>
                <w:szCs w:val="22"/>
                <w:lang w:val="lv-LV" w:eastAsia="lv-LV"/>
              </w:rPr>
            </w:pPr>
            <w:r>
              <w:rPr>
                <w:sz w:val="22"/>
                <w:szCs w:val="22"/>
                <w:lang w:val="lv-LV" w:eastAsia="lv-LV"/>
              </w:rPr>
              <w:t>3,91</w:t>
            </w:r>
          </w:p>
        </w:tc>
        <w:tc>
          <w:tcPr>
            <w:tcW w:w="1007" w:type="dxa"/>
            <w:tcBorders>
              <w:top w:val="single" w:sz="4" w:space="0" w:color="auto"/>
              <w:left w:val="single" w:sz="4" w:space="0" w:color="auto"/>
              <w:bottom w:val="single" w:sz="4" w:space="0" w:color="auto"/>
              <w:right w:val="single" w:sz="4" w:space="0" w:color="auto"/>
            </w:tcBorders>
            <w:hideMark/>
          </w:tcPr>
          <w:p w14:paraId="08D5AF56" w14:textId="77777777" w:rsidR="00434449" w:rsidRDefault="00434449">
            <w:pPr>
              <w:jc w:val="center"/>
              <w:rPr>
                <w:sz w:val="22"/>
                <w:szCs w:val="22"/>
                <w:lang w:val="lv-LV"/>
              </w:rPr>
            </w:pPr>
            <w:r>
              <w:rPr>
                <w:sz w:val="22"/>
                <w:szCs w:val="22"/>
                <w:lang w:val="lv-LV"/>
              </w:rPr>
              <w:t>0,82</w:t>
            </w:r>
          </w:p>
        </w:tc>
        <w:tc>
          <w:tcPr>
            <w:tcW w:w="866" w:type="dxa"/>
            <w:tcBorders>
              <w:top w:val="single" w:sz="4" w:space="0" w:color="auto"/>
              <w:left w:val="single" w:sz="4" w:space="0" w:color="auto"/>
              <w:bottom w:val="single" w:sz="4" w:space="0" w:color="auto"/>
              <w:right w:val="single" w:sz="4" w:space="0" w:color="auto"/>
            </w:tcBorders>
            <w:hideMark/>
          </w:tcPr>
          <w:p w14:paraId="08B43962" w14:textId="77777777" w:rsidR="00434449" w:rsidRDefault="00434449">
            <w:pPr>
              <w:jc w:val="center"/>
              <w:rPr>
                <w:sz w:val="22"/>
                <w:szCs w:val="22"/>
                <w:lang w:val="lv-LV" w:eastAsia="lv-LV"/>
              </w:rPr>
            </w:pPr>
            <w:r>
              <w:rPr>
                <w:sz w:val="22"/>
                <w:szCs w:val="22"/>
                <w:lang w:val="lv-LV" w:eastAsia="lv-LV"/>
              </w:rPr>
              <w:t>4,73</w:t>
            </w:r>
          </w:p>
        </w:tc>
      </w:tr>
    </w:tbl>
    <w:p w14:paraId="6DDA997D" w14:textId="77777777" w:rsidR="00434449" w:rsidRDefault="00434449" w:rsidP="00434449">
      <w:pPr>
        <w:tabs>
          <w:tab w:val="center" w:pos="5670"/>
          <w:tab w:val="right" w:pos="9356"/>
        </w:tabs>
        <w:ind w:left="-142" w:right="-144"/>
        <w:jc w:val="both"/>
        <w:rPr>
          <w:rFonts w:cs="Tahoma"/>
          <w:bCs/>
          <w:sz w:val="20"/>
          <w:lang w:val="lv-LV"/>
        </w:rPr>
      </w:pPr>
    </w:p>
    <w:p w14:paraId="763F4692" w14:textId="77777777" w:rsidR="00434449" w:rsidRDefault="00434449" w:rsidP="00434449">
      <w:pPr>
        <w:ind w:left="-142" w:right="282"/>
        <w:jc w:val="both"/>
        <w:rPr>
          <w:sz w:val="22"/>
          <w:szCs w:val="22"/>
          <w:lang w:val="lv-LV" w:eastAsia="lv-LV"/>
        </w:rPr>
      </w:pPr>
      <w:r>
        <w:rPr>
          <w:sz w:val="22"/>
          <w:szCs w:val="22"/>
          <w:lang w:val="lv-LV" w:eastAsia="lv-LV"/>
        </w:rPr>
        <w:t>Piezīmes:</w:t>
      </w:r>
    </w:p>
    <w:p w14:paraId="74833A1C" w14:textId="77777777" w:rsidR="00434449" w:rsidRDefault="00434449" w:rsidP="00434449">
      <w:pPr>
        <w:tabs>
          <w:tab w:val="center" w:pos="5670"/>
          <w:tab w:val="right" w:pos="9356"/>
        </w:tabs>
        <w:ind w:left="-142" w:right="-144"/>
        <w:jc w:val="both"/>
        <w:rPr>
          <w:lang w:val="lv-LV"/>
        </w:rPr>
      </w:pPr>
      <w:r>
        <w:rPr>
          <w:rFonts w:cs="Tahoma"/>
          <w:sz w:val="22"/>
          <w:szCs w:val="22"/>
          <w:vertAlign w:val="superscript"/>
          <w:lang w:val="lv-LV"/>
        </w:rPr>
        <w:t>1</w:t>
      </w:r>
      <w:r>
        <w:rPr>
          <w:rFonts w:cs="Tahoma"/>
          <w:sz w:val="22"/>
          <w:szCs w:val="22"/>
          <w:lang w:val="lv-LV"/>
        </w:rPr>
        <w:t xml:space="preserve"> </w:t>
      </w:r>
      <w:r>
        <w:rPr>
          <w:sz w:val="22"/>
          <w:szCs w:val="22"/>
          <w:lang w:val="lv-LV" w:eastAsia="lv-LV"/>
        </w:rPr>
        <w:t>Ar PVN neapliekams pakalpojums saskaņā ar Pievienotās vērtības nodokļa likuma 52.panta pirmās daļas 11.punktu.</w:t>
      </w:r>
    </w:p>
    <w:p w14:paraId="695933BD" w14:textId="77777777" w:rsidR="00434449" w:rsidRDefault="00434449" w:rsidP="00434449">
      <w:pPr>
        <w:tabs>
          <w:tab w:val="center" w:pos="5670"/>
          <w:tab w:val="right" w:pos="9356"/>
        </w:tabs>
        <w:ind w:left="-142" w:right="-144"/>
        <w:jc w:val="both"/>
        <w:rPr>
          <w:lang w:val="lv-LV"/>
        </w:rPr>
      </w:pPr>
    </w:p>
    <w:p w14:paraId="1E22C556" w14:textId="77777777" w:rsidR="00434449" w:rsidRDefault="00434449" w:rsidP="00434449">
      <w:pPr>
        <w:tabs>
          <w:tab w:val="center" w:pos="5670"/>
          <w:tab w:val="right" w:pos="9356"/>
        </w:tabs>
        <w:ind w:left="-142" w:right="-144"/>
        <w:jc w:val="both"/>
        <w:rPr>
          <w:lang w:val="lv-LV"/>
        </w:rPr>
      </w:pPr>
    </w:p>
    <w:p w14:paraId="36F92865" w14:textId="77777777" w:rsidR="00434449" w:rsidRDefault="00434449" w:rsidP="00434449">
      <w:pPr>
        <w:rPr>
          <w:lang w:val="lv-LV"/>
        </w:rPr>
      </w:pPr>
      <w:r>
        <w:rPr>
          <w:lang w:val="lv-LV"/>
        </w:rPr>
        <w:br w:type="page"/>
      </w:r>
    </w:p>
    <w:p w14:paraId="0F8F6E5B" w14:textId="16D47E86" w:rsidR="00434449" w:rsidRDefault="00434449" w:rsidP="00434449">
      <w:pPr>
        <w:tabs>
          <w:tab w:val="left" w:pos="360"/>
        </w:tabs>
        <w:jc w:val="center"/>
        <w:rPr>
          <w:lang w:val="lv-LV"/>
        </w:rPr>
      </w:pPr>
      <w:r>
        <w:rPr>
          <w:noProof/>
          <w:lang w:val="lv-LV" w:eastAsia="lv-LV"/>
        </w:rPr>
        <w:lastRenderedPageBreak/>
        <w:drawing>
          <wp:inline distT="0" distB="0" distL="0" distR="0" wp14:anchorId="4268E22D" wp14:editId="00E97259">
            <wp:extent cx="574040" cy="887730"/>
            <wp:effectExtent l="0" t="0" r="0" b="762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887730"/>
                    </a:xfrm>
                    <a:prstGeom prst="rect">
                      <a:avLst/>
                    </a:prstGeom>
                    <a:noFill/>
                    <a:ln>
                      <a:noFill/>
                    </a:ln>
                  </pic:spPr>
                </pic:pic>
              </a:graphicData>
            </a:graphic>
          </wp:inline>
        </w:drawing>
      </w:r>
    </w:p>
    <w:p w14:paraId="0C894D5D" w14:textId="77777777" w:rsidR="00434449" w:rsidRDefault="00434449" w:rsidP="00434449">
      <w:pPr>
        <w:keepNext/>
        <w:widowControl w:val="0"/>
        <w:tabs>
          <w:tab w:val="left" w:pos="360"/>
        </w:tabs>
        <w:jc w:val="center"/>
        <w:rPr>
          <w:rFonts w:eastAsia="Lucida Sans Unicode"/>
          <w:b/>
          <w:lang w:val="lv-LV"/>
        </w:rPr>
      </w:pPr>
      <w:r>
        <w:rPr>
          <w:rFonts w:eastAsia="Lucida Sans Unicode"/>
          <w:b/>
          <w:lang w:val="lv-LV"/>
        </w:rPr>
        <w:t>JĒKABPILS NOVADA PAŠVALDĪBA</w:t>
      </w:r>
    </w:p>
    <w:p w14:paraId="0A699406" w14:textId="77777777" w:rsidR="00434449" w:rsidRDefault="00434449" w:rsidP="00434449">
      <w:pPr>
        <w:widowControl w:val="0"/>
        <w:tabs>
          <w:tab w:val="right" w:pos="9000"/>
        </w:tabs>
        <w:jc w:val="center"/>
        <w:rPr>
          <w:rFonts w:eastAsia="Lucida Sans Unicode"/>
          <w:sz w:val="22"/>
          <w:szCs w:val="22"/>
          <w:lang w:val="lv-LV"/>
        </w:rPr>
      </w:pPr>
      <w:r>
        <w:rPr>
          <w:rFonts w:eastAsia="Lucida Sans Unicode"/>
          <w:sz w:val="22"/>
          <w:szCs w:val="22"/>
          <w:lang w:val="lv-LV"/>
        </w:rPr>
        <w:t>JĒKABPILS NOVADA DOME</w:t>
      </w:r>
    </w:p>
    <w:p w14:paraId="0F60563E" w14:textId="77777777" w:rsidR="00434449" w:rsidRDefault="00434449" w:rsidP="00434449">
      <w:pPr>
        <w:widowControl w:val="0"/>
        <w:tabs>
          <w:tab w:val="right" w:pos="9000"/>
        </w:tabs>
        <w:jc w:val="center"/>
        <w:rPr>
          <w:rFonts w:eastAsia="Lucida Sans Unicode"/>
          <w:sz w:val="22"/>
          <w:szCs w:val="22"/>
          <w:lang w:val="lv-LV"/>
        </w:rPr>
      </w:pPr>
      <w:r>
        <w:rPr>
          <w:rFonts w:eastAsia="Lucida Sans Unicode"/>
          <w:sz w:val="22"/>
          <w:szCs w:val="22"/>
          <w:lang w:val="lv-LV"/>
        </w:rPr>
        <w:t>Reģistrācijas Nr.90000024205</w:t>
      </w:r>
    </w:p>
    <w:p w14:paraId="7DD93481" w14:textId="77777777" w:rsidR="00434449" w:rsidRDefault="00434449" w:rsidP="00434449">
      <w:pPr>
        <w:keepNext/>
        <w:widowControl w:val="0"/>
        <w:pBdr>
          <w:bottom w:val="single" w:sz="12" w:space="1" w:color="000000"/>
        </w:pBdr>
        <w:jc w:val="center"/>
        <w:rPr>
          <w:rFonts w:eastAsia="Lucida Sans Unicode"/>
          <w:bCs/>
          <w:sz w:val="22"/>
          <w:szCs w:val="22"/>
          <w:lang w:val="lv-LV" w:eastAsia="ar-SA"/>
        </w:rPr>
      </w:pPr>
      <w:r>
        <w:rPr>
          <w:rFonts w:eastAsia="Lucida Sans Unicode"/>
          <w:bCs/>
          <w:sz w:val="22"/>
          <w:szCs w:val="22"/>
          <w:lang w:val="lv-LV" w:eastAsia="ar-SA"/>
        </w:rPr>
        <w:t>Brīvības iela 120, Jēkabpils, Jēkabpils novads, LV – 5201</w:t>
      </w:r>
    </w:p>
    <w:p w14:paraId="10C02A9C" w14:textId="77777777" w:rsidR="00434449" w:rsidRDefault="00434449" w:rsidP="00434449">
      <w:pPr>
        <w:keepNext/>
        <w:widowControl w:val="0"/>
        <w:pBdr>
          <w:bottom w:val="single" w:sz="12" w:space="1" w:color="000000"/>
        </w:pBdr>
        <w:jc w:val="center"/>
        <w:rPr>
          <w:sz w:val="22"/>
          <w:szCs w:val="22"/>
          <w:lang w:val="lv-LV"/>
        </w:rPr>
      </w:pPr>
      <w:r>
        <w:rPr>
          <w:rFonts w:eastAsia="Lucida Sans Unicode"/>
          <w:bCs/>
          <w:sz w:val="22"/>
          <w:szCs w:val="22"/>
          <w:lang w:val="lv-LV" w:eastAsia="ar-SA"/>
        </w:rPr>
        <w:t xml:space="preserve">Tālrunis 65236777, fakss 65207304, elektroniskais pasts </w:t>
      </w:r>
      <w:r>
        <w:rPr>
          <w:rFonts w:eastAsia="Lucida Sans Unicode"/>
          <w:sz w:val="22"/>
          <w:szCs w:val="22"/>
          <w:lang w:val="lv-LV" w:eastAsia="ar-SA"/>
        </w:rPr>
        <w:t>pasts@jekabpils.lv</w:t>
      </w:r>
    </w:p>
    <w:p w14:paraId="372F4BF5" w14:textId="77777777" w:rsidR="00434449" w:rsidRDefault="00434449" w:rsidP="00434449">
      <w:pPr>
        <w:widowControl w:val="0"/>
        <w:jc w:val="center"/>
        <w:rPr>
          <w:rFonts w:eastAsia="Lucida Sans Unicode"/>
          <w:b/>
          <w:lang w:val="lv-LV"/>
        </w:rPr>
      </w:pPr>
      <w:r>
        <w:rPr>
          <w:rFonts w:eastAsia="Lucida Sans Unicode"/>
          <w:b/>
          <w:lang w:val="lv-LV"/>
        </w:rPr>
        <w:t>LĒMUMS</w:t>
      </w:r>
    </w:p>
    <w:p w14:paraId="2C81D311" w14:textId="77777777" w:rsidR="00434449" w:rsidRDefault="00434449" w:rsidP="00434449">
      <w:pPr>
        <w:widowControl w:val="0"/>
        <w:jc w:val="center"/>
        <w:rPr>
          <w:rFonts w:eastAsia="Lucida Sans Unicode"/>
          <w:lang w:val="lv-LV"/>
        </w:rPr>
      </w:pPr>
      <w:r>
        <w:rPr>
          <w:rFonts w:eastAsia="Lucida Sans Unicode"/>
          <w:lang w:val="lv-LV"/>
        </w:rPr>
        <w:t>Jēkabpils novadā</w:t>
      </w:r>
    </w:p>
    <w:p w14:paraId="0B8AFD95" w14:textId="77777777" w:rsidR="00434449" w:rsidRDefault="00434449" w:rsidP="00434449">
      <w:pPr>
        <w:rPr>
          <w:lang w:val="lv-LV"/>
        </w:rPr>
      </w:pPr>
    </w:p>
    <w:p w14:paraId="6E2EFEC3" w14:textId="77777777" w:rsidR="00434449" w:rsidRDefault="00434449" w:rsidP="00434449">
      <w:pPr>
        <w:tabs>
          <w:tab w:val="right" w:pos="9356"/>
        </w:tabs>
        <w:snapToGrid w:val="0"/>
        <w:jc w:val="both"/>
        <w:rPr>
          <w:lang w:val="lv-LV"/>
        </w:rPr>
      </w:pPr>
      <w:r>
        <w:rPr>
          <w:lang w:val="lv-LV"/>
        </w:rPr>
        <w:t>28.04.2022. (protokols Nr.9, 87.§)                                                                          Nr.374</w:t>
      </w:r>
    </w:p>
    <w:p w14:paraId="1BF0838A" w14:textId="77777777" w:rsidR="00434449" w:rsidRDefault="00434449" w:rsidP="00434449">
      <w:pPr>
        <w:tabs>
          <w:tab w:val="right" w:pos="9000"/>
        </w:tabs>
        <w:snapToGrid w:val="0"/>
        <w:jc w:val="both"/>
        <w:rPr>
          <w:bCs/>
          <w:lang w:val="lv-LV"/>
        </w:rPr>
      </w:pPr>
    </w:p>
    <w:p w14:paraId="74F312FB" w14:textId="77777777" w:rsidR="00434449" w:rsidRDefault="00434449" w:rsidP="00434449">
      <w:pPr>
        <w:snapToGrid w:val="0"/>
        <w:ind w:left="-15"/>
        <w:rPr>
          <w:rFonts w:cs="Tahoma"/>
          <w:bCs/>
          <w:lang w:val="lv-LV"/>
        </w:rPr>
      </w:pPr>
      <w:r>
        <w:rPr>
          <w:rFonts w:cs="Tahoma"/>
          <w:bCs/>
          <w:lang w:val="lv-LV"/>
        </w:rPr>
        <w:t>Par maksas pakalpojumu cenrādi Jēkabpils novada pašvaldības izglītības iestādēs</w:t>
      </w:r>
    </w:p>
    <w:p w14:paraId="2C2C1CD3" w14:textId="77777777" w:rsidR="00434449" w:rsidRDefault="00434449" w:rsidP="00434449">
      <w:pPr>
        <w:snapToGrid w:val="0"/>
        <w:ind w:left="-15"/>
        <w:rPr>
          <w:rFonts w:cs="Tahoma"/>
          <w:bCs/>
          <w:lang w:val="lv-LV"/>
        </w:rPr>
      </w:pPr>
    </w:p>
    <w:p w14:paraId="335A8506" w14:textId="77777777" w:rsidR="00434449" w:rsidRDefault="00434449" w:rsidP="00434449">
      <w:pPr>
        <w:ind w:firstLine="720"/>
        <w:jc w:val="both"/>
        <w:rPr>
          <w:rFonts w:eastAsia="Lucida Sans Unicode" w:cs="Tahoma"/>
          <w:kern w:val="2"/>
          <w:lang w:val="lv-LV"/>
        </w:rPr>
      </w:pPr>
      <w:r>
        <w:rPr>
          <w:rFonts w:eastAsia="Lucida Sans Unicode" w:cs="Tahoma"/>
          <w:kern w:val="2"/>
          <w:lang w:val="lv-LV"/>
        </w:rPr>
        <w:t xml:space="preserve">Atbilstoši Vides aizsardzības un reģionālās attīstības ministrijas izstrādātajām “Vadlīnijām maksas pakalpojumu izcenojumu noteikšanai un izcenojumu apstiprināšanas kārtībai”,  izglītības </w:t>
      </w:r>
      <w:r>
        <w:rPr>
          <w:lang w:val="lv-LV"/>
        </w:rPr>
        <w:t xml:space="preserve">iestāžu </w:t>
      </w:r>
      <w:r>
        <w:rPr>
          <w:rFonts w:eastAsia="Lucida Sans Unicode" w:cs="Tahoma"/>
          <w:kern w:val="2"/>
          <w:lang w:val="lv-LV"/>
        </w:rPr>
        <w:t xml:space="preserve">darbības mērķiem, pakalpojuma nepieciešamībai un atbilstību pašvaldības autonomajām funkcijām, </w:t>
      </w:r>
      <w:r>
        <w:rPr>
          <w:rFonts w:cs="Tahoma"/>
          <w:lang w:val="lv-LV"/>
        </w:rPr>
        <w:t xml:space="preserve">Jēkabpils novada  Izglītības pārvalde un Jēkabpils novada izglītības </w:t>
      </w:r>
      <w:r>
        <w:rPr>
          <w:lang w:val="lv-LV"/>
        </w:rPr>
        <w:t xml:space="preserve">iestāžu  vadītāji ir </w:t>
      </w:r>
      <w:r>
        <w:rPr>
          <w:rFonts w:eastAsia="Lucida Sans Unicode" w:cs="Tahoma"/>
          <w:kern w:val="2"/>
          <w:lang w:val="lv-LV"/>
        </w:rPr>
        <w:t>sagatavojuši maksas pakalpojumu cenrādi.</w:t>
      </w:r>
    </w:p>
    <w:p w14:paraId="32ADFDC3" w14:textId="77777777" w:rsidR="00434449" w:rsidRDefault="00434449" w:rsidP="00434449">
      <w:pPr>
        <w:pStyle w:val="tv213"/>
        <w:shd w:val="clear" w:color="auto" w:fill="FFFFFF"/>
        <w:spacing w:before="0" w:after="0"/>
        <w:ind w:firstLine="720"/>
        <w:jc w:val="both"/>
      </w:pPr>
      <w:r>
        <w:rPr>
          <w:rFonts w:eastAsia="Lucida Sans Unicode" w:cs="Tahoma"/>
          <w:kern w:val="2"/>
        </w:rPr>
        <w:t>Likuma</w:t>
      </w:r>
      <w:r>
        <w:rPr>
          <w:bCs/>
        </w:rPr>
        <w:t xml:space="preserve"> “Par pašvaldībām” 21.panta pirmās daļas 14.punkts nosaka, ka tikai dome var </w:t>
      </w:r>
      <w:r>
        <w:t xml:space="preserve"> noteikt, ja tas nav aizliegts vai noteikts ar likumiem vai Ministru kabineta noteikumiem, maksu par dažādiem pakalpojumiem.  </w:t>
      </w:r>
    </w:p>
    <w:p w14:paraId="57ECFFB9" w14:textId="77777777" w:rsidR="00434449" w:rsidRDefault="00434449" w:rsidP="00434449">
      <w:pPr>
        <w:pStyle w:val="tv213"/>
        <w:spacing w:before="0" w:after="0"/>
        <w:ind w:firstLine="720"/>
        <w:jc w:val="both"/>
      </w:pPr>
      <w:r>
        <w:t xml:space="preserve">Saskaņā ar </w:t>
      </w:r>
      <w:r>
        <w:rPr>
          <w:bCs/>
        </w:rPr>
        <w:t>Vispārējās izglītības likuma 10.panta trešo daļu, v</w:t>
      </w:r>
      <w:r>
        <w:t>ispārējās izglītības iestāde ir tiesīga patstāvīgi: sniegt ēdināšanas pakalpojumus; sniegt dienesta viesnīcu, internātu pakalpojumus;  veikt saimniecisko un citāda veida darbību, ja tas netraucē vispārējās izglītības programmu īstenošanu.</w:t>
      </w:r>
    </w:p>
    <w:p w14:paraId="3A1B4CE6" w14:textId="77777777" w:rsidR="00434449" w:rsidRDefault="00434449" w:rsidP="00434449">
      <w:pPr>
        <w:ind w:firstLine="720"/>
        <w:jc w:val="both"/>
        <w:rPr>
          <w:lang w:val="lv-LV"/>
        </w:rPr>
      </w:pPr>
      <w:r>
        <w:rPr>
          <w:bCs/>
          <w:lang w:val="lv-LV"/>
        </w:rPr>
        <w:t>Izglītības likuma 59.panta ceturtās daļas 2.punkts nosaka, ka i</w:t>
      </w:r>
      <w:r>
        <w:rPr>
          <w:lang w:val="lv-LV"/>
        </w:rPr>
        <w:t>zglītības iestādes var saņemt papildu finanšu līdzekļus, sniedzot maksas pakalpojumus iestādes nolikumā vai Satversmē noteiktajos gadījumos.</w:t>
      </w:r>
    </w:p>
    <w:p w14:paraId="4461F496" w14:textId="77777777" w:rsidR="00434449" w:rsidRDefault="00434449" w:rsidP="00434449">
      <w:pPr>
        <w:widowControl w:val="0"/>
        <w:tabs>
          <w:tab w:val="left" w:pos="0"/>
          <w:tab w:val="left" w:pos="720"/>
          <w:tab w:val="left" w:pos="1134"/>
        </w:tabs>
        <w:snapToGrid w:val="0"/>
        <w:ind w:right="45"/>
        <w:jc w:val="both"/>
        <w:rPr>
          <w:bCs/>
          <w:lang w:val="lv-LV"/>
        </w:rPr>
      </w:pPr>
      <w:r>
        <w:rPr>
          <w:bCs/>
          <w:lang w:val="lv-LV"/>
        </w:rPr>
        <w:tab/>
        <w:t>P</w:t>
      </w:r>
      <w:r>
        <w:rPr>
          <w:lang w:val="lv-LV"/>
        </w:rPr>
        <w:t xml:space="preserve">amatojoties uz likuma “Par pašvaldībām” 14.panta otrās daļas 3.punktu, 15.panta pirmās daļas 4.punktu un 21.panta pirmās daļas 14.punkta a) un g) apakšpunktu, </w:t>
      </w:r>
      <w:r>
        <w:rPr>
          <w:bCs/>
          <w:lang w:val="lv-LV"/>
        </w:rPr>
        <w:t xml:space="preserve"> Vispārējās izglītības likuma 10.panta trešo daļu, Izglītības likuma 59.panta ceturtās daļas 2.punktu, </w:t>
      </w:r>
      <w:r>
        <w:rPr>
          <w:lang w:val="lv-LV"/>
        </w:rPr>
        <w:t xml:space="preserve"> Publiskas personas finanšu līdzekļu un mantas izšķērdēšanas novēršanas likuma 3.panta 1.punktu, likuma „Par pašvaldību budžetiem” 20.pantu, Ministru kabineta 2018.gada 23.februāra noteikumu Nr.97 „Publiskas personas mantas iznomāšanas noteikumi” 4.1.apakšpunktu un 5.punktu,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w:t>
      </w:r>
      <w:r>
        <w:rPr>
          <w:bCs/>
          <w:lang w:val="lv-LV"/>
        </w:rPr>
        <w:t>ņemot vērā Vides aizsardzības un  reģionālās attīstības ministrijas “</w:t>
      </w:r>
      <w:r>
        <w:rPr>
          <w:lang w:val="lv-LV"/>
        </w:rPr>
        <w:t xml:space="preserve">Vadlīnijas maksas pakalpojumu izcenojumu noteikšanai un izcenojumu apstiprināšanas kārtībai pašvaldībās”,  </w:t>
      </w:r>
      <w:r>
        <w:rPr>
          <w:bCs/>
          <w:lang w:val="lv-LV"/>
        </w:rPr>
        <w:t>Jēkabpils novada domes 27.01.2022. lēmumu Nr.57 “Par maksas pakalpojumiem”, Jēkabpils novada  pašvaldības izpilddirektora 08.02.2022. rīkojumu Nr.2.6.9/2/151/D  „Par iestāžu maksas pakalpojumiem un pakalpojumu izcenojumu aprēķinu”</w:t>
      </w:r>
      <w:r>
        <w:rPr>
          <w:lang w:val="lv-LV"/>
        </w:rPr>
        <w:t xml:space="preserve">, </w:t>
      </w:r>
      <w:r>
        <w:rPr>
          <w:bCs/>
          <w:lang w:val="lv-LV"/>
        </w:rPr>
        <w:t>ņemot vērā Sociālo, izglītības, kultūras, sporta un veselības aizsardzības jautājumu komitejas 07.04.2022. lēmumu (protokols.</w:t>
      </w:r>
      <w:r>
        <w:rPr>
          <w:lang w:val="lv-LV"/>
        </w:rPr>
        <w:t xml:space="preserve"> Nr.4, 16.§),</w:t>
      </w:r>
      <w:r>
        <w:rPr>
          <w:bCs/>
          <w:lang w:val="lv-LV"/>
        </w:rPr>
        <w:t xml:space="preserve"> </w:t>
      </w:r>
      <w:r>
        <w:rPr>
          <w:lang w:val="lv-LV"/>
        </w:rPr>
        <w:t>Finanšu komitejas 14.04.2022. lēmumu (protokols Nr. 7., 25.§),</w:t>
      </w:r>
      <w:r>
        <w:rPr>
          <w:bCs/>
          <w:lang w:val="lv-LV"/>
        </w:rPr>
        <w:t xml:space="preserve">  </w:t>
      </w:r>
    </w:p>
    <w:p w14:paraId="7CF100F2" w14:textId="77777777" w:rsidR="00434449" w:rsidRDefault="00434449" w:rsidP="00434449">
      <w:pPr>
        <w:pStyle w:val="Pamatteksts"/>
        <w:spacing w:before="120" w:after="0"/>
        <w:ind w:right="-766"/>
        <w:jc w:val="center"/>
        <w:rPr>
          <w:rFonts w:cs="Tahoma"/>
        </w:rPr>
      </w:pPr>
      <w:r>
        <w:rPr>
          <w:rFonts w:cs="Tahoma"/>
        </w:rPr>
        <w:t>Jēkabpils novada dome nolemj:</w:t>
      </w:r>
    </w:p>
    <w:p w14:paraId="44BE37AE" w14:textId="77777777" w:rsidR="00434449" w:rsidRDefault="00434449" w:rsidP="00434449">
      <w:pPr>
        <w:pStyle w:val="Pamatteksts"/>
        <w:spacing w:before="120" w:after="0"/>
        <w:ind w:right="-766"/>
        <w:jc w:val="center"/>
        <w:rPr>
          <w:rFonts w:cs="Tahoma"/>
        </w:rPr>
      </w:pPr>
    </w:p>
    <w:p w14:paraId="506ADA1D" w14:textId="77777777" w:rsidR="00434449" w:rsidRDefault="00434449" w:rsidP="00434449">
      <w:pPr>
        <w:pStyle w:val="Sarakstarindkopa"/>
        <w:numPr>
          <w:ilvl w:val="0"/>
          <w:numId w:val="40"/>
        </w:numPr>
        <w:tabs>
          <w:tab w:val="left" w:pos="1134"/>
        </w:tabs>
        <w:autoSpaceDN w:val="0"/>
        <w:ind w:left="0" w:right="-6" w:firstLine="709"/>
        <w:jc w:val="both"/>
        <w:rPr>
          <w:bCs/>
          <w:lang w:val="lv-LV"/>
        </w:rPr>
      </w:pPr>
      <w:r>
        <w:rPr>
          <w:bCs/>
          <w:lang w:val="lv-LV"/>
        </w:rPr>
        <w:lastRenderedPageBreak/>
        <w:t xml:space="preserve">Apstiprināt maksas pakalpojumu cenrādi iestādē “Jēkabpils novada Izglītības pārvalde”  (1.pielikums). </w:t>
      </w:r>
    </w:p>
    <w:p w14:paraId="2E3E6473" w14:textId="77777777" w:rsidR="00434449" w:rsidRDefault="00434449" w:rsidP="00434449">
      <w:pPr>
        <w:pStyle w:val="Sarakstarindkopa"/>
        <w:numPr>
          <w:ilvl w:val="0"/>
          <w:numId w:val="40"/>
        </w:numPr>
        <w:tabs>
          <w:tab w:val="left" w:pos="1134"/>
        </w:tabs>
        <w:autoSpaceDN w:val="0"/>
        <w:ind w:left="0" w:right="-6" w:firstLine="709"/>
        <w:jc w:val="both"/>
        <w:rPr>
          <w:bCs/>
          <w:lang w:val="lv-LV"/>
        </w:rPr>
      </w:pPr>
      <w:r>
        <w:rPr>
          <w:bCs/>
          <w:lang w:val="lv-LV"/>
        </w:rPr>
        <w:t>Apstiprināt maksas pakalpojumu cenrādi vispārējās izglītības iestādēs (2.pielikums).</w:t>
      </w:r>
    </w:p>
    <w:p w14:paraId="2AA0686B" w14:textId="77777777" w:rsidR="00434449" w:rsidRDefault="00434449" w:rsidP="00434449">
      <w:pPr>
        <w:pStyle w:val="Sarakstarindkopa"/>
        <w:numPr>
          <w:ilvl w:val="0"/>
          <w:numId w:val="40"/>
        </w:numPr>
        <w:tabs>
          <w:tab w:val="left" w:pos="1134"/>
        </w:tabs>
        <w:autoSpaceDN w:val="0"/>
        <w:ind w:left="0" w:right="-6" w:firstLine="709"/>
        <w:jc w:val="both"/>
        <w:rPr>
          <w:bCs/>
          <w:lang w:val="lv-LV"/>
        </w:rPr>
      </w:pPr>
      <w:r>
        <w:rPr>
          <w:bCs/>
          <w:lang w:val="lv-LV"/>
        </w:rPr>
        <w:t xml:space="preserve">Apstiprināt maksas pakalpojumu cenrādi </w:t>
      </w:r>
      <w:r>
        <w:rPr>
          <w:rFonts w:cs="Tahoma"/>
          <w:bCs/>
          <w:lang w:val="lv-LV"/>
        </w:rPr>
        <w:t xml:space="preserve">profesionālās ievirzes un interešu izglītības </w:t>
      </w:r>
      <w:r>
        <w:rPr>
          <w:lang w:val="lv-LV"/>
        </w:rPr>
        <w:t xml:space="preserve"> iestādēs (3.pielikums).</w:t>
      </w:r>
    </w:p>
    <w:p w14:paraId="66D2A623" w14:textId="77777777" w:rsidR="00434449" w:rsidRDefault="00434449" w:rsidP="00434449">
      <w:pPr>
        <w:pStyle w:val="Sarakstarindkopa"/>
        <w:numPr>
          <w:ilvl w:val="0"/>
          <w:numId w:val="40"/>
        </w:numPr>
        <w:tabs>
          <w:tab w:val="left" w:pos="1134"/>
        </w:tabs>
        <w:autoSpaceDN w:val="0"/>
        <w:ind w:left="0" w:right="-6" w:firstLine="709"/>
        <w:jc w:val="both"/>
        <w:rPr>
          <w:bCs/>
          <w:lang w:val="lv-LV"/>
        </w:rPr>
      </w:pPr>
      <w:r>
        <w:rPr>
          <w:bCs/>
          <w:lang w:val="lv-LV"/>
        </w:rPr>
        <w:t xml:space="preserve">Apstiprināt maksas pakalpojumu cenrādi </w:t>
      </w:r>
      <w:r>
        <w:rPr>
          <w:rFonts w:cs="Tahoma"/>
          <w:bCs/>
          <w:lang w:val="lv-LV"/>
        </w:rPr>
        <w:t>pirmsskolas izglītības iestādēs (4.pielikumā)</w:t>
      </w:r>
    </w:p>
    <w:p w14:paraId="3A3C81AE" w14:textId="77777777" w:rsidR="00434449" w:rsidRDefault="00434449" w:rsidP="00434449">
      <w:pPr>
        <w:pStyle w:val="Sarakstarindkopa"/>
        <w:numPr>
          <w:ilvl w:val="0"/>
          <w:numId w:val="40"/>
        </w:numPr>
        <w:tabs>
          <w:tab w:val="left" w:pos="1134"/>
        </w:tabs>
        <w:autoSpaceDN w:val="0"/>
        <w:ind w:left="0" w:right="-6" w:firstLine="709"/>
        <w:jc w:val="both"/>
        <w:rPr>
          <w:bCs/>
          <w:lang w:val="lv-LV"/>
        </w:rPr>
      </w:pPr>
      <w:r>
        <w:rPr>
          <w:bCs/>
          <w:lang w:val="lv-LV"/>
        </w:rPr>
        <w:t xml:space="preserve">Iestāžu  vadītājiem nodrošināt  iespēju iestādē iepazīties ar maksas pakalpojumiem un publicēt mājaslapā maksas pakalpojumu cenrādi. </w:t>
      </w:r>
    </w:p>
    <w:p w14:paraId="3E47B871" w14:textId="77777777" w:rsidR="00434449" w:rsidRDefault="00434449" w:rsidP="00434449">
      <w:pPr>
        <w:pStyle w:val="Sarakstarindkopa"/>
        <w:numPr>
          <w:ilvl w:val="0"/>
          <w:numId w:val="40"/>
        </w:numPr>
        <w:tabs>
          <w:tab w:val="left" w:pos="567"/>
          <w:tab w:val="left" w:pos="1134"/>
        </w:tabs>
        <w:autoSpaceDN w:val="0"/>
        <w:ind w:left="0" w:right="-6" w:firstLine="709"/>
        <w:jc w:val="both"/>
        <w:rPr>
          <w:lang w:val="lv-LV"/>
        </w:rPr>
      </w:pPr>
      <w:r>
        <w:rPr>
          <w:lang w:val="lv-LV"/>
        </w:rPr>
        <w:t>Maksas pakalpojumi nav attiecināmi uz iepirkumu procedūras rezultātā noslēgtiem līgumiem, noslēgto līgumu darbības laikā.</w:t>
      </w:r>
    </w:p>
    <w:p w14:paraId="607BA4C9" w14:textId="77777777" w:rsidR="00434449" w:rsidRDefault="00434449" w:rsidP="00434449">
      <w:pPr>
        <w:pStyle w:val="Sarakstarindkopa"/>
        <w:numPr>
          <w:ilvl w:val="0"/>
          <w:numId w:val="40"/>
        </w:numPr>
        <w:tabs>
          <w:tab w:val="left" w:pos="567"/>
          <w:tab w:val="left" w:pos="1134"/>
        </w:tabs>
        <w:autoSpaceDN w:val="0"/>
        <w:ind w:left="0" w:right="-6" w:firstLine="709"/>
        <w:jc w:val="both"/>
        <w:rPr>
          <w:lang w:val="lv-LV"/>
        </w:rPr>
      </w:pPr>
      <w:r>
        <w:rPr>
          <w:lang w:val="lv-LV"/>
        </w:rPr>
        <w:t xml:space="preserve">Noteikt, ka līgumi, kas noslēgti atbilstoši apvienojamo pašvaldību domju pieņemtajiem lēmumiem par maksas pakalpojumiem līdz šo cenrāžu apstiprināšanai, ir spēkā līdz to termiņa beigām. </w:t>
      </w:r>
    </w:p>
    <w:p w14:paraId="026D95C7" w14:textId="77777777" w:rsidR="00434449" w:rsidRDefault="00434449" w:rsidP="00434449">
      <w:pPr>
        <w:pStyle w:val="Sarakstarindkopa"/>
        <w:numPr>
          <w:ilvl w:val="0"/>
          <w:numId w:val="40"/>
        </w:numPr>
        <w:tabs>
          <w:tab w:val="left" w:pos="567"/>
          <w:tab w:val="left" w:pos="1134"/>
        </w:tabs>
        <w:autoSpaceDN w:val="0"/>
        <w:ind w:left="0" w:right="-6" w:firstLine="709"/>
        <w:jc w:val="both"/>
        <w:rPr>
          <w:lang w:val="lv-LV"/>
        </w:rPr>
      </w:pPr>
      <w:r>
        <w:rPr>
          <w:bCs/>
          <w:spacing w:val="-4"/>
          <w:lang w:val="lv-LV"/>
        </w:rPr>
        <w:t xml:space="preserve">Kontroli par lēmuma izpildi veikt </w:t>
      </w:r>
      <w:r>
        <w:rPr>
          <w:spacing w:val="-4"/>
          <w:lang w:val="lv-LV"/>
        </w:rPr>
        <w:t xml:space="preserve">iestādes “Jēkabpils novada Izglītības pārvalde” vadītājam. </w:t>
      </w:r>
      <w:r>
        <w:rPr>
          <w:bCs/>
          <w:spacing w:val="-4"/>
          <w:lang w:val="lv-LV"/>
        </w:rPr>
        <w:t xml:space="preserve"> </w:t>
      </w:r>
    </w:p>
    <w:p w14:paraId="4117B634" w14:textId="77777777" w:rsidR="00434449" w:rsidRDefault="00434449" w:rsidP="00434449">
      <w:pPr>
        <w:tabs>
          <w:tab w:val="left" w:pos="567"/>
          <w:tab w:val="left" w:pos="1134"/>
        </w:tabs>
        <w:autoSpaceDN w:val="0"/>
        <w:ind w:right="-766"/>
        <w:jc w:val="both"/>
        <w:rPr>
          <w:lang w:val="lv-LV"/>
        </w:rPr>
      </w:pPr>
    </w:p>
    <w:p w14:paraId="45B5CA99" w14:textId="77777777" w:rsidR="00434449" w:rsidRDefault="00434449" w:rsidP="00434449">
      <w:pPr>
        <w:tabs>
          <w:tab w:val="left" w:pos="567"/>
          <w:tab w:val="left" w:pos="1134"/>
        </w:tabs>
        <w:autoSpaceDN w:val="0"/>
        <w:ind w:right="-766"/>
        <w:jc w:val="both"/>
        <w:rPr>
          <w:lang w:val="lv-LV"/>
        </w:rPr>
      </w:pPr>
    </w:p>
    <w:p w14:paraId="6A2A3B07" w14:textId="77777777" w:rsidR="00434449" w:rsidRDefault="00434449" w:rsidP="00434449">
      <w:pPr>
        <w:tabs>
          <w:tab w:val="left" w:pos="1440"/>
        </w:tabs>
        <w:snapToGrid w:val="0"/>
        <w:ind w:left="1134" w:hanging="1134"/>
        <w:jc w:val="both"/>
        <w:rPr>
          <w:rFonts w:cs="Tahoma"/>
          <w:bCs/>
          <w:lang w:val="lv-LV"/>
        </w:rPr>
      </w:pPr>
      <w:r>
        <w:rPr>
          <w:lang w:val="lv-LV" w:eastAsia="lv-LV"/>
        </w:rPr>
        <w:t xml:space="preserve">Pielikumā: 1. </w:t>
      </w:r>
      <w:r>
        <w:rPr>
          <w:rFonts w:cs="Tahoma"/>
          <w:bCs/>
          <w:lang w:val="lv-LV"/>
        </w:rPr>
        <w:t xml:space="preserve">Maksas pakalpojumu cenrādis iestādē „Jēkabpils novada Izglītības pārvalde” uz 2 </w:t>
      </w:r>
      <w:proofErr w:type="spellStart"/>
      <w:r>
        <w:rPr>
          <w:rFonts w:cs="Tahoma"/>
          <w:bCs/>
          <w:lang w:val="lv-LV"/>
        </w:rPr>
        <w:t>lp</w:t>
      </w:r>
      <w:proofErr w:type="spellEnd"/>
      <w:r>
        <w:rPr>
          <w:rFonts w:cs="Tahoma"/>
          <w:bCs/>
          <w:lang w:val="lv-LV"/>
        </w:rPr>
        <w:t>..</w:t>
      </w:r>
    </w:p>
    <w:p w14:paraId="71276783" w14:textId="77777777" w:rsidR="00434449" w:rsidRDefault="00434449" w:rsidP="00434449">
      <w:pPr>
        <w:tabs>
          <w:tab w:val="right" w:pos="9356"/>
        </w:tabs>
        <w:snapToGrid w:val="0"/>
        <w:ind w:left="1418" w:hanging="1418"/>
        <w:jc w:val="both"/>
        <w:rPr>
          <w:rFonts w:cs="Tahoma"/>
          <w:bCs/>
          <w:lang w:val="lv-LV"/>
        </w:rPr>
      </w:pPr>
      <w:r>
        <w:rPr>
          <w:rFonts w:cs="Tahoma"/>
          <w:bCs/>
          <w:lang w:val="lv-LV"/>
        </w:rPr>
        <w:t xml:space="preserve">                   2. Maksas pakalpojumu cenrādis </w:t>
      </w:r>
      <w:r>
        <w:rPr>
          <w:bCs/>
          <w:lang w:val="lv-LV"/>
        </w:rPr>
        <w:t xml:space="preserve">vispārējās izglītības iestādēs </w:t>
      </w:r>
      <w:r>
        <w:rPr>
          <w:rFonts w:cs="Tahoma"/>
          <w:bCs/>
          <w:lang w:val="lv-LV"/>
        </w:rPr>
        <w:t xml:space="preserve">uz 4 </w:t>
      </w:r>
      <w:proofErr w:type="spellStart"/>
      <w:r>
        <w:rPr>
          <w:rFonts w:cs="Tahoma"/>
          <w:bCs/>
          <w:lang w:val="lv-LV"/>
        </w:rPr>
        <w:t>lp</w:t>
      </w:r>
      <w:proofErr w:type="spellEnd"/>
      <w:r>
        <w:rPr>
          <w:rFonts w:cs="Tahoma"/>
          <w:bCs/>
          <w:lang w:val="lv-LV"/>
        </w:rPr>
        <w:t>.</w:t>
      </w:r>
    </w:p>
    <w:p w14:paraId="0FBB02FB" w14:textId="77777777" w:rsidR="00434449" w:rsidRDefault="00434449" w:rsidP="00434449">
      <w:pPr>
        <w:tabs>
          <w:tab w:val="right" w:pos="9356"/>
        </w:tabs>
        <w:snapToGrid w:val="0"/>
        <w:ind w:left="1418" w:hanging="1418"/>
        <w:jc w:val="both"/>
        <w:rPr>
          <w:rFonts w:cs="Tahoma"/>
          <w:bCs/>
          <w:lang w:val="lv-LV"/>
        </w:rPr>
      </w:pPr>
      <w:r>
        <w:rPr>
          <w:rFonts w:cs="Tahoma"/>
          <w:bCs/>
          <w:lang w:val="lv-LV"/>
        </w:rPr>
        <w:t xml:space="preserve">                   3. Maksas pakalpojumu cenrādis profesionālās ievirzes un interešu izglītības </w:t>
      </w:r>
      <w:r>
        <w:rPr>
          <w:lang w:val="lv-LV"/>
        </w:rPr>
        <w:t xml:space="preserve"> iestādēs</w:t>
      </w:r>
      <w:r>
        <w:rPr>
          <w:rFonts w:cs="Tahoma"/>
          <w:bCs/>
          <w:lang w:val="lv-LV"/>
        </w:rPr>
        <w:t xml:space="preserve"> uz 2 </w:t>
      </w:r>
      <w:proofErr w:type="spellStart"/>
      <w:r>
        <w:rPr>
          <w:rFonts w:cs="Tahoma"/>
          <w:bCs/>
          <w:lang w:val="lv-LV"/>
        </w:rPr>
        <w:t>lp</w:t>
      </w:r>
      <w:proofErr w:type="spellEnd"/>
      <w:r>
        <w:rPr>
          <w:rFonts w:cs="Tahoma"/>
          <w:bCs/>
          <w:lang w:val="lv-LV"/>
        </w:rPr>
        <w:t>.;</w:t>
      </w:r>
    </w:p>
    <w:p w14:paraId="146E0A5D" w14:textId="35EB6D29" w:rsidR="00434449" w:rsidRDefault="00434449" w:rsidP="00434449">
      <w:pPr>
        <w:tabs>
          <w:tab w:val="left" w:pos="1418"/>
        </w:tabs>
        <w:snapToGrid w:val="0"/>
        <w:ind w:left="1418" w:hanging="284"/>
        <w:jc w:val="both"/>
        <w:rPr>
          <w:rFonts w:cs="Tahoma"/>
          <w:bCs/>
          <w:lang w:val="lv-LV"/>
        </w:rPr>
      </w:pPr>
      <w:r>
        <w:rPr>
          <w:rFonts w:cs="Tahoma"/>
          <w:bCs/>
          <w:lang w:val="lv-LV"/>
        </w:rPr>
        <w:t xml:space="preserve">4. Maksas pakalpojumu cenrādis pirmsskolas izglītības iestādēs uz 1 </w:t>
      </w:r>
      <w:proofErr w:type="spellStart"/>
      <w:r>
        <w:rPr>
          <w:rFonts w:cs="Tahoma"/>
          <w:bCs/>
          <w:lang w:val="lv-LV"/>
        </w:rPr>
        <w:t>lp</w:t>
      </w:r>
      <w:proofErr w:type="spellEnd"/>
      <w:r>
        <w:rPr>
          <w:rFonts w:cs="Tahoma"/>
          <w:bCs/>
          <w:lang w:val="lv-LV"/>
        </w:rPr>
        <w:t>.</w:t>
      </w:r>
    </w:p>
    <w:p w14:paraId="5C904795" w14:textId="77777777" w:rsidR="00434449" w:rsidRDefault="00434449" w:rsidP="00434449">
      <w:pPr>
        <w:tabs>
          <w:tab w:val="left" w:pos="1440"/>
        </w:tabs>
        <w:snapToGrid w:val="0"/>
        <w:ind w:left="1418" w:hanging="284"/>
        <w:jc w:val="both"/>
        <w:rPr>
          <w:lang w:val="lv-LV"/>
        </w:rPr>
      </w:pPr>
    </w:p>
    <w:p w14:paraId="26170901" w14:textId="77777777" w:rsidR="00434449" w:rsidRDefault="00434449" w:rsidP="00434449">
      <w:pPr>
        <w:tabs>
          <w:tab w:val="left" w:pos="1440"/>
        </w:tabs>
        <w:snapToGrid w:val="0"/>
        <w:ind w:left="1418" w:hanging="284"/>
        <w:jc w:val="both"/>
        <w:rPr>
          <w:lang w:val="lv-LV"/>
        </w:rPr>
      </w:pPr>
    </w:p>
    <w:p w14:paraId="5CC13817" w14:textId="77777777" w:rsidR="00434449" w:rsidRDefault="00434449" w:rsidP="00434449">
      <w:pPr>
        <w:tabs>
          <w:tab w:val="left" w:pos="1440"/>
        </w:tabs>
        <w:snapToGrid w:val="0"/>
        <w:ind w:left="1418" w:hanging="284"/>
        <w:jc w:val="both"/>
        <w:rPr>
          <w:lang w:val="lv-LV"/>
        </w:rPr>
      </w:pPr>
    </w:p>
    <w:p w14:paraId="7B91A431" w14:textId="77777777" w:rsidR="00434449" w:rsidRDefault="00434449" w:rsidP="00434449">
      <w:pPr>
        <w:widowControl w:val="0"/>
        <w:tabs>
          <w:tab w:val="center" w:pos="5103"/>
          <w:tab w:val="right" w:pos="9356"/>
        </w:tabs>
        <w:suppressAutoHyphens/>
        <w:jc w:val="both"/>
        <w:rPr>
          <w:rFonts w:eastAsia="Lucida Sans Unicode"/>
          <w:lang w:val="lv-LV"/>
        </w:rPr>
      </w:pPr>
      <w:r>
        <w:rPr>
          <w:rFonts w:eastAsia="Lucida Sans Unicode"/>
          <w:lang w:val="lv-LV"/>
        </w:rPr>
        <w:t>Domes priekšsēdētājs</w:t>
      </w:r>
      <w:r>
        <w:rPr>
          <w:rFonts w:eastAsia="Lucida Sans Unicode"/>
          <w:lang w:val="lv-LV"/>
        </w:rPr>
        <w:tab/>
      </w:r>
      <w:r>
        <w:rPr>
          <w:rFonts w:eastAsia="Lucida Sans Unicode"/>
          <w:lang w:val="lv-LV"/>
        </w:rPr>
        <w:tab/>
      </w:r>
      <w:proofErr w:type="spellStart"/>
      <w:r>
        <w:rPr>
          <w:rFonts w:eastAsia="Lucida Sans Unicode"/>
          <w:lang w:val="lv-LV"/>
        </w:rPr>
        <w:t>R.Ragainis</w:t>
      </w:r>
      <w:proofErr w:type="spellEnd"/>
    </w:p>
    <w:p w14:paraId="1D54E3D7" w14:textId="77777777" w:rsidR="00434449" w:rsidRDefault="00434449" w:rsidP="00434449">
      <w:pPr>
        <w:widowControl w:val="0"/>
        <w:tabs>
          <w:tab w:val="left" w:pos="142"/>
          <w:tab w:val="left" w:pos="3555"/>
        </w:tabs>
        <w:suppressAutoHyphens/>
        <w:ind w:right="43"/>
        <w:jc w:val="both"/>
        <w:rPr>
          <w:rFonts w:eastAsia="Lucida Sans Unicode"/>
          <w:lang w:val="lv-LV"/>
        </w:rPr>
      </w:pPr>
    </w:p>
    <w:p w14:paraId="5CB56248" w14:textId="77777777" w:rsidR="00434449" w:rsidRDefault="00434449" w:rsidP="00434449">
      <w:pPr>
        <w:widowControl w:val="0"/>
        <w:tabs>
          <w:tab w:val="left" w:pos="142"/>
          <w:tab w:val="left" w:pos="3555"/>
        </w:tabs>
        <w:suppressAutoHyphens/>
        <w:ind w:right="43"/>
        <w:jc w:val="both"/>
        <w:rPr>
          <w:rFonts w:eastAsia="Lucida Sans Unicode"/>
          <w:sz w:val="20"/>
          <w:szCs w:val="20"/>
          <w:lang w:val="lv-LV"/>
        </w:rPr>
      </w:pPr>
      <w:r>
        <w:rPr>
          <w:rFonts w:eastAsia="Lucida Sans Unicode"/>
          <w:sz w:val="20"/>
          <w:szCs w:val="20"/>
          <w:lang w:val="lv-LV"/>
        </w:rPr>
        <w:t>Stupāne 26627525</w:t>
      </w:r>
    </w:p>
    <w:p w14:paraId="35884052" w14:textId="77777777" w:rsidR="00434449" w:rsidRDefault="00434449" w:rsidP="00434449">
      <w:pPr>
        <w:widowControl w:val="0"/>
        <w:tabs>
          <w:tab w:val="left" w:pos="142"/>
          <w:tab w:val="left" w:pos="3555"/>
        </w:tabs>
        <w:suppressAutoHyphens/>
        <w:ind w:right="43"/>
        <w:jc w:val="both"/>
        <w:rPr>
          <w:sz w:val="20"/>
          <w:szCs w:val="20"/>
          <w:lang w:val="lv-LV"/>
        </w:rPr>
      </w:pPr>
      <w:r>
        <w:rPr>
          <w:rFonts w:eastAsia="Lucida Sans Unicode"/>
          <w:sz w:val="20"/>
          <w:szCs w:val="20"/>
          <w:lang w:val="lv-LV"/>
        </w:rPr>
        <w:t>Bezdele</w:t>
      </w:r>
      <w:r>
        <w:rPr>
          <w:sz w:val="20"/>
          <w:szCs w:val="20"/>
          <w:lang w:val="lv-LV"/>
        </w:rPr>
        <w:t xml:space="preserve"> 65207055</w:t>
      </w:r>
    </w:p>
    <w:p w14:paraId="47184D4D" w14:textId="77777777" w:rsidR="00434449" w:rsidRDefault="00434449" w:rsidP="00434449">
      <w:pPr>
        <w:widowControl w:val="0"/>
        <w:tabs>
          <w:tab w:val="left" w:pos="142"/>
          <w:tab w:val="left" w:pos="3555"/>
        </w:tabs>
        <w:suppressAutoHyphens/>
        <w:ind w:right="43"/>
        <w:jc w:val="both"/>
        <w:rPr>
          <w:b/>
          <w:sz w:val="20"/>
          <w:szCs w:val="20"/>
          <w:lang w:val="lv-LV"/>
        </w:rPr>
      </w:pPr>
      <w:r>
        <w:rPr>
          <w:sz w:val="20"/>
          <w:szCs w:val="20"/>
          <w:lang w:val="lv-LV"/>
        </w:rPr>
        <w:t>Izglītības iestāžu direktori/vadītāji par aprēķiniem, sniedzamiem pakalpojumiem</w:t>
      </w:r>
    </w:p>
    <w:p w14:paraId="0A5A4FB4" w14:textId="77777777" w:rsidR="00434449" w:rsidRDefault="00434449" w:rsidP="00434449">
      <w:pPr>
        <w:jc w:val="center"/>
        <w:rPr>
          <w:b/>
          <w:lang w:val="lv-LV"/>
        </w:rPr>
      </w:pPr>
    </w:p>
    <w:p w14:paraId="45B05FDE" w14:textId="77777777" w:rsidR="00434449" w:rsidRDefault="00434449" w:rsidP="00434449">
      <w:pPr>
        <w:pStyle w:val="satursarnum0"/>
        <w:tabs>
          <w:tab w:val="num" w:pos="1418"/>
        </w:tabs>
        <w:spacing w:before="0" w:beforeAutospacing="0" w:after="0" w:afterAutospacing="0"/>
        <w:ind w:firstLine="709"/>
        <w:jc w:val="center"/>
      </w:pPr>
      <w:r>
        <w:rPr>
          <w:b/>
          <w:color w:val="A6A6A6"/>
        </w:rPr>
        <w:t>DOKUMENTS PARAKSTĪTS AR DROŠU ELEKTRONISKO PARAKSTU UN SATUR LAIKA ZĪMOGU</w:t>
      </w:r>
    </w:p>
    <w:p w14:paraId="1A5A9953" w14:textId="77777777" w:rsidR="00434449" w:rsidRDefault="00434449" w:rsidP="00434449">
      <w:pPr>
        <w:rPr>
          <w:lang w:val="lv-LV"/>
        </w:rPr>
      </w:pPr>
    </w:p>
    <w:p w14:paraId="20B8B82E" w14:textId="77777777" w:rsidR="00434449" w:rsidRDefault="00434449" w:rsidP="00434449">
      <w:pPr>
        <w:rPr>
          <w:lang w:val="lv-LV"/>
        </w:rPr>
      </w:pPr>
      <w:r>
        <w:rPr>
          <w:lang w:val="lv-LV"/>
        </w:rPr>
        <w:br w:type="page"/>
      </w:r>
    </w:p>
    <w:p w14:paraId="697E8AEF" w14:textId="77777777" w:rsidR="00434449" w:rsidRDefault="00434449" w:rsidP="00434449">
      <w:pPr>
        <w:tabs>
          <w:tab w:val="left" w:pos="360"/>
        </w:tabs>
        <w:jc w:val="center"/>
        <w:rPr>
          <w:lang w:val="lv-LV"/>
        </w:rPr>
      </w:pPr>
    </w:p>
    <w:p w14:paraId="7DE69951" w14:textId="77777777" w:rsidR="001C0DB3" w:rsidRDefault="001C0DB3" w:rsidP="001C0DB3">
      <w:pPr>
        <w:tabs>
          <w:tab w:val="left" w:pos="360"/>
        </w:tabs>
        <w:jc w:val="center"/>
        <w:rPr>
          <w:lang w:val="lv-LV"/>
        </w:rPr>
      </w:pPr>
      <w:r>
        <w:rPr>
          <w:noProof/>
          <w:lang w:val="lv-LV" w:eastAsia="lv-LV"/>
        </w:rPr>
        <w:drawing>
          <wp:inline distT="0" distB="0" distL="0" distR="0" wp14:anchorId="53102887" wp14:editId="2DEFAA5F">
            <wp:extent cx="574040" cy="887730"/>
            <wp:effectExtent l="0" t="0" r="0" b="762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887730"/>
                    </a:xfrm>
                    <a:prstGeom prst="rect">
                      <a:avLst/>
                    </a:prstGeom>
                    <a:noFill/>
                    <a:ln>
                      <a:noFill/>
                    </a:ln>
                  </pic:spPr>
                </pic:pic>
              </a:graphicData>
            </a:graphic>
          </wp:inline>
        </w:drawing>
      </w:r>
    </w:p>
    <w:p w14:paraId="1294B3C3" w14:textId="77777777" w:rsidR="001C0DB3" w:rsidRDefault="001C0DB3" w:rsidP="001C0DB3">
      <w:pPr>
        <w:keepNext/>
        <w:widowControl w:val="0"/>
        <w:tabs>
          <w:tab w:val="left" w:pos="360"/>
        </w:tabs>
        <w:jc w:val="center"/>
        <w:rPr>
          <w:rFonts w:eastAsia="Lucida Sans Unicode"/>
          <w:b/>
          <w:lang w:val="lv-LV"/>
        </w:rPr>
      </w:pPr>
      <w:r>
        <w:rPr>
          <w:rFonts w:eastAsia="Lucida Sans Unicode"/>
          <w:b/>
          <w:lang w:val="lv-LV"/>
        </w:rPr>
        <w:t>JĒKABPILS NOVADA PAŠVALDĪBA</w:t>
      </w:r>
    </w:p>
    <w:p w14:paraId="6DC0F2B7" w14:textId="77777777" w:rsidR="001C0DB3" w:rsidRDefault="001C0DB3" w:rsidP="001C0DB3">
      <w:pPr>
        <w:widowControl w:val="0"/>
        <w:tabs>
          <w:tab w:val="right" w:pos="9000"/>
        </w:tabs>
        <w:jc w:val="center"/>
        <w:rPr>
          <w:rFonts w:eastAsia="Lucida Sans Unicode"/>
          <w:sz w:val="22"/>
          <w:szCs w:val="22"/>
          <w:lang w:val="lv-LV"/>
        </w:rPr>
      </w:pPr>
      <w:r>
        <w:rPr>
          <w:rFonts w:eastAsia="Lucida Sans Unicode"/>
          <w:sz w:val="22"/>
          <w:szCs w:val="22"/>
          <w:lang w:val="lv-LV"/>
        </w:rPr>
        <w:t>JĒKABPILS NOVADA DOME</w:t>
      </w:r>
    </w:p>
    <w:p w14:paraId="1E2C3D22" w14:textId="77777777" w:rsidR="001C0DB3" w:rsidRDefault="001C0DB3" w:rsidP="001C0DB3">
      <w:pPr>
        <w:widowControl w:val="0"/>
        <w:tabs>
          <w:tab w:val="right" w:pos="9000"/>
        </w:tabs>
        <w:jc w:val="center"/>
        <w:rPr>
          <w:rFonts w:eastAsia="Lucida Sans Unicode"/>
          <w:sz w:val="22"/>
          <w:szCs w:val="22"/>
          <w:lang w:val="lv-LV"/>
        </w:rPr>
      </w:pPr>
      <w:r>
        <w:rPr>
          <w:rFonts w:eastAsia="Lucida Sans Unicode"/>
          <w:sz w:val="22"/>
          <w:szCs w:val="22"/>
          <w:lang w:val="lv-LV"/>
        </w:rPr>
        <w:t>Reģistrācijas Nr.90000024205</w:t>
      </w:r>
    </w:p>
    <w:p w14:paraId="22321580" w14:textId="77777777" w:rsidR="001C0DB3" w:rsidRDefault="001C0DB3" w:rsidP="001C0DB3">
      <w:pPr>
        <w:keepNext/>
        <w:widowControl w:val="0"/>
        <w:pBdr>
          <w:bottom w:val="single" w:sz="12" w:space="1" w:color="000000"/>
        </w:pBdr>
        <w:jc w:val="center"/>
        <w:rPr>
          <w:rFonts w:eastAsia="Lucida Sans Unicode"/>
          <w:bCs/>
          <w:sz w:val="22"/>
          <w:szCs w:val="22"/>
          <w:lang w:val="lv-LV" w:eastAsia="ar-SA"/>
        </w:rPr>
      </w:pPr>
      <w:r>
        <w:rPr>
          <w:rFonts w:eastAsia="Lucida Sans Unicode"/>
          <w:bCs/>
          <w:sz w:val="22"/>
          <w:szCs w:val="22"/>
          <w:lang w:val="lv-LV" w:eastAsia="ar-SA"/>
        </w:rPr>
        <w:t>Brīvības iela 120, Jēkabpils, Jēkabpils novads, LV – 5201</w:t>
      </w:r>
    </w:p>
    <w:p w14:paraId="766F824C" w14:textId="77777777" w:rsidR="001C0DB3" w:rsidRDefault="001C0DB3" w:rsidP="001C0DB3">
      <w:pPr>
        <w:keepNext/>
        <w:widowControl w:val="0"/>
        <w:pBdr>
          <w:bottom w:val="single" w:sz="12" w:space="1" w:color="000000"/>
        </w:pBdr>
        <w:jc w:val="center"/>
        <w:rPr>
          <w:sz w:val="22"/>
          <w:szCs w:val="22"/>
          <w:lang w:val="lv-LV"/>
        </w:rPr>
      </w:pPr>
      <w:r>
        <w:rPr>
          <w:rFonts w:eastAsia="Lucida Sans Unicode"/>
          <w:bCs/>
          <w:sz w:val="22"/>
          <w:szCs w:val="22"/>
          <w:lang w:val="lv-LV" w:eastAsia="ar-SA"/>
        </w:rPr>
        <w:t xml:space="preserve">Tālrunis 65236777, fakss 65207304, elektroniskais pasts </w:t>
      </w:r>
      <w:r>
        <w:rPr>
          <w:rFonts w:eastAsia="Lucida Sans Unicode"/>
          <w:sz w:val="22"/>
          <w:szCs w:val="22"/>
          <w:lang w:val="lv-LV" w:eastAsia="ar-SA"/>
        </w:rPr>
        <w:t>pasts@jekabpils.lv</w:t>
      </w:r>
    </w:p>
    <w:p w14:paraId="2EE6A3A8" w14:textId="77777777" w:rsidR="001C0DB3" w:rsidRDefault="001C0DB3" w:rsidP="001C0DB3">
      <w:pPr>
        <w:widowControl w:val="0"/>
        <w:jc w:val="center"/>
        <w:rPr>
          <w:rFonts w:eastAsia="Lucida Sans Unicode"/>
          <w:b/>
          <w:lang w:val="lv-LV"/>
        </w:rPr>
      </w:pPr>
      <w:r>
        <w:rPr>
          <w:rFonts w:eastAsia="Lucida Sans Unicode"/>
          <w:b/>
          <w:lang w:val="lv-LV"/>
        </w:rPr>
        <w:t>LĒMUMS</w:t>
      </w:r>
    </w:p>
    <w:p w14:paraId="61213C38" w14:textId="77777777" w:rsidR="001C0DB3" w:rsidRDefault="001C0DB3" w:rsidP="001C0DB3">
      <w:pPr>
        <w:widowControl w:val="0"/>
        <w:jc w:val="center"/>
        <w:rPr>
          <w:rFonts w:eastAsia="Lucida Sans Unicode"/>
          <w:lang w:val="lv-LV"/>
        </w:rPr>
      </w:pPr>
      <w:r>
        <w:rPr>
          <w:rFonts w:eastAsia="Lucida Sans Unicode"/>
          <w:lang w:val="lv-LV"/>
        </w:rPr>
        <w:t>Jēkabpils novadā</w:t>
      </w:r>
    </w:p>
    <w:p w14:paraId="3D5F2C63" w14:textId="77777777" w:rsidR="00434449" w:rsidRDefault="00434449" w:rsidP="00434449">
      <w:pPr>
        <w:jc w:val="both"/>
      </w:pPr>
      <w:r>
        <w:t xml:space="preserve"> </w:t>
      </w:r>
    </w:p>
    <w:p w14:paraId="0736B805" w14:textId="77777777" w:rsidR="00434449" w:rsidRDefault="00434449" w:rsidP="00434449">
      <w:pPr>
        <w:tabs>
          <w:tab w:val="right" w:pos="9356"/>
        </w:tabs>
        <w:jc w:val="both"/>
      </w:pPr>
      <w:r>
        <w:t>28.07.2022. (</w:t>
      </w:r>
      <w:proofErr w:type="spellStart"/>
      <w:r>
        <w:t>protokols</w:t>
      </w:r>
      <w:proofErr w:type="spellEnd"/>
      <w:r>
        <w:t xml:space="preserve"> Nr.17, </w:t>
      </w:r>
      <w:proofErr w:type="gramStart"/>
      <w:r>
        <w:t>61.§</w:t>
      </w:r>
      <w:proofErr w:type="gramEnd"/>
      <w:r>
        <w:t>)                                                                                   Nr.672</w:t>
      </w:r>
    </w:p>
    <w:p w14:paraId="593E5A6D" w14:textId="77777777" w:rsidR="00434449" w:rsidRDefault="00434449" w:rsidP="00434449">
      <w:pPr>
        <w:tabs>
          <w:tab w:val="right" w:pos="9000"/>
        </w:tabs>
        <w:jc w:val="both"/>
      </w:pPr>
      <w:r>
        <w:t xml:space="preserve"> </w:t>
      </w:r>
    </w:p>
    <w:p w14:paraId="481FF3CB" w14:textId="77777777" w:rsidR="00434449" w:rsidRDefault="00434449" w:rsidP="00434449">
      <w:pPr>
        <w:jc w:val="both"/>
      </w:pPr>
      <w:r>
        <w:t xml:space="preserve">Par </w:t>
      </w:r>
      <w:proofErr w:type="spellStart"/>
      <w:r>
        <w:t>grozījumiem</w:t>
      </w:r>
      <w:proofErr w:type="spellEnd"/>
      <w:r>
        <w:t xml:space="preserve"> Jēkabpils novada domes 28.04.2022. </w:t>
      </w:r>
      <w:proofErr w:type="spellStart"/>
      <w:r>
        <w:t>lēmumā</w:t>
      </w:r>
      <w:proofErr w:type="spellEnd"/>
      <w:r>
        <w:t xml:space="preserve"> Nr.374 “Par </w:t>
      </w:r>
      <w:proofErr w:type="spellStart"/>
      <w:r>
        <w:t>maksas</w:t>
      </w:r>
      <w:proofErr w:type="spellEnd"/>
      <w:r>
        <w:t xml:space="preserve"> </w:t>
      </w:r>
      <w:proofErr w:type="spellStart"/>
      <w:r>
        <w:t>pakalpojumu</w:t>
      </w:r>
      <w:proofErr w:type="spellEnd"/>
      <w:r>
        <w:t xml:space="preserve"> </w:t>
      </w:r>
      <w:proofErr w:type="spellStart"/>
      <w:r>
        <w:t>cenrādi</w:t>
      </w:r>
      <w:proofErr w:type="spellEnd"/>
      <w:r>
        <w:t xml:space="preserve"> Jēkabpils novada pašvaldības </w:t>
      </w:r>
      <w:proofErr w:type="spellStart"/>
      <w:r>
        <w:t>izglītības</w:t>
      </w:r>
      <w:proofErr w:type="spellEnd"/>
      <w:r>
        <w:t xml:space="preserve"> </w:t>
      </w:r>
      <w:proofErr w:type="spellStart"/>
      <w:r>
        <w:t>iestādēs</w:t>
      </w:r>
      <w:proofErr w:type="spellEnd"/>
      <w:r>
        <w:t>”</w:t>
      </w:r>
    </w:p>
    <w:p w14:paraId="0CD897AE" w14:textId="77777777" w:rsidR="00434449" w:rsidRDefault="00434449" w:rsidP="00434449">
      <w:pPr>
        <w:jc w:val="both"/>
      </w:pPr>
      <w:r>
        <w:t xml:space="preserve"> </w:t>
      </w:r>
    </w:p>
    <w:p w14:paraId="6C3F9505" w14:textId="77777777" w:rsidR="00434449" w:rsidRDefault="00434449" w:rsidP="00434449">
      <w:pPr>
        <w:ind w:firstLine="720"/>
        <w:jc w:val="both"/>
      </w:pPr>
      <w:r>
        <w:t xml:space="preserve">Jēkabpils novada dome 2022.gada </w:t>
      </w:r>
      <w:proofErr w:type="gramStart"/>
      <w:r>
        <w:t>28.aprīlī</w:t>
      </w:r>
      <w:proofErr w:type="gramEnd"/>
      <w:r>
        <w:t xml:space="preserve"> </w:t>
      </w:r>
      <w:proofErr w:type="spellStart"/>
      <w:r>
        <w:t>pieņēma</w:t>
      </w:r>
      <w:proofErr w:type="spellEnd"/>
      <w:r>
        <w:t xml:space="preserve"> </w:t>
      </w:r>
      <w:proofErr w:type="spellStart"/>
      <w:r>
        <w:t>lēmumu</w:t>
      </w:r>
      <w:proofErr w:type="spellEnd"/>
      <w:r>
        <w:t xml:space="preserve"> Nr. 374 (</w:t>
      </w:r>
      <w:proofErr w:type="spellStart"/>
      <w:r>
        <w:t>protokols</w:t>
      </w:r>
      <w:proofErr w:type="spellEnd"/>
      <w:r>
        <w:t xml:space="preserve"> Nr. 9, </w:t>
      </w:r>
      <w:proofErr w:type="gramStart"/>
      <w:r>
        <w:t>87.§</w:t>
      </w:r>
      <w:proofErr w:type="gramEnd"/>
      <w:r>
        <w:t xml:space="preserve">), </w:t>
      </w:r>
      <w:proofErr w:type="spellStart"/>
      <w:r>
        <w:t>ar</w:t>
      </w:r>
      <w:proofErr w:type="spellEnd"/>
      <w:r>
        <w:t xml:space="preserve"> </w:t>
      </w:r>
      <w:proofErr w:type="spellStart"/>
      <w:r>
        <w:t>lēmuma</w:t>
      </w:r>
      <w:proofErr w:type="spellEnd"/>
      <w:r>
        <w:t xml:space="preserve"> 2.punktu </w:t>
      </w:r>
      <w:proofErr w:type="spellStart"/>
      <w:r>
        <w:t>apstiprināja</w:t>
      </w:r>
      <w:proofErr w:type="spellEnd"/>
      <w:r>
        <w:t xml:space="preserve"> </w:t>
      </w:r>
      <w:proofErr w:type="spellStart"/>
      <w:r>
        <w:t>vispārējo</w:t>
      </w:r>
      <w:proofErr w:type="spellEnd"/>
      <w:r>
        <w:t xml:space="preserve"> </w:t>
      </w:r>
      <w:proofErr w:type="spellStart"/>
      <w:r>
        <w:t>izglītības</w:t>
      </w:r>
      <w:proofErr w:type="spellEnd"/>
      <w:r>
        <w:t xml:space="preserve"> </w:t>
      </w:r>
      <w:proofErr w:type="spellStart"/>
      <w:r>
        <w:t>iestāžu</w:t>
      </w:r>
      <w:proofErr w:type="spellEnd"/>
      <w:r>
        <w:t xml:space="preserve"> </w:t>
      </w:r>
      <w:proofErr w:type="spellStart"/>
      <w:r>
        <w:t>maksas</w:t>
      </w:r>
      <w:proofErr w:type="spellEnd"/>
      <w:r>
        <w:t xml:space="preserve"> </w:t>
      </w:r>
      <w:proofErr w:type="spellStart"/>
      <w:r>
        <w:t>pakalpojuma</w:t>
      </w:r>
      <w:proofErr w:type="spellEnd"/>
      <w:r>
        <w:t xml:space="preserve"> </w:t>
      </w:r>
      <w:proofErr w:type="spellStart"/>
      <w:r>
        <w:t>cenrādi</w:t>
      </w:r>
      <w:proofErr w:type="spellEnd"/>
      <w:r>
        <w:t xml:space="preserve"> (2. </w:t>
      </w:r>
      <w:proofErr w:type="spellStart"/>
      <w:r>
        <w:t>pielikums</w:t>
      </w:r>
      <w:proofErr w:type="spellEnd"/>
      <w:r>
        <w:t xml:space="preserve">), </w:t>
      </w:r>
      <w:proofErr w:type="spellStart"/>
      <w:r>
        <w:t>ar</w:t>
      </w:r>
      <w:proofErr w:type="spellEnd"/>
      <w:r>
        <w:t xml:space="preserve"> </w:t>
      </w:r>
      <w:proofErr w:type="spellStart"/>
      <w:r>
        <w:t>lēmuma</w:t>
      </w:r>
      <w:proofErr w:type="spellEnd"/>
      <w:r>
        <w:t xml:space="preserve"> </w:t>
      </w:r>
      <w:proofErr w:type="gramStart"/>
      <w:r>
        <w:t>4.punktu</w:t>
      </w:r>
      <w:proofErr w:type="gramEnd"/>
      <w:r>
        <w:t xml:space="preserve"> </w:t>
      </w:r>
      <w:proofErr w:type="spellStart"/>
      <w:r>
        <w:t>apstiprināja</w:t>
      </w:r>
      <w:proofErr w:type="spellEnd"/>
      <w:r>
        <w:t xml:space="preserve"> </w:t>
      </w:r>
      <w:proofErr w:type="spellStart"/>
      <w:r>
        <w:t>pirmsskolas</w:t>
      </w:r>
      <w:proofErr w:type="spellEnd"/>
      <w:r>
        <w:t xml:space="preserve"> </w:t>
      </w:r>
      <w:proofErr w:type="spellStart"/>
      <w:r>
        <w:t>Izglītības</w:t>
      </w:r>
      <w:proofErr w:type="spellEnd"/>
      <w:r>
        <w:t xml:space="preserve"> </w:t>
      </w:r>
      <w:proofErr w:type="spellStart"/>
      <w:r>
        <w:t>iestāžu</w:t>
      </w:r>
      <w:proofErr w:type="spellEnd"/>
      <w:r>
        <w:t xml:space="preserve"> </w:t>
      </w:r>
      <w:proofErr w:type="spellStart"/>
      <w:r>
        <w:t>maksas</w:t>
      </w:r>
      <w:proofErr w:type="spellEnd"/>
      <w:r>
        <w:t xml:space="preserve"> </w:t>
      </w:r>
      <w:proofErr w:type="spellStart"/>
      <w:r>
        <w:t>pakalpojuma</w:t>
      </w:r>
      <w:proofErr w:type="spellEnd"/>
      <w:r>
        <w:t xml:space="preserve"> </w:t>
      </w:r>
      <w:proofErr w:type="spellStart"/>
      <w:r>
        <w:t>cenrādi</w:t>
      </w:r>
      <w:proofErr w:type="spellEnd"/>
      <w:r>
        <w:t xml:space="preserve"> 4.pielikums).</w:t>
      </w:r>
    </w:p>
    <w:p w14:paraId="5E44E477" w14:textId="77777777" w:rsidR="00434449" w:rsidRDefault="00434449" w:rsidP="00434449">
      <w:pPr>
        <w:ind w:firstLine="720"/>
        <w:jc w:val="both"/>
      </w:pPr>
      <w:r>
        <w:t xml:space="preserve">Jēkabpils novada </w:t>
      </w:r>
      <w:proofErr w:type="spellStart"/>
      <w:r>
        <w:t>pašvaldībā</w:t>
      </w:r>
      <w:proofErr w:type="spellEnd"/>
      <w:r>
        <w:t xml:space="preserve"> 20.06.2022., </w:t>
      </w:r>
      <w:proofErr w:type="spellStart"/>
      <w:r>
        <w:t>saņemts</w:t>
      </w:r>
      <w:proofErr w:type="spellEnd"/>
      <w:r>
        <w:t xml:space="preserve"> </w:t>
      </w:r>
      <w:proofErr w:type="spellStart"/>
      <w:r>
        <w:t>Dignājas</w:t>
      </w:r>
      <w:proofErr w:type="spellEnd"/>
      <w:r>
        <w:t xml:space="preserve"> </w:t>
      </w:r>
      <w:proofErr w:type="spellStart"/>
      <w:r>
        <w:t>pamatskolas</w:t>
      </w:r>
      <w:proofErr w:type="spellEnd"/>
      <w:r>
        <w:t xml:space="preserve"> </w:t>
      </w:r>
      <w:proofErr w:type="spellStart"/>
      <w:r>
        <w:t>direktores</w:t>
      </w:r>
      <w:proofErr w:type="spellEnd"/>
      <w:r>
        <w:t xml:space="preserve"> </w:t>
      </w:r>
      <w:proofErr w:type="spellStart"/>
      <w:r>
        <w:t>lūgums</w:t>
      </w:r>
      <w:proofErr w:type="spellEnd"/>
      <w:r>
        <w:t xml:space="preserve"> </w:t>
      </w:r>
      <w:proofErr w:type="spellStart"/>
      <w:r>
        <w:t>papildināt</w:t>
      </w:r>
      <w:proofErr w:type="spellEnd"/>
      <w:r>
        <w:t xml:space="preserve"> </w:t>
      </w:r>
      <w:proofErr w:type="spellStart"/>
      <w:r>
        <w:t>Dignājas</w:t>
      </w:r>
      <w:proofErr w:type="spellEnd"/>
      <w:r>
        <w:t xml:space="preserve"> </w:t>
      </w:r>
      <w:proofErr w:type="spellStart"/>
      <w:r>
        <w:t>pamatskolas</w:t>
      </w:r>
      <w:proofErr w:type="spellEnd"/>
      <w:r>
        <w:t xml:space="preserve"> </w:t>
      </w:r>
      <w:proofErr w:type="spellStart"/>
      <w:r>
        <w:t>maksas</w:t>
      </w:r>
      <w:proofErr w:type="spellEnd"/>
      <w:r>
        <w:t xml:space="preserve"> </w:t>
      </w:r>
      <w:proofErr w:type="spellStart"/>
      <w:r>
        <w:t>pakalpojumu</w:t>
      </w:r>
      <w:proofErr w:type="spellEnd"/>
      <w:r>
        <w:t xml:space="preserve"> </w:t>
      </w:r>
      <w:proofErr w:type="spellStart"/>
      <w:r>
        <w:t>cenrādi</w:t>
      </w:r>
      <w:proofErr w:type="spellEnd"/>
      <w:r>
        <w:t xml:space="preserve"> </w:t>
      </w:r>
      <w:proofErr w:type="spellStart"/>
      <w:r>
        <w:t>ar</w:t>
      </w:r>
      <w:proofErr w:type="spellEnd"/>
      <w:r>
        <w:t xml:space="preserve"> </w:t>
      </w:r>
      <w:proofErr w:type="spellStart"/>
      <w:r>
        <w:t>pakalpojumu</w:t>
      </w:r>
      <w:proofErr w:type="spellEnd"/>
      <w:r>
        <w:t xml:space="preserve">- </w:t>
      </w:r>
      <w:proofErr w:type="spellStart"/>
      <w:r>
        <w:t>nometņu</w:t>
      </w:r>
      <w:proofErr w:type="spellEnd"/>
      <w:r>
        <w:t xml:space="preserve"> </w:t>
      </w:r>
      <w:proofErr w:type="spellStart"/>
      <w:r>
        <w:t>ēdināšana</w:t>
      </w:r>
      <w:proofErr w:type="spellEnd"/>
      <w:r>
        <w:t xml:space="preserve">. 20.05.2022. </w:t>
      </w:r>
      <w:proofErr w:type="spellStart"/>
      <w:r>
        <w:t>pirmskolas</w:t>
      </w:r>
      <w:proofErr w:type="spellEnd"/>
      <w:r>
        <w:t xml:space="preserve"> </w:t>
      </w:r>
      <w:proofErr w:type="spellStart"/>
      <w:r>
        <w:t>iestādes</w:t>
      </w:r>
      <w:proofErr w:type="spellEnd"/>
      <w:r>
        <w:t xml:space="preserve"> “</w:t>
      </w:r>
      <w:proofErr w:type="spellStart"/>
      <w:r>
        <w:t>Bērziņš</w:t>
      </w:r>
      <w:proofErr w:type="spellEnd"/>
      <w:r>
        <w:t xml:space="preserve">” </w:t>
      </w:r>
      <w:proofErr w:type="spellStart"/>
      <w:r>
        <w:t>vadītāja</w:t>
      </w:r>
      <w:proofErr w:type="spellEnd"/>
      <w:r>
        <w:t xml:space="preserve"> </w:t>
      </w:r>
      <w:proofErr w:type="spellStart"/>
      <w:r>
        <w:t>iesniegusi</w:t>
      </w:r>
      <w:proofErr w:type="spellEnd"/>
      <w:r>
        <w:t xml:space="preserve"> </w:t>
      </w:r>
      <w:proofErr w:type="spellStart"/>
      <w:r>
        <w:t>lūgumu</w:t>
      </w:r>
      <w:proofErr w:type="spellEnd"/>
      <w:r>
        <w:t xml:space="preserve"> </w:t>
      </w:r>
      <w:proofErr w:type="spellStart"/>
      <w:r>
        <w:t>precizēt</w:t>
      </w:r>
      <w:proofErr w:type="spellEnd"/>
      <w:r>
        <w:t xml:space="preserve"> </w:t>
      </w:r>
      <w:proofErr w:type="spellStart"/>
      <w:r>
        <w:t>nomas</w:t>
      </w:r>
      <w:proofErr w:type="spellEnd"/>
      <w:r>
        <w:t xml:space="preserve"> </w:t>
      </w:r>
      <w:proofErr w:type="spellStart"/>
      <w:r>
        <w:t>izmaksas</w:t>
      </w:r>
      <w:proofErr w:type="spellEnd"/>
      <w:r>
        <w:t>.</w:t>
      </w:r>
    </w:p>
    <w:p w14:paraId="13FD889E" w14:textId="77777777" w:rsidR="00434449" w:rsidRDefault="00434449" w:rsidP="00434449">
      <w:pPr>
        <w:tabs>
          <w:tab w:val="left" w:pos="0"/>
          <w:tab w:val="left" w:pos="720"/>
          <w:tab w:val="left" w:pos="1134"/>
        </w:tabs>
        <w:jc w:val="both"/>
      </w:pPr>
      <w:proofErr w:type="spellStart"/>
      <w:r>
        <w:t>Pamatojoties</w:t>
      </w:r>
      <w:proofErr w:type="spellEnd"/>
      <w:r>
        <w:t xml:space="preserve"> </w:t>
      </w:r>
      <w:proofErr w:type="spellStart"/>
      <w:r>
        <w:t>uz</w:t>
      </w:r>
      <w:proofErr w:type="spellEnd"/>
      <w:r>
        <w:t xml:space="preserve"> </w:t>
      </w:r>
      <w:proofErr w:type="spellStart"/>
      <w:r>
        <w:t>likuma</w:t>
      </w:r>
      <w:proofErr w:type="spellEnd"/>
      <w:r>
        <w:t xml:space="preserve"> “Par </w:t>
      </w:r>
      <w:proofErr w:type="spellStart"/>
      <w:r>
        <w:t>pašvaldībām</w:t>
      </w:r>
      <w:proofErr w:type="spellEnd"/>
      <w:r>
        <w:t xml:space="preserve">” 14.panta </w:t>
      </w:r>
      <w:proofErr w:type="spellStart"/>
      <w:r>
        <w:t>otrās</w:t>
      </w:r>
      <w:proofErr w:type="spellEnd"/>
      <w:r>
        <w:t xml:space="preserve"> </w:t>
      </w:r>
      <w:proofErr w:type="spellStart"/>
      <w:r>
        <w:t>daļas</w:t>
      </w:r>
      <w:proofErr w:type="spellEnd"/>
      <w:r>
        <w:t xml:space="preserve"> 3.punktu, 15.panta </w:t>
      </w:r>
      <w:proofErr w:type="spellStart"/>
      <w:r>
        <w:t>pirmās</w:t>
      </w:r>
      <w:proofErr w:type="spellEnd"/>
      <w:r>
        <w:t xml:space="preserve"> </w:t>
      </w:r>
      <w:proofErr w:type="spellStart"/>
      <w:r>
        <w:t>daļas</w:t>
      </w:r>
      <w:proofErr w:type="spellEnd"/>
      <w:r>
        <w:t xml:space="preserve"> 4.punktu un 21.panta </w:t>
      </w:r>
      <w:proofErr w:type="spellStart"/>
      <w:r>
        <w:t>pirmās</w:t>
      </w:r>
      <w:proofErr w:type="spellEnd"/>
      <w:r>
        <w:t xml:space="preserve"> </w:t>
      </w:r>
      <w:proofErr w:type="spellStart"/>
      <w:r>
        <w:t>daļas</w:t>
      </w:r>
      <w:proofErr w:type="spellEnd"/>
      <w:r>
        <w:t xml:space="preserve"> 14.punkta a) un g) </w:t>
      </w:r>
      <w:proofErr w:type="spellStart"/>
      <w:r>
        <w:t>apakšpunktu</w:t>
      </w:r>
      <w:proofErr w:type="spellEnd"/>
      <w:r>
        <w:t xml:space="preserve">,  </w:t>
      </w:r>
      <w:proofErr w:type="spellStart"/>
      <w:r>
        <w:t>Vispārējās</w:t>
      </w:r>
      <w:proofErr w:type="spellEnd"/>
      <w:r>
        <w:t xml:space="preserve"> </w:t>
      </w:r>
      <w:proofErr w:type="spellStart"/>
      <w:r>
        <w:t>izglītības</w:t>
      </w:r>
      <w:proofErr w:type="spellEnd"/>
      <w:r>
        <w:t xml:space="preserve"> </w:t>
      </w:r>
      <w:proofErr w:type="spellStart"/>
      <w:r>
        <w:t>likuma</w:t>
      </w:r>
      <w:proofErr w:type="spellEnd"/>
      <w:r>
        <w:t xml:space="preserve"> 10.panta </w:t>
      </w:r>
      <w:proofErr w:type="spellStart"/>
      <w:r>
        <w:t>trešo</w:t>
      </w:r>
      <w:proofErr w:type="spellEnd"/>
      <w:r>
        <w:t xml:space="preserve"> </w:t>
      </w:r>
      <w:proofErr w:type="spellStart"/>
      <w:r>
        <w:t>daļu</w:t>
      </w:r>
      <w:proofErr w:type="spellEnd"/>
      <w:r>
        <w:t xml:space="preserve">, </w:t>
      </w:r>
      <w:proofErr w:type="spellStart"/>
      <w:r>
        <w:t>Izglītības</w:t>
      </w:r>
      <w:proofErr w:type="spellEnd"/>
      <w:r>
        <w:t xml:space="preserve"> </w:t>
      </w:r>
      <w:proofErr w:type="spellStart"/>
      <w:r>
        <w:t>likuma</w:t>
      </w:r>
      <w:proofErr w:type="spellEnd"/>
      <w:r>
        <w:t xml:space="preserve"> 59.panta </w:t>
      </w:r>
      <w:proofErr w:type="spellStart"/>
      <w:r>
        <w:t>ceturtās</w:t>
      </w:r>
      <w:proofErr w:type="spellEnd"/>
      <w:r>
        <w:t xml:space="preserve"> </w:t>
      </w:r>
      <w:proofErr w:type="spellStart"/>
      <w:r>
        <w:t>daļas</w:t>
      </w:r>
      <w:proofErr w:type="spellEnd"/>
      <w:r>
        <w:t xml:space="preserve"> 2.punktu,  </w:t>
      </w:r>
      <w:proofErr w:type="spellStart"/>
      <w:r>
        <w:t>Publiskas</w:t>
      </w:r>
      <w:proofErr w:type="spellEnd"/>
      <w:r>
        <w:t xml:space="preserve"> personas </w:t>
      </w:r>
      <w:proofErr w:type="spellStart"/>
      <w:r>
        <w:t>finanšu</w:t>
      </w:r>
      <w:proofErr w:type="spellEnd"/>
      <w:r>
        <w:t xml:space="preserve"> </w:t>
      </w:r>
      <w:proofErr w:type="spellStart"/>
      <w:r>
        <w:t>līdzekļu</w:t>
      </w:r>
      <w:proofErr w:type="spellEnd"/>
      <w:r>
        <w:t xml:space="preserve"> un mantas </w:t>
      </w:r>
      <w:proofErr w:type="spellStart"/>
      <w:r>
        <w:t>izšķērdēšanas</w:t>
      </w:r>
      <w:proofErr w:type="spellEnd"/>
      <w:r>
        <w:t xml:space="preserve"> </w:t>
      </w:r>
      <w:proofErr w:type="spellStart"/>
      <w:r>
        <w:t>novēršanas</w:t>
      </w:r>
      <w:proofErr w:type="spellEnd"/>
      <w:r>
        <w:t xml:space="preserve"> </w:t>
      </w:r>
      <w:proofErr w:type="spellStart"/>
      <w:r>
        <w:t>likuma</w:t>
      </w:r>
      <w:proofErr w:type="spellEnd"/>
      <w:r>
        <w:t xml:space="preserve"> 3.panta 1.punktu, </w:t>
      </w:r>
      <w:proofErr w:type="spellStart"/>
      <w:r>
        <w:t>likuma</w:t>
      </w:r>
      <w:proofErr w:type="spellEnd"/>
      <w:r>
        <w:t xml:space="preserve"> „Par </w:t>
      </w:r>
      <w:proofErr w:type="spellStart"/>
      <w:r>
        <w:t>pašvaldību</w:t>
      </w:r>
      <w:proofErr w:type="spellEnd"/>
      <w:r>
        <w:t xml:space="preserve"> </w:t>
      </w:r>
      <w:proofErr w:type="spellStart"/>
      <w:r>
        <w:t>budžetiem</w:t>
      </w:r>
      <w:proofErr w:type="spellEnd"/>
      <w:r>
        <w:t xml:space="preserve">” 20.pantu, </w:t>
      </w:r>
      <w:proofErr w:type="spellStart"/>
      <w:r>
        <w:t>Ministru</w:t>
      </w:r>
      <w:proofErr w:type="spellEnd"/>
      <w:r>
        <w:t xml:space="preserve"> </w:t>
      </w:r>
      <w:proofErr w:type="spellStart"/>
      <w:r>
        <w:t>kabineta</w:t>
      </w:r>
      <w:proofErr w:type="spellEnd"/>
      <w:r>
        <w:t xml:space="preserve"> 2018.gada 23.februāra </w:t>
      </w:r>
      <w:proofErr w:type="spellStart"/>
      <w:r>
        <w:t>noteikumu</w:t>
      </w:r>
      <w:proofErr w:type="spellEnd"/>
      <w:r>
        <w:t xml:space="preserve"> Nr.97 „</w:t>
      </w:r>
      <w:proofErr w:type="spellStart"/>
      <w:r>
        <w:t>Publiskas</w:t>
      </w:r>
      <w:proofErr w:type="spellEnd"/>
      <w:r>
        <w:t xml:space="preserve"> personas mantas </w:t>
      </w:r>
      <w:proofErr w:type="spellStart"/>
      <w:r>
        <w:t>iznomāšanas</w:t>
      </w:r>
      <w:proofErr w:type="spellEnd"/>
      <w:r>
        <w:t xml:space="preserve"> </w:t>
      </w:r>
      <w:proofErr w:type="spellStart"/>
      <w:r>
        <w:t>noteikumi</w:t>
      </w:r>
      <w:proofErr w:type="spellEnd"/>
      <w:r>
        <w:t xml:space="preserve">” 4.1.apakšpunktu un 5.punktu, </w:t>
      </w:r>
      <w:proofErr w:type="spellStart"/>
      <w:r>
        <w:t>Ministru</w:t>
      </w:r>
      <w:proofErr w:type="spellEnd"/>
      <w:r>
        <w:t xml:space="preserve"> </w:t>
      </w:r>
      <w:proofErr w:type="spellStart"/>
      <w:r>
        <w:t>Kabineta</w:t>
      </w:r>
      <w:proofErr w:type="spellEnd"/>
      <w:r>
        <w:t xml:space="preserve"> 2011.gada 3.maija </w:t>
      </w:r>
      <w:proofErr w:type="spellStart"/>
      <w:r>
        <w:t>noteikumiem</w:t>
      </w:r>
      <w:proofErr w:type="spellEnd"/>
      <w:r>
        <w:t xml:space="preserve"> Nr.333 „</w:t>
      </w:r>
      <w:proofErr w:type="spellStart"/>
      <w:r>
        <w:t>Kārtība</w:t>
      </w:r>
      <w:proofErr w:type="spellEnd"/>
      <w:r>
        <w:t xml:space="preserve">, </w:t>
      </w:r>
      <w:proofErr w:type="spellStart"/>
      <w:r>
        <w:t>kādā</w:t>
      </w:r>
      <w:proofErr w:type="spellEnd"/>
      <w:r>
        <w:t xml:space="preserve"> </w:t>
      </w:r>
      <w:proofErr w:type="spellStart"/>
      <w:r>
        <w:t>plānojami</w:t>
      </w:r>
      <w:proofErr w:type="spellEnd"/>
      <w:r>
        <w:t xml:space="preserve"> un </w:t>
      </w:r>
      <w:proofErr w:type="spellStart"/>
      <w:r>
        <w:t>uzskaitāmi</w:t>
      </w:r>
      <w:proofErr w:type="spellEnd"/>
      <w:r>
        <w:t xml:space="preserve"> </w:t>
      </w:r>
      <w:proofErr w:type="spellStart"/>
      <w:r>
        <w:t>ieņēmumi</w:t>
      </w:r>
      <w:proofErr w:type="spellEnd"/>
      <w:r>
        <w:t xml:space="preserve"> no </w:t>
      </w:r>
      <w:proofErr w:type="spellStart"/>
      <w:r>
        <w:t>maksas</w:t>
      </w:r>
      <w:proofErr w:type="spellEnd"/>
      <w:r>
        <w:t xml:space="preserve"> </w:t>
      </w:r>
      <w:proofErr w:type="spellStart"/>
      <w:r>
        <w:t>pakalpojumiem</w:t>
      </w:r>
      <w:proofErr w:type="spellEnd"/>
      <w:r>
        <w:t xml:space="preserve"> un </w:t>
      </w:r>
      <w:proofErr w:type="spellStart"/>
      <w:r>
        <w:t>ar</w:t>
      </w:r>
      <w:proofErr w:type="spellEnd"/>
      <w:r>
        <w:t xml:space="preserve"> </w:t>
      </w:r>
      <w:proofErr w:type="spellStart"/>
      <w:r>
        <w:t>šo</w:t>
      </w:r>
      <w:proofErr w:type="spellEnd"/>
      <w:r>
        <w:t xml:space="preserve"> </w:t>
      </w:r>
      <w:proofErr w:type="spellStart"/>
      <w:r>
        <w:t>pakalpojumu</w:t>
      </w:r>
      <w:proofErr w:type="spellEnd"/>
      <w:r>
        <w:t xml:space="preserve"> </w:t>
      </w:r>
      <w:proofErr w:type="spellStart"/>
      <w:r>
        <w:t>sniegšanu</w:t>
      </w:r>
      <w:proofErr w:type="spellEnd"/>
      <w:r>
        <w:t xml:space="preserve"> </w:t>
      </w:r>
      <w:proofErr w:type="spellStart"/>
      <w:r>
        <w:t>saistītie</w:t>
      </w:r>
      <w:proofErr w:type="spellEnd"/>
      <w:r>
        <w:t xml:space="preserve"> </w:t>
      </w:r>
      <w:proofErr w:type="spellStart"/>
      <w:r>
        <w:t>izdevumi</w:t>
      </w:r>
      <w:proofErr w:type="spellEnd"/>
      <w:r>
        <w:t xml:space="preserve">, </w:t>
      </w:r>
      <w:proofErr w:type="spellStart"/>
      <w:r>
        <w:t>kā</w:t>
      </w:r>
      <w:proofErr w:type="spellEnd"/>
      <w:r>
        <w:t xml:space="preserve"> </w:t>
      </w:r>
      <w:proofErr w:type="spellStart"/>
      <w:r>
        <w:t>arī</w:t>
      </w:r>
      <w:proofErr w:type="spellEnd"/>
      <w:r>
        <w:t xml:space="preserve"> </w:t>
      </w:r>
      <w:proofErr w:type="spellStart"/>
      <w:r>
        <w:t>maksas</w:t>
      </w:r>
      <w:proofErr w:type="spellEnd"/>
      <w:r>
        <w:t xml:space="preserve"> </w:t>
      </w:r>
      <w:proofErr w:type="spellStart"/>
      <w:r>
        <w:t>pakalpojumu</w:t>
      </w:r>
      <w:proofErr w:type="spellEnd"/>
      <w:r>
        <w:t xml:space="preserve"> </w:t>
      </w:r>
      <w:proofErr w:type="spellStart"/>
      <w:r>
        <w:t>izcenojumu</w:t>
      </w:r>
      <w:proofErr w:type="spellEnd"/>
      <w:r>
        <w:t xml:space="preserve"> </w:t>
      </w:r>
      <w:proofErr w:type="spellStart"/>
      <w:r>
        <w:t>noteikšanas</w:t>
      </w:r>
      <w:proofErr w:type="spellEnd"/>
      <w:r>
        <w:t xml:space="preserve"> </w:t>
      </w:r>
      <w:proofErr w:type="spellStart"/>
      <w:r>
        <w:t>metodika</w:t>
      </w:r>
      <w:proofErr w:type="spellEnd"/>
      <w:r>
        <w:t xml:space="preserve"> un </w:t>
      </w:r>
      <w:proofErr w:type="spellStart"/>
      <w:r>
        <w:t>izcenojumu</w:t>
      </w:r>
      <w:proofErr w:type="spellEnd"/>
      <w:r>
        <w:t xml:space="preserve"> </w:t>
      </w:r>
      <w:proofErr w:type="spellStart"/>
      <w:r>
        <w:t>apstiprināšanas</w:t>
      </w:r>
      <w:proofErr w:type="spellEnd"/>
      <w:r>
        <w:t xml:space="preserve"> </w:t>
      </w:r>
      <w:proofErr w:type="spellStart"/>
      <w:r>
        <w:t>kārtība</w:t>
      </w:r>
      <w:proofErr w:type="spellEnd"/>
      <w:r>
        <w:t xml:space="preserve">”, </w:t>
      </w:r>
      <w:proofErr w:type="spellStart"/>
      <w:r>
        <w:t>ņemot</w:t>
      </w:r>
      <w:proofErr w:type="spellEnd"/>
      <w:r>
        <w:t xml:space="preserve"> </w:t>
      </w:r>
      <w:proofErr w:type="spellStart"/>
      <w:r>
        <w:t>vērā</w:t>
      </w:r>
      <w:proofErr w:type="spellEnd"/>
      <w:r>
        <w:t xml:space="preserve"> </w:t>
      </w:r>
      <w:proofErr w:type="spellStart"/>
      <w:r>
        <w:t>Vides</w:t>
      </w:r>
      <w:proofErr w:type="spellEnd"/>
      <w:r>
        <w:t xml:space="preserve"> </w:t>
      </w:r>
      <w:proofErr w:type="spellStart"/>
      <w:r>
        <w:t>aizsardzības</w:t>
      </w:r>
      <w:proofErr w:type="spellEnd"/>
      <w:r>
        <w:t xml:space="preserve"> un  </w:t>
      </w:r>
      <w:proofErr w:type="spellStart"/>
      <w:r>
        <w:t>reģionālās</w:t>
      </w:r>
      <w:proofErr w:type="spellEnd"/>
      <w:r>
        <w:t xml:space="preserve"> </w:t>
      </w:r>
      <w:proofErr w:type="spellStart"/>
      <w:r>
        <w:t>attīstības</w:t>
      </w:r>
      <w:proofErr w:type="spellEnd"/>
      <w:r>
        <w:t xml:space="preserve"> </w:t>
      </w:r>
      <w:proofErr w:type="spellStart"/>
      <w:r>
        <w:t>ministrijas</w:t>
      </w:r>
      <w:proofErr w:type="spellEnd"/>
      <w:r>
        <w:t xml:space="preserve"> “</w:t>
      </w:r>
      <w:proofErr w:type="spellStart"/>
      <w:r>
        <w:t>Vadlīnijas</w:t>
      </w:r>
      <w:proofErr w:type="spellEnd"/>
      <w:r>
        <w:t xml:space="preserve"> </w:t>
      </w:r>
      <w:proofErr w:type="spellStart"/>
      <w:r>
        <w:t>maksas</w:t>
      </w:r>
      <w:proofErr w:type="spellEnd"/>
      <w:r>
        <w:t xml:space="preserve"> </w:t>
      </w:r>
      <w:proofErr w:type="spellStart"/>
      <w:r>
        <w:t>pakalpojumu</w:t>
      </w:r>
      <w:proofErr w:type="spellEnd"/>
      <w:r>
        <w:t xml:space="preserve"> </w:t>
      </w:r>
      <w:proofErr w:type="spellStart"/>
      <w:r>
        <w:t>izcenojumu</w:t>
      </w:r>
      <w:proofErr w:type="spellEnd"/>
      <w:r>
        <w:t xml:space="preserve"> </w:t>
      </w:r>
      <w:proofErr w:type="spellStart"/>
      <w:r>
        <w:t>noteikšanai</w:t>
      </w:r>
      <w:proofErr w:type="spellEnd"/>
      <w:r>
        <w:t xml:space="preserve"> un </w:t>
      </w:r>
      <w:proofErr w:type="spellStart"/>
      <w:r>
        <w:t>izcenojumu</w:t>
      </w:r>
      <w:proofErr w:type="spellEnd"/>
      <w:r>
        <w:t xml:space="preserve"> </w:t>
      </w:r>
      <w:proofErr w:type="spellStart"/>
      <w:r>
        <w:t>apstiprināšanas</w:t>
      </w:r>
      <w:proofErr w:type="spellEnd"/>
      <w:r>
        <w:t xml:space="preserve"> </w:t>
      </w:r>
      <w:proofErr w:type="spellStart"/>
      <w:r>
        <w:t>kārtībai</w:t>
      </w:r>
      <w:proofErr w:type="spellEnd"/>
      <w:r>
        <w:t xml:space="preserve"> </w:t>
      </w:r>
      <w:proofErr w:type="spellStart"/>
      <w:r>
        <w:t>pašvaldībās</w:t>
      </w:r>
      <w:proofErr w:type="spellEnd"/>
      <w:r>
        <w:t xml:space="preserve">”,  Jēkabpils novada domes 27.01.2022. </w:t>
      </w:r>
      <w:proofErr w:type="spellStart"/>
      <w:r>
        <w:t>lēmumu</w:t>
      </w:r>
      <w:proofErr w:type="spellEnd"/>
      <w:r>
        <w:t xml:space="preserve"> Nr.57 “Par </w:t>
      </w:r>
      <w:proofErr w:type="spellStart"/>
      <w:r>
        <w:t>maksas</w:t>
      </w:r>
      <w:proofErr w:type="spellEnd"/>
      <w:r>
        <w:t xml:space="preserve"> </w:t>
      </w:r>
      <w:proofErr w:type="spellStart"/>
      <w:r>
        <w:t>pakalpojumiem</w:t>
      </w:r>
      <w:proofErr w:type="spellEnd"/>
      <w:r>
        <w:t xml:space="preserve">”, Jēkabpils </w:t>
      </w:r>
      <w:proofErr w:type="gramStart"/>
      <w:r>
        <w:t>novada  pašvaldības</w:t>
      </w:r>
      <w:proofErr w:type="gramEnd"/>
      <w:r>
        <w:t xml:space="preserve"> </w:t>
      </w:r>
      <w:proofErr w:type="spellStart"/>
      <w:r>
        <w:t>izpilddirektora</w:t>
      </w:r>
      <w:proofErr w:type="spellEnd"/>
      <w:r>
        <w:t xml:space="preserve"> 08.02.2022. </w:t>
      </w:r>
      <w:proofErr w:type="spellStart"/>
      <w:r>
        <w:t>rīkojumu</w:t>
      </w:r>
      <w:proofErr w:type="spellEnd"/>
      <w:r>
        <w:t xml:space="preserve"> Nr.2.6.9/2/151/</w:t>
      </w:r>
      <w:proofErr w:type="gramStart"/>
      <w:r>
        <w:t>D  „</w:t>
      </w:r>
      <w:proofErr w:type="gramEnd"/>
      <w:r>
        <w:t xml:space="preserve">Par </w:t>
      </w:r>
      <w:proofErr w:type="spellStart"/>
      <w:r>
        <w:t>iestāžu</w:t>
      </w:r>
      <w:proofErr w:type="spellEnd"/>
      <w:r>
        <w:t xml:space="preserve"> </w:t>
      </w:r>
      <w:proofErr w:type="spellStart"/>
      <w:r>
        <w:t>maksas</w:t>
      </w:r>
      <w:proofErr w:type="spellEnd"/>
      <w:r>
        <w:t xml:space="preserve"> </w:t>
      </w:r>
      <w:proofErr w:type="spellStart"/>
      <w:r>
        <w:t>pakalpojumiem</w:t>
      </w:r>
      <w:proofErr w:type="spellEnd"/>
      <w:r>
        <w:t xml:space="preserve"> un </w:t>
      </w:r>
      <w:proofErr w:type="spellStart"/>
      <w:r>
        <w:t>pakalpojumu</w:t>
      </w:r>
      <w:proofErr w:type="spellEnd"/>
      <w:r>
        <w:t xml:space="preserve"> </w:t>
      </w:r>
      <w:proofErr w:type="spellStart"/>
      <w:r>
        <w:t>izcenojumu</w:t>
      </w:r>
      <w:proofErr w:type="spellEnd"/>
      <w:r>
        <w:t xml:space="preserve"> </w:t>
      </w:r>
      <w:proofErr w:type="spellStart"/>
      <w:r>
        <w:t>aprēķinu</w:t>
      </w:r>
      <w:proofErr w:type="spellEnd"/>
      <w:r>
        <w:t xml:space="preserve">”, </w:t>
      </w:r>
      <w:proofErr w:type="spellStart"/>
      <w:r>
        <w:t>ņemot</w:t>
      </w:r>
      <w:proofErr w:type="spellEnd"/>
      <w:r>
        <w:t xml:space="preserve"> </w:t>
      </w:r>
      <w:proofErr w:type="spellStart"/>
      <w:r>
        <w:t>vērā</w:t>
      </w:r>
      <w:proofErr w:type="spellEnd"/>
      <w:r>
        <w:t xml:space="preserve"> </w:t>
      </w:r>
      <w:proofErr w:type="spellStart"/>
      <w:r>
        <w:t>Sociālo</w:t>
      </w:r>
      <w:proofErr w:type="spellEnd"/>
      <w:r>
        <w:t xml:space="preserve">, </w:t>
      </w:r>
      <w:proofErr w:type="spellStart"/>
      <w:r>
        <w:t>izglītības</w:t>
      </w:r>
      <w:proofErr w:type="spellEnd"/>
      <w:r>
        <w:t xml:space="preserve">, </w:t>
      </w:r>
      <w:proofErr w:type="spellStart"/>
      <w:r>
        <w:t>kultūras</w:t>
      </w:r>
      <w:proofErr w:type="spellEnd"/>
      <w:r>
        <w:t xml:space="preserve">, </w:t>
      </w:r>
      <w:proofErr w:type="spellStart"/>
      <w:r>
        <w:t>sporta</w:t>
      </w:r>
      <w:proofErr w:type="spellEnd"/>
      <w:r>
        <w:t xml:space="preserve"> un </w:t>
      </w:r>
      <w:proofErr w:type="spellStart"/>
      <w:r>
        <w:t>veselības</w:t>
      </w:r>
      <w:proofErr w:type="spellEnd"/>
      <w:r>
        <w:t xml:space="preserve"> </w:t>
      </w:r>
      <w:proofErr w:type="spellStart"/>
      <w:r>
        <w:t>aizsardzības</w:t>
      </w:r>
      <w:proofErr w:type="spellEnd"/>
      <w:r>
        <w:t xml:space="preserve"> </w:t>
      </w:r>
      <w:proofErr w:type="spellStart"/>
      <w:r>
        <w:t>jautājumu</w:t>
      </w:r>
      <w:proofErr w:type="spellEnd"/>
      <w:r>
        <w:t xml:space="preserve"> </w:t>
      </w:r>
      <w:proofErr w:type="spellStart"/>
      <w:r>
        <w:t>komitejas</w:t>
      </w:r>
      <w:proofErr w:type="spellEnd"/>
      <w:r>
        <w:t xml:space="preserve"> 01.07.2022. </w:t>
      </w:r>
      <w:proofErr w:type="spellStart"/>
      <w:r>
        <w:t>lēmumu</w:t>
      </w:r>
      <w:proofErr w:type="spellEnd"/>
      <w:r>
        <w:t xml:space="preserve"> (</w:t>
      </w:r>
      <w:proofErr w:type="spellStart"/>
      <w:r>
        <w:t>protokols</w:t>
      </w:r>
      <w:proofErr w:type="spellEnd"/>
      <w:r>
        <w:t xml:space="preserve">. Nr.7, </w:t>
      </w:r>
      <w:proofErr w:type="gramStart"/>
      <w:r>
        <w:t>11.§</w:t>
      </w:r>
      <w:proofErr w:type="gramEnd"/>
      <w:r>
        <w:t xml:space="preserve">), </w:t>
      </w:r>
      <w:proofErr w:type="spellStart"/>
      <w:r>
        <w:t>Finanšu</w:t>
      </w:r>
      <w:proofErr w:type="spellEnd"/>
      <w:r>
        <w:t xml:space="preserve"> </w:t>
      </w:r>
      <w:proofErr w:type="spellStart"/>
      <w:r>
        <w:t>komitejas</w:t>
      </w:r>
      <w:proofErr w:type="spellEnd"/>
      <w:r>
        <w:t xml:space="preserve"> 07.07.2022. </w:t>
      </w:r>
      <w:proofErr w:type="spellStart"/>
      <w:r>
        <w:t>lēmumu</w:t>
      </w:r>
      <w:proofErr w:type="spellEnd"/>
      <w:r>
        <w:t xml:space="preserve"> (</w:t>
      </w:r>
      <w:proofErr w:type="spellStart"/>
      <w:r>
        <w:t>protokols</w:t>
      </w:r>
      <w:proofErr w:type="spellEnd"/>
      <w:r>
        <w:t xml:space="preserve"> Nr. 12., </w:t>
      </w:r>
      <w:proofErr w:type="gramStart"/>
      <w:r>
        <w:t>9.§</w:t>
      </w:r>
      <w:proofErr w:type="gramEnd"/>
      <w:r>
        <w:t xml:space="preserve">),  </w:t>
      </w:r>
    </w:p>
    <w:p w14:paraId="006ED1A5" w14:textId="77777777" w:rsidR="00434449" w:rsidRDefault="00434449" w:rsidP="00434449">
      <w:pPr>
        <w:tabs>
          <w:tab w:val="left" w:pos="0"/>
          <w:tab w:val="left" w:pos="720"/>
          <w:tab w:val="left" w:pos="1134"/>
        </w:tabs>
        <w:jc w:val="both"/>
      </w:pPr>
    </w:p>
    <w:p w14:paraId="366D5BEB" w14:textId="77777777" w:rsidR="00434449" w:rsidRDefault="00434449" w:rsidP="00434449">
      <w:pPr>
        <w:jc w:val="center"/>
      </w:pPr>
      <w:r>
        <w:t xml:space="preserve">Jēkabpils novada dome </w:t>
      </w:r>
      <w:proofErr w:type="spellStart"/>
      <w:r>
        <w:t>nolemj</w:t>
      </w:r>
      <w:proofErr w:type="spellEnd"/>
      <w:r>
        <w:t>:</w:t>
      </w:r>
    </w:p>
    <w:p w14:paraId="1C6C09F6" w14:textId="77777777" w:rsidR="00434449" w:rsidRDefault="00434449" w:rsidP="00434449">
      <w:pPr>
        <w:jc w:val="center"/>
      </w:pPr>
      <w:r>
        <w:t xml:space="preserve"> </w:t>
      </w:r>
    </w:p>
    <w:p w14:paraId="77C6DB29" w14:textId="77777777" w:rsidR="00434449" w:rsidRDefault="00434449" w:rsidP="00434449">
      <w:pPr>
        <w:pStyle w:val="Sarakstarindkopa"/>
        <w:numPr>
          <w:ilvl w:val="0"/>
          <w:numId w:val="41"/>
        </w:numPr>
        <w:jc w:val="both"/>
      </w:pPr>
      <w:proofErr w:type="spellStart"/>
      <w:r>
        <w:t>Izdarīt</w:t>
      </w:r>
      <w:proofErr w:type="spellEnd"/>
      <w:r>
        <w:t xml:space="preserve"> Jēkabpils novada domes 28.04.2022. </w:t>
      </w:r>
      <w:proofErr w:type="spellStart"/>
      <w:r>
        <w:t>lēmumā</w:t>
      </w:r>
      <w:proofErr w:type="spellEnd"/>
      <w:r>
        <w:t xml:space="preserve"> Nr.374 “Par </w:t>
      </w:r>
      <w:proofErr w:type="spellStart"/>
      <w:r>
        <w:t>maksas</w:t>
      </w:r>
      <w:proofErr w:type="spellEnd"/>
      <w:r>
        <w:t xml:space="preserve"> </w:t>
      </w:r>
      <w:proofErr w:type="spellStart"/>
      <w:r>
        <w:t>pakalpojumu</w:t>
      </w:r>
      <w:proofErr w:type="spellEnd"/>
      <w:r>
        <w:t xml:space="preserve"> </w:t>
      </w:r>
      <w:proofErr w:type="spellStart"/>
      <w:r>
        <w:t>cenrādi</w:t>
      </w:r>
      <w:proofErr w:type="spellEnd"/>
      <w:r>
        <w:t xml:space="preserve"> Jēkabpils novada pašvaldības </w:t>
      </w:r>
      <w:proofErr w:type="spellStart"/>
      <w:r>
        <w:t>izglītības</w:t>
      </w:r>
      <w:proofErr w:type="spellEnd"/>
      <w:r>
        <w:t xml:space="preserve"> </w:t>
      </w:r>
      <w:proofErr w:type="spellStart"/>
      <w:proofErr w:type="gramStart"/>
      <w:r>
        <w:t>iestādēs</w:t>
      </w:r>
      <w:proofErr w:type="spellEnd"/>
      <w:r>
        <w:t xml:space="preserve">”   </w:t>
      </w:r>
      <w:proofErr w:type="spellStart"/>
      <w:proofErr w:type="gramEnd"/>
      <w:r>
        <w:t>šādus</w:t>
      </w:r>
      <w:proofErr w:type="spellEnd"/>
      <w:r>
        <w:t xml:space="preserve"> </w:t>
      </w:r>
      <w:proofErr w:type="spellStart"/>
      <w:r>
        <w:t>grozījumus</w:t>
      </w:r>
      <w:proofErr w:type="spellEnd"/>
      <w:r>
        <w:t>:</w:t>
      </w:r>
    </w:p>
    <w:p w14:paraId="22D2A7F6" w14:textId="77777777" w:rsidR="00434449" w:rsidRDefault="00434449" w:rsidP="00434449">
      <w:pPr>
        <w:pStyle w:val="Sarakstarindkopa"/>
        <w:numPr>
          <w:ilvl w:val="1"/>
          <w:numId w:val="41"/>
        </w:numPr>
        <w:jc w:val="both"/>
      </w:pPr>
      <w:proofErr w:type="spellStart"/>
      <w:r>
        <w:t>Papildināt</w:t>
      </w:r>
      <w:proofErr w:type="spellEnd"/>
      <w:r>
        <w:t xml:space="preserve"> </w:t>
      </w:r>
      <w:proofErr w:type="spellStart"/>
      <w:r>
        <w:t>lēmuma</w:t>
      </w:r>
      <w:proofErr w:type="spellEnd"/>
      <w:r>
        <w:t xml:space="preserve"> </w:t>
      </w:r>
      <w:proofErr w:type="gramStart"/>
      <w:r>
        <w:t>2.pielikumu</w:t>
      </w:r>
      <w:proofErr w:type="gramEnd"/>
      <w:r>
        <w:t xml:space="preserve"> “</w:t>
      </w:r>
      <w:proofErr w:type="spellStart"/>
      <w:r>
        <w:t>Maksas</w:t>
      </w:r>
      <w:proofErr w:type="spellEnd"/>
      <w:r>
        <w:t xml:space="preserve"> </w:t>
      </w:r>
      <w:proofErr w:type="spellStart"/>
      <w:r>
        <w:t>pakalpojumu</w:t>
      </w:r>
      <w:proofErr w:type="spellEnd"/>
      <w:r>
        <w:t xml:space="preserve"> </w:t>
      </w:r>
      <w:proofErr w:type="spellStart"/>
      <w:r>
        <w:t>cenrādis</w:t>
      </w:r>
      <w:proofErr w:type="spellEnd"/>
      <w:r>
        <w:t xml:space="preserve"> </w:t>
      </w:r>
      <w:proofErr w:type="spellStart"/>
      <w:r>
        <w:t>Dignājas</w:t>
      </w:r>
      <w:proofErr w:type="spellEnd"/>
      <w:r>
        <w:t xml:space="preserve"> </w:t>
      </w:r>
      <w:proofErr w:type="spellStart"/>
      <w:r>
        <w:t>pamatskolā</w:t>
      </w:r>
      <w:proofErr w:type="spellEnd"/>
      <w:r>
        <w:t xml:space="preserve">” </w:t>
      </w:r>
      <w:proofErr w:type="spellStart"/>
      <w:r>
        <w:t>ar</w:t>
      </w:r>
      <w:proofErr w:type="spellEnd"/>
      <w:r>
        <w:t xml:space="preserve"> 6.punktu </w:t>
      </w:r>
      <w:proofErr w:type="spellStart"/>
      <w:r>
        <w:t>šādā</w:t>
      </w:r>
      <w:proofErr w:type="spellEnd"/>
      <w:r>
        <w:t xml:space="preserve"> </w:t>
      </w:r>
      <w:proofErr w:type="spellStart"/>
      <w:r>
        <w:t>redakcijā</w:t>
      </w:r>
      <w:proofErr w:type="spellEnd"/>
      <w:r>
        <w:t>:</w:t>
      </w:r>
    </w:p>
    <w:p w14:paraId="068249C9" w14:textId="77777777" w:rsidR="00434449" w:rsidRDefault="00434449" w:rsidP="00434449">
      <w:pPr>
        <w:jc w:val="both"/>
      </w:pPr>
      <w:r>
        <w:t xml:space="preserve"> </w:t>
      </w:r>
    </w:p>
    <w:tbl>
      <w:tblPr>
        <w:tblW w:w="0" w:type="auto"/>
        <w:tblLayout w:type="fixed"/>
        <w:tblLook w:val="04A0" w:firstRow="1" w:lastRow="0" w:firstColumn="1" w:lastColumn="0" w:noHBand="0" w:noVBand="1"/>
      </w:tblPr>
      <w:tblGrid>
        <w:gridCol w:w="855"/>
        <w:gridCol w:w="3825"/>
        <w:gridCol w:w="1560"/>
        <w:gridCol w:w="990"/>
        <w:gridCol w:w="825"/>
        <w:gridCol w:w="1140"/>
      </w:tblGrid>
      <w:tr w:rsidR="00434449" w14:paraId="49385D92" w14:textId="77777777" w:rsidTr="00434449">
        <w:tc>
          <w:tcPr>
            <w:tcW w:w="855" w:type="dxa"/>
            <w:tcBorders>
              <w:top w:val="single" w:sz="8" w:space="0" w:color="auto"/>
              <w:left w:val="single" w:sz="8" w:space="0" w:color="auto"/>
              <w:bottom w:val="single" w:sz="8" w:space="0" w:color="auto"/>
              <w:right w:val="single" w:sz="8" w:space="0" w:color="auto"/>
            </w:tcBorders>
            <w:vAlign w:val="center"/>
            <w:hideMark/>
          </w:tcPr>
          <w:p w14:paraId="4F554716" w14:textId="77777777" w:rsidR="00434449" w:rsidRDefault="00434449">
            <w:pPr>
              <w:jc w:val="center"/>
            </w:pPr>
            <w:proofErr w:type="spellStart"/>
            <w:r>
              <w:rPr>
                <w:sz w:val="22"/>
                <w:szCs w:val="22"/>
              </w:rPr>
              <w:lastRenderedPageBreak/>
              <w:t>Nr.p.k</w:t>
            </w:r>
            <w:proofErr w:type="spellEnd"/>
            <w:r>
              <w:rPr>
                <w:sz w:val="22"/>
                <w:szCs w:val="22"/>
              </w:rPr>
              <w:t>.</w:t>
            </w:r>
          </w:p>
        </w:tc>
        <w:tc>
          <w:tcPr>
            <w:tcW w:w="3825" w:type="dxa"/>
            <w:tcBorders>
              <w:top w:val="single" w:sz="8" w:space="0" w:color="auto"/>
              <w:left w:val="single" w:sz="8" w:space="0" w:color="auto"/>
              <w:bottom w:val="single" w:sz="8" w:space="0" w:color="auto"/>
              <w:right w:val="single" w:sz="8" w:space="0" w:color="auto"/>
            </w:tcBorders>
            <w:hideMark/>
          </w:tcPr>
          <w:p w14:paraId="1594F122" w14:textId="77777777" w:rsidR="00434449" w:rsidRDefault="00434449">
            <w:pPr>
              <w:jc w:val="both"/>
            </w:pPr>
            <w:r>
              <w:rPr>
                <w:sz w:val="22"/>
                <w:szCs w:val="22"/>
              </w:rPr>
              <w:t xml:space="preserve"> </w:t>
            </w:r>
          </w:p>
          <w:p w14:paraId="0DF36C89" w14:textId="77777777" w:rsidR="00434449" w:rsidRDefault="00434449">
            <w:pPr>
              <w:jc w:val="both"/>
            </w:pPr>
            <w:proofErr w:type="spellStart"/>
            <w:r>
              <w:rPr>
                <w:sz w:val="22"/>
                <w:szCs w:val="22"/>
              </w:rPr>
              <w:t>Pakalpojuma</w:t>
            </w:r>
            <w:proofErr w:type="spellEnd"/>
            <w:r>
              <w:rPr>
                <w:sz w:val="22"/>
                <w:szCs w:val="22"/>
              </w:rPr>
              <w:t xml:space="preserve"> </w:t>
            </w:r>
            <w:proofErr w:type="spellStart"/>
            <w:r>
              <w:rPr>
                <w:sz w:val="22"/>
                <w:szCs w:val="22"/>
              </w:rPr>
              <w:t>veids</w:t>
            </w:r>
            <w:proofErr w:type="spellEnd"/>
          </w:p>
        </w:tc>
        <w:tc>
          <w:tcPr>
            <w:tcW w:w="1560" w:type="dxa"/>
            <w:tcBorders>
              <w:top w:val="single" w:sz="8" w:space="0" w:color="auto"/>
              <w:left w:val="single" w:sz="8" w:space="0" w:color="auto"/>
              <w:bottom w:val="single" w:sz="8" w:space="0" w:color="auto"/>
              <w:right w:val="single" w:sz="8" w:space="0" w:color="auto"/>
            </w:tcBorders>
            <w:hideMark/>
          </w:tcPr>
          <w:p w14:paraId="4E978CAD" w14:textId="77777777" w:rsidR="00434449" w:rsidRDefault="00434449">
            <w:pPr>
              <w:jc w:val="center"/>
            </w:pPr>
            <w:r>
              <w:rPr>
                <w:sz w:val="22"/>
                <w:szCs w:val="22"/>
              </w:rPr>
              <w:t xml:space="preserve"> </w:t>
            </w:r>
          </w:p>
          <w:p w14:paraId="26FC9893" w14:textId="77777777" w:rsidR="00434449" w:rsidRDefault="00434449">
            <w:pPr>
              <w:jc w:val="center"/>
            </w:pPr>
            <w:proofErr w:type="spellStart"/>
            <w:r>
              <w:rPr>
                <w:sz w:val="22"/>
                <w:szCs w:val="22"/>
              </w:rPr>
              <w:t>Mērvienība</w:t>
            </w:r>
            <w:proofErr w:type="spellEnd"/>
          </w:p>
        </w:tc>
        <w:tc>
          <w:tcPr>
            <w:tcW w:w="990" w:type="dxa"/>
            <w:tcBorders>
              <w:top w:val="single" w:sz="8" w:space="0" w:color="auto"/>
              <w:left w:val="single" w:sz="8" w:space="0" w:color="auto"/>
              <w:bottom w:val="single" w:sz="8" w:space="0" w:color="auto"/>
              <w:right w:val="single" w:sz="8" w:space="0" w:color="auto"/>
            </w:tcBorders>
            <w:hideMark/>
          </w:tcPr>
          <w:p w14:paraId="4375FD12" w14:textId="77777777" w:rsidR="00434449" w:rsidRDefault="00434449">
            <w:pPr>
              <w:jc w:val="center"/>
            </w:pPr>
            <w:r>
              <w:rPr>
                <w:sz w:val="22"/>
                <w:szCs w:val="22"/>
              </w:rPr>
              <w:t>Cena bez PVN (euro)</w:t>
            </w:r>
          </w:p>
        </w:tc>
        <w:tc>
          <w:tcPr>
            <w:tcW w:w="825" w:type="dxa"/>
            <w:tcBorders>
              <w:top w:val="single" w:sz="8" w:space="0" w:color="auto"/>
              <w:left w:val="single" w:sz="8" w:space="0" w:color="auto"/>
              <w:bottom w:val="single" w:sz="8" w:space="0" w:color="auto"/>
              <w:right w:val="single" w:sz="8" w:space="0" w:color="auto"/>
            </w:tcBorders>
            <w:hideMark/>
          </w:tcPr>
          <w:p w14:paraId="207A61D3" w14:textId="77777777" w:rsidR="00434449" w:rsidRDefault="00434449">
            <w:pPr>
              <w:jc w:val="center"/>
            </w:pPr>
            <w:r>
              <w:rPr>
                <w:sz w:val="22"/>
                <w:szCs w:val="22"/>
              </w:rPr>
              <w:t>PVN (euro)</w:t>
            </w:r>
          </w:p>
        </w:tc>
        <w:tc>
          <w:tcPr>
            <w:tcW w:w="1140" w:type="dxa"/>
            <w:tcBorders>
              <w:top w:val="single" w:sz="8" w:space="0" w:color="auto"/>
              <w:left w:val="single" w:sz="8" w:space="0" w:color="auto"/>
              <w:bottom w:val="single" w:sz="8" w:space="0" w:color="auto"/>
              <w:right w:val="single" w:sz="8" w:space="0" w:color="auto"/>
            </w:tcBorders>
            <w:hideMark/>
          </w:tcPr>
          <w:p w14:paraId="12079DAB" w14:textId="77777777" w:rsidR="00434449" w:rsidRDefault="00434449">
            <w:pPr>
              <w:jc w:val="center"/>
            </w:pPr>
            <w:r>
              <w:rPr>
                <w:sz w:val="22"/>
                <w:szCs w:val="22"/>
              </w:rPr>
              <w:t xml:space="preserve">Cena </w:t>
            </w:r>
            <w:proofErr w:type="spellStart"/>
            <w:r>
              <w:rPr>
                <w:sz w:val="22"/>
                <w:szCs w:val="22"/>
              </w:rPr>
              <w:t>ar</w:t>
            </w:r>
            <w:proofErr w:type="spellEnd"/>
            <w:r>
              <w:rPr>
                <w:sz w:val="22"/>
                <w:szCs w:val="22"/>
              </w:rPr>
              <w:t xml:space="preserve"> PVN (euro)</w:t>
            </w:r>
          </w:p>
        </w:tc>
      </w:tr>
      <w:tr w:rsidR="00434449" w14:paraId="5D6EC4F5" w14:textId="77777777" w:rsidTr="00434449">
        <w:tc>
          <w:tcPr>
            <w:tcW w:w="855" w:type="dxa"/>
            <w:tcBorders>
              <w:top w:val="single" w:sz="8" w:space="0" w:color="auto"/>
              <w:left w:val="single" w:sz="8" w:space="0" w:color="auto"/>
              <w:bottom w:val="single" w:sz="8" w:space="0" w:color="auto"/>
              <w:right w:val="single" w:sz="8" w:space="0" w:color="auto"/>
            </w:tcBorders>
            <w:vAlign w:val="center"/>
            <w:hideMark/>
          </w:tcPr>
          <w:p w14:paraId="126A8993" w14:textId="77777777" w:rsidR="00434449" w:rsidRDefault="00434449">
            <w:pPr>
              <w:jc w:val="center"/>
            </w:pPr>
            <w:r>
              <w:rPr>
                <w:sz w:val="22"/>
                <w:szCs w:val="22"/>
              </w:rPr>
              <w:t>6.</w:t>
            </w:r>
          </w:p>
        </w:tc>
        <w:tc>
          <w:tcPr>
            <w:tcW w:w="3825" w:type="dxa"/>
            <w:tcBorders>
              <w:top w:val="single" w:sz="8" w:space="0" w:color="auto"/>
              <w:left w:val="single" w:sz="8" w:space="0" w:color="auto"/>
              <w:bottom w:val="single" w:sz="8" w:space="0" w:color="auto"/>
              <w:right w:val="single" w:sz="8" w:space="0" w:color="auto"/>
            </w:tcBorders>
            <w:hideMark/>
          </w:tcPr>
          <w:p w14:paraId="1C2C9695" w14:textId="77777777" w:rsidR="00434449" w:rsidRDefault="00434449">
            <w:pPr>
              <w:jc w:val="both"/>
            </w:pPr>
            <w:proofErr w:type="spellStart"/>
            <w:r>
              <w:rPr>
                <w:sz w:val="22"/>
                <w:szCs w:val="22"/>
              </w:rPr>
              <w:t>Ēdināšana</w:t>
            </w:r>
            <w:proofErr w:type="spellEnd"/>
            <w:r>
              <w:rPr>
                <w:sz w:val="22"/>
                <w:szCs w:val="22"/>
              </w:rPr>
              <w:t xml:space="preserve"> </w:t>
            </w:r>
            <w:proofErr w:type="spellStart"/>
            <w:r>
              <w:rPr>
                <w:sz w:val="22"/>
                <w:szCs w:val="22"/>
              </w:rPr>
              <w:t>nometņu</w:t>
            </w:r>
            <w:proofErr w:type="spellEnd"/>
            <w:r>
              <w:rPr>
                <w:sz w:val="22"/>
                <w:szCs w:val="22"/>
              </w:rPr>
              <w:t xml:space="preserve"> </w:t>
            </w:r>
            <w:proofErr w:type="spellStart"/>
            <w:r>
              <w:rPr>
                <w:sz w:val="22"/>
                <w:szCs w:val="22"/>
              </w:rPr>
              <w:t>dalībniekiem</w:t>
            </w:r>
            <w:proofErr w:type="spellEnd"/>
          </w:p>
        </w:tc>
        <w:tc>
          <w:tcPr>
            <w:tcW w:w="1560" w:type="dxa"/>
            <w:tcBorders>
              <w:top w:val="single" w:sz="8" w:space="0" w:color="auto"/>
              <w:left w:val="single" w:sz="8" w:space="0" w:color="auto"/>
              <w:bottom w:val="single" w:sz="8" w:space="0" w:color="auto"/>
              <w:right w:val="single" w:sz="8" w:space="0" w:color="auto"/>
            </w:tcBorders>
            <w:hideMark/>
          </w:tcPr>
          <w:p w14:paraId="7599A539" w14:textId="77777777" w:rsidR="00434449" w:rsidRDefault="00434449">
            <w:pPr>
              <w:jc w:val="center"/>
            </w:pPr>
            <w:r>
              <w:rPr>
                <w:sz w:val="22"/>
                <w:szCs w:val="22"/>
              </w:rPr>
              <w:t xml:space="preserve">1 </w:t>
            </w:r>
            <w:proofErr w:type="spellStart"/>
            <w:r>
              <w:rPr>
                <w:sz w:val="22"/>
                <w:szCs w:val="22"/>
              </w:rPr>
              <w:t>dalībnieks</w:t>
            </w:r>
            <w:proofErr w:type="spellEnd"/>
          </w:p>
        </w:tc>
        <w:tc>
          <w:tcPr>
            <w:tcW w:w="990" w:type="dxa"/>
            <w:tcBorders>
              <w:top w:val="single" w:sz="8" w:space="0" w:color="auto"/>
              <w:left w:val="single" w:sz="8" w:space="0" w:color="auto"/>
              <w:bottom w:val="single" w:sz="8" w:space="0" w:color="auto"/>
              <w:right w:val="single" w:sz="8" w:space="0" w:color="auto"/>
            </w:tcBorders>
            <w:hideMark/>
          </w:tcPr>
          <w:p w14:paraId="22646668" w14:textId="77777777" w:rsidR="00434449" w:rsidRDefault="00434449">
            <w:pPr>
              <w:jc w:val="center"/>
            </w:pPr>
            <w:r>
              <w:rPr>
                <w:sz w:val="22"/>
                <w:szCs w:val="22"/>
              </w:rPr>
              <w:t>10,53</w:t>
            </w:r>
          </w:p>
        </w:tc>
        <w:tc>
          <w:tcPr>
            <w:tcW w:w="825" w:type="dxa"/>
            <w:tcBorders>
              <w:top w:val="single" w:sz="8" w:space="0" w:color="auto"/>
              <w:left w:val="single" w:sz="8" w:space="0" w:color="auto"/>
              <w:bottom w:val="single" w:sz="8" w:space="0" w:color="auto"/>
              <w:right w:val="single" w:sz="8" w:space="0" w:color="auto"/>
            </w:tcBorders>
            <w:hideMark/>
          </w:tcPr>
          <w:p w14:paraId="00B97070" w14:textId="77777777" w:rsidR="00434449" w:rsidRDefault="00434449">
            <w:pPr>
              <w:jc w:val="center"/>
            </w:pPr>
            <w:r>
              <w:rPr>
                <w:sz w:val="22"/>
                <w:szCs w:val="22"/>
              </w:rPr>
              <w:t>2,21</w:t>
            </w:r>
          </w:p>
        </w:tc>
        <w:tc>
          <w:tcPr>
            <w:tcW w:w="1140" w:type="dxa"/>
            <w:tcBorders>
              <w:top w:val="single" w:sz="8" w:space="0" w:color="auto"/>
              <w:left w:val="single" w:sz="8" w:space="0" w:color="auto"/>
              <w:bottom w:val="single" w:sz="8" w:space="0" w:color="auto"/>
              <w:right w:val="single" w:sz="8" w:space="0" w:color="auto"/>
            </w:tcBorders>
            <w:hideMark/>
          </w:tcPr>
          <w:p w14:paraId="651B2531" w14:textId="77777777" w:rsidR="00434449" w:rsidRDefault="00434449">
            <w:pPr>
              <w:jc w:val="center"/>
            </w:pPr>
            <w:r>
              <w:rPr>
                <w:sz w:val="22"/>
                <w:szCs w:val="22"/>
              </w:rPr>
              <w:t>12,74</w:t>
            </w:r>
          </w:p>
        </w:tc>
      </w:tr>
    </w:tbl>
    <w:p w14:paraId="7D86CF7B" w14:textId="77777777" w:rsidR="00434449" w:rsidRDefault="00434449" w:rsidP="00434449">
      <w:pPr>
        <w:jc w:val="both"/>
      </w:pPr>
      <w:r>
        <w:t xml:space="preserve"> </w:t>
      </w:r>
    </w:p>
    <w:p w14:paraId="37D291C7" w14:textId="77777777" w:rsidR="00434449" w:rsidRDefault="00434449" w:rsidP="00434449">
      <w:pPr>
        <w:jc w:val="both"/>
      </w:pPr>
      <w:r>
        <w:t xml:space="preserve">1.2. </w:t>
      </w:r>
      <w:proofErr w:type="spellStart"/>
      <w:r>
        <w:t>Izteikt</w:t>
      </w:r>
      <w:proofErr w:type="spellEnd"/>
      <w:r>
        <w:t xml:space="preserve"> </w:t>
      </w:r>
      <w:proofErr w:type="spellStart"/>
      <w:r>
        <w:t>lēmuma</w:t>
      </w:r>
      <w:proofErr w:type="spellEnd"/>
      <w:r>
        <w:t xml:space="preserve"> </w:t>
      </w:r>
      <w:proofErr w:type="gramStart"/>
      <w:r>
        <w:t>4.pielikuma</w:t>
      </w:r>
      <w:proofErr w:type="gramEnd"/>
      <w:r>
        <w:t xml:space="preserve"> “</w:t>
      </w:r>
      <w:proofErr w:type="spellStart"/>
      <w:r>
        <w:t>Maksas</w:t>
      </w:r>
      <w:proofErr w:type="spellEnd"/>
      <w:r>
        <w:t xml:space="preserve"> </w:t>
      </w:r>
      <w:proofErr w:type="spellStart"/>
      <w:r>
        <w:t>pakalpojumu</w:t>
      </w:r>
      <w:proofErr w:type="spellEnd"/>
      <w:r>
        <w:t xml:space="preserve"> </w:t>
      </w:r>
      <w:proofErr w:type="spellStart"/>
      <w:r>
        <w:t>cenrādis</w:t>
      </w:r>
      <w:proofErr w:type="spellEnd"/>
      <w:r>
        <w:t xml:space="preserve"> </w:t>
      </w:r>
      <w:proofErr w:type="spellStart"/>
      <w:r>
        <w:t>pirmsskolas</w:t>
      </w:r>
      <w:proofErr w:type="spellEnd"/>
      <w:r>
        <w:t xml:space="preserve"> </w:t>
      </w:r>
      <w:proofErr w:type="spellStart"/>
      <w:r>
        <w:t>izglītības</w:t>
      </w:r>
      <w:proofErr w:type="spellEnd"/>
      <w:r>
        <w:t xml:space="preserve"> </w:t>
      </w:r>
      <w:proofErr w:type="spellStart"/>
      <w:r>
        <w:t>iestādēs</w:t>
      </w:r>
      <w:proofErr w:type="spellEnd"/>
      <w:r>
        <w:t xml:space="preserve">” 4.punktu </w:t>
      </w:r>
      <w:proofErr w:type="spellStart"/>
      <w:r>
        <w:t>šādā</w:t>
      </w:r>
      <w:proofErr w:type="spellEnd"/>
      <w:r>
        <w:t xml:space="preserve"> </w:t>
      </w:r>
      <w:proofErr w:type="spellStart"/>
      <w:r>
        <w:t>redakcijā</w:t>
      </w:r>
      <w:proofErr w:type="spellEnd"/>
      <w:r>
        <w:t>:</w:t>
      </w:r>
    </w:p>
    <w:p w14:paraId="242F4EF2" w14:textId="77777777" w:rsidR="00434449" w:rsidRDefault="00434449" w:rsidP="00434449">
      <w:pPr>
        <w:jc w:val="both"/>
      </w:pPr>
      <w:r>
        <w:t xml:space="preserve"> </w:t>
      </w:r>
    </w:p>
    <w:tbl>
      <w:tblPr>
        <w:tblW w:w="0" w:type="auto"/>
        <w:tblLayout w:type="fixed"/>
        <w:tblLook w:val="04A0" w:firstRow="1" w:lastRow="0" w:firstColumn="1" w:lastColumn="0" w:noHBand="0" w:noVBand="1"/>
      </w:tblPr>
      <w:tblGrid>
        <w:gridCol w:w="881"/>
        <w:gridCol w:w="3881"/>
        <w:gridCol w:w="1433"/>
        <w:gridCol w:w="1149"/>
        <w:gridCol w:w="1000"/>
        <w:gridCol w:w="866"/>
      </w:tblGrid>
      <w:tr w:rsidR="00434449" w14:paraId="295A69A0" w14:textId="77777777" w:rsidTr="00434449">
        <w:trPr>
          <w:trHeight w:val="390"/>
        </w:trPr>
        <w:tc>
          <w:tcPr>
            <w:tcW w:w="881" w:type="dxa"/>
            <w:tcBorders>
              <w:top w:val="single" w:sz="8" w:space="0" w:color="auto"/>
              <w:left w:val="single" w:sz="8" w:space="0" w:color="auto"/>
              <w:bottom w:val="single" w:sz="8" w:space="0" w:color="auto"/>
              <w:right w:val="single" w:sz="8" w:space="0" w:color="auto"/>
            </w:tcBorders>
            <w:hideMark/>
          </w:tcPr>
          <w:p w14:paraId="45F4509D" w14:textId="77777777" w:rsidR="00434449" w:rsidRDefault="00434449">
            <w:proofErr w:type="spellStart"/>
            <w:r>
              <w:rPr>
                <w:sz w:val="22"/>
                <w:szCs w:val="22"/>
              </w:rPr>
              <w:t>Nr.p.k</w:t>
            </w:r>
            <w:proofErr w:type="spellEnd"/>
            <w:r>
              <w:rPr>
                <w:sz w:val="22"/>
                <w:szCs w:val="22"/>
              </w:rPr>
              <w:t>.</w:t>
            </w:r>
          </w:p>
        </w:tc>
        <w:tc>
          <w:tcPr>
            <w:tcW w:w="3881" w:type="dxa"/>
            <w:tcBorders>
              <w:top w:val="single" w:sz="8" w:space="0" w:color="auto"/>
              <w:left w:val="single" w:sz="8" w:space="0" w:color="auto"/>
              <w:bottom w:val="single" w:sz="8" w:space="0" w:color="auto"/>
              <w:right w:val="single" w:sz="8" w:space="0" w:color="auto"/>
            </w:tcBorders>
            <w:hideMark/>
          </w:tcPr>
          <w:p w14:paraId="48C56170" w14:textId="77777777" w:rsidR="00434449" w:rsidRDefault="00434449">
            <w:pPr>
              <w:jc w:val="both"/>
            </w:pPr>
            <w:r>
              <w:rPr>
                <w:sz w:val="22"/>
                <w:szCs w:val="22"/>
              </w:rPr>
              <w:t xml:space="preserve"> </w:t>
            </w:r>
          </w:p>
          <w:p w14:paraId="5737EDB0" w14:textId="77777777" w:rsidR="00434449" w:rsidRDefault="00434449">
            <w:pPr>
              <w:jc w:val="both"/>
            </w:pPr>
            <w:proofErr w:type="spellStart"/>
            <w:r>
              <w:rPr>
                <w:sz w:val="22"/>
                <w:szCs w:val="22"/>
              </w:rPr>
              <w:t>Pakalpojuma</w:t>
            </w:r>
            <w:proofErr w:type="spellEnd"/>
            <w:r>
              <w:rPr>
                <w:sz w:val="22"/>
                <w:szCs w:val="22"/>
              </w:rPr>
              <w:t xml:space="preserve"> </w:t>
            </w:r>
            <w:proofErr w:type="spellStart"/>
            <w:r>
              <w:rPr>
                <w:sz w:val="22"/>
                <w:szCs w:val="22"/>
              </w:rPr>
              <w:t>veids</w:t>
            </w:r>
            <w:proofErr w:type="spellEnd"/>
          </w:p>
        </w:tc>
        <w:tc>
          <w:tcPr>
            <w:tcW w:w="1433" w:type="dxa"/>
            <w:tcBorders>
              <w:top w:val="single" w:sz="8" w:space="0" w:color="auto"/>
              <w:left w:val="single" w:sz="8" w:space="0" w:color="auto"/>
              <w:bottom w:val="single" w:sz="8" w:space="0" w:color="auto"/>
              <w:right w:val="single" w:sz="8" w:space="0" w:color="auto"/>
            </w:tcBorders>
            <w:hideMark/>
          </w:tcPr>
          <w:p w14:paraId="17A65746" w14:textId="77777777" w:rsidR="00434449" w:rsidRDefault="00434449">
            <w:pPr>
              <w:jc w:val="center"/>
            </w:pPr>
            <w:r>
              <w:rPr>
                <w:sz w:val="22"/>
                <w:szCs w:val="22"/>
              </w:rPr>
              <w:t xml:space="preserve"> </w:t>
            </w:r>
          </w:p>
          <w:p w14:paraId="636EE634" w14:textId="77777777" w:rsidR="00434449" w:rsidRDefault="00434449">
            <w:pPr>
              <w:jc w:val="center"/>
            </w:pPr>
            <w:proofErr w:type="spellStart"/>
            <w:r>
              <w:rPr>
                <w:sz w:val="22"/>
                <w:szCs w:val="22"/>
              </w:rPr>
              <w:t>Mērvienība</w:t>
            </w:r>
            <w:proofErr w:type="spellEnd"/>
          </w:p>
        </w:tc>
        <w:tc>
          <w:tcPr>
            <w:tcW w:w="1149" w:type="dxa"/>
            <w:tcBorders>
              <w:top w:val="single" w:sz="8" w:space="0" w:color="auto"/>
              <w:left w:val="single" w:sz="8" w:space="0" w:color="auto"/>
              <w:bottom w:val="single" w:sz="8" w:space="0" w:color="auto"/>
              <w:right w:val="single" w:sz="8" w:space="0" w:color="auto"/>
            </w:tcBorders>
            <w:hideMark/>
          </w:tcPr>
          <w:p w14:paraId="30824790" w14:textId="77777777" w:rsidR="00434449" w:rsidRDefault="00434449">
            <w:pPr>
              <w:jc w:val="center"/>
            </w:pPr>
            <w:r>
              <w:rPr>
                <w:sz w:val="22"/>
                <w:szCs w:val="22"/>
              </w:rPr>
              <w:t>Cena bez PVN (euro)</w:t>
            </w:r>
          </w:p>
        </w:tc>
        <w:tc>
          <w:tcPr>
            <w:tcW w:w="1000" w:type="dxa"/>
            <w:tcBorders>
              <w:top w:val="single" w:sz="8" w:space="0" w:color="auto"/>
              <w:left w:val="single" w:sz="8" w:space="0" w:color="auto"/>
              <w:bottom w:val="single" w:sz="8" w:space="0" w:color="auto"/>
              <w:right w:val="single" w:sz="8" w:space="0" w:color="auto"/>
            </w:tcBorders>
            <w:hideMark/>
          </w:tcPr>
          <w:p w14:paraId="11001DA8" w14:textId="77777777" w:rsidR="00434449" w:rsidRDefault="00434449">
            <w:pPr>
              <w:jc w:val="center"/>
            </w:pPr>
            <w:r>
              <w:rPr>
                <w:sz w:val="22"/>
                <w:szCs w:val="22"/>
              </w:rPr>
              <w:t>PVN (euro)</w:t>
            </w:r>
          </w:p>
        </w:tc>
        <w:tc>
          <w:tcPr>
            <w:tcW w:w="866" w:type="dxa"/>
            <w:tcBorders>
              <w:top w:val="single" w:sz="8" w:space="0" w:color="auto"/>
              <w:left w:val="single" w:sz="8" w:space="0" w:color="auto"/>
              <w:bottom w:val="single" w:sz="8" w:space="0" w:color="auto"/>
              <w:right w:val="single" w:sz="8" w:space="0" w:color="auto"/>
            </w:tcBorders>
            <w:hideMark/>
          </w:tcPr>
          <w:p w14:paraId="4C7E6E4D" w14:textId="77777777" w:rsidR="00434449" w:rsidRDefault="00434449">
            <w:pPr>
              <w:jc w:val="center"/>
            </w:pPr>
            <w:r>
              <w:rPr>
                <w:sz w:val="22"/>
                <w:szCs w:val="22"/>
              </w:rPr>
              <w:t xml:space="preserve">Cena </w:t>
            </w:r>
            <w:proofErr w:type="spellStart"/>
            <w:r>
              <w:rPr>
                <w:sz w:val="22"/>
                <w:szCs w:val="22"/>
              </w:rPr>
              <w:t>ar</w:t>
            </w:r>
            <w:proofErr w:type="spellEnd"/>
            <w:r>
              <w:rPr>
                <w:sz w:val="22"/>
                <w:szCs w:val="22"/>
              </w:rPr>
              <w:t xml:space="preserve"> PVN (euro)</w:t>
            </w:r>
          </w:p>
        </w:tc>
      </w:tr>
      <w:tr w:rsidR="00434449" w14:paraId="39489272" w14:textId="77777777" w:rsidTr="00434449">
        <w:trPr>
          <w:trHeight w:val="390"/>
        </w:trPr>
        <w:tc>
          <w:tcPr>
            <w:tcW w:w="881" w:type="dxa"/>
            <w:tcBorders>
              <w:top w:val="single" w:sz="8" w:space="0" w:color="auto"/>
              <w:left w:val="single" w:sz="8" w:space="0" w:color="auto"/>
              <w:bottom w:val="single" w:sz="8" w:space="0" w:color="auto"/>
              <w:right w:val="single" w:sz="8" w:space="0" w:color="auto"/>
            </w:tcBorders>
            <w:hideMark/>
          </w:tcPr>
          <w:p w14:paraId="0C92D6F3" w14:textId="77777777" w:rsidR="00434449" w:rsidRDefault="00434449">
            <w:pPr>
              <w:jc w:val="center"/>
            </w:pPr>
            <w:r>
              <w:rPr>
                <w:sz w:val="22"/>
                <w:szCs w:val="22"/>
              </w:rPr>
              <w:t>4.</w:t>
            </w:r>
          </w:p>
        </w:tc>
        <w:tc>
          <w:tcPr>
            <w:tcW w:w="3881" w:type="dxa"/>
            <w:tcBorders>
              <w:top w:val="single" w:sz="8" w:space="0" w:color="auto"/>
              <w:left w:val="single" w:sz="8" w:space="0" w:color="auto"/>
              <w:bottom w:val="single" w:sz="8" w:space="0" w:color="auto"/>
              <w:right w:val="single" w:sz="8" w:space="0" w:color="auto"/>
            </w:tcBorders>
            <w:hideMark/>
          </w:tcPr>
          <w:p w14:paraId="784CE81D" w14:textId="77777777" w:rsidR="00434449" w:rsidRDefault="00434449">
            <w:pPr>
              <w:jc w:val="both"/>
            </w:pPr>
            <w:proofErr w:type="spellStart"/>
            <w:r>
              <w:rPr>
                <w:sz w:val="22"/>
                <w:szCs w:val="22"/>
              </w:rPr>
              <w:t>Telpu</w:t>
            </w:r>
            <w:proofErr w:type="spellEnd"/>
            <w:r>
              <w:rPr>
                <w:sz w:val="22"/>
                <w:szCs w:val="22"/>
              </w:rPr>
              <w:t xml:space="preserve"> </w:t>
            </w:r>
            <w:proofErr w:type="spellStart"/>
            <w:r>
              <w:rPr>
                <w:sz w:val="22"/>
                <w:szCs w:val="22"/>
              </w:rPr>
              <w:t>noma</w:t>
            </w:r>
            <w:proofErr w:type="spellEnd"/>
            <w:r>
              <w:rPr>
                <w:sz w:val="22"/>
                <w:szCs w:val="22"/>
              </w:rPr>
              <w:t xml:space="preserve"> </w:t>
            </w:r>
            <w:proofErr w:type="spellStart"/>
            <w:r>
              <w:rPr>
                <w:sz w:val="22"/>
                <w:szCs w:val="22"/>
              </w:rPr>
              <w:t>pulciņu</w:t>
            </w:r>
            <w:proofErr w:type="spellEnd"/>
            <w:r>
              <w:rPr>
                <w:sz w:val="22"/>
                <w:szCs w:val="22"/>
              </w:rPr>
              <w:t xml:space="preserve"> </w:t>
            </w:r>
            <w:proofErr w:type="spellStart"/>
            <w:r>
              <w:rPr>
                <w:sz w:val="22"/>
                <w:szCs w:val="22"/>
              </w:rPr>
              <w:t>nodarbībām</w:t>
            </w:r>
            <w:proofErr w:type="spellEnd"/>
            <w:r>
              <w:rPr>
                <w:sz w:val="22"/>
                <w:szCs w:val="22"/>
              </w:rPr>
              <w:t xml:space="preserve"> PII “</w:t>
            </w:r>
            <w:proofErr w:type="spellStart"/>
            <w:r>
              <w:rPr>
                <w:sz w:val="22"/>
                <w:szCs w:val="22"/>
              </w:rPr>
              <w:t>Bērziņš</w:t>
            </w:r>
            <w:proofErr w:type="spellEnd"/>
            <w:r>
              <w:rPr>
                <w:sz w:val="22"/>
                <w:szCs w:val="22"/>
              </w:rPr>
              <w:t>”</w:t>
            </w:r>
          </w:p>
        </w:tc>
        <w:tc>
          <w:tcPr>
            <w:tcW w:w="1433" w:type="dxa"/>
            <w:tcBorders>
              <w:top w:val="single" w:sz="8" w:space="0" w:color="auto"/>
              <w:left w:val="single" w:sz="8" w:space="0" w:color="auto"/>
              <w:bottom w:val="single" w:sz="8" w:space="0" w:color="auto"/>
              <w:right w:val="single" w:sz="8" w:space="0" w:color="auto"/>
            </w:tcBorders>
            <w:hideMark/>
          </w:tcPr>
          <w:p w14:paraId="39719772" w14:textId="77777777" w:rsidR="00434449" w:rsidRDefault="00434449">
            <w:pPr>
              <w:jc w:val="center"/>
            </w:pPr>
            <w:proofErr w:type="spellStart"/>
            <w:r>
              <w:rPr>
                <w:sz w:val="22"/>
                <w:szCs w:val="22"/>
              </w:rPr>
              <w:t>stunda</w:t>
            </w:r>
            <w:proofErr w:type="spellEnd"/>
          </w:p>
        </w:tc>
        <w:tc>
          <w:tcPr>
            <w:tcW w:w="1149" w:type="dxa"/>
            <w:tcBorders>
              <w:top w:val="single" w:sz="8" w:space="0" w:color="auto"/>
              <w:left w:val="single" w:sz="8" w:space="0" w:color="auto"/>
              <w:bottom w:val="single" w:sz="8" w:space="0" w:color="auto"/>
              <w:right w:val="single" w:sz="8" w:space="0" w:color="auto"/>
            </w:tcBorders>
            <w:hideMark/>
          </w:tcPr>
          <w:p w14:paraId="55CBD471" w14:textId="77777777" w:rsidR="00434449" w:rsidRDefault="00434449">
            <w:pPr>
              <w:jc w:val="center"/>
            </w:pPr>
            <w:r>
              <w:rPr>
                <w:sz w:val="22"/>
                <w:szCs w:val="22"/>
              </w:rPr>
              <w:t>3,54</w:t>
            </w:r>
          </w:p>
        </w:tc>
        <w:tc>
          <w:tcPr>
            <w:tcW w:w="1000" w:type="dxa"/>
            <w:tcBorders>
              <w:top w:val="single" w:sz="8" w:space="0" w:color="auto"/>
              <w:left w:val="single" w:sz="8" w:space="0" w:color="auto"/>
              <w:bottom w:val="single" w:sz="8" w:space="0" w:color="auto"/>
              <w:right w:val="single" w:sz="8" w:space="0" w:color="auto"/>
            </w:tcBorders>
            <w:hideMark/>
          </w:tcPr>
          <w:p w14:paraId="07A1DFB3" w14:textId="77777777" w:rsidR="00434449" w:rsidRDefault="00434449">
            <w:pPr>
              <w:jc w:val="center"/>
            </w:pPr>
            <w:r>
              <w:rPr>
                <w:sz w:val="22"/>
                <w:szCs w:val="22"/>
              </w:rPr>
              <w:t>0,68</w:t>
            </w:r>
          </w:p>
        </w:tc>
        <w:tc>
          <w:tcPr>
            <w:tcW w:w="866" w:type="dxa"/>
            <w:tcBorders>
              <w:top w:val="single" w:sz="8" w:space="0" w:color="auto"/>
              <w:left w:val="single" w:sz="8" w:space="0" w:color="auto"/>
              <w:bottom w:val="single" w:sz="8" w:space="0" w:color="auto"/>
              <w:right w:val="single" w:sz="8" w:space="0" w:color="auto"/>
            </w:tcBorders>
            <w:hideMark/>
          </w:tcPr>
          <w:p w14:paraId="680F9809" w14:textId="77777777" w:rsidR="00434449" w:rsidRDefault="00434449">
            <w:pPr>
              <w:jc w:val="center"/>
            </w:pPr>
            <w:r>
              <w:rPr>
                <w:sz w:val="22"/>
                <w:szCs w:val="22"/>
              </w:rPr>
              <w:t>3,92</w:t>
            </w:r>
          </w:p>
        </w:tc>
      </w:tr>
    </w:tbl>
    <w:p w14:paraId="3026FEF3" w14:textId="77777777" w:rsidR="00434449" w:rsidRDefault="00434449" w:rsidP="00434449">
      <w:pPr>
        <w:jc w:val="both"/>
      </w:pPr>
      <w:r>
        <w:t xml:space="preserve"> </w:t>
      </w:r>
    </w:p>
    <w:p w14:paraId="630F7A74" w14:textId="77777777" w:rsidR="00434449" w:rsidRDefault="00434449" w:rsidP="00434449">
      <w:pPr>
        <w:pStyle w:val="Sarakstarindkopa"/>
        <w:numPr>
          <w:ilvl w:val="0"/>
          <w:numId w:val="41"/>
        </w:numPr>
        <w:jc w:val="both"/>
      </w:pPr>
      <w:proofErr w:type="spellStart"/>
      <w:r>
        <w:t>Kontroli</w:t>
      </w:r>
      <w:proofErr w:type="spellEnd"/>
      <w:r>
        <w:t xml:space="preserve"> par </w:t>
      </w:r>
      <w:proofErr w:type="spellStart"/>
      <w:r>
        <w:t>lēmuma</w:t>
      </w:r>
      <w:proofErr w:type="spellEnd"/>
      <w:r>
        <w:t xml:space="preserve"> </w:t>
      </w:r>
      <w:proofErr w:type="spellStart"/>
      <w:r>
        <w:t>izpildi</w:t>
      </w:r>
      <w:proofErr w:type="spellEnd"/>
      <w:r>
        <w:t xml:space="preserve"> </w:t>
      </w:r>
      <w:proofErr w:type="spellStart"/>
      <w:r>
        <w:t>veikt</w:t>
      </w:r>
      <w:proofErr w:type="spellEnd"/>
      <w:r>
        <w:t xml:space="preserve"> </w:t>
      </w:r>
      <w:proofErr w:type="spellStart"/>
      <w:r>
        <w:t>iestādes</w:t>
      </w:r>
      <w:proofErr w:type="spellEnd"/>
      <w:r>
        <w:t xml:space="preserve"> “Jēkabpils novada </w:t>
      </w:r>
      <w:proofErr w:type="spellStart"/>
      <w:r>
        <w:t>Izglītības</w:t>
      </w:r>
      <w:proofErr w:type="spellEnd"/>
      <w:r>
        <w:t xml:space="preserve"> pārvalde” </w:t>
      </w:r>
      <w:proofErr w:type="spellStart"/>
      <w:r>
        <w:t>vadītājam</w:t>
      </w:r>
      <w:proofErr w:type="spellEnd"/>
      <w:r>
        <w:t xml:space="preserve">.  </w:t>
      </w:r>
    </w:p>
    <w:p w14:paraId="63D9AD99" w14:textId="77777777" w:rsidR="00434449" w:rsidRDefault="00434449" w:rsidP="00434449">
      <w:pPr>
        <w:tabs>
          <w:tab w:val="left" w:pos="567"/>
          <w:tab w:val="left" w:pos="3555"/>
        </w:tabs>
        <w:jc w:val="both"/>
      </w:pPr>
      <w:r>
        <w:t xml:space="preserve"> </w:t>
      </w:r>
    </w:p>
    <w:p w14:paraId="30E5B148" w14:textId="77777777" w:rsidR="00434449" w:rsidRDefault="00434449" w:rsidP="00434449">
      <w:pPr>
        <w:tabs>
          <w:tab w:val="left" w:pos="1440"/>
        </w:tabs>
        <w:ind w:left="1134" w:hanging="1134"/>
        <w:jc w:val="both"/>
      </w:pPr>
      <w:proofErr w:type="spellStart"/>
      <w:r>
        <w:t>Sēdes</w:t>
      </w:r>
      <w:proofErr w:type="spellEnd"/>
      <w:r>
        <w:t xml:space="preserve"> </w:t>
      </w:r>
      <w:proofErr w:type="spellStart"/>
      <w:r>
        <w:t>vadītājs</w:t>
      </w:r>
      <w:proofErr w:type="spellEnd"/>
    </w:p>
    <w:p w14:paraId="76CEE3CE" w14:textId="77777777" w:rsidR="00434449" w:rsidRDefault="00434449" w:rsidP="00434449">
      <w:pPr>
        <w:tabs>
          <w:tab w:val="left" w:pos="1440"/>
        </w:tabs>
        <w:ind w:left="1134" w:hanging="1134"/>
        <w:jc w:val="both"/>
      </w:pPr>
      <w:r>
        <w:t xml:space="preserve">Domes </w:t>
      </w:r>
      <w:proofErr w:type="spellStart"/>
      <w:r>
        <w:t>priekšsēdētājs</w:t>
      </w:r>
      <w:proofErr w:type="spellEnd"/>
      <w:r>
        <w:tab/>
      </w:r>
      <w:r>
        <w:tab/>
      </w:r>
      <w:r>
        <w:tab/>
      </w:r>
      <w:r>
        <w:tab/>
      </w:r>
      <w:r>
        <w:tab/>
      </w:r>
      <w:r>
        <w:tab/>
      </w:r>
      <w:r>
        <w:tab/>
      </w:r>
      <w:r>
        <w:tab/>
      </w:r>
      <w:r>
        <w:tab/>
      </w:r>
      <w:proofErr w:type="spellStart"/>
      <w:r>
        <w:t>R.Ragainis</w:t>
      </w:r>
      <w:proofErr w:type="spellEnd"/>
    </w:p>
    <w:p w14:paraId="7A064F11" w14:textId="77777777" w:rsidR="00434449" w:rsidRDefault="00434449" w:rsidP="00434449">
      <w:pPr>
        <w:tabs>
          <w:tab w:val="left" w:pos="142"/>
          <w:tab w:val="left" w:pos="3555"/>
        </w:tabs>
        <w:jc w:val="both"/>
      </w:pPr>
      <w:r>
        <w:t xml:space="preserve"> </w:t>
      </w:r>
    </w:p>
    <w:p w14:paraId="5F143B7B" w14:textId="77777777" w:rsidR="00434449" w:rsidRDefault="00434449" w:rsidP="00434449">
      <w:pPr>
        <w:tabs>
          <w:tab w:val="left" w:pos="142"/>
          <w:tab w:val="left" w:pos="3555"/>
        </w:tabs>
        <w:jc w:val="both"/>
      </w:pPr>
      <w:r>
        <w:rPr>
          <w:sz w:val="20"/>
          <w:szCs w:val="20"/>
        </w:rPr>
        <w:t>Stupāne 26627525</w:t>
      </w:r>
    </w:p>
    <w:p w14:paraId="263AC4B6" w14:textId="77777777" w:rsidR="00434449" w:rsidRDefault="00434449" w:rsidP="00434449">
      <w:pPr>
        <w:tabs>
          <w:tab w:val="left" w:pos="142"/>
          <w:tab w:val="left" w:pos="3555"/>
        </w:tabs>
        <w:jc w:val="both"/>
      </w:pPr>
      <w:r>
        <w:rPr>
          <w:sz w:val="20"/>
          <w:szCs w:val="20"/>
        </w:rPr>
        <w:t>Bezdele 65207055</w:t>
      </w:r>
    </w:p>
    <w:p w14:paraId="37994A97" w14:textId="77777777" w:rsidR="00434449" w:rsidRDefault="00434449" w:rsidP="00434449">
      <w:pPr>
        <w:tabs>
          <w:tab w:val="left" w:pos="142"/>
          <w:tab w:val="left" w:pos="3555"/>
        </w:tabs>
        <w:jc w:val="both"/>
      </w:pPr>
      <w:proofErr w:type="spellStart"/>
      <w:r>
        <w:rPr>
          <w:sz w:val="20"/>
          <w:szCs w:val="20"/>
        </w:rPr>
        <w:t>Izglītības</w:t>
      </w:r>
      <w:proofErr w:type="spellEnd"/>
      <w:r>
        <w:rPr>
          <w:sz w:val="20"/>
          <w:szCs w:val="20"/>
        </w:rPr>
        <w:t xml:space="preserve"> </w:t>
      </w:r>
      <w:proofErr w:type="spellStart"/>
      <w:r>
        <w:rPr>
          <w:sz w:val="20"/>
          <w:szCs w:val="20"/>
        </w:rPr>
        <w:t>iestāžu</w:t>
      </w:r>
      <w:proofErr w:type="spellEnd"/>
      <w:r>
        <w:rPr>
          <w:sz w:val="20"/>
          <w:szCs w:val="20"/>
        </w:rPr>
        <w:t xml:space="preserve"> </w:t>
      </w:r>
      <w:proofErr w:type="spellStart"/>
      <w:r>
        <w:rPr>
          <w:sz w:val="20"/>
          <w:szCs w:val="20"/>
        </w:rPr>
        <w:t>direktori</w:t>
      </w:r>
      <w:proofErr w:type="spellEnd"/>
      <w:r>
        <w:rPr>
          <w:sz w:val="20"/>
          <w:szCs w:val="20"/>
        </w:rPr>
        <w:t>/</w:t>
      </w:r>
      <w:proofErr w:type="spellStart"/>
      <w:r>
        <w:rPr>
          <w:sz w:val="20"/>
          <w:szCs w:val="20"/>
        </w:rPr>
        <w:t>vadītāji</w:t>
      </w:r>
      <w:proofErr w:type="spellEnd"/>
      <w:r>
        <w:rPr>
          <w:sz w:val="20"/>
          <w:szCs w:val="20"/>
        </w:rPr>
        <w:t xml:space="preserve"> par </w:t>
      </w:r>
      <w:proofErr w:type="spellStart"/>
      <w:r>
        <w:rPr>
          <w:sz w:val="20"/>
          <w:szCs w:val="20"/>
        </w:rPr>
        <w:t>aprēķiniem</w:t>
      </w:r>
      <w:proofErr w:type="spellEnd"/>
      <w:r>
        <w:rPr>
          <w:sz w:val="20"/>
          <w:szCs w:val="20"/>
        </w:rPr>
        <w:t xml:space="preserve">, </w:t>
      </w:r>
      <w:proofErr w:type="spellStart"/>
      <w:r>
        <w:rPr>
          <w:sz w:val="20"/>
          <w:szCs w:val="20"/>
        </w:rPr>
        <w:t>sniedzamiem</w:t>
      </w:r>
      <w:proofErr w:type="spellEnd"/>
      <w:r>
        <w:rPr>
          <w:sz w:val="20"/>
          <w:szCs w:val="20"/>
        </w:rPr>
        <w:t xml:space="preserve"> </w:t>
      </w:r>
      <w:proofErr w:type="spellStart"/>
      <w:r>
        <w:rPr>
          <w:sz w:val="20"/>
          <w:szCs w:val="20"/>
        </w:rPr>
        <w:t>pakalpojumiem</w:t>
      </w:r>
      <w:proofErr w:type="spellEnd"/>
    </w:p>
    <w:p w14:paraId="0ECF5FD8" w14:textId="77777777" w:rsidR="00434449" w:rsidRDefault="00434449" w:rsidP="00434449">
      <w:pPr>
        <w:tabs>
          <w:tab w:val="right" w:pos="9000"/>
        </w:tabs>
        <w:jc w:val="center"/>
      </w:pPr>
      <w:r>
        <w:rPr>
          <w:b/>
          <w:bCs/>
          <w:color w:val="A6A6A6" w:themeColor="background1" w:themeShade="A6"/>
        </w:rPr>
        <w:t xml:space="preserve"> </w:t>
      </w:r>
    </w:p>
    <w:p w14:paraId="449CA4E7" w14:textId="77777777" w:rsidR="00434449" w:rsidRDefault="00434449" w:rsidP="00434449">
      <w:pPr>
        <w:jc w:val="center"/>
      </w:pPr>
      <w:r>
        <w:rPr>
          <w:b/>
          <w:bCs/>
          <w:lang w:val="en-US"/>
        </w:rPr>
        <w:t xml:space="preserve"> </w:t>
      </w:r>
    </w:p>
    <w:p w14:paraId="486F1E0A" w14:textId="77777777" w:rsidR="00434449" w:rsidRDefault="00434449" w:rsidP="00434449">
      <w:pPr>
        <w:tabs>
          <w:tab w:val="left" w:pos="1440"/>
        </w:tabs>
        <w:ind w:left="284" w:hanging="284"/>
        <w:jc w:val="both"/>
      </w:pPr>
      <w:r>
        <w:t xml:space="preserve"> </w:t>
      </w:r>
    </w:p>
    <w:p w14:paraId="69E04397" w14:textId="77777777" w:rsidR="00434449" w:rsidRDefault="00434449" w:rsidP="00434449">
      <w:pPr>
        <w:tabs>
          <w:tab w:val="left" w:pos="1440"/>
        </w:tabs>
        <w:ind w:left="284" w:hanging="284"/>
        <w:jc w:val="both"/>
      </w:pPr>
    </w:p>
    <w:p w14:paraId="5B8DEF84" w14:textId="60ED3FE8" w:rsidR="00434449" w:rsidRDefault="00434449" w:rsidP="00434449">
      <w:pPr>
        <w:pStyle w:val="Parasts1"/>
        <w:tabs>
          <w:tab w:val="left" w:pos="360"/>
        </w:tabs>
        <w:spacing w:after="0"/>
        <w:jc w:val="center"/>
        <w:outlineLvl w:val="6"/>
        <w:rPr>
          <w:rFonts w:ascii="Times New Roman" w:hAnsi="Times New Roman"/>
        </w:rPr>
      </w:pPr>
      <w:r>
        <w:br w:type="page"/>
      </w:r>
      <w:r>
        <w:rPr>
          <w:rFonts w:ascii="Times New Roman" w:hAnsi="Times New Roman"/>
          <w:noProof/>
          <w:lang w:eastAsia="lv-LV"/>
        </w:rPr>
        <w:lastRenderedPageBreak/>
        <w:drawing>
          <wp:inline distT="0" distB="0" distL="0" distR="0" wp14:anchorId="084C6BC3" wp14:editId="08EF571A">
            <wp:extent cx="483870" cy="762000"/>
            <wp:effectExtent l="0" t="0" r="0" b="0"/>
            <wp:docPr id="4" name="Attēls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762000"/>
                    </a:xfrm>
                    <a:prstGeom prst="rect">
                      <a:avLst/>
                    </a:prstGeom>
                    <a:noFill/>
                    <a:ln>
                      <a:noFill/>
                    </a:ln>
                  </pic:spPr>
                </pic:pic>
              </a:graphicData>
            </a:graphic>
          </wp:inline>
        </w:drawing>
      </w:r>
    </w:p>
    <w:p w14:paraId="6F2A77DD" w14:textId="77777777" w:rsidR="00434449" w:rsidRDefault="00434449" w:rsidP="00434449">
      <w:pPr>
        <w:pStyle w:val="Parasts1"/>
        <w:keepNext/>
        <w:widowControl w:val="0"/>
        <w:tabs>
          <w:tab w:val="left" w:pos="360"/>
        </w:tabs>
        <w:spacing w:after="0"/>
        <w:jc w:val="center"/>
        <w:outlineLvl w:val="6"/>
        <w:rPr>
          <w:rFonts w:ascii="Times New Roman" w:eastAsia="Lucida Sans Unicode" w:hAnsi="Times New Roman"/>
          <w:b/>
          <w:sz w:val="24"/>
          <w:szCs w:val="24"/>
        </w:rPr>
      </w:pPr>
      <w:r>
        <w:rPr>
          <w:rFonts w:ascii="Times New Roman" w:eastAsia="Lucida Sans Unicode" w:hAnsi="Times New Roman"/>
          <w:b/>
          <w:sz w:val="24"/>
          <w:szCs w:val="24"/>
        </w:rPr>
        <w:t>JĒKABPILS NOVADA PAŠVALDĪBA</w:t>
      </w:r>
    </w:p>
    <w:p w14:paraId="4B453C1D" w14:textId="77777777" w:rsidR="00434449" w:rsidRDefault="00434449" w:rsidP="00434449">
      <w:pPr>
        <w:pStyle w:val="Parasts1"/>
        <w:widowControl w:val="0"/>
        <w:tabs>
          <w:tab w:val="right" w:pos="9000"/>
        </w:tabs>
        <w:spacing w:after="0"/>
        <w:jc w:val="center"/>
        <w:rPr>
          <w:rFonts w:ascii="Times New Roman" w:eastAsia="Lucida Sans Unicode" w:hAnsi="Times New Roman"/>
          <w:sz w:val="20"/>
          <w:szCs w:val="20"/>
        </w:rPr>
      </w:pPr>
      <w:r>
        <w:rPr>
          <w:rFonts w:ascii="Times New Roman" w:eastAsia="Lucida Sans Unicode" w:hAnsi="Times New Roman"/>
          <w:sz w:val="20"/>
          <w:szCs w:val="20"/>
        </w:rPr>
        <w:t>JĒKABPILS NOVADA DOME</w:t>
      </w:r>
    </w:p>
    <w:p w14:paraId="3A2014DA" w14:textId="77777777" w:rsidR="00434449" w:rsidRDefault="00434449" w:rsidP="00434449">
      <w:pPr>
        <w:pStyle w:val="Parasts1"/>
        <w:widowControl w:val="0"/>
        <w:tabs>
          <w:tab w:val="right" w:pos="9000"/>
        </w:tabs>
        <w:spacing w:after="0"/>
        <w:jc w:val="center"/>
        <w:rPr>
          <w:rFonts w:ascii="Times New Roman" w:eastAsia="Lucida Sans Unicode" w:hAnsi="Times New Roman"/>
          <w:sz w:val="20"/>
          <w:szCs w:val="20"/>
        </w:rPr>
      </w:pPr>
      <w:r>
        <w:rPr>
          <w:rFonts w:ascii="Times New Roman" w:eastAsia="Lucida Sans Unicode" w:hAnsi="Times New Roman"/>
          <w:sz w:val="20"/>
          <w:szCs w:val="20"/>
        </w:rPr>
        <w:t>Reģistrācijas Nr.90000024205</w:t>
      </w:r>
    </w:p>
    <w:p w14:paraId="7BCCD3BF" w14:textId="77777777" w:rsidR="00434449" w:rsidRDefault="00434449" w:rsidP="00434449">
      <w:pPr>
        <w:pStyle w:val="Parasts1"/>
        <w:keepNext/>
        <w:widowControl w:val="0"/>
        <w:pBdr>
          <w:bottom w:val="single" w:sz="12" w:space="1" w:color="000000"/>
        </w:pBdr>
        <w:spacing w:after="0"/>
        <w:jc w:val="center"/>
        <w:outlineLvl w:val="5"/>
        <w:rPr>
          <w:rFonts w:ascii="Times New Roman" w:eastAsia="Lucida Sans Unicode" w:hAnsi="Times New Roman"/>
          <w:bCs/>
          <w:sz w:val="20"/>
          <w:szCs w:val="20"/>
          <w:lang w:eastAsia="ar-SA"/>
        </w:rPr>
      </w:pPr>
      <w:r>
        <w:rPr>
          <w:rFonts w:ascii="Times New Roman" w:eastAsia="Lucida Sans Unicode" w:hAnsi="Times New Roman"/>
          <w:bCs/>
          <w:sz w:val="20"/>
          <w:szCs w:val="20"/>
          <w:lang w:eastAsia="ar-SA"/>
        </w:rPr>
        <w:t>Brīvības iela 120, Jēkabpils, Jēkabpils novads, LV – 5201</w:t>
      </w:r>
    </w:p>
    <w:p w14:paraId="7BE43D72" w14:textId="77777777" w:rsidR="00434449" w:rsidRDefault="00434449" w:rsidP="00434449">
      <w:pPr>
        <w:pStyle w:val="Parasts1"/>
        <w:keepNext/>
        <w:widowControl w:val="0"/>
        <w:pBdr>
          <w:bottom w:val="single" w:sz="12" w:space="1" w:color="000000"/>
        </w:pBdr>
        <w:spacing w:after="0"/>
        <w:jc w:val="center"/>
        <w:outlineLvl w:val="5"/>
        <w:rPr>
          <w:rFonts w:ascii="Times New Roman" w:hAnsi="Times New Roman"/>
        </w:rPr>
      </w:pPr>
      <w:r>
        <w:rPr>
          <w:rStyle w:val="Noklusjumarindkopasfonts1"/>
          <w:rFonts w:ascii="Times New Roman" w:eastAsia="Lucida Sans Unicode" w:hAnsi="Times New Roman"/>
          <w:bCs/>
          <w:sz w:val="20"/>
          <w:szCs w:val="20"/>
          <w:lang w:eastAsia="ar-SA"/>
        </w:rPr>
        <w:t xml:space="preserve">Tālrunis 65236777, fakss 65207304, elektroniskais pasts </w:t>
      </w:r>
      <w:r>
        <w:rPr>
          <w:rStyle w:val="Noklusjumarindkopasfonts1"/>
          <w:rFonts w:ascii="Times New Roman" w:eastAsia="Lucida Sans Unicode" w:hAnsi="Times New Roman"/>
          <w:sz w:val="20"/>
          <w:szCs w:val="20"/>
          <w:lang w:eastAsia="ar-SA"/>
        </w:rPr>
        <w:t>pasts@jekabpils.lv</w:t>
      </w:r>
    </w:p>
    <w:p w14:paraId="7E163060" w14:textId="77777777" w:rsidR="00434449" w:rsidRDefault="00434449" w:rsidP="00434449">
      <w:pPr>
        <w:widowControl w:val="0"/>
        <w:suppressAutoHyphens/>
        <w:jc w:val="center"/>
        <w:rPr>
          <w:rFonts w:eastAsia="Lucida Sans Unicode"/>
          <w:b/>
          <w:szCs w:val="20"/>
          <w:lang w:val="lv-LV"/>
        </w:rPr>
      </w:pPr>
      <w:r>
        <w:rPr>
          <w:rFonts w:eastAsia="Lucida Sans Unicode"/>
          <w:b/>
          <w:szCs w:val="20"/>
          <w:lang w:val="lv-LV"/>
        </w:rPr>
        <w:t>LĒMUMS</w:t>
      </w:r>
    </w:p>
    <w:p w14:paraId="344ADDB8" w14:textId="77777777" w:rsidR="00434449" w:rsidRDefault="00434449" w:rsidP="00434449">
      <w:pPr>
        <w:widowControl w:val="0"/>
        <w:suppressAutoHyphens/>
        <w:jc w:val="center"/>
        <w:rPr>
          <w:rFonts w:eastAsia="Lucida Sans Unicode"/>
          <w:szCs w:val="20"/>
          <w:lang w:val="lv-LV"/>
        </w:rPr>
      </w:pPr>
      <w:r>
        <w:rPr>
          <w:rFonts w:eastAsia="Lucida Sans Unicode"/>
          <w:szCs w:val="20"/>
          <w:lang w:val="lv-LV"/>
        </w:rPr>
        <w:t>Jēkabpils novadā</w:t>
      </w:r>
    </w:p>
    <w:p w14:paraId="3728A5A6" w14:textId="77777777" w:rsidR="00434449" w:rsidRDefault="00434449" w:rsidP="00434449">
      <w:pPr>
        <w:rPr>
          <w:lang w:val="lv-LV"/>
        </w:rPr>
      </w:pPr>
    </w:p>
    <w:p w14:paraId="2D67A7EC" w14:textId="77777777" w:rsidR="00434449" w:rsidRDefault="00434449" w:rsidP="00434449">
      <w:pPr>
        <w:tabs>
          <w:tab w:val="right" w:pos="9356"/>
        </w:tabs>
        <w:snapToGrid w:val="0"/>
        <w:jc w:val="both"/>
        <w:rPr>
          <w:bCs/>
          <w:szCs w:val="22"/>
          <w:lang w:val="lv-LV"/>
        </w:rPr>
      </w:pPr>
      <w:r>
        <w:rPr>
          <w:bCs/>
          <w:szCs w:val="22"/>
          <w:lang w:val="lv-LV"/>
        </w:rPr>
        <w:t xml:space="preserve">11.08.2022. (protokols Nr.18, 5.§) </w:t>
      </w:r>
      <w:r>
        <w:rPr>
          <w:bCs/>
          <w:szCs w:val="22"/>
          <w:lang w:val="lv-LV"/>
        </w:rPr>
        <w:tab/>
        <w:t>Nr.696</w:t>
      </w:r>
    </w:p>
    <w:p w14:paraId="7CA1E1AC" w14:textId="77777777" w:rsidR="00434449" w:rsidRDefault="00434449" w:rsidP="00434449">
      <w:pPr>
        <w:widowControl w:val="0"/>
        <w:suppressAutoHyphens/>
        <w:snapToGrid w:val="0"/>
        <w:rPr>
          <w:rFonts w:eastAsia="Lucida Sans Unicode"/>
          <w:bCs/>
          <w:lang w:val="lv-LV"/>
        </w:rPr>
      </w:pPr>
    </w:p>
    <w:p w14:paraId="695B74A0" w14:textId="77777777" w:rsidR="00434449" w:rsidRDefault="00434449" w:rsidP="00434449">
      <w:pPr>
        <w:widowControl w:val="0"/>
        <w:suppressAutoHyphens/>
        <w:snapToGrid w:val="0"/>
        <w:ind w:left="-15"/>
        <w:rPr>
          <w:rFonts w:eastAsia="Lucida Sans Unicode"/>
          <w:bCs/>
          <w:lang w:val="lv-LV"/>
        </w:rPr>
      </w:pPr>
      <w:r>
        <w:rPr>
          <w:rFonts w:eastAsia="Lucida Sans Unicode"/>
          <w:bCs/>
          <w:lang w:val="lv-LV"/>
        </w:rPr>
        <w:t>Par grozījumiem Jēkabpils novada domes 28.04.2022. lēmumā Nr.374 “</w:t>
      </w:r>
      <w:bookmarkStart w:id="3" w:name="_Hlk110436133"/>
      <w:r>
        <w:rPr>
          <w:rFonts w:eastAsia="Lucida Sans Unicode"/>
          <w:bCs/>
          <w:lang w:val="lv-LV"/>
        </w:rPr>
        <w:t>Par maksas pakalpojumu cenrādi Jēkabpils novada pašvaldības izglītības iestādēs</w:t>
      </w:r>
      <w:bookmarkEnd w:id="3"/>
      <w:r>
        <w:rPr>
          <w:rFonts w:eastAsia="Lucida Sans Unicode"/>
          <w:bCs/>
          <w:lang w:val="lv-LV"/>
        </w:rPr>
        <w:t>”</w:t>
      </w:r>
    </w:p>
    <w:p w14:paraId="749602C0" w14:textId="77777777" w:rsidR="00434449" w:rsidRDefault="00434449" w:rsidP="00434449">
      <w:pPr>
        <w:widowControl w:val="0"/>
        <w:suppressAutoHyphens/>
        <w:snapToGrid w:val="0"/>
        <w:ind w:left="-15"/>
        <w:rPr>
          <w:rFonts w:eastAsia="Lucida Sans Unicode"/>
          <w:bCs/>
          <w:lang w:val="lv-LV"/>
        </w:rPr>
      </w:pPr>
    </w:p>
    <w:p w14:paraId="39F47DC8" w14:textId="77777777" w:rsidR="00434449" w:rsidRDefault="00434449" w:rsidP="00434449">
      <w:pPr>
        <w:widowControl w:val="0"/>
        <w:suppressAutoHyphens/>
        <w:snapToGrid w:val="0"/>
        <w:ind w:left="-15" w:firstLine="724"/>
        <w:jc w:val="both"/>
        <w:rPr>
          <w:bCs/>
          <w:lang w:val="lv-LV" w:eastAsia="lv-LV"/>
        </w:rPr>
      </w:pPr>
      <w:r>
        <w:rPr>
          <w:rFonts w:eastAsia="Lucida Sans Unicode"/>
          <w:bCs/>
          <w:lang w:val="lv-LV"/>
        </w:rPr>
        <w:t>Jēkabpils novada dome 28.04.2022. apstiprināja lēmumu Nr.374 “Par maksas pakalpojumu cenrādi Jēkabpils novada pašvaldības izglītības iestādēs”, ar ko tika apstiprināts m</w:t>
      </w:r>
      <w:r>
        <w:rPr>
          <w:rFonts w:eastAsia="Calibri"/>
          <w:bCs/>
          <w:lang w:val="lv-LV"/>
        </w:rPr>
        <w:t xml:space="preserve">aksas pakalpojumu cenrādis vispārējās izglītības iestādēs. </w:t>
      </w:r>
      <w:r>
        <w:rPr>
          <w:bCs/>
          <w:lang w:val="lv-LV" w:eastAsia="lv-LV"/>
        </w:rPr>
        <w:t>Nepieciešams veikt grozījumus  šī lēmuma 2.pielikumā.</w:t>
      </w:r>
    </w:p>
    <w:p w14:paraId="738A2936" w14:textId="77777777" w:rsidR="00434449" w:rsidRDefault="00434449" w:rsidP="00434449">
      <w:pPr>
        <w:ind w:firstLine="567"/>
        <w:jc w:val="both"/>
        <w:rPr>
          <w:lang w:val="lv-LV"/>
        </w:rPr>
      </w:pPr>
      <w:bookmarkStart w:id="4" w:name="_Hlk110437184"/>
      <w:bookmarkStart w:id="5" w:name="_Hlk110437344"/>
      <w:r>
        <w:rPr>
          <w:lang w:val="lv-LV"/>
        </w:rPr>
        <w:t>Ministru kabineta 08.06.2022. noteikumu Nr.339 “Noteikumi par primāri sniedzamā atbalsta nodrošināšanu Ukrainas civiliedzīvotājiem”</w:t>
      </w:r>
      <w:r>
        <w:rPr>
          <w:b/>
          <w:bCs/>
          <w:lang w:val="lv-LV"/>
        </w:rPr>
        <w:t xml:space="preserve">  </w:t>
      </w:r>
      <w:bookmarkEnd w:id="4"/>
      <w:r>
        <w:rPr>
          <w:lang w:val="lv-LV"/>
        </w:rPr>
        <w:t>(turpmāk - MK noteikumi)</w:t>
      </w:r>
      <w:r>
        <w:rPr>
          <w:b/>
          <w:bCs/>
          <w:lang w:val="lv-LV"/>
        </w:rPr>
        <w:t xml:space="preserve"> </w:t>
      </w:r>
      <w:r>
        <w:rPr>
          <w:lang w:val="lv-LV"/>
        </w:rPr>
        <w:t xml:space="preserve">5.2.apakšpunktā noteikts, ka, ja pašvaldība Ukrainas civiliedzīvotāju izmitina pašvaldības īpašumā, valdījumā vai turējumā esošā izmitināšanas vietā vai izmanto citus izmitināšanas veidus, pašvaldībai tiek segti izdevumi par Ukrainas civiliedzīvotājiem nodrošināto izmitināšanu vai pakalpojuma sniedzējam samaksāta atlīdzība ne vairāk kā 100 </w:t>
      </w:r>
      <w:proofErr w:type="spellStart"/>
      <w:r>
        <w:rPr>
          <w:i/>
          <w:iCs/>
          <w:lang w:val="lv-LV"/>
        </w:rPr>
        <w:t>euro</w:t>
      </w:r>
      <w:proofErr w:type="spellEnd"/>
      <w:r>
        <w:rPr>
          <w:lang w:val="lv-LV"/>
        </w:rPr>
        <w:t xml:space="preserve"> mēnesī par katru izmitināto personu, ja dzīvošanai pielāgotajā telpā vai telpu grupā tiek izmitinātas ne vairāk kā trīs personas. Ja dzīvošanai pielāgotajā telpā vai telpu grupā tiek izmitinātas vairāk nekā trīs personas, par katru nākamo personu sedz izdevumus ne vairāk kā 50 </w:t>
      </w:r>
      <w:proofErr w:type="spellStart"/>
      <w:r>
        <w:rPr>
          <w:i/>
          <w:iCs/>
          <w:lang w:val="lv-LV"/>
        </w:rPr>
        <w:t>euro</w:t>
      </w:r>
      <w:proofErr w:type="spellEnd"/>
      <w:r>
        <w:rPr>
          <w:i/>
          <w:iCs/>
          <w:lang w:val="lv-LV"/>
        </w:rPr>
        <w:t xml:space="preserve"> </w:t>
      </w:r>
      <w:r>
        <w:rPr>
          <w:lang w:val="lv-LV"/>
        </w:rPr>
        <w:t>mēnesī.</w:t>
      </w:r>
    </w:p>
    <w:p w14:paraId="165BE85E" w14:textId="77777777" w:rsidR="00434449" w:rsidRDefault="00434449" w:rsidP="00434449">
      <w:pPr>
        <w:ind w:firstLine="567"/>
        <w:jc w:val="both"/>
        <w:rPr>
          <w:lang w:val="lv-LV"/>
        </w:rPr>
      </w:pPr>
      <w:r>
        <w:rPr>
          <w:lang w:val="lv-LV" w:eastAsia="lv-LV"/>
        </w:rPr>
        <w:t>MK noteikumu 5.</w:t>
      </w:r>
      <w:r>
        <w:rPr>
          <w:vertAlign w:val="superscript"/>
          <w:lang w:val="lv-LV" w:eastAsia="lv-LV"/>
        </w:rPr>
        <w:t xml:space="preserve">2 </w:t>
      </w:r>
      <w:r>
        <w:rPr>
          <w:lang w:val="lv-LV" w:eastAsia="lv-LV"/>
        </w:rPr>
        <w:t>2.apakšpunktā noteikts: ja pašvaldība Ukrainas civiliedzīvotāju izmitina pašvaldības īpašumā, valdījumā vai turējumā esošā izmitināšanas vietā vai izmanto citus izmitināšanas veidus, pašvaldībai tiek segti izdevumi par Ukrainas civiliedzīvotājiem nodrošināto izmitināšanu vai pakalpojuma sniedzējam samaksātā atlīdzība ne vairāk kā 15 </w:t>
      </w:r>
      <w:proofErr w:type="spellStart"/>
      <w:r>
        <w:rPr>
          <w:i/>
          <w:iCs/>
          <w:lang w:val="lv-LV" w:eastAsia="lv-LV"/>
        </w:rPr>
        <w:t>euro</w:t>
      </w:r>
      <w:proofErr w:type="spellEnd"/>
      <w:r>
        <w:rPr>
          <w:lang w:val="lv-LV" w:eastAsia="lv-LV"/>
        </w:rPr>
        <w:t> par katru izmitināto personu diennaktī.</w:t>
      </w:r>
    </w:p>
    <w:p w14:paraId="5EEE196A" w14:textId="77777777" w:rsidR="00434449" w:rsidRDefault="00434449" w:rsidP="00434449">
      <w:pPr>
        <w:ind w:firstLine="567"/>
        <w:jc w:val="both"/>
        <w:rPr>
          <w:lang w:val="lv-LV"/>
        </w:rPr>
      </w:pPr>
      <w:r>
        <w:rPr>
          <w:lang w:val="lv-LV" w:eastAsia="lv-LV"/>
        </w:rPr>
        <w:t xml:space="preserve">MK noteikumu </w:t>
      </w:r>
      <w:bookmarkStart w:id="6" w:name="_Hlk110437229"/>
      <w:r>
        <w:rPr>
          <w:lang w:val="lv-LV" w:eastAsia="lv-LV"/>
        </w:rPr>
        <w:t>5.</w:t>
      </w:r>
      <w:r>
        <w:rPr>
          <w:vertAlign w:val="superscript"/>
          <w:lang w:val="lv-LV" w:eastAsia="lv-LV"/>
        </w:rPr>
        <w:t xml:space="preserve">2 </w:t>
      </w:r>
      <w:r>
        <w:rPr>
          <w:lang w:val="lv-LV" w:eastAsia="lv-LV"/>
        </w:rPr>
        <w:t>3</w:t>
      </w:r>
      <w:bookmarkEnd w:id="6"/>
      <w:r>
        <w:rPr>
          <w:lang w:val="lv-LV" w:eastAsia="lv-LV"/>
        </w:rPr>
        <w:t>.apakšpunktā noteikts:  ja pašvaldība pēc sākotnējā 60 dienu izmitināšanas perioda beigām turpina tāda Ukrainas civiliedzīvotāja izmitināšanu, kas atbilst kādai no </w:t>
      </w:r>
      <w:hyperlink r:id="rId15" w:tgtFrame="_blank" w:history="1">
        <w:r>
          <w:rPr>
            <w:rStyle w:val="Hipersaite"/>
            <w:lang w:val="lv-LV" w:eastAsia="lv-LV"/>
          </w:rPr>
          <w:t>Ukrainas civiliedzīvotāju atbalsta likuma</w:t>
        </w:r>
      </w:hyperlink>
      <w:r>
        <w:rPr>
          <w:lang w:val="lv-LV" w:eastAsia="lv-LV"/>
        </w:rPr>
        <w:t> </w:t>
      </w:r>
      <w:hyperlink r:id="rId16" w:anchor="p12" w:history="1">
        <w:r>
          <w:rPr>
            <w:rStyle w:val="Hipersaite"/>
            <w:lang w:val="lv-LV" w:eastAsia="lv-LV"/>
          </w:rPr>
          <w:t>12. panta</w:t>
        </w:r>
      </w:hyperlink>
      <w:r>
        <w:rPr>
          <w:lang w:val="lv-LV" w:eastAsia="lv-LV"/>
        </w:rPr>
        <w:t> 1.</w:t>
      </w:r>
      <w:r>
        <w:rPr>
          <w:vertAlign w:val="superscript"/>
          <w:lang w:val="lv-LV" w:eastAsia="lv-LV"/>
        </w:rPr>
        <w:t>2</w:t>
      </w:r>
      <w:r>
        <w:rPr>
          <w:lang w:val="lv-LV" w:eastAsia="lv-LV"/>
        </w:rPr>
        <w:t> daļā minētajām personu grupām, jaunā izmitināšanas perioda sākums, ar kuru tiek piemēroti šo noteikumu </w:t>
      </w:r>
      <w:hyperlink r:id="rId17" w:anchor="p5.1" w:tgtFrame="_blank" w:history="1">
        <w:r>
          <w:rPr>
            <w:rStyle w:val="Hipersaite"/>
            <w:lang w:val="lv-LV" w:eastAsia="lv-LV"/>
          </w:rPr>
          <w:t>5.1.</w:t>
        </w:r>
      </w:hyperlink>
      <w:r>
        <w:rPr>
          <w:lang w:val="lv-LV" w:eastAsia="lv-LV"/>
        </w:rPr>
        <w:t>un </w:t>
      </w:r>
      <w:hyperlink r:id="rId18" w:anchor="p5.2" w:tgtFrame="_blank" w:history="1">
        <w:r>
          <w:rPr>
            <w:rStyle w:val="Hipersaite"/>
            <w:lang w:val="lv-LV" w:eastAsia="lv-LV"/>
          </w:rPr>
          <w:t>5.2. apakšpunktā</w:t>
        </w:r>
      </w:hyperlink>
      <w:r>
        <w:rPr>
          <w:lang w:val="lv-LV" w:eastAsia="lv-LV"/>
        </w:rPr>
        <w:t> noteiktie izmaksu ierobežojumi, ir pirmā diena pēc iepriekšējā izmitināšanas perioda pēdējās dienas.</w:t>
      </w:r>
    </w:p>
    <w:bookmarkEnd w:id="5"/>
    <w:p w14:paraId="6F51EB58" w14:textId="77777777" w:rsidR="00434449" w:rsidRDefault="00434449" w:rsidP="00434449">
      <w:pPr>
        <w:pStyle w:val="Sarakstarindkopa"/>
        <w:tabs>
          <w:tab w:val="left" w:pos="1134"/>
          <w:tab w:val="right" w:pos="9356"/>
        </w:tabs>
        <w:snapToGrid w:val="0"/>
        <w:ind w:left="0" w:firstLine="724"/>
        <w:jc w:val="both"/>
        <w:rPr>
          <w:lang w:val="lv-LV"/>
        </w:rPr>
      </w:pPr>
      <w:r>
        <w:rPr>
          <w:lang w:val="lv-LV"/>
        </w:rPr>
        <w:t xml:space="preserve">Pamatojoties uz likuma “Par pašvaldībām” 14.panta otrās daļas 3.punktu, 21.panta pirmās daļas 14.punkta a) apakšpunktu, 27.punktu, 41.panta pirmās daļas 4.punktu, Publiskas personas finanšu līdzekļu un mantas izšķērdēšanas novēršanas likuma 3.panta 1.punktu,  ņemot vērā </w:t>
      </w:r>
      <w:bookmarkStart w:id="7" w:name="_Hlk110437314"/>
      <w:r>
        <w:rPr>
          <w:lang w:val="lv-LV"/>
        </w:rPr>
        <w:t>Ministru kabineta 08.06.2022. noteikumu Nr.339 “Noteikumi par primāri sniedzamā atbalsta nodrošināšanu Ukrainas civiliedzīvotājiem” 5.2., 5.</w:t>
      </w:r>
      <w:r>
        <w:rPr>
          <w:vertAlign w:val="superscript"/>
          <w:lang w:val="lv-LV"/>
        </w:rPr>
        <w:t>2</w:t>
      </w:r>
      <w:r>
        <w:rPr>
          <w:lang w:val="lv-LV"/>
        </w:rPr>
        <w:t>2., 5.</w:t>
      </w:r>
      <w:r>
        <w:rPr>
          <w:vertAlign w:val="superscript"/>
          <w:lang w:val="lv-LV"/>
        </w:rPr>
        <w:t>2</w:t>
      </w:r>
      <w:r>
        <w:rPr>
          <w:lang w:val="lv-LV"/>
        </w:rPr>
        <w:t>3. apakšpunktu</w:t>
      </w:r>
      <w:bookmarkEnd w:id="7"/>
      <w:r>
        <w:rPr>
          <w:lang w:val="lv-LV"/>
        </w:rPr>
        <w:t xml:space="preserve">,  </w:t>
      </w:r>
      <w:r>
        <w:rPr>
          <w:rStyle w:val="Noklusjumarindkopasfonts1"/>
          <w:lang w:val="lv-LV"/>
        </w:rPr>
        <w:t xml:space="preserve">Jēkabpils novada domes 28.04.2022. lēmumu Nr.377 “Par Brāļu </w:t>
      </w:r>
      <w:proofErr w:type="spellStart"/>
      <w:r>
        <w:rPr>
          <w:rStyle w:val="Noklusjumarindkopasfonts1"/>
          <w:lang w:val="lv-LV"/>
        </w:rPr>
        <w:t>Skrindu</w:t>
      </w:r>
      <w:proofErr w:type="spellEnd"/>
      <w:r>
        <w:rPr>
          <w:rStyle w:val="Noklusjumarindkopasfonts1"/>
          <w:lang w:val="lv-LV"/>
        </w:rPr>
        <w:t xml:space="preserve"> Atašienes vidusskolas, Mežāres un Vīpes pamatskolas pievienošanu Sūnu pamatskolai” un Jēkabpils novada domes 28.04.2022. lēmumu Nr.378 “Par Variešu sākumskolas pievienošanu Krustpils pamatskolai”, ņemot vērā Finanšu komitejas 11.08.2022. lēmumu (protokols Nr.13, 2.§),</w:t>
      </w:r>
    </w:p>
    <w:p w14:paraId="34BE8821" w14:textId="77777777" w:rsidR="00434449" w:rsidRDefault="00434449" w:rsidP="00434449">
      <w:pPr>
        <w:widowControl w:val="0"/>
        <w:suppressAutoHyphens/>
        <w:ind w:right="-766"/>
        <w:jc w:val="center"/>
        <w:rPr>
          <w:rFonts w:eastAsia="Lucida Sans Unicode"/>
          <w:lang w:val="lv-LV"/>
        </w:rPr>
      </w:pPr>
    </w:p>
    <w:p w14:paraId="0C7928E4" w14:textId="77777777" w:rsidR="00434449" w:rsidRDefault="00434449" w:rsidP="00434449">
      <w:pPr>
        <w:widowControl w:val="0"/>
        <w:suppressAutoHyphens/>
        <w:ind w:right="-766"/>
        <w:jc w:val="center"/>
        <w:rPr>
          <w:rFonts w:eastAsia="Lucida Sans Unicode"/>
          <w:lang w:val="lv-LV"/>
        </w:rPr>
      </w:pPr>
      <w:r>
        <w:rPr>
          <w:rFonts w:eastAsia="Lucida Sans Unicode"/>
          <w:lang w:val="lv-LV"/>
        </w:rPr>
        <w:t>Jēkabpils novada dome nolemj:</w:t>
      </w:r>
    </w:p>
    <w:p w14:paraId="1F227092" w14:textId="77777777" w:rsidR="00434449" w:rsidRDefault="00434449" w:rsidP="00434449">
      <w:pPr>
        <w:numPr>
          <w:ilvl w:val="0"/>
          <w:numId w:val="42"/>
        </w:numPr>
        <w:shd w:val="clear" w:color="auto" w:fill="FFFFFF"/>
        <w:ind w:left="426" w:right="-2" w:hanging="294"/>
        <w:jc w:val="both"/>
        <w:rPr>
          <w:color w:val="000000"/>
          <w:sz w:val="22"/>
          <w:szCs w:val="22"/>
          <w:lang w:val="lv-LV" w:eastAsia="lv-LV"/>
        </w:rPr>
      </w:pPr>
      <w:r>
        <w:rPr>
          <w:color w:val="000000"/>
          <w:bdr w:val="none" w:sz="0" w:space="0" w:color="auto" w:frame="1"/>
          <w:lang w:val="lv-LV"/>
        </w:rPr>
        <w:lastRenderedPageBreak/>
        <w:t>Izdarīt Jēkabpils novada domes 28.04.2022. lēmumā Nr.374 “Par maksas pakalpojumu cenrādi Jēkabpils novada pašvaldības izglītības iestādēs” šādus grozījumus:</w:t>
      </w:r>
    </w:p>
    <w:p w14:paraId="07455E4B" w14:textId="77777777" w:rsidR="00434449" w:rsidRDefault="00434449" w:rsidP="00434449">
      <w:pPr>
        <w:numPr>
          <w:ilvl w:val="1"/>
          <w:numId w:val="43"/>
        </w:numPr>
        <w:tabs>
          <w:tab w:val="left" w:pos="993"/>
        </w:tabs>
        <w:ind w:right="-2"/>
        <w:jc w:val="both"/>
        <w:rPr>
          <w:lang w:val="lv-LV"/>
        </w:rPr>
      </w:pPr>
      <w:r>
        <w:rPr>
          <w:color w:val="201F1E"/>
          <w:bdr w:val="none" w:sz="0" w:space="0" w:color="auto" w:frame="1"/>
          <w:lang w:val="lv-LV"/>
        </w:rPr>
        <w:t xml:space="preserve">Aizstāt 2.pielikuma "Maksas pakalpojumu cenrādis vispārējās izglītības iestādēs" 4.tabulas nosaukumā vārdus “Brāļu </w:t>
      </w:r>
      <w:proofErr w:type="spellStart"/>
      <w:r>
        <w:rPr>
          <w:color w:val="201F1E"/>
          <w:bdr w:val="none" w:sz="0" w:space="0" w:color="auto" w:frame="1"/>
          <w:lang w:val="lv-LV"/>
        </w:rPr>
        <w:t>Skrindu</w:t>
      </w:r>
      <w:proofErr w:type="spellEnd"/>
      <w:r>
        <w:rPr>
          <w:color w:val="201F1E"/>
          <w:bdr w:val="none" w:sz="0" w:space="0" w:color="auto" w:frame="1"/>
          <w:lang w:val="lv-LV"/>
        </w:rPr>
        <w:t xml:space="preserve"> Atašienes  vidusskolā” ar </w:t>
      </w:r>
      <w:r>
        <w:rPr>
          <w:bdr w:val="none" w:sz="0" w:space="0" w:color="auto" w:frame="1"/>
          <w:lang w:val="lv-LV"/>
        </w:rPr>
        <w:t xml:space="preserve">tekstu </w:t>
      </w:r>
      <w:r>
        <w:rPr>
          <w:lang w:val="lv-LV"/>
        </w:rPr>
        <w:t>“Sūnu pamatskolā (izglītības programmu īstenošanas vieta “Ezerzeme”, Atašienes pagasts, Jēkabpils novads, LV-5211);</w:t>
      </w:r>
    </w:p>
    <w:p w14:paraId="0B3F2124" w14:textId="77777777" w:rsidR="00434449" w:rsidRDefault="00434449" w:rsidP="00434449">
      <w:pPr>
        <w:numPr>
          <w:ilvl w:val="1"/>
          <w:numId w:val="43"/>
        </w:numPr>
        <w:tabs>
          <w:tab w:val="left" w:pos="993"/>
        </w:tabs>
        <w:ind w:right="-2"/>
        <w:jc w:val="both"/>
        <w:rPr>
          <w:b/>
          <w:lang w:val="lv-LV"/>
        </w:rPr>
      </w:pPr>
      <w:r>
        <w:rPr>
          <w:color w:val="201F1E"/>
          <w:bdr w:val="none" w:sz="0" w:space="0" w:color="auto" w:frame="1"/>
          <w:lang w:val="lv-LV"/>
        </w:rPr>
        <w:t>Aizstāt 2.pielikuma "Maksas pakalpojumu cenrādis vispārējās izglītības iestādēs" 9.tabulas nosaukumā  vārdus “Variešu sākumskolā” ar tekstu “</w:t>
      </w:r>
      <w:r>
        <w:rPr>
          <w:lang w:val="lv-LV"/>
        </w:rPr>
        <w:t>Krustpils pamatskolā (izglītības programmu īstenošanas vietā “Variešu sākumskola”, Varieši, Variešu pagasts, Jēkabpils novads, LV-5236);</w:t>
      </w:r>
    </w:p>
    <w:p w14:paraId="0FE716E8" w14:textId="77777777" w:rsidR="00434449" w:rsidRDefault="00434449" w:rsidP="00434449">
      <w:pPr>
        <w:numPr>
          <w:ilvl w:val="1"/>
          <w:numId w:val="43"/>
        </w:numPr>
        <w:tabs>
          <w:tab w:val="left" w:pos="993"/>
        </w:tabs>
        <w:ind w:right="-2"/>
        <w:jc w:val="both"/>
        <w:rPr>
          <w:b/>
          <w:lang w:val="lv-LV"/>
        </w:rPr>
      </w:pPr>
      <w:r>
        <w:rPr>
          <w:color w:val="201F1E"/>
          <w:bdr w:val="none" w:sz="0" w:space="0" w:color="auto" w:frame="1"/>
          <w:lang w:val="lv-LV"/>
        </w:rPr>
        <w:t>Papildināt 2.pielikuma 7.tabulas “Biržu pamatskolā”  3. un 4.punktu ar 3.piezīmi, kuru izteikt šādā redakcijā:</w:t>
      </w:r>
    </w:p>
    <w:p w14:paraId="2F6677EE" w14:textId="77777777" w:rsidR="00434449" w:rsidRDefault="00434449" w:rsidP="00434449">
      <w:pPr>
        <w:pStyle w:val="Paraststmeklis"/>
        <w:shd w:val="clear" w:color="auto" w:fill="FFFFFF"/>
        <w:spacing w:before="0" w:beforeAutospacing="0" w:after="0" w:afterAutospacing="0"/>
        <w:ind w:left="426" w:hanging="294"/>
        <w:jc w:val="both"/>
        <w:rPr>
          <w:color w:val="201F1E"/>
          <w:bdr w:val="none" w:sz="0" w:space="0" w:color="auto" w:frame="1"/>
        </w:rPr>
      </w:pPr>
      <w:r>
        <w:rPr>
          <w:color w:val="201F1E"/>
          <w:bdr w:val="none" w:sz="0" w:space="0" w:color="auto" w:frame="1"/>
        </w:rPr>
        <w:t>“</w:t>
      </w:r>
      <w:r>
        <w:rPr>
          <w:color w:val="201F1E"/>
          <w:bdr w:val="none" w:sz="0" w:space="0" w:color="auto" w:frame="1"/>
          <w:vertAlign w:val="superscript"/>
        </w:rPr>
        <w:t>3</w:t>
      </w:r>
      <w:r>
        <w:rPr>
          <w:color w:val="201F1E"/>
          <w:bdr w:val="none" w:sz="0" w:space="0" w:color="auto" w:frame="1"/>
        </w:rPr>
        <w:t xml:space="preserve"> Ukrainas civiliedzīvotāju izmitināšanai maksa mēnesī nepārsniedz Ministru kabineta noteikumos par primāri sniedzamā atbalsta nodrošināšanu Ukrainas civiliedzīvotājiem  noteikto limitu, ko sedz valsts.”</w:t>
      </w:r>
    </w:p>
    <w:p w14:paraId="0913C167" w14:textId="77777777" w:rsidR="00434449" w:rsidRDefault="00434449" w:rsidP="00434449">
      <w:pPr>
        <w:pStyle w:val="Paraststmeklis"/>
        <w:shd w:val="clear" w:color="auto" w:fill="FFFFFF"/>
        <w:spacing w:before="0" w:beforeAutospacing="0" w:after="0" w:afterAutospacing="0"/>
        <w:ind w:left="426" w:hanging="294"/>
        <w:jc w:val="both"/>
        <w:rPr>
          <w:color w:val="201F1E"/>
          <w:sz w:val="22"/>
          <w:szCs w:val="22"/>
        </w:rPr>
      </w:pPr>
      <w:r>
        <w:rPr>
          <w:color w:val="000000"/>
          <w:bdr w:val="none" w:sz="0" w:space="0" w:color="auto" w:frame="1"/>
        </w:rPr>
        <w:t>2.</w:t>
      </w:r>
      <w:r>
        <w:rPr>
          <w:color w:val="000000"/>
          <w:bdr w:val="none" w:sz="0" w:space="0" w:color="auto" w:frame="1"/>
        </w:rPr>
        <w:t> </w:t>
      </w:r>
      <w:r>
        <w:rPr>
          <w:color w:val="000000"/>
          <w:bdr w:val="none" w:sz="0" w:space="0" w:color="auto" w:frame="1"/>
        </w:rPr>
        <w:t> </w:t>
      </w:r>
      <w:r>
        <w:rPr>
          <w:color w:val="000000"/>
          <w:bdr w:val="none" w:sz="0" w:space="0" w:color="auto" w:frame="1"/>
        </w:rPr>
        <w:t> </w:t>
      </w:r>
      <w:r>
        <w:rPr>
          <w:color w:val="000000"/>
          <w:bdr w:val="none" w:sz="0" w:space="0" w:color="auto" w:frame="1"/>
        </w:rPr>
        <w:t> </w:t>
      </w:r>
      <w:r>
        <w:rPr>
          <w:color w:val="000000"/>
          <w:bdr w:val="none" w:sz="0" w:space="0" w:color="auto" w:frame="1"/>
        </w:rPr>
        <w:t>Lēmuma   1.1. un 1.2. apakšpunkts stājas spēkā 2022.gada 1.septembrī.</w:t>
      </w:r>
    </w:p>
    <w:p w14:paraId="55EF3B06" w14:textId="77777777" w:rsidR="00434449" w:rsidRDefault="00434449" w:rsidP="00434449">
      <w:pPr>
        <w:pStyle w:val="Paraststmeklis"/>
        <w:shd w:val="clear" w:color="auto" w:fill="FFFFFF"/>
        <w:spacing w:before="0" w:beforeAutospacing="0" w:after="0" w:afterAutospacing="0"/>
        <w:ind w:left="426" w:hanging="294"/>
        <w:jc w:val="both"/>
        <w:rPr>
          <w:color w:val="201F1E"/>
          <w:sz w:val="22"/>
          <w:szCs w:val="22"/>
        </w:rPr>
      </w:pPr>
      <w:r>
        <w:rPr>
          <w:color w:val="000000"/>
          <w:bdr w:val="none" w:sz="0" w:space="0" w:color="auto" w:frame="1"/>
        </w:rPr>
        <w:t>3.</w:t>
      </w:r>
      <w:r>
        <w:rPr>
          <w:color w:val="000000"/>
          <w:bdr w:val="none" w:sz="0" w:space="0" w:color="auto" w:frame="1"/>
        </w:rPr>
        <w:t> </w:t>
      </w:r>
      <w:r>
        <w:rPr>
          <w:color w:val="000000"/>
          <w:bdr w:val="none" w:sz="0" w:space="0" w:color="auto" w:frame="1"/>
        </w:rPr>
        <w:t> </w:t>
      </w:r>
      <w:r>
        <w:rPr>
          <w:color w:val="000000"/>
          <w:bdr w:val="none" w:sz="0" w:space="0" w:color="auto" w:frame="1"/>
        </w:rPr>
        <w:t> </w:t>
      </w:r>
      <w:r>
        <w:rPr>
          <w:color w:val="000000"/>
          <w:bdr w:val="none" w:sz="0" w:space="0" w:color="auto" w:frame="1"/>
        </w:rPr>
        <w:t> </w:t>
      </w:r>
      <w:r>
        <w:rPr>
          <w:color w:val="000000"/>
          <w:bdr w:val="none" w:sz="0" w:space="0" w:color="auto" w:frame="1"/>
        </w:rPr>
        <w:t>Lēmuma 1.3. apakšpunktu piemēro no 2022.gada 1.jūlija līdz 31.decembrim.</w:t>
      </w:r>
    </w:p>
    <w:p w14:paraId="55B82E45" w14:textId="77777777" w:rsidR="00434449" w:rsidRDefault="00434449" w:rsidP="00434449">
      <w:pPr>
        <w:pStyle w:val="Paraststmeklis"/>
        <w:shd w:val="clear" w:color="auto" w:fill="FFFFFF"/>
        <w:spacing w:before="0" w:beforeAutospacing="0" w:after="0" w:afterAutospacing="0"/>
        <w:ind w:left="426" w:hanging="294"/>
        <w:jc w:val="both"/>
        <w:rPr>
          <w:color w:val="201F1E"/>
          <w:sz w:val="22"/>
          <w:szCs w:val="22"/>
        </w:rPr>
      </w:pPr>
      <w:r>
        <w:rPr>
          <w:color w:val="000000"/>
          <w:bdr w:val="none" w:sz="0" w:space="0" w:color="auto" w:frame="1"/>
        </w:rPr>
        <w:t>4.</w:t>
      </w:r>
      <w:r>
        <w:rPr>
          <w:color w:val="000000"/>
          <w:bdr w:val="none" w:sz="0" w:space="0" w:color="auto" w:frame="1"/>
        </w:rPr>
        <w:t> </w:t>
      </w:r>
      <w:r>
        <w:rPr>
          <w:color w:val="000000"/>
          <w:bdr w:val="none" w:sz="0" w:space="0" w:color="auto" w:frame="1"/>
        </w:rPr>
        <w:t> </w:t>
      </w:r>
      <w:r>
        <w:rPr>
          <w:color w:val="000000"/>
          <w:bdr w:val="none" w:sz="0" w:space="0" w:color="auto" w:frame="1"/>
        </w:rPr>
        <w:t> </w:t>
      </w:r>
      <w:r>
        <w:rPr>
          <w:color w:val="000000"/>
          <w:bdr w:val="none" w:sz="0" w:space="0" w:color="auto" w:frame="1"/>
        </w:rPr>
        <w:t> </w:t>
      </w:r>
      <w:r>
        <w:rPr>
          <w:color w:val="000000"/>
          <w:bdr w:val="none" w:sz="0" w:space="0" w:color="auto" w:frame="1"/>
        </w:rPr>
        <w:t>Kontroli par lēmuma izpildi veikt pašvaldības izpilddirektoram.</w:t>
      </w:r>
    </w:p>
    <w:p w14:paraId="15D3E5C9" w14:textId="77777777" w:rsidR="00434449" w:rsidRDefault="00434449" w:rsidP="00434449">
      <w:pPr>
        <w:widowControl w:val="0"/>
        <w:tabs>
          <w:tab w:val="right" w:pos="8931"/>
        </w:tabs>
        <w:suppressAutoHyphens/>
        <w:ind w:right="-6"/>
        <w:jc w:val="both"/>
        <w:rPr>
          <w:rFonts w:eastAsia="Lucida Sans Unicode"/>
          <w:lang w:val="lv-LV" w:eastAsia="lv-LV"/>
        </w:rPr>
      </w:pPr>
    </w:p>
    <w:p w14:paraId="7D2305E4" w14:textId="77777777" w:rsidR="00434449" w:rsidRDefault="00434449" w:rsidP="00434449">
      <w:pPr>
        <w:tabs>
          <w:tab w:val="right" w:pos="9356"/>
        </w:tabs>
        <w:snapToGrid w:val="0"/>
        <w:jc w:val="both"/>
        <w:rPr>
          <w:rFonts w:cs="Tahoma"/>
          <w:b/>
          <w:bCs/>
          <w:lang w:val="lv-LV"/>
        </w:rPr>
      </w:pPr>
      <w:r>
        <w:rPr>
          <w:rFonts w:cs="Tahoma"/>
          <w:b/>
          <w:bCs/>
          <w:lang w:val="lv-LV"/>
        </w:rPr>
        <w:t xml:space="preserve">              </w:t>
      </w:r>
    </w:p>
    <w:p w14:paraId="43A5ECAC" w14:textId="77777777" w:rsidR="00434449" w:rsidRDefault="00434449" w:rsidP="00434449">
      <w:pPr>
        <w:pStyle w:val="xl23"/>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4F754B3D" w14:textId="77777777" w:rsidR="00434449" w:rsidRDefault="00434449" w:rsidP="00434449">
      <w:pPr>
        <w:tabs>
          <w:tab w:val="left" w:pos="3544"/>
          <w:tab w:val="left" w:pos="7371"/>
        </w:tabs>
        <w:jc w:val="both"/>
        <w:rPr>
          <w:lang w:val="en-US"/>
        </w:rPr>
      </w:pPr>
      <w:r>
        <w:rPr>
          <w:lang w:val="lv-LV"/>
        </w:rPr>
        <w:t>Domes priekšsēdētājs</w:t>
      </w:r>
      <w:r>
        <w:rPr>
          <w:lang w:val="en-US"/>
        </w:rPr>
        <w:t xml:space="preserve"> </w:t>
      </w:r>
    </w:p>
    <w:p w14:paraId="61D44B4F" w14:textId="77777777" w:rsidR="00434449" w:rsidRDefault="00434449" w:rsidP="00434449">
      <w:pPr>
        <w:tabs>
          <w:tab w:val="left" w:pos="3544"/>
          <w:tab w:val="left" w:pos="7371"/>
        </w:tabs>
        <w:jc w:val="both"/>
        <w:rPr>
          <w:lang w:val="lv-LV"/>
        </w:rPr>
      </w:pPr>
      <w:r>
        <w:rPr>
          <w:lang w:val="en-US"/>
        </w:rPr>
        <w:tab/>
      </w:r>
      <w:r>
        <w:rPr>
          <w:lang w:val="en-US"/>
        </w:rPr>
        <w:tab/>
      </w:r>
      <w:proofErr w:type="spellStart"/>
      <w:r>
        <w:rPr>
          <w:lang w:val="lv-LV"/>
        </w:rPr>
        <w:t>R.Ragainis</w:t>
      </w:r>
      <w:proofErr w:type="spellEnd"/>
    </w:p>
    <w:p w14:paraId="285A01F9" w14:textId="77777777" w:rsidR="00434449" w:rsidRDefault="00434449" w:rsidP="00434449">
      <w:pPr>
        <w:widowControl w:val="0"/>
        <w:tabs>
          <w:tab w:val="left" w:pos="142"/>
          <w:tab w:val="left" w:pos="3555"/>
        </w:tabs>
        <w:suppressAutoHyphens/>
        <w:ind w:right="43"/>
        <w:jc w:val="both"/>
        <w:rPr>
          <w:rFonts w:eastAsia="Lucida Sans Unicode"/>
          <w:sz w:val="20"/>
          <w:szCs w:val="20"/>
          <w:lang w:val="lv-LV"/>
        </w:rPr>
      </w:pPr>
      <w:r>
        <w:rPr>
          <w:rFonts w:eastAsia="Lucida Sans Unicode"/>
          <w:sz w:val="20"/>
          <w:szCs w:val="20"/>
          <w:lang w:val="lv-LV"/>
        </w:rPr>
        <w:t>Stupāne 26627525</w:t>
      </w:r>
    </w:p>
    <w:p w14:paraId="200A72FE" w14:textId="77777777" w:rsidR="00434449" w:rsidRDefault="00434449" w:rsidP="00434449">
      <w:pPr>
        <w:tabs>
          <w:tab w:val="right" w:pos="9000"/>
        </w:tabs>
        <w:jc w:val="both"/>
        <w:rPr>
          <w:sz w:val="20"/>
          <w:szCs w:val="20"/>
          <w:lang w:val="lv-LV"/>
        </w:rPr>
      </w:pPr>
      <w:r>
        <w:rPr>
          <w:sz w:val="20"/>
          <w:szCs w:val="20"/>
          <w:lang w:val="lv-LV"/>
        </w:rPr>
        <w:t>Šinkarjuka 29805281</w:t>
      </w:r>
    </w:p>
    <w:p w14:paraId="4BEA4354" w14:textId="77777777" w:rsidR="00434449" w:rsidRDefault="00434449" w:rsidP="00434449">
      <w:pPr>
        <w:rPr>
          <w:lang w:val="en-US" w:eastAsia="lv-LV"/>
        </w:rPr>
      </w:pPr>
    </w:p>
    <w:p w14:paraId="7525CB2C" w14:textId="77777777" w:rsidR="00434449" w:rsidRDefault="00434449" w:rsidP="00434449">
      <w:pPr>
        <w:pStyle w:val="satursarnum0"/>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45F05923" w14:textId="77777777" w:rsidR="00434449" w:rsidRDefault="00434449" w:rsidP="00434449">
      <w:pPr>
        <w:pStyle w:val="Sarakstarindkopa"/>
        <w:ind w:right="282"/>
        <w:jc w:val="right"/>
        <w:rPr>
          <w:lang w:val="lv-LV"/>
        </w:rPr>
      </w:pPr>
    </w:p>
    <w:p w14:paraId="30985AD3" w14:textId="77777777" w:rsidR="00434449" w:rsidRDefault="00434449" w:rsidP="00434449">
      <w:pPr>
        <w:pStyle w:val="Sarakstarindkopa"/>
        <w:ind w:right="282"/>
        <w:jc w:val="right"/>
        <w:rPr>
          <w:lang w:val="lv-LV"/>
        </w:rPr>
      </w:pPr>
    </w:p>
    <w:p w14:paraId="5FE11296" w14:textId="77777777" w:rsidR="00434449" w:rsidRDefault="00434449" w:rsidP="00434449">
      <w:pPr>
        <w:pStyle w:val="Sarakstarindkopa"/>
        <w:ind w:right="282"/>
        <w:jc w:val="right"/>
        <w:rPr>
          <w:lang w:val="lv-LV"/>
        </w:rPr>
      </w:pPr>
    </w:p>
    <w:p w14:paraId="5892FEB3" w14:textId="77777777" w:rsidR="00434449" w:rsidRDefault="00434449" w:rsidP="00434449">
      <w:pPr>
        <w:pStyle w:val="Sarakstarindkopa"/>
        <w:ind w:right="282"/>
        <w:jc w:val="right"/>
        <w:rPr>
          <w:lang w:val="lv-LV"/>
        </w:rPr>
      </w:pPr>
    </w:p>
    <w:p w14:paraId="1A41FCAF" w14:textId="77777777" w:rsidR="00434449" w:rsidRDefault="00434449" w:rsidP="00434449">
      <w:pPr>
        <w:pStyle w:val="Sarakstarindkopa"/>
        <w:ind w:right="282"/>
        <w:jc w:val="right"/>
        <w:rPr>
          <w:lang w:val="lv-LV"/>
        </w:rPr>
      </w:pPr>
    </w:p>
    <w:p w14:paraId="70878F60" w14:textId="1155B1D5" w:rsidR="00E55CFE" w:rsidRDefault="00E55CFE">
      <w:pPr>
        <w:rPr>
          <w:lang w:val="lv-LV"/>
        </w:rPr>
      </w:pPr>
      <w:r>
        <w:rPr>
          <w:lang w:val="lv-LV"/>
        </w:rPr>
        <w:br w:type="page"/>
      </w:r>
    </w:p>
    <w:p w14:paraId="0ACEA216" w14:textId="77777777" w:rsidR="00E55CFE" w:rsidRPr="00C66794" w:rsidRDefault="00E55CFE" w:rsidP="00E55CFE">
      <w:pPr>
        <w:tabs>
          <w:tab w:val="left" w:pos="360"/>
        </w:tabs>
        <w:jc w:val="center"/>
        <w:rPr>
          <w:lang w:val="lv-LV"/>
        </w:rPr>
      </w:pPr>
      <w:r w:rsidRPr="00C66794">
        <w:rPr>
          <w:noProof/>
          <w:lang w:val="lv-LV" w:eastAsia="lv-LV"/>
        </w:rPr>
        <w:lastRenderedPageBreak/>
        <w:drawing>
          <wp:inline distT="0" distB="0" distL="0" distR="0" wp14:anchorId="1033AC05" wp14:editId="295AF5F6">
            <wp:extent cx="566992" cy="882149"/>
            <wp:effectExtent l="0" t="0" r="4508" b="0"/>
            <wp:docPr id="1" name="Attēl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66992" cy="882149"/>
                    </a:xfrm>
                    <a:prstGeom prst="rect">
                      <a:avLst/>
                    </a:prstGeom>
                    <a:noFill/>
                    <a:ln>
                      <a:noFill/>
                      <a:prstDash/>
                    </a:ln>
                  </pic:spPr>
                </pic:pic>
              </a:graphicData>
            </a:graphic>
          </wp:inline>
        </w:drawing>
      </w:r>
    </w:p>
    <w:p w14:paraId="342CED8D" w14:textId="77777777" w:rsidR="00E55CFE" w:rsidRPr="00C66794" w:rsidRDefault="00E55CFE" w:rsidP="00E55CFE">
      <w:pPr>
        <w:keepNext/>
        <w:widowControl w:val="0"/>
        <w:tabs>
          <w:tab w:val="left" w:pos="360"/>
        </w:tabs>
        <w:jc w:val="center"/>
        <w:rPr>
          <w:rFonts w:eastAsia="Lucida Sans Unicode"/>
          <w:b/>
          <w:lang w:val="lv-LV"/>
        </w:rPr>
      </w:pPr>
      <w:r w:rsidRPr="00C66794">
        <w:rPr>
          <w:rFonts w:eastAsia="Lucida Sans Unicode"/>
          <w:b/>
          <w:lang w:val="lv-LV"/>
        </w:rPr>
        <w:t>JĒKABPILS NOVADA PAŠVALDĪBA</w:t>
      </w:r>
    </w:p>
    <w:p w14:paraId="3AA1FF9B" w14:textId="77777777" w:rsidR="00E55CFE" w:rsidRPr="00A276A6" w:rsidRDefault="00E55CFE" w:rsidP="00E55CFE">
      <w:pPr>
        <w:widowControl w:val="0"/>
        <w:tabs>
          <w:tab w:val="right" w:pos="9000"/>
        </w:tabs>
        <w:jc w:val="center"/>
        <w:rPr>
          <w:rFonts w:eastAsia="Lucida Sans Unicode"/>
          <w:sz w:val="22"/>
          <w:szCs w:val="22"/>
          <w:lang w:val="lv-LV"/>
        </w:rPr>
      </w:pPr>
      <w:r w:rsidRPr="00A276A6">
        <w:rPr>
          <w:rFonts w:eastAsia="Lucida Sans Unicode"/>
          <w:sz w:val="22"/>
          <w:szCs w:val="22"/>
          <w:lang w:val="lv-LV"/>
        </w:rPr>
        <w:t>JĒKABPILS NOVADA DOME</w:t>
      </w:r>
    </w:p>
    <w:p w14:paraId="73D7BECA" w14:textId="77777777" w:rsidR="00E55CFE" w:rsidRPr="00A276A6" w:rsidRDefault="00E55CFE" w:rsidP="00E55CFE">
      <w:pPr>
        <w:widowControl w:val="0"/>
        <w:tabs>
          <w:tab w:val="right" w:pos="9000"/>
        </w:tabs>
        <w:jc w:val="center"/>
        <w:rPr>
          <w:rFonts w:eastAsia="Lucida Sans Unicode"/>
          <w:sz w:val="22"/>
          <w:szCs w:val="22"/>
          <w:lang w:val="lv-LV"/>
        </w:rPr>
      </w:pPr>
      <w:r w:rsidRPr="00A276A6">
        <w:rPr>
          <w:rFonts w:eastAsia="Lucida Sans Unicode"/>
          <w:sz w:val="22"/>
          <w:szCs w:val="22"/>
          <w:lang w:val="lv-LV"/>
        </w:rPr>
        <w:t>Reģistrācijas Nr.90000024205</w:t>
      </w:r>
    </w:p>
    <w:p w14:paraId="36BF3149" w14:textId="77777777" w:rsidR="00E55CFE" w:rsidRPr="00A276A6" w:rsidRDefault="00E55CFE" w:rsidP="00E55CFE">
      <w:pPr>
        <w:keepNext/>
        <w:widowControl w:val="0"/>
        <w:pBdr>
          <w:bottom w:val="single" w:sz="12" w:space="1" w:color="000000"/>
        </w:pBdr>
        <w:jc w:val="center"/>
        <w:rPr>
          <w:rFonts w:eastAsia="Lucida Sans Unicode"/>
          <w:bCs/>
          <w:sz w:val="22"/>
          <w:szCs w:val="22"/>
          <w:lang w:val="lv-LV" w:eastAsia="ar-SA"/>
        </w:rPr>
      </w:pPr>
      <w:r w:rsidRPr="00A276A6">
        <w:rPr>
          <w:rFonts w:eastAsia="Lucida Sans Unicode"/>
          <w:bCs/>
          <w:sz w:val="22"/>
          <w:szCs w:val="22"/>
          <w:lang w:val="lv-LV" w:eastAsia="ar-SA"/>
        </w:rPr>
        <w:t>Brīvības iela 120, Jēkabpils, Jēkabpils novads, LV – 5201</w:t>
      </w:r>
    </w:p>
    <w:p w14:paraId="5FD2988E" w14:textId="77777777" w:rsidR="00E55CFE" w:rsidRPr="00A276A6" w:rsidRDefault="00E55CFE" w:rsidP="00E55CFE">
      <w:pPr>
        <w:keepNext/>
        <w:widowControl w:val="0"/>
        <w:pBdr>
          <w:bottom w:val="single" w:sz="12" w:space="1" w:color="000000"/>
        </w:pBdr>
        <w:jc w:val="center"/>
        <w:rPr>
          <w:sz w:val="22"/>
          <w:szCs w:val="22"/>
          <w:lang w:val="lv-LV"/>
        </w:rPr>
      </w:pPr>
      <w:r w:rsidRPr="00A276A6">
        <w:rPr>
          <w:rFonts w:eastAsia="Lucida Sans Unicode"/>
          <w:bCs/>
          <w:sz w:val="22"/>
          <w:szCs w:val="22"/>
          <w:lang w:val="lv-LV" w:eastAsia="ar-SA"/>
        </w:rPr>
        <w:t xml:space="preserve">Tālrunis 65236777, fakss 65207304, elektroniskais pasts </w:t>
      </w:r>
      <w:r w:rsidRPr="00A276A6">
        <w:rPr>
          <w:rFonts w:eastAsia="Lucida Sans Unicode"/>
          <w:sz w:val="22"/>
          <w:szCs w:val="22"/>
          <w:lang w:val="lv-LV" w:eastAsia="ar-SA"/>
        </w:rPr>
        <w:t>pasts@jekabpils.lv</w:t>
      </w:r>
    </w:p>
    <w:p w14:paraId="2D337407" w14:textId="77777777" w:rsidR="00E55CFE" w:rsidRPr="00C66794" w:rsidRDefault="00E55CFE" w:rsidP="00E55CFE">
      <w:pPr>
        <w:widowControl w:val="0"/>
        <w:jc w:val="center"/>
        <w:rPr>
          <w:rFonts w:eastAsia="Lucida Sans Unicode"/>
          <w:b/>
          <w:lang w:val="lv-LV"/>
        </w:rPr>
      </w:pPr>
      <w:r w:rsidRPr="00C66794">
        <w:rPr>
          <w:rFonts w:eastAsia="Lucida Sans Unicode"/>
          <w:b/>
          <w:lang w:val="lv-LV"/>
        </w:rPr>
        <w:t>LĒMUM</w:t>
      </w:r>
      <w:r>
        <w:rPr>
          <w:rFonts w:eastAsia="Lucida Sans Unicode"/>
          <w:b/>
          <w:lang w:val="lv-LV"/>
        </w:rPr>
        <w:t>S</w:t>
      </w:r>
    </w:p>
    <w:p w14:paraId="29F6EE5C" w14:textId="77777777" w:rsidR="00E55CFE" w:rsidRPr="00C66794" w:rsidRDefault="00E55CFE" w:rsidP="00E55CFE">
      <w:pPr>
        <w:widowControl w:val="0"/>
        <w:jc w:val="center"/>
        <w:rPr>
          <w:rFonts w:eastAsia="Lucida Sans Unicode"/>
          <w:lang w:val="lv-LV"/>
        </w:rPr>
      </w:pPr>
      <w:r w:rsidRPr="00C66794">
        <w:rPr>
          <w:rFonts w:eastAsia="Lucida Sans Unicode"/>
          <w:lang w:val="lv-LV"/>
        </w:rPr>
        <w:t>Jēkabpils novadā</w:t>
      </w:r>
    </w:p>
    <w:p w14:paraId="012313A5" w14:textId="77777777" w:rsidR="00E55CFE" w:rsidRPr="00C66794" w:rsidRDefault="00E55CFE" w:rsidP="00E55CFE">
      <w:pPr>
        <w:rPr>
          <w:lang w:val="lv-LV"/>
        </w:rPr>
      </w:pPr>
    </w:p>
    <w:p w14:paraId="39B55AB6" w14:textId="77777777" w:rsidR="00E55CFE" w:rsidRPr="00C66794" w:rsidRDefault="00E55CFE" w:rsidP="00E55CFE">
      <w:pPr>
        <w:tabs>
          <w:tab w:val="right" w:pos="9356"/>
        </w:tabs>
        <w:snapToGrid w:val="0"/>
        <w:ind w:right="-908"/>
        <w:jc w:val="both"/>
        <w:rPr>
          <w:lang w:val="lv-LV"/>
        </w:rPr>
      </w:pPr>
      <w:r>
        <w:rPr>
          <w:bCs/>
          <w:lang w:val="lv-LV"/>
        </w:rPr>
        <w:t>27</w:t>
      </w:r>
      <w:r w:rsidRPr="00C66794">
        <w:rPr>
          <w:bCs/>
          <w:lang w:val="lv-LV"/>
        </w:rPr>
        <w:t>.</w:t>
      </w:r>
      <w:r>
        <w:rPr>
          <w:bCs/>
          <w:lang w:val="lv-LV"/>
        </w:rPr>
        <w:t>10</w:t>
      </w:r>
      <w:r w:rsidRPr="00C66794">
        <w:rPr>
          <w:bCs/>
          <w:lang w:val="lv-LV"/>
        </w:rPr>
        <w:t>.2022. (protokols Nr.</w:t>
      </w:r>
      <w:r>
        <w:rPr>
          <w:bCs/>
          <w:lang w:val="lv-LV"/>
        </w:rPr>
        <w:t>23</w:t>
      </w:r>
      <w:r w:rsidRPr="00C66794">
        <w:rPr>
          <w:bCs/>
          <w:lang w:val="lv-LV"/>
        </w:rPr>
        <w:t xml:space="preserve">, </w:t>
      </w:r>
      <w:r>
        <w:rPr>
          <w:bCs/>
          <w:lang w:val="lv-LV"/>
        </w:rPr>
        <w:t>118</w:t>
      </w:r>
      <w:r w:rsidRPr="00C66794">
        <w:rPr>
          <w:bCs/>
          <w:lang w:val="lv-LV"/>
        </w:rPr>
        <w:t xml:space="preserve">.§) </w:t>
      </w:r>
      <w:r w:rsidRPr="00C66794">
        <w:rPr>
          <w:bCs/>
          <w:lang w:val="lv-LV"/>
        </w:rPr>
        <w:tab/>
        <w:t>Nr.</w:t>
      </w:r>
      <w:r>
        <w:rPr>
          <w:bCs/>
          <w:lang w:val="lv-LV"/>
        </w:rPr>
        <w:t>1022</w:t>
      </w:r>
    </w:p>
    <w:p w14:paraId="7D65D3AD" w14:textId="77777777" w:rsidR="00E55CFE" w:rsidRPr="0017466E" w:rsidRDefault="00E55CFE" w:rsidP="00E55CFE">
      <w:pPr>
        <w:tabs>
          <w:tab w:val="right" w:pos="9000"/>
        </w:tabs>
        <w:snapToGrid w:val="0"/>
        <w:ind w:right="-908"/>
        <w:jc w:val="both"/>
        <w:rPr>
          <w:bCs/>
          <w:lang w:val="lv-LV"/>
        </w:rPr>
      </w:pPr>
    </w:p>
    <w:p w14:paraId="46769E2A" w14:textId="77777777" w:rsidR="00E55CFE" w:rsidRPr="0017466E" w:rsidRDefault="00E55CFE" w:rsidP="00E55CFE">
      <w:pPr>
        <w:snapToGrid w:val="0"/>
        <w:ind w:left="-15" w:right="-143"/>
        <w:jc w:val="both"/>
        <w:rPr>
          <w:rFonts w:cs="Tahoma"/>
          <w:bCs/>
          <w:lang w:val="lv-LV"/>
        </w:rPr>
      </w:pPr>
      <w:r>
        <w:rPr>
          <w:rFonts w:cs="Tahoma"/>
          <w:bCs/>
          <w:lang w:val="lv-LV"/>
        </w:rPr>
        <w:t>Par grozījumiem Jēkabpils novada domes 28.04.2022. lēmumā Nr.374 “</w:t>
      </w:r>
      <w:r w:rsidRPr="0017466E">
        <w:rPr>
          <w:rFonts w:cs="Tahoma"/>
          <w:bCs/>
          <w:lang w:val="lv-LV"/>
        </w:rPr>
        <w:t xml:space="preserve">Par maksas pakalpojumu cenrādi Jēkabpils novada </w:t>
      </w:r>
      <w:r>
        <w:rPr>
          <w:rFonts w:cs="Tahoma"/>
          <w:bCs/>
          <w:lang w:val="lv-LV"/>
        </w:rPr>
        <w:t>pašvaldības izglītības</w:t>
      </w:r>
      <w:r w:rsidRPr="0017466E">
        <w:rPr>
          <w:rFonts w:cs="Tahoma"/>
          <w:bCs/>
          <w:lang w:val="lv-LV"/>
        </w:rPr>
        <w:t xml:space="preserve"> iestādēs</w:t>
      </w:r>
      <w:r>
        <w:rPr>
          <w:rFonts w:cs="Tahoma"/>
          <w:bCs/>
          <w:lang w:val="lv-LV"/>
        </w:rPr>
        <w:t>”</w:t>
      </w:r>
    </w:p>
    <w:p w14:paraId="4F9E9716" w14:textId="77777777" w:rsidR="00E55CFE" w:rsidRPr="0017466E" w:rsidRDefault="00E55CFE" w:rsidP="00E55CFE">
      <w:pPr>
        <w:snapToGrid w:val="0"/>
        <w:ind w:left="-15" w:right="-143"/>
        <w:rPr>
          <w:rFonts w:cs="Tahoma"/>
          <w:bCs/>
          <w:lang w:val="lv-LV"/>
        </w:rPr>
      </w:pPr>
    </w:p>
    <w:p w14:paraId="1216FB11" w14:textId="77777777" w:rsidR="00E55CFE" w:rsidRPr="001654C6" w:rsidRDefault="00E55CFE" w:rsidP="00E55CFE">
      <w:pPr>
        <w:ind w:right="-143" w:firstLine="720"/>
        <w:jc w:val="both"/>
        <w:rPr>
          <w:bCs/>
          <w:lang w:val="lv-LV"/>
        </w:rPr>
      </w:pPr>
      <w:r w:rsidRPr="003154D2">
        <w:rPr>
          <w:bCs/>
          <w:lang w:val="lv-LV"/>
        </w:rPr>
        <w:t xml:space="preserve">Jēkabpils novada dome </w:t>
      </w:r>
      <w:r>
        <w:rPr>
          <w:bCs/>
          <w:lang w:val="lv-LV"/>
        </w:rPr>
        <w:t xml:space="preserve">28.04.2022. </w:t>
      </w:r>
      <w:r w:rsidRPr="003154D2">
        <w:rPr>
          <w:bCs/>
          <w:lang w:val="lv-LV"/>
        </w:rPr>
        <w:t>pieņēma lēmumu Nr. 374 (protokols Nr. </w:t>
      </w:r>
      <w:r w:rsidRPr="003154D2">
        <w:rPr>
          <w:rFonts w:eastAsia="Lucida Sans Unicode"/>
          <w:bCs/>
          <w:lang w:val="lv-LV" w:eastAsia="lv-LV"/>
        </w:rPr>
        <w:t>9, 87</w:t>
      </w:r>
      <w:r w:rsidRPr="001654C6">
        <w:rPr>
          <w:rFonts w:eastAsia="Lucida Sans Unicode"/>
          <w:bCs/>
          <w:lang w:val="lv-LV" w:eastAsia="lv-LV"/>
        </w:rPr>
        <w:t>.§</w:t>
      </w:r>
      <w:r w:rsidRPr="001654C6">
        <w:rPr>
          <w:bCs/>
          <w:lang w:val="lv-LV"/>
        </w:rPr>
        <w:t>)</w:t>
      </w:r>
      <w:r>
        <w:rPr>
          <w:bCs/>
          <w:lang w:val="lv-LV"/>
        </w:rPr>
        <w:t>. Ar</w:t>
      </w:r>
      <w:r w:rsidRPr="001654C6">
        <w:rPr>
          <w:bCs/>
          <w:lang w:val="lv-LV"/>
        </w:rPr>
        <w:t xml:space="preserve"> lēmuma </w:t>
      </w:r>
      <w:r>
        <w:rPr>
          <w:bCs/>
          <w:lang w:val="lv-LV"/>
        </w:rPr>
        <w:t>3</w:t>
      </w:r>
      <w:r w:rsidRPr="001654C6">
        <w:rPr>
          <w:bCs/>
          <w:lang w:val="lv-LV"/>
        </w:rPr>
        <w:t xml:space="preserve">.punktu apstiprināja </w:t>
      </w:r>
      <w:r>
        <w:rPr>
          <w:bCs/>
          <w:lang w:val="lv-LV"/>
        </w:rPr>
        <w:t xml:space="preserve">maksas pakalpojumu cenrādi </w:t>
      </w:r>
      <w:r w:rsidRPr="00807BEF">
        <w:rPr>
          <w:rFonts w:cs="Tahoma"/>
          <w:bCs/>
          <w:lang w:val="lv-LV"/>
        </w:rPr>
        <w:t xml:space="preserve">profesionālās ievirzes un interešu izglītības </w:t>
      </w:r>
      <w:r w:rsidRPr="00807BEF">
        <w:rPr>
          <w:lang w:val="lv-LV"/>
        </w:rPr>
        <w:t xml:space="preserve"> iestādē</w:t>
      </w:r>
      <w:r>
        <w:rPr>
          <w:lang w:val="lv-LV"/>
        </w:rPr>
        <w:t>s</w:t>
      </w:r>
      <w:r w:rsidRPr="001654C6">
        <w:rPr>
          <w:bCs/>
          <w:lang w:val="lv-LV"/>
        </w:rPr>
        <w:t xml:space="preserve"> (</w:t>
      </w:r>
      <w:r>
        <w:rPr>
          <w:bCs/>
          <w:lang w:val="lv-LV"/>
        </w:rPr>
        <w:t>3</w:t>
      </w:r>
      <w:r w:rsidRPr="001654C6">
        <w:rPr>
          <w:bCs/>
          <w:lang w:val="lv-LV"/>
        </w:rPr>
        <w:t>. pielikum</w:t>
      </w:r>
      <w:r>
        <w:rPr>
          <w:bCs/>
          <w:lang w:val="lv-LV"/>
        </w:rPr>
        <w:t>s</w:t>
      </w:r>
      <w:r w:rsidRPr="001654C6">
        <w:rPr>
          <w:bCs/>
          <w:lang w:val="lv-LV"/>
        </w:rPr>
        <w:t>).</w:t>
      </w:r>
    </w:p>
    <w:p w14:paraId="16AA6703" w14:textId="77777777" w:rsidR="00E55CFE" w:rsidRDefault="00E55CFE" w:rsidP="00E55CFE">
      <w:pPr>
        <w:ind w:right="-143" w:firstLine="720"/>
        <w:jc w:val="both"/>
        <w:rPr>
          <w:rFonts w:eastAsia="Lucida Sans Unicode" w:cs="Tahoma"/>
          <w:kern w:val="1"/>
          <w:lang w:val="lv-LV"/>
        </w:rPr>
      </w:pPr>
      <w:r>
        <w:rPr>
          <w:rFonts w:eastAsia="Lucida Sans Unicode" w:cs="Tahoma"/>
          <w:kern w:val="1"/>
          <w:lang w:val="lv-LV"/>
        </w:rPr>
        <w:t>Jēkabpils novada pašvaldībā 09.09.2022. saņemts Arvīda Žilinska Jēkabpils mūzikas skolas direktores lūgums papildināt Arvīda Žilinska Jēkabpils mūzikas skolas maksas pakalpojumu cenrādi ar digitālo klavieru, pianīnu un sintezatoru nomu un mācību telpas nomu.</w:t>
      </w:r>
    </w:p>
    <w:p w14:paraId="223E9B88" w14:textId="77777777" w:rsidR="00E55CFE" w:rsidRPr="0017466E" w:rsidRDefault="00E55CFE" w:rsidP="00E55CFE">
      <w:pPr>
        <w:widowControl w:val="0"/>
        <w:tabs>
          <w:tab w:val="left" w:pos="0"/>
          <w:tab w:val="left" w:pos="720"/>
          <w:tab w:val="left" w:pos="1134"/>
        </w:tabs>
        <w:snapToGrid w:val="0"/>
        <w:ind w:right="-143"/>
        <w:jc w:val="both"/>
        <w:rPr>
          <w:bCs/>
          <w:lang w:val="lv-LV"/>
        </w:rPr>
      </w:pPr>
      <w:r>
        <w:rPr>
          <w:bCs/>
          <w:lang w:val="lv-LV"/>
        </w:rPr>
        <w:tab/>
      </w:r>
      <w:r w:rsidRPr="0017466E">
        <w:rPr>
          <w:bCs/>
          <w:lang w:val="lv-LV"/>
        </w:rPr>
        <w:t>P</w:t>
      </w:r>
      <w:r w:rsidRPr="0017466E">
        <w:rPr>
          <w:lang w:val="lv-LV"/>
        </w:rPr>
        <w:t xml:space="preserve">amatojoties uz likuma “Par pašvaldībām” 14.panta otrās daļas 3.punktu, 15.panta pirmās daļas 4.punktu un 21.panta pirmās daļas 14.punkta a) un g) apakšpunktu, </w:t>
      </w:r>
      <w:r w:rsidRPr="0017466E">
        <w:rPr>
          <w:bCs/>
          <w:lang w:val="lv-LV"/>
        </w:rPr>
        <w:t xml:space="preserve"> Vispārējās izglītības likuma 10.panta trešo daļu, Izglītības likuma 59.panta ceturtās daļas 2.punktu, </w:t>
      </w:r>
      <w:r w:rsidRPr="0017466E">
        <w:rPr>
          <w:lang w:val="lv-LV"/>
        </w:rPr>
        <w:t xml:space="preserve"> Publiskas personas finanšu līdzekļu un mantas izšķērdēšanas novēršanas likuma 3.panta 1.punktu, </w:t>
      </w:r>
      <w:r>
        <w:rPr>
          <w:lang w:val="lv-LV"/>
        </w:rPr>
        <w:t xml:space="preserve"> </w:t>
      </w:r>
      <w:r w:rsidRPr="0017466E">
        <w:rPr>
          <w:lang w:val="lv-LV"/>
        </w:rPr>
        <w:t xml:space="preserve">Ministru kabineta 2018.gada 23.februāra noteikumu Nr.97 „Publiskas personas mantas iznomāšanas noteikumi” 4.1.apakšpunktu un 5.punktu, Ministru </w:t>
      </w:r>
      <w:r>
        <w:rPr>
          <w:lang w:val="lv-LV"/>
        </w:rPr>
        <w:t>k</w:t>
      </w:r>
      <w:r w:rsidRPr="0017466E">
        <w:rPr>
          <w:lang w:val="lv-LV"/>
        </w:rPr>
        <w:t xml:space="preserve">abineta 2011.gada 3.maija noteikumiem Nr.333 „Kārtība, kādā plānojami un uzskaitāmi ieņēmumi no maksas pakalpojumiem un ar šo pakalpojumu sniegšanu saistītie izdevumi, kā arī maksas pakalpojumu izcenojumu noteikšanas metodika un izcenojumu apstiprināšanas kārtība”, </w:t>
      </w:r>
      <w:r w:rsidRPr="0017466E">
        <w:rPr>
          <w:bCs/>
          <w:lang w:val="lv-LV"/>
        </w:rPr>
        <w:t>ņemot vērā Vides aizsardzības un  reģionālās attīstības ministrijas “</w:t>
      </w:r>
      <w:r w:rsidRPr="0017466E">
        <w:rPr>
          <w:lang w:val="lv-LV"/>
        </w:rPr>
        <w:t xml:space="preserve">Vadlīnijas maksas pakalpojumu izcenojumu noteikšanai un izcenojumu apstiprināšanas kārtībai pašvaldībās”, </w:t>
      </w:r>
      <w:r>
        <w:rPr>
          <w:rFonts w:eastAsia="Lucida Sans Unicode" w:cs="Tahoma"/>
          <w:kern w:val="1"/>
          <w:lang w:val="lv-LV"/>
        </w:rPr>
        <w:t xml:space="preserve">Arvīda Žilinska Jēkabpils mūzikas skolas direktores 09.09.2022. iesniegumu, </w:t>
      </w:r>
      <w:r w:rsidRPr="0017466E">
        <w:rPr>
          <w:bCs/>
          <w:lang w:val="lv-LV"/>
        </w:rPr>
        <w:t xml:space="preserve">Sociālo, izglītības, kultūras, sporta un veselības aizsardzības jautājumu komitejas </w:t>
      </w:r>
      <w:r>
        <w:rPr>
          <w:bCs/>
          <w:lang w:val="lv-LV"/>
        </w:rPr>
        <w:t>06.10</w:t>
      </w:r>
      <w:r w:rsidRPr="0017466E">
        <w:rPr>
          <w:bCs/>
          <w:lang w:val="lv-LV"/>
        </w:rPr>
        <w:t>.2022. lēmumu (protokols.</w:t>
      </w:r>
      <w:r w:rsidRPr="0017466E">
        <w:rPr>
          <w:lang w:val="lv-LV"/>
        </w:rPr>
        <w:t xml:space="preserve"> Nr.</w:t>
      </w:r>
      <w:r>
        <w:rPr>
          <w:lang w:val="lv-LV"/>
        </w:rPr>
        <w:t>10</w:t>
      </w:r>
      <w:r w:rsidRPr="00C20F95">
        <w:rPr>
          <w:lang w:val="lv-LV"/>
        </w:rPr>
        <w:t>, 15.punkts),</w:t>
      </w:r>
      <w:r>
        <w:rPr>
          <w:lang w:val="lv-LV"/>
        </w:rPr>
        <w:t xml:space="preserve"> Finanšu </w:t>
      </w:r>
      <w:r w:rsidRPr="0017466E">
        <w:rPr>
          <w:bCs/>
          <w:lang w:val="lv-LV"/>
        </w:rPr>
        <w:t xml:space="preserve">komitejas </w:t>
      </w:r>
      <w:r>
        <w:rPr>
          <w:bCs/>
          <w:lang w:val="lv-LV"/>
        </w:rPr>
        <w:t>13.10</w:t>
      </w:r>
      <w:r w:rsidRPr="0017466E">
        <w:rPr>
          <w:bCs/>
          <w:lang w:val="lv-LV"/>
        </w:rPr>
        <w:t>.2022. lēmumu (protokols.</w:t>
      </w:r>
      <w:r w:rsidRPr="0017466E">
        <w:rPr>
          <w:lang w:val="lv-LV"/>
        </w:rPr>
        <w:t xml:space="preserve"> Nr.</w:t>
      </w:r>
      <w:r>
        <w:rPr>
          <w:lang w:val="lv-LV"/>
        </w:rPr>
        <w:t>16</w:t>
      </w:r>
      <w:r w:rsidRPr="00C20F95">
        <w:rPr>
          <w:lang w:val="lv-LV"/>
        </w:rPr>
        <w:t xml:space="preserve">, </w:t>
      </w:r>
      <w:r>
        <w:rPr>
          <w:lang w:val="lv-LV"/>
        </w:rPr>
        <w:t>10</w:t>
      </w:r>
      <w:r w:rsidRPr="00C20F95">
        <w:rPr>
          <w:lang w:val="lv-LV"/>
        </w:rPr>
        <w:t>.punkts),</w:t>
      </w:r>
      <w:r>
        <w:rPr>
          <w:lang w:val="lv-LV"/>
        </w:rPr>
        <w:t xml:space="preserve"> </w:t>
      </w:r>
      <w:r w:rsidRPr="005604FB">
        <w:rPr>
          <w:bCs/>
          <w:lang w:val="lv-LV"/>
        </w:rPr>
        <w:t xml:space="preserve"> </w:t>
      </w:r>
    </w:p>
    <w:p w14:paraId="56E18825" w14:textId="77777777" w:rsidR="00E55CFE" w:rsidRDefault="00E55CFE" w:rsidP="00E55CFE">
      <w:pPr>
        <w:pStyle w:val="Pamatteksts"/>
        <w:spacing w:before="120" w:after="0"/>
        <w:ind w:right="-143"/>
        <w:jc w:val="center"/>
        <w:rPr>
          <w:rFonts w:cs="Tahoma"/>
        </w:rPr>
      </w:pPr>
      <w:r w:rsidRPr="005D481F">
        <w:rPr>
          <w:rFonts w:cs="Tahoma"/>
        </w:rPr>
        <w:t>Jēkabpils novada dome nolemj:</w:t>
      </w:r>
    </w:p>
    <w:p w14:paraId="2530E82F" w14:textId="77777777" w:rsidR="00E55CFE" w:rsidRDefault="00E55CFE" w:rsidP="00E55CFE">
      <w:pPr>
        <w:pStyle w:val="Pamatteksts"/>
        <w:spacing w:before="120" w:after="0"/>
        <w:ind w:right="-143"/>
        <w:jc w:val="center"/>
        <w:rPr>
          <w:rFonts w:cs="Tahoma"/>
        </w:rPr>
      </w:pPr>
    </w:p>
    <w:p w14:paraId="60480666" w14:textId="77777777" w:rsidR="00E55CFE" w:rsidRPr="005D481F" w:rsidRDefault="00E55CFE" w:rsidP="00E55CFE">
      <w:pPr>
        <w:pStyle w:val="Sarakstarindkopa"/>
        <w:numPr>
          <w:ilvl w:val="0"/>
          <w:numId w:val="44"/>
        </w:numPr>
        <w:tabs>
          <w:tab w:val="left" w:pos="1134"/>
        </w:tabs>
        <w:ind w:left="0" w:right="-143" w:firstLine="709"/>
        <w:jc w:val="both"/>
        <w:rPr>
          <w:rFonts w:eastAsia="Lucida Sans Unicode"/>
          <w:lang w:val="lv-LV"/>
        </w:rPr>
      </w:pPr>
      <w:bookmarkStart w:id="8" w:name="_Hlk106201206"/>
      <w:r w:rsidRPr="005D481F">
        <w:rPr>
          <w:rFonts w:eastAsia="Lucida Sans Unicode"/>
          <w:lang w:val="lv-LV"/>
        </w:rPr>
        <w:t>Izdarīt</w:t>
      </w:r>
      <w:r>
        <w:rPr>
          <w:rFonts w:eastAsia="Lucida Sans Unicode"/>
          <w:lang w:val="lv-LV"/>
        </w:rPr>
        <w:t xml:space="preserve"> </w:t>
      </w:r>
      <w:r>
        <w:rPr>
          <w:rFonts w:cs="Tahoma"/>
          <w:bCs/>
          <w:lang w:val="lv-LV"/>
        </w:rPr>
        <w:t>Jēkabpils novada domes 28.04.2022. lēmumā Nr.374 “</w:t>
      </w:r>
      <w:r w:rsidRPr="0017466E">
        <w:rPr>
          <w:rFonts w:cs="Tahoma"/>
          <w:bCs/>
          <w:lang w:val="lv-LV"/>
        </w:rPr>
        <w:t xml:space="preserve">Par maksas pakalpojumu cenrādi Jēkabpils novada </w:t>
      </w:r>
      <w:r>
        <w:rPr>
          <w:rFonts w:cs="Tahoma"/>
          <w:bCs/>
          <w:lang w:val="lv-LV"/>
        </w:rPr>
        <w:t>pašvaldības izglītības</w:t>
      </w:r>
      <w:r w:rsidRPr="0017466E">
        <w:rPr>
          <w:rFonts w:cs="Tahoma"/>
          <w:bCs/>
          <w:lang w:val="lv-LV"/>
        </w:rPr>
        <w:t xml:space="preserve"> iestādēs</w:t>
      </w:r>
      <w:r>
        <w:rPr>
          <w:rFonts w:cs="Tahoma"/>
          <w:bCs/>
          <w:lang w:val="lv-LV"/>
        </w:rPr>
        <w:t>”</w:t>
      </w:r>
      <w:r w:rsidRPr="005D481F">
        <w:rPr>
          <w:rFonts w:eastAsia="Lucida Sans Unicode"/>
          <w:lang w:val="lv-LV"/>
        </w:rPr>
        <w:t xml:space="preserve"> </w:t>
      </w:r>
      <w:r>
        <w:rPr>
          <w:rFonts w:eastAsia="Lucida Sans Unicode"/>
          <w:lang w:val="lv-LV"/>
        </w:rPr>
        <w:t xml:space="preserve"> </w:t>
      </w:r>
      <w:r w:rsidRPr="005D481F">
        <w:rPr>
          <w:rFonts w:eastAsia="Lucida Sans Unicode"/>
          <w:lang w:val="lv-LV"/>
        </w:rPr>
        <w:t xml:space="preserve"> šādu</w:t>
      </w:r>
      <w:r>
        <w:rPr>
          <w:rFonts w:eastAsia="Lucida Sans Unicode"/>
          <w:lang w:val="lv-LV"/>
        </w:rPr>
        <w:t>s</w:t>
      </w:r>
      <w:r w:rsidRPr="005D481F">
        <w:rPr>
          <w:rFonts w:eastAsia="Lucida Sans Unicode"/>
          <w:lang w:val="lv-LV"/>
        </w:rPr>
        <w:t xml:space="preserve"> grozījumu</w:t>
      </w:r>
      <w:r>
        <w:rPr>
          <w:rFonts w:eastAsia="Lucida Sans Unicode"/>
          <w:lang w:val="lv-LV"/>
        </w:rPr>
        <w:t>s</w:t>
      </w:r>
      <w:r w:rsidRPr="005D481F">
        <w:rPr>
          <w:rFonts w:eastAsia="Lucida Sans Unicode"/>
          <w:lang w:val="lv-LV"/>
        </w:rPr>
        <w:t>:</w:t>
      </w:r>
    </w:p>
    <w:p w14:paraId="462A6127" w14:textId="77777777" w:rsidR="00E55CFE" w:rsidRPr="00292B93" w:rsidRDefault="00E55CFE" w:rsidP="00E55CFE">
      <w:pPr>
        <w:pStyle w:val="Sarakstarindkopa"/>
        <w:numPr>
          <w:ilvl w:val="1"/>
          <w:numId w:val="44"/>
        </w:numPr>
        <w:ind w:right="-143"/>
        <w:jc w:val="both"/>
        <w:rPr>
          <w:rFonts w:eastAsia="Lucida Sans Unicode"/>
          <w:lang w:val="lv-LV"/>
        </w:rPr>
      </w:pPr>
      <w:bookmarkStart w:id="9" w:name="_Hlk106201265"/>
      <w:bookmarkEnd w:id="8"/>
      <w:r>
        <w:rPr>
          <w:rFonts w:eastAsia="Lucida Sans Unicode"/>
          <w:lang w:val="lv-LV"/>
        </w:rPr>
        <w:t xml:space="preserve"> </w:t>
      </w:r>
      <w:r w:rsidRPr="00292B93">
        <w:rPr>
          <w:rFonts w:eastAsia="Lucida Sans Unicode"/>
          <w:lang w:val="lv-LV"/>
        </w:rPr>
        <w:t xml:space="preserve">Papildināt </w:t>
      </w:r>
      <w:bookmarkEnd w:id="9"/>
      <w:r w:rsidRPr="00292B93">
        <w:rPr>
          <w:rFonts w:eastAsia="Lucida Sans Unicode"/>
          <w:lang w:val="lv-LV"/>
        </w:rPr>
        <w:t>lēmuma 3.pielikumu “Maksas pakalpojumu cenrādis</w:t>
      </w:r>
      <w:r w:rsidRPr="00292B93">
        <w:rPr>
          <w:rFonts w:cs="Tahoma"/>
          <w:bCs/>
          <w:lang w:val="lv-LV"/>
        </w:rPr>
        <w:t xml:space="preserve"> profesionālās ievirzes un interešu izglītības </w:t>
      </w:r>
      <w:r w:rsidRPr="00292B93">
        <w:rPr>
          <w:lang w:val="lv-LV"/>
        </w:rPr>
        <w:t xml:space="preserve"> iestādēs</w:t>
      </w:r>
      <w:r w:rsidRPr="00292B93">
        <w:rPr>
          <w:rFonts w:eastAsia="Lucida Sans Unicode"/>
          <w:lang w:val="lv-LV"/>
        </w:rPr>
        <w:t xml:space="preserve"> </w:t>
      </w:r>
      <w:r w:rsidRPr="00292B93">
        <w:rPr>
          <w:rFonts w:eastAsia="Lucida Sans Unicode" w:cs="Tahoma"/>
          <w:kern w:val="1"/>
          <w:lang w:val="lv-LV"/>
        </w:rPr>
        <w:t xml:space="preserve">Arvīda Žilinska Jēkabpils </w:t>
      </w:r>
      <w:r>
        <w:rPr>
          <w:rFonts w:eastAsia="Lucida Sans Unicode" w:cs="Tahoma"/>
          <w:kern w:val="1"/>
          <w:lang w:val="lv-LV"/>
        </w:rPr>
        <w:t>m</w:t>
      </w:r>
      <w:r w:rsidRPr="00292B93">
        <w:rPr>
          <w:rFonts w:eastAsia="Lucida Sans Unicode" w:cs="Tahoma"/>
          <w:kern w:val="1"/>
          <w:lang w:val="lv-LV"/>
        </w:rPr>
        <w:t>ūzikas skolā</w:t>
      </w:r>
      <w:r w:rsidRPr="00292B93">
        <w:rPr>
          <w:rFonts w:eastAsia="Lucida Sans Unicode"/>
          <w:lang w:val="lv-LV"/>
        </w:rPr>
        <w:t>” ar 1.11.apakšpunktu šādā redakcijā:</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24"/>
        <w:gridCol w:w="1418"/>
        <w:gridCol w:w="1134"/>
        <w:gridCol w:w="850"/>
        <w:gridCol w:w="1134"/>
      </w:tblGrid>
      <w:tr w:rsidR="00E55CFE" w:rsidRPr="00B265CC" w14:paraId="67BE39EE" w14:textId="77777777" w:rsidTr="00973B25">
        <w:tc>
          <w:tcPr>
            <w:tcW w:w="709" w:type="dxa"/>
          </w:tcPr>
          <w:p w14:paraId="520430E4" w14:textId="77777777" w:rsidR="007A1FD8" w:rsidRDefault="00E55CFE" w:rsidP="00E55CFE">
            <w:pPr>
              <w:ind w:right="-143"/>
              <w:jc w:val="center"/>
              <w:rPr>
                <w:b/>
                <w:sz w:val="22"/>
                <w:szCs w:val="22"/>
                <w:lang w:val="lv-LV"/>
              </w:rPr>
            </w:pPr>
            <w:proofErr w:type="spellStart"/>
            <w:r w:rsidRPr="00B265CC">
              <w:rPr>
                <w:b/>
                <w:sz w:val="22"/>
                <w:szCs w:val="22"/>
                <w:lang w:val="lv-LV"/>
              </w:rPr>
              <w:t>Nr.p</w:t>
            </w:r>
            <w:proofErr w:type="spellEnd"/>
            <w:r w:rsidRPr="00B265CC">
              <w:rPr>
                <w:b/>
                <w:sz w:val="22"/>
                <w:szCs w:val="22"/>
                <w:lang w:val="lv-LV"/>
              </w:rPr>
              <w:t>.</w:t>
            </w:r>
          </w:p>
          <w:p w14:paraId="62DDF6CC" w14:textId="5BA4880D" w:rsidR="00E55CFE" w:rsidRPr="00B265CC" w:rsidRDefault="00E55CFE" w:rsidP="00E55CFE">
            <w:pPr>
              <w:ind w:right="-143"/>
              <w:jc w:val="center"/>
              <w:rPr>
                <w:b/>
                <w:sz w:val="22"/>
                <w:szCs w:val="22"/>
                <w:lang w:val="lv-LV"/>
              </w:rPr>
            </w:pPr>
            <w:r w:rsidRPr="00B265CC">
              <w:rPr>
                <w:b/>
                <w:sz w:val="22"/>
                <w:szCs w:val="22"/>
                <w:lang w:val="lv-LV"/>
              </w:rPr>
              <w:t>k.</w:t>
            </w:r>
          </w:p>
        </w:tc>
        <w:tc>
          <w:tcPr>
            <w:tcW w:w="4224" w:type="dxa"/>
          </w:tcPr>
          <w:p w14:paraId="7851E3F2" w14:textId="77777777" w:rsidR="00E55CFE" w:rsidRPr="00B265CC" w:rsidRDefault="00E55CFE" w:rsidP="00E55CFE">
            <w:pPr>
              <w:ind w:right="-143"/>
              <w:jc w:val="center"/>
              <w:rPr>
                <w:b/>
                <w:sz w:val="22"/>
                <w:szCs w:val="22"/>
                <w:lang w:val="lv-LV"/>
              </w:rPr>
            </w:pPr>
          </w:p>
          <w:p w14:paraId="78A2B412" w14:textId="77777777" w:rsidR="00E55CFE" w:rsidRPr="00B265CC" w:rsidRDefault="00E55CFE" w:rsidP="00E55CFE">
            <w:pPr>
              <w:ind w:right="-143"/>
              <w:jc w:val="center"/>
              <w:rPr>
                <w:b/>
                <w:sz w:val="22"/>
                <w:szCs w:val="22"/>
                <w:lang w:val="lv-LV"/>
              </w:rPr>
            </w:pPr>
            <w:r w:rsidRPr="00B265CC">
              <w:rPr>
                <w:b/>
                <w:sz w:val="22"/>
                <w:szCs w:val="22"/>
                <w:lang w:val="lv-LV"/>
              </w:rPr>
              <w:t>Pakalpojuma veids</w:t>
            </w:r>
          </w:p>
        </w:tc>
        <w:tc>
          <w:tcPr>
            <w:tcW w:w="1418" w:type="dxa"/>
          </w:tcPr>
          <w:p w14:paraId="14E30BCE" w14:textId="77777777" w:rsidR="00E55CFE" w:rsidRPr="00B265CC" w:rsidRDefault="00E55CFE" w:rsidP="00E55CFE">
            <w:pPr>
              <w:ind w:right="-143"/>
              <w:jc w:val="center"/>
              <w:rPr>
                <w:b/>
                <w:sz w:val="22"/>
                <w:szCs w:val="22"/>
                <w:lang w:val="lv-LV"/>
              </w:rPr>
            </w:pPr>
          </w:p>
          <w:p w14:paraId="65489BA6" w14:textId="77777777" w:rsidR="00E55CFE" w:rsidRPr="00B265CC" w:rsidRDefault="00E55CFE" w:rsidP="00E55CFE">
            <w:pPr>
              <w:ind w:right="-143"/>
              <w:jc w:val="center"/>
              <w:rPr>
                <w:b/>
                <w:sz w:val="22"/>
                <w:szCs w:val="22"/>
                <w:lang w:val="lv-LV"/>
              </w:rPr>
            </w:pPr>
            <w:r w:rsidRPr="00B265CC">
              <w:rPr>
                <w:b/>
                <w:sz w:val="22"/>
                <w:szCs w:val="22"/>
                <w:lang w:val="lv-LV"/>
              </w:rPr>
              <w:t>Mērvienība</w:t>
            </w:r>
          </w:p>
        </w:tc>
        <w:tc>
          <w:tcPr>
            <w:tcW w:w="1134" w:type="dxa"/>
          </w:tcPr>
          <w:p w14:paraId="2D8829E4" w14:textId="77777777" w:rsidR="00E55CFE" w:rsidRPr="00B265CC" w:rsidRDefault="00E55CFE" w:rsidP="00E55CFE">
            <w:pPr>
              <w:ind w:right="-143"/>
              <w:jc w:val="center"/>
              <w:rPr>
                <w:b/>
                <w:i/>
                <w:sz w:val="22"/>
                <w:szCs w:val="22"/>
                <w:lang w:val="lv-LV"/>
              </w:rPr>
            </w:pPr>
            <w:r w:rsidRPr="00B265CC">
              <w:rPr>
                <w:b/>
                <w:sz w:val="22"/>
                <w:szCs w:val="22"/>
                <w:lang w:val="lv-LV"/>
              </w:rPr>
              <w:t>Cena bez PVN</w:t>
            </w:r>
            <w:r w:rsidRPr="00B265CC">
              <w:rPr>
                <w:b/>
                <w:i/>
                <w:sz w:val="22"/>
                <w:szCs w:val="22"/>
                <w:lang w:val="lv-LV"/>
              </w:rPr>
              <w:t xml:space="preserve"> (</w:t>
            </w:r>
            <w:proofErr w:type="spellStart"/>
            <w:r w:rsidRPr="00B265CC">
              <w:rPr>
                <w:b/>
                <w:i/>
                <w:sz w:val="22"/>
                <w:szCs w:val="22"/>
                <w:lang w:val="lv-LV"/>
              </w:rPr>
              <w:t>euro</w:t>
            </w:r>
            <w:proofErr w:type="spellEnd"/>
            <w:r w:rsidRPr="00B265CC">
              <w:rPr>
                <w:b/>
                <w:i/>
                <w:sz w:val="22"/>
                <w:szCs w:val="22"/>
                <w:lang w:val="lv-LV"/>
              </w:rPr>
              <w:t>)</w:t>
            </w:r>
          </w:p>
        </w:tc>
        <w:tc>
          <w:tcPr>
            <w:tcW w:w="850" w:type="dxa"/>
          </w:tcPr>
          <w:p w14:paraId="5BBBC999" w14:textId="77777777" w:rsidR="00E55CFE" w:rsidRPr="00B265CC" w:rsidRDefault="00E55CFE" w:rsidP="00E55CFE">
            <w:pPr>
              <w:ind w:right="-143"/>
              <w:jc w:val="center"/>
              <w:rPr>
                <w:b/>
                <w:sz w:val="22"/>
                <w:szCs w:val="22"/>
                <w:lang w:val="lv-LV"/>
              </w:rPr>
            </w:pPr>
            <w:r w:rsidRPr="00B265CC">
              <w:rPr>
                <w:b/>
                <w:sz w:val="22"/>
                <w:szCs w:val="22"/>
                <w:lang w:val="lv-LV"/>
              </w:rPr>
              <w:t xml:space="preserve">PVN </w:t>
            </w:r>
            <w:r w:rsidRPr="00B265CC">
              <w:rPr>
                <w:b/>
                <w:i/>
                <w:sz w:val="22"/>
                <w:szCs w:val="22"/>
                <w:lang w:val="lv-LV"/>
              </w:rPr>
              <w:t>(</w:t>
            </w:r>
            <w:proofErr w:type="spellStart"/>
            <w:r w:rsidRPr="00B265CC">
              <w:rPr>
                <w:b/>
                <w:i/>
                <w:sz w:val="22"/>
                <w:szCs w:val="22"/>
                <w:lang w:val="lv-LV"/>
              </w:rPr>
              <w:t>euro</w:t>
            </w:r>
            <w:proofErr w:type="spellEnd"/>
            <w:r w:rsidRPr="00B265CC">
              <w:rPr>
                <w:b/>
                <w:i/>
                <w:sz w:val="22"/>
                <w:szCs w:val="22"/>
                <w:lang w:val="lv-LV"/>
              </w:rPr>
              <w:t>)</w:t>
            </w:r>
          </w:p>
        </w:tc>
        <w:tc>
          <w:tcPr>
            <w:tcW w:w="1134" w:type="dxa"/>
          </w:tcPr>
          <w:p w14:paraId="4E31CE25" w14:textId="77777777" w:rsidR="00E55CFE" w:rsidRPr="00B265CC" w:rsidRDefault="00E55CFE" w:rsidP="00E55CFE">
            <w:pPr>
              <w:ind w:right="-143"/>
              <w:jc w:val="center"/>
              <w:rPr>
                <w:b/>
                <w:sz w:val="22"/>
                <w:szCs w:val="22"/>
                <w:lang w:val="lv-LV"/>
              </w:rPr>
            </w:pPr>
            <w:r w:rsidRPr="00B265CC">
              <w:rPr>
                <w:b/>
                <w:sz w:val="22"/>
                <w:szCs w:val="22"/>
                <w:lang w:val="lv-LV"/>
              </w:rPr>
              <w:t xml:space="preserve">Cena ar PVN </w:t>
            </w:r>
            <w:r w:rsidRPr="00B265CC">
              <w:rPr>
                <w:b/>
                <w:i/>
                <w:sz w:val="22"/>
                <w:szCs w:val="22"/>
                <w:lang w:val="lv-LV"/>
              </w:rPr>
              <w:t>(</w:t>
            </w:r>
            <w:proofErr w:type="spellStart"/>
            <w:r w:rsidRPr="00B265CC">
              <w:rPr>
                <w:b/>
                <w:i/>
                <w:sz w:val="22"/>
                <w:szCs w:val="22"/>
                <w:lang w:val="lv-LV"/>
              </w:rPr>
              <w:t>euro</w:t>
            </w:r>
            <w:proofErr w:type="spellEnd"/>
            <w:r w:rsidRPr="00B265CC">
              <w:rPr>
                <w:b/>
                <w:i/>
                <w:sz w:val="22"/>
                <w:szCs w:val="22"/>
                <w:lang w:val="lv-LV"/>
              </w:rPr>
              <w:t>)</w:t>
            </w:r>
          </w:p>
        </w:tc>
      </w:tr>
      <w:tr w:rsidR="00E55CFE" w:rsidRPr="00B265CC" w14:paraId="64028396" w14:textId="77777777" w:rsidTr="00973B25">
        <w:tc>
          <w:tcPr>
            <w:tcW w:w="709" w:type="dxa"/>
            <w:tcBorders>
              <w:top w:val="single" w:sz="4" w:space="0" w:color="auto"/>
              <w:bottom w:val="single" w:sz="4" w:space="0" w:color="auto"/>
            </w:tcBorders>
          </w:tcPr>
          <w:p w14:paraId="07C14D29" w14:textId="77777777" w:rsidR="00E55CFE" w:rsidRPr="00072EEC" w:rsidRDefault="00E55CFE" w:rsidP="00E55CFE">
            <w:pPr>
              <w:ind w:right="-143"/>
              <w:rPr>
                <w:lang w:val="lv-LV"/>
              </w:rPr>
            </w:pPr>
            <w:r w:rsidRPr="00072EEC">
              <w:rPr>
                <w:lang w:val="lv-LV"/>
              </w:rPr>
              <w:t>1.11.</w:t>
            </w:r>
          </w:p>
        </w:tc>
        <w:tc>
          <w:tcPr>
            <w:tcW w:w="4224" w:type="dxa"/>
            <w:tcBorders>
              <w:top w:val="single" w:sz="4" w:space="0" w:color="auto"/>
              <w:bottom w:val="single" w:sz="4" w:space="0" w:color="auto"/>
              <w:right w:val="single" w:sz="4" w:space="0" w:color="auto"/>
            </w:tcBorders>
          </w:tcPr>
          <w:p w14:paraId="1DB9CE60" w14:textId="77777777" w:rsidR="00E55CFE" w:rsidRPr="00072EEC" w:rsidRDefault="00E55CFE" w:rsidP="00E55CFE">
            <w:pPr>
              <w:spacing w:line="276" w:lineRule="auto"/>
              <w:ind w:right="-143"/>
              <w:rPr>
                <w:bCs/>
                <w:lang w:val="lv-LV"/>
              </w:rPr>
            </w:pPr>
            <w:r w:rsidRPr="00072EEC">
              <w:rPr>
                <w:bCs/>
                <w:lang w:val="lv-LV"/>
              </w:rPr>
              <w:t>Digitālās klavieres, pianīns un sintezators</w:t>
            </w:r>
          </w:p>
        </w:tc>
        <w:tc>
          <w:tcPr>
            <w:tcW w:w="1418" w:type="dxa"/>
            <w:tcBorders>
              <w:top w:val="single" w:sz="4" w:space="0" w:color="auto"/>
              <w:left w:val="single" w:sz="4" w:space="0" w:color="auto"/>
              <w:bottom w:val="single" w:sz="4" w:space="0" w:color="auto"/>
              <w:right w:val="single" w:sz="4" w:space="0" w:color="auto"/>
            </w:tcBorders>
          </w:tcPr>
          <w:p w14:paraId="7C2F005A" w14:textId="77777777" w:rsidR="00E55CFE" w:rsidRPr="00072EEC" w:rsidRDefault="00E55CFE" w:rsidP="00E55CFE">
            <w:pPr>
              <w:ind w:right="-143"/>
              <w:jc w:val="center"/>
              <w:rPr>
                <w:lang w:val="lv-LV"/>
              </w:rPr>
            </w:pPr>
            <w:r w:rsidRPr="00072EEC">
              <w:rPr>
                <w:lang w:val="lv-LV"/>
              </w:rPr>
              <w:t>mēnesis</w:t>
            </w:r>
          </w:p>
        </w:tc>
        <w:tc>
          <w:tcPr>
            <w:tcW w:w="1134" w:type="dxa"/>
            <w:tcBorders>
              <w:top w:val="single" w:sz="4" w:space="0" w:color="auto"/>
              <w:left w:val="single" w:sz="4" w:space="0" w:color="auto"/>
              <w:bottom w:val="single" w:sz="4" w:space="0" w:color="auto"/>
              <w:right w:val="single" w:sz="4" w:space="0" w:color="auto"/>
            </w:tcBorders>
          </w:tcPr>
          <w:p w14:paraId="322D87D7" w14:textId="77777777" w:rsidR="00E55CFE" w:rsidRPr="00072EEC" w:rsidRDefault="00E55CFE" w:rsidP="00E55CFE">
            <w:pPr>
              <w:spacing w:line="276" w:lineRule="auto"/>
              <w:ind w:left="48" w:right="-143"/>
              <w:jc w:val="center"/>
              <w:rPr>
                <w:lang w:val="lv-LV" w:eastAsia="lv-LV"/>
              </w:rPr>
            </w:pPr>
            <w:r w:rsidRPr="00072EEC">
              <w:rPr>
                <w:lang w:val="lv-LV" w:eastAsia="lv-LV"/>
              </w:rPr>
              <w:t>5,00</w:t>
            </w:r>
          </w:p>
        </w:tc>
        <w:tc>
          <w:tcPr>
            <w:tcW w:w="850" w:type="dxa"/>
            <w:tcBorders>
              <w:top w:val="single" w:sz="4" w:space="0" w:color="auto"/>
              <w:left w:val="single" w:sz="4" w:space="0" w:color="auto"/>
              <w:bottom w:val="single" w:sz="4" w:space="0" w:color="auto"/>
              <w:right w:val="single" w:sz="4" w:space="0" w:color="auto"/>
            </w:tcBorders>
          </w:tcPr>
          <w:p w14:paraId="17C1026C" w14:textId="77777777" w:rsidR="00E55CFE" w:rsidRPr="00072EEC" w:rsidRDefault="00E55CFE" w:rsidP="00E55CFE">
            <w:pPr>
              <w:ind w:right="-143"/>
              <w:jc w:val="center"/>
              <w:rPr>
                <w:lang w:val="lv-LV"/>
              </w:rPr>
            </w:pPr>
            <w:r w:rsidRPr="00072EEC">
              <w:rPr>
                <w:bCs/>
                <w:lang w:val="lv-LV"/>
              </w:rPr>
              <w:t>-</w:t>
            </w:r>
          </w:p>
        </w:tc>
        <w:tc>
          <w:tcPr>
            <w:tcW w:w="1134" w:type="dxa"/>
            <w:tcBorders>
              <w:top w:val="single" w:sz="4" w:space="0" w:color="auto"/>
              <w:left w:val="single" w:sz="4" w:space="0" w:color="auto"/>
              <w:bottom w:val="single" w:sz="4" w:space="0" w:color="auto"/>
            </w:tcBorders>
          </w:tcPr>
          <w:p w14:paraId="6286AF5E" w14:textId="77777777" w:rsidR="00E55CFE" w:rsidRPr="00072EEC" w:rsidRDefault="00E55CFE" w:rsidP="00E55CFE">
            <w:pPr>
              <w:spacing w:line="276" w:lineRule="auto"/>
              <w:ind w:left="48" w:right="-143"/>
              <w:jc w:val="center"/>
              <w:rPr>
                <w:lang w:val="lv-LV" w:eastAsia="lv-LV"/>
              </w:rPr>
            </w:pPr>
            <w:r w:rsidRPr="00072EEC">
              <w:rPr>
                <w:lang w:val="lv-LV" w:eastAsia="lv-LV"/>
              </w:rPr>
              <w:t xml:space="preserve">5,00 </w:t>
            </w:r>
            <w:r w:rsidRPr="00072EEC">
              <w:rPr>
                <w:vertAlign w:val="superscript"/>
                <w:lang w:val="lv-LV" w:eastAsia="lv-LV"/>
              </w:rPr>
              <w:t>1,2</w:t>
            </w:r>
          </w:p>
        </w:tc>
      </w:tr>
    </w:tbl>
    <w:p w14:paraId="4F7EF48C" w14:textId="77777777" w:rsidR="00E55CFE" w:rsidRPr="001971CB" w:rsidRDefault="00E55CFE" w:rsidP="00E55CFE">
      <w:pPr>
        <w:tabs>
          <w:tab w:val="left" w:pos="1560"/>
        </w:tabs>
        <w:ind w:right="-143"/>
        <w:jc w:val="both"/>
        <w:rPr>
          <w:rFonts w:eastAsia="Lucida Sans Unicode"/>
          <w:lang w:val="lv-LV"/>
        </w:rPr>
      </w:pPr>
      <w:r>
        <w:rPr>
          <w:rFonts w:eastAsia="Lucida Sans Unicode"/>
          <w:lang w:val="lv-LV"/>
        </w:rPr>
        <w:t xml:space="preserve">                1.2.</w:t>
      </w:r>
      <w:r w:rsidRPr="001971CB">
        <w:rPr>
          <w:rFonts w:eastAsia="Lucida Sans Unicode"/>
          <w:lang w:val="lv-LV"/>
        </w:rPr>
        <w:t xml:space="preserve"> </w:t>
      </w:r>
      <w:r>
        <w:rPr>
          <w:rFonts w:eastAsia="Lucida Sans Unicode"/>
          <w:lang w:val="lv-LV"/>
        </w:rPr>
        <w:t>P</w:t>
      </w:r>
      <w:r w:rsidRPr="001971CB">
        <w:rPr>
          <w:rFonts w:eastAsia="Lucida Sans Unicode"/>
          <w:lang w:val="lv-LV"/>
        </w:rPr>
        <w:t>apildināt lēmuma 3.pielikumu “Maksas pakalpojumu cenrādis</w:t>
      </w:r>
      <w:r w:rsidRPr="001971CB">
        <w:rPr>
          <w:rFonts w:cs="Tahoma"/>
          <w:bCs/>
          <w:lang w:val="lv-LV"/>
        </w:rPr>
        <w:t xml:space="preserve"> profesionālās ievirzes un interešu izglītības </w:t>
      </w:r>
      <w:r w:rsidRPr="001971CB">
        <w:rPr>
          <w:lang w:val="lv-LV"/>
        </w:rPr>
        <w:t xml:space="preserve"> iestādēs</w:t>
      </w:r>
      <w:r w:rsidRPr="001971CB">
        <w:rPr>
          <w:rFonts w:eastAsia="Lucida Sans Unicode"/>
          <w:lang w:val="lv-LV"/>
        </w:rPr>
        <w:t xml:space="preserve"> </w:t>
      </w:r>
      <w:r w:rsidRPr="001971CB">
        <w:rPr>
          <w:rFonts w:eastAsia="Lucida Sans Unicode" w:cs="Tahoma"/>
          <w:kern w:val="1"/>
          <w:lang w:val="lv-LV"/>
        </w:rPr>
        <w:t>Arvīda Žilinska Jēkabpils mūzikas skolā</w:t>
      </w:r>
      <w:r w:rsidRPr="001971CB">
        <w:rPr>
          <w:rFonts w:eastAsia="Lucida Sans Unicode"/>
          <w:lang w:val="lv-LV"/>
        </w:rPr>
        <w:t xml:space="preserve">” ar </w:t>
      </w:r>
      <w:r>
        <w:rPr>
          <w:rFonts w:eastAsia="Lucida Sans Unicode"/>
          <w:lang w:val="lv-LV"/>
        </w:rPr>
        <w:t xml:space="preserve">5.punktu </w:t>
      </w:r>
      <w:r w:rsidRPr="001971CB">
        <w:rPr>
          <w:rFonts w:eastAsia="Lucida Sans Unicode"/>
          <w:lang w:val="lv-LV"/>
        </w:rPr>
        <w:t xml:space="preserve"> šādā redakcijā:</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24"/>
        <w:gridCol w:w="1418"/>
        <w:gridCol w:w="1134"/>
        <w:gridCol w:w="850"/>
        <w:gridCol w:w="1134"/>
      </w:tblGrid>
      <w:tr w:rsidR="00E55CFE" w:rsidRPr="00B265CC" w14:paraId="1ED3F3A8" w14:textId="77777777" w:rsidTr="00973B25">
        <w:tc>
          <w:tcPr>
            <w:tcW w:w="709" w:type="dxa"/>
          </w:tcPr>
          <w:p w14:paraId="7604B0D1" w14:textId="77777777" w:rsidR="005D7A9D" w:rsidRDefault="00E55CFE" w:rsidP="00E55CFE">
            <w:pPr>
              <w:ind w:right="-143"/>
              <w:jc w:val="center"/>
              <w:rPr>
                <w:b/>
                <w:sz w:val="22"/>
                <w:szCs w:val="22"/>
                <w:lang w:val="lv-LV"/>
              </w:rPr>
            </w:pPr>
            <w:proofErr w:type="spellStart"/>
            <w:r w:rsidRPr="00B265CC">
              <w:rPr>
                <w:b/>
                <w:sz w:val="22"/>
                <w:szCs w:val="22"/>
                <w:lang w:val="lv-LV"/>
              </w:rPr>
              <w:lastRenderedPageBreak/>
              <w:t>Nr.p</w:t>
            </w:r>
            <w:proofErr w:type="spellEnd"/>
            <w:r w:rsidRPr="00B265CC">
              <w:rPr>
                <w:b/>
                <w:sz w:val="22"/>
                <w:szCs w:val="22"/>
                <w:lang w:val="lv-LV"/>
              </w:rPr>
              <w:t>.</w:t>
            </w:r>
          </w:p>
          <w:p w14:paraId="54787DA5" w14:textId="58A611C6" w:rsidR="00E55CFE" w:rsidRPr="00B265CC" w:rsidRDefault="00E55CFE" w:rsidP="00E55CFE">
            <w:pPr>
              <w:ind w:right="-143"/>
              <w:jc w:val="center"/>
              <w:rPr>
                <w:b/>
                <w:sz w:val="22"/>
                <w:szCs w:val="22"/>
                <w:lang w:val="lv-LV"/>
              </w:rPr>
            </w:pPr>
            <w:r w:rsidRPr="00B265CC">
              <w:rPr>
                <w:b/>
                <w:sz w:val="22"/>
                <w:szCs w:val="22"/>
                <w:lang w:val="lv-LV"/>
              </w:rPr>
              <w:t>k.</w:t>
            </w:r>
          </w:p>
        </w:tc>
        <w:tc>
          <w:tcPr>
            <w:tcW w:w="4224" w:type="dxa"/>
          </w:tcPr>
          <w:p w14:paraId="2D78F42A" w14:textId="77777777" w:rsidR="00E55CFE" w:rsidRPr="00B265CC" w:rsidRDefault="00E55CFE" w:rsidP="00E55CFE">
            <w:pPr>
              <w:ind w:right="-143"/>
              <w:jc w:val="center"/>
              <w:rPr>
                <w:b/>
                <w:sz w:val="22"/>
                <w:szCs w:val="22"/>
                <w:lang w:val="lv-LV"/>
              </w:rPr>
            </w:pPr>
          </w:p>
          <w:p w14:paraId="143BC534" w14:textId="77777777" w:rsidR="00E55CFE" w:rsidRPr="00B265CC" w:rsidRDefault="00E55CFE" w:rsidP="00E55CFE">
            <w:pPr>
              <w:ind w:right="-143"/>
              <w:jc w:val="center"/>
              <w:rPr>
                <w:b/>
                <w:sz w:val="22"/>
                <w:szCs w:val="22"/>
                <w:lang w:val="lv-LV"/>
              </w:rPr>
            </w:pPr>
            <w:r w:rsidRPr="00B265CC">
              <w:rPr>
                <w:b/>
                <w:sz w:val="22"/>
                <w:szCs w:val="22"/>
                <w:lang w:val="lv-LV"/>
              </w:rPr>
              <w:t>Pakalpojuma veids</w:t>
            </w:r>
          </w:p>
        </w:tc>
        <w:tc>
          <w:tcPr>
            <w:tcW w:w="1418" w:type="dxa"/>
          </w:tcPr>
          <w:p w14:paraId="54091C7A" w14:textId="77777777" w:rsidR="00E55CFE" w:rsidRPr="00B265CC" w:rsidRDefault="00E55CFE" w:rsidP="00E55CFE">
            <w:pPr>
              <w:ind w:right="-143"/>
              <w:jc w:val="center"/>
              <w:rPr>
                <w:b/>
                <w:sz w:val="22"/>
                <w:szCs w:val="22"/>
                <w:lang w:val="lv-LV"/>
              </w:rPr>
            </w:pPr>
          </w:p>
          <w:p w14:paraId="7C96642F" w14:textId="77777777" w:rsidR="00E55CFE" w:rsidRPr="00B265CC" w:rsidRDefault="00E55CFE" w:rsidP="00E55CFE">
            <w:pPr>
              <w:ind w:right="-143"/>
              <w:jc w:val="center"/>
              <w:rPr>
                <w:b/>
                <w:sz w:val="22"/>
                <w:szCs w:val="22"/>
                <w:lang w:val="lv-LV"/>
              </w:rPr>
            </w:pPr>
            <w:r w:rsidRPr="00B265CC">
              <w:rPr>
                <w:b/>
                <w:sz w:val="22"/>
                <w:szCs w:val="22"/>
                <w:lang w:val="lv-LV"/>
              </w:rPr>
              <w:t>Mērvienība</w:t>
            </w:r>
          </w:p>
        </w:tc>
        <w:tc>
          <w:tcPr>
            <w:tcW w:w="1134" w:type="dxa"/>
          </w:tcPr>
          <w:p w14:paraId="308E668C" w14:textId="77777777" w:rsidR="00E55CFE" w:rsidRPr="00B265CC" w:rsidRDefault="00E55CFE" w:rsidP="00E55CFE">
            <w:pPr>
              <w:ind w:right="-143"/>
              <w:jc w:val="center"/>
              <w:rPr>
                <w:b/>
                <w:i/>
                <w:sz w:val="22"/>
                <w:szCs w:val="22"/>
                <w:lang w:val="lv-LV"/>
              </w:rPr>
            </w:pPr>
            <w:r w:rsidRPr="00B265CC">
              <w:rPr>
                <w:b/>
                <w:sz w:val="22"/>
                <w:szCs w:val="22"/>
                <w:lang w:val="lv-LV"/>
              </w:rPr>
              <w:t>Cena bez PVN</w:t>
            </w:r>
            <w:r w:rsidRPr="00B265CC">
              <w:rPr>
                <w:b/>
                <w:i/>
                <w:sz w:val="22"/>
                <w:szCs w:val="22"/>
                <w:lang w:val="lv-LV"/>
              </w:rPr>
              <w:t xml:space="preserve"> (</w:t>
            </w:r>
            <w:proofErr w:type="spellStart"/>
            <w:r w:rsidRPr="00B265CC">
              <w:rPr>
                <w:b/>
                <w:i/>
                <w:sz w:val="22"/>
                <w:szCs w:val="22"/>
                <w:lang w:val="lv-LV"/>
              </w:rPr>
              <w:t>euro</w:t>
            </w:r>
            <w:proofErr w:type="spellEnd"/>
            <w:r w:rsidRPr="00B265CC">
              <w:rPr>
                <w:b/>
                <w:i/>
                <w:sz w:val="22"/>
                <w:szCs w:val="22"/>
                <w:lang w:val="lv-LV"/>
              </w:rPr>
              <w:t>)</w:t>
            </w:r>
          </w:p>
        </w:tc>
        <w:tc>
          <w:tcPr>
            <w:tcW w:w="850" w:type="dxa"/>
          </w:tcPr>
          <w:p w14:paraId="6200CBEB" w14:textId="77777777" w:rsidR="00E55CFE" w:rsidRPr="00B265CC" w:rsidRDefault="00E55CFE" w:rsidP="00E55CFE">
            <w:pPr>
              <w:ind w:right="-143"/>
              <w:jc w:val="center"/>
              <w:rPr>
                <w:b/>
                <w:sz w:val="22"/>
                <w:szCs w:val="22"/>
                <w:lang w:val="lv-LV"/>
              </w:rPr>
            </w:pPr>
            <w:r w:rsidRPr="00B265CC">
              <w:rPr>
                <w:b/>
                <w:sz w:val="22"/>
                <w:szCs w:val="22"/>
                <w:lang w:val="lv-LV"/>
              </w:rPr>
              <w:t xml:space="preserve">PVN </w:t>
            </w:r>
            <w:r w:rsidRPr="00B265CC">
              <w:rPr>
                <w:b/>
                <w:i/>
                <w:sz w:val="22"/>
                <w:szCs w:val="22"/>
                <w:lang w:val="lv-LV"/>
              </w:rPr>
              <w:t>(</w:t>
            </w:r>
            <w:proofErr w:type="spellStart"/>
            <w:r w:rsidRPr="00B265CC">
              <w:rPr>
                <w:b/>
                <w:i/>
                <w:sz w:val="22"/>
                <w:szCs w:val="22"/>
                <w:lang w:val="lv-LV"/>
              </w:rPr>
              <w:t>euro</w:t>
            </w:r>
            <w:proofErr w:type="spellEnd"/>
            <w:r w:rsidRPr="00B265CC">
              <w:rPr>
                <w:b/>
                <w:i/>
                <w:sz w:val="22"/>
                <w:szCs w:val="22"/>
                <w:lang w:val="lv-LV"/>
              </w:rPr>
              <w:t>)</w:t>
            </w:r>
          </w:p>
        </w:tc>
        <w:tc>
          <w:tcPr>
            <w:tcW w:w="1134" w:type="dxa"/>
          </w:tcPr>
          <w:p w14:paraId="539BE603" w14:textId="77777777" w:rsidR="00E55CFE" w:rsidRPr="00B265CC" w:rsidRDefault="00E55CFE" w:rsidP="00E55CFE">
            <w:pPr>
              <w:ind w:right="-143"/>
              <w:jc w:val="center"/>
              <w:rPr>
                <w:b/>
                <w:sz w:val="22"/>
                <w:szCs w:val="22"/>
                <w:lang w:val="lv-LV"/>
              </w:rPr>
            </w:pPr>
            <w:r w:rsidRPr="00B265CC">
              <w:rPr>
                <w:b/>
                <w:sz w:val="22"/>
                <w:szCs w:val="22"/>
                <w:lang w:val="lv-LV"/>
              </w:rPr>
              <w:t xml:space="preserve">Cena ar PVN </w:t>
            </w:r>
            <w:r w:rsidRPr="00B265CC">
              <w:rPr>
                <w:b/>
                <w:i/>
                <w:sz w:val="22"/>
                <w:szCs w:val="22"/>
                <w:lang w:val="lv-LV"/>
              </w:rPr>
              <w:t>(</w:t>
            </w:r>
            <w:proofErr w:type="spellStart"/>
            <w:r w:rsidRPr="00B265CC">
              <w:rPr>
                <w:b/>
                <w:i/>
                <w:sz w:val="22"/>
                <w:szCs w:val="22"/>
                <w:lang w:val="lv-LV"/>
              </w:rPr>
              <w:t>euro</w:t>
            </w:r>
            <w:proofErr w:type="spellEnd"/>
            <w:r w:rsidRPr="00B265CC">
              <w:rPr>
                <w:b/>
                <w:i/>
                <w:sz w:val="22"/>
                <w:szCs w:val="22"/>
                <w:lang w:val="lv-LV"/>
              </w:rPr>
              <w:t>)</w:t>
            </w:r>
          </w:p>
        </w:tc>
      </w:tr>
      <w:tr w:rsidR="00E55CFE" w:rsidRPr="00B265CC" w14:paraId="19157D8E" w14:textId="77777777" w:rsidTr="00973B25">
        <w:tc>
          <w:tcPr>
            <w:tcW w:w="709" w:type="dxa"/>
            <w:tcBorders>
              <w:top w:val="single" w:sz="4" w:space="0" w:color="auto"/>
              <w:bottom w:val="single" w:sz="4" w:space="0" w:color="auto"/>
            </w:tcBorders>
          </w:tcPr>
          <w:p w14:paraId="44374375" w14:textId="77777777" w:rsidR="00E55CFE" w:rsidRPr="00B265CC" w:rsidRDefault="00E55CFE" w:rsidP="00E55CFE">
            <w:pPr>
              <w:ind w:right="-143"/>
              <w:rPr>
                <w:sz w:val="22"/>
                <w:szCs w:val="22"/>
                <w:lang w:val="lv-LV"/>
              </w:rPr>
            </w:pPr>
            <w:r>
              <w:rPr>
                <w:sz w:val="22"/>
                <w:szCs w:val="22"/>
                <w:lang w:val="lv-LV"/>
              </w:rPr>
              <w:t>5.</w:t>
            </w:r>
          </w:p>
        </w:tc>
        <w:tc>
          <w:tcPr>
            <w:tcW w:w="4224" w:type="dxa"/>
            <w:tcBorders>
              <w:top w:val="single" w:sz="4" w:space="0" w:color="auto"/>
              <w:bottom w:val="single" w:sz="4" w:space="0" w:color="auto"/>
              <w:right w:val="single" w:sz="4" w:space="0" w:color="auto"/>
            </w:tcBorders>
          </w:tcPr>
          <w:p w14:paraId="1723A7AA" w14:textId="77777777" w:rsidR="00E55CFE" w:rsidRDefault="00E55CFE" w:rsidP="00E55CFE">
            <w:pPr>
              <w:spacing w:line="276" w:lineRule="auto"/>
              <w:ind w:right="-143"/>
              <w:rPr>
                <w:bCs/>
                <w:sz w:val="22"/>
                <w:szCs w:val="22"/>
                <w:lang w:val="lv-LV"/>
              </w:rPr>
            </w:pPr>
            <w:proofErr w:type="spellStart"/>
            <w:r>
              <w:t>Mācību</w:t>
            </w:r>
            <w:proofErr w:type="spellEnd"/>
            <w:r>
              <w:t xml:space="preserve"> </w:t>
            </w:r>
            <w:proofErr w:type="spellStart"/>
            <w:r>
              <w:t>telpas</w:t>
            </w:r>
            <w:proofErr w:type="spellEnd"/>
            <w:r>
              <w:t xml:space="preserve"> </w:t>
            </w:r>
            <w:proofErr w:type="spellStart"/>
            <w:r>
              <w:t>noma</w:t>
            </w:r>
            <w:proofErr w:type="spellEnd"/>
          </w:p>
        </w:tc>
        <w:tc>
          <w:tcPr>
            <w:tcW w:w="1418" w:type="dxa"/>
            <w:tcBorders>
              <w:top w:val="single" w:sz="4" w:space="0" w:color="auto"/>
              <w:left w:val="single" w:sz="4" w:space="0" w:color="auto"/>
              <w:bottom w:val="single" w:sz="4" w:space="0" w:color="auto"/>
              <w:right w:val="single" w:sz="4" w:space="0" w:color="auto"/>
            </w:tcBorders>
          </w:tcPr>
          <w:p w14:paraId="4DE3D529" w14:textId="77777777" w:rsidR="00E55CFE" w:rsidRPr="00B265CC" w:rsidRDefault="00E55CFE" w:rsidP="00E55CFE">
            <w:pPr>
              <w:ind w:right="-143"/>
              <w:jc w:val="center"/>
              <w:rPr>
                <w:sz w:val="22"/>
                <w:szCs w:val="22"/>
                <w:lang w:val="lv-LV"/>
              </w:rPr>
            </w:pPr>
            <w:proofErr w:type="spellStart"/>
            <w:r>
              <w:t>stunda</w:t>
            </w:r>
            <w:proofErr w:type="spellEnd"/>
          </w:p>
        </w:tc>
        <w:tc>
          <w:tcPr>
            <w:tcW w:w="1134" w:type="dxa"/>
            <w:tcBorders>
              <w:top w:val="single" w:sz="4" w:space="0" w:color="auto"/>
              <w:left w:val="single" w:sz="4" w:space="0" w:color="auto"/>
              <w:bottom w:val="single" w:sz="4" w:space="0" w:color="auto"/>
              <w:right w:val="single" w:sz="4" w:space="0" w:color="auto"/>
            </w:tcBorders>
          </w:tcPr>
          <w:p w14:paraId="38756CC6" w14:textId="77777777" w:rsidR="00E55CFE" w:rsidRPr="00B265CC" w:rsidRDefault="00E55CFE" w:rsidP="00E55CFE">
            <w:pPr>
              <w:spacing w:line="276" w:lineRule="auto"/>
              <w:ind w:left="48" w:right="-143"/>
              <w:jc w:val="center"/>
              <w:rPr>
                <w:sz w:val="22"/>
                <w:szCs w:val="22"/>
                <w:lang w:val="lv-LV" w:eastAsia="lv-LV"/>
              </w:rPr>
            </w:pPr>
            <w:r>
              <w:t>5,83</w:t>
            </w:r>
          </w:p>
        </w:tc>
        <w:tc>
          <w:tcPr>
            <w:tcW w:w="850" w:type="dxa"/>
            <w:tcBorders>
              <w:top w:val="single" w:sz="4" w:space="0" w:color="auto"/>
              <w:left w:val="single" w:sz="4" w:space="0" w:color="auto"/>
              <w:bottom w:val="single" w:sz="4" w:space="0" w:color="auto"/>
              <w:right w:val="single" w:sz="4" w:space="0" w:color="auto"/>
            </w:tcBorders>
          </w:tcPr>
          <w:p w14:paraId="0BDAAA78" w14:textId="77777777" w:rsidR="00E55CFE" w:rsidRDefault="00E55CFE" w:rsidP="00E55CFE">
            <w:pPr>
              <w:ind w:right="-143"/>
              <w:jc w:val="center"/>
              <w:rPr>
                <w:bCs/>
                <w:sz w:val="22"/>
                <w:szCs w:val="22"/>
                <w:lang w:val="lv-LV"/>
              </w:rPr>
            </w:pPr>
            <w:r>
              <w:t>1,23</w:t>
            </w:r>
          </w:p>
        </w:tc>
        <w:tc>
          <w:tcPr>
            <w:tcW w:w="1134" w:type="dxa"/>
            <w:tcBorders>
              <w:top w:val="single" w:sz="4" w:space="0" w:color="auto"/>
              <w:left w:val="single" w:sz="4" w:space="0" w:color="auto"/>
              <w:bottom w:val="single" w:sz="4" w:space="0" w:color="auto"/>
            </w:tcBorders>
          </w:tcPr>
          <w:p w14:paraId="5ECA7C75" w14:textId="77777777" w:rsidR="00E55CFE" w:rsidRPr="00B265CC" w:rsidRDefault="00E55CFE" w:rsidP="00E55CFE">
            <w:pPr>
              <w:spacing w:line="276" w:lineRule="auto"/>
              <w:ind w:left="48" w:right="-143"/>
              <w:jc w:val="center"/>
              <w:rPr>
                <w:sz w:val="22"/>
                <w:szCs w:val="22"/>
                <w:lang w:val="lv-LV" w:eastAsia="lv-LV"/>
              </w:rPr>
            </w:pPr>
            <w:r>
              <w:rPr>
                <w:sz w:val="22"/>
                <w:szCs w:val="22"/>
                <w:lang w:val="lv-LV" w:eastAsia="lv-LV"/>
              </w:rPr>
              <w:t>7,06</w:t>
            </w:r>
          </w:p>
        </w:tc>
      </w:tr>
    </w:tbl>
    <w:p w14:paraId="687E7D63" w14:textId="77777777" w:rsidR="00E55CFE" w:rsidRDefault="00E55CFE" w:rsidP="00E55CFE">
      <w:pPr>
        <w:pStyle w:val="Sarakstarindkopa"/>
        <w:ind w:left="1211" w:right="-143"/>
        <w:jc w:val="both"/>
        <w:rPr>
          <w:rFonts w:eastAsia="Lucida Sans Unicode"/>
          <w:lang w:val="lv-LV"/>
        </w:rPr>
      </w:pPr>
    </w:p>
    <w:p w14:paraId="579D1FC5" w14:textId="77777777" w:rsidR="00E55CFE" w:rsidRPr="00941690" w:rsidRDefault="00E55CFE" w:rsidP="00E55CFE">
      <w:pPr>
        <w:pStyle w:val="Sarakstarindkopa"/>
        <w:numPr>
          <w:ilvl w:val="0"/>
          <w:numId w:val="44"/>
        </w:numPr>
        <w:ind w:right="-143"/>
        <w:jc w:val="both"/>
        <w:rPr>
          <w:rFonts w:eastAsia="Lucida Sans Unicode"/>
          <w:color w:val="FF0000"/>
          <w:lang w:eastAsia="lv-LV"/>
        </w:rPr>
      </w:pPr>
      <w:proofErr w:type="spellStart"/>
      <w:r>
        <w:rPr>
          <w:rFonts w:eastAsia="Lucida Sans Unicode"/>
          <w:lang w:eastAsia="lv-LV"/>
        </w:rPr>
        <w:t>Lēmums</w:t>
      </w:r>
      <w:proofErr w:type="spellEnd"/>
      <w:r>
        <w:rPr>
          <w:rFonts w:eastAsia="Lucida Sans Unicode"/>
          <w:lang w:eastAsia="lv-LV"/>
        </w:rPr>
        <w:t xml:space="preserve"> </w:t>
      </w:r>
      <w:proofErr w:type="spellStart"/>
      <w:r>
        <w:rPr>
          <w:rFonts w:eastAsia="Lucida Sans Unicode"/>
          <w:lang w:eastAsia="lv-LV"/>
        </w:rPr>
        <w:t>ir</w:t>
      </w:r>
      <w:proofErr w:type="spellEnd"/>
      <w:r>
        <w:rPr>
          <w:rFonts w:eastAsia="Lucida Sans Unicode"/>
          <w:lang w:eastAsia="lv-LV"/>
        </w:rPr>
        <w:t xml:space="preserve"> </w:t>
      </w:r>
      <w:proofErr w:type="spellStart"/>
      <w:r>
        <w:rPr>
          <w:rFonts w:eastAsia="Lucida Sans Unicode"/>
          <w:lang w:eastAsia="lv-LV"/>
        </w:rPr>
        <w:t>piemērojams</w:t>
      </w:r>
      <w:proofErr w:type="spellEnd"/>
      <w:r>
        <w:rPr>
          <w:rFonts w:eastAsia="Lucida Sans Unicode"/>
          <w:lang w:eastAsia="lv-LV"/>
        </w:rPr>
        <w:t xml:space="preserve"> no 2022.gada </w:t>
      </w:r>
      <w:proofErr w:type="gramStart"/>
      <w:r>
        <w:rPr>
          <w:rFonts w:eastAsia="Lucida Sans Unicode"/>
          <w:lang w:eastAsia="lv-LV"/>
        </w:rPr>
        <w:t>1.oktobra</w:t>
      </w:r>
      <w:proofErr w:type="gramEnd"/>
      <w:r>
        <w:rPr>
          <w:rFonts w:eastAsia="Lucida Sans Unicode"/>
          <w:lang w:eastAsia="lv-LV"/>
        </w:rPr>
        <w:t>.</w:t>
      </w:r>
    </w:p>
    <w:p w14:paraId="41D8BC7B" w14:textId="77777777" w:rsidR="00E55CFE" w:rsidRPr="00A17436" w:rsidRDefault="00E55CFE" w:rsidP="00E55CFE">
      <w:pPr>
        <w:pStyle w:val="Sarakstarindkopa"/>
        <w:numPr>
          <w:ilvl w:val="0"/>
          <w:numId w:val="44"/>
        </w:numPr>
        <w:ind w:right="-143"/>
        <w:jc w:val="both"/>
        <w:rPr>
          <w:rFonts w:eastAsia="Lucida Sans Unicode"/>
          <w:color w:val="FF0000"/>
          <w:lang w:eastAsia="lv-LV"/>
        </w:rPr>
      </w:pPr>
      <w:r w:rsidRPr="00A17436">
        <w:rPr>
          <w:bCs/>
          <w:spacing w:val="-4"/>
          <w:lang w:val="lv-LV"/>
        </w:rPr>
        <w:t xml:space="preserve">Kontroli par lēmuma izpildi veikt </w:t>
      </w:r>
      <w:r w:rsidRPr="00A17436">
        <w:rPr>
          <w:spacing w:val="-4"/>
          <w:lang w:val="lv-LV"/>
        </w:rPr>
        <w:t xml:space="preserve">iestādes “Jēkabpils novada Izglītības pārvalde” vadītājam. </w:t>
      </w:r>
      <w:r w:rsidRPr="00A17436">
        <w:rPr>
          <w:bCs/>
          <w:spacing w:val="-4"/>
          <w:lang w:val="lv-LV"/>
        </w:rPr>
        <w:t xml:space="preserve"> </w:t>
      </w:r>
    </w:p>
    <w:p w14:paraId="32C39473" w14:textId="77777777" w:rsidR="00E55CFE" w:rsidRPr="00DF788C" w:rsidRDefault="00E55CFE" w:rsidP="00E55CFE">
      <w:pPr>
        <w:pStyle w:val="Pamatteksts"/>
        <w:tabs>
          <w:tab w:val="left" w:pos="567"/>
          <w:tab w:val="left" w:pos="3555"/>
        </w:tabs>
        <w:ind w:left="360" w:right="-143"/>
      </w:pPr>
    </w:p>
    <w:p w14:paraId="1422CA7C" w14:textId="77777777" w:rsidR="00E55CFE" w:rsidRDefault="00E55CFE" w:rsidP="00E55CFE">
      <w:pPr>
        <w:tabs>
          <w:tab w:val="left" w:pos="1440"/>
        </w:tabs>
        <w:snapToGrid w:val="0"/>
        <w:ind w:left="1134" w:right="-143" w:hanging="1134"/>
        <w:jc w:val="both"/>
        <w:rPr>
          <w:lang w:val="lv-LV" w:eastAsia="lv-LV"/>
        </w:rPr>
      </w:pPr>
      <w:r>
        <w:rPr>
          <w:lang w:val="lv-LV" w:eastAsia="lv-LV"/>
        </w:rPr>
        <w:t>Sēdes vadītājs</w:t>
      </w:r>
    </w:p>
    <w:p w14:paraId="15BEAE32" w14:textId="77777777" w:rsidR="00E55CFE" w:rsidRPr="00807BEF" w:rsidRDefault="00E55CFE" w:rsidP="00E55CFE">
      <w:pPr>
        <w:tabs>
          <w:tab w:val="left" w:pos="1440"/>
        </w:tabs>
        <w:snapToGrid w:val="0"/>
        <w:ind w:left="1134" w:right="-143" w:hanging="1134"/>
        <w:jc w:val="both"/>
        <w:rPr>
          <w:rFonts w:eastAsia="Lucida Sans Unicode"/>
          <w:lang w:val="lv-LV"/>
        </w:rPr>
      </w:pPr>
      <w:r w:rsidRPr="00807BEF">
        <w:rPr>
          <w:rFonts w:eastAsia="Lucida Sans Unicode"/>
          <w:lang w:val="lv-LV"/>
        </w:rPr>
        <w:t>Domes priekšsēdētājs</w:t>
      </w:r>
      <w:r w:rsidRPr="00807BEF">
        <w:rPr>
          <w:rFonts w:eastAsia="Lucida Sans Unicode"/>
          <w:lang w:val="lv-LV"/>
        </w:rPr>
        <w:tab/>
      </w:r>
      <w:r w:rsidRPr="00807BEF">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proofErr w:type="spellStart"/>
      <w:r w:rsidRPr="00807BEF">
        <w:rPr>
          <w:rFonts w:eastAsia="Lucida Sans Unicode"/>
          <w:lang w:val="lv-LV"/>
        </w:rPr>
        <w:t>R.Ragainis</w:t>
      </w:r>
      <w:proofErr w:type="spellEnd"/>
    </w:p>
    <w:p w14:paraId="4F2D8204" w14:textId="77777777" w:rsidR="00E55CFE" w:rsidRPr="00807BEF" w:rsidRDefault="00E55CFE" w:rsidP="00E55CFE">
      <w:pPr>
        <w:widowControl w:val="0"/>
        <w:tabs>
          <w:tab w:val="left" w:pos="142"/>
          <w:tab w:val="left" w:pos="3555"/>
        </w:tabs>
        <w:suppressAutoHyphens/>
        <w:ind w:right="-143"/>
        <w:jc w:val="both"/>
        <w:rPr>
          <w:rFonts w:eastAsia="Lucida Sans Unicode"/>
          <w:lang w:val="lv-LV"/>
        </w:rPr>
      </w:pPr>
    </w:p>
    <w:p w14:paraId="1FE1A2BB" w14:textId="77777777" w:rsidR="00E55CFE" w:rsidRPr="00807BEF" w:rsidRDefault="00E55CFE" w:rsidP="00E55CFE">
      <w:pPr>
        <w:widowControl w:val="0"/>
        <w:tabs>
          <w:tab w:val="left" w:pos="142"/>
          <w:tab w:val="left" w:pos="3555"/>
        </w:tabs>
        <w:suppressAutoHyphens/>
        <w:ind w:right="-143"/>
        <w:jc w:val="both"/>
        <w:rPr>
          <w:rFonts w:eastAsia="Lucida Sans Unicode"/>
          <w:sz w:val="20"/>
          <w:szCs w:val="20"/>
          <w:lang w:val="lv-LV"/>
        </w:rPr>
      </w:pPr>
      <w:r w:rsidRPr="00807BEF">
        <w:rPr>
          <w:rFonts w:eastAsia="Lucida Sans Unicode"/>
          <w:sz w:val="20"/>
          <w:szCs w:val="20"/>
          <w:lang w:val="lv-LV"/>
        </w:rPr>
        <w:t>Stupāne 26627525</w:t>
      </w:r>
    </w:p>
    <w:p w14:paraId="2E2C9A27" w14:textId="77777777" w:rsidR="00E55CFE" w:rsidRDefault="00E55CFE" w:rsidP="00E55CFE">
      <w:pPr>
        <w:ind w:right="-143"/>
        <w:jc w:val="center"/>
        <w:rPr>
          <w:b/>
          <w:lang w:val="en-US"/>
        </w:rPr>
      </w:pPr>
    </w:p>
    <w:p w14:paraId="0022A92E" w14:textId="77777777" w:rsidR="00E55CFE" w:rsidRDefault="00E55CFE" w:rsidP="00E55CFE">
      <w:pPr>
        <w:ind w:right="-143"/>
      </w:pPr>
    </w:p>
    <w:p w14:paraId="4CC10979" w14:textId="35C129E6" w:rsidR="005B527E" w:rsidRDefault="00E55CFE" w:rsidP="00E55CFE">
      <w:pPr>
        <w:pStyle w:val="satursarnum0"/>
        <w:tabs>
          <w:tab w:val="num" w:pos="1418"/>
        </w:tabs>
        <w:spacing w:before="0" w:beforeAutospacing="0" w:after="0" w:afterAutospacing="0"/>
        <w:ind w:right="-143" w:firstLine="709"/>
        <w:jc w:val="center"/>
        <w:rPr>
          <w:b/>
          <w:color w:val="A6A6A6"/>
        </w:rPr>
      </w:pPr>
      <w:r>
        <w:rPr>
          <w:b/>
          <w:color w:val="A6A6A6"/>
        </w:rPr>
        <w:t>DOKUMENTS PARAKSTĪTS AR DROŠU ELEKTRONISKO PARAKSTU UN SATUR LAIKA ZĪMOGU</w:t>
      </w:r>
    </w:p>
    <w:p w14:paraId="271A4476" w14:textId="4C85AC45" w:rsidR="00E55CFE" w:rsidRPr="00687D22" w:rsidRDefault="00E55CFE" w:rsidP="00687D22">
      <w:pPr>
        <w:rPr>
          <w:b/>
          <w:color w:val="A6A6A6"/>
          <w:lang w:val="lv-LV" w:eastAsia="lv-LV"/>
        </w:rPr>
      </w:pPr>
    </w:p>
    <w:p w14:paraId="249556E7" w14:textId="77777777" w:rsidR="00E55CFE" w:rsidRPr="00BA399E" w:rsidRDefault="00E55CFE" w:rsidP="00E55CFE">
      <w:pPr>
        <w:ind w:right="-143"/>
        <w:rPr>
          <w:lang w:val="lv-LV"/>
        </w:rPr>
      </w:pPr>
    </w:p>
    <w:p w14:paraId="1F93F945" w14:textId="77777777" w:rsidR="00434449" w:rsidRDefault="00434449" w:rsidP="00E55CFE">
      <w:pPr>
        <w:pStyle w:val="Sarakstarindkopa"/>
        <w:ind w:right="-143"/>
        <w:jc w:val="right"/>
        <w:rPr>
          <w:lang w:val="lv-LV"/>
        </w:rPr>
      </w:pPr>
    </w:p>
    <w:p w14:paraId="1B9452DC" w14:textId="77777777" w:rsidR="00434449" w:rsidRDefault="00434449" w:rsidP="00434449">
      <w:pPr>
        <w:pStyle w:val="Sarakstarindkopa"/>
        <w:ind w:right="282"/>
        <w:jc w:val="right"/>
        <w:rPr>
          <w:lang w:val="lv-LV"/>
        </w:rPr>
      </w:pPr>
    </w:p>
    <w:p w14:paraId="243B7480" w14:textId="77777777" w:rsidR="00434449" w:rsidRDefault="00434449" w:rsidP="00434449">
      <w:pPr>
        <w:pStyle w:val="Sarakstarindkopa"/>
        <w:ind w:right="282"/>
        <w:jc w:val="right"/>
        <w:rPr>
          <w:lang w:val="lv-LV"/>
        </w:rPr>
      </w:pPr>
    </w:p>
    <w:p w14:paraId="17F11D48" w14:textId="77777777" w:rsidR="00434449" w:rsidRDefault="00434449" w:rsidP="00434449">
      <w:pPr>
        <w:pStyle w:val="Sarakstarindkopa"/>
        <w:ind w:right="282"/>
        <w:jc w:val="right"/>
        <w:rPr>
          <w:lang w:val="lv-LV"/>
        </w:rPr>
      </w:pPr>
    </w:p>
    <w:p w14:paraId="17FD1146" w14:textId="77777777" w:rsidR="00434449" w:rsidRDefault="00434449" w:rsidP="00434449">
      <w:pPr>
        <w:pStyle w:val="Sarakstarindkopa"/>
        <w:ind w:right="282"/>
        <w:jc w:val="right"/>
        <w:rPr>
          <w:lang w:val="lv-LV"/>
        </w:rPr>
      </w:pPr>
    </w:p>
    <w:p w14:paraId="628C7428" w14:textId="77777777" w:rsidR="00434449" w:rsidRDefault="00434449" w:rsidP="00434449">
      <w:pPr>
        <w:pStyle w:val="Sarakstarindkopa"/>
        <w:ind w:right="282"/>
        <w:jc w:val="right"/>
        <w:rPr>
          <w:lang w:val="lv-LV"/>
        </w:rPr>
      </w:pPr>
    </w:p>
    <w:p w14:paraId="4151188B" w14:textId="77777777" w:rsidR="00434449" w:rsidRDefault="00434449" w:rsidP="00434449">
      <w:pPr>
        <w:pStyle w:val="Sarakstarindkopa"/>
        <w:ind w:right="282"/>
        <w:jc w:val="right"/>
        <w:rPr>
          <w:lang w:val="lv-LV"/>
        </w:rPr>
      </w:pPr>
    </w:p>
    <w:p w14:paraId="5F27698E" w14:textId="77777777" w:rsidR="00434449" w:rsidRDefault="00434449" w:rsidP="00434449">
      <w:pPr>
        <w:pStyle w:val="Sarakstarindkopa"/>
        <w:ind w:right="282"/>
        <w:jc w:val="right"/>
        <w:rPr>
          <w:lang w:val="lv-LV"/>
        </w:rPr>
      </w:pPr>
    </w:p>
    <w:p w14:paraId="06095D5B" w14:textId="4764359D" w:rsidR="00224BF2" w:rsidRDefault="00224BF2">
      <w:pPr>
        <w:rPr>
          <w:lang w:val="lv-LV"/>
        </w:rPr>
      </w:pPr>
      <w:r>
        <w:rPr>
          <w:lang w:val="lv-LV"/>
        </w:rPr>
        <w:br w:type="page"/>
      </w:r>
    </w:p>
    <w:p w14:paraId="43BBC05C" w14:textId="0A031E9C" w:rsidR="00224BF2" w:rsidRDefault="00224BF2" w:rsidP="00224BF2">
      <w:pPr>
        <w:pStyle w:val="Parasts1"/>
        <w:tabs>
          <w:tab w:val="left" w:pos="360"/>
        </w:tabs>
        <w:spacing w:after="0"/>
        <w:jc w:val="center"/>
        <w:rPr>
          <w:rFonts w:ascii="Times New Roman" w:hAnsi="Times New Roman"/>
        </w:rPr>
      </w:pPr>
      <w:r>
        <w:rPr>
          <w:noProof/>
        </w:rPr>
        <w:lastRenderedPageBreak/>
        <w:drawing>
          <wp:inline distT="0" distB="0" distL="0" distR="0" wp14:anchorId="2490027A" wp14:editId="40153E48">
            <wp:extent cx="457200" cy="71247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712470"/>
                    </a:xfrm>
                    <a:prstGeom prst="rect">
                      <a:avLst/>
                    </a:prstGeom>
                    <a:noFill/>
                    <a:ln>
                      <a:noFill/>
                    </a:ln>
                  </pic:spPr>
                </pic:pic>
              </a:graphicData>
            </a:graphic>
          </wp:inline>
        </w:drawing>
      </w:r>
    </w:p>
    <w:p w14:paraId="14CF728D" w14:textId="77777777" w:rsidR="00224BF2" w:rsidRDefault="00224BF2" w:rsidP="00224BF2">
      <w:pPr>
        <w:pStyle w:val="Parasts1"/>
        <w:keepNext/>
        <w:widowControl w:val="0"/>
        <w:tabs>
          <w:tab w:val="left" w:pos="360"/>
        </w:tabs>
        <w:spacing w:after="0"/>
        <w:jc w:val="center"/>
        <w:rPr>
          <w:rFonts w:ascii="Times New Roman" w:eastAsia="Lucida Sans Unicode" w:hAnsi="Times New Roman"/>
          <w:b/>
          <w:sz w:val="24"/>
          <w:szCs w:val="24"/>
          <w:lang w:val="en-US"/>
        </w:rPr>
      </w:pPr>
      <w:r>
        <w:rPr>
          <w:rFonts w:ascii="Times New Roman" w:eastAsia="Lucida Sans Unicode" w:hAnsi="Times New Roman"/>
          <w:b/>
          <w:sz w:val="24"/>
          <w:szCs w:val="24"/>
          <w:lang w:val="en-US"/>
        </w:rPr>
        <w:t>JĒKABPILS NOVADA PAŠVALDĪBA</w:t>
      </w:r>
    </w:p>
    <w:p w14:paraId="756A38A0" w14:textId="77777777" w:rsidR="00224BF2" w:rsidRDefault="00224BF2" w:rsidP="00224BF2">
      <w:pPr>
        <w:pStyle w:val="Parasts1"/>
        <w:widowControl w:val="0"/>
        <w:tabs>
          <w:tab w:val="right" w:pos="9000"/>
        </w:tabs>
        <w:spacing w:after="0"/>
        <w:jc w:val="center"/>
        <w:rPr>
          <w:rFonts w:ascii="Times New Roman" w:eastAsia="Lucida Sans Unicode" w:hAnsi="Times New Roman"/>
          <w:sz w:val="20"/>
          <w:szCs w:val="20"/>
          <w:lang w:val="en-GB"/>
        </w:rPr>
      </w:pPr>
      <w:r>
        <w:rPr>
          <w:rFonts w:ascii="Times New Roman" w:eastAsia="Lucida Sans Unicode" w:hAnsi="Times New Roman"/>
          <w:sz w:val="20"/>
          <w:szCs w:val="20"/>
          <w:lang w:val="en-GB"/>
        </w:rPr>
        <w:t>JĒKABPILS NOVADA DOME</w:t>
      </w:r>
    </w:p>
    <w:p w14:paraId="070B552E" w14:textId="77777777" w:rsidR="00224BF2" w:rsidRDefault="00224BF2" w:rsidP="00224BF2">
      <w:pPr>
        <w:pStyle w:val="Parasts1"/>
        <w:widowControl w:val="0"/>
        <w:tabs>
          <w:tab w:val="right" w:pos="9000"/>
        </w:tabs>
        <w:spacing w:after="0"/>
        <w:jc w:val="center"/>
        <w:rPr>
          <w:rFonts w:ascii="Times New Roman" w:eastAsia="Lucida Sans Unicode" w:hAnsi="Times New Roman"/>
          <w:sz w:val="20"/>
          <w:szCs w:val="20"/>
          <w:lang w:val="en-GB"/>
        </w:rPr>
      </w:pPr>
      <w:proofErr w:type="spellStart"/>
      <w:r>
        <w:rPr>
          <w:rFonts w:ascii="Times New Roman" w:eastAsia="Lucida Sans Unicode" w:hAnsi="Times New Roman"/>
          <w:sz w:val="20"/>
          <w:szCs w:val="20"/>
          <w:lang w:val="en-GB"/>
        </w:rPr>
        <w:t>Reģistrācijas</w:t>
      </w:r>
      <w:proofErr w:type="spellEnd"/>
      <w:r>
        <w:rPr>
          <w:rFonts w:ascii="Times New Roman" w:eastAsia="Lucida Sans Unicode" w:hAnsi="Times New Roman"/>
          <w:sz w:val="20"/>
          <w:szCs w:val="20"/>
          <w:lang w:val="en-GB"/>
        </w:rPr>
        <w:t xml:space="preserve"> Nr.90000024205</w:t>
      </w:r>
    </w:p>
    <w:p w14:paraId="58CF6D59" w14:textId="77777777" w:rsidR="00224BF2" w:rsidRDefault="00224BF2" w:rsidP="00224BF2">
      <w:pPr>
        <w:pStyle w:val="Parasts1"/>
        <w:keepNext/>
        <w:widowControl w:val="0"/>
        <w:pBdr>
          <w:bottom w:val="single" w:sz="12" w:space="1" w:color="000000"/>
        </w:pBdr>
        <w:spacing w:after="0"/>
        <w:jc w:val="center"/>
        <w:rPr>
          <w:rFonts w:ascii="Times New Roman" w:eastAsia="Lucida Sans Unicode" w:hAnsi="Times New Roman"/>
          <w:bCs/>
          <w:color w:val="000000"/>
          <w:sz w:val="20"/>
          <w:szCs w:val="20"/>
          <w:lang w:val="en-GB" w:eastAsia="ar-SA"/>
        </w:rPr>
      </w:pPr>
      <w:proofErr w:type="spellStart"/>
      <w:r>
        <w:rPr>
          <w:rFonts w:ascii="Times New Roman" w:eastAsia="Lucida Sans Unicode" w:hAnsi="Times New Roman"/>
          <w:bCs/>
          <w:color w:val="000000"/>
          <w:sz w:val="20"/>
          <w:szCs w:val="20"/>
          <w:lang w:val="en-GB" w:eastAsia="ar-SA"/>
        </w:rPr>
        <w:t>Brīvības</w:t>
      </w:r>
      <w:proofErr w:type="spellEnd"/>
      <w:r>
        <w:rPr>
          <w:rFonts w:ascii="Times New Roman" w:eastAsia="Lucida Sans Unicode" w:hAnsi="Times New Roman"/>
          <w:bCs/>
          <w:color w:val="000000"/>
          <w:sz w:val="20"/>
          <w:szCs w:val="20"/>
          <w:lang w:val="en-GB" w:eastAsia="ar-SA"/>
        </w:rPr>
        <w:t xml:space="preserve"> </w:t>
      </w:r>
      <w:proofErr w:type="spellStart"/>
      <w:r>
        <w:rPr>
          <w:rFonts w:ascii="Times New Roman" w:eastAsia="Lucida Sans Unicode" w:hAnsi="Times New Roman"/>
          <w:bCs/>
          <w:color w:val="000000"/>
          <w:sz w:val="20"/>
          <w:szCs w:val="20"/>
          <w:lang w:val="en-GB" w:eastAsia="ar-SA"/>
        </w:rPr>
        <w:t>iela</w:t>
      </w:r>
      <w:proofErr w:type="spellEnd"/>
      <w:r>
        <w:rPr>
          <w:rFonts w:ascii="Times New Roman" w:eastAsia="Lucida Sans Unicode" w:hAnsi="Times New Roman"/>
          <w:bCs/>
          <w:color w:val="000000"/>
          <w:sz w:val="20"/>
          <w:szCs w:val="20"/>
          <w:lang w:val="en-GB" w:eastAsia="ar-SA"/>
        </w:rPr>
        <w:t xml:space="preserve"> 120, Jēkabpils, Jēkabpils </w:t>
      </w:r>
      <w:proofErr w:type="spellStart"/>
      <w:r>
        <w:rPr>
          <w:rFonts w:ascii="Times New Roman" w:eastAsia="Lucida Sans Unicode" w:hAnsi="Times New Roman"/>
          <w:bCs/>
          <w:color w:val="000000"/>
          <w:sz w:val="20"/>
          <w:szCs w:val="20"/>
          <w:lang w:val="en-GB" w:eastAsia="ar-SA"/>
        </w:rPr>
        <w:t>novads</w:t>
      </w:r>
      <w:proofErr w:type="spellEnd"/>
      <w:r>
        <w:rPr>
          <w:rFonts w:ascii="Times New Roman" w:eastAsia="Lucida Sans Unicode" w:hAnsi="Times New Roman"/>
          <w:bCs/>
          <w:color w:val="000000"/>
          <w:sz w:val="20"/>
          <w:szCs w:val="20"/>
          <w:lang w:val="en-GB" w:eastAsia="ar-SA"/>
        </w:rPr>
        <w:t>, LV – 5201</w:t>
      </w:r>
    </w:p>
    <w:p w14:paraId="28A2CC8B" w14:textId="77777777" w:rsidR="00224BF2" w:rsidRDefault="00224BF2" w:rsidP="00224BF2">
      <w:pPr>
        <w:pStyle w:val="Parasts1"/>
        <w:keepNext/>
        <w:widowControl w:val="0"/>
        <w:pBdr>
          <w:bottom w:val="single" w:sz="12" w:space="1" w:color="000000"/>
        </w:pBdr>
        <w:spacing w:after="0"/>
        <w:jc w:val="center"/>
        <w:rPr>
          <w:rFonts w:ascii="Times New Roman" w:hAnsi="Times New Roman"/>
        </w:rPr>
      </w:pPr>
      <w:r>
        <w:rPr>
          <w:rStyle w:val="Noklusjumarindkopasfonts1"/>
          <w:rFonts w:ascii="Times New Roman" w:hAnsi="Times New Roman"/>
          <w:bCs/>
          <w:sz w:val="20"/>
          <w:lang w:eastAsia="ar-SA"/>
        </w:rPr>
        <w:t xml:space="preserve">Tālrunis 65236777, fakss 65207304, elektroniskais pasts </w:t>
      </w:r>
      <w:r>
        <w:rPr>
          <w:rStyle w:val="Noklusjumarindkopasfonts1"/>
          <w:rFonts w:ascii="Times New Roman" w:hAnsi="Times New Roman"/>
          <w:sz w:val="20"/>
          <w:lang w:eastAsia="ar-SA"/>
        </w:rPr>
        <w:t>pasts@jekabpils.lv</w:t>
      </w:r>
    </w:p>
    <w:p w14:paraId="088DC8D7" w14:textId="77777777" w:rsidR="00224BF2" w:rsidRDefault="00224BF2" w:rsidP="00224BF2">
      <w:pPr>
        <w:pStyle w:val="Parasts1"/>
        <w:widowControl w:val="0"/>
        <w:spacing w:after="0"/>
        <w:jc w:val="center"/>
        <w:rPr>
          <w:rFonts w:ascii="Times New Roman" w:eastAsia="Lucida Sans Unicode" w:hAnsi="Times New Roman"/>
          <w:b/>
          <w:bCs/>
          <w:sz w:val="24"/>
          <w:szCs w:val="20"/>
        </w:rPr>
      </w:pPr>
      <w:r>
        <w:rPr>
          <w:rFonts w:ascii="Times New Roman" w:eastAsia="Lucida Sans Unicode" w:hAnsi="Times New Roman"/>
          <w:b/>
          <w:bCs/>
          <w:sz w:val="24"/>
          <w:szCs w:val="20"/>
        </w:rPr>
        <w:t>LĒMUMS</w:t>
      </w:r>
    </w:p>
    <w:p w14:paraId="4233A296" w14:textId="46FA484D" w:rsidR="00224BF2" w:rsidRDefault="00224BF2" w:rsidP="00224BF2">
      <w:pPr>
        <w:pStyle w:val="Parasts1"/>
        <w:widowControl w:val="0"/>
        <w:spacing w:after="0"/>
        <w:jc w:val="center"/>
        <w:rPr>
          <w:rFonts w:ascii="Times New Roman" w:eastAsia="Lucida Sans Unicode" w:hAnsi="Times New Roman"/>
          <w:sz w:val="24"/>
          <w:szCs w:val="20"/>
        </w:rPr>
      </w:pPr>
      <w:r>
        <w:rPr>
          <w:rFonts w:ascii="Times New Roman" w:eastAsia="Lucida Sans Unicode" w:hAnsi="Times New Roman"/>
          <w:sz w:val="24"/>
          <w:szCs w:val="20"/>
        </w:rPr>
        <w:t>Jēkabpils novadā</w:t>
      </w:r>
    </w:p>
    <w:p w14:paraId="51F11B39" w14:textId="77777777" w:rsidR="00224BF2" w:rsidRDefault="00224BF2" w:rsidP="00224BF2">
      <w:pPr>
        <w:tabs>
          <w:tab w:val="right" w:pos="9072"/>
        </w:tabs>
        <w:snapToGrid w:val="0"/>
        <w:ind w:right="-425"/>
        <w:jc w:val="both"/>
        <w:rPr>
          <w:bCs/>
        </w:rPr>
      </w:pPr>
      <w:r>
        <w:rPr>
          <w:bCs/>
        </w:rPr>
        <w:t>24.11.2022. (</w:t>
      </w:r>
      <w:proofErr w:type="spellStart"/>
      <w:r>
        <w:rPr>
          <w:bCs/>
        </w:rPr>
        <w:t>protokols</w:t>
      </w:r>
      <w:proofErr w:type="spellEnd"/>
      <w:r>
        <w:rPr>
          <w:bCs/>
        </w:rPr>
        <w:t xml:space="preserve"> Nr.25, </w:t>
      </w:r>
      <w:proofErr w:type="gramStart"/>
      <w:r>
        <w:rPr>
          <w:bCs/>
        </w:rPr>
        <w:t>92.§</w:t>
      </w:r>
      <w:proofErr w:type="gramEnd"/>
      <w:r>
        <w:rPr>
          <w:bCs/>
        </w:rPr>
        <w:t xml:space="preserve">) </w:t>
      </w:r>
      <w:r>
        <w:rPr>
          <w:bCs/>
        </w:rPr>
        <w:tab/>
        <w:t xml:space="preserve">    Nr.1136</w:t>
      </w:r>
    </w:p>
    <w:p w14:paraId="59D8C528" w14:textId="77777777" w:rsidR="00224BF2" w:rsidRDefault="00224BF2" w:rsidP="00224BF2">
      <w:pPr>
        <w:tabs>
          <w:tab w:val="right" w:pos="9072"/>
        </w:tabs>
        <w:snapToGrid w:val="0"/>
        <w:ind w:right="-425"/>
        <w:jc w:val="both"/>
        <w:rPr>
          <w:rFonts w:eastAsia="Calibri"/>
          <w:bCs/>
        </w:rPr>
      </w:pPr>
    </w:p>
    <w:p w14:paraId="29AE4588" w14:textId="77777777" w:rsidR="00224BF2" w:rsidRDefault="00224BF2" w:rsidP="00224BF2">
      <w:pPr>
        <w:widowControl w:val="0"/>
        <w:suppressAutoHyphens/>
        <w:snapToGrid w:val="0"/>
        <w:ind w:left="-15"/>
        <w:rPr>
          <w:rFonts w:eastAsia="Lucida Sans Unicode"/>
          <w:bCs/>
        </w:rPr>
      </w:pPr>
      <w:bookmarkStart w:id="10" w:name="_Hlk61516136"/>
      <w:r>
        <w:rPr>
          <w:rFonts w:eastAsia="Lucida Sans Unicode"/>
          <w:bCs/>
        </w:rPr>
        <w:t xml:space="preserve">Par </w:t>
      </w:r>
      <w:proofErr w:type="spellStart"/>
      <w:r>
        <w:rPr>
          <w:rFonts w:eastAsia="Lucida Sans Unicode"/>
          <w:bCs/>
        </w:rPr>
        <w:t>grozījumiem</w:t>
      </w:r>
      <w:proofErr w:type="spellEnd"/>
      <w:r>
        <w:rPr>
          <w:rFonts w:eastAsia="Lucida Sans Unicode"/>
          <w:bCs/>
        </w:rPr>
        <w:t xml:space="preserve"> Jēkabpils novada domes 24.04.2022. </w:t>
      </w:r>
      <w:proofErr w:type="spellStart"/>
      <w:r>
        <w:rPr>
          <w:rFonts w:eastAsia="Lucida Sans Unicode"/>
          <w:bCs/>
        </w:rPr>
        <w:t>lēmumā</w:t>
      </w:r>
      <w:proofErr w:type="spellEnd"/>
      <w:r>
        <w:rPr>
          <w:rFonts w:eastAsia="Lucida Sans Unicode"/>
          <w:bCs/>
        </w:rPr>
        <w:t xml:space="preserve"> Nr.374 “Par </w:t>
      </w:r>
      <w:proofErr w:type="spellStart"/>
      <w:r>
        <w:rPr>
          <w:rFonts w:eastAsia="Lucida Sans Unicode"/>
          <w:bCs/>
        </w:rPr>
        <w:t>maksas</w:t>
      </w:r>
      <w:proofErr w:type="spellEnd"/>
      <w:r>
        <w:rPr>
          <w:rFonts w:eastAsia="Lucida Sans Unicode"/>
          <w:bCs/>
        </w:rPr>
        <w:t xml:space="preserve"> </w:t>
      </w:r>
      <w:proofErr w:type="spellStart"/>
      <w:r>
        <w:rPr>
          <w:rFonts w:eastAsia="Lucida Sans Unicode"/>
          <w:bCs/>
        </w:rPr>
        <w:t>pakalpojumu</w:t>
      </w:r>
      <w:proofErr w:type="spellEnd"/>
      <w:r>
        <w:rPr>
          <w:rFonts w:eastAsia="Lucida Sans Unicode"/>
          <w:bCs/>
        </w:rPr>
        <w:t xml:space="preserve"> </w:t>
      </w:r>
      <w:proofErr w:type="spellStart"/>
      <w:r>
        <w:rPr>
          <w:rFonts w:eastAsia="Lucida Sans Unicode"/>
          <w:bCs/>
        </w:rPr>
        <w:t>cenrādi</w:t>
      </w:r>
      <w:proofErr w:type="spellEnd"/>
      <w:r>
        <w:rPr>
          <w:rFonts w:eastAsia="Lucida Sans Unicode"/>
          <w:bCs/>
        </w:rPr>
        <w:t xml:space="preserve"> Jēkabpils novada pašvaldības </w:t>
      </w:r>
      <w:proofErr w:type="spellStart"/>
      <w:r>
        <w:rPr>
          <w:rFonts w:eastAsia="Lucida Sans Unicode"/>
          <w:bCs/>
        </w:rPr>
        <w:t>izglītības</w:t>
      </w:r>
      <w:proofErr w:type="spellEnd"/>
      <w:r>
        <w:rPr>
          <w:rFonts w:eastAsia="Lucida Sans Unicode"/>
          <w:bCs/>
        </w:rPr>
        <w:t xml:space="preserve"> </w:t>
      </w:r>
      <w:proofErr w:type="spellStart"/>
      <w:r>
        <w:rPr>
          <w:rFonts w:eastAsia="Lucida Sans Unicode"/>
          <w:bCs/>
        </w:rPr>
        <w:t>iestādēs</w:t>
      </w:r>
      <w:proofErr w:type="spellEnd"/>
      <w:r>
        <w:rPr>
          <w:rFonts w:eastAsia="Lucida Sans Unicode"/>
          <w:bCs/>
        </w:rPr>
        <w:t>”</w:t>
      </w:r>
    </w:p>
    <w:p w14:paraId="74248559" w14:textId="77777777" w:rsidR="00224BF2" w:rsidRDefault="00224BF2" w:rsidP="00224BF2">
      <w:pPr>
        <w:widowControl w:val="0"/>
        <w:suppressAutoHyphens/>
        <w:snapToGrid w:val="0"/>
        <w:ind w:left="-15"/>
        <w:rPr>
          <w:rFonts w:eastAsia="Lucida Sans Unicode"/>
          <w:bCs/>
        </w:rPr>
      </w:pPr>
    </w:p>
    <w:p w14:paraId="1DAE347F" w14:textId="77777777" w:rsidR="00224BF2" w:rsidRDefault="00224BF2" w:rsidP="00224BF2">
      <w:pPr>
        <w:pStyle w:val="Parasts2"/>
        <w:spacing w:after="0"/>
        <w:ind w:right="-425"/>
        <w:jc w:val="both"/>
        <w:rPr>
          <w:rFonts w:ascii="Times New Roman" w:hAnsi="Times New Roman"/>
          <w:sz w:val="24"/>
          <w:szCs w:val="24"/>
        </w:rPr>
      </w:pPr>
      <w:r>
        <w:rPr>
          <w:rStyle w:val="Noklusjumarindkopasfonts2"/>
          <w:rFonts w:ascii="Times New Roman" w:eastAsia="Times New Roman" w:hAnsi="Times New Roman"/>
          <w:bCs/>
          <w:sz w:val="24"/>
          <w:szCs w:val="24"/>
          <w:lang w:eastAsia="lv-LV"/>
        </w:rPr>
        <w:t xml:space="preserve"> </w:t>
      </w:r>
      <w:bookmarkStart w:id="11" w:name="_Hlk61523188"/>
      <w:bookmarkEnd w:id="10"/>
      <w:r>
        <w:rPr>
          <w:rStyle w:val="Noklusjumarindkopasfonts2"/>
          <w:rFonts w:ascii="Times New Roman" w:eastAsia="Times New Roman" w:hAnsi="Times New Roman"/>
          <w:bCs/>
          <w:sz w:val="24"/>
          <w:szCs w:val="24"/>
          <w:lang w:eastAsia="lv-LV"/>
        </w:rPr>
        <w:tab/>
      </w:r>
      <w:r>
        <w:rPr>
          <w:rStyle w:val="Noklusjumarindkopasfonts2"/>
          <w:rFonts w:ascii="Times New Roman" w:eastAsia="Times New Roman" w:hAnsi="Times New Roman"/>
          <w:sz w:val="24"/>
          <w:szCs w:val="24"/>
        </w:rPr>
        <w:t xml:space="preserve"> </w:t>
      </w:r>
      <w:r>
        <w:rPr>
          <w:rStyle w:val="Noklusjumarindkopasfonts2"/>
          <w:rFonts w:ascii="Times New Roman" w:hAnsi="Times New Roman"/>
          <w:bCs/>
          <w:sz w:val="24"/>
          <w:szCs w:val="24"/>
        </w:rPr>
        <w:t xml:space="preserve">Likuma “Par pašvaldībām” 21.panta pirmās daļas 14.punkts nosaka, ka tikai dome var </w:t>
      </w:r>
      <w:r>
        <w:rPr>
          <w:rFonts w:ascii="Times New Roman" w:hAnsi="Times New Roman"/>
          <w:sz w:val="24"/>
          <w:szCs w:val="24"/>
        </w:rPr>
        <w:t xml:space="preserve"> noteikt, ja tas nav aizliegts vai noteikts ar likumiem vai Ministru kabineta noteikumiem, maksu par dažādiem pakalpojumiem.  </w:t>
      </w:r>
    </w:p>
    <w:p w14:paraId="3F20A78E" w14:textId="77777777" w:rsidR="00224BF2" w:rsidRDefault="00224BF2" w:rsidP="00224BF2">
      <w:pPr>
        <w:pStyle w:val="Parasts2"/>
        <w:spacing w:after="0"/>
        <w:ind w:right="-425" w:firstLine="709"/>
        <w:jc w:val="both"/>
      </w:pPr>
      <w:r>
        <w:rPr>
          <w:rStyle w:val="Noklusjumarindkopasfonts2"/>
          <w:rFonts w:ascii="Times New Roman" w:hAnsi="Times New Roman"/>
          <w:bCs/>
          <w:sz w:val="24"/>
          <w:szCs w:val="24"/>
        </w:rPr>
        <w:t xml:space="preserve">Maksas pakalpojumu sniegšanas izmaksu aprēķinā jāietver visas izmaksas (gan tiešās, gan netiešās), kas rodas, sniedzot maksas pakalpojumu. Vides aizsardzības un reģionālās attīstības ministrija ir izstrādājusi </w:t>
      </w:r>
      <w:r>
        <w:rPr>
          <w:rStyle w:val="Noklusjumarindkopasfonts2"/>
          <w:rFonts w:ascii="Times New Roman" w:eastAsia="Times New Roman" w:hAnsi="Times New Roman"/>
          <w:sz w:val="24"/>
          <w:szCs w:val="24"/>
        </w:rPr>
        <w:t xml:space="preserve">Vadlīnijas maksas pakalpojumu izcenojumu noteikšanai un izcenojumu apstiprināšanas kārtībai pašvaldībās. </w:t>
      </w:r>
    </w:p>
    <w:p w14:paraId="62C8CDFF" w14:textId="77777777" w:rsidR="00224BF2" w:rsidRDefault="00224BF2" w:rsidP="00224BF2">
      <w:pPr>
        <w:pStyle w:val="Parasts1"/>
        <w:spacing w:after="0"/>
        <w:ind w:right="-425"/>
        <w:jc w:val="both"/>
      </w:pPr>
      <w:r>
        <w:rPr>
          <w:rStyle w:val="Noklusjumarindkopasfonts2"/>
          <w:rFonts w:ascii="Times New Roman" w:hAnsi="Times New Roman"/>
          <w:bCs/>
          <w:sz w:val="24"/>
          <w:szCs w:val="24"/>
        </w:rPr>
        <w:tab/>
        <w:t xml:space="preserve"> P</w:t>
      </w:r>
      <w:r>
        <w:rPr>
          <w:rStyle w:val="Noklusjumarindkopasfonts2"/>
          <w:rFonts w:ascii="Times New Roman" w:hAnsi="Times New Roman"/>
          <w:sz w:val="24"/>
          <w:szCs w:val="24"/>
        </w:rPr>
        <w:t xml:space="preserve">amatojoties uz </w:t>
      </w:r>
      <w:r>
        <w:rPr>
          <w:rStyle w:val="Noklusjumarindkopasfonts2"/>
          <w:rFonts w:ascii="Times New Roman" w:hAnsi="Times New Roman"/>
          <w:bCs/>
          <w:sz w:val="24"/>
          <w:szCs w:val="24"/>
        </w:rPr>
        <w:t>likuma “Par pašvaldībām” 21.panta pirmās daļas 14.punkta g) apakšpunktu, 27.punktu, 41.panta pirmās daļas 4.punktu, Publisko personu finanšu līdzekļu un mantas izšķērdēšanas novēršanas likuma 3.panta 1.punktu,  ņemot vērā Vides aizsardzības un  reģionālās attīstības ministrijas “</w:t>
      </w:r>
      <w:r>
        <w:rPr>
          <w:rStyle w:val="Noklusjumarindkopasfonts2"/>
          <w:rFonts w:ascii="Times New Roman" w:eastAsia="Times New Roman" w:hAnsi="Times New Roman"/>
          <w:sz w:val="24"/>
          <w:szCs w:val="24"/>
        </w:rPr>
        <w:t>Vadlīnijas maksas pakalpojumu izcenojumu noteikšanai un izcenojumu apstiprināšanas kārtībai pašvaldībās”, Krustpils pamatskolas nolikuma, kas apstiprināts ar Jēkabpils novada domes 30.06.2022. lēmumu Nr.571 (protokols Nr. 9, 85.</w:t>
      </w:r>
      <w:r>
        <w:rPr>
          <w:rFonts w:ascii="Times New Roman" w:hAnsi="Times New Roman"/>
          <w:bCs/>
          <w:sz w:val="24"/>
          <w:szCs w:val="24"/>
        </w:rPr>
        <w:t xml:space="preserve"> §) 1.§</w:t>
      </w:r>
      <w:r>
        <w:rPr>
          <w:rStyle w:val="Noklusjumarindkopasfonts2"/>
          <w:rFonts w:ascii="Times New Roman" w:eastAsia="Times New Roman" w:hAnsi="Times New Roman"/>
          <w:sz w:val="24"/>
          <w:szCs w:val="24"/>
        </w:rPr>
        <w:t xml:space="preserve">  “</w:t>
      </w:r>
      <w:r>
        <w:rPr>
          <w:rFonts w:ascii="Times New Roman" w:eastAsia="Times New Roman" w:hAnsi="Times New Roman"/>
          <w:bCs/>
          <w:sz w:val="24"/>
          <w:szCs w:val="24"/>
          <w:lang w:eastAsia="lv-LV"/>
        </w:rPr>
        <w:t>Par nolikumu apstiprināšanu”  37.punktu,</w:t>
      </w:r>
      <w:r>
        <w:rPr>
          <w:rStyle w:val="Noklusjumarindkopasfonts2"/>
          <w:rFonts w:ascii="Times New Roman" w:hAnsi="Times New Roman"/>
          <w:sz w:val="24"/>
          <w:szCs w:val="24"/>
        </w:rPr>
        <w:t xml:space="preserve"> </w:t>
      </w:r>
      <w:r>
        <w:rPr>
          <w:rStyle w:val="Noklusjumarindkopasfonts2"/>
          <w:rFonts w:ascii="Times New Roman" w:hAnsi="Times New Roman"/>
          <w:bCs/>
          <w:sz w:val="24"/>
          <w:szCs w:val="24"/>
        </w:rPr>
        <w:t xml:space="preserve"> ņemot vērā, Finanšu komitejas 10.11.2022. lēmumu (protokols Nr.17, 32.§),  </w:t>
      </w:r>
    </w:p>
    <w:p w14:paraId="56833729" w14:textId="166A601A" w:rsidR="00224BF2" w:rsidRPr="00224BF2" w:rsidRDefault="00224BF2" w:rsidP="00224BF2">
      <w:pPr>
        <w:pStyle w:val="Pamatteksts2"/>
        <w:shd w:val="clear" w:color="auto" w:fill="FFFFFF"/>
        <w:spacing w:before="120" w:after="0"/>
        <w:ind w:right="-425"/>
        <w:jc w:val="center"/>
        <w:rPr>
          <w:rFonts w:cs="Tahoma"/>
          <w:szCs w:val="24"/>
        </w:rPr>
      </w:pPr>
      <w:r>
        <w:rPr>
          <w:rStyle w:val="Noklusjumarindkopasfonts2"/>
          <w:szCs w:val="24"/>
        </w:rPr>
        <w:t>Jēkabpils novada</w:t>
      </w:r>
      <w:r>
        <w:rPr>
          <w:rStyle w:val="Noklusjumarindkopasfonts2"/>
          <w:rFonts w:cs="Tahoma"/>
          <w:szCs w:val="24"/>
        </w:rPr>
        <w:t xml:space="preserve"> dome nolemj:</w:t>
      </w:r>
    </w:p>
    <w:p w14:paraId="02E7F5FE" w14:textId="77777777" w:rsidR="00224BF2" w:rsidRPr="00224BF2" w:rsidRDefault="00224BF2" w:rsidP="00224BF2">
      <w:pPr>
        <w:numPr>
          <w:ilvl w:val="0"/>
          <w:numId w:val="45"/>
        </w:numPr>
        <w:shd w:val="clear" w:color="auto" w:fill="FFFFFF"/>
        <w:ind w:right="-425"/>
        <w:jc w:val="both"/>
        <w:rPr>
          <w:color w:val="000000"/>
          <w:lang w:val="lv-LV" w:eastAsia="lv-LV"/>
        </w:rPr>
      </w:pPr>
      <w:r w:rsidRPr="00224BF2">
        <w:rPr>
          <w:color w:val="000000"/>
          <w:bdr w:val="none" w:sz="0" w:space="0" w:color="auto" w:frame="1"/>
          <w:lang w:val="lv-LV"/>
        </w:rPr>
        <w:t>Izdarīt Jēkabpils novada domes 24.08.2022. lēmumā Nr.374 “Par maksas pakalpojumu cenrādi Jēkabpils novada pašvaldības izglītības iestādēs” šādu grozījumu:</w:t>
      </w:r>
    </w:p>
    <w:p w14:paraId="17D4B970" w14:textId="77777777" w:rsidR="00224BF2" w:rsidRPr="00224BF2" w:rsidRDefault="00224BF2" w:rsidP="00224BF2">
      <w:pPr>
        <w:shd w:val="clear" w:color="auto" w:fill="FFFFFF"/>
        <w:ind w:right="-425" w:firstLine="284"/>
        <w:jc w:val="both"/>
        <w:rPr>
          <w:color w:val="000000"/>
          <w:lang w:val="lv-LV" w:eastAsia="lv-LV"/>
        </w:rPr>
      </w:pPr>
      <w:r w:rsidRPr="00224BF2">
        <w:rPr>
          <w:color w:val="201F1E"/>
          <w:bdr w:val="none" w:sz="0" w:space="0" w:color="auto" w:frame="1"/>
          <w:lang w:val="lv-LV"/>
        </w:rPr>
        <w:t>Izteikt  lēmuma 2.pielikuma "Maksas pakalpojumu cenrādis vispārējās izglītības iestādēs" 9.tabulas “Krustpils pamatskolā (izglītības programmu īstenošanas vietā “Variešu sākumskola”, Varieši, Variešu pagasts, Jēkabpils novads, LV-5236)”  3.punktu šādā redakcijā:</w:t>
      </w:r>
    </w:p>
    <w:p w14:paraId="56DABEF4" w14:textId="77777777" w:rsidR="00224BF2" w:rsidRPr="00224BF2" w:rsidRDefault="00224BF2" w:rsidP="00224BF2">
      <w:pPr>
        <w:shd w:val="clear" w:color="auto" w:fill="FFFFFF"/>
        <w:ind w:left="360" w:right="-2"/>
        <w:jc w:val="both"/>
        <w:rPr>
          <w:color w:val="000000"/>
          <w:lang w:val="lv-LV" w:eastAsia="lv-LV"/>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05"/>
        <w:gridCol w:w="2409"/>
        <w:gridCol w:w="1134"/>
        <w:gridCol w:w="1134"/>
        <w:gridCol w:w="1417"/>
      </w:tblGrid>
      <w:tr w:rsidR="00224BF2" w14:paraId="0E54285E" w14:textId="77777777" w:rsidTr="00224BF2">
        <w:trPr>
          <w:trHeight w:val="771"/>
        </w:trPr>
        <w:tc>
          <w:tcPr>
            <w:tcW w:w="851" w:type="dxa"/>
            <w:tcBorders>
              <w:top w:val="single" w:sz="4" w:space="0" w:color="auto"/>
              <w:left w:val="single" w:sz="4" w:space="0" w:color="auto"/>
              <w:bottom w:val="single" w:sz="4" w:space="0" w:color="auto"/>
              <w:right w:val="single" w:sz="4" w:space="0" w:color="auto"/>
            </w:tcBorders>
            <w:hideMark/>
          </w:tcPr>
          <w:p w14:paraId="20DC6924" w14:textId="77777777" w:rsidR="00224BF2" w:rsidRDefault="00224BF2">
            <w:pPr>
              <w:ind w:right="-107"/>
              <w:jc w:val="center"/>
              <w:rPr>
                <w:b/>
              </w:rPr>
            </w:pPr>
            <w:proofErr w:type="spellStart"/>
            <w:r>
              <w:rPr>
                <w:b/>
              </w:rPr>
              <w:t>Nr.p.k</w:t>
            </w:r>
            <w:proofErr w:type="spellEnd"/>
            <w:r>
              <w:rPr>
                <w:b/>
              </w:rPr>
              <w:t>.</w:t>
            </w:r>
          </w:p>
        </w:tc>
        <w:tc>
          <w:tcPr>
            <w:tcW w:w="2806" w:type="dxa"/>
            <w:tcBorders>
              <w:top w:val="single" w:sz="4" w:space="0" w:color="auto"/>
              <w:left w:val="single" w:sz="4" w:space="0" w:color="auto"/>
              <w:bottom w:val="single" w:sz="4" w:space="0" w:color="auto"/>
              <w:right w:val="single" w:sz="4" w:space="0" w:color="auto"/>
            </w:tcBorders>
          </w:tcPr>
          <w:p w14:paraId="42BA3D08" w14:textId="77777777" w:rsidR="00224BF2" w:rsidRDefault="00224BF2">
            <w:pPr>
              <w:jc w:val="center"/>
              <w:rPr>
                <w:b/>
              </w:rPr>
            </w:pPr>
          </w:p>
          <w:p w14:paraId="7DC42329" w14:textId="77777777" w:rsidR="00224BF2" w:rsidRDefault="00224BF2">
            <w:pPr>
              <w:jc w:val="center"/>
              <w:rPr>
                <w:b/>
              </w:rPr>
            </w:pPr>
            <w:proofErr w:type="spellStart"/>
            <w:r>
              <w:rPr>
                <w:b/>
              </w:rPr>
              <w:t>Pakalpojuma</w:t>
            </w:r>
            <w:proofErr w:type="spellEnd"/>
            <w:r>
              <w:rPr>
                <w:b/>
              </w:rPr>
              <w:t xml:space="preserve"> </w:t>
            </w:r>
            <w:proofErr w:type="spellStart"/>
            <w:r>
              <w:rPr>
                <w:b/>
              </w:rPr>
              <w:t>veids</w:t>
            </w:r>
            <w:proofErr w:type="spellEnd"/>
          </w:p>
        </w:tc>
        <w:tc>
          <w:tcPr>
            <w:tcW w:w="2410" w:type="dxa"/>
            <w:tcBorders>
              <w:top w:val="single" w:sz="4" w:space="0" w:color="auto"/>
              <w:left w:val="single" w:sz="4" w:space="0" w:color="auto"/>
              <w:bottom w:val="single" w:sz="4" w:space="0" w:color="auto"/>
              <w:right w:val="single" w:sz="4" w:space="0" w:color="auto"/>
            </w:tcBorders>
          </w:tcPr>
          <w:p w14:paraId="6885D221" w14:textId="77777777" w:rsidR="00224BF2" w:rsidRDefault="00224BF2">
            <w:pPr>
              <w:jc w:val="center"/>
              <w:rPr>
                <w:b/>
              </w:rPr>
            </w:pPr>
          </w:p>
          <w:p w14:paraId="70DB2E1A" w14:textId="77777777" w:rsidR="00224BF2" w:rsidRDefault="00224BF2">
            <w:pPr>
              <w:jc w:val="center"/>
              <w:rPr>
                <w:b/>
              </w:rPr>
            </w:pPr>
            <w:proofErr w:type="spellStart"/>
            <w:r>
              <w:rPr>
                <w:b/>
              </w:rPr>
              <w:t>Mērvienība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3848DCA" w14:textId="77777777" w:rsidR="00224BF2" w:rsidRDefault="00224BF2">
            <w:pPr>
              <w:jc w:val="center"/>
              <w:rPr>
                <w:b/>
              </w:rPr>
            </w:pPr>
            <w:r>
              <w:rPr>
                <w:b/>
              </w:rPr>
              <w:t xml:space="preserve">Cena bez PVN </w:t>
            </w:r>
            <w:r>
              <w:rPr>
                <w:b/>
                <w:i/>
              </w:rPr>
              <w:t>(euro)</w:t>
            </w:r>
          </w:p>
        </w:tc>
        <w:tc>
          <w:tcPr>
            <w:tcW w:w="1134" w:type="dxa"/>
            <w:tcBorders>
              <w:top w:val="single" w:sz="4" w:space="0" w:color="auto"/>
              <w:left w:val="single" w:sz="4" w:space="0" w:color="auto"/>
              <w:bottom w:val="single" w:sz="4" w:space="0" w:color="auto"/>
              <w:right w:val="single" w:sz="4" w:space="0" w:color="auto"/>
            </w:tcBorders>
            <w:hideMark/>
          </w:tcPr>
          <w:p w14:paraId="2F40390E" w14:textId="77777777" w:rsidR="00224BF2" w:rsidRDefault="00224BF2">
            <w:pPr>
              <w:jc w:val="center"/>
              <w:rPr>
                <w:b/>
              </w:rPr>
            </w:pPr>
            <w:r>
              <w:rPr>
                <w:b/>
              </w:rPr>
              <w:t xml:space="preserve">PVN </w:t>
            </w:r>
            <w:r>
              <w:rPr>
                <w:b/>
                <w:i/>
              </w:rPr>
              <w:t>(euro)</w:t>
            </w:r>
          </w:p>
        </w:tc>
        <w:tc>
          <w:tcPr>
            <w:tcW w:w="1417" w:type="dxa"/>
            <w:tcBorders>
              <w:top w:val="single" w:sz="4" w:space="0" w:color="auto"/>
              <w:left w:val="single" w:sz="4" w:space="0" w:color="auto"/>
              <w:bottom w:val="single" w:sz="4" w:space="0" w:color="auto"/>
              <w:right w:val="single" w:sz="4" w:space="0" w:color="auto"/>
            </w:tcBorders>
            <w:hideMark/>
          </w:tcPr>
          <w:p w14:paraId="4DD98A2E" w14:textId="77777777" w:rsidR="00224BF2" w:rsidRDefault="00224BF2">
            <w:pPr>
              <w:jc w:val="center"/>
              <w:rPr>
                <w:b/>
              </w:rPr>
            </w:pPr>
            <w:r>
              <w:rPr>
                <w:b/>
              </w:rPr>
              <w:t xml:space="preserve">Cena </w:t>
            </w:r>
            <w:proofErr w:type="spellStart"/>
            <w:r>
              <w:rPr>
                <w:b/>
              </w:rPr>
              <w:t>ar</w:t>
            </w:r>
            <w:proofErr w:type="spellEnd"/>
            <w:r>
              <w:rPr>
                <w:b/>
              </w:rPr>
              <w:t xml:space="preserve"> PVN</w:t>
            </w:r>
          </w:p>
          <w:p w14:paraId="2D96D41D" w14:textId="77777777" w:rsidR="00224BF2" w:rsidRDefault="00224BF2">
            <w:pPr>
              <w:jc w:val="center"/>
              <w:rPr>
                <w:b/>
              </w:rPr>
            </w:pPr>
            <w:r>
              <w:rPr>
                <w:b/>
              </w:rPr>
              <w:t xml:space="preserve"> </w:t>
            </w:r>
            <w:r>
              <w:rPr>
                <w:b/>
                <w:i/>
              </w:rPr>
              <w:t>(euro)</w:t>
            </w:r>
          </w:p>
        </w:tc>
      </w:tr>
      <w:tr w:rsidR="00224BF2" w14:paraId="3A6BDA59" w14:textId="77777777" w:rsidTr="00224BF2">
        <w:tc>
          <w:tcPr>
            <w:tcW w:w="851" w:type="dxa"/>
            <w:tcBorders>
              <w:top w:val="single" w:sz="4" w:space="0" w:color="auto"/>
              <w:left w:val="single" w:sz="4" w:space="0" w:color="auto"/>
              <w:bottom w:val="single" w:sz="4" w:space="0" w:color="auto"/>
              <w:right w:val="single" w:sz="4" w:space="0" w:color="auto"/>
            </w:tcBorders>
            <w:hideMark/>
          </w:tcPr>
          <w:p w14:paraId="4D9D4ABB" w14:textId="77777777" w:rsidR="00224BF2" w:rsidRDefault="00224BF2">
            <w:pPr>
              <w:jc w:val="center"/>
              <w:rPr>
                <w:b/>
                <w:sz w:val="23"/>
                <w:szCs w:val="23"/>
              </w:rPr>
            </w:pPr>
            <w:r>
              <w:rPr>
                <w:sz w:val="23"/>
                <w:szCs w:val="23"/>
              </w:rPr>
              <w:t>3.</w:t>
            </w:r>
          </w:p>
        </w:tc>
        <w:tc>
          <w:tcPr>
            <w:tcW w:w="2806" w:type="dxa"/>
            <w:tcBorders>
              <w:top w:val="single" w:sz="4" w:space="0" w:color="auto"/>
              <w:left w:val="single" w:sz="4" w:space="0" w:color="auto"/>
              <w:bottom w:val="single" w:sz="4" w:space="0" w:color="auto"/>
              <w:right w:val="single" w:sz="4" w:space="0" w:color="auto"/>
            </w:tcBorders>
            <w:hideMark/>
          </w:tcPr>
          <w:p w14:paraId="2648C4B2" w14:textId="77777777" w:rsidR="00224BF2" w:rsidRDefault="00224BF2">
            <w:pPr>
              <w:jc w:val="both"/>
              <w:rPr>
                <w:b/>
                <w:sz w:val="23"/>
                <w:szCs w:val="23"/>
                <w:vertAlign w:val="superscript"/>
              </w:rPr>
            </w:pPr>
            <w:proofErr w:type="spellStart"/>
            <w:r>
              <w:rPr>
                <w:sz w:val="23"/>
                <w:szCs w:val="23"/>
              </w:rPr>
              <w:t>Trenažieru</w:t>
            </w:r>
            <w:proofErr w:type="spellEnd"/>
            <w:r>
              <w:rPr>
                <w:sz w:val="23"/>
                <w:szCs w:val="23"/>
              </w:rPr>
              <w:t xml:space="preserve"> </w:t>
            </w:r>
            <w:proofErr w:type="spellStart"/>
            <w:r>
              <w:rPr>
                <w:sz w:val="23"/>
                <w:szCs w:val="23"/>
              </w:rPr>
              <w:t>zāles</w:t>
            </w:r>
            <w:proofErr w:type="spellEnd"/>
            <w:r>
              <w:rPr>
                <w:sz w:val="23"/>
                <w:szCs w:val="23"/>
              </w:rPr>
              <w:t xml:space="preserve"> </w:t>
            </w:r>
            <w:proofErr w:type="spellStart"/>
            <w:r>
              <w:rPr>
                <w:sz w:val="23"/>
                <w:szCs w:val="23"/>
              </w:rPr>
              <w:t>noma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0AEB58F" w14:textId="77777777" w:rsidR="00224BF2" w:rsidRDefault="00224BF2">
            <w:pPr>
              <w:jc w:val="center"/>
              <w:rPr>
                <w:sz w:val="23"/>
                <w:szCs w:val="23"/>
              </w:rPr>
            </w:pPr>
            <w:r>
              <w:rPr>
                <w:sz w:val="23"/>
                <w:szCs w:val="23"/>
              </w:rPr>
              <w:t xml:space="preserve">1 </w:t>
            </w:r>
            <w:proofErr w:type="spellStart"/>
            <w:r>
              <w:rPr>
                <w:sz w:val="23"/>
                <w:szCs w:val="23"/>
              </w:rPr>
              <w:t>apmeklējums</w:t>
            </w:r>
            <w:proofErr w:type="spellEnd"/>
            <w:r>
              <w:rPr>
                <w:sz w:val="23"/>
                <w:szCs w:val="23"/>
              </w:rPr>
              <w:t xml:space="preserve"> </w:t>
            </w:r>
          </w:p>
          <w:p w14:paraId="59780112" w14:textId="77777777" w:rsidR="00224BF2" w:rsidRDefault="00224BF2">
            <w:pPr>
              <w:jc w:val="center"/>
              <w:rPr>
                <w:b/>
                <w:sz w:val="23"/>
                <w:szCs w:val="23"/>
              </w:rPr>
            </w:pPr>
            <w:r>
              <w:rPr>
                <w:sz w:val="23"/>
                <w:szCs w:val="23"/>
              </w:rPr>
              <w:t>(</w:t>
            </w:r>
            <w:proofErr w:type="spellStart"/>
            <w:r>
              <w:rPr>
                <w:sz w:val="23"/>
                <w:szCs w:val="23"/>
              </w:rPr>
              <w:t>līdz</w:t>
            </w:r>
            <w:proofErr w:type="spellEnd"/>
            <w:r>
              <w:rPr>
                <w:sz w:val="23"/>
                <w:szCs w:val="23"/>
              </w:rPr>
              <w:t xml:space="preserve"> 2 </w:t>
            </w:r>
            <w:proofErr w:type="spellStart"/>
            <w:r>
              <w:rPr>
                <w:sz w:val="23"/>
                <w:szCs w:val="23"/>
              </w:rPr>
              <w:t>stundām</w:t>
            </w:r>
            <w:proofErr w:type="spellEnd"/>
            <w:r>
              <w:rPr>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14:paraId="6BCDEC5F" w14:textId="77777777" w:rsidR="00224BF2" w:rsidRDefault="00224BF2">
            <w:pPr>
              <w:jc w:val="center"/>
              <w:rPr>
                <w:b/>
                <w:sz w:val="23"/>
                <w:szCs w:val="23"/>
              </w:rPr>
            </w:pPr>
            <w:r>
              <w:rPr>
                <w:sz w:val="23"/>
                <w:szCs w:val="23"/>
              </w:rPr>
              <w:t>1,65</w:t>
            </w:r>
          </w:p>
        </w:tc>
        <w:tc>
          <w:tcPr>
            <w:tcW w:w="1134" w:type="dxa"/>
            <w:tcBorders>
              <w:top w:val="single" w:sz="4" w:space="0" w:color="auto"/>
              <w:left w:val="single" w:sz="4" w:space="0" w:color="auto"/>
              <w:bottom w:val="single" w:sz="4" w:space="0" w:color="auto"/>
              <w:right w:val="single" w:sz="4" w:space="0" w:color="auto"/>
            </w:tcBorders>
            <w:hideMark/>
          </w:tcPr>
          <w:p w14:paraId="55F1FABC" w14:textId="77777777" w:rsidR="00224BF2" w:rsidRDefault="00224BF2">
            <w:pPr>
              <w:jc w:val="center"/>
              <w:rPr>
                <w:b/>
                <w:sz w:val="23"/>
                <w:szCs w:val="23"/>
              </w:rPr>
            </w:pPr>
            <w:r>
              <w:rPr>
                <w:sz w:val="23"/>
                <w:szCs w:val="23"/>
              </w:rPr>
              <w:t>0,35</w:t>
            </w:r>
          </w:p>
        </w:tc>
        <w:tc>
          <w:tcPr>
            <w:tcW w:w="1417" w:type="dxa"/>
            <w:tcBorders>
              <w:top w:val="single" w:sz="4" w:space="0" w:color="auto"/>
              <w:left w:val="single" w:sz="4" w:space="0" w:color="auto"/>
              <w:bottom w:val="single" w:sz="4" w:space="0" w:color="auto"/>
              <w:right w:val="single" w:sz="4" w:space="0" w:color="auto"/>
            </w:tcBorders>
            <w:hideMark/>
          </w:tcPr>
          <w:p w14:paraId="3F2CF2D0" w14:textId="77777777" w:rsidR="00224BF2" w:rsidRDefault="00224BF2">
            <w:pPr>
              <w:jc w:val="center"/>
              <w:rPr>
                <w:b/>
                <w:sz w:val="23"/>
                <w:szCs w:val="23"/>
              </w:rPr>
            </w:pPr>
            <w:r>
              <w:rPr>
                <w:sz w:val="23"/>
                <w:szCs w:val="23"/>
              </w:rPr>
              <w:t>2,00</w:t>
            </w:r>
          </w:p>
        </w:tc>
      </w:tr>
    </w:tbl>
    <w:p w14:paraId="56A4586E" w14:textId="77777777" w:rsidR="00224BF2" w:rsidRDefault="00224BF2" w:rsidP="00224BF2">
      <w:pPr>
        <w:pStyle w:val="satursarnum"/>
        <w:ind w:left="0" w:right="-425" w:firstLine="0"/>
        <w:rPr>
          <w:color w:val="000000"/>
          <w:bdr w:val="none" w:sz="0" w:space="0" w:color="auto" w:frame="1"/>
          <w:lang w:val="lv-LV"/>
        </w:rPr>
      </w:pPr>
    </w:p>
    <w:p w14:paraId="79E15477" w14:textId="77777777" w:rsidR="00224BF2" w:rsidRDefault="00224BF2" w:rsidP="00224BF2">
      <w:pPr>
        <w:pStyle w:val="satursarnum"/>
        <w:numPr>
          <w:ilvl w:val="0"/>
          <w:numId w:val="45"/>
        </w:numPr>
        <w:ind w:right="-425"/>
        <w:rPr>
          <w:lang w:val="lv-LV"/>
        </w:rPr>
      </w:pPr>
      <w:r>
        <w:rPr>
          <w:color w:val="000000"/>
          <w:bdr w:val="none" w:sz="0" w:space="0" w:color="auto" w:frame="1"/>
          <w:lang w:val="lv-LV"/>
        </w:rPr>
        <w:t>Kontroli par lēmuma izpildi veikt pašvaldības izpilddirektoram.</w:t>
      </w:r>
    </w:p>
    <w:bookmarkEnd w:id="11"/>
    <w:p w14:paraId="547257A2" w14:textId="77777777" w:rsidR="00224BF2" w:rsidRDefault="00224BF2" w:rsidP="00224BF2">
      <w:pPr>
        <w:pStyle w:val="Parasts2"/>
        <w:spacing w:after="0"/>
        <w:ind w:right="-425"/>
        <w:rPr>
          <w:rFonts w:ascii="Times New Roman" w:hAnsi="Times New Roman"/>
          <w:sz w:val="24"/>
          <w:szCs w:val="24"/>
        </w:rPr>
      </w:pPr>
    </w:p>
    <w:p w14:paraId="4198CC2D" w14:textId="77777777" w:rsidR="00224BF2" w:rsidRDefault="00224BF2" w:rsidP="00224BF2">
      <w:pPr>
        <w:pStyle w:val="Parasts2"/>
        <w:spacing w:after="0"/>
        <w:ind w:right="-425"/>
        <w:rPr>
          <w:rFonts w:ascii="Times New Roman" w:hAnsi="Times New Roman"/>
          <w:sz w:val="24"/>
          <w:szCs w:val="24"/>
        </w:rPr>
      </w:pPr>
      <w:r>
        <w:rPr>
          <w:rFonts w:ascii="Times New Roman" w:hAnsi="Times New Roman"/>
          <w:sz w:val="24"/>
          <w:szCs w:val="24"/>
        </w:rPr>
        <w:t>Sēdes vadītājs</w:t>
      </w:r>
    </w:p>
    <w:p w14:paraId="1DDDAA86" w14:textId="77777777" w:rsidR="00224BF2" w:rsidRDefault="00224BF2" w:rsidP="00224BF2">
      <w:pPr>
        <w:pStyle w:val="Parasts2"/>
        <w:spacing w:after="0"/>
        <w:ind w:right="-425"/>
        <w:rPr>
          <w:rFonts w:ascii="Times New Roman" w:hAnsi="Times New Roman"/>
          <w:sz w:val="24"/>
          <w:szCs w:val="24"/>
        </w:rPr>
      </w:pPr>
      <w:r>
        <w:rPr>
          <w:rFonts w:ascii="Times New Roman" w:hAnsi="Times New Roman"/>
          <w:sz w:val="24"/>
          <w:szCs w:val="24"/>
        </w:rPr>
        <w:t xml:space="preserve">Jēkabpils novada 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R.Ragainis</w:t>
      </w:r>
      <w:proofErr w:type="spellEnd"/>
      <w:r>
        <w:rPr>
          <w:rFonts w:ascii="Times New Roman" w:hAnsi="Times New Roman"/>
          <w:sz w:val="24"/>
          <w:szCs w:val="24"/>
        </w:rPr>
        <w:t xml:space="preserve">          </w:t>
      </w:r>
    </w:p>
    <w:p w14:paraId="5BE397CA" w14:textId="77777777" w:rsidR="00224BF2" w:rsidRDefault="00224BF2" w:rsidP="00224BF2">
      <w:pPr>
        <w:pStyle w:val="Parasts2"/>
        <w:spacing w:after="0"/>
        <w:ind w:right="-425"/>
        <w:rPr>
          <w:rFonts w:ascii="Times New Roman" w:hAnsi="Times New Roman"/>
          <w:sz w:val="24"/>
          <w:szCs w:val="24"/>
        </w:rPr>
      </w:pPr>
    </w:p>
    <w:p w14:paraId="45431AAA" w14:textId="77777777" w:rsidR="00224BF2" w:rsidRDefault="00224BF2" w:rsidP="00224BF2">
      <w:pPr>
        <w:widowControl w:val="0"/>
        <w:tabs>
          <w:tab w:val="left" w:pos="142"/>
          <w:tab w:val="left" w:pos="3555"/>
        </w:tabs>
        <w:suppressAutoHyphens/>
        <w:ind w:right="43"/>
        <w:jc w:val="both"/>
        <w:rPr>
          <w:rFonts w:eastAsia="Lucida Sans Unicode"/>
          <w:sz w:val="20"/>
          <w:szCs w:val="20"/>
        </w:rPr>
      </w:pPr>
      <w:r>
        <w:rPr>
          <w:rFonts w:eastAsia="Lucida Sans Unicode"/>
          <w:sz w:val="20"/>
          <w:szCs w:val="20"/>
        </w:rPr>
        <w:t>Stupāne 26627525</w:t>
      </w:r>
    </w:p>
    <w:p w14:paraId="4C10621F" w14:textId="0340872A" w:rsidR="00687D22" w:rsidRDefault="00224BF2" w:rsidP="00224BF2">
      <w:pPr>
        <w:pStyle w:val="satursarnum0"/>
        <w:tabs>
          <w:tab w:val="num" w:pos="1418"/>
        </w:tabs>
        <w:spacing w:before="0" w:beforeAutospacing="0" w:after="0" w:afterAutospacing="0"/>
        <w:ind w:firstLine="709"/>
        <w:jc w:val="center"/>
        <w:rPr>
          <w:b/>
          <w:color w:val="A6A6A6"/>
        </w:rPr>
      </w:pPr>
      <w:r>
        <w:rPr>
          <w:b/>
          <w:color w:val="A6A6A6"/>
        </w:rPr>
        <w:t>OKUMENTS PARAKSTĪTS AR DROŠU ELEKTRONISKO PARAKSTU UN SATUR LAIKA ZĪMOGU</w:t>
      </w:r>
    </w:p>
    <w:p w14:paraId="5D8DFB7F" w14:textId="46B5E717" w:rsidR="00687D22" w:rsidRDefault="00687D22">
      <w:pPr>
        <w:rPr>
          <w:b/>
          <w:color w:val="A6A6A6"/>
          <w:lang w:val="lv-LV" w:eastAsia="lv-LV"/>
        </w:rPr>
      </w:pPr>
    </w:p>
    <w:p w14:paraId="014546C2" w14:textId="2C6B7406" w:rsidR="00687D22" w:rsidRDefault="00687D22" w:rsidP="00687D22">
      <w:pPr>
        <w:tabs>
          <w:tab w:val="left" w:pos="360"/>
        </w:tabs>
        <w:jc w:val="center"/>
        <w:rPr>
          <w:lang w:val="lv-LV"/>
        </w:rPr>
      </w:pPr>
      <w:r>
        <w:rPr>
          <w:noProof/>
          <w:lang w:val="lv-LV" w:eastAsia="lv-LV"/>
        </w:rPr>
        <w:drawing>
          <wp:inline distT="0" distB="0" distL="0" distR="0" wp14:anchorId="5437F1D4" wp14:editId="4FBD4E23">
            <wp:extent cx="638175" cy="733425"/>
            <wp:effectExtent l="0" t="0" r="9525" b="9525"/>
            <wp:docPr id="7" name="Attēls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 picture containing 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59B833CD" w14:textId="77777777" w:rsidR="00687D22" w:rsidRDefault="00687D22" w:rsidP="00687D22">
      <w:pPr>
        <w:keepNext/>
        <w:widowControl w:val="0"/>
        <w:tabs>
          <w:tab w:val="left" w:pos="360"/>
        </w:tabs>
        <w:jc w:val="center"/>
        <w:rPr>
          <w:rFonts w:eastAsia="Lucida Sans Unicode"/>
          <w:b/>
          <w:lang w:val="lv-LV"/>
        </w:rPr>
      </w:pPr>
      <w:r>
        <w:rPr>
          <w:rFonts w:eastAsia="Lucida Sans Unicode"/>
          <w:b/>
          <w:lang w:val="lv-LV"/>
        </w:rPr>
        <w:t>JĒKABPILS NOVADA PAŠVALDĪBA</w:t>
      </w:r>
    </w:p>
    <w:p w14:paraId="0AA82993" w14:textId="77777777" w:rsidR="00687D22" w:rsidRDefault="00687D22" w:rsidP="00687D22">
      <w:pPr>
        <w:widowControl w:val="0"/>
        <w:tabs>
          <w:tab w:val="right" w:pos="9000"/>
        </w:tabs>
        <w:jc w:val="center"/>
        <w:rPr>
          <w:rFonts w:eastAsia="Lucida Sans Unicode"/>
          <w:sz w:val="22"/>
          <w:szCs w:val="22"/>
          <w:lang w:val="lv-LV"/>
        </w:rPr>
      </w:pPr>
      <w:r>
        <w:rPr>
          <w:rFonts w:eastAsia="Lucida Sans Unicode"/>
          <w:sz w:val="22"/>
          <w:szCs w:val="22"/>
          <w:lang w:val="lv-LV"/>
        </w:rPr>
        <w:t>JĒKABPILS NOVADA DOME</w:t>
      </w:r>
    </w:p>
    <w:p w14:paraId="704FB322" w14:textId="77777777" w:rsidR="00687D22" w:rsidRDefault="00687D22" w:rsidP="00687D22">
      <w:pPr>
        <w:widowControl w:val="0"/>
        <w:tabs>
          <w:tab w:val="right" w:pos="9000"/>
        </w:tabs>
        <w:jc w:val="center"/>
        <w:rPr>
          <w:rFonts w:eastAsia="Lucida Sans Unicode"/>
          <w:sz w:val="22"/>
          <w:szCs w:val="22"/>
          <w:lang w:val="lv-LV"/>
        </w:rPr>
      </w:pPr>
      <w:r>
        <w:rPr>
          <w:rFonts w:eastAsia="Lucida Sans Unicode"/>
          <w:sz w:val="22"/>
          <w:szCs w:val="22"/>
          <w:lang w:val="lv-LV"/>
        </w:rPr>
        <w:t>Reģistrācijas Nr.90000024205</w:t>
      </w:r>
    </w:p>
    <w:p w14:paraId="3C980B2D" w14:textId="77777777" w:rsidR="00687D22" w:rsidRDefault="00687D22" w:rsidP="00687D22">
      <w:pPr>
        <w:keepNext/>
        <w:widowControl w:val="0"/>
        <w:pBdr>
          <w:bottom w:val="single" w:sz="12" w:space="1" w:color="000000"/>
        </w:pBdr>
        <w:jc w:val="center"/>
        <w:rPr>
          <w:rFonts w:eastAsia="Lucida Sans Unicode"/>
          <w:bCs/>
          <w:sz w:val="22"/>
          <w:szCs w:val="22"/>
          <w:lang w:val="lv-LV" w:eastAsia="ar-SA"/>
        </w:rPr>
      </w:pPr>
      <w:r>
        <w:rPr>
          <w:rFonts w:eastAsia="Lucida Sans Unicode"/>
          <w:bCs/>
          <w:sz w:val="22"/>
          <w:szCs w:val="22"/>
          <w:lang w:val="lv-LV" w:eastAsia="ar-SA"/>
        </w:rPr>
        <w:t>Brīvības iela 120, Jēkabpils, Jēkabpils novads, LV – 5201</w:t>
      </w:r>
    </w:p>
    <w:p w14:paraId="2FF17F83" w14:textId="77777777" w:rsidR="00687D22" w:rsidRDefault="00687D22" w:rsidP="00687D22">
      <w:pPr>
        <w:keepNext/>
        <w:widowControl w:val="0"/>
        <w:pBdr>
          <w:bottom w:val="single" w:sz="12" w:space="1" w:color="000000"/>
        </w:pBdr>
        <w:jc w:val="center"/>
        <w:rPr>
          <w:sz w:val="22"/>
          <w:szCs w:val="22"/>
          <w:lang w:val="lv-LV"/>
        </w:rPr>
      </w:pPr>
      <w:r>
        <w:rPr>
          <w:rFonts w:eastAsia="Lucida Sans Unicode"/>
          <w:bCs/>
          <w:sz w:val="22"/>
          <w:szCs w:val="22"/>
          <w:lang w:val="lv-LV" w:eastAsia="ar-SA"/>
        </w:rPr>
        <w:t xml:space="preserve">Tālrunis 65236777, fakss 65207304, elektroniskais pasts </w:t>
      </w:r>
      <w:r>
        <w:rPr>
          <w:rFonts w:eastAsia="Lucida Sans Unicode"/>
          <w:sz w:val="22"/>
          <w:szCs w:val="22"/>
          <w:lang w:val="lv-LV" w:eastAsia="ar-SA"/>
        </w:rPr>
        <w:t>pasts@jekabpils.lv</w:t>
      </w:r>
    </w:p>
    <w:p w14:paraId="5EB586FA" w14:textId="77777777" w:rsidR="00687D22" w:rsidRDefault="00687D22" w:rsidP="00687D22">
      <w:pPr>
        <w:widowControl w:val="0"/>
        <w:jc w:val="center"/>
        <w:rPr>
          <w:rFonts w:eastAsia="Lucida Sans Unicode"/>
          <w:b/>
          <w:lang w:val="lv-LV"/>
        </w:rPr>
      </w:pPr>
      <w:r>
        <w:rPr>
          <w:rFonts w:eastAsia="Lucida Sans Unicode"/>
          <w:b/>
          <w:lang w:val="lv-LV"/>
        </w:rPr>
        <w:t>LĒMUMS</w:t>
      </w:r>
    </w:p>
    <w:p w14:paraId="7507FC1C" w14:textId="77777777" w:rsidR="00687D22" w:rsidRDefault="00687D22" w:rsidP="00687D22">
      <w:pPr>
        <w:widowControl w:val="0"/>
        <w:jc w:val="center"/>
        <w:rPr>
          <w:rFonts w:eastAsia="Lucida Sans Unicode"/>
          <w:lang w:val="lv-LV"/>
        </w:rPr>
      </w:pPr>
      <w:r>
        <w:rPr>
          <w:rFonts w:eastAsia="Lucida Sans Unicode"/>
          <w:lang w:val="lv-LV"/>
        </w:rPr>
        <w:t>Jēkabpils novadā</w:t>
      </w:r>
    </w:p>
    <w:p w14:paraId="4E5FAF77" w14:textId="77777777" w:rsidR="00687D22" w:rsidRDefault="00687D22" w:rsidP="00687D22">
      <w:pPr>
        <w:rPr>
          <w:lang w:val="lv-LV"/>
        </w:rPr>
      </w:pPr>
    </w:p>
    <w:p w14:paraId="47DB3448" w14:textId="77777777" w:rsidR="00687D22" w:rsidRDefault="00687D22" w:rsidP="00687D22">
      <w:pPr>
        <w:tabs>
          <w:tab w:val="right" w:pos="9356"/>
        </w:tabs>
        <w:snapToGrid w:val="0"/>
        <w:ind w:right="-766"/>
        <w:jc w:val="both"/>
        <w:rPr>
          <w:lang w:val="lv-LV"/>
        </w:rPr>
      </w:pPr>
      <w:r>
        <w:rPr>
          <w:bCs/>
          <w:lang w:val="lv-LV"/>
        </w:rPr>
        <w:t xml:space="preserve">23.02.2023. (protokols Nr.4, 76.§) </w:t>
      </w:r>
      <w:r>
        <w:rPr>
          <w:bCs/>
          <w:lang w:val="lv-LV"/>
        </w:rPr>
        <w:tab/>
        <w:t>Nr.264</w:t>
      </w:r>
    </w:p>
    <w:p w14:paraId="3F719602" w14:textId="77777777" w:rsidR="00687D22" w:rsidRDefault="00687D22" w:rsidP="00687D22">
      <w:pPr>
        <w:tabs>
          <w:tab w:val="right" w:pos="9000"/>
        </w:tabs>
        <w:snapToGrid w:val="0"/>
        <w:ind w:right="-766"/>
        <w:jc w:val="both"/>
        <w:rPr>
          <w:bCs/>
          <w:lang w:val="lv-LV"/>
        </w:rPr>
      </w:pPr>
    </w:p>
    <w:p w14:paraId="03949B21" w14:textId="77777777" w:rsidR="00687D22" w:rsidRDefault="00687D22" w:rsidP="00687D22">
      <w:pPr>
        <w:snapToGrid w:val="0"/>
        <w:ind w:left="-15" w:right="-766"/>
        <w:jc w:val="both"/>
        <w:rPr>
          <w:rFonts w:cs="Tahoma"/>
          <w:bCs/>
          <w:lang w:val="lv-LV"/>
        </w:rPr>
      </w:pPr>
      <w:r>
        <w:rPr>
          <w:rFonts w:cs="Tahoma"/>
          <w:bCs/>
          <w:lang w:val="lv-LV"/>
        </w:rPr>
        <w:t>Par grozījumiem Jēkabpils novada domes 28.04.2022. lēmumā Nr.374 “Par maksas pakalpojumu cenrādi Jēkabpils novada pašvaldības izglītības iestādēs”</w:t>
      </w:r>
    </w:p>
    <w:p w14:paraId="770FF0A4" w14:textId="77777777" w:rsidR="00687D22" w:rsidRDefault="00687D22" w:rsidP="00687D22">
      <w:pPr>
        <w:snapToGrid w:val="0"/>
        <w:ind w:left="-15" w:right="-766"/>
        <w:rPr>
          <w:rFonts w:cs="Tahoma"/>
          <w:bCs/>
          <w:lang w:val="lv-LV"/>
        </w:rPr>
      </w:pPr>
    </w:p>
    <w:p w14:paraId="398FB180" w14:textId="77777777" w:rsidR="00687D22" w:rsidRDefault="00687D22" w:rsidP="00687D22">
      <w:pPr>
        <w:ind w:right="-766" w:firstLine="720"/>
        <w:jc w:val="both"/>
        <w:rPr>
          <w:bCs/>
          <w:lang w:val="lv-LV"/>
        </w:rPr>
      </w:pPr>
      <w:r>
        <w:rPr>
          <w:bCs/>
          <w:lang w:val="lv-LV"/>
        </w:rPr>
        <w:t>Jēkabpils novada dome 28.04.2022. pieņēma lēmumu Nr. 374 (protokols Nr. </w:t>
      </w:r>
      <w:r>
        <w:rPr>
          <w:rFonts w:eastAsia="Lucida Sans Unicode"/>
          <w:bCs/>
          <w:lang w:val="lv-LV" w:eastAsia="lv-LV"/>
        </w:rPr>
        <w:t>9, 87.§</w:t>
      </w:r>
      <w:r>
        <w:rPr>
          <w:bCs/>
          <w:lang w:val="lv-LV"/>
        </w:rPr>
        <w:t xml:space="preserve">), apstiprinot maksas pakalpojumu cenrādi, tostarp, </w:t>
      </w:r>
      <w:r>
        <w:rPr>
          <w:rFonts w:cs="Tahoma"/>
          <w:bCs/>
          <w:lang w:val="lv-LV"/>
        </w:rPr>
        <w:t xml:space="preserve">vispārējās izglītības </w:t>
      </w:r>
      <w:r>
        <w:rPr>
          <w:lang w:val="lv-LV"/>
        </w:rPr>
        <w:t>iestādēs</w:t>
      </w:r>
      <w:r>
        <w:rPr>
          <w:bCs/>
          <w:lang w:val="lv-LV"/>
        </w:rPr>
        <w:t xml:space="preserve"> (2. pielikums).</w:t>
      </w:r>
    </w:p>
    <w:p w14:paraId="589940F5" w14:textId="77777777" w:rsidR="00687D22" w:rsidRDefault="00687D22" w:rsidP="00687D22">
      <w:pPr>
        <w:ind w:right="-766" w:firstLine="720"/>
        <w:jc w:val="both"/>
        <w:rPr>
          <w:rFonts w:eastAsia="Lucida Sans Unicode" w:cs="Tahoma"/>
          <w:kern w:val="2"/>
          <w:lang w:val="lv-LV"/>
        </w:rPr>
      </w:pPr>
      <w:r>
        <w:rPr>
          <w:rFonts w:eastAsia="Lucida Sans Unicode" w:cs="Tahoma"/>
          <w:kern w:val="2"/>
          <w:lang w:val="lv-LV"/>
        </w:rPr>
        <w:t xml:space="preserve">Jēkabpils novada pašvaldībā 09.02.2023. saņemts Antūžu pamatskolas direktora pienākumu izpildītājas  lūgums papildināt Antūžu pamatskolas maksas pakalpojumu cenrādi ar pakalpojumu – dalība konkursos. </w:t>
      </w:r>
    </w:p>
    <w:p w14:paraId="0A5DDF75" w14:textId="77777777" w:rsidR="00687D22" w:rsidRDefault="00687D22" w:rsidP="00687D22">
      <w:pPr>
        <w:ind w:right="-766" w:firstLine="720"/>
        <w:jc w:val="both"/>
        <w:rPr>
          <w:rFonts w:eastAsia="Lucida Sans Unicode" w:cs="Tahoma"/>
          <w:kern w:val="2"/>
          <w:lang w:val="lv-LV"/>
        </w:rPr>
      </w:pPr>
      <w:r>
        <w:rPr>
          <w:rFonts w:eastAsia="Lucida Sans Unicode" w:cs="Tahoma"/>
          <w:kern w:val="2"/>
          <w:lang w:val="lv-LV"/>
        </w:rPr>
        <w:t xml:space="preserve">Jēkabpils novada Izglītības pārvaldē 06.03.2023. saņemts Zasas vidusskolas direktores lūgums grozīt Zasas vidusskolas maksas pakalpojumu cenrādi. Grozījumi nepieciešami, jo kāpušas pārtikas produktu, elektrības, apkures cenas, kā arī palielinājusies minimālā alga.  </w:t>
      </w:r>
    </w:p>
    <w:p w14:paraId="4E5246EC" w14:textId="77777777" w:rsidR="00687D22" w:rsidRDefault="00687D22" w:rsidP="00687D22">
      <w:pPr>
        <w:widowControl w:val="0"/>
        <w:tabs>
          <w:tab w:val="left" w:pos="0"/>
          <w:tab w:val="left" w:pos="720"/>
          <w:tab w:val="left" w:pos="1134"/>
        </w:tabs>
        <w:snapToGrid w:val="0"/>
        <w:ind w:right="-765"/>
        <w:jc w:val="both"/>
        <w:rPr>
          <w:bCs/>
          <w:lang w:val="lv-LV"/>
        </w:rPr>
      </w:pPr>
      <w:r>
        <w:rPr>
          <w:bCs/>
          <w:lang w:val="lv-LV"/>
        </w:rPr>
        <w:tab/>
        <w:t>P</w:t>
      </w:r>
      <w:r>
        <w:rPr>
          <w:lang w:val="lv-LV"/>
        </w:rPr>
        <w:t xml:space="preserve">amatojoties uz Pašvaldību likumu 4.panta pirmās daļas 4.punktu, 10.panta pirmās daļas 21.punktu, </w:t>
      </w:r>
      <w:r>
        <w:rPr>
          <w:bCs/>
          <w:lang w:val="lv-LV"/>
        </w:rPr>
        <w:t xml:space="preserve"> Vispārējās izglītības likuma 10.panta trešās daļas 3., 4. un 5.punktu, Izglītības likuma 59.panta ceturtās daļas 2.punktu, </w:t>
      </w:r>
      <w:r>
        <w:rPr>
          <w:lang w:val="lv-LV"/>
        </w:rPr>
        <w:t xml:space="preserve">Publiskas personas finanšu līdzekļu un mantas izšķērdēšanas novēršanas likuma 3.panta 1.punktu,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w:t>
      </w:r>
      <w:r>
        <w:rPr>
          <w:bCs/>
          <w:lang w:val="lv-LV"/>
        </w:rPr>
        <w:t>ņemot vērā Vides aizsardzības un  reģionālās attīstības ministrijas “</w:t>
      </w:r>
      <w:r>
        <w:rPr>
          <w:lang w:val="lv-LV"/>
        </w:rPr>
        <w:t xml:space="preserve">Vadlīnijas maksas pakalpojumu izcenojumu noteikšanai un izcenojumu apstiprināšanas kārtībai pašvaldībās”, </w:t>
      </w:r>
      <w:r>
        <w:rPr>
          <w:rFonts w:eastAsia="Lucida Sans Unicode" w:cs="Tahoma"/>
          <w:kern w:val="2"/>
          <w:lang w:val="lv-LV"/>
        </w:rPr>
        <w:t xml:space="preserve">Antūžu pamatskolas direktores 09.02.2023. iesniegumu, Zasas vidusskolas direktores 06.03.2023. iesniegumu, </w:t>
      </w:r>
      <w:r>
        <w:rPr>
          <w:bCs/>
          <w:lang w:val="lv-LV"/>
        </w:rPr>
        <w:t>Sociālo, izglītības, kultūras, sporta un veselības aizsardzības jautājumu komitejas 02.03.2023. lēmumu (protokols.</w:t>
      </w:r>
      <w:r>
        <w:rPr>
          <w:lang w:val="lv-LV"/>
        </w:rPr>
        <w:t xml:space="preserve"> Nr.3, 15.punkts), </w:t>
      </w:r>
    </w:p>
    <w:p w14:paraId="4577A726" w14:textId="77777777" w:rsidR="00687D22" w:rsidRDefault="00687D22" w:rsidP="00687D22">
      <w:pPr>
        <w:pStyle w:val="Pamatteksts"/>
        <w:spacing w:after="0"/>
        <w:ind w:right="-765"/>
        <w:jc w:val="center"/>
        <w:rPr>
          <w:rFonts w:cs="Tahoma"/>
        </w:rPr>
      </w:pPr>
    </w:p>
    <w:p w14:paraId="1A54275C" w14:textId="77777777" w:rsidR="00687D22" w:rsidRDefault="00687D22" w:rsidP="00687D22">
      <w:pPr>
        <w:pStyle w:val="Pamatteksts"/>
        <w:spacing w:after="0"/>
        <w:ind w:right="-765"/>
        <w:jc w:val="center"/>
        <w:rPr>
          <w:rFonts w:cs="Tahoma"/>
        </w:rPr>
      </w:pPr>
      <w:r>
        <w:rPr>
          <w:rFonts w:cs="Tahoma"/>
        </w:rPr>
        <w:t>Jēkabpils novada dome nolemj:</w:t>
      </w:r>
    </w:p>
    <w:p w14:paraId="2976C3FF" w14:textId="77777777" w:rsidR="00687D22" w:rsidRDefault="00687D22" w:rsidP="00687D22">
      <w:pPr>
        <w:pStyle w:val="Pamatteksts"/>
        <w:spacing w:after="0"/>
        <w:ind w:right="-765"/>
        <w:jc w:val="center"/>
        <w:rPr>
          <w:rFonts w:cs="Tahoma"/>
        </w:rPr>
      </w:pPr>
    </w:p>
    <w:p w14:paraId="4C49E3BB" w14:textId="77777777" w:rsidR="00687D22" w:rsidRDefault="00687D22" w:rsidP="00687D22">
      <w:pPr>
        <w:pStyle w:val="Sarakstarindkopa"/>
        <w:numPr>
          <w:ilvl w:val="0"/>
          <w:numId w:val="46"/>
        </w:numPr>
        <w:tabs>
          <w:tab w:val="left" w:pos="1134"/>
        </w:tabs>
        <w:ind w:right="-765"/>
        <w:jc w:val="both"/>
        <w:rPr>
          <w:rFonts w:eastAsia="Lucida Sans Unicode"/>
          <w:lang w:val="lv-LV"/>
        </w:rPr>
      </w:pPr>
      <w:r>
        <w:rPr>
          <w:rFonts w:eastAsia="Lucida Sans Unicode"/>
          <w:lang w:val="lv-LV"/>
        </w:rPr>
        <w:t xml:space="preserve">Izdarīt </w:t>
      </w:r>
      <w:r>
        <w:rPr>
          <w:rFonts w:cs="Tahoma"/>
          <w:bCs/>
          <w:lang w:val="lv-LV"/>
        </w:rPr>
        <w:t>Jēkabpils novada domes 28.04.2022. lēmumā Nr.374 “Par maksas pakalpojumu cenrādi Jēkabpils novada pašvaldības izglītības iestādēs”</w:t>
      </w:r>
      <w:r>
        <w:rPr>
          <w:rFonts w:eastAsia="Lucida Sans Unicode"/>
          <w:lang w:val="lv-LV"/>
        </w:rPr>
        <w:t xml:space="preserve">   šādus grozījumus:</w:t>
      </w:r>
    </w:p>
    <w:p w14:paraId="49B24B75" w14:textId="77777777" w:rsidR="00687D22" w:rsidRDefault="00687D22" w:rsidP="00687D22">
      <w:pPr>
        <w:pStyle w:val="Sarakstarindkopa"/>
        <w:numPr>
          <w:ilvl w:val="1"/>
          <w:numId w:val="46"/>
        </w:numPr>
        <w:ind w:right="-766"/>
        <w:jc w:val="both"/>
        <w:rPr>
          <w:rFonts w:eastAsia="Lucida Sans Unicode"/>
          <w:lang w:val="lv-LV"/>
        </w:rPr>
      </w:pPr>
      <w:r>
        <w:rPr>
          <w:rFonts w:eastAsia="Lucida Sans Unicode"/>
          <w:lang w:val="lv-LV"/>
        </w:rPr>
        <w:t xml:space="preserve">Svītrot lēmuma 2.pielikuma “Maksas pakalpojumu cenrādis Vispārējās izglītības iestādēs”  6.tabulā “Antūžu pamatskolā”  1. un 2.punktu;  </w:t>
      </w:r>
    </w:p>
    <w:p w14:paraId="5805AF21" w14:textId="77777777" w:rsidR="00687D22" w:rsidRDefault="00687D22" w:rsidP="00687D22">
      <w:pPr>
        <w:pStyle w:val="Sarakstarindkopa"/>
        <w:numPr>
          <w:ilvl w:val="1"/>
          <w:numId w:val="46"/>
        </w:numPr>
        <w:ind w:right="-766"/>
        <w:jc w:val="both"/>
        <w:rPr>
          <w:rFonts w:eastAsia="Lucida Sans Unicode"/>
          <w:lang w:val="lv-LV"/>
        </w:rPr>
      </w:pPr>
      <w:r>
        <w:rPr>
          <w:rFonts w:eastAsia="Lucida Sans Unicode"/>
          <w:lang w:val="lv-LV"/>
        </w:rPr>
        <w:t>Papildināt lēmuma 2.pielikuma “Maksas pakalpojumu cenrādis Vispārējās izglītības iestādēs”  6.tabulu “Antūžu pamatskolā”  ar 3.punktu šādā redakcijā: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1983"/>
        <w:gridCol w:w="1275"/>
        <w:gridCol w:w="709"/>
        <w:gridCol w:w="1416"/>
      </w:tblGrid>
      <w:tr w:rsidR="00687D22" w14:paraId="19892EB4"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6D1C66D8" w14:textId="77777777" w:rsidR="00687D22" w:rsidRDefault="00687D22">
            <w:pPr>
              <w:spacing w:line="256" w:lineRule="auto"/>
              <w:ind w:left="-673" w:right="-766"/>
              <w:jc w:val="center"/>
              <w:rPr>
                <w:b/>
                <w:sz w:val="22"/>
                <w:szCs w:val="22"/>
                <w:lang w:val="lv-LV"/>
              </w:rPr>
            </w:pPr>
            <w:proofErr w:type="spellStart"/>
            <w:r>
              <w:rPr>
                <w:b/>
                <w:sz w:val="22"/>
                <w:szCs w:val="22"/>
                <w:lang w:val="lv-LV"/>
              </w:rPr>
              <w:t>Nr.p.k</w:t>
            </w:r>
            <w:proofErr w:type="spellEnd"/>
            <w:r>
              <w:rPr>
                <w:b/>
                <w:sz w:val="22"/>
                <w:szCs w:val="22"/>
                <w:lang w:val="lv-LV"/>
              </w:rPr>
              <w:t>.</w:t>
            </w:r>
          </w:p>
        </w:tc>
        <w:tc>
          <w:tcPr>
            <w:tcW w:w="3119" w:type="dxa"/>
            <w:tcBorders>
              <w:top w:val="single" w:sz="4" w:space="0" w:color="auto"/>
              <w:left w:val="single" w:sz="4" w:space="0" w:color="auto"/>
              <w:bottom w:val="single" w:sz="4" w:space="0" w:color="auto"/>
              <w:right w:val="single" w:sz="4" w:space="0" w:color="auto"/>
            </w:tcBorders>
          </w:tcPr>
          <w:p w14:paraId="75A24ED9" w14:textId="77777777" w:rsidR="00687D22" w:rsidRDefault="00687D22">
            <w:pPr>
              <w:spacing w:line="256" w:lineRule="auto"/>
              <w:ind w:right="-766"/>
              <w:jc w:val="center"/>
              <w:rPr>
                <w:b/>
                <w:sz w:val="22"/>
                <w:szCs w:val="22"/>
                <w:lang w:val="lv-LV"/>
              </w:rPr>
            </w:pPr>
          </w:p>
          <w:p w14:paraId="6EB7C7B3" w14:textId="77777777" w:rsidR="00687D22" w:rsidRDefault="00687D22">
            <w:pPr>
              <w:spacing w:line="256" w:lineRule="auto"/>
              <w:ind w:right="-766"/>
              <w:jc w:val="center"/>
              <w:rPr>
                <w:b/>
                <w:sz w:val="22"/>
                <w:szCs w:val="22"/>
                <w:lang w:val="lv-LV"/>
              </w:rPr>
            </w:pPr>
            <w:r>
              <w:rPr>
                <w:b/>
                <w:sz w:val="22"/>
                <w:szCs w:val="22"/>
                <w:lang w:val="lv-LV"/>
              </w:rPr>
              <w:t>Pakalpojuma veids</w:t>
            </w:r>
          </w:p>
        </w:tc>
        <w:tc>
          <w:tcPr>
            <w:tcW w:w="1984" w:type="dxa"/>
            <w:tcBorders>
              <w:top w:val="single" w:sz="4" w:space="0" w:color="auto"/>
              <w:left w:val="single" w:sz="4" w:space="0" w:color="auto"/>
              <w:bottom w:val="single" w:sz="4" w:space="0" w:color="auto"/>
              <w:right w:val="single" w:sz="4" w:space="0" w:color="auto"/>
            </w:tcBorders>
          </w:tcPr>
          <w:p w14:paraId="1B751B63" w14:textId="77777777" w:rsidR="00687D22" w:rsidRDefault="00687D22">
            <w:pPr>
              <w:spacing w:line="256" w:lineRule="auto"/>
              <w:ind w:left="-531" w:right="-766"/>
              <w:jc w:val="center"/>
              <w:rPr>
                <w:b/>
                <w:sz w:val="22"/>
                <w:szCs w:val="22"/>
                <w:lang w:val="lv-LV"/>
              </w:rPr>
            </w:pPr>
          </w:p>
          <w:p w14:paraId="76A85417" w14:textId="77777777" w:rsidR="00687D22" w:rsidRDefault="00687D22">
            <w:pPr>
              <w:spacing w:line="256" w:lineRule="auto"/>
              <w:ind w:left="-531" w:right="-766"/>
              <w:jc w:val="center"/>
              <w:rPr>
                <w:b/>
                <w:sz w:val="22"/>
                <w:szCs w:val="22"/>
                <w:lang w:val="lv-LV"/>
              </w:rPr>
            </w:pPr>
            <w:r>
              <w:rPr>
                <w:b/>
                <w:sz w:val="22"/>
                <w:szCs w:val="22"/>
                <w:lang w:val="lv-LV"/>
              </w:rPr>
              <w:t>Mērvienība</w:t>
            </w:r>
          </w:p>
        </w:tc>
        <w:tc>
          <w:tcPr>
            <w:tcW w:w="1276" w:type="dxa"/>
            <w:tcBorders>
              <w:top w:val="single" w:sz="4" w:space="0" w:color="auto"/>
              <w:left w:val="single" w:sz="4" w:space="0" w:color="auto"/>
              <w:bottom w:val="single" w:sz="4" w:space="0" w:color="auto"/>
              <w:right w:val="single" w:sz="4" w:space="0" w:color="auto"/>
            </w:tcBorders>
            <w:hideMark/>
          </w:tcPr>
          <w:p w14:paraId="32AF003A" w14:textId="77777777" w:rsidR="00687D22" w:rsidRDefault="00687D22">
            <w:pPr>
              <w:spacing w:line="256" w:lineRule="auto"/>
              <w:ind w:right="-106"/>
              <w:jc w:val="center"/>
              <w:rPr>
                <w:b/>
                <w:i/>
                <w:sz w:val="22"/>
                <w:szCs w:val="22"/>
                <w:lang w:val="lv-LV"/>
              </w:rPr>
            </w:pPr>
            <w:r>
              <w:rPr>
                <w:b/>
                <w:sz w:val="22"/>
                <w:szCs w:val="22"/>
                <w:lang w:val="lv-LV"/>
              </w:rPr>
              <w:t>Cena bez PVN</w:t>
            </w:r>
            <w:r>
              <w:rPr>
                <w:b/>
                <w:i/>
                <w:sz w:val="22"/>
                <w:szCs w:val="22"/>
                <w:lang w:val="lv-LV"/>
              </w:rPr>
              <w:t xml:space="preserve"> (</w:t>
            </w:r>
            <w:proofErr w:type="spellStart"/>
            <w:r>
              <w:rPr>
                <w:b/>
                <w:i/>
                <w:sz w:val="22"/>
                <w:szCs w:val="22"/>
                <w:lang w:val="lv-LV"/>
              </w:rPr>
              <w:t>euro</w:t>
            </w:r>
            <w:proofErr w:type="spellEnd"/>
            <w:r>
              <w:rPr>
                <w:b/>
                <w:i/>
                <w:sz w:val="22"/>
                <w:szCs w:val="22"/>
                <w:lang w:val="lv-LV"/>
              </w:rPr>
              <w:t>)</w:t>
            </w:r>
          </w:p>
        </w:tc>
        <w:tc>
          <w:tcPr>
            <w:tcW w:w="709" w:type="dxa"/>
            <w:tcBorders>
              <w:top w:val="single" w:sz="4" w:space="0" w:color="auto"/>
              <w:left w:val="single" w:sz="4" w:space="0" w:color="auto"/>
              <w:bottom w:val="single" w:sz="4" w:space="0" w:color="auto"/>
              <w:right w:val="single" w:sz="4" w:space="0" w:color="auto"/>
            </w:tcBorders>
            <w:hideMark/>
          </w:tcPr>
          <w:p w14:paraId="7EA86CEF" w14:textId="77777777" w:rsidR="00687D22" w:rsidRDefault="00687D22">
            <w:pPr>
              <w:spacing w:line="256" w:lineRule="auto"/>
              <w:ind w:right="-106"/>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417" w:type="dxa"/>
            <w:tcBorders>
              <w:top w:val="single" w:sz="4" w:space="0" w:color="auto"/>
              <w:left w:val="single" w:sz="4" w:space="0" w:color="auto"/>
              <w:bottom w:val="single" w:sz="4" w:space="0" w:color="auto"/>
              <w:right w:val="single" w:sz="4" w:space="0" w:color="auto"/>
            </w:tcBorders>
            <w:hideMark/>
          </w:tcPr>
          <w:p w14:paraId="1E68120D" w14:textId="77777777" w:rsidR="00687D22" w:rsidRDefault="00687D22">
            <w:pPr>
              <w:spacing w:line="256" w:lineRule="auto"/>
              <w:ind w:right="-106"/>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687D22" w14:paraId="6DC8588F"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3ED168C9" w14:textId="77777777" w:rsidR="00687D22" w:rsidRDefault="00687D22">
            <w:pPr>
              <w:spacing w:line="256" w:lineRule="auto"/>
              <w:ind w:right="-766"/>
              <w:rPr>
                <w:lang w:val="lv-LV"/>
              </w:rPr>
            </w:pPr>
            <w:r>
              <w:rPr>
                <w:lang w:val="lv-LV"/>
              </w:rPr>
              <w:t>3.</w:t>
            </w:r>
          </w:p>
        </w:tc>
        <w:tc>
          <w:tcPr>
            <w:tcW w:w="3119" w:type="dxa"/>
            <w:tcBorders>
              <w:top w:val="single" w:sz="4" w:space="0" w:color="auto"/>
              <w:left w:val="single" w:sz="4" w:space="0" w:color="auto"/>
              <w:bottom w:val="single" w:sz="4" w:space="0" w:color="auto"/>
              <w:right w:val="single" w:sz="4" w:space="0" w:color="auto"/>
            </w:tcBorders>
            <w:hideMark/>
          </w:tcPr>
          <w:p w14:paraId="02ADC61C" w14:textId="77777777" w:rsidR="00687D22" w:rsidRDefault="00687D22">
            <w:pPr>
              <w:spacing w:line="276" w:lineRule="auto"/>
              <w:ind w:right="-766"/>
              <w:rPr>
                <w:bCs/>
                <w:lang w:val="lv-LV"/>
              </w:rPr>
            </w:pPr>
            <w:r>
              <w:rPr>
                <w:bCs/>
                <w:lang w:val="lv-LV"/>
              </w:rPr>
              <w:t>Dalības maksa konkursos</w:t>
            </w:r>
          </w:p>
        </w:tc>
        <w:tc>
          <w:tcPr>
            <w:tcW w:w="1984" w:type="dxa"/>
            <w:tcBorders>
              <w:top w:val="single" w:sz="4" w:space="0" w:color="auto"/>
              <w:left w:val="single" w:sz="4" w:space="0" w:color="auto"/>
              <w:bottom w:val="single" w:sz="4" w:space="0" w:color="auto"/>
              <w:right w:val="single" w:sz="4" w:space="0" w:color="auto"/>
            </w:tcBorders>
            <w:hideMark/>
          </w:tcPr>
          <w:p w14:paraId="5F95C08A" w14:textId="77777777" w:rsidR="00687D22" w:rsidRDefault="00687D22">
            <w:pPr>
              <w:spacing w:line="256" w:lineRule="auto"/>
              <w:ind w:left="-531" w:right="-766"/>
              <w:jc w:val="center"/>
              <w:rPr>
                <w:lang w:val="lv-LV"/>
              </w:rPr>
            </w:pPr>
            <w:r>
              <w:rPr>
                <w:lang w:val="lv-LV"/>
              </w:rPr>
              <w:t>1 dalībnieks</w:t>
            </w:r>
          </w:p>
        </w:tc>
        <w:tc>
          <w:tcPr>
            <w:tcW w:w="1276" w:type="dxa"/>
            <w:tcBorders>
              <w:top w:val="single" w:sz="4" w:space="0" w:color="auto"/>
              <w:left w:val="single" w:sz="4" w:space="0" w:color="auto"/>
              <w:bottom w:val="single" w:sz="4" w:space="0" w:color="auto"/>
              <w:right w:val="single" w:sz="4" w:space="0" w:color="auto"/>
            </w:tcBorders>
            <w:hideMark/>
          </w:tcPr>
          <w:p w14:paraId="0F0859F6" w14:textId="77777777" w:rsidR="00687D22" w:rsidRDefault="00687D22">
            <w:pPr>
              <w:spacing w:line="276" w:lineRule="auto"/>
              <w:ind w:left="48" w:right="-106"/>
              <w:jc w:val="center"/>
              <w:rPr>
                <w:lang w:val="lv-LV" w:eastAsia="lv-LV"/>
              </w:rPr>
            </w:pPr>
            <w:r>
              <w:rPr>
                <w:lang w:val="lv-LV" w:eastAsia="lv-LV"/>
              </w:rPr>
              <w:t>8,00</w:t>
            </w:r>
          </w:p>
        </w:tc>
        <w:tc>
          <w:tcPr>
            <w:tcW w:w="709" w:type="dxa"/>
            <w:tcBorders>
              <w:top w:val="single" w:sz="4" w:space="0" w:color="auto"/>
              <w:left w:val="single" w:sz="4" w:space="0" w:color="auto"/>
              <w:bottom w:val="single" w:sz="4" w:space="0" w:color="auto"/>
              <w:right w:val="single" w:sz="4" w:space="0" w:color="auto"/>
            </w:tcBorders>
            <w:hideMark/>
          </w:tcPr>
          <w:p w14:paraId="4E6FE518" w14:textId="77777777" w:rsidR="00687D22" w:rsidRDefault="00687D22">
            <w:pPr>
              <w:spacing w:line="256" w:lineRule="auto"/>
              <w:ind w:right="-106"/>
              <w:jc w:val="center"/>
              <w:rPr>
                <w:lang w:val="lv-LV"/>
              </w:rPr>
            </w:pPr>
            <w:r>
              <w:rPr>
                <w:bCs/>
                <w:lang w:val="lv-LV"/>
              </w:rPr>
              <w:t>-</w:t>
            </w:r>
          </w:p>
        </w:tc>
        <w:tc>
          <w:tcPr>
            <w:tcW w:w="1417" w:type="dxa"/>
            <w:tcBorders>
              <w:top w:val="single" w:sz="4" w:space="0" w:color="auto"/>
              <w:left w:val="single" w:sz="4" w:space="0" w:color="auto"/>
              <w:bottom w:val="single" w:sz="4" w:space="0" w:color="auto"/>
              <w:right w:val="single" w:sz="4" w:space="0" w:color="auto"/>
            </w:tcBorders>
            <w:hideMark/>
          </w:tcPr>
          <w:p w14:paraId="35B4A26F" w14:textId="77777777" w:rsidR="00687D22" w:rsidRDefault="00687D22">
            <w:pPr>
              <w:spacing w:line="276" w:lineRule="auto"/>
              <w:ind w:left="48" w:right="-106"/>
              <w:jc w:val="center"/>
              <w:rPr>
                <w:lang w:val="lv-LV" w:eastAsia="lv-LV"/>
              </w:rPr>
            </w:pPr>
            <w:r>
              <w:rPr>
                <w:lang w:val="lv-LV" w:eastAsia="lv-LV"/>
              </w:rPr>
              <w:t xml:space="preserve">8,00 </w:t>
            </w:r>
            <w:r>
              <w:rPr>
                <w:vertAlign w:val="superscript"/>
                <w:lang w:val="lv-LV" w:eastAsia="lv-LV"/>
              </w:rPr>
              <w:t>1</w:t>
            </w:r>
          </w:p>
        </w:tc>
      </w:tr>
    </w:tbl>
    <w:p w14:paraId="39FA56CB" w14:textId="77777777" w:rsidR="00687D22" w:rsidRDefault="00687D22" w:rsidP="00687D22">
      <w:pPr>
        <w:tabs>
          <w:tab w:val="left" w:pos="1560"/>
        </w:tabs>
        <w:ind w:right="-766"/>
        <w:jc w:val="both"/>
        <w:rPr>
          <w:rFonts w:eastAsia="Lucida Sans Unicode"/>
          <w:lang w:val="lv-LV"/>
        </w:rPr>
      </w:pPr>
      <w:r>
        <w:rPr>
          <w:rFonts w:eastAsia="Lucida Sans Unicode"/>
          <w:lang w:val="lv-LV"/>
        </w:rPr>
        <w:t xml:space="preserve">            1.3. Izteikt lēmuma 2.pielikuma “Maksas pakalpojumu cenrādis Vispārējās izglītības iestādēs”  10.tabulas “Zasas vidusskolas”  3., 6., 7., 8., 9. un 10.punktu šādā redakcijā: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0"/>
        <w:gridCol w:w="1700"/>
        <w:gridCol w:w="1275"/>
        <w:gridCol w:w="709"/>
        <w:gridCol w:w="1416"/>
      </w:tblGrid>
      <w:tr w:rsidR="00687D22" w14:paraId="56FF7BCC"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53E07280" w14:textId="77777777" w:rsidR="00687D22" w:rsidRDefault="00687D22">
            <w:pPr>
              <w:spacing w:line="256" w:lineRule="auto"/>
              <w:ind w:left="-673" w:right="-766"/>
              <w:jc w:val="center"/>
              <w:rPr>
                <w:b/>
                <w:sz w:val="22"/>
                <w:szCs w:val="22"/>
                <w:lang w:val="lv-LV"/>
              </w:rPr>
            </w:pPr>
            <w:proofErr w:type="spellStart"/>
            <w:r>
              <w:rPr>
                <w:b/>
                <w:sz w:val="22"/>
                <w:szCs w:val="22"/>
                <w:lang w:val="lv-LV"/>
              </w:rPr>
              <w:lastRenderedPageBreak/>
              <w:t>Nr.p.k</w:t>
            </w:r>
            <w:proofErr w:type="spellEnd"/>
            <w:r>
              <w:rPr>
                <w:b/>
                <w:sz w:val="22"/>
                <w:szCs w:val="22"/>
                <w:lang w:val="lv-LV"/>
              </w:rPr>
              <w:t>.</w:t>
            </w:r>
          </w:p>
        </w:tc>
        <w:tc>
          <w:tcPr>
            <w:tcW w:w="3402" w:type="dxa"/>
            <w:tcBorders>
              <w:top w:val="single" w:sz="4" w:space="0" w:color="auto"/>
              <w:left w:val="single" w:sz="4" w:space="0" w:color="auto"/>
              <w:bottom w:val="single" w:sz="4" w:space="0" w:color="auto"/>
              <w:right w:val="single" w:sz="4" w:space="0" w:color="auto"/>
            </w:tcBorders>
          </w:tcPr>
          <w:p w14:paraId="649580A6" w14:textId="77777777" w:rsidR="00687D22" w:rsidRDefault="00687D22">
            <w:pPr>
              <w:spacing w:line="256" w:lineRule="auto"/>
              <w:ind w:right="-766"/>
              <w:jc w:val="center"/>
              <w:rPr>
                <w:b/>
                <w:sz w:val="22"/>
                <w:szCs w:val="22"/>
                <w:lang w:val="lv-LV"/>
              </w:rPr>
            </w:pPr>
          </w:p>
          <w:p w14:paraId="56754C93" w14:textId="77777777" w:rsidR="00687D22" w:rsidRDefault="00687D22">
            <w:pPr>
              <w:spacing w:line="256" w:lineRule="auto"/>
              <w:ind w:right="-766"/>
              <w:jc w:val="center"/>
              <w:rPr>
                <w:b/>
                <w:sz w:val="22"/>
                <w:szCs w:val="22"/>
                <w:lang w:val="lv-LV"/>
              </w:rPr>
            </w:pPr>
            <w:r>
              <w:rPr>
                <w:b/>
                <w:sz w:val="22"/>
                <w:szCs w:val="22"/>
                <w:lang w:val="lv-LV"/>
              </w:rPr>
              <w:t>Pakalpojuma veids</w:t>
            </w:r>
          </w:p>
        </w:tc>
        <w:tc>
          <w:tcPr>
            <w:tcW w:w="1701" w:type="dxa"/>
            <w:tcBorders>
              <w:top w:val="single" w:sz="4" w:space="0" w:color="auto"/>
              <w:left w:val="single" w:sz="4" w:space="0" w:color="auto"/>
              <w:bottom w:val="single" w:sz="4" w:space="0" w:color="auto"/>
              <w:right w:val="single" w:sz="4" w:space="0" w:color="auto"/>
            </w:tcBorders>
          </w:tcPr>
          <w:p w14:paraId="6D078F4C" w14:textId="77777777" w:rsidR="00687D22" w:rsidRDefault="00687D22">
            <w:pPr>
              <w:spacing w:line="256" w:lineRule="auto"/>
              <w:ind w:left="-531" w:right="-766"/>
              <w:jc w:val="center"/>
              <w:rPr>
                <w:b/>
                <w:sz w:val="22"/>
                <w:szCs w:val="22"/>
                <w:lang w:val="lv-LV"/>
              </w:rPr>
            </w:pPr>
          </w:p>
          <w:p w14:paraId="56114607" w14:textId="77777777" w:rsidR="00687D22" w:rsidRDefault="00687D22">
            <w:pPr>
              <w:spacing w:line="256" w:lineRule="auto"/>
              <w:ind w:left="-531" w:right="-766"/>
              <w:jc w:val="center"/>
              <w:rPr>
                <w:b/>
                <w:sz w:val="22"/>
                <w:szCs w:val="22"/>
                <w:lang w:val="lv-LV"/>
              </w:rPr>
            </w:pPr>
            <w:r>
              <w:rPr>
                <w:b/>
                <w:sz w:val="22"/>
                <w:szCs w:val="22"/>
                <w:lang w:val="lv-LV"/>
              </w:rPr>
              <w:t>Mērvienība</w:t>
            </w:r>
          </w:p>
        </w:tc>
        <w:tc>
          <w:tcPr>
            <w:tcW w:w="1276" w:type="dxa"/>
            <w:tcBorders>
              <w:top w:val="single" w:sz="4" w:space="0" w:color="auto"/>
              <w:left w:val="single" w:sz="4" w:space="0" w:color="auto"/>
              <w:bottom w:val="single" w:sz="4" w:space="0" w:color="auto"/>
              <w:right w:val="single" w:sz="4" w:space="0" w:color="auto"/>
            </w:tcBorders>
            <w:hideMark/>
          </w:tcPr>
          <w:p w14:paraId="6FB85847" w14:textId="77777777" w:rsidR="00687D22" w:rsidRDefault="00687D22">
            <w:pPr>
              <w:spacing w:line="256" w:lineRule="auto"/>
              <w:ind w:right="-106"/>
              <w:jc w:val="center"/>
              <w:rPr>
                <w:b/>
                <w:i/>
                <w:sz w:val="22"/>
                <w:szCs w:val="22"/>
                <w:lang w:val="lv-LV"/>
              </w:rPr>
            </w:pPr>
            <w:r>
              <w:rPr>
                <w:b/>
                <w:sz w:val="22"/>
                <w:szCs w:val="22"/>
                <w:lang w:val="lv-LV"/>
              </w:rPr>
              <w:t>Cena bez PVN</w:t>
            </w:r>
            <w:r>
              <w:rPr>
                <w:b/>
                <w:i/>
                <w:sz w:val="22"/>
                <w:szCs w:val="22"/>
                <w:lang w:val="lv-LV"/>
              </w:rPr>
              <w:t xml:space="preserve"> (</w:t>
            </w:r>
            <w:proofErr w:type="spellStart"/>
            <w:r>
              <w:rPr>
                <w:b/>
                <w:i/>
                <w:sz w:val="22"/>
                <w:szCs w:val="22"/>
                <w:lang w:val="lv-LV"/>
              </w:rPr>
              <w:t>euro</w:t>
            </w:r>
            <w:proofErr w:type="spellEnd"/>
            <w:r>
              <w:rPr>
                <w:b/>
                <w:i/>
                <w:sz w:val="22"/>
                <w:szCs w:val="22"/>
                <w:lang w:val="lv-LV"/>
              </w:rPr>
              <w:t>)</w:t>
            </w:r>
          </w:p>
        </w:tc>
        <w:tc>
          <w:tcPr>
            <w:tcW w:w="709" w:type="dxa"/>
            <w:tcBorders>
              <w:top w:val="single" w:sz="4" w:space="0" w:color="auto"/>
              <w:left w:val="single" w:sz="4" w:space="0" w:color="auto"/>
              <w:bottom w:val="single" w:sz="4" w:space="0" w:color="auto"/>
              <w:right w:val="single" w:sz="4" w:space="0" w:color="auto"/>
            </w:tcBorders>
            <w:hideMark/>
          </w:tcPr>
          <w:p w14:paraId="0E1F7E8D" w14:textId="77777777" w:rsidR="00687D22" w:rsidRDefault="00687D22">
            <w:pPr>
              <w:spacing w:line="256" w:lineRule="auto"/>
              <w:ind w:right="-106"/>
              <w:jc w:val="center"/>
              <w:rPr>
                <w:b/>
                <w:sz w:val="22"/>
                <w:szCs w:val="22"/>
                <w:lang w:val="lv-LV"/>
              </w:rPr>
            </w:pPr>
            <w:r>
              <w:rPr>
                <w:b/>
                <w:sz w:val="22"/>
                <w:szCs w:val="22"/>
                <w:lang w:val="lv-LV"/>
              </w:rPr>
              <w:t xml:space="preserve">PVN </w:t>
            </w:r>
            <w:r>
              <w:rPr>
                <w:b/>
                <w:i/>
                <w:sz w:val="22"/>
                <w:szCs w:val="22"/>
                <w:lang w:val="lv-LV"/>
              </w:rPr>
              <w:t>(</w:t>
            </w:r>
            <w:proofErr w:type="spellStart"/>
            <w:r>
              <w:rPr>
                <w:b/>
                <w:i/>
                <w:sz w:val="22"/>
                <w:szCs w:val="22"/>
                <w:lang w:val="lv-LV"/>
              </w:rPr>
              <w:t>euro</w:t>
            </w:r>
            <w:proofErr w:type="spellEnd"/>
            <w:r>
              <w:rPr>
                <w:b/>
                <w:i/>
                <w:sz w:val="22"/>
                <w:szCs w:val="22"/>
                <w:lang w:val="lv-LV"/>
              </w:rPr>
              <w:t>)</w:t>
            </w:r>
          </w:p>
        </w:tc>
        <w:tc>
          <w:tcPr>
            <w:tcW w:w="1417" w:type="dxa"/>
            <w:tcBorders>
              <w:top w:val="single" w:sz="4" w:space="0" w:color="auto"/>
              <w:left w:val="single" w:sz="4" w:space="0" w:color="auto"/>
              <w:bottom w:val="single" w:sz="4" w:space="0" w:color="auto"/>
              <w:right w:val="single" w:sz="4" w:space="0" w:color="auto"/>
            </w:tcBorders>
            <w:hideMark/>
          </w:tcPr>
          <w:p w14:paraId="6946AA48" w14:textId="77777777" w:rsidR="00687D22" w:rsidRDefault="00687D22">
            <w:pPr>
              <w:spacing w:line="256" w:lineRule="auto"/>
              <w:ind w:right="-106"/>
              <w:jc w:val="center"/>
              <w:rPr>
                <w:b/>
                <w:sz w:val="22"/>
                <w:szCs w:val="22"/>
                <w:lang w:val="lv-LV"/>
              </w:rPr>
            </w:pPr>
            <w:r>
              <w:rPr>
                <w:b/>
                <w:sz w:val="22"/>
                <w:szCs w:val="22"/>
                <w:lang w:val="lv-LV"/>
              </w:rPr>
              <w:t xml:space="preserve">Cena ar PVN </w:t>
            </w:r>
            <w:r>
              <w:rPr>
                <w:b/>
                <w:i/>
                <w:sz w:val="22"/>
                <w:szCs w:val="22"/>
                <w:lang w:val="lv-LV"/>
              </w:rPr>
              <w:t>(</w:t>
            </w:r>
            <w:proofErr w:type="spellStart"/>
            <w:r>
              <w:rPr>
                <w:b/>
                <w:i/>
                <w:sz w:val="22"/>
                <w:szCs w:val="22"/>
                <w:lang w:val="lv-LV"/>
              </w:rPr>
              <w:t>euro</w:t>
            </w:r>
            <w:proofErr w:type="spellEnd"/>
            <w:r>
              <w:rPr>
                <w:b/>
                <w:i/>
                <w:sz w:val="22"/>
                <w:szCs w:val="22"/>
                <w:lang w:val="lv-LV"/>
              </w:rPr>
              <w:t>)</w:t>
            </w:r>
          </w:p>
        </w:tc>
      </w:tr>
      <w:tr w:rsidR="00687D22" w14:paraId="76AECCF2"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223D33AD" w14:textId="77777777" w:rsidR="00687D22" w:rsidRDefault="00687D22">
            <w:pPr>
              <w:spacing w:line="256" w:lineRule="auto"/>
              <w:ind w:left="-673" w:right="-766"/>
              <w:jc w:val="center"/>
              <w:rPr>
                <w:b/>
                <w:sz w:val="22"/>
                <w:szCs w:val="22"/>
                <w:lang w:val="lv-LV"/>
              </w:rPr>
            </w:pPr>
            <w:r>
              <w:rPr>
                <w:lang w:eastAsia="lv-LV"/>
              </w:rPr>
              <w:t>3.</w:t>
            </w:r>
          </w:p>
        </w:tc>
        <w:tc>
          <w:tcPr>
            <w:tcW w:w="3402" w:type="dxa"/>
            <w:tcBorders>
              <w:top w:val="single" w:sz="4" w:space="0" w:color="auto"/>
              <w:left w:val="single" w:sz="4" w:space="0" w:color="auto"/>
              <w:bottom w:val="single" w:sz="4" w:space="0" w:color="auto"/>
              <w:right w:val="single" w:sz="4" w:space="0" w:color="auto"/>
            </w:tcBorders>
            <w:hideMark/>
          </w:tcPr>
          <w:p w14:paraId="20F44346" w14:textId="77777777" w:rsidR="00687D22" w:rsidRDefault="00687D22">
            <w:pPr>
              <w:spacing w:line="256" w:lineRule="auto"/>
              <w:ind w:right="-766"/>
              <w:rPr>
                <w:b/>
                <w:sz w:val="22"/>
                <w:szCs w:val="22"/>
                <w:lang w:val="lv-LV"/>
              </w:rPr>
            </w:pPr>
            <w:proofErr w:type="spellStart"/>
            <w:r>
              <w:rPr>
                <w:lang w:eastAsia="lv-LV"/>
              </w:rPr>
              <w:t>Sporta</w:t>
            </w:r>
            <w:proofErr w:type="spellEnd"/>
            <w:r>
              <w:rPr>
                <w:lang w:eastAsia="lv-LV"/>
              </w:rPr>
              <w:t xml:space="preserve"> </w:t>
            </w:r>
            <w:proofErr w:type="spellStart"/>
            <w:r>
              <w:rPr>
                <w:lang w:eastAsia="lv-LV"/>
              </w:rPr>
              <w:t>zāles</w:t>
            </w:r>
            <w:proofErr w:type="spellEnd"/>
            <w:r>
              <w:rPr>
                <w:lang w:eastAsia="lv-LV"/>
              </w:rPr>
              <w:t xml:space="preserve"> </w:t>
            </w:r>
            <w:proofErr w:type="spellStart"/>
            <w:r>
              <w:rPr>
                <w:lang w:eastAsia="lv-LV"/>
              </w:rPr>
              <w:t>noma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5C59C96" w14:textId="77777777" w:rsidR="00687D22" w:rsidRDefault="00687D22">
            <w:pPr>
              <w:spacing w:line="256" w:lineRule="auto"/>
              <w:ind w:left="-531" w:right="-766"/>
              <w:jc w:val="center"/>
              <w:rPr>
                <w:b/>
                <w:sz w:val="22"/>
                <w:szCs w:val="22"/>
                <w:lang w:val="lv-LV"/>
              </w:rPr>
            </w:pPr>
            <w:proofErr w:type="spellStart"/>
            <w:r>
              <w:rPr>
                <w:lang w:eastAsia="lv-LV"/>
              </w:rPr>
              <w:t>stunda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914FD43" w14:textId="77777777" w:rsidR="00687D22" w:rsidRDefault="00687D22">
            <w:pPr>
              <w:spacing w:line="256" w:lineRule="auto"/>
              <w:ind w:right="-106"/>
              <w:jc w:val="center"/>
              <w:rPr>
                <w:b/>
                <w:sz w:val="22"/>
                <w:szCs w:val="22"/>
                <w:lang w:val="lv-LV"/>
              </w:rPr>
            </w:pPr>
            <w:r>
              <w:rPr>
                <w:lang w:eastAsia="lv-LV"/>
              </w:rPr>
              <w:t>18,25</w:t>
            </w:r>
          </w:p>
        </w:tc>
        <w:tc>
          <w:tcPr>
            <w:tcW w:w="709" w:type="dxa"/>
            <w:tcBorders>
              <w:top w:val="single" w:sz="4" w:space="0" w:color="auto"/>
              <w:left w:val="single" w:sz="4" w:space="0" w:color="auto"/>
              <w:bottom w:val="single" w:sz="4" w:space="0" w:color="auto"/>
              <w:right w:val="single" w:sz="4" w:space="0" w:color="auto"/>
            </w:tcBorders>
            <w:hideMark/>
          </w:tcPr>
          <w:p w14:paraId="5544B3DA" w14:textId="77777777" w:rsidR="00687D22" w:rsidRDefault="00687D22">
            <w:pPr>
              <w:spacing w:line="256" w:lineRule="auto"/>
              <w:ind w:right="-106"/>
              <w:jc w:val="center"/>
              <w:rPr>
                <w:b/>
                <w:sz w:val="22"/>
                <w:szCs w:val="22"/>
                <w:lang w:val="lv-LV"/>
              </w:rPr>
            </w:pPr>
            <w:r>
              <w:rPr>
                <w:lang w:eastAsia="lv-LV"/>
              </w:rPr>
              <w:t>3,83</w:t>
            </w:r>
          </w:p>
        </w:tc>
        <w:tc>
          <w:tcPr>
            <w:tcW w:w="1417" w:type="dxa"/>
            <w:tcBorders>
              <w:top w:val="single" w:sz="4" w:space="0" w:color="auto"/>
              <w:left w:val="single" w:sz="4" w:space="0" w:color="auto"/>
              <w:bottom w:val="single" w:sz="4" w:space="0" w:color="auto"/>
              <w:right w:val="single" w:sz="4" w:space="0" w:color="auto"/>
            </w:tcBorders>
            <w:hideMark/>
          </w:tcPr>
          <w:p w14:paraId="47B49B18" w14:textId="77777777" w:rsidR="00687D22" w:rsidRDefault="00687D22">
            <w:pPr>
              <w:spacing w:line="256" w:lineRule="auto"/>
              <w:ind w:right="-106"/>
              <w:jc w:val="center"/>
              <w:rPr>
                <w:b/>
                <w:sz w:val="22"/>
                <w:szCs w:val="22"/>
                <w:lang w:val="lv-LV"/>
              </w:rPr>
            </w:pPr>
            <w:r>
              <w:rPr>
                <w:lang w:eastAsia="lv-LV"/>
              </w:rPr>
              <w:t>22,08</w:t>
            </w:r>
          </w:p>
        </w:tc>
      </w:tr>
      <w:tr w:rsidR="00687D22" w14:paraId="11BE913D"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2AF948F7" w14:textId="77777777" w:rsidR="00687D22" w:rsidRDefault="00687D22">
            <w:pPr>
              <w:spacing w:line="256" w:lineRule="auto"/>
              <w:ind w:left="-673" w:right="-766"/>
              <w:jc w:val="center"/>
              <w:rPr>
                <w:lang w:eastAsia="lv-LV"/>
              </w:rPr>
            </w:pPr>
            <w:r>
              <w:rPr>
                <w:lang w:eastAsia="lv-LV"/>
              </w:rPr>
              <w:t>6.</w:t>
            </w:r>
          </w:p>
        </w:tc>
        <w:tc>
          <w:tcPr>
            <w:tcW w:w="3402" w:type="dxa"/>
            <w:tcBorders>
              <w:top w:val="single" w:sz="4" w:space="0" w:color="auto"/>
              <w:left w:val="single" w:sz="4" w:space="0" w:color="auto"/>
              <w:bottom w:val="single" w:sz="4" w:space="0" w:color="auto"/>
              <w:right w:val="single" w:sz="4" w:space="0" w:color="auto"/>
            </w:tcBorders>
            <w:hideMark/>
          </w:tcPr>
          <w:p w14:paraId="3870F8AF" w14:textId="77777777" w:rsidR="00687D22" w:rsidRDefault="00687D22">
            <w:pPr>
              <w:spacing w:line="256" w:lineRule="auto"/>
              <w:ind w:right="-766"/>
              <w:rPr>
                <w:lang w:eastAsia="lv-LV"/>
              </w:rPr>
            </w:pPr>
            <w:proofErr w:type="spellStart"/>
            <w:r>
              <w:rPr>
                <w:lang w:eastAsia="lv-LV"/>
              </w:rPr>
              <w:t>Internāta</w:t>
            </w:r>
            <w:proofErr w:type="spellEnd"/>
            <w:r>
              <w:rPr>
                <w:lang w:eastAsia="lv-LV"/>
              </w:rPr>
              <w:t xml:space="preserve"> </w:t>
            </w:r>
            <w:proofErr w:type="spellStart"/>
            <w:r>
              <w:rPr>
                <w:lang w:eastAsia="lv-LV"/>
              </w:rPr>
              <w:t>istabas</w:t>
            </w:r>
            <w:proofErr w:type="spellEnd"/>
            <w:r>
              <w:rPr>
                <w:lang w:eastAsia="lv-LV"/>
              </w:rPr>
              <w:t xml:space="preserve"> </w:t>
            </w:r>
            <w:proofErr w:type="spellStart"/>
            <w:r>
              <w:rPr>
                <w:lang w:eastAsia="lv-LV"/>
              </w:rPr>
              <w:t>īre</w:t>
            </w:r>
            <w:proofErr w:type="spellEnd"/>
            <w:r>
              <w:rPr>
                <w:lang w:eastAsia="lv-LV"/>
              </w:rPr>
              <w:t xml:space="preserve"> (1 </w:t>
            </w:r>
            <w:proofErr w:type="spellStart"/>
            <w:r>
              <w:rPr>
                <w:lang w:eastAsia="lv-LV"/>
              </w:rPr>
              <w:t>personai</w:t>
            </w:r>
            <w:proofErr w:type="spellEnd"/>
            <w:r>
              <w:rPr>
                <w:lang w:eastAsia="lv-LV"/>
              </w:rPr>
              <w:t xml:space="preserve"> </w:t>
            </w:r>
          </w:p>
          <w:p w14:paraId="610119F4" w14:textId="77777777" w:rsidR="00687D22" w:rsidRDefault="00687D22">
            <w:pPr>
              <w:spacing w:line="256" w:lineRule="auto"/>
              <w:ind w:right="-766"/>
              <w:rPr>
                <w:lang w:eastAsia="lv-LV"/>
              </w:rPr>
            </w:pPr>
            <w:proofErr w:type="spellStart"/>
            <w:r>
              <w:rPr>
                <w:lang w:eastAsia="lv-LV"/>
              </w:rPr>
              <w:t>ar</w:t>
            </w:r>
            <w:proofErr w:type="spellEnd"/>
            <w:r>
              <w:rPr>
                <w:lang w:eastAsia="lv-LV"/>
              </w:rPr>
              <w:t xml:space="preserve"> </w:t>
            </w:r>
            <w:proofErr w:type="spellStart"/>
            <w:r>
              <w:rPr>
                <w:lang w:eastAsia="lv-LV"/>
              </w:rPr>
              <w:t>gultas</w:t>
            </w:r>
            <w:proofErr w:type="spellEnd"/>
            <w:r>
              <w:rPr>
                <w:lang w:eastAsia="lv-LV"/>
              </w:rPr>
              <w:t xml:space="preserve"> </w:t>
            </w:r>
            <w:proofErr w:type="spellStart"/>
            <w:r>
              <w:rPr>
                <w:lang w:eastAsia="lv-LV"/>
              </w:rPr>
              <w:t>veļas</w:t>
            </w:r>
            <w:proofErr w:type="spellEnd"/>
            <w:r>
              <w:rPr>
                <w:lang w:eastAsia="lv-LV"/>
              </w:rPr>
              <w:t>)</w:t>
            </w:r>
          </w:p>
        </w:tc>
        <w:tc>
          <w:tcPr>
            <w:tcW w:w="1701" w:type="dxa"/>
            <w:tcBorders>
              <w:top w:val="single" w:sz="4" w:space="0" w:color="auto"/>
              <w:left w:val="single" w:sz="4" w:space="0" w:color="auto"/>
              <w:bottom w:val="single" w:sz="4" w:space="0" w:color="auto"/>
              <w:right w:val="single" w:sz="4" w:space="0" w:color="auto"/>
            </w:tcBorders>
            <w:hideMark/>
          </w:tcPr>
          <w:p w14:paraId="024D9151" w14:textId="77777777" w:rsidR="00687D22" w:rsidRDefault="00687D22">
            <w:pPr>
              <w:spacing w:line="256" w:lineRule="auto"/>
              <w:ind w:left="-531" w:right="-766"/>
              <w:jc w:val="center"/>
              <w:rPr>
                <w:lang w:eastAsia="lv-LV"/>
              </w:rPr>
            </w:pPr>
            <w:proofErr w:type="spellStart"/>
            <w:r>
              <w:rPr>
                <w:lang w:eastAsia="lv-LV"/>
              </w:rPr>
              <w:t>diennakts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4CC8493" w14:textId="77777777" w:rsidR="00687D22" w:rsidRDefault="00687D22">
            <w:pPr>
              <w:spacing w:line="256" w:lineRule="auto"/>
              <w:ind w:right="-106"/>
              <w:jc w:val="center"/>
              <w:rPr>
                <w:lang w:eastAsia="lv-LV"/>
              </w:rPr>
            </w:pPr>
            <w:r>
              <w:rPr>
                <w:lang w:eastAsia="lv-LV"/>
              </w:rPr>
              <w:t>8,40</w:t>
            </w:r>
          </w:p>
        </w:tc>
        <w:tc>
          <w:tcPr>
            <w:tcW w:w="709" w:type="dxa"/>
            <w:tcBorders>
              <w:top w:val="single" w:sz="4" w:space="0" w:color="auto"/>
              <w:left w:val="single" w:sz="4" w:space="0" w:color="auto"/>
              <w:bottom w:val="single" w:sz="4" w:space="0" w:color="auto"/>
              <w:right w:val="single" w:sz="4" w:space="0" w:color="auto"/>
            </w:tcBorders>
            <w:hideMark/>
          </w:tcPr>
          <w:p w14:paraId="6506E56D" w14:textId="77777777" w:rsidR="00687D22" w:rsidRDefault="00687D22">
            <w:pPr>
              <w:spacing w:line="256" w:lineRule="auto"/>
              <w:ind w:right="-106"/>
              <w:jc w:val="center"/>
              <w:rPr>
                <w:lang w:eastAsia="lv-LV"/>
              </w:rPr>
            </w:pPr>
            <w:r>
              <w:rPr>
                <w:lang w:eastAsia="lv-LV"/>
              </w:rPr>
              <w:t>1,01</w:t>
            </w:r>
          </w:p>
        </w:tc>
        <w:tc>
          <w:tcPr>
            <w:tcW w:w="1417" w:type="dxa"/>
            <w:tcBorders>
              <w:top w:val="single" w:sz="4" w:space="0" w:color="auto"/>
              <w:left w:val="single" w:sz="4" w:space="0" w:color="auto"/>
              <w:bottom w:val="single" w:sz="4" w:space="0" w:color="auto"/>
              <w:right w:val="single" w:sz="4" w:space="0" w:color="auto"/>
            </w:tcBorders>
            <w:hideMark/>
          </w:tcPr>
          <w:p w14:paraId="549C7843" w14:textId="77777777" w:rsidR="00687D22" w:rsidRDefault="00687D22">
            <w:pPr>
              <w:spacing w:line="256" w:lineRule="auto"/>
              <w:ind w:right="-106"/>
              <w:jc w:val="center"/>
              <w:rPr>
                <w:lang w:eastAsia="lv-LV"/>
              </w:rPr>
            </w:pPr>
            <w:r>
              <w:rPr>
                <w:lang w:eastAsia="lv-LV"/>
              </w:rPr>
              <w:t>9,41</w:t>
            </w:r>
            <w:r>
              <w:rPr>
                <w:vertAlign w:val="superscript"/>
                <w:lang w:eastAsia="lv-LV"/>
              </w:rPr>
              <w:t>2</w:t>
            </w:r>
          </w:p>
        </w:tc>
      </w:tr>
      <w:tr w:rsidR="00687D22" w14:paraId="5234C1E9"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56D67E0B" w14:textId="77777777" w:rsidR="00687D22" w:rsidRDefault="00687D22">
            <w:pPr>
              <w:spacing w:line="256" w:lineRule="auto"/>
              <w:ind w:left="-673" w:right="-766"/>
              <w:jc w:val="center"/>
              <w:rPr>
                <w:lang w:eastAsia="lv-LV"/>
              </w:rPr>
            </w:pPr>
            <w:r>
              <w:rPr>
                <w:lang w:eastAsia="lv-LV"/>
              </w:rPr>
              <w:t>7.</w:t>
            </w:r>
          </w:p>
        </w:tc>
        <w:tc>
          <w:tcPr>
            <w:tcW w:w="3402" w:type="dxa"/>
            <w:tcBorders>
              <w:top w:val="single" w:sz="4" w:space="0" w:color="auto"/>
              <w:left w:val="single" w:sz="4" w:space="0" w:color="auto"/>
              <w:bottom w:val="single" w:sz="4" w:space="0" w:color="auto"/>
              <w:right w:val="single" w:sz="4" w:space="0" w:color="auto"/>
            </w:tcBorders>
            <w:hideMark/>
          </w:tcPr>
          <w:p w14:paraId="7DAE3E44" w14:textId="77777777" w:rsidR="00687D22" w:rsidRDefault="00687D22">
            <w:pPr>
              <w:spacing w:line="256" w:lineRule="auto"/>
              <w:ind w:right="-766"/>
              <w:rPr>
                <w:lang w:eastAsia="lv-LV"/>
              </w:rPr>
            </w:pPr>
            <w:proofErr w:type="spellStart"/>
            <w:r>
              <w:rPr>
                <w:lang w:eastAsia="lv-LV"/>
              </w:rPr>
              <w:t>Internāta</w:t>
            </w:r>
            <w:proofErr w:type="spellEnd"/>
            <w:r>
              <w:rPr>
                <w:lang w:eastAsia="lv-LV"/>
              </w:rPr>
              <w:t xml:space="preserve"> </w:t>
            </w:r>
            <w:proofErr w:type="spellStart"/>
            <w:r>
              <w:rPr>
                <w:lang w:eastAsia="lv-LV"/>
              </w:rPr>
              <w:t>istabas</w:t>
            </w:r>
            <w:proofErr w:type="spellEnd"/>
            <w:r>
              <w:rPr>
                <w:lang w:eastAsia="lv-LV"/>
              </w:rPr>
              <w:t xml:space="preserve"> </w:t>
            </w:r>
            <w:proofErr w:type="spellStart"/>
            <w:r>
              <w:rPr>
                <w:lang w:eastAsia="lv-LV"/>
              </w:rPr>
              <w:t>īre</w:t>
            </w:r>
            <w:proofErr w:type="spellEnd"/>
            <w:r>
              <w:rPr>
                <w:lang w:eastAsia="lv-LV"/>
              </w:rPr>
              <w:t xml:space="preserve"> (1 </w:t>
            </w:r>
            <w:proofErr w:type="spellStart"/>
            <w:r>
              <w:rPr>
                <w:lang w:eastAsia="lv-LV"/>
              </w:rPr>
              <w:t>personai</w:t>
            </w:r>
            <w:proofErr w:type="spellEnd"/>
            <w:r>
              <w:rPr>
                <w:lang w:eastAsia="lv-LV"/>
              </w:rPr>
              <w:t xml:space="preserve"> </w:t>
            </w:r>
          </w:p>
          <w:p w14:paraId="2097A17A" w14:textId="77777777" w:rsidR="00687D22" w:rsidRDefault="00687D22">
            <w:pPr>
              <w:spacing w:line="256" w:lineRule="auto"/>
              <w:ind w:right="-766"/>
              <w:rPr>
                <w:lang w:eastAsia="lv-LV"/>
              </w:rPr>
            </w:pPr>
            <w:r>
              <w:rPr>
                <w:lang w:eastAsia="lv-LV"/>
              </w:rPr>
              <w:t xml:space="preserve">bez </w:t>
            </w:r>
            <w:proofErr w:type="spellStart"/>
            <w:r>
              <w:rPr>
                <w:lang w:eastAsia="lv-LV"/>
              </w:rPr>
              <w:t>gultas</w:t>
            </w:r>
            <w:proofErr w:type="spellEnd"/>
            <w:r>
              <w:rPr>
                <w:lang w:eastAsia="lv-LV"/>
              </w:rPr>
              <w:t xml:space="preserve"> </w:t>
            </w:r>
            <w:proofErr w:type="spellStart"/>
            <w:r>
              <w:rPr>
                <w:lang w:eastAsia="lv-LV"/>
              </w:rPr>
              <w:t>veļas</w:t>
            </w:r>
            <w:proofErr w:type="spellEnd"/>
            <w:r>
              <w:rPr>
                <w:lang w:eastAsia="lv-LV"/>
              </w:rPr>
              <w:t>)</w:t>
            </w:r>
          </w:p>
        </w:tc>
        <w:tc>
          <w:tcPr>
            <w:tcW w:w="1701" w:type="dxa"/>
            <w:tcBorders>
              <w:top w:val="single" w:sz="4" w:space="0" w:color="auto"/>
              <w:left w:val="single" w:sz="4" w:space="0" w:color="auto"/>
              <w:bottom w:val="single" w:sz="4" w:space="0" w:color="auto"/>
              <w:right w:val="single" w:sz="4" w:space="0" w:color="auto"/>
            </w:tcBorders>
            <w:hideMark/>
          </w:tcPr>
          <w:p w14:paraId="741A9903" w14:textId="77777777" w:rsidR="00687D22" w:rsidRDefault="00687D22">
            <w:pPr>
              <w:spacing w:line="256" w:lineRule="auto"/>
              <w:ind w:left="-531" w:right="-766"/>
              <w:jc w:val="center"/>
              <w:rPr>
                <w:lang w:eastAsia="lv-LV"/>
              </w:rPr>
            </w:pPr>
            <w:proofErr w:type="spellStart"/>
            <w:r>
              <w:rPr>
                <w:lang w:eastAsia="lv-LV"/>
              </w:rPr>
              <w:t>diennakts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B6D042C" w14:textId="77777777" w:rsidR="00687D22" w:rsidRDefault="00687D22">
            <w:pPr>
              <w:spacing w:line="256" w:lineRule="auto"/>
              <w:ind w:right="-106"/>
              <w:jc w:val="center"/>
              <w:rPr>
                <w:lang w:eastAsia="lv-LV"/>
              </w:rPr>
            </w:pPr>
            <w:r>
              <w:rPr>
                <w:lang w:eastAsia="lv-LV"/>
              </w:rPr>
              <w:t>7,05</w:t>
            </w:r>
          </w:p>
        </w:tc>
        <w:tc>
          <w:tcPr>
            <w:tcW w:w="709" w:type="dxa"/>
            <w:tcBorders>
              <w:top w:val="single" w:sz="4" w:space="0" w:color="auto"/>
              <w:left w:val="single" w:sz="4" w:space="0" w:color="auto"/>
              <w:bottom w:val="single" w:sz="4" w:space="0" w:color="auto"/>
              <w:right w:val="single" w:sz="4" w:space="0" w:color="auto"/>
            </w:tcBorders>
            <w:hideMark/>
          </w:tcPr>
          <w:p w14:paraId="6045DE07" w14:textId="77777777" w:rsidR="00687D22" w:rsidRDefault="00687D22">
            <w:pPr>
              <w:spacing w:line="256" w:lineRule="auto"/>
              <w:ind w:right="-106"/>
              <w:jc w:val="center"/>
              <w:rPr>
                <w:lang w:eastAsia="lv-LV"/>
              </w:rPr>
            </w:pPr>
            <w:r>
              <w:rPr>
                <w:lang w:eastAsia="lv-LV"/>
              </w:rPr>
              <w:t>0,85</w:t>
            </w:r>
          </w:p>
        </w:tc>
        <w:tc>
          <w:tcPr>
            <w:tcW w:w="1417" w:type="dxa"/>
            <w:tcBorders>
              <w:top w:val="single" w:sz="4" w:space="0" w:color="auto"/>
              <w:left w:val="single" w:sz="4" w:space="0" w:color="auto"/>
              <w:bottom w:val="single" w:sz="4" w:space="0" w:color="auto"/>
              <w:right w:val="single" w:sz="4" w:space="0" w:color="auto"/>
            </w:tcBorders>
            <w:hideMark/>
          </w:tcPr>
          <w:p w14:paraId="7363AEC5" w14:textId="77777777" w:rsidR="00687D22" w:rsidRDefault="00687D22">
            <w:pPr>
              <w:spacing w:line="256" w:lineRule="auto"/>
              <w:ind w:right="-106"/>
              <w:jc w:val="center"/>
              <w:rPr>
                <w:lang w:eastAsia="lv-LV"/>
              </w:rPr>
            </w:pPr>
            <w:r>
              <w:rPr>
                <w:lang w:eastAsia="lv-LV"/>
              </w:rPr>
              <w:t>7,90</w:t>
            </w:r>
            <w:r>
              <w:rPr>
                <w:vertAlign w:val="superscript"/>
                <w:lang w:eastAsia="lv-LV"/>
              </w:rPr>
              <w:t>2</w:t>
            </w:r>
          </w:p>
        </w:tc>
      </w:tr>
      <w:tr w:rsidR="00687D22" w14:paraId="4937C58E"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4CFFFBB5" w14:textId="77777777" w:rsidR="00687D22" w:rsidRDefault="00687D22">
            <w:pPr>
              <w:spacing w:line="256" w:lineRule="auto"/>
              <w:ind w:left="-673" w:right="-766"/>
              <w:jc w:val="center"/>
              <w:rPr>
                <w:lang w:eastAsia="lv-LV"/>
              </w:rPr>
            </w:pPr>
            <w:r>
              <w:rPr>
                <w:lang w:eastAsia="lv-LV"/>
              </w:rPr>
              <w:t>8.</w:t>
            </w:r>
          </w:p>
        </w:tc>
        <w:tc>
          <w:tcPr>
            <w:tcW w:w="3402" w:type="dxa"/>
            <w:tcBorders>
              <w:top w:val="single" w:sz="4" w:space="0" w:color="auto"/>
              <w:left w:val="single" w:sz="4" w:space="0" w:color="auto"/>
              <w:bottom w:val="single" w:sz="4" w:space="0" w:color="auto"/>
              <w:right w:val="single" w:sz="4" w:space="0" w:color="auto"/>
            </w:tcBorders>
            <w:hideMark/>
          </w:tcPr>
          <w:p w14:paraId="13683675" w14:textId="77777777" w:rsidR="00687D22" w:rsidRDefault="00687D22">
            <w:pPr>
              <w:spacing w:line="256" w:lineRule="auto"/>
              <w:ind w:right="-766"/>
              <w:rPr>
                <w:lang w:eastAsia="lv-LV"/>
              </w:rPr>
            </w:pPr>
            <w:proofErr w:type="spellStart"/>
            <w:r>
              <w:rPr>
                <w:lang w:eastAsia="lv-LV"/>
              </w:rPr>
              <w:t>Vidusskolas</w:t>
            </w:r>
            <w:proofErr w:type="spellEnd"/>
            <w:r>
              <w:rPr>
                <w:lang w:eastAsia="lv-LV"/>
              </w:rPr>
              <w:t xml:space="preserve"> </w:t>
            </w:r>
            <w:proofErr w:type="spellStart"/>
            <w:r>
              <w:rPr>
                <w:lang w:eastAsia="lv-LV"/>
              </w:rPr>
              <w:t>dienesta</w:t>
            </w:r>
            <w:proofErr w:type="spellEnd"/>
            <w:r>
              <w:rPr>
                <w:lang w:eastAsia="lv-LV"/>
              </w:rPr>
              <w:t xml:space="preserve"> </w:t>
            </w:r>
            <w:proofErr w:type="spellStart"/>
            <w:r>
              <w:rPr>
                <w:lang w:eastAsia="lv-LV"/>
              </w:rPr>
              <w:t>viesnīcas</w:t>
            </w:r>
            <w:proofErr w:type="spellEnd"/>
            <w:r>
              <w:rPr>
                <w:lang w:eastAsia="lv-LV"/>
              </w:rPr>
              <w:t xml:space="preserve"> </w:t>
            </w:r>
          </w:p>
          <w:p w14:paraId="1FFDE8F8" w14:textId="77777777" w:rsidR="00687D22" w:rsidRDefault="00687D22">
            <w:pPr>
              <w:spacing w:line="256" w:lineRule="auto"/>
              <w:ind w:right="-766"/>
              <w:rPr>
                <w:lang w:eastAsia="lv-LV"/>
              </w:rPr>
            </w:pPr>
            <w:proofErr w:type="spellStart"/>
            <w:r>
              <w:rPr>
                <w:lang w:eastAsia="lv-LV"/>
              </w:rPr>
              <w:t>īre</w:t>
            </w:r>
            <w:proofErr w:type="spellEnd"/>
            <w:r>
              <w:rPr>
                <w:lang w:eastAsia="lv-LV"/>
              </w:rPr>
              <w:t xml:space="preserve"> (</w:t>
            </w:r>
            <w:proofErr w:type="spellStart"/>
            <w:r>
              <w:rPr>
                <w:lang w:eastAsia="lv-LV"/>
              </w:rPr>
              <w:t>apkures</w:t>
            </w:r>
            <w:proofErr w:type="spellEnd"/>
            <w:r>
              <w:rPr>
                <w:lang w:eastAsia="lv-LV"/>
              </w:rPr>
              <w:t xml:space="preserve"> </w:t>
            </w:r>
            <w:proofErr w:type="spellStart"/>
            <w:r>
              <w:rPr>
                <w:lang w:eastAsia="lv-LV"/>
              </w:rPr>
              <w:t>sezonā</w:t>
            </w:r>
            <w:proofErr w:type="spellEnd"/>
            <w:r>
              <w:rPr>
                <w:lang w:eastAsia="lv-LV"/>
              </w:rPr>
              <w:t>)</w:t>
            </w:r>
          </w:p>
        </w:tc>
        <w:tc>
          <w:tcPr>
            <w:tcW w:w="1701" w:type="dxa"/>
            <w:tcBorders>
              <w:top w:val="single" w:sz="4" w:space="0" w:color="auto"/>
              <w:left w:val="single" w:sz="4" w:space="0" w:color="auto"/>
              <w:bottom w:val="single" w:sz="4" w:space="0" w:color="auto"/>
              <w:right w:val="single" w:sz="4" w:space="0" w:color="auto"/>
            </w:tcBorders>
            <w:hideMark/>
          </w:tcPr>
          <w:p w14:paraId="6ADF29FD" w14:textId="77777777" w:rsidR="00687D22" w:rsidRDefault="00687D22">
            <w:pPr>
              <w:spacing w:line="256" w:lineRule="auto"/>
              <w:ind w:left="-531" w:right="-766"/>
              <w:jc w:val="center"/>
              <w:rPr>
                <w:lang w:eastAsia="lv-LV"/>
              </w:rPr>
            </w:pPr>
            <w:proofErr w:type="spellStart"/>
            <w:r>
              <w:rPr>
                <w:lang w:eastAsia="lv-LV"/>
              </w:rPr>
              <w:t>mēnesis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E5ABC16" w14:textId="77777777" w:rsidR="00687D22" w:rsidRDefault="00687D22">
            <w:pPr>
              <w:spacing w:line="256" w:lineRule="auto"/>
              <w:ind w:right="-106"/>
              <w:jc w:val="center"/>
              <w:rPr>
                <w:lang w:eastAsia="lv-LV"/>
              </w:rPr>
            </w:pPr>
            <w:r>
              <w:rPr>
                <w:lang w:eastAsia="lv-LV"/>
              </w:rPr>
              <w:t>233,14</w:t>
            </w:r>
          </w:p>
        </w:tc>
        <w:tc>
          <w:tcPr>
            <w:tcW w:w="709" w:type="dxa"/>
            <w:tcBorders>
              <w:top w:val="single" w:sz="4" w:space="0" w:color="auto"/>
              <w:left w:val="single" w:sz="4" w:space="0" w:color="auto"/>
              <w:bottom w:val="single" w:sz="4" w:space="0" w:color="auto"/>
              <w:right w:val="single" w:sz="4" w:space="0" w:color="auto"/>
            </w:tcBorders>
            <w:hideMark/>
          </w:tcPr>
          <w:p w14:paraId="49EE3E21" w14:textId="77777777" w:rsidR="00687D22" w:rsidRDefault="00687D22">
            <w:pPr>
              <w:spacing w:line="256" w:lineRule="auto"/>
              <w:ind w:right="-106"/>
              <w:jc w:val="center"/>
              <w:rPr>
                <w:lang w:eastAsia="lv-LV"/>
              </w:rPr>
            </w:pPr>
            <w:r>
              <w:rPr>
                <w:lang w:eastAsia="lv-LV"/>
              </w:rPr>
              <w:t>27.98</w:t>
            </w:r>
          </w:p>
        </w:tc>
        <w:tc>
          <w:tcPr>
            <w:tcW w:w="1417" w:type="dxa"/>
            <w:tcBorders>
              <w:top w:val="single" w:sz="4" w:space="0" w:color="auto"/>
              <w:left w:val="single" w:sz="4" w:space="0" w:color="auto"/>
              <w:bottom w:val="single" w:sz="4" w:space="0" w:color="auto"/>
              <w:right w:val="single" w:sz="4" w:space="0" w:color="auto"/>
            </w:tcBorders>
            <w:hideMark/>
          </w:tcPr>
          <w:p w14:paraId="53D26349" w14:textId="77777777" w:rsidR="00687D22" w:rsidRDefault="00687D22">
            <w:pPr>
              <w:spacing w:line="256" w:lineRule="auto"/>
              <w:ind w:right="-106"/>
              <w:jc w:val="center"/>
              <w:rPr>
                <w:lang w:eastAsia="lv-LV"/>
              </w:rPr>
            </w:pPr>
            <w:r>
              <w:rPr>
                <w:lang w:eastAsia="lv-LV"/>
              </w:rPr>
              <w:t>261,12</w:t>
            </w:r>
            <w:r>
              <w:rPr>
                <w:vertAlign w:val="superscript"/>
                <w:lang w:eastAsia="lv-LV"/>
              </w:rPr>
              <w:t>2</w:t>
            </w:r>
          </w:p>
        </w:tc>
      </w:tr>
      <w:tr w:rsidR="00687D22" w14:paraId="7EF586DD"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7BA2B0D9" w14:textId="77777777" w:rsidR="00687D22" w:rsidRDefault="00687D22">
            <w:pPr>
              <w:spacing w:line="256" w:lineRule="auto"/>
              <w:ind w:left="-673" w:right="-766"/>
              <w:jc w:val="center"/>
              <w:rPr>
                <w:lang w:eastAsia="lv-LV"/>
              </w:rPr>
            </w:pPr>
            <w:r>
              <w:rPr>
                <w:lang w:eastAsia="lv-LV"/>
              </w:rPr>
              <w:t>9.</w:t>
            </w:r>
          </w:p>
        </w:tc>
        <w:tc>
          <w:tcPr>
            <w:tcW w:w="3402" w:type="dxa"/>
            <w:tcBorders>
              <w:top w:val="single" w:sz="4" w:space="0" w:color="auto"/>
              <w:left w:val="single" w:sz="4" w:space="0" w:color="auto"/>
              <w:bottom w:val="single" w:sz="4" w:space="0" w:color="auto"/>
              <w:right w:val="single" w:sz="4" w:space="0" w:color="auto"/>
            </w:tcBorders>
            <w:hideMark/>
          </w:tcPr>
          <w:p w14:paraId="2B6773FD" w14:textId="77777777" w:rsidR="00687D22" w:rsidRDefault="00687D22">
            <w:pPr>
              <w:spacing w:line="256" w:lineRule="auto"/>
              <w:ind w:right="-766"/>
              <w:rPr>
                <w:lang w:eastAsia="lv-LV"/>
              </w:rPr>
            </w:pPr>
            <w:proofErr w:type="spellStart"/>
            <w:r>
              <w:rPr>
                <w:lang w:eastAsia="lv-LV"/>
              </w:rPr>
              <w:t>Vidusskolas</w:t>
            </w:r>
            <w:proofErr w:type="spellEnd"/>
            <w:r>
              <w:rPr>
                <w:lang w:eastAsia="lv-LV"/>
              </w:rPr>
              <w:t xml:space="preserve"> </w:t>
            </w:r>
            <w:proofErr w:type="spellStart"/>
            <w:r>
              <w:rPr>
                <w:lang w:eastAsia="lv-LV"/>
              </w:rPr>
              <w:t>dienesta</w:t>
            </w:r>
            <w:proofErr w:type="spellEnd"/>
            <w:r>
              <w:rPr>
                <w:lang w:eastAsia="lv-LV"/>
              </w:rPr>
              <w:t xml:space="preserve"> </w:t>
            </w:r>
            <w:proofErr w:type="spellStart"/>
            <w:r>
              <w:rPr>
                <w:lang w:eastAsia="lv-LV"/>
              </w:rPr>
              <w:t>viesnīcas</w:t>
            </w:r>
            <w:proofErr w:type="spellEnd"/>
            <w:r>
              <w:rPr>
                <w:lang w:eastAsia="lv-LV"/>
              </w:rPr>
              <w:t xml:space="preserve"> </w:t>
            </w:r>
          </w:p>
          <w:p w14:paraId="3AD96DD4" w14:textId="77777777" w:rsidR="00687D22" w:rsidRDefault="00687D22">
            <w:pPr>
              <w:spacing w:line="256" w:lineRule="auto"/>
              <w:ind w:right="-766"/>
              <w:rPr>
                <w:lang w:eastAsia="lv-LV"/>
              </w:rPr>
            </w:pPr>
            <w:proofErr w:type="spellStart"/>
            <w:r>
              <w:rPr>
                <w:lang w:eastAsia="lv-LV"/>
              </w:rPr>
              <w:t>īre</w:t>
            </w:r>
            <w:proofErr w:type="spellEnd"/>
            <w:r>
              <w:rPr>
                <w:lang w:eastAsia="lv-LV"/>
              </w:rPr>
              <w:t xml:space="preserve"> (</w:t>
            </w:r>
            <w:proofErr w:type="spellStart"/>
            <w:r>
              <w:rPr>
                <w:lang w:eastAsia="lv-LV"/>
              </w:rPr>
              <w:t>ārpus</w:t>
            </w:r>
            <w:proofErr w:type="spellEnd"/>
            <w:r>
              <w:rPr>
                <w:lang w:eastAsia="lv-LV"/>
              </w:rPr>
              <w:t xml:space="preserve"> </w:t>
            </w:r>
            <w:proofErr w:type="spellStart"/>
            <w:r>
              <w:rPr>
                <w:lang w:eastAsia="lv-LV"/>
              </w:rPr>
              <w:t>apkures</w:t>
            </w:r>
            <w:proofErr w:type="spellEnd"/>
            <w:r>
              <w:rPr>
                <w:lang w:eastAsia="lv-LV"/>
              </w:rPr>
              <w:t xml:space="preserve"> </w:t>
            </w:r>
            <w:proofErr w:type="spellStart"/>
            <w:r>
              <w:rPr>
                <w:lang w:eastAsia="lv-LV"/>
              </w:rPr>
              <w:t>sezonas</w:t>
            </w:r>
            <w:proofErr w:type="spellEnd"/>
            <w:r>
              <w:rPr>
                <w:lang w:eastAsia="lv-LV"/>
              </w:rPr>
              <w:t>)</w:t>
            </w:r>
          </w:p>
        </w:tc>
        <w:tc>
          <w:tcPr>
            <w:tcW w:w="1701" w:type="dxa"/>
            <w:tcBorders>
              <w:top w:val="single" w:sz="4" w:space="0" w:color="auto"/>
              <w:left w:val="single" w:sz="4" w:space="0" w:color="auto"/>
              <w:bottom w:val="single" w:sz="4" w:space="0" w:color="auto"/>
              <w:right w:val="single" w:sz="4" w:space="0" w:color="auto"/>
            </w:tcBorders>
            <w:hideMark/>
          </w:tcPr>
          <w:p w14:paraId="42572B58" w14:textId="77777777" w:rsidR="00687D22" w:rsidRDefault="00687D22">
            <w:pPr>
              <w:spacing w:line="256" w:lineRule="auto"/>
              <w:ind w:left="-531" w:right="-766"/>
              <w:jc w:val="center"/>
              <w:rPr>
                <w:lang w:eastAsia="lv-LV"/>
              </w:rPr>
            </w:pPr>
            <w:proofErr w:type="spellStart"/>
            <w:r>
              <w:rPr>
                <w:lang w:eastAsia="lv-LV"/>
              </w:rPr>
              <w:t>mēnesis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52693D4" w14:textId="77777777" w:rsidR="00687D22" w:rsidRDefault="00687D22">
            <w:pPr>
              <w:spacing w:line="256" w:lineRule="auto"/>
              <w:ind w:right="-106"/>
              <w:jc w:val="center"/>
              <w:rPr>
                <w:lang w:eastAsia="lv-LV"/>
              </w:rPr>
            </w:pPr>
            <w:r>
              <w:rPr>
                <w:lang w:eastAsia="lv-LV"/>
              </w:rPr>
              <w:t>67,85</w:t>
            </w:r>
          </w:p>
        </w:tc>
        <w:tc>
          <w:tcPr>
            <w:tcW w:w="709" w:type="dxa"/>
            <w:tcBorders>
              <w:top w:val="single" w:sz="4" w:space="0" w:color="auto"/>
              <w:left w:val="single" w:sz="4" w:space="0" w:color="auto"/>
              <w:bottom w:val="single" w:sz="4" w:space="0" w:color="auto"/>
              <w:right w:val="single" w:sz="4" w:space="0" w:color="auto"/>
            </w:tcBorders>
            <w:hideMark/>
          </w:tcPr>
          <w:p w14:paraId="54020315" w14:textId="77777777" w:rsidR="00687D22" w:rsidRDefault="00687D22">
            <w:pPr>
              <w:spacing w:line="256" w:lineRule="auto"/>
              <w:ind w:right="-106"/>
              <w:jc w:val="center"/>
              <w:rPr>
                <w:lang w:eastAsia="lv-LV"/>
              </w:rPr>
            </w:pPr>
            <w:r>
              <w:rPr>
                <w:lang w:eastAsia="lv-LV"/>
              </w:rPr>
              <w:t xml:space="preserve">8.14 </w:t>
            </w:r>
          </w:p>
        </w:tc>
        <w:tc>
          <w:tcPr>
            <w:tcW w:w="1417" w:type="dxa"/>
            <w:tcBorders>
              <w:top w:val="single" w:sz="4" w:space="0" w:color="auto"/>
              <w:left w:val="single" w:sz="4" w:space="0" w:color="auto"/>
              <w:bottom w:val="single" w:sz="4" w:space="0" w:color="auto"/>
              <w:right w:val="single" w:sz="4" w:space="0" w:color="auto"/>
            </w:tcBorders>
            <w:hideMark/>
          </w:tcPr>
          <w:p w14:paraId="6C3D1903" w14:textId="77777777" w:rsidR="00687D22" w:rsidRDefault="00687D22">
            <w:pPr>
              <w:spacing w:line="256" w:lineRule="auto"/>
              <w:ind w:right="-106"/>
              <w:jc w:val="center"/>
              <w:rPr>
                <w:lang w:eastAsia="lv-LV"/>
              </w:rPr>
            </w:pPr>
            <w:r>
              <w:rPr>
                <w:lang w:eastAsia="lv-LV"/>
              </w:rPr>
              <w:t>75.99</w:t>
            </w:r>
            <w:r>
              <w:rPr>
                <w:vertAlign w:val="superscript"/>
                <w:lang w:eastAsia="lv-LV"/>
              </w:rPr>
              <w:t>2</w:t>
            </w:r>
          </w:p>
        </w:tc>
      </w:tr>
      <w:tr w:rsidR="00687D22" w14:paraId="67DFEDEC" w14:textId="77777777" w:rsidTr="00687D22">
        <w:tc>
          <w:tcPr>
            <w:tcW w:w="709" w:type="dxa"/>
            <w:tcBorders>
              <w:top w:val="single" w:sz="4" w:space="0" w:color="auto"/>
              <w:left w:val="single" w:sz="4" w:space="0" w:color="auto"/>
              <w:bottom w:val="single" w:sz="4" w:space="0" w:color="auto"/>
              <w:right w:val="single" w:sz="4" w:space="0" w:color="auto"/>
            </w:tcBorders>
            <w:hideMark/>
          </w:tcPr>
          <w:p w14:paraId="2C43D960" w14:textId="77777777" w:rsidR="00687D22" w:rsidRDefault="00687D22">
            <w:pPr>
              <w:spacing w:line="256" w:lineRule="auto"/>
              <w:ind w:left="-673" w:right="-766"/>
              <w:jc w:val="center"/>
              <w:rPr>
                <w:lang w:eastAsia="lv-LV"/>
              </w:rPr>
            </w:pPr>
            <w:r>
              <w:rPr>
                <w:lang w:eastAsia="lv-LV"/>
              </w:rPr>
              <w:t>10.</w:t>
            </w:r>
          </w:p>
        </w:tc>
        <w:tc>
          <w:tcPr>
            <w:tcW w:w="3402" w:type="dxa"/>
            <w:tcBorders>
              <w:top w:val="single" w:sz="4" w:space="0" w:color="auto"/>
              <w:left w:val="single" w:sz="4" w:space="0" w:color="auto"/>
              <w:bottom w:val="single" w:sz="4" w:space="0" w:color="auto"/>
              <w:right w:val="single" w:sz="4" w:space="0" w:color="auto"/>
            </w:tcBorders>
            <w:hideMark/>
          </w:tcPr>
          <w:p w14:paraId="41F712EA" w14:textId="77777777" w:rsidR="00687D22" w:rsidRDefault="00687D22">
            <w:pPr>
              <w:spacing w:line="256" w:lineRule="auto"/>
              <w:ind w:right="-766"/>
              <w:rPr>
                <w:lang w:eastAsia="lv-LV"/>
              </w:rPr>
            </w:pPr>
            <w:proofErr w:type="spellStart"/>
            <w:r>
              <w:rPr>
                <w:lang w:eastAsia="lv-LV"/>
              </w:rPr>
              <w:t>Ēdināšana</w:t>
            </w:r>
            <w:proofErr w:type="spellEnd"/>
            <w:r>
              <w:rPr>
                <w:lang w:eastAsia="lv-LV"/>
              </w:rPr>
              <w:t xml:space="preserve"> </w:t>
            </w:r>
            <w:proofErr w:type="spellStart"/>
            <w:r>
              <w:rPr>
                <w:lang w:eastAsia="lv-LV"/>
              </w:rPr>
              <w:t>nometņu</w:t>
            </w:r>
            <w:proofErr w:type="spellEnd"/>
            <w:r>
              <w:rPr>
                <w:lang w:eastAsia="lv-LV"/>
              </w:rPr>
              <w:t xml:space="preserve"> </w:t>
            </w:r>
            <w:proofErr w:type="spellStart"/>
            <w:r>
              <w:rPr>
                <w:lang w:eastAsia="lv-LV"/>
              </w:rPr>
              <w:t>dalībniekiem</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E9D6915" w14:textId="77777777" w:rsidR="00687D22" w:rsidRDefault="00687D22">
            <w:pPr>
              <w:spacing w:line="256" w:lineRule="auto"/>
              <w:ind w:left="-531" w:right="-766"/>
              <w:jc w:val="center"/>
              <w:rPr>
                <w:lang w:eastAsia="lv-LV"/>
              </w:rPr>
            </w:pPr>
            <w:r>
              <w:rPr>
                <w:lang w:eastAsia="lv-LV"/>
              </w:rPr>
              <w:t xml:space="preserve">1 </w:t>
            </w:r>
            <w:proofErr w:type="spellStart"/>
            <w:r>
              <w:rPr>
                <w:lang w:eastAsia="lv-LV"/>
              </w:rPr>
              <w:t>dalībnieks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7D52ECF" w14:textId="77777777" w:rsidR="00687D22" w:rsidRDefault="00687D22">
            <w:pPr>
              <w:spacing w:line="256" w:lineRule="auto"/>
              <w:ind w:right="-106"/>
              <w:jc w:val="center"/>
              <w:rPr>
                <w:lang w:eastAsia="lv-LV"/>
              </w:rPr>
            </w:pPr>
            <w:r>
              <w:rPr>
                <w:lang w:eastAsia="lv-LV"/>
              </w:rPr>
              <w:t>14,75</w:t>
            </w:r>
          </w:p>
        </w:tc>
        <w:tc>
          <w:tcPr>
            <w:tcW w:w="709" w:type="dxa"/>
            <w:tcBorders>
              <w:top w:val="single" w:sz="4" w:space="0" w:color="auto"/>
              <w:left w:val="single" w:sz="4" w:space="0" w:color="auto"/>
              <w:bottom w:val="single" w:sz="4" w:space="0" w:color="auto"/>
              <w:right w:val="single" w:sz="4" w:space="0" w:color="auto"/>
            </w:tcBorders>
            <w:hideMark/>
          </w:tcPr>
          <w:p w14:paraId="08718F6C" w14:textId="77777777" w:rsidR="00687D22" w:rsidRDefault="00687D22">
            <w:pPr>
              <w:spacing w:line="256" w:lineRule="auto"/>
              <w:ind w:right="-106"/>
              <w:jc w:val="center"/>
              <w:rPr>
                <w:lang w:eastAsia="lv-LV"/>
              </w:rPr>
            </w:pPr>
            <w:r>
              <w:rPr>
                <w:lang w:eastAsia="lv-LV"/>
              </w:rPr>
              <w:t>3,10</w:t>
            </w:r>
          </w:p>
        </w:tc>
        <w:tc>
          <w:tcPr>
            <w:tcW w:w="1417" w:type="dxa"/>
            <w:tcBorders>
              <w:top w:val="single" w:sz="4" w:space="0" w:color="auto"/>
              <w:left w:val="single" w:sz="4" w:space="0" w:color="auto"/>
              <w:bottom w:val="single" w:sz="4" w:space="0" w:color="auto"/>
              <w:right w:val="single" w:sz="4" w:space="0" w:color="auto"/>
            </w:tcBorders>
            <w:hideMark/>
          </w:tcPr>
          <w:p w14:paraId="0797DC02" w14:textId="77777777" w:rsidR="00687D22" w:rsidRDefault="00687D22">
            <w:pPr>
              <w:spacing w:line="256" w:lineRule="auto"/>
              <w:ind w:right="-106"/>
              <w:jc w:val="center"/>
              <w:rPr>
                <w:lang w:eastAsia="lv-LV"/>
              </w:rPr>
            </w:pPr>
            <w:r>
              <w:rPr>
                <w:lang w:eastAsia="lv-LV"/>
              </w:rPr>
              <w:t>17,85</w:t>
            </w:r>
          </w:p>
        </w:tc>
      </w:tr>
    </w:tbl>
    <w:p w14:paraId="14B77597" w14:textId="77777777" w:rsidR="00687D22" w:rsidRDefault="00687D22" w:rsidP="00687D22">
      <w:pPr>
        <w:tabs>
          <w:tab w:val="left" w:pos="1560"/>
        </w:tabs>
        <w:ind w:right="-766"/>
        <w:jc w:val="both"/>
        <w:rPr>
          <w:rFonts w:eastAsia="Lucida Sans Unicode"/>
          <w:lang w:val="lv-LV"/>
        </w:rPr>
      </w:pPr>
    </w:p>
    <w:p w14:paraId="5D26E930" w14:textId="77777777" w:rsidR="00687D22" w:rsidRDefault="00687D22" w:rsidP="00687D22">
      <w:pPr>
        <w:pStyle w:val="Sarakstarindkopa"/>
        <w:numPr>
          <w:ilvl w:val="0"/>
          <w:numId w:val="46"/>
        </w:numPr>
        <w:tabs>
          <w:tab w:val="left" w:pos="1134"/>
        </w:tabs>
        <w:ind w:right="-766" w:hanging="11"/>
        <w:jc w:val="both"/>
        <w:rPr>
          <w:rFonts w:eastAsia="Lucida Sans Unicode"/>
          <w:color w:val="FF0000"/>
          <w:lang w:val="lv-LV" w:eastAsia="lv-LV"/>
        </w:rPr>
      </w:pPr>
      <w:r>
        <w:rPr>
          <w:bCs/>
          <w:spacing w:val="-4"/>
          <w:lang w:val="lv-LV"/>
        </w:rPr>
        <w:t xml:space="preserve">Kontroli par lēmuma izpildi veikt </w:t>
      </w:r>
      <w:r>
        <w:rPr>
          <w:spacing w:val="-4"/>
          <w:lang w:val="lv-LV"/>
        </w:rPr>
        <w:t xml:space="preserve">iestādes “Jēkabpils novada Izglītības pārvalde” vadītājam. </w:t>
      </w:r>
      <w:r>
        <w:rPr>
          <w:bCs/>
          <w:spacing w:val="-4"/>
          <w:lang w:val="lv-LV"/>
        </w:rPr>
        <w:t xml:space="preserve"> </w:t>
      </w:r>
    </w:p>
    <w:p w14:paraId="38CCAD48" w14:textId="77777777" w:rsidR="00687D22" w:rsidRDefault="00687D22" w:rsidP="00687D22">
      <w:pPr>
        <w:pStyle w:val="Pamatteksts"/>
        <w:tabs>
          <w:tab w:val="left" w:pos="567"/>
          <w:tab w:val="left" w:pos="3555"/>
        </w:tabs>
        <w:ind w:left="360" w:right="-766"/>
      </w:pPr>
    </w:p>
    <w:p w14:paraId="1F206AA4" w14:textId="77777777" w:rsidR="00687D22" w:rsidRDefault="00687D22" w:rsidP="00687D22">
      <w:pPr>
        <w:tabs>
          <w:tab w:val="left" w:pos="1440"/>
        </w:tabs>
        <w:snapToGrid w:val="0"/>
        <w:ind w:left="1134" w:right="-766" w:hanging="1134"/>
        <w:jc w:val="both"/>
        <w:rPr>
          <w:lang w:val="lv-LV" w:eastAsia="lv-LV"/>
        </w:rPr>
      </w:pPr>
      <w:r>
        <w:rPr>
          <w:lang w:val="lv-LV" w:eastAsia="lv-LV"/>
        </w:rPr>
        <w:t>Sēdes vadītājs</w:t>
      </w:r>
    </w:p>
    <w:p w14:paraId="39A7D3FE" w14:textId="77777777" w:rsidR="00687D22" w:rsidRDefault="00687D22" w:rsidP="00687D22">
      <w:pPr>
        <w:tabs>
          <w:tab w:val="left" w:pos="1440"/>
        </w:tabs>
        <w:snapToGrid w:val="0"/>
        <w:ind w:left="1134" w:right="-766" w:hanging="1134"/>
        <w:jc w:val="both"/>
        <w:rPr>
          <w:rFonts w:eastAsia="Lucida Sans Unicode"/>
          <w:lang w:val="lv-LV"/>
        </w:rPr>
      </w:pPr>
      <w:r>
        <w:rPr>
          <w:rFonts w:eastAsia="Lucida Sans Unicode"/>
          <w:lang w:val="lv-LV"/>
        </w:rPr>
        <w:t>Domes priekšsēdētājs</w:t>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proofErr w:type="spellStart"/>
      <w:r>
        <w:rPr>
          <w:rFonts w:eastAsia="Lucida Sans Unicode"/>
          <w:lang w:val="lv-LV"/>
        </w:rPr>
        <w:t>R.Ragainis</w:t>
      </w:r>
      <w:proofErr w:type="spellEnd"/>
    </w:p>
    <w:p w14:paraId="767C9CE0" w14:textId="77777777" w:rsidR="00687D22" w:rsidRDefault="00687D22" w:rsidP="00687D22">
      <w:pPr>
        <w:widowControl w:val="0"/>
        <w:tabs>
          <w:tab w:val="left" w:pos="142"/>
          <w:tab w:val="left" w:pos="3555"/>
        </w:tabs>
        <w:suppressAutoHyphens/>
        <w:ind w:right="-766"/>
        <w:jc w:val="both"/>
        <w:rPr>
          <w:rFonts w:eastAsia="Lucida Sans Unicode"/>
          <w:lang w:val="lv-LV"/>
        </w:rPr>
      </w:pPr>
    </w:p>
    <w:p w14:paraId="259B22E8" w14:textId="77777777" w:rsidR="00687D22" w:rsidRDefault="00687D22" w:rsidP="00687D22">
      <w:pPr>
        <w:widowControl w:val="0"/>
        <w:tabs>
          <w:tab w:val="left" w:pos="142"/>
          <w:tab w:val="left" w:pos="3555"/>
        </w:tabs>
        <w:suppressAutoHyphens/>
        <w:ind w:right="-766"/>
        <w:jc w:val="both"/>
        <w:rPr>
          <w:rFonts w:eastAsia="Lucida Sans Unicode"/>
          <w:sz w:val="20"/>
          <w:szCs w:val="20"/>
          <w:lang w:val="lv-LV"/>
        </w:rPr>
      </w:pPr>
      <w:r>
        <w:rPr>
          <w:rFonts w:eastAsia="Lucida Sans Unicode"/>
          <w:sz w:val="20"/>
          <w:szCs w:val="20"/>
          <w:lang w:val="lv-LV"/>
        </w:rPr>
        <w:t>Stupāne 26627525</w:t>
      </w:r>
    </w:p>
    <w:p w14:paraId="4B96D68D" w14:textId="77777777" w:rsidR="00687D22" w:rsidRDefault="00687D22" w:rsidP="00687D22">
      <w:pPr>
        <w:pStyle w:val="satursarnum0"/>
        <w:tabs>
          <w:tab w:val="num" w:pos="1418"/>
        </w:tabs>
        <w:spacing w:before="0" w:beforeAutospacing="0" w:after="0" w:afterAutospacing="0"/>
        <w:ind w:firstLine="709"/>
        <w:jc w:val="center"/>
        <w:rPr>
          <w:b/>
          <w:color w:val="A6A6A6"/>
        </w:rPr>
      </w:pPr>
    </w:p>
    <w:p w14:paraId="74B1C8DE" w14:textId="77777777" w:rsidR="00687D22" w:rsidRDefault="00687D22" w:rsidP="00687D22">
      <w:pPr>
        <w:pStyle w:val="satursarnum0"/>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6373F132" w14:textId="77777777" w:rsidR="00687D22" w:rsidRDefault="00687D22" w:rsidP="00687D22">
      <w:pPr>
        <w:rPr>
          <w:lang w:val="lv-LV"/>
        </w:rPr>
      </w:pPr>
    </w:p>
    <w:p w14:paraId="7DB77CED" w14:textId="77777777" w:rsidR="1A9BAFB1" w:rsidRPr="00224BF2" w:rsidRDefault="1A9BAFB1" w:rsidP="00224BF2">
      <w:pPr>
        <w:pStyle w:val="satursarnum0"/>
        <w:tabs>
          <w:tab w:val="num" w:pos="1418"/>
        </w:tabs>
        <w:spacing w:before="0" w:beforeAutospacing="0" w:after="0" w:afterAutospacing="0"/>
        <w:ind w:firstLine="709"/>
        <w:jc w:val="center"/>
        <w:rPr>
          <w:b/>
          <w:color w:val="A6A6A6"/>
        </w:rPr>
      </w:pPr>
    </w:p>
    <w:sectPr w:rsidR="1A9BAFB1" w:rsidRPr="00224BF2" w:rsidSect="00033D42">
      <w:pgSz w:w="11906" w:h="16838" w:code="9"/>
      <w:pgMar w:top="1134" w:right="1133" w:bottom="113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0E37" w14:textId="77777777" w:rsidR="000D1F51" w:rsidRDefault="000D1F51">
      <w:r>
        <w:separator/>
      </w:r>
    </w:p>
  </w:endnote>
  <w:endnote w:type="continuationSeparator" w:id="0">
    <w:p w14:paraId="150B8E46" w14:textId="77777777" w:rsidR="000D1F51" w:rsidRDefault="000D1F51">
      <w:r>
        <w:continuationSeparator/>
      </w:r>
    </w:p>
  </w:endnote>
  <w:endnote w:type="continuationNotice" w:id="1">
    <w:p w14:paraId="627F5124" w14:textId="77777777" w:rsidR="000D1F51" w:rsidRDefault="000D1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5708" w14:textId="77777777" w:rsidR="000D1F51" w:rsidRDefault="000D1F51">
      <w:r>
        <w:separator/>
      </w:r>
    </w:p>
  </w:footnote>
  <w:footnote w:type="continuationSeparator" w:id="0">
    <w:p w14:paraId="2BAA287A" w14:textId="77777777" w:rsidR="000D1F51" w:rsidRDefault="000D1F51">
      <w:r>
        <w:continuationSeparator/>
      </w:r>
    </w:p>
  </w:footnote>
  <w:footnote w:type="continuationNotice" w:id="1">
    <w:p w14:paraId="5090669B" w14:textId="77777777" w:rsidR="000D1F51" w:rsidRDefault="000D1F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D257F13"/>
    <w:multiLevelType w:val="hybridMultilevel"/>
    <w:tmpl w:val="5E346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0EA5B"/>
    <w:multiLevelType w:val="hybridMultilevel"/>
    <w:tmpl w:val="07B870CE"/>
    <w:lvl w:ilvl="0" w:tplc="FC366CD4">
      <w:start w:val="1"/>
      <w:numFmt w:val="decimal"/>
      <w:lvlText w:val="%1."/>
      <w:lvlJc w:val="left"/>
      <w:pPr>
        <w:ind w:left="720" w:hanging="360"/>
      </w:pPr>
    </w:lvl>
    <w:lvl w:ilvl="1" w:tplc="A17ED65C">
      <w:start w:val="1"/>
      <w:numFmt w:val="decimal"/>
      <w:lvlText w:val="%2."/>
      <w:lvlJc w:val="left"/>
      <w:pPr>
        <w:ind w:left="1440" w:hanging="360"/>
      </w:pPr>
    </w:lvl>
    <w:lvl w:ilvl="2" w:tplc="094857BC">
      <w:start w:val="1"/>
      <w:numFmt w:val="lowerRoman"/>
      <w:lvlText w:val="%3."/>
      <w:lvlJc w:val="right"/>
      <w:pPr>
        <w:ind w:left="2160" w:hanging="180"/>
      </w:pPr>
    </w:lvl>
    <w:lvl w:ilvl="3" w:tplc="47E0EF2E">
      <w:start w:val="1"/>
      <w:numFmt w:val="decimal"/>
      <w:lvlText w:val="%4."/>
      <w:lvlJc w:val="left"/>
      <w:pPr>
        <w:ind w:left="2880" w:hanging="360"/>
      </w:pPr>
    </w:lvl>
    <w:lvl w:ilvl="4" w:tplc="600CFFD0">
      <w:start w:val="1"/>
      <w:numFmt w:val="lowerLetter"/>
      <w:lvlText w:val="%5."/>
      <w:lvlJc w:val="left"/>
      <w:pPr>
        <w:ind w:left="3600" w:hanging="360"/>
      </w:pPr>
    </w:lvl>
    <w:lvl w:ilvl="5" w:tplc="571AEBC6">
      <w:start w:val="1"/>
      <w:numFmt w:val="lowerRoman"/>
      <w:lvlText w:val="%6."/>
      <w:lvlJc w:val="right"/>
      <w:pPr>
        <w:ind w:left="4320" w:hanging="180"/>
      </w:pPr>
    </w:lvl>
    <w:lvl w:ilvl="6" w:tplc="CE10D096">
      <w:start w:val="1"/>
      <w:numFmt w:val="decimal"/>
      <w:lvlText w:val="%7."/>
      <w:lvlJc w:val="left"/>
      <w:pPr>
        <w:ind w:left="5040" w:hanging="360"/>
      </w:pPr>
    </w:lvl>
    <w:lvl w:ilvl="7" w:tplc="AF281574">
      <w:start w:val="1"/>
      <w:numFmt w:val="lowerLetter"/>
      <w:lvlText w:val="%8."/>
      <w:lvlJc w:val="left"/>
      <w:pPr>
        <w:ind w:left="5760" w:hanging="360"/>
      </w:pPr>
    </w:lvl>
    <w:lvl w:ilvl="8" w:tplc="6F0EEFE4">
      <w:start w:val="1"/>
      <w:numFmt w:val="lowerRoman"/>
      <w:lvlText w:val="%9."/>
      <w:lvlJc w:val="right"/>
      <w:pPr>
        <w:ind w:left="6480" w:hanging="180"/>
      </w:pPr>
    </w:lvl>
  </w:abstractNum>
  <w:abstractNum w:abstractNumId="4" w15:restartNumberingAfterBreak="0">
    <w:nsid w:val="0E9A6484"/>
    <w:multiLevelType w:val="hybridMultilevel"/>
    <w:tmpl w:val="D08281D4"/>
    <w:lvl w:ilvl="0" w:tplc="0426000F">
      <w:start w:val="1"/>
      <w:numFmt w:val="decimal"/>
      <w:lvlText w:val="%1."/>
      <w:lvlJc w:val="left"/>
      <w:pPr>
        <w:ind w:left="3621" w:hanging="360"/>
      </w:pPr>
      <w:rPr>
        <w:rFonts w:cs="Times New Roman"/>
      </w:rPr>
    </w:lvl>
    <w:lvl w:ilvl="1" w:tplc="04260019">
      <w:start w:val="1"/>
      <w:numFmt w:val="decimal"/>
      <w:lvlText w:val="%2."/>
      <w:lvlJc w:val="left"/>
      <w:pPr>
        <w:tabs>
          <w:tab w:val="num" w:pos="1080"/>
        </w:tabs>
        <w:ind w:left="1080" w:hanging="360"/>
      </w:pPr>
      <w:rPr>
        <w:rFonts w:cs="Times New Roman"/>
      </w:rPr>
    </w:lvl>
    <w:lvl w:ilvl="2" w:tplc="0426001B">
      <w:start w:val="1"/>
      <w:numFmt w:val="decimal"/>
      <w:lvlText w:val="%3."/>
      <w:lvlJc w:val="left"/>
      <w:pPr>
        <w:tabs>
          <w:tab w:val="num" w:pos="1800"/>
        </w:tabs>
        <w:ind w:left="1800" w:hanging="36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decimal"/>
      <w:lvlText w:val="%5."/>
      <w:lvlJc w:val="left"/>
      <w:pPr>
        <w:tabs>
          <w:tab w:val="num" w:pos="3240"/>
        </w:tabs>
        <w:ind w:left="3240" w:hanging="360"/>
      </w:pPr>
      <w:rPr>
        <w:rFonts w:cs="Times New Roman"/>
      </w:rPr>
    </w:lvl>
    <w:lvl w:ilvl="5" w:tplc="0426001B">
      <w:start w:val="1"/>
      <w:numFmt w:val="decimal"/>
      <w:lvlText w:val="%6."/>
      <w:lvlJc w:val="left"/>
      <w:pPr>
        <w:tabs>
          <w:tab w:val="num" w:pos="3960"/>
        </w:tabs>
        <w:ind w:left="3960" w:hanging="36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decimal"/>
      <w:lvlText w:val="%8."/>
      <w:lvlJc w:val="left"/>
      <w:pPr>
        <w:tabs>
          <w:tab w:val="num" w:pos="5400"/>
        </w:tabs>
        <w:ind w:left="5400" w:hanging="360"/>
      </w:pPr>
      <w:rPr>
        <w:rFonts w:cs="Times New Roman"/>
      </w:rPr>
    </w:lvl>
    <w:lvl w:ilvl="8" w:tplc="0426001B">
      <w:start w:val="1"/>
      <w:numFmt w:val="decimal"/>
      <w:lvlText w:val="%9."/>
      <w:lvlJc w:val="left"/>
      <w:pPr>
        <w:tabs>
          <w:tab w:val="num" w:pos="6120"/>
        </w:tabs>
        <w:ind w:left="6120" w:hanging="360"/>
      </w:pPr>
      <w:rPr>
        <w:rFonts w:cs="Times New Roman"/>
      </w:rPr>
    </w:lvl>
  </w:abstractNum>
  <w:abstractNum w:abstractNumId="5" w15:restartNumberingAfterBreak="0">
    <w:nsid w:val="13182270"/>
    <w:multiLevelType w:val="multilevel"/>
    <w:tmpl w:val="B2C8516A"/>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57D88"/>
    <w:multiLevelType w:val="hybridMultilevel"/>
    <w:tmpl w:val="5E346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DD7DCB"/>
    <w:multiLevelType w:val="hybridMultilevel"/>
    <w:tmpl w:val="5E346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994E3E"/>
    <w:multiLevelType w:val="multilevel"/>
    <w:tmpl w:val="E24C2798"/>
    <w:lvl w:ilvl="0">
      <w:start w:val="1"/>
      <w:numFmt w:val="decimal"/>
      <w:lvlText w:val="%1."/>
      <w:lvlJc w:val="left"/>
      <w:pPr>
        <w:ind w:left="360" w:hanging="360"/>
      </w:pPr>
      <w:rPr>
        <w:rFonts w:hint="default"/>
      </w:rPr>
    </w:lvl>
    <w:lvl w:ilvl="1">
      <w:start w:val="1"/>
      <w:numFmt w:val="decimal"/>
      <w:lvlText w:val="3.%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C0338B"/>
    <w:multiLevelType w:val="multilevel"/>
    <w:tmpl w:val="DDFED8C0"/>
    <w:lvl w:ilvl="0">
      <w:start w:val="4"/>
      <w:numFmt w:val="decimal"/>
      <w:lvlText w:val="%1."/>
      <w:lvlJc w:val="left"/>
      <w:pPr>
        <w:ind w:left="720" w:hanging="49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823091"/>
    <w:multiLevelType w:val="multilevel"/>
    <w:tmpl w:val="DE56314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3901483"/>
    <w:multiLevelType w:val="multilevel"/>
    <w:tmpl w:val="33DE191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2" w15:restartNumberingAfterBreak="0">
    <w:nsid w:val="2B9F2D27"/>
    <w:multiLevelType w:val="hybridMultilevel"/>
    <w:tmpl w:val="25E66860"/>
    <w:lvl w:ilvl="0" w:tplc="C6E020DA">
      <w:start w:val="3"/>
      <w:numFmt w:val="decimal"/>
      <w:lvlText w:val="%1."/>
      <w:lvlJc w:val="left"/>
      <w:pPr>
        <w:ind w:left="720" w:hanging="360"/>
      </w:pPr>
      <w:rPr>
        <w:rFonts w:cs="Times New Roman" w:hint="default"/>
      </w:rPr>
    </w:lvl>
    <w:lvl w:ilvl="1" w:tplc="A3C0769A" w:tentative="1">
      <w:start w:val="1"/>
      <w:numFmt w:val="lowerLetter"/>
      <w:lvlText w:val="%2."/>
      <w:lvlJc w:val="left"/>
      <w:pPr>
        <w:ind w:left="1440" w:hanging="360"/>
      </w:pPr>
    </w:lvl>
    <w:lvl w:ilvl="2" w:tplc="5DB41AF8" w:tentative="1">
      <w:start w:val="1"/>
      <w:numFmt w:val="lowerRoman"/>
      <w:lvlText w:val="%3."/>
      <w:lvlJc w:val="right"/>
      <w:pPr>
        <w:ind w:left="2160" w:hanging="180"/>
      </w:pPr>
    </w:lvl>
    <w:lvl w:ilvl="3" w:tplc="08027AEE" w:tentative="1">
      <w:start w:val="1"/>
      <w:numFmt w:val="decimal"/>
      <w:lvlText w:val="%4."/>
      <w:lvlJc w:val="left"/>
      <w:pPr>
        <w:ind w:left="2880" w:hanging="360"/>
      </w:pPr>
    </w:lvl>
    <w:lvl w:ilvl="4" w:tplc="99BA155C" w:tentative="1">
      <w:start w:val="1"/>
      <w:numFmt w:val="lowerLetter"/>
      <w:lvlText w:val="%5."/>
      <w:lvlJc w:val="left"/>
      <w:pPr>
        <w:ind w:left="3600" w:hanging="360"/>
      </w:pPr>
    </w:lvl>
    <w:lvl w:ilvl="5" w:tplc="E8FED49C" w:tentative="1">
      <w:start w:val="1"/>
      <w:numFmt w:val="lowerRoman"/>
      <w:lvlText w:val="%6."/>
      <w:lvlJc w:val="right"/>
      <w:pPr>
        <w:ind w:left="4320" w:hanging="180"/>
      </w:pPr>
    </w:lvl>
    <w:lvl w:ilvl="6" w:tplc="E3ACCBCE" w:tentative="1">
      <w:start w:val="1"/>
      <w:numFmt w:val="decimal"/>
      <w:lvlText w:val="%7."/>
      <w:lvlJc w:val="left"/>
      <w:pPr>
        <w:ind w:left="5040" w:hanging="360"/>
      </w:pPr>
    </w:lvl>
    <w:lvl w:ilvl="7" w:tplc="3CBA29F0" w:tentative="1">
      <w:start w:val="1"/>
      <w:numFmt w:val="lowerLetter"/>
      <w:lvlText w:val="%8."/>
      <w:lvlJc w:val="left"/>
      <w:pPr>
        <w:ind w:left="5760" w:hanging="360"/>
      </w:pPr>
    </w:lvl>
    <w:lvl w:ilvl="8" w:tplc="48E87320" w:tentative="1">
      <w:start w:val="1"/>
      <w:numFmt w:val="lowerRoman"/>
      <w:lvlText w:val="%9."/>
      <w:lvlJc w:val="right"/>
      <w:pPr>
        <w:ind w:left="6480" w:hanging="180"/>
      </w:pPr>
    </w:lvl>
  </w:abstractNum>
  <w:abstractNum w:abstractNumId="13" w15:restartNumberingAfterBreak="0">
    <w:nsid w:val="32C601B9"/>
    <w:multiLevelType w:val="multilevel"/>
    <w:tmpl w:val="23BA111E"/>
    <w:lvl w:ilvl="0">
      <w:start w:val="1"/>
      <w:numFmt w:val="decimal"/>
      <w:lvlText w:val="%1."/>
      <w:lvlJc w:val="center"/>
      <w:pPr>
        <w:ind w:left="720" w:hanging="49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95253E"/>
    <w:multiLevelType w:val="hybridMultilevel"/>
    <w:tmpl w:val="CD3640A0"/>
    <w:lvl w:ilvl="0" w:tplc="C51A0496">
      <w:start w:val="1"/>
      <w:numFmt w:val="decimal"/>
      <w:lvlText w:val="%1."/>
      <w:lvlJc w:val="left"/>
      <w:pPr>
        <w:ind w:left="2912" w:hanging="360"/>
      </w:pPr>
      <w:rPr>
        <w:rFonts w:hint="default"/>
        <w:b/>
      </w:rPr>
    </w:lvl>
    <w:lvl w:ilvl="1" w:tplc="04260019">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15" w15:restartNumberingAfterBreak="0">
    <w:nsid w:val="3CAF3A37"/>
    <w:multiLevelType w:val="hybridMultilevel"/>
    <w:tmpl w:val="6ADA9604"/>
    <w:lvl w:ilvl="0" w:tplc="F86CF1F2">
      <w:start w:val="9"/>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4CDA0919"/>
    <w:multiLevelType w:val="multilevel"/>
    <w:tmpl w:val="D6E4ABF8"/>
    <w:lvl w:ilvl="0">
      <w:start w:val="1"/>
      <w:numFmt w:val="decimal"/>
      <w:lvlText w:val="%1."/>
      <w:lvlJc w:val="left"/>
      <w:pPr>
        <w:ind w:left="360" w:hanging="360"/>
      </w:pPr>
      <w:rPr>
        <w:rFonts w:hint="default"/>
        <w:b/>
        <w:sz w:val="24"/>
        <w:szCs w:val="24"/>
        <w:vertAlign w:val="baseline"/>
      </w:rPr>
    </w:lvl>
    <w:lvl w:ilvl="1">
      <w:start w:val="1"/>
      <w:numFmt w:val="decimal"/>
      <w:lvlText w:val="4.%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9B4C04"/>
    <w:multiLevelType w:val="hybridMultilevel"/>
    <w:tmpl w:val="D08281D4"/>
    <w:lvl w:ilvl="0" w:tplc="FFFFFFFF">
      <w:start w:val="1"/>
      <w:numFmt w:val="decimal"/>
      <w:lvlText w:val="%1."/>
      <w:lvlJc w:val="left"/>
      <w:pPr>
        <w:ind w:left="3621"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8" w15:restartNumberingAfterBreak="0">
    <w:nsid w:val="4FD01F5F"/>
    <w:multiLevelType w:val="multilevel"/>
    <w:tmpl w:val="787C933C"/>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19" w15:restartNumberingAfterBreak="0">
    <w:nsid w:val="4FE12AB0"/>
    <w:multiLevelType w:val="hybridMultilevel"/>
    <w:tmpl w:val="4A287440"/>
    <w:lvl w:ilvl="0" w:tplc="4D3C588C">
      <w:start w:val="5"/>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3D3F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947CC0"/>
    <w:multiLevelType w:val="multilevel"/>
    <w:tmpl w:val="3386FC4C"/>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2" w15:restartNumberingAfterBreak="0">
    <w:nsid w:val="5ED601A7"/>
    <w:multiLevelType w:val="hybridMultilevel"/>
    <w:tmpl w:val="067C0252"/>
    <w:lvl w:ilvl="0" w:tplc="0D7240FA">
      <w:start w:val="1"/>
      <w:numFmt w:val="decimal"/>
      <w:lvlText w:val="%1."/>
      <w:lvlJc w:val="left"/>
      <w:pPr>
        <w:ind w:left="720" w:hanging="360"/>
      </w:pPr>
    </w:lvl>
    <w:lvl w:ilvl="1" w:tplc="2340D3F8" w:tentative="1">
      <w:start w:val="1"/>
      <w:numFmt w:val="lowerLetter"/>
      <w:lvlText w:val="%2."/>
      <w:lvlJc w:val="left"/>
      <w:pPr>
        <w:ind w:left="1440" w:hanging="360"/>
      </w:pPr>
    </w:lvl>
    <w:lvl w:ilvl="2" w:tplc="7A4A0138" w:tentative="1">
      <w:start w:val="1"/>
      <w:numFmt w:val="lowerRoman"/>
      <w:lvlText w:val="%3."/>
      <w:lvlJc w:val="right"/>
      <w:pPr>
        <w:ind w:left="2160" w:hanging="180"/>
      </w:pPr>
    </w:lvl>
    <w:lvl w:ilvl="3" w:tplc="FA82F6B0" w:tentative="1">
      <w:start w:val="1"/>
      <w:numFmt w:val="decimal"/>
      <w:lvlText w:val="%4."/>
      <w:lvlJc w:val="left"/>
      <w:pPr>
        <w:ind w:left="2880" w:hanging="360"/>
      </w:pPr>
    </w:lvl>
    <w:lvl w:ilvl="4" w:tplc="4E603828" w:tentative="1">
      <w:start w:val="1"/>
      <w:numFmt w:val="lowerLetter"/>
      <w:lvlText w:val="%5."/>
      <w:lvlJc w:val="left"/>
      <w:pPr>
        <w:ind w:left="3600" w:hanging="360"/>
      </w:pPr>
    </w:lvl>
    <w:lvl w:ilvl="5" w:tplc="B5865BEE" w:tentative="1">
      <w:start w:val="1"/>
      <w:numFmt w:val="lowerRoman"/>
      <w:lvlText w:val="%6."/>
      <w:lvlJc w:val="right"/>
      <w:pPr>
        <w:ind w:left="4320" w:hanging="180"/>
      </w:pPr>
    </w:lvl>
    <w:lvl w:ilvl="6" w:tplc="553C5550" w:tentative="1">
      <w:start w:val="1"/>
      <w:numFmt w:val="decimal"/>
      <w:lvlText w:val="%7."/>
      <w:lvlJc w:val="left"/>
      <w:pPr>
        <w:ind w:left="5040" w:hanging="360"/>
      </w:pPr>
    </w:lvl>
    <w:lvl w:ilvl="7" w:tplc="6F20A04E" w:tentative="1">
      <w:start w:val="1"/>
      <w:numFmt w:val="lowerLetter"/>
      <w:lvlText w:val="%8."/>
      <w:lvlJc w:val="left"/>
      <w:pPr>
        <w:ind w:left="5760" w:hanging="360"/>
      </w:pPr>
    </w:lvl>
    <w:lvl w:ilvl="8" w:tplc="55028F4C" w:tentative="1">
      <w:start w:val="1"/>
      <w:numFmt w:val="lowerRoman"/>
      <w:lvlText w:val="%9."/>
      <w:lvlJc w:val="right"/>
      <w:pPr>
        <w:ind w:left="6480" w:hanging="180"/>
      </w:pPr>
    </w:lvl>
  </w:abstractNum>
  <w:abstractNum w:abstractNumId="23" w15:restartNumberingAfterBreak="0">
    <w:nsid w:val="62AF2E0B"/>
    <w:multiLevelType w:val="multilevel"/>
    <w:tmpl w:val="C206E500"/>
    <w:lvl w:ilvl="0">
      <w:start w:val="2"/>
      <w:numFmt w:val="decimal"/>
      <w:lvlText w:val="%1."/>
      <w:lvlJc w:val="left"/>
      <w:pPr>
        <w:ind w:left="720" w:hanging="49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A661D05"/>
    <w:multiLevelType w:val="hybridMultilevel"/>
    <w:tmpl w:val="77FED604"/>
    <w:lvl w:ilvl="0" w:tplc="F4F2A5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6CC507F7"/>
    <w:multiLevelType w:val="multilevel"/>
    <w:tmpl w:val="6D420C7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72B73403"/>
    <w:multiLevelType w:val="hybridMultilevel"/>
    <w:tmpl w:val="45C295F8"/>
    <w:lvl w:ilvl="0" w:tplc="5CB61D4C">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61F4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251329"/>
    <w:multiLevelType w:val="hybridMultilevel"/>
    <w:tmpl w:val="CD7800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BF08A5"/>
    <w:multiLevelType w:val="multilevel"/>
    <w:tmpl w:val="E45A06F8"/>
    <w:lvl w:ilvl="0">
      <w:start w:val="1"/>
      <w:numFmt w:val="decimal"/>
      <w:lvlText w:val="%1."/>
      <w:lvlJc w:val="left"/>
      <w:pPr>
        <w:ind w:left="504" w:hanging="504"/>
      </w:pPr>
      <w:rPr>
        <w:rFonts w:hint="default"/>
        <w:color w:val="201F1E"/>
      </w:rPr>
    </w:lvl>
    <w:lvl w:ilvl="1">
      <w:start w:val="1"/>
      <w:numFmt w:val="decimal"/>
      <w:lvlText w:val="%1.%2."/>
      <w:lvlJc w:val="left"/>
      <w:pPr>
        <w:ind w:left="930" w:hanging="504"/>
      </w:pPr>
      <w:rPr>
        <w:rFonts w:hint="default"/>
        <w:b w:val="0"/>
        <w:bCs/>
        <w:color w:val="201F1E"/>
      </w:rPr>
    </w:lvl>
    <w:lvl w:ilvl="2">
      <w:start w:val="1"/>
      <w:numFmt w:val="decimal"/>
      <w:lvlText w:val="%1.%2.%3."/>
      <w:lvlJc w:val="left"/>
      <w:pPr>
        <w:ind w:left="1572" w:hanging="720"/>
      </w:pPr>
      <w:rPr>
        <w:rFonts w:hint="default"/>
        <w:color w:val="201F1E"/>
      </w:rPr>
    </w:lvl>
    <w:lvl w:ilvl="3">
      <w:start w:val="1"/>
      <w:numFmt w:val="decimal"/>
      <w:lvlText w:val="%1.%2.%3.%4."/>
      <w:lvlJc w:val="left"/>
      <w:pPr>
        <w:ind w:left="1998" w:hanging="720"/>
      </w:pPr>
      <w:rPr>
        <w:rFonts w:hint="default"/>
        <w:color w:val="201F1E"/>
      </w:rPr>
    </w:lvl>
    <w:lvl w:ilvl="4">
      <w:start w:val="1"/>
      <w:numFmt w:val="decimal"/>
      <w:lvlText w:val="%1.%2.%3.%4.%5."/>
      <w:lvlJc w:val="left"/>
      <w:pPr>
        <w:ind w:left="2784" w:hanging="1080"/>
      </w:pPr>
      <w:rPr>
        <w:rFonts w:hint="default"/>
        <w:color w:val="201F1E"/>
      </w:rPr>
    </w:lvl>
    <w:lvl w:ilvl="5">
      <w:start w:val="1"/>
      <w:numFmt w:val="decimal"/>
      <w:lvlText w:val="%1.%2.%3.%4.%5.%6."/>
      <w:lvlJc w:val="left"/>
      <w:pPr>
        <w:ind w:left="3210" w:hanging="1080"/>
      </w:pPr>
      <w:rPr>
        <w:rFonts w:hint="default"/>
        <w:color w:val="201F1E"/>
      </w:rPr>
    </w:lvl>
    <w:lvl w:ilvl="6">
      <w:start w:val="1"/>
      <w:numFmt w:val="decimal"/>
      <w:lvlText w:val="%1.%2.%3.%4.%5.%6.%7."/>
      <w:lvlJc w:val="left"/>
      <w:pPr>
        <w:ind w:left="3996" w:hanging="1440"/>
      </w:pPr>
      <w:rPr>
        <w:rFonts w:hint="default"/>
        <w:color w:val="201F1E"/>
      </w:rPr>
    </w:lvl>
    <w:lvl w:ilvl="7">
      <w:start w:val="1"/>
      <w:numFmt w:val="decimal"/>
      <w:lvlText w:val="%1.%2.%3.%4.%5.%6.%7.%8."/>
      <w:lvlJc w:val="left"/>
      <w:pPr>
        <w:ind w:left="4422" w:hanging="1440"/>
      </w:pPr>
      <w:rPr>
        <w:rFonts w:hint="default"/>
        <w:color w:val="201F1E"/>
      </w:rPr>
    </w:lvl>
    <w:lvl w:ilvl="8">
      <w:start w:val="1"/>
      <w:numFmt w:val="decimal"/>
      <w:lvlText w:val="%1.%2.%3.%4.%5.%6.%7.%8.%9."/>
      <w:lvlJc w:val="left"/>
      <w:pPr>
        <w:ind w:left="5208" w:hanging="1800"/>
      </w:pPr>
      <w:rPr>
        <w:rFonts w:hint="default"/>
        <w:color w:val="201F1E"/>
      </w:rPr>
    </w:lvl>
  </w:abstractNum>
  <w:abstractNum w:abstractNumId="30" w15:restartNumberingAfterBreak="0">
    <w:nsid w:val="79963F1E"/>
    <w:multiLevelType w:val="multilevel"/>
    <w:tmpl w:val="33DE191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16cid:durableId="2060471591">
    <w:abstractNumId w:val="3"/>
  </w:num>
  <w:num w:numId="2" w16cid:durableId="1305042097">
    <w:abstractNumId w:val="1"/>
  </w:num>
  <w:num w:numId="3" w16cid:durableId="387068241">
    <w:abstractNumId w:val="22"/>
  </w:num>
  <w:num w:numId="4" w16cid:durableId="1758593026">
    <w:abstractNumId w:val="12"/>
  </w:num>
  <w:num w:numId="5" w16cid:durableId="1259174280">
    <w:abstractNumId w:val="0"/>
  </w:num>
  <w:num w:numId="6" w16cid:durableId="496533400">
    <w:abstractNumId w:val="25"/>
  </w:num>
  <w:num w:numId="7" w16cid:durableId="1074857288">
    <w:abstractNumId w:val="10"/>
  </w:num>
  <w:num w:numId="8" w16cid:durableId="1791900815">
    <w:abstractNumId w:val="18"/>
  </w:num>
  <w:num w:numId="9" w16cid:durableId="1555196096">
    <w:abstractNumId w:val="18"/>
    <w:lvlOverride w:ilvl="0">
      <w:startOverride w:val="1"/>
    </w:lvlOverride>
  </w:num>
  <w:num w:numId="10" w16cid:durableId="169610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48062">
    <w:abstractNumId w:val="6"/>
  </w:num>
  <w:num w:numId="12" w16cid:durableId="1828158602">
    <w:abstractNumId w:val="27"/>
    <w:lvlOverride w:ilvl="0">
      <w:lvl w:ilvl="0">
        <w:start w:val="1"/>
        <w:numFmt w:val="decimal"/>
        <w:lvlText w:val="%1."/>
        <w:lvlJc w:val="left"/>
        <w:pPr>
          <w:ind w:left="360" w:hanging="360"/>
        </w:pPr>
        <w:rPr>
          <w:rFonts w:hint="default"/>
        </w:rPr>
      </w:lvl>
    </w:lvlOverride>
    <w:lvlOverride w:ilvl="1">
      <w:lvl w:ilvl="1">
        <w:start w:val="2"/>
        <w:numFmt w:val="decimal"/>
        <w:lvlText w:val="2.%2."/>
        <w:lvlJc w:val="left"/>
        <w:pPr>
          <w:ind w:left="510"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38583807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62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269092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19645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1117543">
    <w:abstractNumId w:val="8"/>
    <w:lvlOverride w:ilvl="0">
      <w:startOverride w:val="50331648"/>
      <w:lvl w:ilvl="0">
        <w:start w:val="50331648"/>
        <w:numFmt w:val="decimal"/>
        <w:lvlText w:val=""/>
        <w:lvlJc w:val="left"/>
      </w:lvl>
    </w:lvlOverride>
    <w:lvlOverride w:ilvl="1">
      <w:startOverride w:val="47219727"/>
      <w:lvl w:ilvl="1">
        <w:start w:val="47219727"/>
        <w:numFmt w:val="decimal"/>
        <w:lvlText w:val=""/>
        <w:lvlJc w:val="left"/>
      </w:lvl>
    </w:lvlOverride>
  </w:num>
  <w:num w:numId="17" w16cid:durableId="1999766135">
    <w:abstractNumId w:val="9"/>
  </w:num>
  <w:num w:numId="18" w16cid:durableId="925724607">
    <w:abstractNumId w:val="16"/>
  </w:num>
  <w:num w:numId="19" w16cid:durableId="2112578106">
    <w:abstractNumId w:val="4"/>
  </w:num>
  <w:num w:numId="20" w16cid:durableId="557008639">
    <w:abstractNumId w:val="2"/>
  </w:num>
  <w:num w:numId="21" w16cid:durableId="1965571940">
    <w:abstractNumId w:val="14"/>
  </w:num>
  <w:num w:numId="22" w16cid:durableId="419646735">
    <w:abstractNumId w:val="28"/>
  </w:num>
  <w:num w:numId="23" w16cid:durableId="216363067">
    <w:abstractNumId w:val="24"/>
  </w:num>
  <w:num w:numId="24" w16cid:durableId="140003776">
    <w:abstractNumId w:val="19"/>
  </w:num>
  <w:num w:numId="25" w16cid:durableId="1604072812">
    <w:abstractNumId w:val="26"/>
  </w:num>
  <w:num w:numId="26" w16cid:durableId="469904958">
    <w:abstractNumId w:val="7"/>
  </w:num>
  <w:num w:numId="27" w16cid:durableId="1457798733">
    <w:abstractNumId w:val="5"/>
  </w:num>
  <w:num w:numId="28" w16cid:durableId="1558860415">
    <w:abstractNumId w:val="29"/>
  </w:num>
  <w:num w:numId="29" w16cid:durableId="1361661600">
    <w:abstractNumId w:val="17"/>
  </w:num>
  <w:num w:numId="30" w16cid:durableId="1902710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5160227">
    <w:abstractNumId w:val="13"/>
  </w:num>
  <w:num w:numId="32" w16cid:durableId="1176111745">
    <w:abstractNumId w:val="20"/>
  </w:num>
  <w:num w:numId="33" w16cid:durableId="789252038">
    <w:abstractNumId w:val="23"/>
  </w:num>
  <w:num w:numId="34" w16cid:durableId="545719645">
    <w:abstractNumId w:val="27"/>
  </w:num>
  <w:num w:numId="35" w16cid:durableId="1569269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08123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3905195">
    <w:abstractNumId w:val="15"/>
  </w:num>
  <w:num w:numId="38" w16cid:durableId="157450429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6754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4290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4996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9834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3220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2206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63737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91768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101C2"/>
    <w:rsid w:val="00013F54"/>
    <w:rsid w:val="00021C70"/>
    <w:rsid w:val="00022551"/>
    <w:rsid w:val="00030DC9"/>
    <w:rsid w:val="0003343D"/>
    <w:rsid w:val="00033D42"/>
    <w:rsid w:val="00043A89"/>
    <w:rsid w:val="00053FEB"/>
    <w:rsid w:val="00065085"/>
    <w:rsid w:val="000706CD"/>
    <w:rsid w:val="000965B0"/>
    <w:rsid w:val="000C612E"/>
    <w:rsid w:val="000D1F51"/>
    <w:rsid w:val="000D2419"/>
    <w:rsid w:val="000F02CA"/>
    <w:rsid w:val="000F2401"/>
    <w:rsid w:val="001226F6"/>
    <w:rsid w:val="00132313"/>
    <w:rsid w:val="001350AF"/>
    <w:rsid w:val="0015631E"/>
    <w:rsid w:val="00161B96"/>
    <w:rsid w:val="0017466E"/>
    <w:rsid w:val="00191E42"/>
    <w:rsid w:val="00193710"/>
    <w:rsid w:val="001B2B87"/>
    <w:rsid w:val="001C0DB3"/>
    <w:rsid w:val="001D2BB6"/>
    <w:rsid w:val="001D7F9E"/>
    <w:rsid w:val="001E67F1"/>
    <w:rsid w:val="001F636C"/>
    <w:rsid w:val="00217EDE"/>
    <w:rsid w:val="00224BF2"/>
    <w:rsid w:val="002338B9"/>
    <w:rsid w:val="002840D5"/>
    <w:rsid w:val="002978F7"/>
    <w:rsid w:val="002A0A03"/>
    <w:rsid w:val="002A6F27"/>
    <w:rsid w:val="002B2ABF"/>
    <w:rsid w:val="002B2DAD"/>
    <w:rsid w:val="002C0BCB"/>
    <w:rsid w:val="002C4324"/>
    <w:rsid w:val="002C77BB"/>
    <w:rsid w:val="002C78E9"/>
    <w:rsid w:val="002F1756"/>
    <w:rsid w:val="002F18EE"/>
    <w:rsid w:val="002F3DAD"/>
    <w:rsid w:val="002F5767"/>
    <w:rsid w:val="00301BA7"/>
    <w:rsid w:val="003116F6"/>
    <w:rsid w:val="00317B23"/>
    <w:rsid w:val="00331126"/>
    <w:rsid w:val="00347EA5"/>
    <w:rsid w:val="00350E9C"/>
    <w:rsid w:val="003532EE"/>
    <w:rsid w:val="00353C53"/>
    <w:rsid w:val="00353F5E"/>
    <w:rsid w:val="00362266"/>
    <w:rsid w:val="0036311A"/>
    <w:rsid w:val="00391806"/>
    <w:rsid w:val="003A22A4"/>
    <w:rsid w:val="003B4E23"/>
    <w:rsid w:val="003D2148"/>
    <w:rsid w:val="003F096D"/>
    <w:rsid w:val="00405048"/>
    <w:rsid w:val="004138CA"/>
    <w:rsid w:val="00421A97"/>
    <w:rsid w:val="00426723"/>
    <w:rsid w:val="00434449"/>
    <w:rsid w:val="00451C09"/>
    <w:rsid w:val="004546D1"/>
    <w:rsid w:val="00456768"/>
    <w:rsid w:val="004577BC"/>
    <w:rsid w:val="00482217"/>
    <w:rsid w:val="00483304"/>
    <w:rsid w:val="004A5400"/>
    <w:rsid w:val="004A5C5C"/>
    <w:rsid w:val="004C2DE3"/>
    <w:rsid w:val="004D3426"/>
    <w:rsid w:val="004D55A6"/>
    <w:rsid w:val="004E7AEF"/>
    <w:rsid w:val="004F0BF1"/>
    <w:rsid w:val="00513FBC"/>
    <w:rsid w:val="00516CDE"/>
    <w:rsid w:val="00540F58"/>
    <w:rsid w:val="00545031"/>
    <w:rsid w:val="00554053"/>
    <w:rsid w:val="0056140A"/>
    <w:rsid w:val="005732CE"/>
    <w:rsid w:val="005913E3"/>
    <w:rsid w:val="00592DB0"/>
    <w:rsid w:val="005A693A"/>
    <w:rsid w:val="005B4CFE"/>
    <w:rsid w:val="005B527E"/>
    <w:rsid w:val="005C0D16"/>
    <w:rsid w:val="005D7A9D"/>
    <w:rsid w:val="005E58AA"/>
    <w:rsid w:val="00600847"/>
    <w:rsid w:val="00614C43"/>
    <w:rsid w:val="00617322"/>
    <w:rsid w:val="006232F5"/>
    <w:rsid w:val="0062342E"/>
    <w:rsid w:val="00627B17"/>
    <w:rsid w:val="00632D6E"/>
    <w:rsid w:val="00641A85"/>
    <w:rsid w:val="00641BD2"/>
    <w:rsid w:val="00654169"/>
    <w:rsid w:val="006604B3"/>
    <w:rsid w:val="006713D1"/>
    <w:rsid w:val="00681E1B"/>
    <w:rsid w:val="00687D22"/>
    <w:rsid w:val="0069455E"/>
    <w:rsid w:val="006D214B"/>
    <w:rsid w:val="006F6A30"/>
    <w:rsid w:val="00706AD0"/>
    <w:rsid w:val="0073289C"/>
    <w:rsid w:val="00741915"/>
    <w:rsid w:val="007437B9"/>
    <w:rsid w:val="0075415F"/>
    <w:rsid w:val="007645C3"/>
    <w:rsid w:val="007675C0"/>
    <w:rsid w:val="007763CB"/>
    <w:rsid w:val="00776A93"/>
    <w:rsid w:val="00795A76"/>
    <w:rsid w:val="007A1FD8"/>
    <w:rsid w:val="007B4AF0"/>
    <w:rsid w:val="007F7312"/>
    <w:rsid w:val="007F75A2"/>
    <w:rsid w:val="00807BEF"/>
    <w:rsid w:val="00824F5D"/>
    <w:rsid w:val="00835AC4"/>
    <w:rsid w:val="00881240"/>
    <w:rsid w:val="00882365"/>
    <w:rsid w:val="00896992"/>
    <w:rsid w:val="008B0396"/>
    <w:rsid w:val="008B1A74"/>
    <w:rsid w:val="008B49B4"/>
    <w:rsid w:val="008C7C08"/>
    <w:rsid w:val="008D39E5"/>
    <w:rsid w:val="008D73B0"/>
    <w:rsid w:val="008E4476"/>
    <w:rsid w:val="009117F0"/>
    <w:rsid w:val="00911ADD"/>
    <w:rsid w:val="009154B8"/>
    <w:rsid w:val="00921D4D"/>
    <w:rsid w:val="009301D5"/>
    <w:rsid w:val="0093023D"/>
    <w:rsid w:val="009434E5"/>
    <w:rsid w:val="009500FB"/>
    <w:rsid w:val="00965FC0"/>
    <w:rsid w:val="00983919"/>
    <w:rsid w:val="00984BD3"/>
    <w:rsid w:val="0099060E"/>
    <w:rsid w:val="009913C1"/>
    <w:rsid w:val="00993515"/>
    <w:rsid w:val="009B5F79"/>
    <w:rsid w:val="009C57B0"/>
    <w:rsid w:val="009D1E5A"/>
    <w:rsid w:val="009D2AE6"/>
    <w:rsid w:val="009E1B77"/>
    <w:rsid w:val="009E57D9"/>
    <w:rsid w:val="009F2DF7"/>
    <w:rsid w:val="00A15D9C"/>
    <w:rsid w:val="00A276A6"/>
    <w:rsid w:val="00A370E1"/>
    <w:rsid w:val="00A45859"/>
    <w:rsid w:val="00A50073"/>
    <w:rsid w:val="00A51DEF"/>
    <w:rsid w:val="00A57F5D"/>
    <w:rsid w:val="00A667C6"/>
    <w:rsid w:val="00A731C3"/>
    <w:rsid w:val="00A8120D"/>
    <w:rsid w:val="00A8282E"/>
    <w:rsid w:val="00A85AD6"/>
    <w:rsid w:val="00AA40B6"/>
    <w:rsid w:val="00AC2C30"/>
    <w:rsid w:val="00B10CAD"/>
    <w:rsid w:val="00B265CC"/>
    <w:rsid w:val="00B26ADC"/>
    <w:rsid w:val="00B40197"/>
    <w:rsid w:val="00B450D3"/>
    <w:rsid w:val="00B50929"/>
    <w:rsid w:val="00B734A4"/>
    <w:rsid w:val="00B91C7D"/>
    <w:rsid w:val="00B94425"/>
    <w:rsid w:val="00BA1F90"/>
    <w:rsid w:val="00BA42F2"/>
    <w:rsid w:val="00BC6C35"/>
    <w:rsid w:val="00BE36B5"/>
    <w:rsid w:val="00BF06F1"/>
    <w:rsid w:val="00C00AD7"/>
    <w:rsid w:val="00C031FC"/>
    <w:rsid w:val="00C165D1"/>
    <w:rsid w:val="00C35439"/>
    <w:rsid w:val="00C35A1B"/>
    <w:rsid w:val="00C43E09"/>
    <w:rsid w:val="00C5223C"/>
    <w:rsid w:val="00C5483B"/>
    <w:rsid w:val="00C66794"/>
    <w:rsid w:val="00C66F99"/>
    <w:rsid w:val="00CA5DB8"/>
    <w:rsid w:val="00CB3E02"/>
    <w:rsid w:val="00CD2177"/>
    <w:rsid w:val="00CD7307"/>
    <w:rsid w:val="00D10A8C"/>
    <w:rsid w:val="00D1295D"/>
    <w:rsid w:val="00D35236"/>
    <w:rsid w:val="00D432AC"/>
    <w:rsid w:val="00D46ABB"/>
    <w:rsid w:val="00D50565"/>
    <w:rsid w:val="00D51A80"/>
    <w:rsid w:val="00D604C1"/>
    <w:rsid w:val="00D6247F"/>
    <w:rsid w:val="00D67C70"/>
    <w:rsid w:val="00D8577C"/>
    <w:rsid w:val="00D93B14"/>
    <w:rsid w:val="00DA71C3"/>
    <w:rsid w:val="00DB0932"/>
    <w:rsid w:val="00DB5D8D"/>
    <w:rsid w:val="00DC3939"/>
    <w:rsid w:val="00DC39F5"/>
    <w:rsid w:val="00DC3C59"/>
    <w:rsid w:val="00DC61A6"/>
    <w:rsid w:val="00DE328B"/>
    <w:rsid w:val="00DE65DC"/>
    <w:rsid w:val="00E10F3C"/>
    <w:rsid w:val="00E1545A"/>
    <w:rsid w:val="00E17B59"/>
    <w:rsid w:val="00E4510D"/>
    <w:rsid w:val="00E45EF9"/>
    <w:rsid w:val="00E52D59"/>
    <w:rsid w:val="00E55CFE"/>
    <w:rsid w:val="00E5714C"/>
    <w:rsid w:val="00E576EA"/>
    <w:rsid w:val="00E60078"/>
    <w:rsid w:val="00EA716D"/>
    <w:rsid w:val="00EF6C2F"/>
    <w:rsid w:val="00F0056B"/>
    <w:rsid w:val="00F21956"/>
    <w:rsid w:val="00F25C94"/>
    <w:rsid w:val="00F34B4C"/>
    <w:rsid w:val="00F3717E"/>
    <w:rsid w:val="00F53850"/>
    <w:rsid w:val="00F6472B"/>
    <w:rsid w:val="00F82791"/>
    <w:rsid w:val="00F9035D"/>
    <w:rsid w:val="00F97C5E"/>
    <w:rsid w:val="00FB2EBE"/>
    <w:rsid w:val="00FB6892"/>
    <w:rsid w:val="00FC00B8"/>
    <w:rsid w:val="00FD49FE"/>
    <w:rsid w:val="00FF5673"/>
    <w:rsid w:val="00FF745C"/>
    <w:rsid w:val="023A3DD8"/>
    <w:rsid w:val="1A9BAFB1"/>
    <w:rsid w:val="21C1DC95"/>
    <w:rsid w:val="281D47F9"/>
    <w:rsid w:val="52B11ABE"/>
    <w:rsid w:val="546ECA50"/>
    <w:rsid w:val="69E224E2"/>
    <w:rsid w:val="775544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C02FC"/>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3">
    <w:name w:val="heading 3"/>
    <w:basedOn w:val="Parasts"/>
    <w:next w:val="Parasts"/>
    <w:link w:val="Virsraksts3Rakstz"/>
    <w:uiPriority w:val="9"/>
    <w:unhideWhenUsed/>
    <w:qFormat/>
    <w:rsid w:val="00C66794"/>
    <w:pPr>
      <w:keepNext/>
      <w:widowControl w:val="0"/>
      <w:suppressAutoHyphens/>
      <w:autoSpaceDN w:val="0"/>
      <w:ind w:right="-198"/>
      <w:jc w:val="center"/>
      <w:outlineLvl w:val="2"/>
    </w:pPr>
    <w:rPr>
      <w:rFonts w:eastAsia="Lucida Sans Unicode"/>
      <w:color w:val="000000"/>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uiPriority w:val="99"/>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uiPriority w:val="99"/>
    <w:rsid w:val="001B2B87"/>
    <w:pPr>
      <w:spacing w:before="75" w:after="75"/>
      <w:ind w:firstLine="375"/>
      <w:jc w:val="both"/>
    </w:pPr>
    <w:rPr>
      <w:lang w:val="lv-LV" w:eastAsia="lv-LV"/>
    </w:rPr>
  </w:style>
  <w:style w:type="paragraph" w:customStyle="1" w:styleId="naisc">
    <w:name w:val="naisc"/>
    <w:basedOn w:val="Parasts"/>
    <w:uiPriority w:val="99"/>
    <w:rsid w:val="001B2B87"/>
    <w:pPr>
      <w:spacing w:before="100" w:beforeAutospacing="1" w:after="100" w:afterAutospacing="1"/>
    </w:pPr>
    <w:rPr>
      <w:lang w:val="lv-LV" w:eastAsia="lv-LV"/>
    </w:rPr>
  </w:style>
  <w:style w:type="paragraph" w:styleId="Balonteksts">
    <w:name w:val="Balloon Text"/>
    <w:basedOn w:val="Parasts"/>
    <w:link w:val="BalontekstsRakstz"/>
    <w:uiPriority w:val="99"/>
    <w:rsid w:val="00BA1F90"/>
    <w:rPr>
      <w:rFonts w:ascii="Tahoma" w:hAnsi="Tahoma" w:cs="Tahoma"/>
      <w:sz w:val="16"/>
      <w:szCs w:val="16"/>
    </w:rPr>
  </w:style>
  <w:style w:type="character" w:customStyle="1" w:styleId="BalontekstsRakstz">
    <w:name w:val="Balonteksts Rakstz."/>
    <w:link w:val="Balonteksts"/>
    <w:uiPriority w:val="99"/>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641A85"/>
    <w:rPr>
      <w:color w:val="0563C1" w:themeColor="hyperlink"/>
      <w:u w:val="single"/>
    </w:rPr>
  </w:style>
  <w:style w:type="character" w:customStyle="1" w:styleId="Neatrisintapieminana1">
    <w:name w:val="Neatrisināta pieminēšana1"/>
    <w:basedOn w:val="Noklusjumarindkopasfonts"/>
    <w:uiPriority w:val="99"/>
    <w:semiHidden/>
    <w:unhideWhenUsed/>
    <w:rsid w:val="00641A85"/>
    <w:rPr>
      <w:color w:val="605E5C"/>
      <w:shd w:val="clear" w:color="auto" w:fill="E1DFDD"/>
    </w:rPr>
  </w:style>
  <w:style w:type="character" w:customStyle="1" w:styleId="Virsraksts3Rakstz">
    <w:name w:val="Virsraksts 3 Rakstz."/>
    <w:basedOn w:val="Noklusjumarindkopasfonts"/>
    <w:link w:val="Virsraksts3"/>
    <w:uiPriority w:val="9"/>
    <w:rsid w:val="00C66794"/>
    <w:rPr>
      <w:rFonts w:eastAsia="Lucida Sans Unicode"/>
      <w:color w:val="000000"/>
      <w:sz w:val="28"/>
      <w:lang w:eastAsia="en-US"/>
    </w:rPr>
  </w:style>
  <w:style w:type="paragraph" w:customStyle="1" w:styleId="tv213">
    <w:name w:val="tv213"/>
    <w:basedOn w:val="Parasts"/>
    <w:uiPriority w:val="99"/>
    <w:rsid w:val="00C66794"/>
    <w:pPr>
      <w:autoSpaceDN w:val="0"/>
      <w:spacing w:before="100" w:after="100"/>
    </w:pPr>
    <w:rPr>
      <w:lang w:val="lv-LV" w:eastAsia="lv-LV"/>
    </w:rPr>
  </w:style>
  <w:style w:type="paragraph" w:customStyle="1" w:styleId="satursarnum">
    <w:name w:val="saturs_ar_num"/>
    <w:basedOn w:val="Parasts"/>
    <w:rsid w:val="00C66794"/>
    <w:pPr>
      <w:widowControl w:val="0"/>
      <w:suppressAutoHyphens/>
      <w:autoSpaceDN w:val="0"/>
      <w:ind w:left="720" w:hanging="360"/>
      <w:jc w:val="both"/>
    </w:pPr>
    <w:rPr>
      <w:rFonts w:eastAsia="Lucida Sans Unicode"/>
      <w:bCs/>
      <w:lang w:val="en-US" w:eastAsia="ar-SA"/>
    </w:rPr>
  </w:style>
  <w:style w:type="character" w:customStyle="1" w:styleId="Noklusjumarindkopasfonts2">
    <w:name w:val="Noklusējuma rindkopas fonts2"/>
    <w:rsid w:val="002840D5"/>
  </w:style>
  <w:style w:type="character" w:customStyle="1" w:styleId="markedcontent">
    <w:name w:val="markedcontent"/>
    <w:basedOn w:val="Noklusjumarindkopasfonts"/>
    <w:rsid w:val="00516CDE"/>
  </w:style>
  <w:style w:type="paragraph" w:styleId="Bezatstarpm">
    <w:name w:val="No Spacing"/>
    <w:uiPriority w:val="1"/>
    <w:qFormat/>
    <w:rsid w:val="004D55A6"/>
    <w:rPr>
      <w:rFonts w:eastAsia="Calibri"/>
      <w:sz w:val="24"/>
      <w:szCs w:val="24"/>
      <w:lang w:eastAsia="en-US"/>
    </w:rPr>
  </w:style>
  <w:style w:type="character" w:styleId="Izclums">
    <w:name w:val="Emphasis"/>
    <w:uiPriority w:val="20"/>
    <w:qFormat/>
    <w:rsid w:val="00CD2177"/>
    <w:rPr>
      <w:b/>
      <w:i/>
      <w:spacing w:val="10"/>
    </w:rPr>
  </w:style>
  <w:style w:type="paragraph" w:customStyle="1" w:styleId="satursarnum0">
    <w:name w:val="satursarnum"/>
    <w:basedOn w:val="Parasts"/>
    <w:uiPriority w:val="99"/>
    <w:rsid w:val="00033D42"/>
    <w:pPr>
      <w:spacing w:before="100" w:beforeAutospacing="1" w:after="100" w:afterAutospacing="1"/>
    </w:pPr>
    <w:rPr>
      <w:lang w:val="lv-LV" w:eastAsia="lv-LV"/>
    </w:rPr>
  </w:style>
  <w:style w:type="paragraph" w:styleId="Paraststmeklis">
    <w:name w:val="Normal (Web)"/>
    <w:basedOn w:val="Parasts"/>
    <w:uiPriority w:val="99"/>
    <w:unhideWhenUsed/>
    <w:rsid w:val="005C0D16"/>
    <w:pPr>
      <w:spacing w:before="100" w:beforeAutospacing="1" w:after="100" w:afterAutospacing="1"/>
    </w:pPr>
    <w:rPr>
      <w:lang w:val="lv-LV" w:eastAsia="lv-LV"/>
    </w:rPr>
  </w:style>
  <w:style w:type="paragraph" w:customStyle="1" w:styleId="Parasts1">
    <w:name w:val="Parasts1"/>
    <w:rsid w:val="005C0D16"/>
    <w:pPr>
      <w:suppressAutoHyphens/>
      <w:autoSpaceDN w:val="0"/>
      <w:spacing w:after="160"/>
      <w:textAlignment w:val="baseline"/>
    </w:pPr>
    <w:rPr>
      <w:rFonts w:ascii="Calibri" w:eastAsia="Calibri" w:hAnsi="Calibri"/>
      <w:sz w:val="22"/>
      <w:szCs w:val="22"/>
      <w:lang w:eastAsia="en-US"/>
    </w:rPr>
  </w:style>
  <w:style w:type="character" w:customStyle="1" w:styleId="Noklusjumarindkopasfonts1">
    <w:name w:val="Noklusējuma rindkopas fonts1"/>
    <w:rsid w:val="005C0D16"/>
  </w:style>
  <w:style w:type="character" w:styleId="Izmantotahipersaite">
    <w:name w:val="FollowedHyperlink"/>
    <w:basedOn w:val="Noklusjumarindkopasfonts"/>
    <w:uiPriority w:val="99"/>
    <w:unhideWhenUsed/>
    <w:rsid w:val="00434449"/>
    <w:rPr>
      <w:color w:val="954F72" w:themeColor="followedHyperlink"/>
      <w:u w:val="single"/>
    </w:rPr>
  </w:style>
  <w:style w:type="paragraph" w:customStyle="1" w:styleId="msonormal0">
    <w:name w:val="msonormal"/>
    <w:basedOn w:val="Parasts"/>
    <w:uiPriority w:val="99"/>
    <w:rsid w:val="00434449"/>
    <w:pPr>
      <w:spacing w:before="100" w:beforeAutospacing="1" w:after="100" w:afterAutospacing="1"/>
    </w:pPr>
    <w:rPr>
      <w:lang w:val="lv-LV" w:eastAsia="lv-LV"/>
    </w:rPr>
  </w:style>
  <w:style w:type="paragraph" w:customStyle="1" w:styleId="Parasts2">
    <w:name w:val="Parasts2"/>
    <w:rsid w:val="00224BF2"/>
    <w:pPr>
      <w:suppressAutoHyphens/>
      <w:autoSpaceDN w:val="0"/>
      <w:spacing w:after="160"/>
    </w:pPr>
    <w:rPr>
      <w:rFonts w:ascii="Calibri" w:eastAsia="Calibri" w:hAnsi="Calibri"/>
      <w:sz w:val="22"/>
      <w:szCs w:val="22"/>
      <w:lang w:eastAsia="en-US"/>
    </w:rPr>
  </w:style>
  <w:style w:type="paragraph" w:customStyle="1" w:styleId="Pamatteksts2">
    <w:name w:val="Pamatteksts2"/>
    <w:basedOn w:val="Parasts2"/>
    <w:rsid w:val="00224BF2"/>
    <w:pPr>
      <w:widowControl w:val="0"/>
      <w:spacing w:after="120"/>
    </w:pPr>
    <w:rPr>
      <w:rFonts w:ascii="Times New Roman" w:eastAsia="Lucida Sans Unicode"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794">
      <w:bodyDiv w:val="1"/>
      <w:marLeft w:val="0"/>
      <w:marRight w:val="0"/>
      <w:marTop w:val="0"/>
      <w:marBottom w:val="0"/>
      <w:divBdr>
        <w:top w:val="none" w:sz="0" w:space="0" w:color="auto"/>
        <w:left w:val="none" w:sz="0" w:space="0" w:color="auto"/>
        <w:bottom w:val="none" w:sz="0" w:space="0" w:color="auto"/>
        <w:right w:val="none" w:sz="0" w:space="0" w:color="auto"/>
      </w:divBdr>
    </w:div>
    <w:div w:id="160239020">
      <w:bodyDiv w:val="1"/>
      <w:marLeft w:val="0"/>
      <w:marRight w:val="0"/>
      <w:marTop w:val="0"/>
      <w:marBottom w:val="0"/>
      <w:divBdr>
        <w:top w:val="none" w:sz="0" w:space="0" w:color="auto"/>
        <w:left w:val="none" w:sz="0" w:space="0" w:color="auto"/>
        <w:bottom w:val="none" w:sz="0" w:space="0" w:color="auto"/>
        <w:right w:val="none" w:sz="0" w:space="0" w:color="auto"/>
      </w:divBdr>
    </w:div>
    <w:div w:id="459956515">
      <w:bodyDiv w:val="1"/>
      <w:marLeft w:val="0"/>
      <w:marRight w:val="0"/>
      <w:marTop w:val="0"/>
      <w:marBottom w:val="0"/>
      <w:divBdr>
        <w:top w:val="none" w:sz="0" w:space="0" w:color="auto"/>
        <w:left w:val="none" w:sz="0" w:space="0" w:color="auto"/>
        <w:bottom w:val="none" w:sz="0" w:space="0" w:color="auto"/>
        <w:right w:val="none" w:sz="0" w:space="0" w:color="auto"/>
      </w:divBdr>
    </w:div>
    <w:div w:id="651179350">
      <w:bodyDiv w:val="1"/>
      <w:marLeft w:val="0"/>
      <w:marRight w:val="0"/>
      <w:marTop w:val="0"/>
      <w:marBottom w:val="0"/>
      <w:divBdr>
        <w:top w:val="none" w:sz="0" w:space="0" w:color="auto"/>
        <w:left w:val="none" w:sz="0" w:space="0" w:color="auto"/>
        <w:bottom w:val="none" w:sz="0" w:space="0" w:color="auto"/>
        <w:right w:val="none" w:sz="0" w:space="0" w:color="auto"/>
      </w:divBdr>
    </w:div>
    <w:div w:id="805392750">
      <w:bodyDiv w:val="1"/>
      <w:marLeft w:val="0"/>
      <w:marRight w:val="0"/>
      <w:marTop w:val="0"/>
      <w:marBottom w:val="0"/>
      <w:divBdr>
        <w:top w:val="none" w:sz="0" w:space="0" w:color="auto"/>
        <w:left w:val="none" w:sz="0" w:space="0" w:color="auto"/>
        <w:bottom w:val="none" w:sz="0" w:space="0" w:color="auto"/>
        <w:right w:val="none" w:sz="0" w:space="0" w:color="auto"/>
      </w:divBdr>
    </w:div>
    <w:div w:id="880673479">
      <w:bodyDiv w:val="1"/>
      <w:marLeft w:val="0"/>
      <w:marRight w:val="0"/>
      <w:marTop w:val="0"/>
      <w:marBottom w:val="0"/>
      <w:divBdr>
        <w:top w:val="none" w:sz="0" w:space="0" w:color="auto"/>
        <w:left w:val="none" w:sz="0" w:space="0" w:color="auto"/>
        <w:bottom w:val="none" w:sz="0" w:space="0" w:color="auto"/>
        <w:right w:val="none" w:sz="0" w:space="0" w:color="auto"/>
      </w:divBdr>
    </w:div>
    <w:div w:id="1232427472">
      <w:bodyDiv w:val="1"/>
      <w:marLeft w:val="0"/>
      <w:marRight w:val="0"/>
      <w:marTop w:val="0"/>
      <w:marBottom w:val="0"/>
      <w:divBdr>
        <w:top w:val="none" w:sz="0" w:space="0" w:color="auto"/>
        <w:left w:val="none" w:sz="0" w:space="0" w:color="auto"/>
        <w:bottom w:val="none" w:sz="0" w:space="0" w:color="auto"/>
        <w:right w:val="none" w:sz="0" w:space="0" w:color="auto"/>
      </w:divBdr>
    </w:div>
    <w:div w:id="1419979733">
      <w:bodyDiv w:val="1"/>
      <w:marLeft w:val="0"/>
      <w:marRight w:val="0"/>
      <w:marTop w:val="0"/>
      <w:marBottom w:val="0"/>
      <w:divBdr>
        <w:top w:val="none" w:sz="0" w:space="0" w:color="auto"/>
        <w:left w:val="none" w:sz="0" w:space="0" w:color="auto"/>
        <w:bottom w:val="none" w:sz="0" w:space="0" w:color="auto"/>
        <w:right w:val="none" w:sz="0" w:space="0" w:color="auto"/>
      </w:divBdr>
    </w:div>
    <w:div w:id="1670400800">
      <w:bodyDiv w:val="1"/>
      <w:marLeft w:val="0"/>
      <w:marRight w:val="0"/>
      <w:marTop w:val="0"/>
      <w:marBottom w:val="0"/>
      <w:divBdr>
        <w:top w:val="none" w:sz="0" w:space="0" w:color="auto"/>
        <w:left w:val="none" w:sz="0" w:space="0" w:color="auto"/>
        <w:bottom w:val="none" w:sz="0" w:space="0" w:color="auto"/>
        <w:right w:val="none" w:sz="0" w:space="0" w:color="auto"/>
      </w:divBdr>
    </w:div>
    <w:div w:id="20697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likumi.lv/ta/id/333161-noteikumi-par-primari-sniedzama-atbalsta-nodrosinasanu-ukrainas-civiliedzivotajie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ikumi.lv/ta/id/333161-noteikumi-par-primari-sniedzama-atbalsta-nodrosinasanu-ukrainas-civiliedzivotajiem" TargetMode="External"/><Relationship Id="rId2" Type="http://schemas.openxmlformats.org/officeDocument/2006/relationships/customXml" Target="../customXml/item2.xml"/><Relationship Id="rId16" Type="http://schemas.openxmlformats.org/officeDocument/2006/relationships/hyperlink" Target="https://likumi.lv/ta/id/333161"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ikumi.lv/ta/id/330546" TargetMode="Externa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Groz_x012b_jumu_x0020_datums xmlns="9b9803bd-65af-4482-9afe-090bab156480">28.07.2022
11.08.2022
27.10.2022
24.11.2022
23.03.2023
</Groz_x012b_jumu_x0020_datums>
    <Nr xmlns="9b9803bd-65af-4482-9afe-090bab156480" xsi:nil="true"/>
    <Apstiprin_x0101__x0161_anas_x0020_datums xmlns="9b9803bd-65af-4482-9afe-090bab156480">2022-04-27T21:00:00+00:00</Apstiprin_x0101__x0161_anas_x0020_datums>
    <Tips xmlns="9b9803bd-65af-4482-9afe-090bab156480">Noteikumi</Tips>
    <L_x0113_muma_x0020_Nr_x002e_ xmlns="9b9803bd-65af-4482-9afe-090bab156480">374</L_x0113_muma_x0020_Nr_x002e_>
    <_dlc_DocId xmlns="d565473c-7cc2-4841-9023-dbffab997ec0">FV2J43CZVP6F-1742480538-151</_dlc_DocId>
    <_dlc_DocIdUrl xmlns="d565473c-7cc2-4841-9023-dbffab997ec0">
      <Url>https://jekabpilslv.sharepoint.com/sites/KVS/_layouts/15/DocIdRedir.aspx?ID=FV2J43CZVP6F-1742480538-151</Url>
      <Description>FV2J43CZVP6F-1742480538-151</Description>
    </_dlc_DocIdUrl>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A7F76A9E-84A6-490F-A7E5-64B4E7F9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9b9803bd-65af-4482-9afe-090bab15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0913BBF0-39EA-4C6E-9916-03D5BBF0CD21}">
  <ds:schemaRefs>
    <ds:schemaRef ds:uri="http://schemas.openxmlformats.org/officeDocument/2006/bibliography"/>
  </ds:schemaRefs>
</ds:datastoreItem>
</file>

<file path=customXml/itemProps5.xml><?xml version="1.0" encoding="utf-8"?>
<ds:datastoreItem xmlns:ds="http://schemas.openxmlformats.org/officeDocument/2006/customXml" ds:itemID="{D72A52E3-FA9D-4740-A7F0-ADB00A0368C2}">
  <ds:schemaRefs>
    <ds:schemaRef ds:uri="http://schemas.microsoft.com/sharepoint/events"/>
  </ds:schemaRefs>
</ds:datastoreItem>
</file>

<file path=customXml/itemProps6.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9b9803bd-65af-4482-9afe-090bab156480"/>
    <ds:schemaRef ds:uri="d565473c-7cc2-4841-9023-dbffab997ec0"/>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23180</Words>
  <Characters>13213</Characters>
  <Application>Microsoft Office Word</Application>
  <DocSecurity>0</DocSecurity>
  <Lines>110</Lines>
  <Paragraphs>72</Paragraphs>
  <ScaleCrop>false</ScaleCrop>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135</cp:revision>
  <cp:lastPrinted>2022-04-13T06:01:00Z</cp:lastPrinted>
  <dcterms:created xsi:type="dcterms:W3CDTF">2022-02-28T11:41:00Z</dcterms:created>
  <dcterms:modified xsi:type="dcterms:W3CDTF">2023-03-30T07:41:00Z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0x010100202F079567D5C54BBC85655C1F20AB42</vt:lpwstr>
  </property>
  <property fmtid="{D5CDD505-2E9C-101B-9397-08002B2CF9AE}" pid="6" name="_dlc_DocIdItemGuid">
    <vt:lpwstr>8bb9becf-d82c-452c-98a4-3b7f3045837f</vt:lpwstr>
  </property>
</Properties>
</file>