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26E5" w14:textId="7C51EC49" w:rsidR="002F5114" w:rsidRPr="00BE6A8E" w:rsidRDefault="00BE6A8E" w:rsidP="00BE6A8E">
      <w:pPr>
        <w:spacing w:line="276" w:lineRule="auto"/>
        <w:jc w:val="right"/>
        <w:rPr>
          <w:b/>
          <w:bCs/>
          <w:sz w:val="20"/>
          <w:szCs w:val="20"/>
          <w:lang w:val="lv-LV"/>
        </w:rPr>
      </w:pPr>
      <w:r w:rsidRPr="00BE6A8E">
        <w:rPr>
          <w:b/>
          <w:bCs/>
          <w:sz w:val="20"/>
          <w:szCs w:val="20"/>
          <w:lang w:val="lv-LV"/>
        </w:rPr>
        <w:t>Grozījumi:</w:t>
      </w:r>
    </w:p>
    <w:p w14:paraId="6DE2B377" w14:textId="052EF929" w:rsidR="00BE6A8E" w:rsidRDefault="00BE6A8E" w:rsidP="00BE6A8E">
      <w:pPr>
        <w:spacing w:line="276" w:lineRule="auto"/>
        <w:jc w:val="right"/>
        <w:rPr>
          <w:sz w:val="20"/>
          <w:szCs w:val="20"/>
          <w:lang w:val="lv-LV"/>
        </w:rPr>
      </w:pPr>
      <w:r w:rsidRPr="00BE6A8E">
        <w:rPr>
          <w:sz w:val="20"/>
          <w:szCs w:val="20"/>
          <w:lang w:val="lv-LV"/>
        </w:rPr>
        <w:t>27.10.2022.lēmums Nr.994</w:t>
      </w:r>
    </w:p>
    <w:p w14:paraId="76196053" w14:textId="29BC14BD" w:rsidR="000D1AE7" w:rsidRPr="00BE6A8E" w:rsidRDefault="000D1AE7" w:rsidP="00BE6A8E">
      <w:pPr>
        <w:spacing w:line="276" w:lineRule="auto"/>
        <w:jc w:val="right"/>
        <w:rPr>
          <w:sz w:val="20"/>
          <w:szCs w:val="20"/>
          <w:lang w:val="lv-LV"/>
        </w:rPr>
      </w:pPr>
      <w:r>
        <w:rPr>
          <w:sz w:val="20"/>
          <w:szCs w:val="20"/>
          <w:lang w:val="lv-LV"/>
        </w:rPr>
        <w:t>25.05.2023. lēmums Nr.451</w:t>
      </w:r>
    </w:p>
    <w:p w14:paraId="0DB538D5" w14:textId="77777777" w:rsidR="00BE6A8E" w:rsidRDefault="00BE6A8E" w:rsidP="002F5114">
      <w:pPr>
        <w:spacing w:after="200" w:line="276" w:lineRule="auto"/>
        <w:rPr>
          <w:szCs w:val="20"/>
          <w:lang w:val="lv-LV"/>
        </w:rPr>
      </w:pPr>
    </w:p>
    <w:p w14:paraId="5A341456" w14:textId="77777777" w:rsidR="00BE6A8E" w:rsidRDefault="00BE6A8E" w:rsidP="00A24B7F">
      <w:pPr>
        <w:tabs>
          <w:tab w:val="left" w:pos="360"/>
        </w:tabs>
        <w:jc w:val="center"/>
        <w:outlineLvl w:val="6"/>
        <w:rPr>
          <w:rFonts w:eastAsia="Lucida Sans Unicode" w:cs="Tahoma"/>
          <w:sz w:val="28"/>
          <w:szCs w:val="20"/>
          <w:lang w:val="lv-LV"/>
        </w:rPr>
      </w:pPr>
    </w:p>
    <w:p w14:paraId="06B66584" w14:textId="38D18DA7" w:rsidR="00A24B7F" w:rsidRPr="00154710" w:rsidRDefault="00A24B7F" w:rsidP="00A24B7F">
      <w:pPr>
        <w:tabs>
          <w:tab w:val="left" w:pos="360"/>
        </w:tabs>
        <w:jc w:val="center"/>
        <w:outlineLvl w:val="6"/>
        <w:rPr>
          <w:rFonts w:eastAsia="Lucida Sans Unicode" w:cs="Tahoma"/>
          <w:sz w:val="28"/>
          <w:szCs w:val="20"/>
          <w:lang w:val="lv-LV"/>
        </w:rPr>
      </w:pPr>
      <w:r w:rsidRPr="00154710">
        <w:rPr>
          <w:noProof/>
          <w:lang w:val="lv-LV" w:eastAsia="lv-LV"/>
        </w:rPr>
        <w:drawing>
          <wp:inline distT="0" distB="0" distL="0" distR="0" wp14:anchorId="37BE8348" wp14:editId="22BF2172">
            <wp:extent cx="487680" cy="762000"/>
            <wp:effectExtent l="0" t="0" r="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1E613B44" w14:textId="77777777" w:rsidR="00A24B7F" w:rsidRPr="00154710" w:rsidRDefault="00A24B7F" w:rsidP="00A24B7F">
      <w:pPr>
        <w:keepNext/>
        <w:widowControl w:val="0"/>
        <w:tabs>
          <w:tab w:val="left" w:pos="360"/>
        </w:tabs>
        <w:jc w:val="center"/>
        <w:outlineLvl w:val="6"/>
        <w:rPr>
          <w:rFonts w:eastAsia="Lucida Sans Unicode" w:cs="Tahoma"/>
          <w:b/>
          <w:lang w:val="lv-LV"/>
        </w:rPr>
      </w:pPr>
      <w:r w:rsidRPr="00154710">
        <w:rPr>
          <w:rFonts w:eastAsia="Lucida Sans Unicode" w:cs="Tahoma"/>
          <w:b/>
          <w:lang w:val="lv-LV"/>
        </w:rPr>
        <w:t>JĒKABPILS NOVADA PAŠVALDĪBA</w:t>
      </w:r>
    </w:p>
    <w:p w14:paraId="132B7008" w14:textId="77777777" w:rsidR="00A24B7F" w:rsidRPr="00154710" w:rsidRDefault="00A24B7F" w:rsidP="00A24B7F">
      <w:pPr>
        <w:widowControl w:val="0"/>
        <w:tabs>
          <w:tab w:val="right" w:pos="9000"/>
        </w:tabs>
        <w:jc w:val="center"/>
        <w:rPr>
          <w:rFonts w:eastAsia="Lucida Sans Unicode" w:cs="Tahoma"/>
          <w:sz w:val="20"/>
          <w:szCs w:val="20"/>
          <w:lang w:val="lv-LV"/>
        </w:rPr>
      </w:pPr>
      <w:r w:rsidRPr="00154710">
        <w:rPr>
          <w:rFonts w:eastAsia="Lucida Sans Unicode" w:cs="Tahoma"/>
          <w:sz w:val="20"/>
          <w:szCs w:val="20"/>
          <w:lang w:val="lv-LV"/>
        </w:rPr>
        <w:t>JĒKABPILS NOVADA DOME</w:t>
      </w:r>
    </w:p>
    <w:p w14:paraId="04758B99" w14:textId="77777777" w:rsidR="00A24B7F" w:rsidRPr="00154710" w:rsidRDefault="00A24B7F" w:rsidP="00A24B7F">
      <w:pPr>
        <w:widowControl w:val="0"/>
        <w:tabs>
          <w:tab w:val="right" w:pos="9000"/>
        </w:tabs>
        <w:jc w:val="center"/>
        <w:rPr>
          <w:rFonts w:eastAsia="Lucida Sans Unicode" w:cs="Tahoma"/>
          <w:sz w:val="20"/>
          <w:szCs w:val="20"/>
          <w:lang w:val="lv-LV"/>
        </w:rPr>
      </w:pPr>
      <w:r w:rsidRPr="00154710">
        <w:rPr>
          <w:rFonts w:eastAsia="Lucida Sans Unicode" w:cs="Tahoma"/>
          <w:sz w:val="20"/>
          <w:szCs w:val="20"/>
          <w:lang w:val="lv-LV"/>
        </w:rPr>
        <w:t>Reģistrācijas Nr.90000024205</w:t>
      </w:r>
    </w:p>
    <w:p w14:paraId="2C7911E6" w14:textId="77777777" w:rsidR="00A24B7F" w:rsidRPr="00154710" w:rsidRDefault="00A24B7F" w:rsidP="00A24B7F">
      <w:pPr>
        <w:keepNext/>
        <w:widowControl w:val="0"/>
        <w:pBdr>
          <w:bottom w:val="single" w:sz="12" w:space="1" w:color="auto"/>
        </w:pBdr>
        <w:jc w:val="center"/>
        <w:outlineLvl w:val="5"/>
        <w:rPr>
          <w:rFonts w:eastAsia="Lucida Sans Unicode" w:cs="Tahoma"/>
          <w:bCs/>
          <w:color w:val="000000"/>
          <w:sz w:val="20"/>
          <w:szCs w:val="20"/>
          <w:lang w:val="lv-LV" w:eastAsia="ar-SA"/>
        </w:rPr>
      </w:pPr>
      <w:r w:rsidRPr="00154710">
        <w:rPr>
          <w:rFonts w:eastAsia="Lucida Sans Unicode" w:cs="Tahoma"/>
          <w:bCs/>
          <w:color w:val="000000"/>
          <w:sz w:val="20"/>
          <w:szCs w:val="20"/>
          <w:lang w:val="lv-LV" w:eastAsia="ar-SA"/>
        </w:rPr>
        <w:t>Brīvības iela 120, Jēkabpils, Jēkabpils novads, LV – 5201</w:t>
      </w:r>
    </w:p>
    <w:p w14:paraId="3BB06990" w14:textId="77777777" w:rsidR="00A24B7F" w:rsidRPr="00154710" w:rsidRDefault="00A24B7F" w:rsidP="00A24B7F">
      <w:pPr>
        <w:keepNext/>
        <w:widowControl w:val="0"/>
        <w:pBdr>
          <w:bottom w:val="single" w:sz="12" w:space="1" w:color="auto"/>
        </w:pBdr>
        <w:jc w:val="center"/>
        <w:outlineLvl w:val="5"/>
        <w:rPr>
          <w:rFonts w:eastAsia="Lucida Sans Unicode" w:cs="Tahoma"/>
          <w:bCs/>
          <w:color w:val="000000"/>
          <w:sz w:val="20"/>
          <w:szCs w:val="20"/>
          <w:lang w:val="lv-LV" w:eastAsia="ar-SA"/>
        </w:rPr>
      </w:pPr>
      <w:r w:rsidRPr="00154710">
        <w:rPr>
          <w:rFonts w:eastAsia="Lucida Sans Unicode" w:cs="Tahoma"/>
          <w:bCs/>
          <w:color w:val="000000"/>
          <w:sz w:val="20"/>
          <w:szCs w:val="20"/>
          <w:lang w:val="lv-LV" w:eastAsia="ar-SA"/>
        </w:rPr>
        <w:t>Tālrunis 65236777, fakss 65207304,</w:t>
      </w:r>
      <w:r w:rsidRPr="00154710">
        <w:rPr>
          <w:rFonts w:eastAsia="Lucida Sans Unicode"/>
          <w:bCs/>
          <w:color w:val="000000"/>
          <w:sz w:val="20"/>
          <w:szCs w:val="20"/>
          <w:lang w:val="lv-LV" w:eastAsia="ar-SA"/>
        </w:rPr>
        <w:t xml:space="preserve"> </w:t>
      </w:r>
      <w:r w:rsidRPr="00154710">
        <w:rPr>
          <w:rFonts w:eastAsia="Lucida Sans Unicode" w:cs="Tahoma"/>
          <w:bCs/>
          <w:color w:val="000000"/>
          <w:sz w:val="20"/>
          <w:szCs w:val="20"/>
          <w:lang w:val="lv-LV" w:eastAsia="ar-SA"/>
        </w:rPr>
        <w:t xml:space="preserve">elektroniskais pasts </w:t>
      </w:r>
      <w:r w:rsidRPr="00154710">
        <w:rPr>
          <w:rFonts w:eastAsia="Lucida Sans Unicode" w:cs="Tahoma"/>
          <w:color w:val="000000"/>
          <w:sz w:val="20"/>
          <w:szCs w:val="20"/>
          <w:lang w:val="lv-LV" w:eastAsia="ar-SA"/>
        </w:rPr>
        <w:t>pasts@jekabpils.lv</w:t>
      </w:r>
    </w:p>
    <w:p w14:paraId="79CE9E50" w14:textId="77777777" w:rsidR="00A24B7F" w:rsidRPr="00154710" w:rsidRDefault="00A24B7F" w:rsidP="00A24B7F">
      <w:pPr>
        <w:widowControl w:val="0"/>
        <w:jc w:val="center"/>
        <w:rPr>
          <w:rFonts w:eastAsia="Lucida Sans Unicode"/>
          <w:szCs w:val="20"/>
          <w:lang w:val="lv-LV"/>
        </w:rPr>
      </w:pPr>
      <w:r w:rsidRPr="00154710">
        <w:rPr>
          <w:rFonts w:eastAsia="Lucida Sans Unicode"/>
          <w:szCs w:val="20"/>
          <w:lang w:val="lv-LV"/>
        </w:rPr>
        <w:t>Jēkabpils novadā</w:t>
      </w:r>
    </w:p>
    <w:p w14:paraId="069C5D93" w14:textId="77777777" w:rsidR="00A24B7F" w:rsidRDefault="00A24B7F" w:rsidP="00A24B7F">
      <w:pPr>
        <w:pStyle w:val="Parasts1"/>
        <w:spacing w:after="0"/>
        <w:jc w:val="center"/>
        <w:rPr>
          <w:rFonts w:ascii="Times New Roman" w:eastAsia="Times New Roman" w:hAnsi="Times New Roman"/>
          <w:sz w:val="24"/>
          <w:szCs w:val="20"/>
        </w:rPr>
      </w:pPr>
    </w:p>
    <w:p w14:paraId="25356811" w14:textId="77777777" w:rsidR="00A24B7F" w:rsidRDefault="00A24B7F" w:rsidP="00A24B7F">
      <w:pPr>
        <w:jc w:val="right"/>
      </w:pPr>
    </w:p>
    <w:p w14:paraId="19D5ED0B" w14:textId="7B05B674" w:rsidR="002F5114" w:rsidRPr="00A24B7F" w:rsidRDefault="002F5114" w:rsidP="00A24B7F">
      <w:pPr>
        <w:jc w:val="right"/>
        <w:rPr>
          <w:lang w:val="lv-LV"/>
        </w:rPr>
      </w:pPr>
      <w:r w:rsidRPr="00932F84">
        <w:t>APSTIPRINĀTS</w:t>
      </w:r>
    </w:p>
    <w:p w14:paraId="3EF38E45" w14:textId="77777777" w:rsidR="002F5114" w:rsidRPr="00932F84" w:rsidRDefault="002F5114" w:rsidP="002F5114">
      <w:pPr>
        <w:pStyle w:val="Parasts1"/>
        <w:spacing w:after="0"/>
        <w:jc w:val="right"/>
        <w:rPr>
          <w:rFonts w:ascii="Times New Roman" w:eastAsia="Times New Roman" w:hAnsi="Times New Roman"/>
          <w:sz w:val="24"/>
          <w:szCs w:val="24"/>
        </w:rPr>
      </w:pPr>
      <w:r w:rsidRPr="00932F84">
        <w:rPr>
          <w:rFonts w:ascii="Times New Roman" w:eastAsia="Times New Roman" w:hAnsi="Times New Roman"/>
          <w:sz w:val="24"/>
          <w:szCs w:val="24"/>
        </w:rPr>
        <w:t>ar Jēkabpils novada domes</w:t>
      </w:r>
    </w:p>
    <w:p w14:paraId="20A5CDA7" w14:textId="05F6C904" w:rsidR="002F5114" w:rsidRPr="00932F84" w:rsidRDefault="008B788A" w:rsidP="002F5114">
      <w:pPr>
        <w:pStyle w:val="Parasts1"/>
        <w:spacing w:after="0"/>
        <w:jc w:val="right"/>
        <w:rPr>
          <w:rFonts w:ascii="Times New Roman" w:eastAsia="Times New Roman" w:hAnsi="Times New Roman"/>
          <w:sz w:val="24"/>
          <w:szCs w:val="24"/>
        </w:rPr>
      </w:pPr>
      <w:r>
        <w:rPr>
          <w:rFonts w:ascii="Times New Roman" w:eastAsia="Times New Roman" w:hAnsi="Times New Roman"/>
          <w:sz w:val="24"/>
          <w:szCs w:val="24"/>
        </w:rPr>
        <w:t>28.04.2022</w:t>
      </w:r>
      <w:r w:rsidR="002F5114" w:rsidRPr="00932F84">
        <w:rPr>
          <w:rFonts w:ascii="Times New Roman" w:eastAsia="Times New Roman" w:hAnsi="Times New Roman"/>
          <w:sz w:val="24"/>
          <w:szCs w:val="24"/>
        </w:rPr>
        <w:t>. lēmumu Nr.</w:t>
      </w:r>
      <w:r>
        <w:rPr>
          <w:rFonts w:ascii="Times New Roman" w:eastAsia="Times New Roman" w:hAnsi="Times New Roman"/>
          <w:sz w:val="24"/>
          <w:szCs w:val="24"/>
        </w:rPr>
        <w:t>302</w:t>
      </w:r>
      <w:r w:rsidR="002F5114" w:rsidRPr="00932F84">
        <w:rPr>
          <w:rFonts w:ascii="Times New Roman" w:eastAsia="Times New Roman" w:hAnsi="Times New Roman"/>
          <w:sz w:val="24"/>
          <w:szCs w:val="24"/>
        </w:rPr>
        <w:t xml:space="preserve"> </w:t>
      </w:r>
    </w:p>
    <w:p w14:paraId="13CF3851" w14:textId="2E72EE1E" w:rsidR="002F5114" w:rsidRDefault="002F5114" w:rsidP="002F5114">
      <w:pPr>
        <w:pStyle w:val="Parasts1"/>
        <w:autoSpaceDE w:val="0"/>
        <w:spacing w:after="0"/>
        <w:jc w:val="right"/>
        <w:rPr>
          <w:rFonts w:ascii="Times New Roman" w:eastAsia="Times New Roman" w:hAnsi="Times New Roman"/>
          <w:bCs/>
          <w:sz w:val="24"/>
          <w:szCs w:val="24"/>
        </w:rPr>
      </w:pPr>
      <w:r w:rsidRPr="00932F84">
        <w:rPr>
          <w:rFonts w:ascii="Times New Roman" w:eastAsia="Times New Roman" w:hAnsi="Times New Roman"/>
          <w:bCs/>
          <w:sz w:val="24"/>
          <w:szCs w:val="24"/>
        </w:rPr>
        <w:t>(protokols Nr.</w:t>
      </w:r>
      <w:r w:rsidR="008B788A">
        <w:rPr>
          <w:rFonts w:ascii="Times New Roman" w:eastAsia="Times New Roman" w:hAnsi="Times New Roman"/>
          <w:bCs/>
          <w:sz w:val="24"/>
          <w:szCs w:val="24"/>
        </w:rPr>
        <w:t>9</w:t>
      </w:r>
      <w:r w:rsidRPr="00932F84">
        <w:rPr>
          <w:rFonts w:ascii="Times New Roman" w:eastAsia="Times New Roman" w:hAnsi="Times New Roman"/>
          <w:bCs/>
          <w:sz w:val="24"/>
          <w:szCs w:val="24"/>
        </w:rPr>
        <w:t xml:space="preserve">, </w:t>
      </w:r>
      <w:r w:rsidR="008B788A">
        <w:rPr>
          <w:rFonts w:ascii="Times New Roman" w:eastAsia="Times New Roman" w:hAnsi="Times New Roman"/>
          <w:bCs/>
          <w:sz w:val="24"/>
          <w:szCs w:val="24"/>
        </w:rPr>
        <w:t>15</w:t>
      </w:r>
      <w:r w:rsidRPr="00932F84">
        <w:rPr>
          <w:rFonts w:ascii="Times New Roman" w:eastAsia="Times New Roman" w:hAnsi="Times New Roman"/>
          <w:bCs/>
          <w:sz w:val="24"/>
          <w:szCs w:val="24"/>
        </w:rPr>
        <w:t>.§)</w:t>
      </w:r>
    </w:p>
    <w:p w14:paraId="4A4DDAEA" w14:textId="77777777" w:rsidR="00C614EB" w:rsidRPr="00932F84" w:rsidRDefault="00C614EB" w:rsidP="002F5114">
      <w:pPr>
        <w:pStyle w:val="Parasts1"/>
        <w:autoSpaceDE w:val="0"/>
        <w:spacing w:after="0"/>
        <w:jc w:val="right"/>
        <w:rPr>
          <w:rFonts w:ascii="Times New Roman" w:eastAsia="Times New Roman" w:hAnsi="Times New Roman"/>
          <w:bCs/>
          <w:sz w:val="24"/>
          <w:szCs w:val="24"/>
        </w:rPr>
      </w:pPr>
    </w:p>
    <w:p w14:paraId="76DB9061" w14:textId="47EF035D" w:rsidR="002F5114" w:rsidRPr="00C614EB" w:rsidRDefault="00AC409B" w:rsidP="002F5114">
      <w:pPr>
        <w:spacing w:after="200" w:line="276" w:lineRule="auto"/>
        <w:rPr>
          <w:lang w:val="lv-LV"/>
        </w:rPr>
      </w:pPr>
      <w:r>
        <w:rPr>
          <w:lang w:val="lv-LV"/>
        </w:rPr>
        <w:t>28</w:t>
      </w:r>
      <w:r w:rsidR="00C614EB" w:rsidRPr="00C614EB">
        <w:rPr>
          <w:lang w:val="lv-LV"/>
        </w:rPr>
        <w:t>.0</w:t>
      </w:r>
      <w:r>
        <w:rPr>
          <w:lang w:val="lv-LV"/>
        </w:rPr>
        <w:t>4</w:t>
      </w:r>
      <w:r w:rsidR="00C614EB" w:rsidRPr="00C614EB">
        <w:rPr>
          <w:lang w:val="lv-LV"/>
        </w:rPr>
        <w:t>.2022.</w:t>
      </w:r>
      <w:r w:rsidR="00C614EB" w:rsidRPr="00C614EB">
        <w:rPr>
          <w:lang w:val="lv-LV"/>
        </w:rPr>
        <w:tab/>
      </w:r>
      <w:r w:rsidR="00C614EB" w:rsidRPr="00C614EB">
        <w:rPr>
          <w:lang w:val="lv-LV"/>
        </w:rPr>
        <w:tab/>
      </w:r>
      <w:r w:rsidR="00C614EB" w:rsidRPr="00C614EB">
        <w:rPr>
          <w:lang w:val="lv-LV"/>
        </w:rPr>
        <w:tab/>
      </w:r>
      <w:r w:rsidR="00C614EB" w:rsidRPr="00C614EB">
        <w:rPr>
          <w:lang w:val="lv-LV"/>
        </w:rPr>
        <w:tab/>
      </w:r>
      <w:r w:rsidR="00C614EB" w:rsidRPr="00C614EB">
        <w:rPr>
          <w:lang w:val="lv-LV"/>
        </w:rPr>
        <w:tab/>
      </w:r>
      <w:r w:rsidR="00C614EB" w:rsidRPr="00C614EB">
        <w:rPr>
          <w:lang w:val="lv-LV"/>
        </w:rPr>
        <w:tab/>
      </w:r>
      <w:r w:rsidR="00C614EB" w:rsidRPr="00C614EB">
        <w:rPr>
          <w:lang w:val="lv-LV"/>
        </w:rPr>
        <w:tab/>
      </w:r>
      <w:r w:rsidR="00C614EB" w:rsidRPr="00C614EB">
        <w:rPr>
          <w:lang w:val="lv-LV"/>
        </w:rPr>
        <w:tab/>
        <w:t xml:space="preserve">           </w:t>
      </w:r>
      <w:r w:rsidR="00C614EB">
        <w:rPr>
          <w:lang w:val="lv-LV"/>
        </w:rPr>
        <w:t xml:space="preserve"> </w:t>
      </w:r>
      <w:r w:rsidR="008B788A">
        <w:rPr>
          <w:lang w:val="lv-LV"/>
        </w:rPr>
        <w:t xml:space="preserve"> </w:t>
      </w:r>
      <w:r w:rsidR="00C614EB" w:rsidRPr="00C614EB">
        <w:rPr>
          <w:lang w:val="lv-LV"/>
        </w:rPr>
        <w:t>Noteikumi Nr.</w:t>
      </w:r>
      <w:r w:rsidR="008B788A">
        <w:rPr>
          <w:lang w:val="lv-LV"/>
        </w:rPr>
        <w:t>3/2022</w:t>
      </w:r>
    </w:p>
    <w:p w14:paraId="603EC150" w14:textId="77777777" w:rsidR="002F5114" w:rsidRPr="00932F84" w:rsidRDefault="002F5114" w:rsidP="002F5114">
      <w:pPr>
        <w:jc w:val="center"/>
        <w:rPr>
          <w:b/>
          <w:bCs/>
          <w:lang w:val="lv-LV"/>
        </w:rPr>
      </w:pPr>
      <w:bookmarkStart w:id="0" w:name="_Hlk100045587"/>
      <w:r w:rsidRPr="00932F84">
        <w:rPr>
          <w:b/>
          <w:bCs/>
          <w:lang w:val="lv-LV"/>
        </w:rPr>
        <w:t>Neapbūvēta zemesgabala nomas tiesību piešķiršanas kārtība Jēkabpils novada pašvaldībā</w:t>
      </w:r>
    </w:p>
    <w:bookmarkEnd w:id="0"/>
    <w:p w14:paraId="628AFF70" w14:textId="77777777" w:rsidR="002F5114" w:rsidRPr="00932F84" w:rsidRDefault="002F5114" w:rsidP="002F5114">
      <w:pPr>
        <w:jc w:val="right"/>
        <w:rPr>
          <w:i/>
          <w:iCs/>
          <w:lang w:val="lv-LV"/>
        </w:rPr>
      </w:pPr>
    </w:p>
    <w:p w14:paraId="097662AD" w14:textId="23082249" w:rsidR="002F5114" w:rsidRPr="00622C19" w:rsidRDefault="002F5114" w:rsidP="00C614EB">
      <w:pPr>
        <w:jc w:val="right"/>
        <w:rPr>
          <w:i/>
          <w:iCs/>
          <w:lang w:val="lv-LV"/>
        </w:rPr>
      </w:pPr>
      <w:r w:rsidRPr="00622C19">
        <w:rPr>
          <w:i/>
          <w:iCs/>
          <w:lang w:val="lv-LV"/>
        </w:rPr>
        <w:t xml:space="preserve">Izdoti saskaņā ar </w:t>
      </w:r>
    </w:p>
    <w:p w14:paraId="52E25098" w14:textId="77777777" w:rsidR="00C614EB" w:rsidRDefault="002F5114" w:rsidP="002F5114">
      <w:pPr>
        <w:jc w:val="right"/>
        <w:rPr>
          <w:i/>
          <w:iCs/>
        </w:rPr>
      </w:pPr>
      <w:r w:rsidRPr="00622C19">
        <w:rPr>
          <w:i/>
          <w:iCs/>
          <w:lang w:val="lv-LV"/>
        </w:rPr>
        <w:t xml:space="preserve"> </w:t>
      </w:r>
      <w:bookmarkStart w:id="1" w:name="_Hlk100048431"/>
      <w:proofErr w:type="spellStart"/>
      <w:r w:rsidRPr="00932F84">
        <w:rPr>
          <w:i/>
          <w:iCs/>
        </w:rPr>
        <w:t>Valsts</w:t>
      </w:r>
      <w:proofErr w:type="spellEnd"/>
      <w:r w:rsidRPr="00932F84">
        <w:rPr>
          <w:i/>
          <w:iCs/>
        </w:rPr>
        <w:t xml:space="preserve"> </w:t>
      </w:r>
      <w:proofErr w:type="spellStart"/>
      <w:r w:rsidRPr="00932F84">
        <w:rPr>
          <w:i/>
          <w:iCs/>
        </w:rPr>
        <w:t>pārvaldes</w:t>
      </w:r>
      <w:proofErr w:type="spellEnd"/>
      <w:r w:rsidRPr="00932F84">
        <w:rPr>
          <w:i/>
          <w:iCs/>
        </w:rPr>
        <w:t xml:space="preserve"> </w:t>
      </w:r>
      <w:proofErr w:type="spellStart"/>
      <w:r w:rsidRPr="00932F84">
        <w:rPr>
          <w:i/>
          <w:iCs/>
        </w:rPr>
        <w:t>iekārtas</w:t>
      </w:r>
      <w:proofErr w:type="spellEnd"/>
      <w:r w:rsidRPr="00932F84">
        <w:rPr>
          <w:i/>
          <w:iCs/>
        </w:rPr>
        <w:t xml:space="preserve"> </w:t>
      </w:r>
      <w:proofErr w:type="spellStart"/>
      <w:r w:rsidRPr="00932F84">
        <w:rPr>
          <w:i/>
          <w:iCs/>
        </w:rPr>
        <w:t>likuma</w:t>
      </w:r>
      <w:proofErr w:type="spellEnd"/>
    </w:p>
    <w:p w14:paraId="272DCFCB" w14:textId="1F06D4B2" w:rsidR="00C614EB" w:rsidRPr="00932F84" w:rsidRDefault="002F5114" w:rsidP="00C614EB">
      <w:pPr>
        <w:jc w:val="right"/>
        <w:rPr>
          <w:i/>
          <w:iCs/>
        </w:rPr>
      </w:pPr>
      <w:r w:rsidRPr="00932F84">
        <w:rPr>
          <w:i/>
          <w:iCs/>
        </w:rPr>
        <w:t xml:space="preserve"> 73.panta </w:t>
      </w:r>
      <w:proofErr w:type="spellStart"/>
      <w:r w:rsidRPr="00932F84">
        <w:rPr>
          <w:i/>
          <w:iCs/>
        </w:rPr>
        <w:t>pirmās</w:t>
      </w:r>
      <w:proofErr w:type="spellEnd"/>
      <w:r w:rsidRPr="00932F84">
        <w:rPr>
          <w:i/>
          <w:iCs/>
        </w:rPr>
        <w:t xml:space="preserve"> </w:t>
      </w:r>
      <w:proofErr w:type="spellStart"/>
      <w:r w:rsidRPr="00932F84">
        <w:rPr>
          <w:i/>
          <w:iCs/>
        </w:rPr>
        <w:t>daļas</w:t>
      </w:r>
      <w:proofErr w:type="spellEnd"/>
      <w:r w:rsidRPr="00932F84">
        <w:rPr>
          <w:i/>
          <w:iCs/>
        </w:rPr>
        <w:t xml:space="preserve"> </w:t>
      </w:r>
      <w:proofErr w:type="gramStart"/>
      <w:r w:rsidRPr="00932F84">
        <w:rPr>
          <w:i/>
          <w:iCs/>
        </w:rPr>
        <w:t>4.punktu</w:t>
      </w:r>
      <w:bookmarkEnd w:id="1"/>
      <w:proofErr w:type="gramEnd"/>
      <w:r w:rsidR="00C614EB">
        <w:rPr>
          <w:i/>
          <w:iCs/>
        </w:rPr>
        <w:t>,</w:t>
      </w:r>
    </w:p>
    <w:p w14:paraId="28ADE03A" w14:textId="77777777" w:rsidR="00C614EB" w:rsidRDefault="00C614EB" w:rsidP="00C614EB">
      <w:pPr>
        <w:jc w:val="right"/>
        <w:rPr>
          <w:i/>
          <w:iCs/>
          <w:lang w:val="lv-LV"/>
        </w:rPr>
      </w:pPr>
      <w:r w:rsidRPr="00622C19">
        <w:rPr>
          <w:i/>
          <w:iCs/>
          <w:lang w:val="lv-LV"/>
        </w:rPr>
        <w:t xml:space="preserve">likuma “Par pašvaldībām” </w:t>
      </w:r>
      <w:bookmarkStart w:id="2" w:name="_Hlk100048331"/>
    </w:p>
    <w:p w14:paraId="317FCC57" w14:textId="641A7EF6" w:rsidR="00C614EB" w:rsidRPr="00622C19" w:rsidRDefault="00C614EB" w:rsidP="00C614EB">
      <w:pPr>
        <w:jc w:val="right"/>
        <w:rPr>
          <w:i/>
          <w:iCs/>
          <w:lang w:val="lv-LV"/>
        </w:rPr>
      </w:pPr>
      <w:r w:rsidRPr="00622C19">
        <w:rPr>
          <w:i/>
          <w:iCs/>
          <w:lang w:val="lv-LV"/>
        </w:rPr>
        <w:t>41.panta pirmās daļas 2.punktu</w:t>
      </w:r>
      <w:bookmarkEnd w:id="2"/>
      <w:r w:rsidRPr="00622C19">
        <w:rPr>
          <w:i/>
          <w:iCs/>
          <w:lang w:val="lv-LV"/>
        </w:rPr>
        <w:t xml:space="preserve"> </w:t>
      </w:r>
    </w:p>
    <w:p w14:paraId="28BDB657" w14:textId="77777777" w:rsidR="002F5114" w:rsidRPr="008B788A" w:rsidRDefault="002F5114" w:rsidP="002F5114">
      <w:pPr>
        <w:rPr>
          <w:i/>
          <w:iCs/>
          <w:lang w:val="lv-LV"/>
        </w:rPr>
      </w:pPr>
    </w:p>
    <w:p w14:paraId="1108EE1E" w14:textId="77777777" w:rsidR="002F5114" w:rsidRPr="00932F84" w:rsidRDefault="002F5114" w:rsidP="002F5114">
      <w:pPr>
        <w:rPr>
          <w:lang w:val="lv-LV"/>
        </w:rPr>
      </w:pPr>
    </w:p>
    <w:p w14:paraId="1EA3A574" w14:textId="3714C4BD" w:rsidR="002F5114" w:rsidRPr="00932F84" w:rsidRDefault="004254CE" w:rsidP="002F5114">
      <w:pPr>
        <w:jc w:val="center"/>
        <w:rPr>
          <w:b/>
          <w:lang w:val="lv-LV"/>
        </w:rPr>
      </w:pPr>
      <w:r>
        <w:rPr>
          <w:b/>
          <w:lang w:val="lv-LV"/>
        </w:rPr>
        <w:t>1</w:t>
      </w:r>
      <w:r w:rsidR="002F5114" w:rsidRPr="00932F84">
        <w:rPr>
          <w:b/>
          <w:lang w:val="lv-LV"/>
        </w:rPr>
        <w:t>. Vispārīgie jautājumi</w:t>
      </w:r>
    </w:p>
    <w:p w14:paraId="070F2198" w14:textId="77777777" w:rsidR="002F5114" w:rsidRPr="00932F84" w:rsidRDefault="002F5114" w:rsidP="002F5114">
      <w:pPr>
        <w:ind w:firstLine="720"/>
        <w:jc w:val="both"/>
        <w:rPr>
          <w:lang w:val="lv-LV"/>
        </w:rPr>
      </w:pPr>
    </w:p>
    <w:p w14:paraId="6A887E83" w14:textId="77777777" w:rsidR="002F5114" w:rsidRPr="00932F84" w:rsidRDefault="002F5114" w:rsidP="002F5114">
      <w:pPr>
        <w:ind w:firstLine="709"/>
        <w:jc w:val="both"/>
        <w:rPr>
          <w:lang w:val="lv-LV"/>
        </w:rPr>
      </w:pPr>
      <w:r w:rsidRPr="00932F84">
        <w:rPr>
          <w:lang w:val="lv-LV"/>
        </w:rPr>
        <w:t>1. Noteikumi nosaka Jēkabpils novada pašvaldībai (turpmāk - pašvaldība) piederoša vai piekrītoša neapbūvēta zemesgabala vai tā daļas (turpmāk – zemesgabals) nomas tiesību piešķiršanas kārtību.</w:t>
      </w:r>
    </w:p>
    <w:p w14:paraId="29F137E5" w14:textId="1462265A" w:rsidR="000D1AE7" w:rsidRDefault="002F5114" w:rsidP="000D1AE7">
      <w:pPr>
        <w:tabs>
          <w:tab w:val="left" w:pos="1418"/>
        </w:tabs>
        <w:snapToGrid w:val="0"/>
        <w:ind w:firstLine="709"/>
        <w:jc w:val="both"/>
        <w:rPr>
          <w:rFonts w:cs="Tahoma"/>
          <w:bCs/>
          <w:szCs w:val="22"/>
          <w:lang w:val="lv-LV"/>
        </w:rPr>
      </w:pPr>
      <w:r w:rsidRPr="00932F84">
        <w:rPr>
          <w:lang w:val="lv-LV"/>
        </w:rPr>
        <w:t xml:space="preserve">2. </w:t>
      </w:r>
      <w:bookmarkStart w:id="3" w:name="_Hlk100045662"/>
      <w:r w:rsidR="000D1AE7">
        <w:rPr>
          <w:rFonts w:cs="Tahoma"/>
          <w:bCs/>
          <w:szCs w:val="22"/>
          <w:lang w:val="lv-LV"/>
        </w:rPr>
        <w:t>Noteikumi attiecas, ja uz termiņu ne ilgāk par sešiem gadiem iznomā neapbūvētu zemesgabalu:</w:t>
      </w:r>
      <w:r w:rsidR="000D1AE7">
        <w:rPr>
          <w:rFonts w:cs="Tahoma"/>
          <w:bCs/>
          <w:szCs w:val="22"/>
          <w:lang w:val="lv-LV"/>
        </w:rPr>
        <w:t xml:space="preserve"> </w:t>
      </w:r>
      <w:r w:rsidR="000D1AE7" w:rsidRPr="000D1AE7">
        <w:rPr>
          <w:i/>
          <w:iCs/>
          <w:lang w:val="lv-LV"/>
        </w:rPr>
        <w:t xml:space="preserve">(25.05.2023. </w:t>
      </w:r>
      <w:proofErr w:type="spellStart"/>
      <w:r w:rsidR="000D1AE7" w:rsidRPr="000D1AE7">
        <w:rPr>
          <w:i/>
          <w:iCs/>
          <w:lang w:val="lv-LV"/>
        </w:rPr>
        <w:t>red</w:t>
      </w:r>
      <w:proofErr w:type="spellEnd"/>
      <w:r w:rsidR="000D1AE7" w:rsidRPr="000D1AE7">
        <w:rPr>
          <w:i/>
          <w:iCs/>
          <w:lang w:val="lv-LV"/>
        </w:rPr>
        <w:t>.)</w:t>
      </w:r>
    </w:p>
    <w:p w14:paraId="25FA17F2" w14:textId="552F1F79" w:rsidR="000D1AE7" w:rsidRDefault="000D1AE7" w:rsidP="000D1AE7">
      <w:pPr>
        <w:tabs>
          <w:tab w:val="left" w:pos="1418"/>
        </w:tabs>
        <w:snapToGrid w:val="0"/>
        <w:ind w:firstLine="709"/>
        <w:jc w:val="both"/>
        <w:rPr>
          <w:rFonts w:cs="Tahoma"/>
          <w:bCs/>
          <w:szCs w:val="22"/>
          <w:lang w:val="lv-LV"/>
        </w:rPr>
      </w:pPr>
      <w:r>
        <w:rPr>
          <w:rFonts w:cs="Tahoma"/>
          <w:bCs/>
          <w:szCs w:val="22"/>
          <w:lang w:val="lv-LV"/>
        </w:rPr>
        <w:t>2.1. līdz 1,0 ha,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r>
        <w:rPr>
          <w:rFonts w:cs="Tahoma"/>
          <w:bCs/>
          <w:szCs w:val="22"/>
          <w:lang w:val="lv-LV"/>
        </w:rPr>
        <w:t xml:space="preserve"> </w:t>
      </w:r>
      <w:r w:rsidRPr="000D1AE7">
        <w:rPr>
          <w:i/>
          <w:iCs/>
          <w:lang w:val="lv-LV"/>
        </w:rPr>
        <w:t xml:space="preserve">(25.05.2023. </w:t>
      </w:r>
      <w:proofErr w:type="spellStart"/>
      <w:r w:rsidRPr="000D1AE7">
        <w:rPr>
          <w:i/>
          <w:iCs/>
          <w:lang w:val="lv-LV"/>
        </w:rPr>
        <w:t>red</w:t>
      </w:r>
      <w:proofErr w:type="spellEnd"/>
      <w:r w:rsidRPr="000D1AE7">
        <w:rPr>
          <w:i/>
          <w:iCs/>
          <w:lang w:val="lv-LV"/>
        </w:rPr>
        <w:t>.)</w:t>
      </w:r>
    </w:p>
    <w:p w14:paraId="06756AE5" w14:textId="2A52D2F3" w:rsidR="000D1AE7" w:rsidRDefault="000D1AE7" w:rsidP="000D1AE7">
      <w:pPr>
        <w:tabs>
          <w:tab w:val="left" w:pos="1418"/>
        </w:tabs>
        <w:snapToGrid w:val="0"/>
        <w:ind w:firstLine="709"/>
        <w:jc w:val="both"/>
        <w:rPr>
          <w:rFonts w:cs="Tahoma"/>
          <w:bCs/>
          <w:szCs w:val="22"/>
          <w:lang w:val="lv-LV"/>
        </w:rPr>
      </w:pPr>
      <w:r>
        <w:rPr>
          <w:rFonts w:cs="Tahoma"/>
          <w:bCs/>
          <w:szCs w:val="22"/>
          <w:lang w:val="lv-LV"/>
        </w:rPr>
        <w:t>2.2. līdz 1,0 ha, kas lauku teritorijā tiek izmantots lauksaimniecībā;</w:t>
      </w:r>
      <w:r>
        <w:rPr>
          <w:rFonts w:cs="Tahoma"/>
          <w:bCs/>
          <w:szCs w:val="22"/>
          <w:lang w:val="lv-LV"/>
        </w:rPr>
        <w:t xml:space="preserve"> </w:t>
      </w:r>
      <w:r w:rsidRPr="000D1AE7">
        <w:rPr>
          <w:i/>
          <w:iCs/>
          <w:lang w:val="lv-LV"/>
        </w:rPr>
        <w:t xml:space="preserve">(25.05.2023. </w:t>
      </w:r>
      <w:proofErr w:type="spellStart"/>
      <w:r w:rsidRPr="000D1AE7">
        <w:rPr>
          <w:i/>
          <w:iCs/>
          <w:lang w:val="lv-LV"/>
        </w:rPr>
        <w:t>red</w:t>
      </w:r>
      <w:proofErr w:type="spellEnd"/>
      <w:r w:rsidRPr="000D1AE7">
        <w:rPr>
          <w:i/>
          <w:iCs/>
          <w:lang w:val="lv-LV"/>
        </w:rPr>
        <w:t>.)</w:t>
      </w:r>
    </w:p>
    <w:p w14:paraId="34312488" w14:textId="440BC0A9" w:rsidR="002F5114" w:rsidRPr="00932F84" w:rsidRDefault="000D1AE7" w:rsidP="000D1AE7">
      <w:pPr>
        <w:tabs>
          <w:tab w:val="left" w:pos="1134"/>
        </w:tabs>
        <w:ind w:firstLine="709"/>
        <w:jc w:val="both"/>
        <w:rPr>
          <w:lang w:val="lv-LV"/>
        </w:rPr>
      </w:pPr>
      <w:r>
        <w:rPr>
          <w:rFonts w:cs="Tahoma"/>
          <w:bCs/>
          <w:szCs w:val="22"/>
          <w:lang w:val="lv-LV"/>
        </w:rPr>
        <w:t>2.3. kas Aknīstes pilsētā un Viesītes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r w:rsidR="002F5114" w:rsidRPr="00932F84">
        <w:rPr>
          <w:lang w:val="lv-LV"/>
        </w:rPr>
        <w:t>.</w:t>
      </w:r>
      <w:r>
        <w:rPr>
          <w:lang w:val="lv-LV"/>
        </w:rPr>
        <w:t xml:space="preserve"> </w:t>
      </w:r>
      <w:r w:rsidRPr="000D1AE7">
        <w:rPr>
          <w:i/>
          <w:iCs/>
          <w:lang w:val="lv-LV"/>
        </w:rPr>
        <w:t xml:space="preserve">(25.05.2023. </w:t>
      </w:r>
      <w:proofErr w:type="spellStart"/>
      <w:r w:rsidRPr="000D1AE7">
        <w:rPr>
          <w:i/>
          <w:iCs/>
          <w:lang w:val="lv-LV"/>
        </w:rPr>
        <w:t>red</w:t>
      </w:r>
      <w:proofErr w:type="spellEnd"/>
      <w:r w:rsidRPr="000D1AE7">
        <w:rPr>
          <w:i/>
          <w:iCs/>
          <w:lang w:val="lv-LV"/>
        </w:rPr>
        <w:t>.)</w:t>
      </w:r>
    </w:p>
    <w:bookmarkEnd w:id="3"/>
    <w:p w14:paraId="5C533398" w14:textId="77777777" w:rsidR="002F5114" w:rsidRPr="00932F84" w:rsidRDefault="002F5114" w:rsidP="002F5114">
      <w:pPr>
        <w:ind w:firstLine="709"/>
        <w:jc w:val="both"/>
        <w:rPr>
          <w:lang w:val="lv-LV"/>
        </w:rPr>
      </w:pPr>
    </w:p>
    <w:p w14:paraId="7EEF4547" w14:textId="589FFE5E" w:rsidR="002F5114" w:rsidRPr="00932F84" w:rsidRDefault="004254CE" w:rsidP="002F5114">
      <w:pPr>
        <w:jc w:val="center"/>
        <w:rPr>
          <w:b/>
          <w:lang w:val="lv-LV"/>
        </w:rPr>
      </w:pPr>
      <w:r>
        <w:rPr>
          <w:b/>
          <w:lang w:val="lv-LV"/>
        </w:rPr>
        <w:t>2</w:t>
      </w:r>
      <w:r w:rsidR="002F5114" w:rsidRPr="00932F84">
        <w:rPr>
          <w:b/>
          <w:lang w:val="lv-LV"/>
        </w:rPr>
        <w:t>. Neapbūvēta zemesgabala nomas līguma noslēgšanas kārtība</w:t>
      </w:r>
    </w:p>
    <w:p w14:paraId="3C41A6AF" w14:textId="77777777" w:rsidR="002F5114" w:rsidRPr="00932F84" w:rsidRDefault="002F5114" w:rsidP="002F5114">
      <w:pPr>
        <w:jc w:val="both"/>
        <w:rPr>
          <w:lang w:val="lv-LV"/>
        </w:rPr>
      </w:pPr>
    </w:p>
    <w:p w14:paraId="3DA46503" w14:textId="77777777" w:rsidR="002F5114" w:rsidRPr="00932F84" w:rsidRDefault="002F5114" w:rsidP="002F5114">
      <w:pPr>
        <w:ind w:firstLine="709"/>
        <w:jc w:val="both"/>
        <w:rPr>
          <w:lang w:val="lv-LV"/>
        </w:rPr>
      </w:pPr>
      <w:r w:rsidRPr="00932F84">
        <w:rPr>
          <w:lang w:val="lv-LV"/>
        </w:rPr>
        <w:lastRenderedPageBreak/>
        <w:t xml:space="preserve">3. Teritorijas plānošanas un īpašumu pārvaldīšanas nodaļa sagatavo šo noteikumu 2.punktā iznomājamo neapbūvēto zemesgabalu sarakstu un iesniedz </w:t>
      </w:r>
      <w:bookmarkStart w:id="4" w:name="_Hlk99495707"/>
      <w:r w:rsidRPr="00932F84">
        <w:rPr>
          <w:lang w:val="lv-LV"/>
        </w:rPr>
        <w:t>izskatīšanai un atzinuma sniegšanai</w:t>
      </w:r>
      <w:bookmarkEnd w:id="4"/>
      <w:r w:rsidRPr="00932F84">
        <w:rPr>
          <w:lang w:val="lv-LV"/>
        </w:rPr>
        <w:t xml:space="preserve"> Attīstības un tautsaimniecības komitejai.</w:t>
      </w:r>
    </w:p>
    <w:p w14:paraId="66C3EAF8" w14:textId="77777777" w:rsidR="002F5114" w:rsidRPr="00932F84" w:rsidRDefault="002F5114" w:rsidP="002F5114">
      <w:pPr>
        <w:ind w:firstLine="709"/>
        <w:jc w:val="both"/>
        <w:rPr>
          <w:lang w:val="lv-LV"/>
        </w:rPr>
      </w:pPr>
      <w:r w:rsidRPr="00932F84">
        <w:rPr>
          <w:lang w:val="lv-LV"/>
        </w:rPr>
        <w:t xml:space="preserve">4. Ja pašvaldības dome pieņēmusi lēmumu iznomāt neapbūvētu zemesgabalu atbilstoši noteikumu 3.punktam, nolūkā apzināt iespējamo nomas tiesību pretendentu loku Teritorijas plānošanas un īpašumu pārvaldīšanas nodaļa pašvaldības tīmekļvietnē </w:t>
      </w:r>
      <w:hyperlink r:id="rId12" w:history="1">
        <w:r w:rsidRPr="00932F84">
          <w:rPr>
            <w:rStyle w:val="Hipersaite"/>
            <w:lang w:val="lv-LV"/>
          </w:rPr>
          <w:t>https://www.jekabpils.lv/lv</w:t>
        </w:r>
      </w:hyperlink>
      <w:r w:rsidRPr="00932F84">
        <w:rPr>
          <w:lang w:val="lv-LV"/>
        </w:rPr>
        <w:t xml:space="preserve"> par iznomājamo neapbūvēto zemesgabalu ciktāl attiecināms publicē Ministru kabineta 2018.gada 19.jūnija noteikumu Nr.350 “Publiskas personas zemes nomas un apbūves tiesības noteikumi” (turpmāk – Ministru kabineta noteikumi) 33. punktā minēto informāciju.</w:t>
      </w:r>
      <w:bookmarkStart w:id="5" w:name="_Hlk96466027"/>
      <w:bookmarkStart w:id="6" w:name="_Hlk96470130"/>
    </w:p>
    <w:p w14:paraId="051A25DB" w14:textId="77777777" w:rsidR="002F5114" w:rsidRPr="00932F84" w:rsidRDefault="002F5114" w:rsidP="002F5114">
      <w:pPr>
        <w:ind w:firstLine="709"/>
        <w:jc w:val="both"/>
        <w:rPr>
          <w:lang w:val="lv-LV"/>
        </w:rPr>
      </w:pPr>
      <w:r w:rsidRPr="00932F84">
        <w:rPr>
          <w:lang w:val="lv-LV"/>
        </w:rPr>
        <w:t xml:space="preserve">5. </w:t>
      </w:r>
      <w:bookmarkStart w:id="7" w:name="_Hlk96593879"/>
      <w:r w:rsidRPr="00932F84">
        <w:rPr>
          <w:lang w:val="lv-LV"/>
        </w:rPr>
        <w:t xml:space="preserve">Neapbūvēta zemesgabala </w:t>
      </w:r>
      <w:bookmarkEnd w:id="7"/>
      <w:r w:rsidRPr="00932F84">
        <w:rPr>
          <w:lang w:val="lv-LV"/>
        </w:rPr>
        <w:t xml:space="preserve">iznomāšanas procesu uzsāk, pamatojoties uz personas pieteikumu. </w:t>
      </w:r>
    </w:p>
    <w:p w14:paraId="572AFC67" w14:textId="77777777" w:rsidR="002F5114" w:rsidRPr="00932F84" w:rsidRDefault="002F5114" w:rsidP="002F5114">
      <w:pPr>
        <w:ind w:firstLine="709"/>
        <w:jc w:val="both"/>
        <w:rPr>
          <w:lang w:val="lv-LV"/>
        </w:rPr>
      </w:pPr>
      <w:r w:rsidRPr="00932F84">
        <w:rPr>
          <w:lang w:val="lv-LV"/>
        </w:rPr>
        <w:t>6. Neapbūvēta zemesgabala nomas tiesības piešķiršanas pamatveids ir izsole, izņemot noteikumos noteiktos gadījumos, kad pašvaldībai ir tiesības nerīkot izsoli.</w:t>
      </w:r>
    </w:p>
    <w:p w14:paraId="2721DDF3" w14:textId="77777777" w:rsidR="002F5114" w:rsidRPr="00932F84" w:rsidRDefault="002F5114" w:rsidP="002F5114">
      <w:pPr>
        <w:rPr>
          <w:b/>
          <w:lang w:val="lv-LV"/>
        </w:rPr>
      </w:pPr>
      <w:bookmarkStart w:id="8" w:name="_Hlk96481285"/>
    </w:p>
    <w:p w14:paraId="594C87A5" w14:textId="74CCC618" w:rsidR="002F5114" w:rsidRPr="00932F84" w:rsidRDefault="004254CE" w:rsidP="002F5114">
      <w:pPr>
        <w:jc w:val="center"/>
        <w:rPr>
          <w:b/>
          <w:lang w:val="lv-LV"/>
        </w:rPr>
      </w:pPr>
      <w:r>
        <w:rPr>
          <w:b/>
          <w:lang w:val="lv-LV"/>
        </w:rPr>
        <w:t xml:space="preserve">2.1. </w:t>
      </w:r>
      <w:r w:rsidR="002F5114" w:rsidRPr="00932F84">
        <w:rPr>
          <w:b/>
          <w:lang w:val="lv-LV"/>
        </w:rPr>
        <w:t xml:space="preserve"> </w:t>
      </w:r>
      <w:bookmarkStart w:id="9" w:name="_Hlk99490851"/>
      <w:bookmarkEnd w:id="5"/>
      <w:bookmarkEnd w:id="8"/>
      <w:r w:rsidR="002F5114" w:rsidRPr="00932F84">
        <w:rPr>
          <w:b/>
          <w:lang w:val="lv-LV"/>
        </w:rPr>
        <w:t>Neapbūvēta zemesgabala</w:t>
      </w:r>
      <w:bookmarkStart w:id="10" w:name="_Hlk96591331"/>
      <w:r w:rsidR="002F5114" w:rsidRPr="00932F84">
        <w:rPr>
          <w:b/>
          <w:lang w:val="lv-LV"/>
        </w:rPr>
        <w:t xml:space="preserve">, </w:t>
      </w:r>
      <w:bookmarkStart w:id="11" w:name="_Hlk99974117"/>
      <w:r w:rsidR="002F5114" w:rsidRPr="00932F84">
        <w:rPr>
          <w:b/>
          <w:lang w:val="lv-LV"/>
        </w:rPr>
        <w:t>kas tiek izmantots personisko palīgsaimniecību vajadzībām atbilstoši likuma “Par zemes reformu Latvijas Republikas lauku apvidos” 7. pantam</w:t>
      </w:r>
      <w:bookmarkEnd w:id="9"/>
      <w:bookmarkEnd w:id="10"/>
      <w:bookmarkEnd w:id="11"/>
      <w:r w:rsidR="002F5114" w:rsidRPr="00932F84">
        <w:rPr>
          <w:b/>
          <w:lang w:val="lv-LV"/>
        </w:rPr>
        <w:t>, nomas līguma noslēgšanas kārtība</w:t>
      </w:r>
    </w:p>
    <w:p w14:paraId="67FCB302" w14:textId="77777777" w:rsidR="002F5114" w:rsidRPr="00932F84" w:rsidRDefault="002F5114" w:rsidP="002F5114">
      <w:pPr>
        <w:rPr>
          <w:b/>
          <w:lang w:val="lv-LV"/>
        </w:rPr>
      </w:pPr>
    </w:p>
    <w:p w14:paraId="646C4D69" w14:textId="77777777" w:rsidR="002F5114" w:rsidRPr="00932F84" w:rsidRDefault="002F5114" w:rsidP="002F5114">
      <w:pPr>
        <w:ind w:firstLine="709"/>
        <w:jc w:val="both"/>
        <w:rPr>
          <w:lang w:val="lv-LV"/>
        </w:rPr>
      </w:pPr>
      <w:bookmarkStart w:id="12" w:name="_Hlk96600841"/>
      <w:r w:rsidRPr="00932F84">
        <w:rPr>
          <w:bCs/>
          <w:lang w:val="lv-LV"/>
        </w:rPr>
        <w:t xml:space="preserve">7. </w:t>
      </w:r>
      <w:bookmarkStart w:id="13" w:name="_Hlk99490658"/>
      <w:bookmarkStart w:id="14" w:name="_Hlk96601289"/>
      <w:r w:rsidRPr="00932F84">
        <w:rPr>
          <w:bCs/>
          <w:lang w:val="lv-LV"/>
        </w:rPr>
        <w:t>N</w:t>
      </w:r>
      <w:r w:rsidRPr="00932F84">
        <w:rPr>
          <w:lang w:val="lv-LV"/>
        </w:rPr>
        <w:t>eapbūvēta zemesgabala nomas maksa nosakāma Ministru kabineta noteikumu 30.2. apakšpunktā noteiktajā apmērā, ja pašvaldības dome saistošajos noteikumos nav noteikusi lielāku nomas maksu</w:t>
      </w:r>
      <w:bookmarkEnd w:id="13"/>
      <w:r w:rsidRPr="00932F84">
        <w:rPr>
          <w:lang w:val="lv-LV"/>
        </w:rPr>
        <w:t>.</w:t>
      </w:r>
    </w:p>
    <w:p w14:paraId="29E28E63" w14:textId="7B3A803C" w:rsidR="002F5114" w:rsidRPr="00BE6A8E" w:rsidRDefault="002F5114" w:rsidP="002F5114">
      <w:pPr>
        <w:ind w:firstLine="709"/>
        <w:jc w:val="both"/>
        <w:rPr>
          <w:i/>
          <w:iCs/>
          <w:lang w:val="lv-LV"/>
        </w:rPr>
      </w:pPr>
      <w:r w:rsidRPr="00932F84">
        <w:rPr>
          <w:lang w:val="lv-LV"/>
        </w:rPr>
        <w:t xml:space="preserve">8. </w:t>
      </w:r>
      <w:r w:rsidR="00BE6A8E" w:rsidRPr="005E26B0">
        <w:rPr>
          <w:rFonts w:cs="Tahoma"/>
          <w:bCs/>
          <w:szCs w:val="22"/>
          <w:lang w:val="lv-LV"/>
        </w:rPr>
        <w:t>Ja pieteicies tikai viens pretendents, Nekustamo īpašumu jautājumu izskatīšanas komisija (turpmāk - komisija) pieņem lēmumu par neapbūvēta zemesgabala iznomāšanu ar nosacījumu, ka nomnieks apliecina, ka neapbūvētajā zemesgabalā neveiks saimniecisko darbību, kurai samazinātas nomas maksas piemērošanas gadījumā atbalsts nomniekam kvalificējams kā komercdarbības atbalsts, un pagastu un pilsētu pārvaldnieks slēdz nomas līgumu ar šo pretendentu</w:t>
      </w:r>
      <w:r w:rsidRPr="00932F84">
        <w:rPr>
          <w:lang w:val="lv-LV"/>
        </w:rPr>
        <w:t>.</w:t>
      </w:r>
      <w:r w:rsidR="00BE6A8E">
        <w:rPr>
          <w:lang w:val="lv-LV"/>
        </w:rPr>
        <w:t xml:space="preserve"> </w:t>
      </w:r>
      <w:r w:rsidR="00BE6A8E" w:rsidRPr="00BE6A8E">
        <w:rPr>
          <w:i/>
          <w:iCs/>
          <w:lang w:val="lv-LV"/>
        </w:rPr>
        <w:t xml:space="preserve">(27.10.2022. </w:t>
      </w:r>
      <w:proofErr w:type="spellStart"/>
      <w:r w:rsidR="00BE6A8E" w:rsidRPr="00BE6A8E">
        <w:rPr>
          <w:i/>
          <w:iCs/>
          <w:lang w:val="lv-LV"/>
        </w:rPr>
        <w:t>red</w:t>
      </w:r>
      <w:proofErr w:type="spellEnd"/>
      <w:r w:rsidR="00BE6A8E" w:rsidRPr="00BE6A8E">
        <w:rPr>
          <w:i/>
          <w:iCs/>
          <w:lang w:val="lv-LV"/>
        </w:rPr>
        <w:t>.)</w:t>
      </w:r>
    </w:p>
    <w:p w14:paraId="737D2C40" w14:textId="77777777" w:rsidR="002F5114" w:rsidRPr="00622C19" w:rsidRDefault="002F5114" w:rsidP="002F5114">
      <w:pPr>
        <w:ind w:firstLine="709"/>
        <w:jc w:val="both"/>
        <w:rPr>
          <w:lang w:val="lv-LV"/>
        </w:rPr>
      </w:pPr>
      <w:bookmarkStart w:id="15" w:name="_Hlk96607619"/>
      <w:r w:rsidRPr="00932F84">
        <w:rPr>
          <w:lang w:val="lv-LV"/>
        </w:rPr>
        <w:t>9. Ja uz neapbūvēta zemesgabala nomu piesakās vairāki pretendenti, neapbūvēta zemesgabala nomnieku noskaidro rakstiskā vai mutiskā izsolē</w:t>
      </w:r>
      <w:bookmarkEnd w:id="14"/>
      <w:r w:rsidRPr="00932F84">
        <w:rPr>
          <w:lang w:val="lv-LV"/>
        </w:rPr>
        <w:t>.</w:t>
      </w:r>
      <w:r w:rsidRPr="00622C19">
        <w:rPr>
          <w:lang w:val="lv-LV"/>
        </w:rPr>
        <w:t xml:space="preserve"> </w:t>
      </w:r>
    </w:p>
    <w:bookmarkEnd w:id="12"/>
    <w:bookmarkEnd w:id="15"/>
    <w:p w14:paraId="24178D9C" w14:textId="77777777" w:rsidR="002F5114" w:rsidRPr="00932F84" w:rsidRDefault="002F5114" w:rsidP="002F5114">
      <w:pPr>
        <w:ind w:firstLine="709"/>
        <w:jc w:val="both"/>
        <w:rPr>
          <w:bCs/>
          <w:lang w:val="lv-LV"/>
        </w:rPr>
      </w:pPr>
    </w:p>
    <w:p w14:paraId="36A064FA" w14:textId="22C1FBB4" w:rsidR="002F5114" w:rsidRPr="00932F84" w:rsidRDefault="004254CE" w:rsidP="002F5114">
      <w:pPr>
        <w:jc w:val="center"/>
        <w:rPr>
          <w:b/>
          <w:lang w:val="lv-LV"/>
        </w:rPr>
      </w:pPr>
      <w:r>
        <w:rPr>
          <w:b/>
          <w:lang w:val="lv-LV"/>
        </w:rPr>
        <w:t xml:space="preserve">2.2. </w:t>
      </w:r>
      <w:r w:rsidR="002F5114" w:rsidRPr="00932F84">
        <w:rPr>
          <w:b/>
          <w:lang w:val="lv-LV"/>
        </w:rPr>
        <w:t xml:space="preserve"> Neapbūvēta zemesgabala lauku teritorijā, kas tiek izmantots lauksaimniecībā</w:t>
      </w:r>
      <w:bookmarkStart w:id="16" w:name="_Hlk96466265"/>
      <w:r w:rsidR="002F5114" w:rsidRPr="00932F84">
        <w:rPr>
          <w:b/>
          <w:lang w:val="lv-LV"/>
        </w:rPr>
        <w:t>, nomas līguma noslēgšanas kārtība</w:t>
      </w:r>
    </w:p>
    <w:p w14:paraId="424E935A" w14:textId="77777777" w:rsidR="002F5114" w:rsidRPr="00932F84" w:rsidRDefault="002F5114" w:rsidP="002F5114">
      <w:pPr>
        <w:jc w:val="center"/>
        <w:rPr>
          <w:b/>
          <w:lang w:val="lv-LV"/>
        </w:rPr>
      </w:pPr>
      <w:bookmarkStart w:id="17" w:name="_Hlk96459448"/>
      <w:bookmarkEnd w:id="6"/>
      <w:bookmarkEnd w:id="16"/>
    </w:p>
    <w:p w14:paraId="5B77B6F0" w14:textId="77777777" w:rsidR="002F5114" w:rsidRPr="00932F84" w:rsidRDefault="002F5114" w:rsidP="002F5114">
      <w:pPr>
        <w:ind w:firstLine="709"/>
        <w:jc w:val="both"/>
        <w:rPr>
          <w:lang w:val="lv-LV"/>
        </w:rPr>
      </w:pPr>
      <w:bookmarkStart w:id="18" w:name="_Hlk96473748"/>
      <w:bookmarkStart w:id="19" w:name="_Hlk96466281"/>
      <w:r w:rsidRPr="00932F84">
        <w:rPr>
          <w:lang w:val="lv-LV"/>
        </w:rPr>
        <w:t xml:space="preserve">10. </w:t>
      </w:r>
      <w:bookmarkStart w:id="20" w:name="_Hlk96591998"/>
      <w:bookmarkEnd w:id="18"/>
      <w:bookmarkEnd w:id="19"/>
      <w:r w:rsidRPr="00932F84">
        <w:rPr>
          <w:lang w:val="lv-LV"/>
        </w:rPr>
        <w:t xml:space="preserve">Neapbūvēta zemesgabala, kurā nomnieks veic saimniecisko darbību, nomas maksu </w:t>
      </w:r>
      <w:bookmarkEnd w:id="20"/>
      <w:r w:rsidRPr="00932F84">
        <w:rPr>
          <w:lang w:val="lv-LV"/>
        </w:rPr>
        <w:t>nosaka sertificēts nekustamā īpašuma vērtētājs, izņemot gadījumus, kad nomas maksa noteikta atbilstoši pašvaldības domes apstiprinātam nomas pakalpojumu maksas cenrādim, kas noteikts, ņemot vērā neatkarīga vērtētāja noteikto tirgus nomas maksu.</w:t>
      </w:r>
    </w:p>
    <w:p w14:paraId="1AB20DD3" w14:textId="1A3AADE9" w:rsidR="002F5114" w:rsidRPr="00BE6A8E" w:rsidRDefault="002F5114" w:rsidP="002F5114">
      <w:pPr>
        <w:ind w:firstLine="709"/>
        <w:jc w:val="both"/>
        <w:rPr>
          <w:i/>
          <w:iCs/>
          <w:lang w:val="lv-LV"/>
        </w:rPr>
      </w:pPr>
      <w:r w:rsidRPr="00932F84">
        <w:rPr>
          <w:lang w:val="lv-LV"/>
        </w:rPr>
        <w:t xml:space="preserve">11. </w:t>
      </w:r>
      <w:bookmarkStart w:id="21" w:name="_Hlk96600666"/>
      <w:r w:rsidR="00BE6A8E" w:rsidRPr="005E26B0">
        <w:rPr>
          <w:rFonts w:cs="Tahoma"/>
          <w:bCs/>
          <w:szCs w:val="22"/>
          <w:lang w:val="lv-LV"/>
        </w:rPr>
        <w:t>Ja pretendentu pieteikšanās termiņā, kas nav īsāks par piecām darbdienām, pieteicies tikai viens pretendents, komisija pieņem lēmumu par neapbūvēta zemesgabala iznomāšanu un pagastu un pilsētu pārvaldnieks slēdz nomas līgumu ar šo pretendentu</w:t>
      </w:r>
      <w:r w:rsidRPr="00932F84">
        <w:rPr>
          <w:lang w:val="lv-LV"/>
        </w:rPr>
        <w:t xml:space="preserve">. </w:t>
      </w:r>
      <w:r w:rsidR="00BE6A8E" w:rsidRPr="00BE6A8E">
        <w:rPr>
          <w:i/>
          <w:iCs/>
          <w:lang w:val="lv-LV"/>
        </w:rPr>
        <w:t>(27.10.2022.red.)</w:t>
      </w:r>
    </w:p>
    <w:p w14:paraId="3BC91C10" w14:textId="77777777" w:rsidR="002F5114" w:rsidRPr="00622C19" w:rsidRDefault="002F5114" w:rsidP="002F5114">
      <w:pPr>
        <w:ind w:firstLine="709"/>
        <w:jc w:val="both"/>
        <w:rPr>
          <w:lang w:val="lv-LV"/>
        </w:rPr>
      </w:pPr>
      <w:r w:rsidRPr="00932F84">
        <w:rPr>
          <w:lang w:val="lv-LV"/>
        </w:rPr>
        <w:t xml:space="preserve">12. Ja pretendentu pieteikšanās termiņā, kas nav īsāks par piecām darbdienām, piesakās vairāki pretendenti, </w:t>
      </w:r>
      <w:bookmarkStart w:id="22" w:name="_Hlk96609294"/>
      <w:r w:rsidRPr="00932F84">
        <w:rPr>
          <w:lang w:val="lv-LV"/>
        </w:rPr>
        <w:t>neapbūvēta zemesgabala nomnieku noskaidro rakstiskā vai mutiskā izsolē.</w:t>
      </w:r>
      <w:r w:rsidRPr="00622C19">
        <w:rPr>
          <w:lang w:val="lv-LV"/>
        </w:rPr>
        <w:t xml:space="preserve"> </w:t>
      </w:r>
    </w:p>
    <w:bookmarkEnd w:id="21"/>
    <w:bookmarkEnd w:id="22"/>
    <w:p w14:paraId="2D46656F" w14:textId="67637E3F" w:rsidR="002F5114" w:rsidRDefault="002F5114" w:rsidP="002F5114">
      <w:pPr>
        <w:jc w:val="both"/>
        <w:rPr>
          <w:lang w:val="lv-LV"/>
        </w:rPr>
      </w:pPr>
    </w:p>
    <w:p w14:paraId="657E1470" w14:textId="525D099B" w:rsidR="000D1AE7" w:rsidRPr="000D1AE7" w:rsidRDefault="000D1AE7" w:rsidP="00A9576A">
      <w:pPr>
        <w:tabs>
          <w:tab w:val="left" w:pos="1134"/>
        </w:tabs>
        <w:ind w:firstLine="709"/>
        <w:jc w:val="center"/>
        <w:rPr>
          <w:lang w:val="lv-LV"/>
        </w:rPr>
      </w:pPr>
      <w:r>
        <w:rPr>
          <w:b/>
          <w:bCs/>
          <w:lang w:val="lv-LV"/>
        </w:rPr>
        <w:t>2.3. Neapbūvēta zemesgabala, kas pilsētā nodots pagaidu lietošanā sakņu (ģimenes) dārza ierīkošanai, nomas līguma noslēgšanas kārtība</w:t>
      </w:r>
      <w:r>
        <w:rPr>
          <w:b/>
          <w:bCs/>
          <w:lang w:val="lv-LV"/>
        </w:rPr>
        <w:t xml:space="preserve"> </w:t>
      </w:r>
      <w:r w:rsidRPr="000D1AE7">
        <w:rPr>
          <w:i/>
          <w:iCs/>
          <w:lang w:val="lv-LV"/>
        </w:rPr>
        <w:t xml:space="preserve">(25.05.2023. </w:t>
      </w:r>
      <w:proofErr w:type="spellStart"/>
      <w:r w:rsidRPr="000D1AE7">
        <w:rPr>
          <w:i/>
          <w:iCs/>
          <w:lang w:val="lv-LV"/>
        </w:rPr>
        <w:t>red</w:t>
      </w:r>
      <w:proofErr w:type="spellEnd"/>
      <w:r w:rsidRPr="000D1AE7">
        <w:rPr>
          <w:i/>
          <w:iCs/>
          <w:lang w:val="lv-LV"/>
        </w:rPr>
        <w:t>.)</w:t>
      </w:r>
    </w:p>
    <w:p w14:paraId="30E2F42A" w14:textId="77777777" w:rsidR="000D1AE7" w:rsidRDefault="000D1AE7" w:rsidP="000D1AE7">
      <w:pPr>
        <w:jc w:val="center"/>
        <w:rPr>
          <w:b/>
          <w:bCs/>
          <w:lang w:val="lv-LV"/>
        </w:rPr>
      </w:pPr>
    </w:p>
    <w:p w14:paraId="0DBDC32E" w14:textId="57FB30FD" w:rsidR="000D1AE7" w:rsidRDefault="000D1AE7" w:rsidP="000D1AE7">
      <w:pPr>
        <w:tabs>
          <w:tab w:val="left" w:pos="567"/>
        </w:tabs>
        <w:jc w:val="both"/>
        <w:rPr>
          <w:lang w:val="lv-LV"/>
        </w:rPr>
      </w:pPr>
      <w:r>
        <w:rPr>
          <w:lang w:val="lv-LV"/>
        </w:rPr>
        <w:t>12.</w:t>
      </w:r>
      <w:r>
        <w:rPr>
          <w:vertAlign w:val="superscript"/>
          <w:lang w:val="lv-LV"/>
        </w:rPr>
        <w:t>1</w:t>
      </w:r>
      <w:r>
        <w:rPr>
          <w:lang w:val="lv-LV"/>
        </w:rPr>
        <w:t>1. Neapbūvēta zemesgabala nomas maksa nosakāma Ministru kabineta noteikumu 30.3. apakšpunktā noteiktajā apmērā, ja pašvaldības dome saistošajos noteikumos nav noteikusi lielāku nomas maksu.</w:t>
      </w:r>
      <w:r>
        <w:rPr>
          <w:lang w:val="lv-LV"/>
        </w:rPr>
        <w:t xml:space="preserve"> </w:t>
      </w:r>
      <w:r w:rsidRPr="000D1AE7">
        <w:rPr>
          <w:i/>
          <w:iCs/>
          <w:lang w:val="lv-LV"/>
        </w:rPr>
        <w:t xml:space="preserve">(25.05.2023. </w:t>
      </w:r>
      <w:proofErr w:type="spellStart"/>
      <w:r w:rsidRPr="000D1AE7">
        <w:rPr>
          <w:i/>
          <w:iCs/>
          <w:lang w:val="lv-LV"/>
        </w:rPr>
        <w:t>red</w:t>
      </w:r>
      <w:proofErr w:type="spellEnd"/>
      <w:r w:rsidRPr="000D1AE7">
        <w:rPr>
          <w:i/>
          <w:iCs/>
          <w:lang w:val="lv-LV"/>
        </w:rPr>
        <w:t>.)</w:t>
      </w:r>
    </w:p>
    <w:p w14:paraId="43F57FF8" w14:textId="5A934342" w:rsidR="000D1AE7" w:rsidRDefault="000D1AE7" w:rsidP="000D1AE7">
      <w:pPr>
        <w:jc w:val="both"/>
        <w:rPr>
          <w:lang w:val="lv-LV"/>
        </w:rPr>
      </w:pPr>
      <w:r>
        <w:rPr>
          <w:lang w:val="lv-LV"/>
        </w:rPr>
        <w:t>12.</w:t>
      </w:r>
      <w:r>
        <w:rPr>
          <w:vertAlign w:val="superscript"/>
          <w:lang w:val="lv-LV"/>
        </w:rPr>
        <w:t>1</w:t>
      </w:r>
      <w:r>
        <w:rPr>
          <w:lang w:val="lv-LV"/>
        </w:rPr>
        <w:t xml:space="preserve">2.  Ja pieteicies tikai viens pretendents, komisija pieņem lēmumu par neapbūvēta zemesgabala iznomāšanu ar nosacījumu, ka nomnieks apliecina, ka neapbūvētajā zemesgabalā neveiks saimniecisko darbību, kurai samazinātas nomas maksas piemērošanas gadījumā atbalsts </w:t>
      </w:r>
      <w:r>
        <w:rPr>
          <w:lang w:val="lv-LV"/>
        </w:rPr>
        <w:lastRenderedPageBreak/>
        <w:t xml:space="preserve">nomniekam kvalificējams kā komercdarbības atbalsts, un pagastu un pilsētu pārvaldnieks slēdz nomas līgumu ar šo pretendentu. </w:t>
      </w:r>
      <w:r w:rsidRPr="000D1AE7">
        <w:rPr>
          <w:i/>
          <w:iCs/>
          <w:lang w:val="lv-LV"/>
        </w:rPr>
        <w:t xml:space="preserve">(25.05.2023. </w:t>
      </w:r>
      <w:proofErr w:type="spellStart"/>
      <w:r w:rsidRPr="000D1AE7">
        <w:rPr>
          <w:i/>
          <w:iCs/>
          <w:lang w:val="lv-LV"/>
        </w:rPr>
        <w:t>red</w:t>
      </w:r>
      <w:proofErr w:type="spellEnd"/>
      <w:r w:rsidRPr="000D1AE7">
        <w:rPr>
          <w:i/>
          <w:iCs/>
          <w:lang w:val="lv-LV"/>
        </w:rPr>
        <w:t>.)</w:t>
      </w:r>
    </w:p>
    <w:p w14:paraId="6EEF1824" w14:textId="27CC8DFE" w:rsidR="000D1AE7" w:rsidRDefault="000D1AE7" w:rsidP="000D1AE7">
      <w:pPr>
        <w:jc w:val="both"/>
        <w:rPr>
          <w:lang w:val="lv-LV"/>
        </w:rPr>
      </w:pPr>
      <w:r>
        <w:rPr>
          <w:lang w:val="lv-LV"/>
        </w:rPr>
        <w:t>12.</w:t>
      </w:r>
      <w:r>
        <w:rPr>
          <w:vertAlign w:val="superscript"/>
          <w:lang w:val="lv-LV"/>
        </w:rPr>
        <w:t>1</w:t>
      </w:r>
      <w:r>
        <w:rPr>
          <w:lang w:val="lv-LV"/>
        </w:rPr>
        <w:t>3.  Ja uz neapbūvēta zemesgabala nomu piesakās vairāki pretendenti, neapbūvēta zemesgabala nomnieku noskaidro rakstiskā vai mutiskā izsolē.</w:t>
      </w:r>
      <w:r>
        <w:rPr>
          <w:lang w:val="lv-LV"/>
        </w:rPr>
        <w:t xml:space="preserve"> </w:t>
      </w:r>
      <w:r w:rsidRPr="000D1AE7">
        <w:rPr>
          <w:i/>
          <w:iCs/>
          <w:lang w:val="lv-LV"/>
        </w:rPr>
        <w:t xml:space="preserve">(25.05.2023. </w:t>
      </w:r>
      <w:proofErr w:type="spellStart"/>
      <w:r w:rsidRPr="000D1AE7">
        <w:rPr>
          <w:i/>
          <w:iCs/>
          <w:lang w:val="lv-LV"/>
        </w:rPr>
        <w:t>red</w:t>
      </w:r>
      <w:proofErr w:type="spellEnd"/>
      <w:r w:rsidRPr="000D1AE7">
        <w:rPr>
          <w:i/>
          <w:iCs/>
          <w:lang w:val="lv-LV"/>
        </w:rPr>
        <w:t>.)</w:t>
      </w:r>
    </w:p>
    <w:p w14:paraId="302C14F5" w14:textId="77777777" w:rsidR="000D1AE7" w:rsidRPr="00622C19" w:rsidRDefault="000D1AE7" w:rsidP="000D1AE7">
      <w:pPr>
        <w:jc w:val="both"/>
        <w:rPr>
          <w:lang w:val="lv-LV"/>
        </w:rPr>
      </w:pPr>
    </w:p>
    <w:p w14:paraId="00AE2214" w14:textId="75EA2128" w:rsidR="002F5114" w:rsidRPr="00932F84" w:rsidRDefault="004254CE" w:rsidP="002F5114">
      <w:pPr>
        <w:jc w:val="center"/>
        <w:rPr>
          <w:b/>
          <w:lang w:val="lv-LV"/>
        </w:rPr>
      </w:pPr>
      <w:r>
        <w:rPr>
          <w:b/>
          <w:lang w:val="lv-LV"/>
        </w:rPr>
        <w:t>3</w:t>
      </w:r>
      <w:r w:rsidR="002F5114" w:rsidRPr="00932F84">
        <w:rPr>
          <w:b/>
          <w:lang w:val="lv-LV"/>
        </w:rPr>
        <w:t>. Nomas tiesību izsole</w:t>
      </w:r>
    </w:p>
    <w:p w14:paraId="335E0912" w14:textId="77777777" w:rsidR="002F5114" w:rsidRPr="00622C19" w:rsidRDefault="002F5114" w:rsidP="002F5114">
      <w:pPr>
        <w:ind w:firstLine="709"/>
        <w:jc w:val="both"/>
        <w:rPr>
          <w:lang w:val="lv-LV"/>
        </w:rPr>
      </w:pPr>
    </w:p>
    <w:p w14:paraId="398ECD09" w14:textId="77777777" w:rsidR="002F5114" w:rsidRPr="00932F84" w:rsidRDefault="002F5114" w:rsidP="002F5114">
      <w:pPr>
        <w:ind w:firstLine="709"/>
        <w:jc w:val="both"/>
        <w:rPr>
          <w:lang w:val="lv-LV"/>
        </w:rPr>
      </w:pPr>
      <w:r w:rsidRPr="00932F84">
        <w:rPr>
          <w:lang w:val="lv-LV"/>
        </w:rPr>
        <w:t xml:space="preserve">13. Neapbūvētu zemesgabalu nomas tiesību izsoli rīko, </w:t>
      </w:r>
      <w:bookmarkStart w:id="23" w:name="_Hlk100046069"/>
      <w:r w:rsidRPr="00932F84">
        <w:rPr>
          <w:lang w:val="lv-LV"/>
        </w:rPr>
        <w:t xml:space="preserve">pamatojoties uz pašvaldības domes lēmumu. </w:t>
      </w:r>
      <w:bookmarkEnd w:id="23"/>
      <w:r w:rsidRPr="00932F84">
        <w:rPr>
          <w:lang w:val="lv-LV"/>
        </w:rPr>
        <w:t>Pašvaldības dome pieņem</w:t>
      </w:r>
      <w:r w:rsidRPr="00932F84">
        <w:t xml:space="preserve"> </w:t>
      </w:r>
      <w:r w:rsidRPr="00932F84">
        <w:rPr>
          <w:lang w:val="lv-LV"/>
        </w:rPr>
        <w:t>lēmumu par piemērojamo izsoles veidu, apstiprina izsoles noteikumus</w:t>
      </w:r>
      <w:bookmarkEnd w:id="17"/>
      <w:r w:rsidRPr="00932F84">
        <w:rPr>
          <w:lang w:val="lv-LV"/>
        </w:rPr>
        <w:t>.</w:t>
      </w:r>
      <w:r w:rsidRPr="00932F84">
        <w:t xml:space="preserve"> </w:t>
      </w:r>
      <w:r w:rsidRPr="00932F84">
        <w:rPr>
          <w:lang w:val="lv-LV"/>
        </w:rPr>
        <w:t>Domes lēmuma projektu sagatavo Teritorijas plānošanas un īpašumu pārvaldīšanas nodaļa.</w:t>
      </w:r>
    </w:p>
    <w:p w14:paraId="365C9AEA" w14:textId="3A6C6A06" w:rsidR="002F5114" w:rsidRPr="00932F84" w:rsidRDefault="002F5114" w:rsidP="002F5114">
      <w:pPr>
        <w:ind w:firstLine="709"/>
        <w:jc w:val="both"/>
        <w:rPr>
          <w:lang w:val="lv-LV"/>
        </w:rPr>
      </w:pPr>
      <w:r w:rsidRPr="00932F84">
        <w:rPr>
          <w:bCs/>
          <w:lang w:val="lv-LV"/>
        </w:rPr>
        <w:t xml:space="preserve">14. </w:t>
      </w:r>
      <w:bookmarkStart w:id="24" w:name="_Hlk100046028"/>
      <w:r w:rsidRPr="00932F84">
        <w:rPr>
          <w:bCs/>
          <w:lang w:val="lv-LV"/>
        </w:rPr>
        <w:t xml:space="preserve">Neapbūvētu zemes gabalu nomas tiesību izsoli rīko </w:t>
      </w:r>
      <w:bookmarkEnd w:id="24"/>
      <w:r w:rsidRPr="00BE6A8E">
        <w:rPr>
          <w:bCs/>
          <w:strike/>
          <w:lang w:val="lv-LV"/>
        </w:rPr>
        <w:t>Nekustamo īpašumu jautājumu izskatīšanas</w:t>
      </w:r>
      <w:r w:rsidRPr="00932F84">
        <w:rPr>
          <w:bCs/>
          <w:lang w:val="lv-LV"/>
        </w:rPr>
        <w:t xml:space="preserve"> </w:t>
      </w:r>
      <w:r w:rsidR="00BE6A8E" w:rsidRPr="00BE6A8E">
        <w:rPr>
          <w:bCs/>
          <w:i/>
          <w:iCs/>
          <w:lang w:val="lv-LV"/>
        </w:rPr>
        <w:t xml:space="preserve">(svītrots ar 27.10.2022.red.) </w:t>
      </w:r>
      <w:r w:rsidRPr="00932F84">
        <w:rPr>
          <w:bCs/>
          <w:lang w:val="lv-LV"/>
        </w:rPr>
        <w:t>komisija.</w:t>
      </w:r>
    </w:p>
    <w:p w14:paraId="19AFCD7D" w14:textId="77777777" w:rsidR="002F5114" w:rsidRPr="00932F84" w:rsidRDefault="002F5114" w:rsidP="002F5114">
      <w:pPr>
        <w:ind w:firstLine="709"/>
        <w:jc w:val="both"/>
        <w:rPr>
          <w:bCs/>
          <w:lang w:val="lv-LV"/>
        </w:rPr>
      </w:pPr>
      <w:r w:rsidRPr="00932F84">
        <w:rPr>
          <w:lang w:val="lv-LV"/>
        </w:rPr>
        <w:t xml:space="preserve">15. </w:t>
      </w:r>
      <w:r w:rsidRPr="00932F84">
        <w:rPr>
          <w:bCs/>
          <w:lang w:val="lv-LV"/>
        </w:rPr>
        <w:t xml:space="preserve">Nomas tiesību izsoles rezultātus apstiprina </w:t>
      </w:r>
      <w:r w:rsidRPr="00932F84">
        <w:rPr>
          <w:lang w:val="lv-LV"/>
        </w:rPr>
        <w:t>domes priekšsēdētājs, pēc izsoles rezultātu apstiprināšanas pagastu un pilsētu pārvaldnieks slēdz nomas līgumu.</w:t>
      </w:r>
    </w:p>
    <w:p w14:paraId="086AFD05" w14:textId="77777777" w:rsidR="002F5114" w:rsidRPr="00932F84" w:rsidRDefault="002F5114" w:rsidP="002F5114">
      <w:pPr>
        <w:tabs>
          <w:tab w:val="left" w:pos="5424"/>
        </w:tabs>
        <w:rPr>
          <w:b/>
          <w:lang w:val="lv-LV"/>
        </w:rPr>
      </w:pPr>
      <w:r w:rsidRPr="00932F84">
        <w:rPr>
          <w:b/>
          <w:lang w:val="lv-LV"/>
        </w:rPr>
        <w:tab/>
      </w:r>
    </w:p>
    <w:p w14:paraId="0B795CAC" w14:textId="17B88426" w:rsidR="002F5114" w:rsidRPr="00932F84" w:rsidRDefault="004254CE" w:rsidP="002F5114">
      <w:pPr>
        <w:jc w:val="center"/>
        <w:rPr>
          <w:b/>
          <w:lang w:val="lv-LV"/>
        </w:rPr>
      </w:pPr>
      <w:r>
        <w:rPr>
          <w:b/>
          <w:lang w:val="lv-LV"/>
        </w:rPr>
        <w:t>4</w:t>
      </w:r>
      <w:r w:rsidR="002F5114" w:rsidRPr="00932F84">
        <w:rPr>
          <w:b/>
          <w:lang w:val="lv-LV"/>
        </w:rPr>
        <w:t>. Nomas līguma termiņš</w:t>
      </w:r>
    </w:p>
    <w:p w14:paraId="49E4DA45" w14:textId="77777777" w:rsidR="002F5114" w:rsidRPr="00932F84" w:rsidRDefault="002F5114" w:rsidP="002F5114">
      <w:pPr>
        <w:ind w:firstLine="709"/>
        <w:rPr>
          <w:lang w:val="lv-LV"/>
        </w:rPr>
      </w:pPr>
    </w:p>
    <w:p w14:paraId="6B967436" w14:textId="77777777" w:rsidR="002F5114" w:rsidRPr="00932F84" w:rsidRDefault="002F5114" w:rsidP="002F5114">
      <w:pPr>
        <w:ind w:firstLine="709"/>
        <w:jc w:val="both"/>
        <w:rPr>
          <w:lang w:val="lv-LV"/>
        </w:rPr>
      </w:pPr>
      <w:r w:rsidRPr="00932F84">
        <w:rPr>
          <w:lang w:val="lv-LV"/>
        </w:rPr>
        <w:t>16. Nomas līguma termiņu nosaka ne ilgāk par sešiem gadiem.</w:t>
      </w:r>
      <w:bookmarkStart w:id="25" w:name="_Hlk99493834"/>
    </w:p>
    <w:p w14:paraId="05F53215" w14:textId="7C54FF5B" w:rsidR="002F5114" w:rsidRPr="00932F84" w:rsidRDefault="002F5114" w:rsidP="002F5114">
      <w:pPr>
        <w:ind w:firstLine="709"/>
        <w:jc w:val="both"/>
        <w:rPr>
          <w:lang w:val="lv-LV"/>
        </w:rPr>
      </w:pPr>
      <w:r w:rsidRPr="00932F84">
        <w:rPr>
          <w:lang w:val="lv-LV"/>
        </w:rPr>
        <w:t xml:space="preserve">17. </w:t>
      </w:r>
      <w:bookmarkEnd w:id="25"/>
      <w:r w:rsidR="00D031C2" w:rsidRPr="005E26B0">
        <w:rPr>
          <w:rFonts w:cs="Tahoma"/>
          <w:bCs/>
          <w:szCs w:val="22"/>
          <w:lang w:val="lv-LV"/>
        </w:rPr>
        <w:t>Komisija, izvērtējot lietderības apsvērumus, var pieņemt lēmumu pagarināt nomas līguma termiņu, nerīkojot izsoli, un pagastu un pilsētu pārvaldnieks slēdz nomas līgumu ar šo nomnieku</w:t>
      </w:r>
      <w:r w:rsidR="00D031C2">
        <w:rPr>
          <w:lang w:val="lv-LV"/>
        </w:rPr>
        <w:t xml:space="preserve">. </w:t>
      </w:r>
      <w:r w:rsidR="00D031C2" w:rsidRPr="00D031C2">
        <w:rPr>
          <w:i/>
          <w:iCs/>
          <w:lang w:val="lv-LV"/>
        </w:rPr>
        <w:t>(27.10.2022.red.)</w:t>
      </w:r>
      <w:r w:rsidR="00D031C2">
        <w:rPr>
          <w:lang w:val="lv-LV"/>
        </w:rPr>
        <w:t>.</w:t>
      </w:r>
      <w:r w:rsidRPr="00932F84">
        <w:rPr>
          <w:lang w:val="lv-LV"/>
        </w:rPr>
        <w:t xml:space="preserve"> Nomas līguma termiņu var pagarināt, ievērojot, ka viens pagarinājuma termiņš nedrīkst pārsniegt nomas līguma </w:t>
      </w:r>
      <w:proofErr w:type="spellStart"/>
      <w:r w:rsidRPr="00932F84">
        <w:rPr>
          <w:lang w:val="lv-LV"/>
        </w:rPr>
        <w:t>pamattermiņu</w:t>
      </w:r>
      <w:proofErr w:type="spellEnd"/>
      <w:r w:rsidRPr="00932F84">
        <w:rPr>
          <w:lang w:val="lv-LV"/>
        </w:rPr>
        <w:t>, un nomas līguma kopējais termiņš nedrīkst pārsniegt Publiskas personas finanšu līdzekļu un mantas izšķērdēšanas novēršanas likumā noteikto maksimālo nomas līguma termiņu.</w:t>
      </w:r>
    </w:p>
    <w:p w14:paraId="04C213B2" w14:textId="2F2C3C18" w:rsidR="00B03066" w:rsidRDefault="00B03066" w:rsidP="00B03066">
      <w:pPr>
        <w:tabs>
          <w:tab w:val="left" w:pos="1418"/>
        </w:tabs>
        <w:snapToGrid w:val="0"/>
        <w:ind w:firstLine="709"/>
        <w:jc w:val="both"/>
        <w:rPr>
          <w:rFonts w:cs="Tahoma"/>
          <w:bCs/>
          <w:szCs w:val="22"/>
          <w:lang w:val="lv-LV"/>
        </w:rPr>
      </w:pPr>
      <w:r>
        <w:rPr>
          <w:rFonts w:cs="Tahoma"/>
          <w:bCs/>
          <w:szCs w:val="22"/>
          <w:lang w:val="lv-LV"/>
        </w:rPr>
        <w:t xml:space="preserve">18. </w:t>
      </w:r>
      <w:r w:rsidRPr="005E26B0">
        <w:rPr>
          <w:rFonts w:cs="Tahoma"/>
          <w:bCs/>
          <w:szCs w:val="22"/>
          <w:lang w:val="lv-LV"/>
        </w:rPr>
        <w:t>Komisija, neprasot nomnieku piekrišanu, var pieņemt lēmumu par vienpusēju atkāpšanos no nomas līguma:</w:t>
      </w:r>
      <w:r>
        <w:rPr>
          <w:rFonts w:cs="Tahoma"/>
          <w:bCs/>
          <w:szCs w:val="22"/>
          <w:lang w:val="lv-LV"/>
        </w:rPr>
        <w:t xml:space="preserve"> </w:t>
      </w:r>
      <w:r w:rsidRPr="00D031C2">
        <w:rPr>
          <w:i/>
          <w:iCs/>
          <w:lang w:val="lv-LV"/>
        </w:rPr>
        <w:t>(27.10.2022.red.)</w:t>
      </w:r>
      <w:r>
        <w:rPr>
          <w:lang w:val="lv-LV"/>
        </w:rPr>
        <w:t>.</w:t>
      </w:r>
    </w:p>
    <w:p w14:paraId="247A44F8" w14:textId="554B79ED" w:rsidR="00B03066" w:rsidRPr="00932F84" w:rsidRDefault="00B03066" w:rsidP="00B03066">
      <w:pPr>
        <w:ind w:firstLine="709"/>
        <w:jc w:val="both"/>
        <w:rPr>
          <w:lang w:val="lv-LV"/>
        </w:rPr>
      </w:pPr>
      <w:r w:rsidRPr="00932F84">
        <w:rPr>
          <w:lang w:val="lv-LV"/>
        </w:rPr>
        <w:t>18.1. kad atkāpšanās ir pamatota ar paša nomas līguma raksturu;</w:t>
      </w:r>
      <w:r>
        <w:rPr>
          <w:lang w:val="lv-LV"/>
        </w:rPr>
        <w:t xml:space="preserve"> </w:t>
      </w:r>
      <w:r w:rsidRPr="00D031C2">
        <w:rPr>
          <w:i/>
          <w:iCs/>
          <w:lang w:val="lv-LV"/>
        </w:rPr>
        <w:t>(27.10.2022.red.)</w:t>
      </w:r>
      <w:r>
        <w:rPr>
          <w:lang w:val="lv-LV"/>
        </w:rPr>
        <w:t>.</w:t>
      </w:r>
    </w:p>
    <w:p w14:paraId="01B4A581" w14:textId="204FFC90" w:rsidR="00B03066" w:rsidRPr="00932F84" w:rsidRDefault="00B03066" w:rsidP="00B03066">
      <w:pPr>
        <w:ind w:firstLine="709"/>
        <w:jc w:val="both"/>
        <w:rPr>
          <w:lang w:val="lv-LV"/>
        </w:rPr>
      </w:pPr>
      <w:r w:rsidRPr="00932F84">
        <w:rPr>
          <w:lang w:val="lv-LV"/>
        </w:rPr>
        <w:t>18.2. kad to zināmos apstākļos atļauj likums;</w:t>
      </w:r>
      <w:r>
        <w:rPr>
          <w:lang w:val="lv-LV"/>
        </w:rPr>
        <w:t xml:space="preserve"> </w:t>
      </w:r>
      <w:r w:rsidRPr="00D031C2">
        <w:rPr>
          <w:i/>
          <w:iCs/>
          <w:lang w:val="lv-LV"/>
        </w:rPr>
        <w:t>(27.10.2022.red.)</w:t>
      </w:r>
      <w:r>
        <w:rPr>
          <w:lang w:val="lv-LV"/>
        </w:rPr>
        <w:t>.</w:t>
      </w:r>
    </w:p>
    <w:p w14:paraId="310F9062" w14:textId="7D43DB14" w:rsidR="00B03066" w:rsidRDefault="00B03066" w:rsidP="00B03066">
      <w:pPr>
        <w:ind w:firstLine="709"/>
        <w:jc w:val="both"/>
        <w:rPr>
          <w:rFonts w:cs="Tahoma"/>
          <w:bCs/>
          <w:szCs w:val="22"/>
          <w:lang w:val="lv-LV"/>
        </w:rPr>
      </w:pPr>
      <w:r w:rsidRPr="00932F84">
        <w:rPr>
          <w:lang w:val="lv-LV"/>
        </w:rPr>
        <w:t>18.3. kad atkāpšanās tiesība bijusi noteikti pielīgta.</w:t>
      </w:r>
      <w:r>
        <w:rPr>
          <w:lang w:val="lv-LV"/>
        </w:rPr>
        <w:t xml:space="preserve"> </w:t>
      </w:r>
      <w:r w:rsidRPr="00D031C2">
        <w:rPr>
          <w:i/>
          <w:iCs/>
          <w:lang w:val="lv-LV"/>
        </w:rPr>
        <w:t>(27.10.2022.red.)</w:t>
      </w:r>
      <w:r>
        <w:rPr>
          <w:lang w:val="lv-LV"/>
        </w:rPr>
        <w:t>.</w:t>
      </w:r>
    </w:p>
    <w:p w14:paraId="36C16C1A" w14:textId="61387179" w:rsidR="002F5114" w:rsidRPr="00932F84" w:rsidRDefault="002F5114" w:rsidP="00B03066">
      <w:pPr>
        <w:ind w:firstLine="709"/>
        <w:jc w:val="both"/>
        <w:rPr>
          <w:lang w:val="lv-LV"/>
        </w:rPr>
      </w:pPr>
      <w:r w:rsidRPr="00932F84">
        <w:rPr>
          <w:lang w:val="lv-LV"/>
        </w:rPr>
        <w:t>19. Pagastu un pilsētu pārvaldnieks</w:t>
      </w:r>
      <w:r w:rsidR="00024FDB">
        <w:rPr>
          <w:lang w:val="lv-LV"/>
        </w:rPr>
        <w:t xml:space="preserve">, </w:t>
      </w:r>
      <w:r w:rsidR="00024FDB" w:rsidRPr="005F6367">
        <w:rPr>
          <w:rFonts w:cs="Tahoma"/>
          <w:bCs/>
          <w:szCs w:val="22"/>
          <w:lang w:val="lv-LV"/>
        </w:rPr>
        <w:t>ņemot vērā komisijas lēmumu</w:t>
      </w:r>
      <w:r w:rsidR="00024FDB">
        <w:rPr>
          <w:rFonts w:cs="Tahoma"/>
          <w:bCs/>
          <w:szCs w:val="22"/>
          <w:lang w:val="lv-LV"/>
        </w:rPr>
        <w:t xml:space="preserve"> </w:t>
      </w:r>
      <w:r w:rsidR="00024FDB" w:rsidRPr="00D031C2">
        <w:rPr>
          <w:i/>
          <w:iCs/>
          <w:lang w:val="lv-LV"/>
        </w:rPr>
        <w:t>(27.10.2022.red.)</w:t>
      </w:r>
      <w:r w:rsidR="00024FDB">
        <w:rPr>
          <w:i/>
          <w:iCs/>
          <w:lang w:val="lv-LV"/>
        </w:rPr>
        <w:t>,</w:t>
      </w:r>
      <w:r w:rsidRPr="00932F84">
        <w:rPr>
          <w:lang w:val="lv-LV"/>
        </w:rPr>
        <w:t xml:space="preserve"> </w:t>
      </w:r>
      <w:bookmarkStart w:id="26" w:name="_Hlk100043458"/>
      <w:r w:rsidRPr="00932F84">
        <w:rPr>
          <w:lang w:val="lv-LV"/>
        </w:rPr>
        <w:t xml:space="preserve">savstarpēji vienojoties ar nomnieku, var izbeigt </w:t>
      </w:r>
      <w:bookmarkEnd w:id="26"/>
      <w:r w:rsidRPr="00932F84">
        <w:rPr>
          <w:lang w:val="lv-LV"/>
        </w:rPr>
        <w:t>nomas līgumu.</w:t>
      </w:r>
    </w:p>
    <w:p w14:paraId="355CEE53" w14:textId="77777777" w:rsidR="002F5114" w:rsidRPr="00932F84" w:rsidRDefault="002F5114" w:rsidP="002F5114">
      <w:pPr>
        <w:ind w:firstLine="709"/>
        <w:jc w:val="both"/>
        <w:rPr>
          <w:lang w:val="lv-LV"/>
        </w:rPr>
      </w:pPr>
    </w:p>
    <w:p w14:paraId="492FA791" w14:textId="3E51C8FC" w:rsidR="002F5114" w:rsidRPr="00932F84" w:rsidRDefault="004254CE" w:rsidP="002F5114">
      <w:pPr>
        <w:jc w:val="center"/>
        <w:rPr>
          <w:b/>
          <w:bCs/>
          <w:lang w:val="lv-LV"/>
        </w:rPr>
      </w:pPr>
      <w:r>
        <w:rPr>
          <w:b/>
          <w:bCs/>
          <w:lang w:val="lv-LV"/>
        </w:rPr>
        <w:t>5</w:t>
      </w:r>
      <w:r w:rsidR="002F5114" w:rsidRPr="00932F84">
        <w:rPr>
          <w:b/>
          <w:bCs/>
          <w:lang w:val="lv-LV"/>
        </w:rPr>
        <w:t>. Nomas līgumu administrēšanas kārtība</w:t>
      </w:r>
    </w:p>
    <w:p w14:paraId="443C2F1B" w14:textId="77777777" w:rsidR="002F5114" w:rsidRPr="00932F84" w:rsidRDefault="002F5114" w:rsidP="002F5114">
      <w:pPr>
        <w:rPr>
          <w:b/>
          <w:bCs/>
          <w:lang w:val="lv-LV"/>
        </w:rPr>
      </w:pPr>
    </w:p>
    <w:p w14:paraId="05464977" w14:textId="2017A491" w:rsidR="002F5114" w:rsidRPr="00932F84" w:rsidRDefault="002F5114" w:rsidP="00B84B21">
      <w:pPr>
        <w:ind w:firstLine="851"/>
        <w:jc w:val="both"/>
        <w:rPr>
          <w:lang w:val="lv-LV"/>
        </w:rPr>
      </w:pPr>
      <w:r w:rsidRPr="00932F84">
        <w:rPr>
          <w:lang w:val="lv-LV"/>
        </w:rPr>
        <w:t xml:space="preserve">20. Neapbūvēta zemesgabalu nomas līgumu administrēšana ir pasākumu kopums, ko realizē </w:t>
      </w:r>
      <w:bookmarkStart w:id="27" w:name="_Hlk96478631"/>
      <w:r w:rsidRPr="00932F84">
        <w:rPr>
          <w:lang w:val="lv-LV"/>
        </w:rPr>
        <w:t xml:space="preserve">Jēkabpils novada administratīvā pārvalde kopā ar </w:t>
      </w:r>
      <w:bookmarkStart w:id="28" w:name="_Hlk96612468"/>
      <w:r w:rsidRPr="00932F84">
        <w:rPr>
          <w:lang w:val="lv-LV"/>
        </w:rPr>
        <w:t>Jēkabpils novada Attīstības pārvaldi</w:t>
      </w:r>
      <w:bookmarkEnd w:id="28"/>
      <w:r w:rsidRPr="00932F84">
        <w:rPr>
          <w:lang w:val="lv-LV"/>
        </w:rPr>
        <w:t>:</w:t>
      </w:r>
    </w:p>
    <w:bookmarkEnd w:id="27"/>
    <w:p w14:paraId="747CFCC5" w14:textId="77777777" w:rsidR="002F5114" w:rsidRPr="00932F84" w:rsidRDefault="002F5114" w:rsidP="002F5114">
      <w:pPr>
        <w:ind w:firstLine="851"/>
        <w:jc w:val="both"/>
        <w:rPr>
          <w:lang w:val="lv-LV"/>
        </w:rPr>
      </w:pPr>
      <w:r w:rsidRPr="00932F84">
        <w:rPr>
          <w:lang w:val="lv-LV"/>
        </w:rPr>
        <w:t>20.1. Teritorijas plānošanas un īpašumu pārvaldīšanas nodaļas uzdevums:</w:t>
      </w:r>
    </w:p>
    <w:p w14:paraId="79FA07A6" w14:textId="77777777" w:rsidR="002F5114" w:rsidRPr="00932F84" w:rsidRDefault="002F5114" w:rsidP="002F5114">
      <w:pPr>
        <w:ind w:firstLine="851"/>
        <w:jc w:val="both"/>
        <w:rPr>
          <w:bCs/>
          <w:lang w:val="lv-LV"/>
        </w:rPr>
      </w:pPr>
      <w:r w:rsidRPr="00932F84">
        <w:rPr>
          <w:bCs/>
          <w:lang w:val="lv-LV"/>
        </w:rPr>
        <w:t xml:space="preserve">20.1.1. izvērtēt, apkopot informāciju par neapbūvētu zemesgabalu pašvaldības nomas pakalpojumu maksas cenrāžiem, to pārskatīšanu un sagatavot jautājumu </w:t>
      </w:r>
      <w:r w:rsidRPr="00932F84">
        <w:rPr>
          <w:lang w:val="lv-LV"/>
        </w:rPr>
        <w:t>izskatīšanai</w:t>
      </w:r>
      <w:r w:rsidRPr="00932F84">
        <w:rPr>
          <w:bCs/>
          <w:lang w:val="lv-LV"/>
        </w:rPr>
        <w:t>, kādā no pašvaldības domes komitejām</w:t>
      </w:r>
    </w:p>
    <w:p w14:paraId="080475B3" w14:textId="77777777" w:rsidR="002F5114" w:rsidRPr="00932F84" w:rsidRDefault="002F5114" w:rsidP="002F5114">
      <w:pPr>
        <w:ind w:firstLine="851"/>
        <w:jc w:val="both"/>
        <w:rPr>
          <w:bCs/>
          <w:lang w:val="lv-LV"/>
        </w:rPr>
      </w:pPr>
      <w:r w:rsidRPr="00932F84">
        <w:rPr>
          <w:bCs/>
          <w:lang w:val="lv-LV"/>
        </w:rPr>
        <w:t xml:space="preserve">20.1.2. izvērtēt, apkopot informāciju par pašvaldības saistošajos noteikumos noteikto </w:t>
      </w:r>
      <w:r w:rsidRPr="00932F84">
        <w:rPr>
          <w:shd w:val="clear" w:color="auto" w:fill="FFFFFF"/>
          <w:lang w:val="lv-LV"/>
        </w:rPr>
        <w:t xml:space="preserve">nomas maksu par pašvaldības neapbūvētajiem zemesgabaliem </w:t>
      </w:r>
      <w:r w:rsidRPr="00932F84">
        <w:rPr>
          <w:bCs/>
          <w:lang w:val="lv-LV"/>
        </w:rPr>
        <w:t>un sagatavot jautājumu izskatīšanai kādā no pašvaldības domes komitejām;</w:t>
      </w:r>
    </w:p>
    <w:p w14:paraId="2E241A63" w14:textId="65793543" w:rsidR="002F5114" w:rsidRDefault="002F5114" w:rsidP="002F5114">
      <w:pPr>
        <w:ind w:firstLine="851"/>
        <w:jc w:val="both"/>
        <w:rPr>
          <w:bCs/>
          <w:lang w:val="lv-LV"/>
        </w:rPr>
      </w:pPr>
      <w:r w:rsidRPr="00932F84">
        <w:rPr>
          <w:bCs/>
          <w:lang w:val="lv-LV"/>
        </w:rPr>
        <w:t>20.1.3. izvērtēt, apkopot informāciju par noteikumu 3. punktā norādīto sarakstu grozījumiem un papildinājumiem un sagatavot jautājumu izskatīšanai kādā no pašvaldības domes komitejām.</w:t>
      </w:r>
    </w:p>
    <w:p w14:paraId="0C9C1AF9" w14:textId="54E7F375" w:rsidR="00B84B21" w:rsidRPr="005E26B0" w:rsidRDefault="00B84B21" w:rsidP="00B84B21">
      <w:pPr>
        <w:tabs>
          <w:tab w:val="left" w:pos="1418"/>
        </w:tabs>
        <w:snapToGrid w:val="0"/>
        <w:ind w:firstLine="709"/>
        <w:jc w:val="both"/>
        <w:rPr>
          <w:rFonts w:cs="Tahoma"/>
          <w:bCs/>
          <w:szCs w:val="22"/>
          <w:lang w:val="lv-LV"/>
        </w:rPr>
      </w:pPr>
      <w:r>
        <w:rPr>
          <w:rFonts w:cs="Tahoma"/>
          <w:bCs/>
          <w:szCs w:val="22"/>
          <w:lang w:val="lv-LV"/>
        </w:rPr>
        <w:t xml:space="preserve">  </w:t>
      </w:r>
      <w:r w:rsidRPr="005E26B0">
        <w:rPr>
          <w:rFonts w:cs="Tahoma"/>
          <w:bCs/>
          <w:szCs w:val="22"/>
          <w:lang w:val="lv-LV"/>
        </w:rPr>
        <w:t>20.1.4. ierādīt dabā neapbūvēta zemesgabala atrašanās vietu;</w:t>
      </w:r>
      <w:r>
        <w:rPr>
          <w:rFonts w:cs="Tahoma"/>
          <w:bCs/>
          <w:szCs w:val="22"/>
          <w:lang w:val="lv-LV"/>
        </w:rPr>
        <w:t xml:space="preserve"> </w:t>
      </w:r>
      <w:r w:rsidRPr="00D031C2">
        <w:rPr>
          <w:i/>
          <w:iCs/>
          <w:lang w:val="lv-LV"/>
        </w:rPr>
        <w:t>(27.10.2022.red.)</w:t>
      </w:r>
    </w:p>
    <w:p w14:paraId="75FD2C5E" w14:textId="2D73A3CC" w:rsidR="00B84B21" w:rsidRPr="00932F84" w:rsidRDefault="00B84B21" w:rsidP="00B84B21">
      <w:pPr>
        <w:ind w:firstLine="851"/>
        <w:jc w:val="both"/>
        <w:rPr>
          <w:bCs/>
          <w:lang w:val="lv-LV"/>
        </w:rPr>
      </w:pPr>
      <w:r w:rsidRPr="005E26B0">
        <w:rPr>
          <w:rFonts w:cs="Tahoma"/>
          <w:bCs/>
          <w:szCs w:val="22"/>
          <w:lang w:val="lv-LV"/>
        </w:rPr>
        <w:t>20.1.5. sagatavot nomas līgumu.</w:t>
      </w:r>
      <w:r w:rsidRPr="00B84B21">
        <w:rPr>
          <w:i/>
          <w:iCs/>
          <w:lang w:val="lv-LV"/>
        </w:rPr>
        <w:t xml:space="preserve"> </w:t>
      </w:r>
      <w:r w:rsidRPr="00D031C2">
        <w:rPr>
          <w:i/>
          <w:iCs/>
          <w:lang w:val="lv-LV"/>
        </w:rPr>
        <w:t>(27.10.2022.red.)</w:t>
      </w:r>
    </w:p>
    <w:p w14:paraId="3A1510F2" w14:textId="77777777" w:rsidR="002F5114" w:rsidRPr="00932F84" w:rsidRDefault="002F5114" w:rsidP="002F5114">
      <w:pPr>
        <w:ind w:firstLine="851"/>
        <w:jc w:val="both"/>
        <w:rPr>
          <w:lang w:val="lv-LV"/>
        </w:rPr>
      </w:pPr>
      <w:r w:rsidRPr="00932F84">
        <w:rPr>
          <w:lang w:val="lv-LV"/>
        </w:rPr>
        <w:t>20.2.</w:t>
      </w:r>
      <w:bookmarkStart w:id="29" w:name="_Hlk96478306"/>
      <w:r w:rsidRPr="00932F84">
        <w:rPr>
          <w:lang w:val="lv-LV"/>
        </w:rPr>
        <w:t xml:space="preserve"> pagastu un pilsētu pārvaldnieka uzdevums: </w:t>
      </w:r>
      <w:bookmarkEnd w:id="29"/>
    </w:p>
    <w:p w14:paraId="5537EA9B" w14:textId="024857D3" w:rsidR="002F5114" w:rsidRPr="00932F84" w:rsidRDefault="002F5114" w:rsidP="002F5114">
      <w:pPr>
        <w:ind w:firstLine="851"/>
        <w:jc w:val="both"/>
        <w:rPr>
          <w:lang w:val="lv-LV"/>
        </w:rPr>
      </w:pPr>
      <w:r w:rsidRPr="00932F84">
        <w:rPr>
          <w:lang w:val="lv-LV"/>
        </w:rPr>
        <w:t xml:space="preserve">20.2.1. </w:t>
      </w:r>
      <w:r w:rsidRPr="00B84B21">
        <w:rPr>
          <w:strike/>
          <w:lang w:val="lv-LV"/>
        </w:rPr>
        <w:t xml:space="preserve">pieņemt </w:t>
      </w:r>
      <w:bookmarkStart w:id="30" w:name="_Hlk99974366"/>
      <w:r w:rsidRPr="00B84B21">
        <w:rPr>
          <w:strike/>
          <w:lang w:val="lv-LV"/>
        </w:rPr>
        <w:t xml:space="preserve">lēmumu par neapbūvēta zemesgabala iznomāšanu </w:t>
      </w:r>
      <w:bookmarkEnd w:id="30"/>
      <w:r w:rsidRPr="00B84B21">
        <w:rPr>
          <w:strike/>
          <w:lang w:val="lv-LV"/>
        </w:rPr>
        <w:t>un</w:t>
      </w:r>
      <w:r w:rsidRPr="00932F84">
        <w:rPr>
          <w:lang w:val="lv-LV"/>
        </w:rPr>
        <w:t xml:space="preserve"> </w:t>
      </w:r>
      <w:r w:rsidR="00B84B21" w:rsidRPr="00B84B21">
        <w:rPr>
          <w:i/>
          <w:iCs/>
          <w:lang w:val="lv-LV"/>
        </w:rPr>
        <w:t>(svītrots ar 27.10.2022.red.)</w:t>
      </w:r>
      <w:r w:rsidR="00B84B21">
        <w:rPr>
          <w:i/>
          <w:iCs/>
          <w:lang w:val="lv-LV"/>
        </w:rPr>
        <w:t xml:space="preserve"> </w:t>
      </w:r>
      <w:r w:rsidRPr="00932F84">
        <w:rPr>
          <w:lang w:val="lv-LV"/>
        </w:rPr>
        <w:t>slēgt nomas līgumu;</w:t>
      </w:r>
    </w:p>
    <w:p w14:paraId="5D301C37" w14:textId="77777777" w:rsidR="002F5114" w:rsidRPr="00932F84" w:rsidRDefault="002F5114" w:rsidP="002F5114">
      <w:pPr>
        <w:ind w:firstLine="851"/>
        <w:jc w:val="both"/>
        <w:rPr>
          <w:lang w:val="lv-LV"/>
        </w:rPr>
      </w:pPr>
      <w:r w:rsidRPr="00932F84">
        <w:rPr>
          <w:lang w:val="lv-LV"/>
        </w:rPr>
        <w:lastRenderedPageBreak/>
        <w:t>20.2.2. uzskaitīt un reģistrēt nomas līgumus dokumentu vadības sistēmā “Namejs”,</w:t>
      </w:r>
      <w:r w:rsidRPr="00622C19">
        <w:rPr>
          <w:lang w:val="lv-LV"/>
        </w:rPr>
        <w:t xml:space="preserve"> </w:t>
      </w:r>
      <w:r w:rsidRPr="00932F84">
        <w:rPr>
          <w:lang w:val="lv-LV"/>
        </w:rPr>
        <w:t>nodot informāciju atbildīgajam finansistam, grāmatvedim un nekustamā īpašuma speciālistam;</w:t>
      </w:r>
    </w:p>
    <w:p w14:paraId="19B75701" w14:textId="45168061" w:rsidR="002F5114" w:rsidRPr="00B84B21" w:rsidRDefault="002F5114" w:rsidP="002F5114">
      <w:pPr>
        <w:ind w:firstLine="851"/>
        <w:jc w:val="both"/>
        <w:rPr>
          <w:strike/>
          <w:lang w:val="lv-LV"/>
        </w:rPr>
      </w:pPr>
      <w:r w:rsidRPr="00B84B21">
        <w:rPr>
          <w:strike/>
          <w:lang w:val="lv-LV"/>
        </w:rPr>
        <w:t>20.2.3. ierādīt dabā neapbūvēta zemesgabala atrašanas vietu;</w:t>
      </w:r>
      <w:r w:rsidR="00B84B21">
        <w:rPr>
          <w:strike/>
          <w:lang w:val="lv-LV"/>
        </w:rPr>
        <w:t xml:space="preserve"> </w:t>
      </w:r>
      <w:r w:rsidR="00B84B21" w:rsidRPr="00B84B21">
        <w:rPr>
          <w:i/>
          <w:iCs/>
          <w:lang w:val="lv-LV"/>
        </w:rPr>
        <w:t>(svītrots ar 27.10.2022.red.)</w:t>
      </w:r>
    </w:p>
    <w:p w14:paraId="29917FDB" w14:textId="5D9145C3" w:rsidR="002F5114" w:rsidRPr="00932F84" w:rsidRDefault="002F5114" w:rsidP="002F5114">
      <w:pPr>
        <w:ind w:firstLine="851"/>
        <w:jc w:val="both"/>
        <w:rPr>
          <w:lang w:val="lv-LV"/>
        </w:rPr>
      </w:pPr>
      <w:r w:rsidRPr="00932F84">
        <w:rPr>
          <w:lang w:val="lv-LV"/>
        </w:rPr>
        <w:t>20.2.4. pārbaudīt, vai nomnieks neapbūvētajā zemesgabalā neveic saimniecisko darbību, kurai samazinātas nomas maksas piemērošanas gadījumā atbalsts nomniekam kvalificējams kā komercdarbības atbalsts, ja neapbūvēts zem</w:t>
      </w:r>
      <w:r w:rsidR="004254CE">
        <w:rPr>
          <w:lang w:val="lv-LV"/>
        </w:rPr>
        <w:t>esgabals iznomāts noteikumu 2.1.</w:t>
      </w:r>
      <w:r w:rsidR="000D1AE7">
        <w:rPr>
          <w:lang w:val="lv-LV"/>
        </w:rPr>
        <w:t xml:space="preserve"> </w:t>
      </w:r>
      <w:r w:rsidR="00A9576A">
        <w:rPr>
          <w:lang w:val="lv-LV"/>
        </w:rPr>
        <w:t>un 2.3.</w:t>
      </w:r>
      <w:r w:rsidRPr="00932F84">
        <w:rPr>
          <w:lang w:val="lv-LV"/>
        </w:rPr>
        <w:t xml:space="preserve"> </w:t>
      </w:r>
      <w:r w:rsidR="00A9576A" w:rsidRPr="000D1AE7">
        <w:rPr>
          <w:i/>
          <w:iCs/>
          <w:lang w:val="lv-LV"/>
        </w:rPr>
        <w:t xml:space="preserve">(25.05.2023. </w:t>
      </w:r>
      <w:proofErr w:type="spellStart"/>
      <w:r w:rsidR="00A9576A" w:rsidRPr="000D1AE7">
        <w:rPr>
          <w:i/>
          <w:iCs/>
          <w:lang w:val="lv-LV"/>
        </w:rPr>
        <w:t>red</w:t>
      </w:r>
      <w:proofErr w:type="spellEnd"/>
      <w:r w:rsidR="00A9576A" w:rsidRPr="000D1AE7">
        <w:rPr>
          <w:i/>
          <w:iCs/>
          <w:lang w:val="lv-LV"/>
        </w:rPr>
        <w:t>.)</w:t>
      </w:r>
      <w:r w:rsidR="00A9576A">
        <w:rPr>
          <w:i/>
          <w:iCs/>
          <w:lang w:val="lv-LV"/>
        </w:rPr>
        <w:t xml:space="preserve"> </w:t>
      </w:r>
      <w:r w:rsidR="004254CE">
        <w:rPr>
          <w:lang w:val="lv-LV"/>
        </w:rPr>
        <w:t>apakš</w:t>
      </w:r>
      <w:r w:rsidRPr="00932F84">
        <w:rPr>
          <w:lang w:val="lv-LV"/>
        </w:rPr>
        <w:t>nodaļā noteiktajā kārtībā;</w:t>
      </w:r>
    </w:p>
    <w:p w14:paraId="4DE2BAC4" w14:textId="77777777" w:rsidR="002F5114" w:rsidRPr="00932F84" w:rsidRDefault="002F5114" w:rsidP="002F5114">
      <w:pPr>
        <w:ind w:firstLine="851"/>
        <w:jc w:val="both"/>
        <w:rPr>
          <w:lang w:val="lv-LV"/>
        </w:rPr>
      </w:pPr>
      <w:r w:rsidRPr="00932F84">
        <w:rPr>
          <w:lang w:val="lv-LV"/>
        </w:rPr>
        <w:t>20.2.5. kontrolēt nomas līguma termiņu.</w:t>
      </w:r>
    </w:p>
    <w:p w14:paraId="0E23D29D" w14:textId="25097BE3" w:rsidR="002F5114" w:rsidRPr="00B84B21" w:rsidRDefault="002F5114" w:rsidP="002F5114">
      <w:pPr>
        <w:ind w:firstLine="851"/>
        <w:jc w:val="both"/>
        <w:rPr>
          <w:strike/>
          <w:lang w:val="lv-LV"/>
        </w:rPr>
      </w:pPr>
      <w:r w:rsidRPr="00B84B21">
        <w:rPr>
          <w:strike/>
          <w:lang w:val="lv-LV"/>
        </w:rPr>
        <w:t xml:space="preserve">20.3. Juridiskā nodaļas uzdevums pārbaudīt pagastu un pilsētu pārvaldnieka lēmumu par neapbūvēta zemesgabala iznomāšanu atbilstību vispārējām tiesību normām un sagatavot nomas līgumu. </w:t>
      </w:r>
      <w:r w:rsidR="00B84B21" w:rsidRPr="00B84B21">
        <w:rPr>
          <w:i/>
          <w:iCs/>
          <w:lang w:val="lv-LV"/>
        </w:rPr>
        <w:t>(svītrots ar 27.10.2022.red.)</w:t>
      </w:r>
    </w:p>
    <w:p w14:paraId="0F53899C" w14:textId="77777777" w:rsidR="002F5114" w:rsidRPr="00932F84" w:rsidRDefault="002F5114" w:rsidP="002F5114">
      <w:pPr>
        <w:ind w:firstLine="851"/>
        <w:jc w:val="both"/>
        <w:rPr>
          <w:lang w:val="lv-LV"/>
        </w:rPr>
      </w:pPr>
      <w:r w:rsidRPr="00932F84">
        <w:rPr>
          <w:lang w:val="lv-LV"/>
        </w:rPr>
        <w:t>20.4. Finanšu ekonomikas nodaļas uzdevums datu bāzē “NINO” ievadīt datus par nomas līgumu.</w:t>
      </w:r>
    </w:p>
    <w:p w14:paraId="12D2DE78" w14:textId="712BFF2E" w:rsidR="002F5114" w:rsidRDefault="002F5114" w:rsidP="002F5114">
      <w:pPr>
        <w:ind w:firstLine="851"/>
        <w:jc w:val="both"/>
        <w:rPr>
          <w:lang w:val="lv-LV"/>
        </w:rPr>
      </w:pPr>
      <w:r w:rsidRPr="00932F84">
        <w:rPr>
          <w:lang w:val="lv-LV"/>
        </w:rPr>
        <w:t>20.5. Grāmatvedības nodaļas uzdevums datu bāzē “NOMA” reģistrēt un uzskaitīt nomas līgumus.</w:t>
      </w:r>
    </w:p>
    <w:p w14:paraId="3FE980CC" w14:textId="5001762E" w:rsidR="00B84B21" w:rsidRPr="00CB3282" w:rsidRDefault="00B84B21" w:rsidP="00CB3282">
      <w:pPr>
        <w:ind w:firstLine="851"/>
        <w:jc w:val="both"/>
        <w:rPr>
          <w:strike/>
          <w:lang w:val="lv-LV"/>
        </w:rPr>
      </w:pPr>
      <w:r w:rsidRPr="00646EB7">
        <w:rPr>
          <w:lang w:val="lv-LV"/>
        </w:rPr>
        <w:t>20.</w:t>
      </w:r>
      <w:r w:rsidRPr="00646EB7">
        <w:rPr>
          <w:vertAlign w:val="superscript"/>
          <w:lang w:val="lv-LV"/>
        </w:rPr>
        <w:t xml:space="preserve">1 </w:t>
      </w:r>
      <w:r w:rsidRPr="00646EB7">
        <w:rPr>
          <w:lang w:val="lv-LV"/>
        </w:rPr>
        <w:t xml:space="preserve">Jēkabpils novada Attīstības pārvaldes uzdevums </w:t>
      </w:r>
      <w:r>
        <w:rPr>
          <w:lang w:val="lv-LV"/>
        </w:rPr>
        <w:t xml:space="preserve">ir </w:t>
      </w:r>
      <w:r w:rsidRPr="00646EB7">
        <w:rPr>
          <w:lang w:val="lv-LV"/>
        </w:rPr>
        <w:t>nodrošināt komisijas lēmumu par neapbūvēta zemesgabala iznomāšanu un nomas līgumu tiesiskuma kontroli.</w:t>
      </w:r>
      <w:r w:rsidR="00CB3282">
        <w:rPr>
          <w:lang w:val="lv-LV"/>
        </w:rPr>
        <w:t xml:space="preserve"> </w:t>
      </w:r>
      <w:r w:rsidR="00CB3282" w:rsidRPr="00CB3282">
        <w:rPr>
          <w:i/>
          <w:iCs/>
          <w:lang w:val="lv-LV"/>
        </w:rPr>
        <w:t>(</w:t>
      </w:r>
      <w:r w:rsidR="00CB3282" w:rsidRPr="00B84B21">
        <w:rPr>
          <w:i/>
          <w:iCs/>
          <w:lang w:val="lv-LV"/>
        </w:rPr>
        <w:t>27.10.2022.red.)</w:t>
      </w:r>
    </w:p>
    <w:p w14:paraId="3EAD6F4B" w14:textId="77777777" w:rsidR="002F5114" w:rsidRPr="00932F84" w:rsidRDefault="002F5114" w:rsidP="002F5114">
      <w:pPr>
        <w:ind w:firstLine="851"/>
        <w:jc w:val="both"/>
        <w:rPr>
          <w:lang w:val="lv-LV"/>
        </w:rPr>
      </w:pPr>
      <w:r w:rsidRPr="00932F84">
        <w:rPr>
          <w:lang w:val="lv-LV"/>
        </w:rPr>
        <w:t xml:space="preserve">21. Ja veicot noteikumu 20.2.4. punktā minētās darbības </w:t>
      </w:r>
      <w:bookmarkStart w:id="31" w:name="_Hlk96479199"/>
      <w:r w:rsidRPr="00932F84">
        <w:rPr>
          <w:lang w:val="lv-LV"/>
        </w:rPr>
        <w:t xml:space="preserve">pagastu un pilsētu pārvaldnieks </w:t>
      </w:r>
      <w:bookmarkEnd w:id="31"/>
      <w:r w:rsidRPr="00932F84">
        <w:rPr>
          <w:lang w:val="lv-LV"/>
        </w:rPr>
        <w:t>konstatē, ka nomnieks ir pārkāpis nomas līguma noteikumus, pagastu un pilsētu pārvaldnieks sagatavo par to apsekošanas aktu un sadarbībā ar Juridisko nodaļu veic nomas līgumā noteiktos iznomātāja pasākumus pārkāpuma novēršanai.</w:t>
      </w:r>
    </w:p>
    <w:p w14:paraId="1E9377F3" w14:textId="77777777" w:rsidR="002F5114" w:rsidRPr="00932F84" w:rsidRDefault="002F5114" w:rsidP="002F5114">
      <w:pPr>
        <w:jc w:val="both"/>
        <w:rPr>
          <w:lang w:val="lv-LV"/>
        </w:rPr>
      </w:pPr>
    </w:p>
    <w:p w14:paraId="1A6D67BE" w14:textId="33206773" w:rsidR="002F5114" w:rsidRPr="00932F84" w:rsidRDefault="004254CE" w:rsidP="002F5114">
      <w:pPr>
        <w:jc w:val="center"/>
        <w:rPr>
          <w:b/>
          <w:bCs/>
          <w:lang w:val="lv-LV"/>
        </w:rPr>
      </w:pPr>
      <w:r>
        <w:rPr>
          <w:b/>
          <w:bCs/>
          <w:lang w:val="lv-LV"/>
        </w:rPr>
        <w:t>6</w:t>
      </w:r>
      <w:r w:rsidR="002F5114" w:rsidRPr="00932F84">
        <w:rPr>
          <w:b/>
          <w:bCs/>
          <w:lang w:val="lv-LV"/>
        </w:rPr>
        <w:t xml:space="preserve"> Noslēguma jautājumi</w:t>
      </w:r>
    </w:p>
    <w:p w14:paraId="72319BEB" w14:textId="77777777" w:rsidR="002F5114" w:rsidRPr="00622C19" w:rsidRDefault="002F5114" w:rsidP="002F5114">
      <w:pPr>
        <w:jc w:val="both"/>
        <w:rPr>
          <w:lang w:val="lv-LV"/>
        </w:rPr>
      </w:pPr>
    </w:p>
    <w:p w14:paraId="7437738A" w14:textId="31B0DF53" w:rsidR="002F5114" w:rsidRPr="00932F84" w:rsidRDefault="002F5114" w:rsidP="002F5114">
      <w:pPr>
        <w:ind w:firstLine="851"/>
        <w:jc w:val="both"/>
        <w:rPr>
          <w:lang w:val="lv-LV"/>
        </w:rPr>
      </w:pPr>
      <w:r w:rsidRPr="00932F84">
        <w:rPr>
          <w:lang w:val="lv-LV"/>
        </w:rPr>
        <w:t xml:space="preserve">22. Nomas līgumiem, kuri noslēgti līdz šo noteikumu spēkā stāšanās dienai, piemērojami normatīvie akti par publiskas personas zemes nomu, kas bija spēkā, slēdzot attiecīgo nomas līgumu, ja līgumā nav noteikts citādi. </w:t>
      </w:r>
      <w:r w:rsidR="0005639E" w:rsidRPr="0003585B">
        <w:rPr>
          <w:rFonts w:cs="Tahoma"/>
          <w:bCs/>
          <w:szCs w:val="22"/>
          <w:lang w:val="lv-LV"/>
        </w:rPr>
        <w:t>Komisijai ir tiesības pieņemt lēmumu un pagarināt nomas līguma termiņu, piemērojot šajos noteikumos noteikto kārtību</w:t>
      </w:r>
      <w:r w:rsidRPr="00932F84">
        <w:rPr>
          <w:lang w:val="lv-LV"/>
        </w:rPr>
        <w:t xml:space="preserve">. </w:t>
      </w:r>
      <w:r w:rsidR="0005639E" w:rsidRPr="00CB3282">
        <w:rPr>
          <w:i/>
          <w:iCs/>
          <w:lang w:val="lv-LV"/>
        </w:rPr>
        <w:t>(</w:t>
      </w:r>
      <w:r w:rsidR="0005639E" w:rsidRPr="00B84B21">
        <w:rPr>
          <w:i/>
          <w:iCs/>
          <w:lang w:val="lv-LV"/>
        </w:rPr>
        <w:t>27.10.2022.red.)</w:t>
      </w:r>
    </w:p>
    <w:p w14:paraId="0E586800" w14:textId="6CA6C7F1" w:rsidR="002F5114" w:rsidRPr="00932F84" w:rsidRDefault="002F5114" w:rsidP="002F5114">
      <w:pPr>
        <w:ind w:firstLine="851"/>
        <w:jc w:val="both"/>
        <w:rPr>
          <w:lang w:val="lv-LV"/>
        </w:rPr>
      </w:pPr>
      <w:r w:rsidRPr="00932F84">
        <w:rPr>
          <w:lang w:val="lv-LV"/>
        </w:rPr>
        <w:t>23. Noteikumi stājas spēkā vienlaikus ar Jēkabpils novada domes 2022. gada 28. aprīļa saistošajiem noteikumiem Nr.</w:t>
      </w:r>
      <w:r w:rsidR="00AC409B">
        <w:rPr>
          <w:lang w:val="lv-LV"/>
        </w:rPr>
        <w:t> </w:t>
      </w:r>
      <w:r w:rsidR="008B788A">
        <w:rPr>
          <w:lang w:val="lv-LV"/>
        </w:rPr>
        <w:t>19</w:t>
      </w:r>
      <w:r w:rsidR="004254CE">
        <w:rPr>
          <w:lang w:val="lv-LV"/>
        </w:rPr>
        <w:t xml:space="preserve"> </w:t>
      </w:r>
      <w:r w:rsidRPr="00AC409B">
        <w:rPr>
          <w:lang w:val="lv-LV"/>
        </w:rPr>
        <w:t>“</w:t>
      </w:r>
      <w:r w:rsidRPr="00932F84">
        <w:rPr>
          <w:lang w:val="lv-LV"/>
        </w:rPr>
        <w:t>Saistošie noteikumi par Jēkabpils novada pašvaldībai piederoša vai piekrītoša neapbūvēta zemesgabala nomas maksu”.</w:t>
      </w:r>
    </w:p>
    <w:p w14:paraId="709A8D02" w14:textId="77777777" w:rsidR="002F5114" w:rsidRPr="00932F84" w:rsidRDefault="002F5114" w:rsidP="002F5114">
      <w:pPr>
        <w:ind w:firstLine="851"/>
        <w:jc w:val="both"/>
        <w:rPr>
          <w:lang w:val="lv-LV"/>
        </w:rPr>
      </w:pPr>
      <w:r w:rsidRPr="00932F84">
        <w:rPr>
          <w:lang w:val="lv-LV"/>
        </w:rPr>
        <w:t>24. Ar noteikumu spēkā stāšanos atzīt par spēku zaudējušiem:</w:t>
      </w:r>
    </w:p>
    <w:p w14:paraId="74206ABA" w14:textId="77777777" w:rsidR="002F5114" w:rsidRPr="00932F84" w:rsidRDefault="002F5114" w:rsidP="002F5114">
      <w:pPr>
        <w:ind w:firstLine="851"/>
        <w:jc w:val="both"/>
        <w:rPr>
          <w:lang w:val="lv-LV"/>
        </w:rPr>
      </w:pPr>
      <w:r w:rsidRPr="00932F84">
        <w:rPr>
          <w:lang w:val="lv-LV"/>
        </w:rPr>
        <w:t>24.1. Jēkabpils novada domes 2015. gada 26. maija nolikumu “Jēkabpils novada pašvaldības neapbūvētas zemes nomas tiesību piešķiršanas kārtība”;</w:t>
      </w:r>
    </w:p>
    <w:p w14:paraId="1AAB5C15" w14:textId="1EB4350D" w:rsidR="002F5114" w:rsidRPr="00932F84" w:rsidRDefault="002F5114" w:rsidP="002F5114">
      <w:pPr>
        <w:ind w:firstLine="851"/>
        <w:jc w:val="both"/>
        <w:rPr>
          <w:lang w:val="lv-LV"/>
        </w:rPr>
      </w:pPr>
      <w:r w:rsidRPr="00932F84">
        <w:rPr>
          <w:lang w:val="lv-LV"/>
        </w:rPr>
        <w:t>24.2. Krustpils novada domes 2016.</w:t>
      </w:r>
      <w:r w:rsidR="00AC409B">
        <w:rPr>
          <w:lang w:val="lv-LV"/>
        </w:rPr>
        <w:t> </w:t>
      </w:r>
      <w:r w:rsidRPr="00932F84">
        <w:rPr>
          <w:lang w:val="lv-LV"/>
        </w:rPr>
        <w:t>gada 18.</w:t>
      </w:r>
      <w:r w:rsidR="00AC409B">
        <w:rPr>
          <w:lang w:val="lv-LV"/>
        </w:rPr>
        <w:t> </w:t>
      </w:r>
      <w:r w:rsidRPr="00932F84">
        <w:rPr>
          <w:lang w:val="lv-LV"/>
        </w:rPr>
        <w:t>maij</w:t>
      </w:r>
      <w:r w:rsidR="00AC409B">
        <w:rPr>
          <w:lang w:val="lv-LV"/>
        </w:rPr>
        <w:t xml:space="preserve">a </w:t>
      </w:r>
      <w:r w:rsidRPr="00932F84">
        <w:rPr>
          <w:lang w:val="lv-LV"/>
        </w:rPr>
        <w:t xml:space="preserve">nolikumu “Par pašvaldības zemes nomu Krustpils novadā”. </w:t>
      </w:r>
    </w:p>
    <w:p w14:paraId="3AF84481" w14:textId="77777777" w:rsidR="002F5114" w:rsidRPr="00932F84" w:rsidRDefault="002F5114" w:rsidP="002F5114">
      <w:pPr>
        <w:jc w:val="both"/>
        <w:rPr>
          <w:lang w:val="lv-LV"/>
        </w:rPr>
      </w:pPr>
    </w:p>
    <w:p w14:paraId="6168EF83" w14:textId="77777777" w:rsidR="002F5114" w:rsidRPr="00932F84" w:rsidRDefault="002F5114" w:rsidP="002F5114">
      <w:pPr>
        <w:spacing w:after="200" w:line="276" w:lineRule="auto"/>
        <w:rPr>
          <w:lang w:val="lv-LV"/>
        </w:rPr>
      </w:pPr>
    </w:p>
    <w:p w14:paraId="2E19FBCF" w14:textId="77777777" w:rsidR="008B788A" w:rsidRPr="00054AA6" w:rsidRDefault="008B788A" w:rsidP="008B788A">
      <w:pPr>
        <w:shd w:val="clear" w:color="auto" w:fill="FFFFFF"/>
        <w:jc w:val="both"/>
        <w:rPr>
          <w:lang w:eastAsia="lv-LV"/>
        </w:rPr>
      </w:pPr>
      <w:r>
        <w:rPr>
          <w:lang w:eastAsia="lv-LV"/>
        </w:rPr>
        <w:t xml:space="preserve">Jēkabpils novada domes </w:t>
      </w:r>
      <w:proofErr w:type="spellStart"/>
      <w:r>
        <w:rPr>
          <w:lang w:eastAsia="lv-LV"/>
        </w:rPr>
        <w:t>priekšsēdētājs</w:t>
      </w:r>
      <w:proofErr w:type="spellEnd"/>
      <w:r>
        <w:rPr>
          <w:lang w:eastAsia="lv-LV"/>
        </w:rPr>
        <w:t xml:space="preserve">                                                                          </w:t>
      </w:r>
      <w:proofErr w:type="spellStart"/>
      <w:proofErr w:type="gramStart"/>
      <w:r>
        <w:rPr>
          <w:lang w:eastAsia="lv-LV"/>
        </w:rPr>
        <w:t>R.Ragainis</w:t>
      </w:r>
      <w:proofErr w:type="spellEnd"/>
      <w:proofErr w:type="gramEnd"/>
    </w:p>
    <w:p w14:paraId="35DE075F" w14:textId="77777777" w:rsidR="008B788A" w:rsidRPr="002F2BCF" w:rsidRDefault="008B788A" w:rsidP="008B788A">
      <w:pPr>
        <w:pStyle w:val="Sarakstarindkopa"/>
        <w:shd w:val="clear" w:color="auto" w:fill="FFFFFF"/>
        <w:ind w:left="780"/>
        <w:jc w:val="both"/>
        <w:rPr>
          <w:lang w:eastAsia="lv-LV"/>
        </w:rPr>
      </w:pPr>
    </w:p>
    <w:p w14:paraId="21CD92D1" w14:textId="77777777" w:rsidR="008B788A" w:rsidRDefault="008B788A" w:rsidP="008B788A">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p w14:paraId="2366DFF6" w14:textId="0F987AAE" w:rsidR="00E515A7" w:rsidRDefault="00E515A7">
      <w:pPr>
        <w:rPr>
          <w:rFonts w:eastAsia="Lucida Sans Unicode"/>
          <w:color w:val="FF0000"/>
          <w:lang w:val="lv-LV"/>
        </w:rPr>
      </w:pPr>
      <w:r>
        <w:rPr>
          <w:color w:val="FF0000"/>
        </w:rPr>
        <w:br w:type="page"/>
      </w:r>
    </w:p>
    <w:p w14:paraId="4322CD97" w14:textId="77777777" w:rsidR="00E515A7" w:rsidRPr="007F75A2" w:rsidRDefault="00E515A7" w:rsidP="00E515A7">
      <w:pPr>
        <w:tabs>
          <w:tab w:val="left" w:pos="360"/>
        </w:tabs>
        <w:jc w:val="center"/>
        <w:outlineLvl w:val="6"/>
        <w:rPr>
          <w:rFonts w:eastAsia="Lucida Sans Unicode" w:cs="Tahoma"/>
          <w:sz w:val="28"/>
          <w:szCs w:val="20"/>
          <w:lang w:val="lv-LV"/>
        </w:rPr>
      </w:pPr>
      <w:r w:rsidRPr="005943B6">
        <w:rPr>
          <w:noProof/>
          <w:lang w:val="lv-LV" w:eastAsia="lv-LV"/>
        </w:rPr>
        <w:lastRenderedPageBreak/>
        <w:drawing>
          <wp:inline distT="0" distB="0" distL="0" distR="0" wp14:anchorId="6064D160" wp14:editId="16C13974">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2935E2B0" w14:textId="77777777" w:rsidR="00E515A7" w:rsidRPr="007F75A2" w:rsidRDefault="00E515A7" w:rsidP="00E515A7">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Pr>
          <w:rFonts w:eastAsia="Lucida Sans Unicode" w:cs="Tahoma"/>
          <w:b/>
          <w:lang w:val="lv-LV"/>
        </w:rPr>
        <w:t>NOVADA</w:t>
      </w:r>
      <w:r w:rsidRPr="007F75A2">
        <w:rPr>
          <w:rFonts w:eastAsia="Lucida Sans Unicode" w:cs="Tahoma"/>
          <w:b/>
          <w:lang w:val="lv-LV"/>
        </w:rPr>
        <w:t xml:space="preserve"> PAŠVALDĪBA</w:t>
      </w:r>
    </w:p>
    <w:p w14:paraId="134642B2" w14:textId="77777777" w:rsidR="00E515A7" w:rsidRPr="007F75A2" w:rsidRDefault="00E515A7" w:rsidP="00E515A7">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Pr>
          <w:rFonts w:eastAsia="Lucida Sans Unicode" w:cs="Tahoma"/>
          <w:sz w:val="20"/>
          <w:szCs w:val="20"/>
          <w:lang w:val="lv-LV"/>
        </w:rPr>
        <w:t>NOVADA</w:t>
      </w:r>
      <w:r w:rsidRPr="007F75A2">
        <w:rPr>
          <w:rFonts w:eastAsia="Lucida Sans Unicode" w:cs="Tahoma"/>
          <w:sz w:val="20"/>
          <w:szCs w:val="20"/>
          <w:lang w:val="lv-LV"/>
        </w:rPr>
        <w:t xml:space="preserve"> DOME</w:t>
      </w:r>
    </w:p>
    <w:p w14:paraId="09796874" w14:textId="77777777" w:rsidR="00E515A7" w:rsidRPr="007F75A2" w:rsidRDefault="00E515A7" w:rsidP="00E515A7">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11A8F00D" w14:textId="77777777" w:rsidR="00E515A7" w:rsidRPr="007F75A2" w:rsidRDefault="00E515A7" w:rsidP="00E515A7">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190DE842" w14:textId="77777777" w:rsidR="00E515A7" w:rsidRPr="007F75A2" w:rsidRDefault="00E515A7" w:rsidP="00E515A7">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Pr="007F75A2">
        <w:rPr>
          <w:rFonts w:eastAsia="Lucida Sans Unicode" w:cs="Tahoma"/>
          <w:color w:val="000000"/>
          <w:sz w:val="20"/>
          <w:szCs w:val="20"/>
          <w:lang w:val="lv-LV" w:eastAsia="ar-SA"/>
        </w:rPr>
        <w:t>pasts@jekabpils.lv</w:t>
      </w:r>
    </w:p>
    <w:p w14:paraId="4593F508" w14:textId="77777777" w:rsidR="00E515A7" w:rsidRPr="007F75A2" w:rsidRDefault="00E515A7" w:rsidP="00E515A7">
      <w:pPr>
        <w:widowControl w:val="0"/>
        <w:suppressAutoHyphens/>
        <w:jc w:val="center"/>
        <w:rPr>
          <w:rFonts w:eastAsia="Lucida Sans Unicode"/>
          <w:b/>
          <w:szCs w:val="20"/>
          <w:lang w:val="lv-LV"/>
        </w:rPr>
      </w:pPr>
      <w:r w:rsidRPr="007F75A2">
        <w:rPr>
          <w:rFonts w:eastAsia="Lucida Sans Unicode"/>
          <w:b/>
          <w:szCs w:val="20"/>
          <w:lang w:val="lv-LV"/>
        </w:rPr>
        <w:t>LĒMUM</w:t>
      </w:r>
      <w:r>
        <w:rPr>
          <w:rFonts w:eastAsia="Lucida Sans Unicode"/>
          <w:b/>
          <w:szCs w:val="20"/>
          <w:lang w:val="lv-LV"/>
        </w:rPr>
        <w:t>S</w:t>
      </w:r>
    </w:p>
    <w:p w14:paraId="582C1191" w14:textId="77777777" w:rsidR="00E515A7" w:rsidRPr="007F75A2" w:rsidRDefault="00E515A7" w:rsidP="00E515A7">
      <w:pPr>
        <w:widowControl w:val="0"/>
        <w:suppressAutoHyphens/>
        <w:jc w:val="center"/>
        <w:rPr>
          <w:rFonts w:eastAsia="Lucida Sans Unicode"/>
          <w:szCs w:val="20"/>
          <w:lang w:val="lv-LV"/>
        </w:rPr>
      </w:pPr>
      <w:r w:rsidRPr="007F75A2">
        <w:rPr>
          <w:rFonts w:eastAsia="Lucida Sans Unicode"/>
          <w:szCs w:val="20"/>
          <w:lang w:val="lv-LV"/>
        </w:rPr>
        <w:t>Jēkabpil</w:t>
      </w:r>
      <w:r>
        <w:rPr>
          <w:rFonts w:eastAsia="Lucida Sans Unicode"/>
          <w:szCs w:val="20"/>
          <w:lang w:val="lv-LV"/>
        </w:rPr>
        <w:t>s novadā</w:t>
      </w:r>
    </w:p>
    <w:p w14:paraId="2DAAC377" w14:textId="77777777" w:rsidR="00E515A7" w:rsidRPr="007F75A2" w:rsidRDefault="00E515A7" w:rsidP="00E515A7">
      <w:pPr>
        <w:rPr>
          <w:lang w:val="lv-LV"/>
        </w:rPr>
      </w:pPr>
    </w:p>
    <w:p w14:paraId="0B197344" w14:textId="77777777" w:rsidR="00E515A7" w:rsidRPr="007F75A2" w:rsidRDefault="00E515A7" w:rsidP="00E515A7">
      <w:pPr>
        <w:tabs>
          <w:tab w:val="right" w:pos="9356"/>
        </w:tabs>
        <w:snapToGrid w:val="0"/>
        <w:jc w:val="both"/>
        <w:rPr>
          <w:rFonts w:cs="Tahoma"/>
          <w:bCs/>
          <w:szCs w:val="22"/>
          <w:lang w:val="lv-LV"/>
        </w:rPr>
      </w:pPr>
      <w:r>
        <w:rPr>
          <w:rFonts w:cs="Tahoma"/>
          <w:bCs/>
          <w:szCs w:val="22"/>
          <w:lang w:val="lv-LV"/>
        </w:rPr>
        <w:t>28.04.2022</w:t>
      </w:r>
      <w:r w:rsidRPr="007F75A2">
        <w:rPr>
          <w:rFonts w:cs="Tahoma"/>
          <w:bCs/>
          <w:szCs w:val="22"/>
          <w:lang w:val="lv-LV"/>
        </w:rPr>
        <w:t xml:space="preserve">. (protokols </w:t>
      </w:r>
      <w:r w:rsidRPr="00622C19">
        <w:rPr>
          <w:rFonts w:cs="Tahoma"/>
          <w:bCs/>
          <w:szCs w:val="22"/>
          <w:lang w:val="lv-LV"/>
        </w:rPr>
        <w:t>Nr.</w:t>
      </w:r>
      <w:r>
        <w:rPr>
          <w:rFonts w:cs="Tahoma"/>
          <w:bCs/>
          <w:szCs w:val="22"/>
          <w:lang w:val="lv-LV"/>
        </w:rPr>
        <w:t>9</w:t>
      </w:r>
      <w:r w:rsidRPr="00622C19">
        <w:rPr>
          <w:rFonts w:cs="Tahoma"/>
          <w:bCs/>
          <w:szCs w:val="22"/>
          <w:lang w:val="lv-LV"/>
        </w:rPr>
        <w:t xml:space="preserve">, </w:t>
      </w:r>
      <w:r>
        <w:rPr>
          <w:rFonts w:cs="Tahoma"/>
          <w:bCs/>
          <w:szCs w:val="22"/>
          <w:lang w:val="lv-LV"/>
        </w:rPr>
        <w:t>15</w:t>
      </w:r>
      <w:r w:rsidRPr="00622C19">
        <w:rPr>
          <w:rFonts w:cs="Tahoma"/>
          <w:bCs/>
          <w:szCs w:val="22"/>
          <w:lang w:val="lv-LV"/>
        </w:rPr>
        <w:t xml:space="preserve">.§) </w:t>
      </w:r>
      <w:r w:rsidRPr="007F75A2">
        <w:rPr>
          <w:rFonts w:cs="Tahoma"/>
          <w:bCs/>
          <w:szCs w:val="22"/>
          <w:lang w:val="lv-LV"/>
        </w:rPr>
        <w:tab/>
        <w:t>Nr.</w:t>
      </w:r>
      <w:r>
        <w:rPr>
          <w:rFonts w:cs="Tahoma"/>
          <w:bCs/>
          <w:szCs w:val="22"/>
          <w:lang w:val="lv-LV"/>
        </w:rPr>
        <w:t>302</w:t>
      </w:r>
    </w:p>
    <w:p w14:paraId="6A67B2AB" w14:textId="77777777" w:rsidR="00E515A7" w:rsidRPr="007F75A2" w:rsidRDefault="00E515A7" w:rsidP="00E515A7">
      <w:pPr>
        <w:tabs>
          <w:tab w:val="right" w:pos="9000"/>
        </w:tabs>
        <w:snapToGrid w:val="0"/>
        <w:jc w:val="both"/>
        <w:rPr>
          <w:rFonts w:cs="Tahoma"/>
          <w:bCs/>
          <w:szCs w:val="22"/>
          <w:lang w:val="lv-LV"/>
        </w:rPr>
      </w:pPr>
    </w:p>
    <w:p w14:paraId="273E4874" w14:textId="77777777" w:rsidR="00E515A7" w:rsidRPr="007F75A2" w:rsidRDefault="00E515A7" w:rsidP="00E515A7">
      <w:pPr>
        <w:pStyle w:val="naisf"/>
        <w:spacing w:before="0" w:after="0"/>
        <w:ind w:right="43" w:firstLine="0"/>
        <w:rPr>
          <w:bCs/>
        </w:rPr>
      </w:pPr>
      <w:r w:rsidRPr="007F75A2">
        <w:rPr>
          <w:bCs/>
        </w:rPr>
        <w:t xml:space="preserve">Par </w:t>
      </w:r>
      <w:r w:rsidRPr="00626430">
        <w:rPr>
          <w:bCs/>
        </w:rPr>
        <w:t xml:space="preserve">noteikumu apstiprināšanu </w:t>
      </w:r>
    </w:p>
    <w:p w14:paraId="1B6E470F" w14:textId="77777777" w:rsidR="00E515A7" w:rsidRDefault="00E515A7" w:rsidP="00E515A7">
      <w:pPr>
        <w:tabs>
          <w:tab w:val="left" w:pos="2916"/>
        </w:tabs>
        <w:jc w:val="both"/>
        <w:rPr>
          <w:rFonts w:cs="Tahoma"/>
          <w:bCs/>
          <w:szCs w:val="22"/>
          <w:lang w:val="lv-LV"/>
        </w:rPr>
      </w:pPr>
    </w:p>
    <w:p w14:paraId="70A8D7C6" w14:textId="77777777" w:rsidR="00E515A7" w:rsidRDefault="00E515A7" w:rsidP="00E515A7">
      <w:pPr>
        <w:ind w:firstLine="709"/>
        <w:jc w:val="both"/>
        <w:rPr>
          <w:rFonts w:cs="Tahoma"/>
          <w:bCs/>
          <w:szCs w:val="22"/>
          <w:lang w:val="lv-LV"/>
        </w:rPr>
      </w:pPr>
      <w:r w:rsidRPr="00F57BAA">
        <w:rPr>
          <w:rFonts w:cs="Tahoma"/>
          <w:bCs/>
          <w:szCs w:val="22"/>
          <w:lang w:val="lv-LV"/>
        </w:rPr>
        <w:t>Saskaņā ar Zemes pārvaldības likuma 13. panta trešā daļas 1. punktu vietējās pašvaldības atbilstoši savai kompetencei nodrošina zemes pārraudzību savā administratīvajā teritorijā.</w:t>
      </w:r>
    </w:p>
    <w:p w14:paraId="186AB228" w14:textId="77777777" w:rsidR="00E515A7" w:rsidRDefault="00E515A7" w:rsidP="00E515A7">
      <w:pPr>
        <w:ind w:firstLine="709"/>
        <w:jc w:val="both"/>
        <w:rPr>
          <w:rFonts w:cs="Tahoma"/>
          <w:bCs/>
          <w:szCs w:val="22"/>
          <w:lang w:val="lv-LV"/>
        </w:rPr>
      </w:pPr>
      <w:bookmarkStart w:id="32" w:name="_Hlk100048497"/>
      <w:r w:rsidRPr="00F57BAA">
        <w:rPr>
          <w:rFonts w:cs="Tahoma"/>
          <w:bCs/>
          <w:szCs w:val="22"/>
          <w:lang w:val="lv-LV"/>
        </w:rPr>
        <w:t>Ministru kabineta</w:t>
      </w:r>
      <w:r>
        <w:rPr>
          <w:rFonts w:cs="Tahoma"/>
          <w:bCs/>
          <w:szCs w:val="22"/>
          <w:lang w:val="lv-LV"/>
        </w:rPr>
        <w:t xml:space="preserve"> </w:t>
      </w:r>
      <w:r w:rsidRPr="00F57BAA">
        <w:rPr>
          <w:rFonts w:cs="Tahoma"/>
          <w:bCs/>
          <w:szCs w:val="22"/>
          <w:lang w:val="lv-LV"/>
        </w:rPr>
        <w:t>2018. gada 19. jūnij</w:t>
      </w:r>
      <w:r>
        <w:rPr>
          <w:rFonts w:cs="Tahoma"/>
          <w:bCs/>
          <w:szCs w:val="22"/>
          <w:lang w:val="lv-LV"/>
        </w:rPr>
        <w:t>a</w:t>
      </w:r>
      <w:r w:rsidRPr="00F57BAA">
        <w:rPr>
          <w:rFonts w:cs="Tahoma"/>
          <w:bCs/>
          <w:szCs w:val="22"/>
          <w:lang w:val="lv-LV"/>
        </w:rPr>
        <w:t xml:space="preserve"> noteikumi Nr. 350</w:t>
      </w:r>
      <w:r>
        <w:rPr>
          <w:rFonts w:cs="Tahoma"/>
          <w:bCs/>
          <w:szCs w:val="22"/>
          <w:lang w:val="lv-LV"/>
        </w:rPr>
        <w:t xml:space="preserve"> “</w:t>
      </w:r>
      <w:r w:rsidRPr="00F57BAA">
        <w:rPr>
          <w:rFonts w:cs="Tahoma"/>
          <w:bCs/>
          <w:szCs w:val="22"/>
          <w:lang w:val="lv-LV"/>
        </w:rPr>
        <w:t>Publiskas personas zemes nomas un apbūves tiesības noteikumi</w:t>
      </w:r>
      <w:r>
        <w:rPr>
          <w:rFonts w:cs="Tahoma"/>
          <w:bCs/>
          <w:szCs w:val="22"/>
          <w:lang w:val="lv-LV"/>
        </w:rPr>
        <w:t xml:space="preserve">” </w:t>
      </w:r>
      <w:bookmarkEnd w:id="32"/>
      <w:r>
        <w:rPr>
          <w:rFonts w:cs="Tahoma"/>
          <w:bCs/>
          <w:szCs w:val="22"/>
          <w:lang w:val="lv-LV"/>
        </w:rPr>
        <w:t xml:space="preserve">(turpmāk – Ministru kabineta noteikumi) nosaka, </w:t>
      </w:r>
      <w:r w:rsidRPr="00AA0364">
        <w:rPr>
          <w:rFonts w:cs="Tahoma"/>
          <w:bCs/>
          <w:szCs w:val="22"/>
          <w:lang w:val="lv-LV"/>
        </w:rPr>
        <w:t xml:space="preserve">publiskai personai piederoša vai piekrītoša </w:t>
      </w:r>
      <w:r>
        <w:rPr>
          <w:rFonts w:cs="Tahoma"/>
          <w:bCs/>
          <w:szCs w:val="22"/>
          <w:lang w:val="lv-LV"/>
        </w:rPr>
        <w:t xml:space="preserve">neapbūvēta </w:t>
      </w:r>
      <w:r w:rsidRPr="00AA0364">
        <w:rPr>
          <w:rFonts w:cs="Tahoma"/>
          <w:bCs/>
          <w:szCs w:val="22"/>
          <w:lang w:val="lv-LV"/>
        </w:rPr>
        <w:t>zemesgabala vai tā daļas iznomāšanas kārtību un tās izņēmumus, nomas maksas aprēķināšanas kārtību</w:t>
      </w:r>
      <w:r>
        <w:rPr>
          <w:rFonts w:cs="Tahoma"/>
          <w:bCs/>
          <w:szCs w:val="22"/>
          <w:lang w:val="lv-LV"/>
        </w:rPr>
        <w:t xml:space="preserve">. </w:t>
      </w:r>
    </w:p>
    <w:p w14:paraId="5041594F" w14:textId="77777777" w:rsidR="00E515A7" w:rsidRPr="00731248" w:rsidRDefault="00E515A7" w:rsidP="00E515A7">
      <w:pPr>
        <w:ind w:firstLine="709"/>
        <w:jc w:val="both"/>
        <w:rPr>
          <w:rFonts w:cs="Tahoma"/>
          <w:bCs/>
          <w:szCs w:val="22"/>
          <w:lang w:val="lv-LV"/>
        </w:rPr>
      </w:pPr>
      <w:r>
        <w:rPr>
          <w:rFonts w:cs="Tahoma"/>
          <w:bCs/>
          <w:szCs w:val="22"/>
          <w:lang w:val="lv-LV"/>
        </w:rPr>
        <w:t>N</w:t>
      </w:r>
      <w:r w:rsidRPr="00833ECE">
        <w:rPr>
          <w:rFonts w:cs="Tahoma"/>
          <w:bCs/>
          <w:szCs w:val="22"/>
          <w:lang w:val="lv-LV"/>
        </w:rPr>
        <w:t xml:space="preserve">oteikumi “Neapbūvēta zemesgabala nomas tiesību piešķiršanas kārtība Jēkabpils novada pašvaldībā” izstrādāti, lai Jēkabpils novadā būtu vienota neapbūvēta zemesgabala nomas tiesību piešķiršanas kartība, ja tiek iznomāti neapbūvēti zemesgabali atbilstoši Ministru kabineta noteikumu 29.1. un 29.8. </w:t>
      </w:r>
      <w:r>
        <w:rPr>
          <w:rFonts w:cs="Tahoma"/>
          <w:bCs/>
          <w:szCs w:val="22"/>
          <w:lang w:val="lv-LV"/>
        </w:rPr>
        <w:t> </w:t>
      </w:r>
      <w:r w:rsidRPr="00833ECE">
        <w:rPr>
          <w:rFonts w:cs="Tahoma"/>
          <w:bCs/>
          <w:szCs w:val="22"/>
          <w:lang w:val="lv-LV"/>
        </w:rPr>
        <w:t>apakšpunktam.</w:t>
      </w:r>
      <w:r>
        <w:rPr>
          <w:rFonts w:cs="Tahoma"/>
          <w:bCs/>
          <w:szCs w:val="22"/>
          <w:lang w:val="lv-LV"/>
        </w:rPr>
        <w:t xml:space="preserve"> </w:t>
      </w:r>
      <w:r w:rsidRPr="00731248">
        <w:rPr>
          <w:rFonts w:cs="Tahoma"/>
          <w:bCs/>
          <w:szCs w:val="22"/>
          <w:lang w:val="lv-LV"/>
        </w:rPr>
        <w:t xml:space="preserve">Noteikumi </w:t>
      </w:r>
      <w:r>
        <w:rPr>
          <w:rFonts w:cs="Tahoma"/>
          <w:bCs/>
          <w:szCs w:val="22"/>
          <w:lang w:val="lv-LV"/>
        </w:rPr>
        <w:t>piemērojami</w:t>
      </w:r>
      <w:r w:rsidRPr="00731248">
        <w:rPr>
          <w:rFonts w:cs="Tahoma"/>
          <w:bCs/>
          <w:szCs w:val="22"/>
          <w:lang w:val="lv-LV"/>
        </w:rPr>
        <w:t xml:space="preserve">, ja uz termiņu ne ilgāk par sešiem gadiem iznomā </w:t>
      </w:r>
      <w:r w:rsidRPr="0009382E">
        <w:rPr>
          <w:rFonts w:cs="Tahoma"/>
          <w:bCs/>
          <w:szCs w:val="22"/>
          <w:lang w:val="lv-LV"/>
        </w:rPr>
        <w:t>pašvaldībai piederošu vai piekrītošu neapbūvētu</w:t>
      </w:r>
      <w:r>
        <w:rPr>
          <w:rFonts w:cs="Tahoma"/>
          <w:bCs/>
          <w:szCs w:val="22"/>
          <w:lang w:val="lv-LV"/>
        </w:rPr>
        <w:t xml:space="preserve"> </w:t>
      </w:r>
      <w:r w:rsidRPr="0009382E">
        <w:rPr>
          <w:rFonts w:cs="Tahoma"/>
          <w:bCs/>
          <w:szCs w:val="22"/>
          <w:lang w:val="lv-LV"/>
        </w:rPr>
        <w:t>zemesgabalu vai t</w:t>
      </w:r>
      <w:r>
        <w:rPr>
          <w:rFonts w:cs="Tahoma"/>
          <w:bCs/>
          <w:szCs w:val="22"/>
          <w:lang w:val="lv-LV"/>
        </w:rPr>
        <w:t>ā</w:t>
      </w:r>
      <w:r w:rsidRPr="0009382E">
        <w:rPr>
          <w:rFonts w:cs="Tahoma"/>
          <w:bCs/>
          <w:szCs w:val="22"/>
          <w:lang w:val="lv-LV"/>
        </w:rPr>
        <w:t xml:space="preserve"> daļ</w:t>
      </w:r>
      <w:r>
        <w:rPr>
          <w:rFonts w:cs="Tahoma"/>
          <w:bCs/>
          <w:szCs w:val="22"/>
          <w:lang w:val="lv-LV"/>
        </w:rPr>
        <w:t>u</w:t>
      </w:r>
      <w:r w:rsidRPr="0009382E">
        <w:rPr>
          <w:rFonts w:cs="Tahoma"/>
          <w:bCs/>
          <w:szCs w:val="22"/>
          <w:lang w:val="lv-LV"/>
        </w:rPr>
        <w:t xml:space="preserve"> </w:t>
      </w:r>
      <w:r w:rsidRPr="00731248">
        <w:rPr>
          <w:rFonts w:cs="Tahoma"/>
          <w:bCs/>
          <w:szCs w:val="22"/>
          <w:lang w:val="lv-LV"/>
        </w:rPr>
        <w:t>līdz 1 ha, kas:</w:t>
      </w:r>
    </w:p>
    <w:p w14:paraId="760C0F0D" w14:textId="77777777" w:rsidR="00E515A7" w:rsidRDefault="00E515A7" w:rsidP="00E515A7">
      <w:pPr>
        <w:pStyle w:val="Sarakstarindkopa"/>
        <w:numPr>
          <w:ilvl w:val="0"/>
          <w:numId w:val="4"/>
        </w:numPr>
        <w:jc w:val="both"/>
        <w:rPr>
          <w:rFonts w:cs="Tahoma"/>
          <w:bCs/>
          <w:szCs w:val="22"/>
          <w:lang w:val="lv-LV"/>
        </w:rPr>
      </w:pPr>
      <w:r w:rsidRPr="0009382E">
        <w:rPr>
          <w:rFonts w:cs="Tahoma"/>
          <w:bCs/>
          <w:szCs w:val="22"/>
          <w:lang w:val="lv-LV"/>
        </w:rPr>
        <w:t>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7AA6061" w14:textId="77777777" w:rsidR="00E515A7" w:rsidRPr="00833ECE" w:rsidRDefault="00E515A7" w:rsidP="00E515A7">
      <w:pPr>
        <w:pStyle w:val="Sarakstarindkopa"/>
        <w:numPr>
          <w:ilvl w:val="0"/>
          <w:numId w:val="4"/>
        </w:numPr>
        <w:jc w:val="both"/>
        <w:rPr>
          <w:rFonts w:cs="Tahoma"/>
          <w:bCs/>
          <w:szCs w:val="22"/>
          <w:lang w:val="lv-LV"/>
        </w:rPr>
      </w:pPr>
      <w:r w:rsidRPr="0009382E">
        <w:rPr>
          <w:rFonts w:cs="Tahoma"/>
          <w:bCs/>
          <w:szCs w:val="22"/>
          <w:lang w:val="lv-LV"/>
        </w:rPr>
        <w:t>lauku teritorijā tiek izmantots lauksaimniecībā.</w:t>
      </w:r>
    </w:p>
    <w:p w14:paraId="6E405069" w14:textId="77777777" w:rsidR="00E515A7" w:rsidRDefault="00E515A7" w:rsidP="00E515A7">
      <w:pPr>
        <w:ind w:firstLine="709"/>
        <w:jc w:val="both"/>
        <w:rPr>
          <w:rFonts w:cs="Tahoma"/>
          <w:bCs/>
          <w:szCs w:val="22"/>
          <w:lang w:val="lv-LV"/>
        </w:rPr>
      </w:pPr>
      <w:r w:rsidRPr="0009382E">
        <w:rPr>
          <w:rFonts w:cs="Tahoma"/>
          <w:bCs/>
          <w:szCs w:val="22"/>
          <w:lang w:val="lv-LV"/>
        </w:rPr>
        <w:t>Teritorijas plānošanas un īpašumu pārvaldīšanas nodaļa izvērtē</w:t>
      </w:r>
      <w:r>
        <w:rPr>
          <w:rFonts w:cs="Tahoma"/>
          <w:bCs/>
          <w:szCs w:val="22"/>
          <w:lang w:val="lv-LV"/>
        </w:rPr>
        <w:t>s</w:t>
      </w:r>
      <w:r w:rsidRPr="0009382E">
        <w:rPr>
          <w:rFonts w:cs="Tahoma"/>
          <w:bCs/>
          <w:szCs w:val="22"/>
          <w:lang w:val="lv-LV"/>
        </w:rPr>
        <w:t xml:space="preserve"> Jēkabpils novada pašvaldībai piederošus vai piekrītošus neapbūvētus zemesgabalus vai to daļas, sagatavo</w:t>
      </w:r>
      <w:r>
        <w:rPr>
          <w:rFonts w:cs="Tahoma"/>
          <w:bCs/>
          <w:szCs w:val="22"/>
          <w:lang w:val="lv-LV"/>
        </w:rPr>
        <w:t>s</w:t>
      </w:r>
      <w:r w:rsidRPr="0009382E">
        <w:rPr>
          <w:rFonts w:cs="Tahoma"/>
          <w:bCs/>
          <w:szCs w:val="22"/>
          <w:lang w:val="lv-LV"/>
        </w:rPr>
        <w:t xml:space="preserve"> neapbūvētu zemesgabalu sarakstu, kurus varēs iz</w:t>
      </w:r>
      <w:r>
        <w:rPr>
          <w:rFonts w:cs="Tahoma"/>
          <w:bCs/>
          <w:szCs w:val="22"/>
          <w:lang w:val="lv-LV"/>
        </w:rPr>
        <w:t xml:space="preserve">mantot, nododot nomā, </w:t>
      </w:r>
      <w:r w:rsidRPr="0009382E">
        <w:rPr>
          <w:rFonts w:cs="Tahoma"/>
          <w:bCs/>
          <w:szCs w:val="22"/>
          <w:lang w:val="lv-LV"/>
        </w:rPr>
        <w:t>ievērojot noteikum</w:t>
      </w:r>
      <w:r>
        <w:rPr>
          <w:rFonts w:cs="Tahoma"/>
          <w:bCs/>
          <w:szCs w:val="22"/>
          <w:lang w:val="lv-LV"/>
        </w:rPr>
        <w:t>os</w:t>
      </w:r>
      <w:r w:rsidRPr="0009382E">
        <w:rPr>
          <w:rFonts w:cs="Tahoma"/>
          <w:bCs/>
          <w:szCs w:val="22"/>
          <w:lang w:val="lv-LV"/>
        </w:rPr>
        <w:t xml:space="preserve"> “Neapbūvēta zemesgabala nomas tiesību piešķiršanas kārtība Jēkabpils novada pašvaldībā”</w:t>
      </w:r>
      <w:r>
        <w:rPr>
          <w:rFonts w:cs="Tahoma"/>
          <w:bCs/>
          <w:szCs w:val="22"/>
          <w:lang w:val="lv-LV"/>
        </w:rPr>
        <w:t xml:space="preserve"> noteikto kārtību.</w:t>
      </w:r>
    </w:p>
    <w:p w14:paraId="3459D0EB" w14:textId="77777777" w:rsidR="00E515A7" w:rsidRDefault="00E515A7" w:rsidP="00E515A7">
      <w:pPr>
        <w:ind w:firstLine="709"/>
        <w:jc w:val="both"/>
        <w:rPr>
          <w:rFonts w:cs="Tahoma"/>
          <w:bCs/>
          <w:szCs w:val="22"/>
          <w:lang w:val="lv-LV"/>
        </w:rPr>
      </w:pPr>
      <w:r w:rsidRPr="007D35F9">
        <w:rPr>
          <w:rFonts w:cs="Tahoma"/>
          <w:bCs/>
          <w:szCs w:val="22"/>
          <w:lang w:val="lv-LV"/>
        </w:rPr>
        <w:t xml:space="preserve">Noteikumi </w:t>
      </w:r>
      <w:r>
        <w:rPr>
          <w:rFonts w:cs="Tahoma"/>
          <w:bCs/>
          <w:szCs w:val="22"/>
          <w:lang w:val="lv-LV"/>
        </w:rPr>
        <w:t>stāsies spēkā</w:t>
      </w:r>
      <w:r w:rsidRPr="007D35F9">
        <w:rPr>
          <w:rFonts w:cs="Tahoma"/>
          <w:bCs/>
          <w:szCs w:val="22"/>
          <w:lang w:val="lv-LV"/>
        </w:rPr>
        <w:t xml:space="preserve"> vienlaikus ar Jēkabpils novada domes 2022. gada 28. aprīļa saistošajiem noteikumiem Nr.</w:t>
      </w:r>
      <w:r w:rsidRPr="008B788A">
        <w:rPr>
          <w:rFonts w:cs="Tahoma"/>
          <w:bCs/>
          <w:szCs w:val="22"/>
          <w:lang w:val="lv-LV"/>
        </w:rPr>
        <w:t>19</w:t>
      </w:r>
      <w:r w:rsidRPr="007D35F9">
        <w:rPr>
          <w:rFonts w:cs="Tahoma"/>
          <w:bCs/>
          <w:szCs w:val="22"/>
          <w:lang w:val="lv-LV"/>
        </w:rPr>
        <w:t xml:space="preserve"> “Saistošie noteikumi par Jēkabpils novada pašvaldībai piederoša vai piekrītoša neapbūvēta zemesgabala nomas maksu”</w:t>
      </w:r>
      <w:r>
        <w:rPr>
          <w:rFonts w:cs="Tahoma"/>
          <w:bCs/>
          <w:szCs w:val="22"/>
          <w:lang w:val="lv-LV"/>
        </w:rPr>
        <w:t>, kuri izstrādāti, lai nomas maksa</w:t>
      </w:r>
      <w:r w:rsidRPr="00CF69C4">
        <w:rPr>
          <w:rFonts w:cs="Tahoma"/>
          <w:bCs/>
          <w:szCs w:val="22"/>
          <w:lang w:val="lv-LV"/>
        </w:rPr>
        <w:t xml:space="preserve"> </w:t>
      </w:r>
      <w:r>
        <w:rPr>
          <w:rFonts w:cs="Tahoma"/>
          <w:bCs/>
          <w:szCs w:val="22"/>
          <w:lang w:val="lv-LV"/>
        </w:rPr>
        <w:t xml:space="preserve">sedz </w:t>
      </w:r>
      <w:r w:rsidRPr="00CF69C4">
        <w:rPr>
          <w:rFonts w:cs="Tahoma"/>
          <w:bCs/>
          <w:szCs w:val="22"/>
          <w:lang w:val="lv-LV"/>
        </w:rPr>
        <w:t>administrēšanas izdevumus</w:t>
      </w:r>
      <w:r>
        <w:rPr>
          <w:rFonts w:cs="Tahoma"/>
          <w:bCs/>
          <w:szCs w:val="22"/>
          <w:lang w:val="lv-LV"/>
        </w:rPr>
        <w:t>, g</w:t>
      </w:r>
      <w:r w:rsidRPr="00CF69C4">
        <w:rPr>
          <w:rFonts w:cs="Tahoma"/>
          <w:bCs/>
          <w:szCs w:val="22"/>
          <w:lang w:val="lv-LV"/>
        </w:rPr>
        <w:t>adījumos, kad neapbūvēts zemesgabals tiek izmantots personisko palīgsaimniecību vajadzībām atbilstoši likuma “Par zemes reformu Latvijas Republikas lauku apvidos” 7. pantam</w:t>
      </w:r>
      <w:r>
        <w:rPr>
          <w:rFonts w:cs="Tahoma"/>
          <w:bCs/>
          <w:szCs w:val="22"/>
          <w:lang w:val="lv-LV"/>
        </w:rPr>
        <w:t>.</w:t>
      </w:r>
    </w:p>
    <w:p w14:paraId="74B09C1D" w14:textId="77777777" w:rsidR="00E515A7" w:rsidRPr="00154710" w:rsidRDefault="00E515A7" w:rsidP="00E515A7">
      <w:pPr>
        <w:ind w:firstLine="709"/>
        <w:jc w:val="both"/>
        <w:rPr>
          <w:lang w:val="lv-LV"/>
        </w:rPr>
      </w:pPr>
      <w:r>
        <w:rPr>
          <w:rFonts w:cs="Tahoma"/>
          <w:bCs/>
          <w:szCs w:val="22"/>
          <w:lang w:val="lv-LV"/>
        </w:rPr>
        <w:t xml:space="preserve">Pamatojoties uz likuma “Par pašvaldībām” </w:t>
      </w:r>
      <w:r w:rsidRPr="00FB6D7F">
        <w:rPr>
          <w:rFonts w:cs="Tahoma"/>
          <w:bCs/>
          <w:szCs w:val="22"/>
          <w:lang w:val="lv-LV"/>
        </w:rPr>
        <w:t>14.panta pirmās daļas 2.punktu</w:t>
      </w:r>
      <w:r>
        <w:rPr>
          <w:rFonts w:cs="Tahoma"/>
          <w:bCs/>
          <w:szCs w:val="22"/>
          <w:lang w:val="lv-LV"/>
        </w:rPr>
        <w:t xml:space="preserve">, otrās daļas 3. punktu, 21.pantas pirmās daļas 27.punktu, </w:t>
      </w:r>
      <w:r w:rsidRPr="00FB6D7F">
        <w:rPr>
          <w:rFonts w:cs="Tahoma"/>
          <w:bCs/>
          <w:szCs w:val="22"/>
          <w:lang w:val="lv-LV"/>
        </w:rPr>
        <w:t>41.panta pirmās daļas 2.punktu</w:t>
      </w:r>
      <w:r>
        <w:rPr>
          <w:rFonts w:cs="Tahoma"/>
          <w:bCs/>
          <w:szCs w:val="22"/>
          <w:lang w:val="lv-LV"/>
        </w:rPr>
        <w:t xml:space="preserve">, </w:t>
      </w:r>
      <w:r w:rsidRPr="00E82896">
        <w:rPr>
          <w:rFonts w:cs="Tahoma"/>
          <w:bCs/>
          <w:szCs w:val="22"/>
          <w:lang w:val="lv-LV"/>
        </w:rPr>
        <w:t xml:space="preserve">Valsts pārvaldes iekārtas likuma </w:t>
      </w:r>
      <w:r>
        <w:rPr>
          <w:rFonts w:cs="Tahoma"/>
          <w:bCs/>
          <w:szCs w:val="22"/>
          <w:lang w:val="lv-LV"/>
        </w:rPr>
        <w:t xml:space="preserve">72.panta pirmās daļas 1.punkt, </w:t>
      </w:r>
      <w:r w:rsidRPr="00E82896">
        <w:rPr>
          <w:rFonts w:cs="Tahoma"/>
          <w:bCs/>
          <w:szCs w:val="22"/>
          <w:lang w:val="lv-LV"/>
        </w:rPr>
        <w:t>73.panta pirmās daļas 4.punktu</w:t>
      </w:r>
      <w:r>
        <w:rPr>
          <w:rFonts w:cs="Tahoma"/>
          <w:bCs/>
          <w:szCs w:val="22"/>
          <w:lang w:val="lv-LV"/>
        </w:rPr>
        <w:t xml:space="preserve">, ņemot vērā </w:t>
      </w:r>
      <w:r w:rsidRPr="00E82896">
        <w:rPr>
          <w:rFonts w:cs="Tahoma"/>
          <w:bCs/>
          <w:szCs w:val="22"/>
          <w:lang w:val="lv-LV"/>
        </w:rPr>
        <w:t>Ministru kabineta 2018. gada 19. jūnija noteikumi Nr. 350 “Publiskas personas zemes nomas un apbūves tiesības noteikumi”</w:t>
      </w:r>
      <w:r>
        <w:rPr>
          <w:rFonts w:cs="Tahoma"/>
          <w:bCs/>
          <w:szCs w:val="22"/>
          <w:lang w:val="lv-LV"/>
        </w:rPr>
        <w:t xml:space="preserve"> 29.2. un </w:t>
      </w:r>
      <w:r w:rsidRPr="00622C19">
        <w:rPr>
          <w:rFonts w:cs="Tahoma"/>
          <w:bCs/>
          <w:szCs w:val="22"/>
          <w:lang w:val="lv-LV"/>
        </w:rPr>
        <w:t>29.8.apakšpunktu</w:t>
      </w:r>
      <w:r>
        <w:rPr>
          <w:lang w:val="lv-LV"/>
        </w:rPr>
        <w:t xml:space="preserve">, </w:t>
      </w:r>
      <w:r w:rsidRPr="00154710">
        <w:rPr>
          <w:lang w:val="lv-LV"/>
        </w:rPr>
        <w:t xml:space="preserve">ņemot vērā </w:t>
      </w:r>
      <w:r>
        <w:rPr>
          <w:lang w:val="lv-LV"/>
        </w:rPr>
        <w:t>Attīstības un tautsaimniecības</w:t>
      </w:r>
      <w:r w:rsidRPr="00154710">
        <w:rPr>
          <w:lang w:val="lv-LV"/>
        </w:rPr>
        <w:t xml:space="preserve"> komitejas 07.04.2022. lēmumu (protokols Nr.</w:t>
      </w:r>
      <w:r>
        <w:rPr>
          <w:lang w:val="lv-LV"/>
        </w:rPr>
        <w:t>4</w:t>
      </w:r>
      <w:r w:rsidRPr="00154710">
        <w:rPr>
          <w:lang w:val="lv-LV"/>
        </w:rPr>
        <w:t xml:space="preserve">, </w:t>
      </w:r>
      <w:r>
        <w:rPr>
          <w:lang w:val="lv-LV"/>
        </w:rPr>
        <w:t>13</w:t>
      </w:r>
      <w:r w:rsidRPr="00154710">
        <w:rPr>
          <w:lang w:val="lv-LV"/>
        </w:rPr>
        <w:t>.§),</w:t>
      </w:r>
    </w:p>
    <w:p w14:paraId="3661EF16" w14:textId="77777777" w:rsidR="00E515A7" w:rsidRPr="00154710" w:rsidRDefault="00E515A7" w:rsidP="00E515A7">
      <w:pPr>
        <w:widowControl w:val="0"/>
        <w:snapToGrid w:val="0"/>
        <w:ind w:firstLine="567"/>
        <w:jc w:val="center"/>
        <w:rPr>
          <w:lang w:val="lv-LV"/>
        </w:rPr>
      </w:pPr>
      <w:r w:rsidRPr="00154710">
        <w:rPr>
          <w:lang w:val="lv-LV"/>
        </w:rPr>
        <w:br/>
        <w:t>Jēkabpils novada dome nolemj:</w:t>
      </w:r>
    </w:p>
    <w:p w14:paraId="661DDDDB" w14:textId="77777777" w:rsidR="00E515A7" w:rsidRDefault="00E515A7" w:rsidP="00E515A7">
      <w:pPr>
        <w:widowControl w:val="0"/>
        <w:numPr>
          <w:ilvl w:val="0"/>
          <w:numId w:val="5"/>
        </w:numPr>
        <w:tabs>
          <w:tab w:val="left" w:pos="1418"/>
        </w:tabs>
        <w:snapToGrid w:val="0"/>
        <w:ind w:left="0" w:firstLine="709"/>
        <w:jc w:val="both"/>
        <w:rPr>
          <w:bCs/>
          <w:lang w:val="lv-LV"/>
        </w:rPr>
      </w:pPr>
      <w:r w:rsidRPr="00154710">
        <w:rPr>
          <w:bCs/>
          <w:lang w:val="lv-LV"/>
        </w:rPr>
        <w:t>Apstiprināt</w:t>
      </w:r>
      <w:bookmarkStart w:id="33" w:name="_Hlk100048988"/>
      <w:r>
        <w:rPr>
          <w:bCs/>
          <w:lang w:val="lv-LV"/>
        </w:rPr>
        <w:t xml:space="preserve"> </w:t>
      </w:r>
      <w:bookmarkStart w:id="34" w:name="_Hlk100145687"/>
      <w:r w:rsidRPr="002A4E1E">
        <w:rPr>
          <w:lang w:val="lv-LV"/>
        </w:rPr>
        <w:t xml:space="preserve">Jēkabpils novada domes </w:t>
      </w:r>
      <w:r>
        <w:rPr>
          <w:lang w:val="lv-LV"/>
        </w:rPr>
        <w:t>2022</w:t>
      </w:r>
      <w:r w:rsidRPr="002A4E1E">
        <w:rPr>
          <w:lang w:val="lv-LV"/>
        </w:rPr>
        <w:t xml:space="preserve">.gada </w:t>
      </w:r>
      <w:r>
        <w:rPr>
          <w:lang w:val="lv-LV"/>
        </w:rPr>
        <w:t>28</w:t>
      </w:r>
      <w:r w:rsidRPr="002A4E1E">
        <w:rPr>
          <w:lang w:val="lv-LV"/>
        </w:rPr>
        <w:t xml:space="preserve">.aprīļa </w:t>
      </w:r>
      <w:r>
        <w:rPr>
          <w:bCs/>
          <w:lang w:val="lv-LV"/>
        </w:rPr>
        <w:t>noteikumus Nr.</w:t>
      </w:r>
      <w:r w:rsidRPr="008B788A">
        <w:rPr>
          <w:bCs/>
          <w:lang w:val="lv-LV"/>
        </w:rPr>
        <w:t xml:space="preserve"> 3</w:t>
      </w:r>
      <w:r>
        <w:rPr>
          <w:bCs/>
          <w:lang w:val="lv-LV"/>
        </w:rPr>
        <w:t>/</w:t>
      </w:r>
      <w:r w:rsidRPr="008B788A">
        <w:rPr>
          <w:bCs/>
          <w:lang w:val="lv-LV"/>
        </w:rPr>
        <w:t xml:space="preserve">2022 </w:t>
      </w:r>
      <w:bookmarkEnd w:id="34"/>
      <w:r>
        <w:rPr>
          <w:bCs/>
          <w:lang w:val="lv-LV"/>
        </w:rPr>
        <w:t>“</w:t>
      </w:r>
      <w:r w:rsidRPr="00CC1B9F">
        <w:rPr>
          <w:bCs/>
          <w:lang w:val="lv-LV"/>
        </w:rPr>
        <w:t>Neapbūvēta zemesgabala nomas tiesību piešķiršanas kārtība Jēkabpils novada pašvaldībā</w:t>
      </w:r>
      <w:r>
        <w:rPr>
          <w:bCs/>
          <w:lang w:val="lv-LV"/>
        </w:rPr>
        <w:t>”</w:t>
      </w:r>
      <w:bookmarkEnd w:id="33"/>
      <w:r w:rsidRPr="00154710">
        <w:rPr>
          <w:bCs/>
          <w:lang w:val="lv-LV"/>
        </w:rPr>
        <w:t xml:space="preserve"> </w:t>
      </w:r>
      <w:r w:rsidRPr="00154710">
        <w:rPr>
          <w:bCs/>
          <w:lang w:val="lv-LV"/>
        </w:rPr>
        <w:lastRenderedPageBreak/>
        <w:t xml:space="preserve">(pielikumā). </w:t>
      </w:r>
    </w:p>
    <w:p w14:paraId="22D5039C" w14:textId="77777777" w:rsidR="00E515A7" w:rsidRDefault="00E515A7" w:rsidP="00E515A7">
      <w:pPr>
        <w:widowControl w:val="0"/>
        <w:numPr>
          <w:ilvl w:val="0"/>
          <w:numId w:val="5"/>
        </w:numPr>
        <w:tabs>
          <w:tab w:val="left" w:pos="1418"/>
        </w:tabs>
        <w:snapToGrid w:val="0"/>
        <w:ind w:left="0" w:firstLine="709"/>
        <w:jc w:val="both"/>
        <w:rPr>
          <w:bCs/>
          <w:lang w:val="lv-LV"/>
        </w:rPr>
      </w:pPr>
      <w:r w:rsidRPr="00453BEF">
        <w:rPr>
          <w:bCs/>
          <w:lang w:val="lv-LV"/>
        </w:rPr>
        <w:t>Ar noteikumu spēkā stāšanos atzīt par spēku zaudējušiem:</w:t>
      </w:r>
    </w:p>
    <w:p w14:paraId="60F84479" w14:textId="77777777" w:rsidR="00E515A7" w:rsidRPr="006E3E9E" w:rsidRDefault="00E515A7" w:rsidP="00E515A7">
      <w:pPr>
        <w:widowControl w:val="0"/>
        <w:numPr>
          <w:ilvl w:val="1"/>
          <w:numId w:val="5"/>
        </w:numPr>
        <w:tabs>
          <w:tab w:val="left" w:pos="1418"/>
        </w:tabs>
        <w:snapToGrid w:val="0"/>
        <w:ind w:left="0" w:firstLine="720"/>
        <w:jc w:val="both"/>
        <w:rPr>
          <w:bCs/>
          <w:lang w:val="lv-LV"/>
        </w:rPr>
      </w:pPr>
      <w:r w:rsidRPr="00453BEF">
        <w:rPr>
          <w:bCs/>
          <w:lang w:val="lv-LV"/>
        </w:rPr>
        <w:t>Jēkabpils novada domes 26.05.2015.</w:t>
      </w:r>
      <w:r>
        <w:rPr>
          <w:bCs/>
          <w:lang w:val="lv-LV"/>
        </w:rPr>
        <w:t xml:space="preserve"> gada 26. maija lēmumu </w:t>
      </w:r>
      <w:r w:rsidRPr="006E3E9E">
        <w:rPr>
          <w:bCs/>
          <w:lang w:val="lv-LV"/>
        </w:rPr>
        <w:t>Nr.157 (protokols Nr.7)</w:t>
      </w:r>
      <w:r>
        <w:rPr>
          <w:bCs/>
          <w:lang w:val="lv-LV"/>
        </w:rPr>
        <w:t>;</w:t>
      </w:r>
    </w:p>
    <w:p w14:paraId="2F67B6C4" w14:textId="77777777" w:rsidR="00E515A7" w:rsidRPr="006E3E9E" w:rsidRDefault="00E515A7" w:rsidP="00E515A7">
      <w:pPr>
        <w:widowControl w:val="0"/>
        <w:numPr>
          <w:ilvl w:val="1"/>
          <w:numId w:val="5"/>
        </w:numPr>
        <w:tabs>
          <w:tab w:val="left" w:pos="1418"/>
        </w:tabs>
        <w:snapToGrid w:val="0"/>
        <w:ind w:left="0" w:firstLine="709"/>
        <w:jc w:val="both"/>
        <w:rPr>
          <w:bCs/>
          <w:lang w:val="lv-LV"/>
        </w:rPr>
      </w:pPr>
      <w:r w:rsidRPr="00453BEF">
        <w:rPr>
          <w:bCs/>
          <w:lang w:val="lv-LV"/>
        </w:rPr>
        <w:t>Krustpils novada domes</w:t>
      </w:r>
      <w:r>
        <w:rPr>
          <w:bCs/>
          <w:lang w:val="lv-LV"/>
        </w:rPr>
        <w:t xml:space="preserve"> </w:t>
      </w:r>
      <w:r w:rsidRPr="00453BEF">
        <w:rPr>
          <w:bCs/>
          <w:lang w:val="lv-LV"/>
        </w:rPr>
        <w:t>2016. gada 18.maija lēmumu “Par nolikuma „ Par pašvaldības zemes nomu Krustpils novadā” apstiprināšanu” (protokols Nr.7., 12.punkts).</w:t>
      </w:r>
    </w:p>
    <w:p w14:paraId="38DB4AC1" w14:textId="77777777" w:rsidR="00E515A7" w:rsidRPr="00BB32ED" w:rsidRDefault="00E515A7" w:rsidP="00E515A7">
      <w:pPr>
        <w:widowControl w:val="0"/>
        <w:numPr>
          <w:ilvl w:val="0"/>
          <w:numId w:val="5"/>
        </w:numPr>
        <w:tabs>
          <w:tab w:val="left" w:pos="1418"/>
        </w:tabs>
        <w:snapToGrid w:val="0"/>
        <w:ind w:left="0" w:firstLine="709"/>
        <w:jc w:val="both"/>
        <w:rPr>
          <w:bCs/>
          <w:lang w:val="lv-LV"/>
        </w:rPr>
      </w:pPr>
      <w:r w:rsidRPr="00BB32ED">
        <w:rPr>
          <w:bCs/>
          <w:lang w:val="lv-LV"/>
        </w:rPr>
        <w:t xml:space="preserve">Kontroli par lēmuma izpildi veikt </w:t>
      </w:r>
      <w:r>
        <w:rPr>
          <w:bCs/>
          <w:lang w:val="lv-LV"/>
        </w:rPr>
        <w:t xml:space="preserve"> iestādes “</w:t>
      </w:r>
      <w:r w:rsidRPr="00BB32ED">
        <w:rPr>
          <w:bCs/>
          <w:lang w:val="lv-LV"/>
        </w:rPr>
        <w:t>Jēkab</w:t>
      </w:r>
      <w:r>
        <w:rPr>
          <w:bCs/>
          <w:lang w:val="lv-LV"/>
        </w:rPr>
        <w:t>pils novada Attīstības pārvalde”</w:t>
      </w:r>
      <w:r w:rsidRPr="00BB32ED">
        <w:rPr>
          <w:bCs/>
          <w:lang w:val="lv-LV"/>
        </w:rPr>
        <w:t xml:space="preserve"> vadītājam.</w:t>
      </w:r>
    </w:p>
    <w:p w14:paraId="4FCFA7E0" w14:textId="77777777" w:rsidR="00E515A7" w:rsidRDefault="00E515A7" w:rsidP="00E515A7">
      <w:pPr>
        <w:widowControl w:val="0"/>
        <w:tabs>
          <w:tab w:val="left" w:pos="1418"/>
        </w:tabs>
        <w:snapToGrid w:val="0"/>
        <w:jc w:val="both"/>
        <w:rPr>
          <w:bCs/>
          <w:lang w:val="lv-LV"/>
        </w:rPr>
      </w:pPr>
    </w:p>
    <w:p w14:paraId="6C682D70" w14:textId="77777777" w:rsidR="00E515A7" w:rsidRDefault="00E515A7" w:rsidP="00E515A7">
      <w:pPr>
        <w:widowControl w:val="0"/>
        <w:tabs>
          <w:tab w:val="left" w:pos="1418"/>
        </w:tabs>
        <w:snapToGrid w:val="0"/>
        <w:jc w:val="both"/>
        <w:rPr>
          <w:bCs/>
          <w:lang w:val="lv-LV"/>
        </w:rPr>
      </w:pPr>
    </w:p>
    <w:p w14:paraId="73A4258F" w14:textId="77777777" w:rsidR="00E515A7" w:rsidRPr="00154710" w:rsidRDefault="00E515A7" w:rsidP="00E515A7">
      <w:pPr>
        <w:widowControl w:val="0"/>
        <w:tabs>
          <w:tab w:val="left" w:pos="1418"/>
        </w:tabs>
        <w:snapToGrid w:val="0"/>
        <w:jc w:val="both"/>
        <w:rPr>
          <w:bCs/>
          <w:lang w:val="lv-LV"/>
        </w:rPr>
      </w:pPr>
      <w:r>
        <w:rPr>
          <w:bCs/>
          <w:lang w:val="lv-LV"/>
        </w:rPr>
        <w:t xml:space="preserve">Pielikumā: </w:t>
      </w:r>
      <w:bookmarkStart w:id="35" w:name="_Hlk101783989"/>
      <w:r w:rsidRPr="00AC409B">
        <w:rPr>
          <w:bCs/>
          <w:lang w:val="lv-LV"/>
        </w:rPr>
        <w:t>Jēkabpils novada domes 2022.gada 28.aprīļa noteikum</w:t>
      </w:r>
      <w:r>
        <w:rPr>
          <w:bCs/>
          <w:lang w:val="lv-LV"/>
        </w:rPr>
        <w:t>i</w:t>
      </w:r>
      <w:r w:rsidRPr="00AC409B">
        <w:rPr>
          <w:bCs/>
          <w:lang w:val="lv-LV"/>
        </w:rPr>
        <w:t xml:space="preserve"> Nr.</w:t>
      </w:r>
      <w:r>
        <w:rPr>
          <w:bCs/>
          <w:lang w:val="lv-LV"/>
        </w:rPr>
        <w:t xml:space="preserve"> 3/2022</w:t>
      </w:r>
      <w:r w:rsidRPr="00AC409B">
        <w:rPr>
          <w:bCs/>
          <w:lang w:val="lv-LV"/>
        </w:rPr>
        <w:t xml:space="preserve"> </w:t>
      </w:r>
      <w:r>
        <w:rPr>
          <w:bCs/>
          <w:lang w:val="lv-LV"/>
        </w:rPr>
        <w:t>“</w:t>
      </w:r>
      <w:r w:rsidRPr="00CC1B9F">
        <w:rPr>
          <w:bCs/>
          <w:lang w:val="lv-LV"/>
        </w:rPr>
        <w:t>Neapbūvēta zemesgabala nomas tiesību piešķiršanas kārtība Jēkabpils novada pašvaldībā</w:t>
      </w:r>
      <w:r>
        <w:rPr>
          <w:bCs/>
          <w:lang w:val="lv-LV"/>
        </w:rPr>
        <w:t>”</w:t>
      </w:r>
      <w:bookmarkEnd w:id="35"/>
      <w:r>
        <w:rPr>
          <w:bCs/>
          <w:lang w:val="lv-LV"/>
        </w:rPr>
        <w:t xml:space="preserve"> uz 4 </w:t>
      </w:r>
      <w:proofErr w:type="spellStart"/>
      <w:r>
        <w:rPr>
          <w:bCs/>
          <w:lang w:val="lv-LV"/>
        </w:rPr>
        <w:t>lp</w:t>
      </w:r>
      <w:proofErr w:type="spellEnd"/>
      <w:r>
        <w:rPr>
          <w:bCs/>
          <w:lang w:val="lv-LV"/>
        </w:rPr>
        <w:t>.</w:t>
      </w:r>
    </w:p>
    <w:p w14:paraId="7B41D329" w14:textId="77777777" w:rsidR="00E515A7" w:rsidRDefault="00E515A7" w:rsidP="00E515A7">
      <w:pPr>
        <w:spacing w:after="200" w:line="276" w:lineRule="auto"/>
        <w:rPr>
          <w:rFonts w:cs="Tahoma"/>
          <w:bCs/>
          <w:szCs w:val="22"/>
          <w:lang w:val="lv-LV"/>
        </w:rPr>
      </w:pPr>
    </w:p>
    <w:p w14:paraId="274EC19C" w14:textId="77777777" w:rsidR="00E515A7" w:rsidRPr="00177861" w:rsidRDefault="00E515A7" w:rsidP="00E515A7">
      <w:pPr>
        <w:tabs>
          <w:tab w:val="right" w:pos="9356"/>
        </w:tabs>
        <w:snapToGrid w:val="0"/>
        <w:ind w:left="1276" w:hanging="1276"/>
        <w:jc w:val="both"/>
        <w:rPr>
          <w:rFonts w:eastAsia="Lucida Sans Unicode"/>
        </w:rPr>
      </w:pPr>
      <w:proofErr w:type="spellStart"/>
      <w:r w:rsidRPr="00177861">
        <w:rPr>
          <w:rFonts w:eastAsia="Lucida Sans Unicode"/>
        </w:rPr>
        <w:t>Sēdes</w:t>
      </w:r>
      <w:proofErr w:type="spellEnd"/>
      <w:r w:rsidRPr="00177861">
        <w:rPr>
          <w:rFonts w:eastAsia="Lucida Sans Unicode"/>
        </w:rPr>
        <w:t xml:space="preserve"> </w:t>
      </w:r>
      <w:proofErr w:type="spellStart"/>
      <w:r w:rsidRPr="00177861">
        <w:rPr>
          <w:rFonts w:eastAsia="Lucida Sans Unicode"/>
        </w:rPr>
        <w:t>vadītājs</w:t>
      </w:r>
      <w:proofErr w:type="spellEnd"/>
    </w:p>
    <w:p w14:paraId="13663EF0" w14:textId="77777777" w:rsidR="00E515A7" w:rsidRPr="00177861" w:rsidRDefault="00E515A7" w:rsidP="00E515A7">
      <w:pPr>
        <w:widowControl w:val="0"/>
        <w:suppressAutoHyphens/>
        <w:jc w:val="both"/>
        <w:rPr>
          <w:rFonts w:eastAsia="Lucida Sans Unicode"/>
        </w:rPr>
      </w:pPr>
      <w:r w:rsidRPr="00177861">
        <w:rPr>
          <w:rFonts w:eastAsia="Lucida Sans Unicode"/>
        </w:rPr>
        <w:t xml:space="preserve">Domes </w:t>
      </w:r>
      <w:proofErr w:type="spellStart"/>
      <w:r w:rsidRPr="00177861">
        <w:rPr>
          <w:rFonts w:eastAsia="Lucida Sans Unicode"/>
        </w:rPr>
        <w:t>priekšsēdētājs</w:t>
      </w:r>
      <w:proofErr w:type="spellEnd"/>
      <w:r w:rsidRPr="00177861">
        <w:rPr>
          <w:rFonts w:eastAsia="Lucida Sans Unicode"/>
        </w:rPr>
        <w:tab/>
      </w:r>
      <w:r w:rsidRPr="00177861">
        <w:rPr>
          <w:rFonts w:eastAsia="Lucida Sans Unicode"/>
        </w:rPr>
        <w:tab/>
      </w:r>
      <w:r w:rsidRPr="00177861">
        <w:rPr>
          <w:rFonts w:eastAsia="Lucida Sans Unicode"/>
        </w:rPr>
        <w:tab/>
      </w:r>
      <w:r w:rsidRPr="00177861">
        <w:rPr>
          <w:rFonts w:eastAsia="Lucida Sans Unicode"/>
        </w:rPr>
        <w:tab/>
      </w:r>
      <w:r w:rsidRPr="00177861">
        <w:rPr>
          <w:rFonts w:eastAsia="Lucida Sans Unicode"/>
        </w:rPr>
        <w:tab/>
      </w:r>
      <w:r w:rsidRPr="00177861">
        <w:rPr>
          <w:rFonts w:eastAsia="Lucida Sans Unicode"/>
        </w:rPr>
        <w:tab/>
      </w:r>
      <w:r w:rsidRPr="00177861">
        <w:rPr>
          <w:rFonts w:eastAsia="Lucida Sans Unicode"/>
        </w:rPr>
        <w:tab/>
        <w:t xml:space="preserve">          </w:t>
      </w:r>
      <w:r w:rsidRPr="00177861">
        <w:rPr>
          <w:rFonts w:eastAsia="Lucida Sans Unicode"/>
        </w:rPr>
        <w:tab/>
        <w:t xml:space="preserve">     </w:t>
      </w:r>
      <w:proofErr w:type="spellStart"/>
      <w:proofErr w:type="gramStart"/>
      <w:r w:rsidRPr="00177861">
        <w:rPr>
          <w:rFonts w:eastAsia="Lucida Sans Unicode"/>
        </w:rPr>
        <w:t>R.Ragainis</w:t>
      </w:r>
      <w:proofErr w:type="spellEnd"/>
      <w:proofErr w:type="gramEnd"/>
    </w:p>
    <w:p w14:paraId="548938AE" w14:textId="77777777" w:rsidR="00E515A7" w:rsidRDefault="00E515A7" w:rsidP="00E515A7">
      <w:pPr>
        <w:widowControl w:val="0"/>
        <w:suppressAutoHyphens/>
        <w:jc w:val="both"/>
        <w:rPr>
          <w:rFonts w:eastAsia="Lucida Sans Unicode"/>
        </w:rPr>
      </w:pPr>
      <w:r w:rsidRPr="00177861">
        <w:rPr>
          <w:rFonts w:eastAsia="Lucida Sans Unicode"/>
        </w:rPr>
        <w:t xml:space="preserve">     </w:t>
      </w:r>
    </w:p>
    <w:p w14:paraId="2F504D98" w14:textId="77777777" w:rsidR="00E515A7" w:rsidRPr="00177861" w:rsidRDefault="00E515A7" w:rsidP="00E515A7">
      <w:pPr>
        <w:widowControl w:val="0"/>
        <w:suppressAutoHyphens/>
        <w:jc w:val="both"/>
        <w:rPr>
          <w:rFonts w:eastAsia="Lucida Sans Unicode"/>
        </w:rPr>
      </w:pPr>
      <w:r w:rsidRPr="00177861">
        <w:rPr>
          <w:rFonts w:eastAsia="Lucida Sans Unicode"/>
        </w:rPr>
        <w:tab/>
      </w:r>
      <w:r w:rsidRPr="00177861">
        <w:rPr>
          <w:rFonts w:eastAsia="Lucida Sans Unicode"/>
        </w:rPr>
        <w:tab/>
        <w:t xml:space="preserve">    </w:t>
      </w:r>
      <w:r w:rsidRPr="00177861">
        <w:rPr>
          <w:rFonts w:eastAsia="Lucida Sans Unicode"/>
        </w:rPr>
        <w:tab/>
        <w:t xml:space="preserve">                                                                                                     </w:t>
      </w:r>
    </w:p>
    <w:p w14:paraId="36BD86A7" w14:textId="77777777" w:rsidR="00E515A7" w:rsidRDefault="00E515A7" w:rsidP="00E515A7">
      <w:pPr>
        <w:widowControl w:val="0"/>
        <w:tabs>
          <w:tab w:val="left" w:pos="142"/>
        </w:tabs>
        <w:suppressAutoHyphens/>
        <w:ind w:right="43"/>
        <w:rPr>
          <w:rFonts w:eastAsia="Lucida Sans Unicode"/>
          <w:sz w:val="20"/>
          <w:szCs w:val="20"/>
        </w:rPr>
      </w:pPr>
      <w:r>
        <w:rPr>
          <w:rFonts w:eastAsia="Lucida Sans Unicode"/>
          <w:sz w:val="20"/>
          <w:szCs w:val="20"/>
        </w:rPr>
        <w:t>Daņilova 28295345</w:t>
      </w:r>
    </w:p>
    <w:p w14:paraId="1FE3849E" w14:textId="77777777" w:rsidR="00E515A7" w:rsidRDefault="00E515A7" w:rsidP="00E515A7">
      <w:pPr>
        <w:widowControl w:val="0"/>
        <w:tabs>
          <w:tab w:val="left" w:pos="142"/>
        </w:tabs>
        <w:suppressAutoHyphens/>
        <w:ind w:right="43"/>
        <w:rPr>
          <w:rFonts w:eastAsia="Lucida Sans Unicode"/>
          <w:sz w:val="20"/>
          <w:szCs w:val="20"/>
        </w:rPr>
      </w:pPr>
    </w:p>
    <w:p w14:paraId="766373F7" w14:textId="77777777" w:rsidR="00E515A7" w:rsidRDefault="00E515A7" w:rsidP="00E515A7">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p w14:paraId="67A72041" w14:textId="01D17A44" w:rsidR="00BE6A8E" w:rsidRDefault="00BE6A8E">
      <w:pPr>
        <w:rPr>
          <w:rFonts w:eastAsia="Lucida Sans Unicode"/>
          <w:color w:val="FF0000"/>
          <w:lang w:val="lv-LV"/>
        </w:rPr>
      </w:pPr>
      <w:r>
        <w:rPr>
          <w:color w:val="FF0000"/>
        </w:rPr>
        <w:br w:type="page"/>
      </w:r>
    </w:p>
    <w:p w14:paraId="726E3864" w14:textId="77777777" w:rsidR="00BE6A8E" w:rsidRPr="007F75A2" w:rsidRDefault="00BE6A8E" w:rsidP="00BE6A8E">
      <w:pPr>
        <w:tabs>
          <w:tab w:val="left" w:pos="360"/>
        </w:tabs>
        <w:jc w:val="center"/>
        <w:outlineLvl w:val="6"/>
        <w:rPr>
          <w:rFonts w:eastAsia="Lucida Sans Unicode" w:cs="Tahoma"/>
          <w:sz w:val="28"/>
          <w:szCs w:val="20"/>
          <w:lang w:val="lv-LV"/>
        </w:rPr>
      </w:pPr>
      <w:r w:rsidRPr="005943B6">
        <w:rPr>
          <w:noProof/>
        </w:rPr>
        <w:lastRenderedPageBreak/>
        <w:drawing>
          <wp:inline distT="0" distB="0" distL="0" distR="0" wp14:anchorId="798BC20A" wp14:editId="019FE60F">
            <wp:extent cx="487680" cy="762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09765163" w14:textId="77777777" w:rsidR="00BE6A8E" w:rsidRPr="007F75A2" w:rsidRDefault="00BE6A8E" w:rsidP="00BE6A8E">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Pr>
          <w:rFonts w:eastAsia="Lucida Sans Unicode" w:cs="Tahoma"/>
          <w:b/>
          <w:lang w:val="lv-LV"/>
        </w:rPr>
        <w:t>NOVADA</w:t>
      </w:r>
      <w:r w:rsidRPr="007F75A2">
        <w:rPr>
          <w:rFonts w:eastAsia="Lucida Sans Unicode" w:cs="Tahoma"/>
          <w:b/>
          <w:lang w:val="lv-LV"/>
        </w:rPr>
        <w:t xml:space="preserve"> PAŠVALDĪBA</w:t>
      </w:r>
    </w:p>
    <w:p w14:paraId="1B1CFC96" w14:textId="77777777" w:rsidR="00BE6A8E" w:rsidRPr="007F75A2" w:rsidRDefault="00BE6A8E" w:rsidP="00BE6A8E">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Pr>
          <w:rFonts w:eastAsia="Lucida Sans Unicode" w:cs="Tahoma"/>
          <w:sz w:val="20"/>
          <w:szCs w:val="20"/>
          <w:lang w:val="lv-LV"/>
        </w:rPr>
        <w:t>NOVADA</w:t>
      </w:r>
      <w:r w:rsidRPr="007F75A2">
        <w:rPr>
          <w:rFonts w:eastAsia="Lucida Sans Unicode" w:cs="Tahoma"/>
          <w:sz w:val="20"/>
          <w:szCs w:val="20"/>
          <w:lang w:val="lv-LV"/>
        </w:rPr>
        <w:t xml:space="preserve"> DOME</w:t>
      </w:r>
    </w:p>
    <w:p w14:paraId="4212D41E" w14:textId="77777777" w:rsidR="00BE6A8E" w:rsidRPr="007F75A2" w:rsidRDefault="00BE6A8E" w:rsidP="00BE6A8E">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676063A1" w14:textId="77777777" w:rsidR="00BE6A8E" w:rsidRPr="007F75A2" w:rsidRDefault="00BE6A8E" w:rsidP="00BE6A8E">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77DB046E" w14:textId="77777777" w:rsidR="00BE6A8E" w:rsidRPr="007F75A2" w:rsidRDefault="00BE6A8E" w:rsidP="00BE6A8E">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Pr="007F75A2">
        <w:rPr>
          <w:rFonts w:eastAsia="Lucida Sans Unicode" w:cs="Tahoma"/>
          <w:color w:val="000000"/>
          <w:sz w:val="20"/>
          <w:szCs w:val="20"/>
          <w:lang w:val="lv-LV" w:eastAsia="ar-SA"/>
        </w:rPr>
        <w:t>pasts@jekabpils.lv</w:t>
      </w:r>
    </w:p>
    <w:p w14:paraId="2845F436" w14:textId="77777777" w:rsidR="00BE6A8E" w:rsidRPr="007F75A2" w:rsidRDefault="00BE6A8E" w:rsidP="00BE6A8E">
      <w:pPr>
        <w:widowControl w:val="0"/>
        <w:suppressAutoHyphens/>
        <w:jc w:val="center"/>
        <w:rPr>
          <w:rFonts w:eastAsia="Lucida Sans Unicode"/>
          <w:b/>
          <w:szCs w:val="20"/>
          <w:lang w:val="lv-LV"/>
        </w:rPr>
      </w:pPr>
      <w:r w:rsidRPr="007F75A2">
        <w:rPr>
          <w:rFonts w:eastAsia="Lucida Sans Unicode"/>
          <w:b/>
          <w:szCs w:val="20"/>
          <w:lang w:val="lv-LV"/>
        </w:rPr>
        <w:t>LĒMUM</w:t>
      </w:r>
      <w:r>
        <w:rPr>
          <w:rFonts w:eastAsia="Lucida Sans Unicode"/>
          <w:b/>
          <w:szCs w:val="20"/>
          <w:lang w:val="lv-LV"/>
        </w:rPr>
        <w:t>S</w:t>
      </w:r>
    </w:p>
    <w:p w14:paraId="1EB68606" w14:textId="77777777" w:rsidR="00BE6A8E" w:rsidRPr="007F75A2" w:rsidRDefault="00BE6A8E" w:rsidP="00BE6A8E">
      <w:pPr>
        <w:widowControl w:val="0"/>
        <w:suppressAutoHyphens/>
        <w:jc w:val="center"/>
        <w:rPr>
          <w:rFonts w:eastAsia="Lucida Sans Unicode"/>
          <w:szCs w:val="20"/>
          <w:lang w:val="lv-LV"/>
        </w:rPr>
      </w:pPr>
      <w:r w:rsidRPr="007F75A2">
        <w:rPr>
          <w:rFonts w:eastAsia="Lucida Sans Unicode"/>
          <w:szCs w:val="20"/>
          <w:lang w:val="lv-LV"/>
        </w:rPr>
        <w:t>Jēkabpil</w:t>
      </w:r>
      <w:r>
        <w:rPr>
          <w:rFonts w:eastAsia="Lucida Sans Unicode"/>
          <w:szCs w:val="20"/>
          <w:lang w:val="lv-LV"/>
        </w:rPr>
        <w:t>s novadā</w:t>
      </w:r>
    </w:p>
    <w:p w14:paraId="5B4055D1" w14:textId="77777777" w:rsidR="00BE6A8E" w:rsidRPr="007F75A2" w:rsidRDefault="00BE6A8E" w:rsidP="00BE6A8E">
      <w:pPr>
        <w:rPr>
          <w:lang w:val="lv-LV"/>
        </w:rPr>
      </w:pPr>
    </w:p>
    <w:p w14:paraId="4E291143" w14:textId="77777777" w:rsidR="00BE6A8E" w:rsidRPr="007F75A2" w:rsidRDefault="00BE6A8E" w:rsidP="00BE6A8E">
      <w:pPr>
        <w:tabs>
          <w:tab w:val="right" w:pos="9356"/>
        </w:tabs>
        <w:snapToGrid w:val="0"/>
        <w:jc w:val="both"/>
        <w:rPr>
          <w:rFonts w:cs="Tahoma"/>
          <w:bCs/>
          <w:szCs w:val="22"/>
          <w:lang w:val="lv-LV"/>
        </w:rPr>
      </w:pPr>
      <w:r>
        <w:rPr>
          <w:rFonts w:cs="Tahoma"/>
          <w:bCs/>
          <w:szCs w:val="22"/>
          <w:lang w:val="lv-LV"/>
        </w:rPr>
        <w:t>27.10.2022</w:t>
      </w:r>
      <w:r w:rsidRPr="007F75A2">
        <w:rPr>
          <w:rFonts w:cs="Tahoma"/>
          <w:bCs/>
          <w:szCs w:val="22"/>
          <w:lang w:val="lv-LV"/>
        </w:rPr>
        <w:t>. (protokols</w:t>
      </w:r>
      <w:r w:rsidRPr="00A66A3E">
        <w:rPr>
          <w:rFonts w:cs="Tahoma"/>
          <w:bCs/>
          <w:szCs w:val="22"/>
          <w:lang w:val="lv-LV"/>
        </w:rPr>
        <w:t xml:space="preserve"> Nr.</w:t>
      </w:r>
      <w:r>
        <w:rPr>
          <w:rFonts w:cs="Tahoma"/>
          <w:bCs/>
          <w:szCs w:val="22"/>
          <w:lang w:val="lv-LV"/>
        </w:rPr>
        <w:t>23</w:t>
      </w:r>
      <w:r w:rsidRPr="00A66A3E">
        <w:rPr>
          <w:rFonts w:cs="Tahoma"/>
          <w:bCs/>
          <w:szCs w:val="22"/>
          <w:lang w:val="lv-LV"/>
        </w:rPr>
        <w:t xml:space="preserve">, </w:t>
      </w:r>
      <w:r>
        <w:rPr>
          <w:rFonts w:cs="Tahoma"/>
          <w:bCs/>
          <w:szCs w:val="22"/>
          <w:lang w:val="lv-LV"/>
        </w:rPr>
        <w:t>9</w:t>
      </w:r>
      <w:r w:rsidRPr="00A66A3E">
        <w:rPr>
          <w:rFonts w:cs="Tahoma"/>
          <w:bCs/>
          <w:szCs w:val="22"/>
          <w:lang w:val="lv-LV"/>
        </w:rPr>
        <w:t xml:space="preserve">0.§) </w:t>
      </w:r>
      <w:r w:rsidRPr="007F75A2">
        <w:rPr>
          <w:rFonts w:cs="Tahoma"/>
          <w:bCs/>
          <w:szCs w:val="22"/>
          <w:lang w:val="lv-LV"/>
        </w:rPr>
        <w:tab/>
        <w:t>Nr.</w:t>
      </w:r>
      <w:r>
        <w:rPr>
          <w:rFonts w:cs="Tahoma"/>
          <w:bCs/>
          <w:szCs w:val="22"/>
          <w:lang w:val="lv-LV"/>
        </w:rPr>
        <w:t>994</w:t>
      </w:r>
    </w:p>
    <w:p w14:paraId="1888051E" w14:textId="77777777" w:rsidR="00BE6A8E" w:rsidRPr="007F75A2" w:rsidRDefault="00BE6A8E" w:rsidP="00BE6A8E">
      <w:pPr>
        <w:tabs>
          <w:tab w:val="right" w:pos="9000"/>
        </w:tabs>
        <w:snapToGrid w:val="0"/>
        <w:jc w:val="both"/>
        <w:rPr>
          <w:rFonts w:cs="Tahoma"/>
          <w:bCs/>
          <w:szCs w:val="22"/>
          <w:lang w:val="lv-LV"/>
        </w:rPr>
      </w:pPr>
    </w:p>
    <w:p w14:paraId="35391835" w14:textId="77777777" w:rsidR="00BE6A8E" w:rsidRPr="00A66A3E" w:rsidRDefault="00BE6A8E" w:rsidP="00BE6A8E">
      <w:pPr>
        <w:jc w:val="both"/>
        <w:rPr>
          <w:lang w:val="lv-LV"/>
        </w:rPr>
      </w:pPr>
      <w:r w:rsidRPr="00752BA1">
        <w:rPr>
          <w:bCs/>
          <w:lang w:val="lv-LV"/>
        </w:rPr>
        <w:t xml:space="preserve">Par </w:t>
      </w:r>
      <w:r w:rsidRPr="00752BA1">
        <w:rPr>
          <w:lang w:val="lv-LV"/>
        </w:rPr>
        <w:t xml:space="preserve">grozījumiem </w:t>
      </w:r>
      <w:bookmarkStart w:id="36" w:name="_Hlk115689968"/>
      <w:r w:rsidRPr="00752BA1">
        <w:rPr>
          <w:lang w:val="lv-LV"/>
        </w:rPr>
        <w:t>Jēkabpils novada domes 2022.gada 28.aprīļa noteikumos Nr. 3/2022 “Neapbūvēta zemesgabala nomas tiesību piešķiršanas kārtība Jēkabpils novada pašvaldībā”</w:t>
      </w:r>
      <w:bookmarkEnd w:id="36"/>
    </w:p>
    <w:p w14:paraId="6A626798" w14:textId="77777777" w:rsidR="00BE6A8E" w:rsidRPr="007F75A2" w:rsidRDefault="00BE6A8E" w:rsidP="00BE6A8E">
      <w:pPr>
        <w:pStyle w:val="naisf"/>
        <w:spacing w:before="0" w:after="0"/>
        <w:ind w:right="43"/>
      </w:pPr>
    </w:p>
    <w:p w14:paraId="5C2D10DA" w14:textId="77777777" w:rsidR="00BE6A8E" w:rsidRPr="00752BA1" w:rsidRDefault="00BE6A8E" w:rsidP="00BE6A8E">
      <w:pPr>
        <w:tabs>
          <w:tab w:val="right" w:pos="9356"/>
        </w:tabs>
        <w:snapToGrid w:val="0"/>
        <w:ind w:firstLine="709"/>
        <w:jc w:val="both"/>
        <w:rPr>
          <w:rFonts w:cs="Tahoma"/>
          <w:bCs/>
          <w:szCs w:val="22"/>
          <w:lang w:val="lv-LV"/>
        </w:rPr>
      </w:pPr>
      <w:r w:rsidRPr="00752BA1">
        <w:rPr>
          <w:rFonts w:cs="Tahoma"/>
          <w:bCs/>
          <w:szCs w:val="22"/>
          <w:lang w:val="lv-LV"/>
        </w:rPr>
        <w:t>Atbilstoši noteikumiem Nr. 3/2022 “Neapbūvēta zemesgabala nomas tiesību piešķiršanas kārtība Jēkabpils novada pašvaldībā”, kuri apstiprināti ar Jēkabpils novada domes 28.04.2022. lēmumu Nr. 302 “Par noteikumu apstiprināšanu” pilsētu un pagastu pārvaldniek</w:t>
      </w:r>
      <w:r>
        <w:rPr>
          <w:rFonts w:cs="Tahoma"/>
          <w:bCs/>
          <w:szCs w:val="22"/>
          <w:lang w:val="lv-LV"/>
        </w:rPr>
        <w:t>u pienākums ir</w:t>
      </w:r>
      <w:r w:rsidRPr="00752BA1">
        <w:rPr>
          <w:rFonts w:cs="Tahoma"/>
          <w:bCs/>
          <w:szCs w:val="22"/>
          <w:lang w:val="lv-LV"/>
        </w:rPr>
        <w:t xml:space="preserve"> pieņem</w:t>
      </w:r>
      <w:r>
        <w:rPr>
          <w:rFonts w:cs="Tahoma"/>
          <w:bCs/>
          <w:szCs w:val="22"/>
          <w:lang w:val="lv-LV"/>
        </w:rPr>
        <w:t>t</w:t>
      </w:r>
      <w:r w:rsidRPr="00752BA1">
        <w:rPr>
          <w:rFonts w:cs="Tahoma"/>
          <w:bCs/>
          <w:szCs w:val="22"/>
          <w:lang w:val="lv-LV"/>
        </w:rPr>
        <w:t xml:space="preserve"> lēmumu par neapbūvēta zemesgabala līdz 1 ha nomu (turpmāk – Lēmums) un slē</w:t>
      </w:r>
      <w:r>
        <w:rPr>
          <w:rFonts w:cs="Tahoma"/>
          <w:bCs/>
          <w:szCs w:val="22"/>
          <w:lang w:val="lv-LV"/>
        </w:rPr>
        <w:t xml:space="preserve">gt </w:t>
      </w:r>
      <w:r w:rsidRPr="00752BA1">
        <w:rPr>
          <w:rFonts w:cs="Tahoma"/>
          <w:bCs/>
          <w:szCs w:val="22"/>
          <w:lang w:val="lv-LV"/>
        </w:rPr>
        <w:t xml:space="preserve">nomas līgumu ar nomnieku uz termiņu līdz sešiem gadiem. </w:t>
      </w:r>
    </w:p>
    <w:p w14:paraId="47EC64D8" w14:textId="77777777" w:rsidR="00BE6A8E" w:rsidRDefault="00BE6A8E" w:rsidP="00BE6A8E">
      <w:pPr>
        <w:tabs>
          <w:tab w:val="right" w:pos="9356"/>
        </w:tabs>
        <w:snapToGrid w:val="0"/>
        <w:ind w:firstLine="709"/>
        <w:jc w:val="both"/>
        <w:rPr>
          <w:rFonts w:cs="Tahoma"/>
          <w:bCs/>
          <w:szCs w:val="22"/>
          <w:lang w:val="lv-LV"/>
        </w:rPr>
      </w:pPr>
      <w:r w:rsidRPr="00752BA1">
        <w:rPr>
          <w:rFonts w:cs="Tahoma"/>
          <w:bCs/>
          <w:szCs w:val="22"/>
          <w:lang w:val="lv-LV"/>
        </w:rPr>
        <w:t xml:space="preserve">Pilsētu un pagastu pārvaldnieki informāciju par </w:t>
      </w:r>
      <w:r>
        <w:rPr>
          <w:rFonts w:cs="Tahoma"/>
          <w:bCs/>
          <w:szCs w:val="22"/>
          <w:lang w:val="lv-LV"/>
        </w:rPr>
        <w:t xml:space="preserve">iznomājamo </w:t>
      </w:r>
      <w:r w:rsidRPr="00752BA1">
        <w:rPr>
          <w:rFonts w:cs="Tahoma"/>
          <w:bCs/>
          <w:szCs w:val="22"/>
          <w:lang w:val="lv-LV"/>
        </w:rPr>
        <w:t xml:space="preserve">zemesgabalu, kā arī nomnieku iegūst no Teritorijas plānošanas un īpašumu pārvaldīšanas nodaļas darbiniekiem, kuriem ir nodrošināta piekļuve Nekustamā īpašuma valsts kadastra informācijas sistēmas datiem, Nekustamo īpašumu administrēšanas sistēmai jeb NINO u.c. Lai Lēmuma pieņemšanas process ritētu raiti un profesionāli, </w:t>
      </w:r>
      <w:bookmarkStart w:id="37" w:name="_Hlk115690268"/>
      <w:r w:rsidRPr="00752BA1">
        <w:rPr>
          <w:rFonts w:cs="Tahoma"/>
          <w:bCs/>
          <w:szCs w:val="22"/>
          <w:lang w:val="lv-LV"/>
        </w:rPr>
        <w:t xml:space="preserve">Teritorijas plānošanas un īpašumu pārvaldīšanas nodaļas darbinieki </w:t>
      </w:r>
      <w:bookmarkEnd w:id="37"/>
      <w:r w:rsidRPr="00752BA1">
        <w:rPr>
          <w:rFonts w:cs="Tahoma"/>
          <w:bCs/>
          <w:szCs w:val="22"/>
          <w:lang w:val="lv-LV"/>
        </w:rPr>
        <w:t>un pilsētu un pagastu pārvaldnieki ir nonākuši pie secinājuma, ka Lēmuma pieņemšanas process būtu jāadministrē Teritorijas plānošanas un īpašumu pārvaldīšanas nodaļa</w:t>
      </w:r>
      <w:r>
        <w:rPr>
          <w:rFonts w:cs="Tahoma"/>
          <w:bCs/>
          <w:szCs w:val="22"/>
          <w:lang w:val="lv-LV"/>
        </w:rPr>
        <w:t>i</w:t>
      </w:r>
      <w:r w:rsidRPr="00752BA1">
        <w:rPr>
          <w:rFonts w:cs="Tahoma"/>
          <w:bCs/>
          <w:szCs w:val="22"/>
          <w:lang w:val="lv-LV"/>
        </w:rPr>
        <w:t>.</w:t>
      </w:r>
    </w:p>
    <w:p w14:paraId="52E590A7" w14:textId="77777777" w:rsidR="00BE6A8E" w:rsidRDefault="00BE6A8E" w:rsidP="00BE6A8E">
      <w:pPr>
        <w:tabs>
          <w:tab w:val="right" w:pos="9356"/>
        </w:tabs>
        <w:snapToGrid w:val="0"/>
        <w:ind w:firstLine="709"/>
        <w:jc w:val="both"/>
        <w:rPr>
          <w:rFonts w:cs="Tahoma"/>
          <w:bCs/>
          <w:szCs w:val="22"/>
          <w:lang w:val="lv-LV"/>
        </w:rPr>
      </w:pPr>
      <w:r w:rsidRPr="00752BA1">
        <w:rPr>
          <w:rFonts w:cs="Tahoma"/>
          <w:bCs/>
          <w:szCs w:val="22"/>
          <w:lang w:val="lv-LV"/>
        </w:rPr>
        <w:t>Ar Jēkabpils novada domes 23.12.2021. lēmumu Nr.623 “Par Nekustamo īpašumu jautājumu izskatīšanas komisijas izveidošanu un nolikuma apstiprināšanu” (protokols Nr.15, 92.§) apstiprināt</w:t>
      </w:r>
      <w:r>
        <w:rPr>
          <w:rFonts w:cs="Tahoma"/>
          <w:bCs/>
          <w:szCs w:val="22"/>
          <w:lang w:val="lv-LV"/>
        </w:rPr>
        <w:t>s</w:t>
      </w:r>
      <w:r w:rsidRPr="00752BA1">
        <w:rPr>
          <w:rFonts w:cs="Tahoma"/>
          <w:bCs/>
          <w:szCs w:val="22"/>
          <w:lang w:val="lv-LV"/>
        </w:rPr>
        <w:t xml:space="preserve"> Nekustamo īpašumu jautājumu izskatīšanas komisijas nolikums un Nekustamo īpašumu jautājumu izskatīšanas komisija</w:t>
      </w:r>
      <w:r>
        <w:rPr>
          <w:rFonts w:cs="Tahoma"/>
          <w:bCs/>
          <w:szCs w:val="22"/>
          <w:lang w:val="lv-LV"/>
        </w:rPr>
        <w:t>s</w:t>
      </w:r>
      <w:r w:rsidRPr="00752BA1">
        <w:rPr>
          <w:rFonts w:cs="Tahoma"/>
          <w:bCs/>
          <w:szCs w:val="22"/>
          <w:lang w:val="lv-LV"/>
        </w:rPr>
        <w:t xml:space="preserve"> sastāv</w:t>
      </w:r>
      <w:r>
        <w:rPr>
          <w:rFonts w:cs="Tahoma"/>
          <w:bCs/>
          <w:szCs w:val="22"/>
          <w:lang w:val="lv-LV"/>
        </w:rPr>
        <w:t>s</w:t>
      </w:r>
      <w:r w:rsidRPr="00752BA1">
        <w:rPr>
          <w:rFonts w:cs="Tahoma"/>
          <w:bCs/>
          <w:szCs w:val="22"/>
          <w:lang w:val="lv-LV"/>
        </w:rPr>
        <w:t>.</w:t>
      </w:r>
      <w:r>
        <w:rPr>
          <w:rFonts w:cs="Tahoma"/>
          <w:bCs/>
          <w:szCs w:val="22"/>
          <w:lang w:val="lv-LV"/>
        </w:rPr>
        <w:t xml:space="preserve"> Komisijas sastāvu veido iestādes “</w:t>
      </w:r>
      <w:r w:rsidRPr="00752BA1">
        <w:rPr>
          <w:rFonts w:cs="Tahoma"/>
          <w:bCs/>
          <w:szCs w:val="22"/>
          <w:lang w:val="lv-LV"/>
        </w:rPr>
        <w:t xml:space="preserve">Jēkabpils novada </w:t>
      </w:r>
      <w:r>
        <w:rPr>
          <w:rFonts w:cs="Tahoma"/>
          <w:bCs/>
          <w:szCs w:val="22"/>
          <w:lang w:val="lv-LV"/>
        </w:rPr>
        <w:t>A</w:t>
      </w:r>
      <w:r w:rsidRPr="00752BA1">
        <w:rPr>
          <w:rFonts w:cs="Tahoma"/>
          <w:bCs/>
          <w:szCs w:val="22"/>
          <w:lang w:val="lv-LV"/>
        </w:rPr>
        <w:t>ttīstības pārvalde”</w:t>
      </w:r>
      <w:r>
        <w:rPr>
          <w:rFonts w:cs="Tahoma"/>
          <w:bCs/>
          <w:szCs w:val="22"/>
          <w:lang w:val="lv-LV"/>
        </w:rPr>
        <w:t xml:space="preserve"> </w:t>
      </w:r>
      <w:r w:rsidRPr="00752BA1">
        <w:rPr>
          <w:rFonts w:cs="Tahoma"/>
          <w:bCs/>
          <w:szCs w:val="22"/>
          <w:lang w:val="lv-LV"/>
        </w:rPr>
        <w:t>Teritorijas plānošanas un īpašumu pārvaldīšanas nodaļas darbinieki</w:t>
      </w:r>
      <w:r>
        <w:rPr>
          <w:rFonts w:cs="Tahoma"/>
          <w:bCs/>
          <w:szCs w:val="22"/>
          <w:lang w:val="lv-LV"/>
        </w:rPr>
        <w:t xml:space="preserve">. Komisijas kompetencē ietilpst </w:t>
      </w:r>
      <w:r w:rsidRPr="00435974">
        <w:rPr>
          <w:rFonts w:eastAsia="Calibri"/>
          <w:lang w:val="lv-LV"/>
        </w:rPr>
        <w:t xml:space="preserve">rīkot neapbūvēta zemesgabala nomas tiesību izsoli saskaņā ar </w:t>
      </w:r>
      <w:r>
        <w:rPr>
          <w:rFonts w:eastAsia="Calibri"/>
          <w:lang w:val="lv-LV"/>
        </w:rPr>
        <w:t>d</w:t>
      </w:r>
      <w:r w:rsidRPr="00435974">
        <w:rPr>
          <w:rFonts w:eastAsia="Calibri"/>
          <w:lang w:val="lv-LV"/>
        </w:rPr>
        <w:t>omes noteikto neapbūvēta zemesgabala nomas tiesību piešķiršanas kārtību Jēkabpils novada pašvaldībā</w:t>
      </w:r>
      <w:r>
        <w:rPr>
          <w:rFonts w:eastAsia="Calibri"/>
          <w:lang w:val="lv-LV"/>
        </w:rPr>
        <w:t>. Paplašinot komisijas kompetenci</w:t>
      </w:r>
      <w:r w:rsidRPr="00A66A3E">
        <w:rPr>
          <w:lang w:val="lv-LV"/>
        </w:rPr>
        <w:t xml:space="preserve">, </w:t>
      </w:r>
      <w:r w:rsidRPr="001A12FA">
        <w:rPr>
          <w:rFonts w:eastAsia="Calibri"/>
          <w:lang w:val="lv-LV"/>
        </w:rPr>
        <w:t xml:space="preserve">viens no komisijas pienākumiem </w:t>
      </w:r>
      <w:r>
        <w:rPr>
          <w:rFonts w:eastAsia="Calibri"/>
          <w:lang w:val="lv-LV"/>
        </w:rPr>
        <w:t xml:space="preserve">būs pieņemt </w:t>
      </w:r>
      <w:r w:rsidRPr="001A12FA">
        <w:rPr>
          <w:rFonts w:eastAsia="Calibri"/>
          <w:lang w:val="lv-LV"/>
        </w:rPr>
        <w:t>lēmumu par neapbūvēta zemesgabala iznomāšanu</w:t>
      </w:r>
      <w:r>
        <w:rPr>
          <w:rFonts w:eastAsia="Calibri"/>
          <w:lang w:val="lv-LV"/>
        </w:rPr>
        <w:t xml:space="preserve"> </w:t>
      </w:r>
      <w:r w:rsidRPr="001A12FA">
        <w:rPr>
          <w:rFonts w:eastAsia="Calibri"/>
          <w:lang w:val="lv-LV"/>
        </w:rPr>
        <w:t>saskaņā ar Jēkabpils novada domes 2022.gada 28.aprīļa noteikumiem Nr. 3/2022 “Neapbūvēta zemesgabala nomas tiesību piešķiršanas kārtība Jēkabpils novada pašvaldībā”.</w:t>
      </w:r>
    </w:p>
    <w:p w14:paraId="4BEB3CDF" w14:textId="77777777" w:rsidR="00BE6A8E" w:rsidRPr="007F75A2" w:rsidRDefault="00BE6A8E" w:rsidP="00BE6A8E">
      <w:pPr>
        <w:ind w:firstLine="709"/>
        <w:jc w:val="both"/>
        <w:rPr>
          <w:lang w:val="lv-LV"/>
        </w:rPr>
      </w:pPr>
      <w:r>
        <w:rPr>
          <w:rFonts w:cs="Tahoma"/>
          <w:bCs/>
          <w:szCs w:val="22"/>
          <w:lang w:val="lv-LV"/>
        </w:rPr>
        <w:t xml:space="preserve">Pamatojoties uz likuma “Par pašvaldībām” </w:t>
      </w:r>
      <w:r w:rsidRPr="00FB6D7F">
        <w:rPr>
          <w:rFonts w:cs="Tahoma"/>
          <w:bCs/>
          <w:szCs w:val="22"/>
          <w:lang w:val="lv-LV"/>
        </w:rPr>
        <w:t>14.</w:t>
      </w:r>
      <w:r>
        <w:rPr>
          <w:rFonts w:cs="Tahoma"/>
          <w:bCs/>
          <w:szCs w:val="22"/>
          <w:lang w:val="lv-LV"/>
        </w:rPr>
        <w:t> </w:t>
      </w:r>
      <w:r w:rsidRPr="00FB6D7F">
        <w:rPr>
          <w:rFonts w:cs="Tahoma"/>
          <w:bCs/>
          <w:szCs w:val="22"/>
          <w:lang w:val="lv-LV"/>
        </w:rPr>
        <w:t>panta pirmās daļas 2.</w:t>
      </w:r>
      <w:r>
        <w:rPr>
          <w:rFonts w:cs="Tahoma"/>
          <w:bCs/>
          <w:szCs w:val="22"/>
          <w:lang w:val="lv-LV"/>
        </w:rPr>
        <w:t> </w:t>
      </w:r>
      <w:r w:rsidRPr="00FB6D7F">
        <w:rPr>
          <w:rFonts w:cs="Tahoma"/>
          <w:bCs/>
          <w:szCs w:val="22"/>
          <w:lang w:val="lv-LV"/>
        </w:rPr>
        <w:t>punktu</w:t>
      </w:r>
      <w:r>
        <w:rPr>
          <w:rFonts w:cs="Tahoma"/>
          <w:bCs/>
          <w:szCs w:val="22"/>
          <w:lang w:val="lv-LV"/>
        </w:rPr>
        <w:t xml:space="preserve">, otrās daļas 3. punktu, 21. panta pirmās daļas 27. punktu, </w:t>
      </w:r>
      <w:r w:rsidRPr="00FB6D7F">
        <w:rPr>
          <w:rFonts w:cs="Tahoma"/>
          <w:bCs/>
          <w:szCs w:val="22"/>
          <w:lang w:val="lv-LV"/>
        </w:rPr>
        <w:t>41.</w:t>
      </w:r>
      <w:r>
        <w:rPr>
          <w:rFonts w:cs="Tahoma"/>
          <w:bCs/>
          <w:szCs w:val="22"/>
          <w:lang w:val="lv-LV"/>
        </w:rPr>
        <w:t> </w:t>
      </w:r>
      <w:r w:rsidRPr="00FB6D7F">
        <w:rPr>
          <w:rFonts w:cs="Tahoma"/>
          <w:bCs/>
          <w:szCs w:val="22"/>
          <w:lang w:val="lv-LV"/>
        </w:rPr>
        <w:t>panta pirmās daļas 2.punktu</w:t>
      </w:r>
      <w:r>
        <w:rPr>
          <w:rFonts w:cs="Tahoma"/>
          <w:bCs/>
          <w:szCs w:val="22"/>
          <w:lang w:val="lv-LV"/>
        </w:rPr>
        <w:t xml:space="preserve">, </w:t>
      </w:r>
      <w:r w:rsidRPr="00E82896">
        <w:rPr>
          <w:rFonts w:cs="Tahoma"/>
          <w:bCs/>
          <w:szCs w:val="22"/>
          <w:lang w:val="lv-LV"/>
        </w:rPr>
        <w:t xml:space="preserve">Valsts pārvaldes iekārtas likuma </w:t>
      </w:r>
      <w:r>
        <w:rPr>
          <w:rFonts w:cs="Tahoma"/>
          <w:bCs/>
          <w:szCs w:val="22"/>
          <w:lang w:val="lv-LV"/>
        </w:rPr>
        <w:t xml:space="preserve">72. panta pirmās daļas 1. punktu, </w:t>
      </w:r>
      <w:r w:rsidRPr="00E82896">
        <w:rPr>
          <w:rFonts w:cs="Tahoma"/>
          <w:bCs/>
          <w:szCs w:val="22"/>
          <w:lang w:val="lv-LV"/>
        </w:rPr>
        <w:t>73.panta pirmās daļas 4.</w:t>
      </w:r>
      <w:r>
        <w:rPr>
          <w:rFonts w:cs="Tahoma"/>
          <w:bCs/>
          <w:szCs w:val="22"/>
          <w:lang w:val="lv-LV"/>
        </w:rPr>
        <w:t> </w:t>
      </w:r>
      <w:r w:rsidRPr="00E82896">
        <w:rPr>
          <w:rFonts w:cs="Tahoma"/>
          <w:bCs/>
          <w:szCs w:val="22"/>
          <w:lang w:val="lv-LV"/>
        </w:rPr>
        <w:t>punktu</w:t>
      </w:r>
      <w:r>
        <w:rPr>
          <w:rFonts w:cs="Tahoma"/>
          <w:bCs/>
          <w:szCs w:val="22"/>
          <w:lang w:val="lv-LV"/>
        </w:rPr>
        <w:t xml:space="preserve">, ņemot vērā </w:t>
      </w:r>
      <w:r w:rsidRPr="00E82896">
        <w:rPr>
          <w:rFonts w:cs="Tahoma"/>
          <w:bCs/>
          <w:szCs w:val="22"/>
          <w:lang w:val="lv-LV"/>
        </w:rPr>
        <w:t>Ministru kabineta 2018. gada 19. jūnija noteikum</w:t>
      </w:r>
      <w:r>
        <w:rPr>
          <w:rFonts w:cs="Tahoma"/>
          <w:bCs/>
          <w:szCs w:val="22"/>
          <w:lang w:val="lv-LV"/>
        </w:rPr>
        <w:t>u</w:t>
      </w:r>
      <w:r w:rsidRPr="00E82896">
        <w:rPr>
          <w:rFonts w:cs="Tahoma"/>
          <w:bCs/>
          <w:szCs w:val="22"/>
          <w:lang w:val="lv-LV"/>
        </w:rPr>
        <w:t xml:space="preserve"> Nr. 350 “Publiskas personas zemes nomas un apbūves tiesības noteikumi”</w:t>
      </w:r>
      <w:r>
        <w:rPr>
          <w:rFonts w:cs="Tahoma"/>
          <w:bCs/>
          <w:szCs w:val="22"/>
          <w:lang w:val="lv-LV"/>
        </w:rPr>
        <w:t xml:space="preserve"> 29.2. un </w:t>
      </w:r>
      <w:r w:rsidRPr="00622C19">
        <w:rPr>
          <w:rFonts w:cs="Tahoma"/>
          <w:bCs/>
          <w:szCs w:val="22"/>
          <w:lang w:val="lv-LV"/>
        </w:rPr>
        <w:t>29.8.</w:t>
      </w:r>
      <w:r>
        <w:rPr>
          <w:rFonts w:cs="Tahoma"/>
          <w:bCs/>
          <w:szCs w:val="22"/>
          <w:lang w:val="lv-LV"/>
        </w:rPr>
        <w:t> </w:t>
      </w:r>
      <w:r w:rsidRPr="00622C19">
        <w:rPr>
          <w:rFonts w:cs="Tahoma"/>
          <w:bCs/>
          <w:szCs w:val="22"/>
          <w:lang w:val="lv-LV"/>
        </w:rPr>
        <w:t>apakšpunktu</w:t>
      </w:r>
      <w:r>
        <w:rPr>
          <w:lang w:val="lv-LV"/>
        </w:rPr>
        <w:t xml:space="preserve">, </w:t>
      </w:r>
      <w:r w:rsidRPr="00154710">
        <w:rPr>
          <w:lang w:val="lv-LV"/>
        </w:rPr>
        <w:t xml:space="preserve">ņemot vērā </w:t>
      </w:r>
      <w:r>
        <w:rPr>
          <w:lang w:val="lv-LV"/>
        </w:rPr>
        <w:t>Attīstības un tautsaimniecības</w:t>
      </w:r>
      <w:r w:rsidRPr="00154710">
        <w:rPr>
          <w:lang w:val="lv-LV"/>
        </w:rPr>
        <w:t xml:space="preserve"> komitejas 0</w:t>
      </w:r>
      <w:r>
        <w:rPr>
          <w:lang w:val="lv-LV"/>
        </w:rPr>
        <w:t>6</w:t>
      </w:r>
      <w:r w:rsidRPr="00154710">
        <w:rPr>
          <w:lang w:val="lv-LV"/>
        </w:rPr>
        <w:t>.</w:t>
      </w:r>
      <w:r>
        <w:rPr>
          <w:lang w:val="lv-LV"/>
        </w:rPr>
        <w:t>10</w:t>
      </w:r>
      <w:r w:rsidRPr="00154710">
        <w:rPr>
          <w:lang w:val="lv-LV"/>
        </w:rPr>
        <w:t>.2022. lēmumu (protokols Nr.</w:t>
      </w:r>
      <w:r>
        <w:rPr>
          <w:lang w:val="lv-LV"/>
        </w:rPr>
        <w:t>10</w:t>
      </w:r>
      <w:r w:rsidRPr="00154710">
        <w:rPr>
          <w:lang w:val="lv-LV"/>
        </w:rPr>
        <w:t xml:space="preserve">, </w:t>
      </w:r>
      <w:r>
        <w:rPr>
          <w:lang w:val="lv-LV"/>
        </w:rPr>
        <w:t>91</w:t>
      </w:r>
      <w:r w:rsidRPr="00154710">
        <w:rPr>
          <w:lang w:val="lv-LV"/>
        </w:rPr>
        <w:t>.§),</w:t>
      </w:r>
    </w:p>
    <w:p w14:paraId="1A8B0790" w14:textId="77777777" w:rsidR="00BE6A8E" w:rsidRPr="007F75A2" w:rsidRDefault="00BE6A8E" w:rsidP="00BE6A8E">
      <w:pPr>
        <w:pStyle w:val="naisc"/>
        <w:spacing w:before="0" w:beforeAutospacing="0" w:after="0" w:afterAutospacing="0"/>
        <w:ind w:right="43"/>
        <w:jc w:val="both"/>
        <w:rPr>
          <w:bCs/>
        </w:rPr>
      </w:pPr>
    </w:p>
    <w:p w14:paraId="62ADDCE7" w14:textId="77777777" w:rsidR="00BE6A8E" w:rsidRPr="007F75A2" w:rsidRDefault="00BE6A8E" w:rsidP="00BE6A8E">
      <w:pPr>
        <w:pStyle w:val="naisf"/>
        <w:spacing w:before="0" w:after="0"/>
        <w:ind w:right="43"/>
        <w:jc w:val="center"/>
        <w:rPr>
          <w:bCs/>
        </w:rPr>
      </w:pPr>
      <w:r w:rsidRPr="007F75A2">
        <w:rPr>
          <w:bCs/>
        </w:rPr>
        <w:t xml:space="preserve">Jēkabpils </w:t>
      </w:r>
      <w:r>
        <w:rPr>
          <w:bCs/>
        </w:rPr>
        <w:t>novada</w:t>
      </w:r>
      <w:r w:rsidRPr="007F75A2">
        <w:rPr>
          <w:bCs/>
        </w:rPr>
        <w:t xml:space="preserve"> dome nolemj:</w:t>
      </w:r>
    </w:p>
    <w:p w14:paraId="43006F99" w14:textId="77777777" w:rsidR="00BE6A8E" w:rsidRPr="007F75A2" w:rsidRDefault="00BE6A8E" w:rsidP="00BE6A8E">
      <w:pPr>
        <w:pStyle w:val="naisf"/>
        <w:spacing w:before="0" w:after="0"/>
        <w:ind w:right="43"/>
        <w:jc w:val="center"/>
        <w:rPr>
          <w:bCs/>
        </w:rPr>
      </w:pPr>
    </w:p>
    <w:p w14:paraId="02C606B8" w14:textId="77777777" w:rsidR="00BE6A8E" w:rsidRDefault="00BE6A8E" w:rsidP="00BE6A8E">
      <w:pPr>
        <w:tabs>
          <w:tab w:val="left" w:pos="1418"/>
        </w:tabs>
        <w:snapToGrid w:val="0"/>
        <w:ind w:firstLine="709"/>
        <w:jc w:val="both"/>
        <w:rPr>
          <w:rFonts w:cs="Tahoma"/>
          <w:bCs/>
          <w:szCs w:val="22"/>
          <w:lang w:val="lv-LV"/>
        </w:rPr>
      </w:pPr>
      <w:r w:rsidRPr="007F75A2">
        <w:rPr>
          <w:rFonts w:cs="Tahoma"/>
          <w:bCs/>
          <w:szCs w:val="22"/>
          <w:lang w:val="lv-LV"/>
        </w:rPr>
        <w:t>1.</w:t>
      </w:r>
      <w:r w:rsidRPr="007F75A2">
        <w:rPr>
          <w:rFonts w:cs="Tahoma"/>
          <w:bCs/>
          <w:szCs w:val="22"/>
          <w:lang w:val="lv-LV"/>
        </w:rPr>
        <w:tab/>
      </w:r>
      <w:r>
        <w:rPr>
          <w:rFonts w:cs="Tahoma"/>
          <w:bCs/>
          <w:szCs w:val="22"/>
          <w:lang w:val="lv-LV"/>
        </w:rPr>
        <w:t xml:space="preserve">Izdarīt </w:t>
      </w:r>
      <w:bookmarkStart w:id="38" w:name="_Hlk115730274"/>
      <w:r w:rsidRPr="00752BA1">
        <w:rPr>
          <w:rFonts w:cs="Tahoma"/>
          <w:bCs/>
          <w:szCs w:val="22"/>
          <w:lang w:val="lv-LV"/>
        </w:rPr>
        <w:t>Jēkabpils novada domes 2022.gada 28.aprīļa noteikumos Nr.</w:t>
      </w:r>
      <w:r>
        <w:rPr>
          <w:rFonts w:cs="Tahoma"/>
          <w:bCs/>
          <w:szCs w:val="22"/>
          <w:lang w:val="lv-LV"/>
        </w:rPr>
        <w:t> </w:t>
      </w:r>
      <w:r w:rsidRPr="00752BA1">
        <w:rPr>
          <w:rFonts w:cs="Tahoma"/>
          <w:bCs/>
          <w:szCs w:val="22"/>
          <w:lang w:val="lv-LV"/>
        </w:rPr>
        <w:t>3/2022 “Neapbūvēta zemesgabala nomas tiesību piešķiršanas kārtība Jēkabpils novada pašvaldībā”</w:t>
      </w:r>
      <w:r>
        <w:rPr>
          <w:rFonts w:cs="Tahoma"/>
          <w:bCs/>
          <w:szCs w:val="22"/>
          <w:lang w:val="lv-LV"/>
        </w:rPr>
        <w:t xml:space="preserve"> </w:t>
      </w:r>
      <w:bookmarkEnd w:id="38"/>
      <w:r>
        <w:rPr>
          <w:rFonts w:cs="Tahoma"/>
          <w:bCs/>
          <w:szCs w:val="22"/>
          <w:lang w:val="lv-LV"/>
        </w:rPr>
        <w:t>šādus grozījumus:</w:t>
      </w:r>
    </w:p>
    <w:p w14:paraId="01FC74EC" w14:textId="77777777" w:rsidR="00BE6A8E" w:rsidRPr="005E26B0" w:rsidRDefault="00BE6A8E" w:rsidP="00BE6A8E">
      <w:pPr>
        <w:tabs>
          <w:tab w:val="left" w:pos="1418"/>
        </w:tabs>
        <w:snapToGrid w:val="0"/>
        <w:ind w:firstLine="709"/>
        <w:jc w:val="both"/>
        <w:rPr>
          <w:rFonts w:cs="Tahoma"/>
          <w:bCs/>
          <w:szCs w:val="22"/>
          <w:lang w:val="lv-LV"/>
        </w:rPr>
      </w:pPr>
      <w:r w:rsidRPr="005E26B0">
        <w:rPr>
          <w:rFonts w:cs="Tahoma"/>
          <w:bCs/>
          <w:szCs w:val="22"/>
          <w:lang w:val="lv-LV"/>
        </w:rPr>
        <w:t>1.1.</w:t>
      </w:r>
      <w:r w:rsidRPr="005E26B0">
        <w:rPr>
          <w:rFonts w:cs="Tahoma"/>
          <w:bCs/>
          <w:szCs w:val="22"/>
          <w:lang w:val="lv-LV"/>
        </w:rPr>
        <w:tab/>
      </w:r>
      <w:r>
        <w:rPr>
          <w:rFonts w:cs="Tahoma"/>
          <w:bCs/>
          <w:szCs w:val="22"/>
          <w:lang w:val="lv-LV"/>
        </w:rPr>
        <w:t>I</w:t>
      </w:r>
      <w:r w:rsidRPr="005E26B0">
        <w:rPr>
          <w:rFonts w:cs="Tahoma"/>
          <w:bCs/>
          <w:szCs w:val="22"/>
          <w:lang w:val="lv-LV"/>
        </w:rPr>
        <w:t xml:space="preserve">zteikt </w:t>
      </w:r>
      <w:r>
        <w:rPr>
          <w:rFonts w:cs="Tahoma"/>
          <w:bCs/>
          <w:szCs w:val="22"/>
          <w:lang w:val="lv-LV"/>
        </w:rPr>
        <w:t xml:space="preserve">noteikumu </w:t>
      </w:r>
      <w:r w:rsidRPr="005E26B0">
        <w:rPr>
          <w:rFonts w:cs="Tahoma"/>
          <w:bCs/>
          <w:szCs w:val="22"/>
          <w:lang w:val="lv-LV"/>
        </w:rPr>
        <w:t>8. punktu šādā redakcijā:</w:t>
      </w:r>
    </w:p>
    <w:p w14:paraId="4D1E3E6E"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lastRenderedPageBreak/>
        <w:t xml:space="preserve">“8. </w:t>
      </w:r>
      <w:bookmarkStart w:id="39" w:name="_Hlk115730426"/>
      <w:r w:rsidRPr="0005639E">
        <w:rPr>
          <w:rFonts w:cs="Tahoma"/>
          <w:bCs/>
          <w:szCs w:val="22"/>
          <w:lang w:val="lv-LV"/>
        </w:rPr>
        <w:t>Ja pieteicies tikai viens pretendents, Nekustamo īpašumu jautājumu izskatīšanas komisija (turpmāk - komisija) pieņem lēmumu par neapbūvēta zemesgabala iznomāšanu ar nosacījumu, ka nomnieks apliecina, ka neapbūvētajā zemesgabalā neveiks saimniecisko darbību, kurai samazinātas nomas maksas piemērošanas gadījumā atbalsts nomniekam kvalificējams kā komercdarbības atbalsts, un pagastu un pilsētu pārvaldnieks slēdz nomas līgumu ar šo pretendentu.”</w:t>
      </w:r>
      <w:bookmarkEnd w:id="39"/>
      <w:r w:rsidRPr="0005639E">
        <w:rPr>
          <w:rFonts w:cs="Tahoma"/>
          <w:bCs/>
          <w:szCs w:val="22"/>
          <w:lang w:val="lv-LV"/>
        </w:rPr>
        <w:t>;</w:t>
      </w:r>
    </w:p>
    <w:p w14:paraId="1C4DD162"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1.2.</w:t>
      </w:r>
      <w:r w:rsidRPr="0005639E">
        <w:rPr>
          <w:rFonts w:cs="Tahoma"/>
          <w:bCs/>
          <w:szCs w:val="22"/>
          <w:lang w:val="lv-LV"/>
        </w:rPr>
        <w:tab/>
        <w:t>Izteikt noteikumu 11. punktu šādā redakcijā:</w:t>
      </w:r>
    </w:p>
    <w:p w14:paraId="70665D1D"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“11. Ja pretendentu pieteikšanās termiņā, kas nav īsāks par piecām darbdienām, pieteicies tikai viens pretendents, komisija pieņem lēmumu par neapbūvēta zemesgabala iznomāšanu un pagastu un pilsētu pārvaldnieks slēdz nomas līgumu ar šo pretendentu.”;</w:t>
      </w:r>
    </w:p>
    <w:p w14:paraId="220F0A70"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 xml:space="preserve">1.3. </w:t>
      </w:r>
      <w:r w:rsidRPr="0005639E">
        <w:rPr>
          <w:rFonts w:cs="Tahoma"/>
          <w:bCs/>
          <w:szCs w:val="22"/>
          <w:lang w:val="lv-LV"/>
        </w:rPr>
        <w:tab/>
        <w:t>Svītrot noteikumu 14.punktā vārdus “Nekustamo īpašumu jautājumu izskatīšanas”;</w:t>
      </w:r>
    </w:p>
    <w:p w14:paraId="3610298E"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 xml:space="preserve">1.4. </w:t>
      </w:r>
      <w:r w:rsidRPr="0005639E">
        <w:rPr>
          <w:rFonts w:cs="Tahoma"/>
          <w:bCs/>
          <w:szCs w:val="22"/>
          <w:lang w:val="lv-LV"/>
        </w:rPr>
        <w:tab/>
        <w:t>Izteikt noteikumu 17.punkta pirmo teikumu šādā redakcijā:</w:t>
      </w:r>
    </w:p>
    <w:p w14:paraId="2516EF46"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“Komisija, izvērtējot lietderības apsvērumus, var pieņemt lēmumu pagarināt nomas līguma termiņu, nerīkojot izsoli, un pagastu un pilsētu pārvaldnieks slēdz nomas līgumu ar šo nomnieku.”;</w:t>
      </w:r>
    </w:p>
    <w:p w14:paraId="7BE61D3A"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 xml:space="preserve">1.5. </w:t>
      </w:r>
      <w:r w:rsidRPr="0005639E">
        <w:rPr>
          <w:rFonts w:cs="Tahoma"/>
          <w:bCs/>
          <w:szCs w:val="22"/>
          <w:lang w:val="lv-LV"/>
        </w:rPr>
        <w:tab/>
        <w:t>Izteikt noteikumu 18. punktu šādā redakcijā:</w:t>
      </w:r>
    </w:p>
    <w:p w14:paraId="45FC413E"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“18. </w:t>
      </w:r>
      <w:bookmarkStart w:id="40" w:name="_Hlk115730717"/>
      <w:r w:rsidRPr="0005639E">
        <w:rPr>
          <w:rFonts w:cs="Tahoma"/>
          <w:bCs/>
          <w:szCs w:val="22"/>
          <w:lang w:val="lv-LV"/>
        </w:rPr>
        <w:t>Komisija, neprasot nomnieku piekrišanu, var pieņemt lēmumu par vienpusēju atkāpšanos no nomas līguma</w:t>
      </w:r>
      <w:bookmarkEnd w:id="40"/>
      <w:r w:rsidRPr="0005639E">
        <w:rPr>
          <w:rFonts w:cs="Tahoma"/>
          <w:bCs/>
          <w:szCs w:val="22"/>
          <w:lang w:val="lv-LV"/>
        </w:rPr>
        <w:t>:</w:t>
      </w:r>
    </w:p>
    <w:p w14:paraId="795FB512" w14:textId="77777777" w:rsidR="00BE6A8E" w:rsidRPr="0005639E" w:rsidRDefault="00BE6A8E" w:rsidP="00BE6A8E">
      <w:pPr>
        <w:ind w:firstLine="709"/>
        <w:jc w:val="both"/>
        <w:rPr>
          <w:lang w:val="lv-LV"/>
        </w:rPr>
      </w:pPr>
      <w:r w:rsidRPr="0005639E">
        <w:rPr>
          <w:lang w:val="lv-LV"/>
        </w:rPr>
        <w:t>18.1. kad atkāpšanās ir pamatota ar paša nomas līguma raksturu;</w:t>
      </w:r>
    </w:p>
    <w:p w14:paraId="67B273AA" w14:textId="77777777" w:rsidR="00BE6A8E" w:rsidRPr="0005639E" w:rsidRDefault="00BE6A8E" w:rsidP="00BE6A8E">
      <w:pPr>
        <w:ind w:firstLine="709"/>
        <w:jc w:val="both"/>
        <w:rPr>
          <w:lang w:val="lv-LV"/>
        </w:rPr>
      </w:pPr>
      <w:r w:rsidRPr="0005639E">
        <w:rPr>
          <w:lang w:val="lv-LV"/>
        </w:rPr>
        <w:t>18.2. kad to zināmos apstākļos atļauj likums;</w:t>
      </w:r>
    </w:p>
    <w:p w14:paraId="440C31F9" w14:textId="77777777" w:rsidR="00BE6A8E" w:rsidRPr="0005639E" w:rsidRDefault="00BE6A8E" w:rsidP="00BE6A8E">
      <w:pPr>
        <w:ind w:firstLine="709"/>
        <w:jc w:val="both"/>
        <w:rPr>
          <w:lang w:val="lv-LV"/>
        </w:rPr>
      </w:pPr>
      <w:r w:rsidRPr="0005639E">
        <w:rPr>
          <w:lang w:val="lv-LV"/>
        </w:rPr>
        <w:t>18.3. kad atkāpšanās tiesība bijusi noteikti pielīgta.</w:t>
      </w:r>
      <w:r w:rsidRPr="0005639E">
        <w:rPr>
          <w:rFonts w:cs="Tahoma"/>
          <w:bCs/>
          <w:szCs w:val="22"/>
          <w:lang w:val="lv-LV"/>
        </w:rPr>
        <w:t>”;</w:t>
      </w:r>
    </w:p>
    <w:p w14:paraId="22E608E8"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 xml:space="preserve">1.6. </w:t>
      </w:r>
      <w:r w:rsidRPr="0005639E">
        <w:rPr>
          <w:rFonts w:cs="Tahoma"/>
          <w:bCs/>
          <w:szCs w:val="22"/>
          <w:lang w:val="lv-LV"/>
        </w:rPr>
        <w:tab/>
        <w:t>Papildināt noteikumu 19.punktu aiz vārda “pārvaldnieks” ar vārdiem “ņemot vērā komisijas lēmumu”;</w:t>
      </w:r>
    </w:p>
    <w:p w14:paraId="6DF071E3"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 xml:space="preserve">1.7. </w:t>
      </w:r>
      <w:r w:rsidRPr="0005639E">
        <w:rPr>
          <w:rFonts w:cs="Tahoma"/>
          <w:bCs/>
          <w:szCs w:val="22"/>
          <w:lang w:val="lv-LV"/>
        </w:rPr>
        <w:tab/>
        <w:t>Papildināt noteikumu 20.1. apakšpunktu ar 20.1.4. un 20.1.5. apakšpunktiem šādā redakcijā:</w:t>
      </w:r>
    </w:p>
    <w:p w14:paraId="3C4E07DA"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w:t>
      </w:r>
      <w:bookmarkStart w:id="41" w:name="_Hlk115730941"/>
      <w:r w:rsidRPr="0005639E">
        <w:rPr>
          <w:rFonts w:cs="Tahoma"/>
          <w:bCs/>
          <w:szCs w:val="22"/>
          <w:lang w:val="lv-LV"/>
        </w:rPr>
        <w:t>20.1.4. ierādīt dabā neapbūvēta zemesgabala atrašanās vietu;</w:t>
      </w:r>
    </w:p>
    <w:p w14:paraId="18900FBD"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20.1.5. sagatavot nomas līgumu.”;</w:t>
      </w:r>
    </w:p>
    <w:bookmarkEnd w:id="41"/>
    <w:p w14:paraId="69B87B75"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 xml:space="preserve">1.8. </w:t>
      </w:r>
      <w:r w:rsidRPr="0005639E">
        <w:rPr>
          <w:rFonts w:cs="Tahoma"/>
          <w:bCs/>
          <w:szCs w:val="22"/>
          <w:lang w:val="lv-LV"/>
        </w:rPr>
        <w:tab/>
        <w:t>Svītrot noteikumu 20.2.1. apakšpunktā vārdus “pieņemt lēmumu par neapbūvēta zemesgabala iznomāšanu un”;</w:t>
      </w:r>
    </w:p>
    <w:p w14:paraId="65652160"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 xml:space="preserve">1.9. </w:t>
      </w:r>
      <w:r w:rsidRPr="0005639E">
        <w:rPr>
          <w:rFonts w:cs="Tahoma"/>
          <w:bCs/>
          <w:szCs w:val="22"/>
          <w:lang w:val="lv-LV"/>
        </w:rPr>
        <w:tab/>
        <w:t>Svītrot noteikumu 20.2.3. un 20.3. apakšpunktus;</w:t>
      </w:r>
    </w:p>
    <w:p w14:paraId="73BE52F6"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 xml:space="preserve">1.10.  Papildināt noteikumus ar </w:t>
      </w:r>
      <w:r w:rsidRPr="0005639E">
        <w:rPr>
          <w:lang w:val="lv-LV"/>
        </w:rPr>
        <w:t>20.</w:t>
      </w:r>
      <w:r w:rsidRPr="0005639E">
        <w:rPr>
          <w:vertAlign w:val="superscript"/>
          <w:lang w:val="lv-LV"/>
        </w:rPr>
        <w:t xml:space="preserve">1 </w:t>
      </w:r>
      <w:r w:rsidRPr="0005639E">
        <w:rPr>
          <w:lang w:val="lv-LV"/>
        </w:rPr>
        <w:t>punktu šādā redakcijā:</w:t>
      </w:r>
    </w:p>
    <w:p w14:paraId="6781A791" w14:textId="77777777" w:rsidR="00BE6A8E" w:rsidRPr="0005639E" w:rsidRDefault="00BE6A8E" w:rsidP="00BE6A8E">
      <w:pPr>
        <w:ind w:firstLine="709"/>
        <w:jc w:val="both"/>
        <w:rPr>
          <w:lang w:val="lv-LV"/>
        </w:rPr>
      </w:pPr>
      <w:r w:rsidRPr="0005639E">
        <w:rPr>
          <w:lang w:val="lv-LV"/>
        </w:rPr>
        <w:t>“20.</w:t>
      </w:r>
      <w:r w:rsidRPr="0005639E">
        <w:rPr>
          <w:vertAlign w:val="superscript"/>
          <w:lang w:val="lv-LV"/>
        </w:rPr>
        <w:t xml:space="preserve">1 </w:t>
      </w:r>
      <w:r w:rsidRPr="0005639E">
        <w:rPr>
          <w:lang w:val="lv-LV"/>
        </w:rPr>
        <w:t>Jēkabpils novada Attīstības pārvaldes uzdevums ir nodrošināt komisijas lēmumu par neapbūvēta zemesgabala iznomāšanu un nomas līgumu tiesiskuma kontroli.”;</w:t>
      </w:r>
    </w:p>
    <w:p w14:paraId="74065DC8" w14:textId="77777777" w:rsidR="00BE6A8E" w:rsidRPr="0005639E" w:rsidRDefault="00BE6A8E" w:rsidP="00BE6A8E">
      <w:pPr>
        <w:tabs>
          <w:tab w:val="left" w:pos="1418"/>
        </w:tabs>
        <w:snapToGrid w:val="0"/>
        <w:ind w:firstLine="709"/>
        <w:jc w:val="both"/>
        <w:rPr>
          <w:rFonts w:cs="Tahoma"/>
          <w:bCs/>
          <w:szCs w:val="22"/>
          <w:lang w:val="lv-LV"/>
        </w:rPr>
      </w:pPr>
      <w:r w:rsidRPr="0005639E">
        <w:rPr>
          <w:rFonts w:cs="Tahoma"/>
          <w:bCs/>
          <w:szCs w:val="22"/>
          <w:lang w:val="lv-LV"/>
        </w:rPr>
        <w:t xml:space="preserve">1.11. </w:t>
      </w:r>
      <w:r w:rsidRPr="0005639E">
        <w:rPr>
          <w:rFonts w:cs="Tahoma"/>
          <w:bCs/>
          <w:szCs w:val="22"/>
          <w:lang w:val="lv-LV"/>
        </w:rPr>
        <w:tab/>
        <w:t>Izteikt noteikumu 22.punkta otro teikumu šādā redakcijā:</w:t>
      </w:r>
    </w:p>
    <w:p w14:paraId="3348C861" w14:textId="77777777" w:rsidR="00BE6A8E" w:rsidRPr="007F75A2" w:rsidRDefault="00BE6A8E" w:rsidP="00BE6A8E">
      <w:pPr>
        <w:tabs>
          <w:tab w:val="left" w:pos="1418"/>
        </w:tabs>
        <w:snapToGrid w:val="0"/>
        <w:ind w:firstLine="709"/>
        <w:jc w:val="both"/>
        <w:rPr>
          <w:rFonts w:cs="Tahoma"/>
          <w:bCs/>
          <w:szCs w:val="22"/>
          <w:lang w:val="lv-LV"/>
        </w:rPr>
      </w:pPr>
      <w:r w:rsidRPr="0005639E">
        <w:rPr>
          <w:rFonts w:cs="Tahoma"/>
          <w:bCs/>
          <w:szCs w:val="22"/>
          <w:lang w:val="lv-LV"/>
        </w:rPr>
        <w:t>“</w:t>
      </w:r>
      <w:bookmarkStart w:id="42" w:name="_Hlk115732001"/>
      <w:r w:rsidRPr="0005639E">
        <w:rPr>
          <w:rFonts w:cs="Tahoma"/>
          <w:bCs/>
          <w:szCs w:val="22"/>
          <w:lang w:val="lv-LV"/>
        </w:rPr>
        <w:t>Komisijai ir tiesības pieņemt lēmumu un pagarināt nomas līguma</w:t>
      </w:r>
      <w:r w:rsidRPr="0003585B">
        <w:rPr>
          <w:rFonts w:cs="Tahoma"/>
          <w:bCs/>
          <w:szCs w:val="22"/>
          <w:lang w:val="lv-LV"/>
        </w:rPr>
        <w:t xml:space="preserve"> termiņu, piemērojot šajos noteikumos noteikto kārtību</w:t>
      </w:r>
      <w:bookmarkEnd w:id="42"/>
      <w:r w:rsidRPr="0003585B">
        <w:rPr>
          <w:rFonts w:cs="Tahoma"/>
          <w:bCs/>
          <w:szCs w:val="22"/>
          <w:lang w:val="lv-LV"/>
        </w:rPr>
        <w:t>.</w:t>
      </w:r>
      <w:r>
        <w:rPr>
          <w:rFonts w:cs="Tahoma"/>
          <w:bCs/>
          <w:szCs w:val="22"/>
          <w:lang w:val="lv-LV"/>
        </w:rPr>
        <w:t>”</w:t>
      </w:r>
    </w:p>
    <w:p w14:paraId="0A3BFB7F" w14:textId="77777777" w:rsidR="00BE6A8E" w:rsidRPr="0003585B" w:rsidRDefault="00BE6A8E" w:rsidP="00BE6A8E">
      <w:pPr>
        <w:tabs>
          <w:tab w:val="left" w:pos="1418"/>
        </w:tabs>
        <w:snapToGrid w:val="0"/>
        <w:ind w:firstLine="709"/>
        <w:jc w:val="both"/>
        <w:rPr>
          <w:rFonts w:eastAsia="Lucida Sans Unicode" w:cs="Tahoma"/>
          <w:lang w:val="lv-LV"/>
        </w:rPr>
      </w:pPr>
      <w:r w:rsidRPr="007F75A2">
        <w:rPr>
          <w:rFonts w:cs="Tahoma"/>
          <w:bCs/>
          <w:szCs w:val="22"/>
          <w:lang w:val="lv-LV"/>
        </w:rPr>
        <w:t>2.</w:t>
      </w:r>
      <w:r w:rsidRPr="007F75A2">
        <w:rPr>
          <w:rFonts w:cs="Tahoma"/>
          <w:bCs/>
          <w:szCs w:val="22"/>
          <w:lang w:val="lv-LV"/>
        </w:rPr>
        <w:tab/>
      </w:r>
      <w:r w:rsidRPr="007F75A2">
        <w:rPr>
          <w:rFonts w:eastAsia="Lucida Sans Unicode" w:cs="Tahoma"/>
          <w:lang w:val="lv-LV"/>
        </w:rPr>
        <w:t xml:space="preserve">Kontroli par lēmuma izpildi </w:t>
      </w:r>
      <w:r w:rsidRPr="0003585B">
        <w:rPr>
          <w:rFonts w:eastAsia="Lucida Sans Unicode" w:cs="Tahoma"/>
          <w:lang w:val="lv-LV"/>
        </w:rPr>
        <w:t>veikt iestādes “Jēkabpils novada Attīstības pārvalde” vadītājam.</w:t>
      </w:r>
    </w:p>
    <w:p w14:paraId="3A2BEAD7" w14:textId="77777777" w:rsidR="00BE6A8E" w:rsidRPr="007F75A2" w:rsidRDefault="00BE6A8E" w:rsidP="00BE6A8E">
      <w:pPr>
        <w:pStyle w:val="Pamatteksts"/>
        <w:tabs>
          <w:tab w:val="left" w:pos="567"/>
          <w:tab w:val="left" w:pos="3555"/>
        </w:tabs>
        <w:spacing w:after="0"/>
        <w:ind w:right="43"/>
        <w:rPr>
          <w:rFonts w:cs="Tahoma"/>
        </w:rPr>
      </w:pPr>
    </w:p>
    <w:p w14:paraId="41DCFA52" w14:textId="77777777" w:rsidR="00BE6A8E" w:rsidRPr="007F75A2" w:rsidRDefault="00BE6A8E" w:rsidP="00BE6A8E">
      <w:pPr>
        <w:pStyle w:val="Pamatteksts"/>
        <w:tabs>
          <w:tab w:val="left" w:pos="567"/>
          <w:tab w:val="left" w:pos="3555"/>
        </w:tabs>
        <w:spacing w:after="0"/>
        <w:ind w:left="360" w:right="43"/>
        <w:rPr>
          <w:rFonts w:cs="Tahoma"/>
        </w:rPr>
      </w:pPr>
    </w:p>
    <w:p w14:paraId="557BE8D0" w14:textId="77777777" w:rsidR="00BE6A8E" w:rsidRPr="007F75A2" w:rsidRDefault="00BE6A8E" w:rsidP="00BE6A8E">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0D9F6947" w14:textId="77777777" w:rsidR="00BE6A8E" w:rsidRPr="007F75A2" w:rsidRDefault="00BE6A8E" w:rsidP="00BE6A8E">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Pr="007F75A2">
        <w:rPr>
          <w:rFonts w:ascii="Times New Roman" w:hAnsi="Times New Roman" w:cs="Times New Roman"/>
          <w:lang w:val="lv-LV"/>
        </w:rPr>
        <w:tab/>
      </w:r>
      <w:proofErr w:type="spellStart"/>
      <w:r>
        <w:rPr>
          <w:rFonts w:ascii="Times New Roman" w:hAnsi="Times New Roman" w:cs="Times New Roman"/>
          <w:lang w:val="lv-LV"/>
        </w:rPr>
        <w:t>R.Ragainis</w:t>
      </w:r>
      <w:proofErr w:type="spellEnd"/>
    </w:p>
    <w:p w14:paraId="379689FB" w14:textId="77777777" w:rsidR="00BE6A8E" w:rsidRPr="007F75A2" w:rsidRDefault="00BE6A8E" w:rsidP="00BE6A8E">
      <w:pPr>
        <w:tabs>
          <w:tab w:val="right" w:pos="9356"/>
        </w:tabs>
        <w:rPr>
          <w:color w:val="FF0000"/>
          <w:lang w:val="lv-LV"/>
        </w:rPr>
      </w:pPr>
    </w:p>
    <w:p w14:paraId="25383D13" w14:textId="77777777" w:rsidR="00BE6A8E" w:rsidRPr="00A66A3E" w:rsidRDefault="00BE6A8E" w:rsidP="00BE6A8E">
      <w:pPr>
        <w:tabs>
          <w:tab w:val="right" w:pos="9356"/>
        </w:tabs>
        <w:rPr>
          <w:sz w:val="20"/>
          <w:szCs w:val="20"/>
          <w:lang w:val="lv-LV"/>
        </w:rPr>
      </w:pPr>
      <w:r w:rsidRPr="00A66A3E">
        <w:rPr>
          <w:noProof/>
          <w:sz w:val="20"/>
          <w:szCs w:val="20"/>
          <w:lang w:val="lv-LV"/>
        </w:rPr>
        <w:t>Zanda Daņilova</w:t>
      </w:r>
      <w:r w:rsidRPr="00A66A3E">
        <w:rPr>
          <w:sz w:val="20"/>
          <w:szCs w:val="20"/>
          <w:lang w:val="lv-LV"/>
        </w:rPr>
        <w:t xml:space="preserve"> </w:t>
      </w:r>
      <w:r w:rsidRPr="00A66A3E">
        <w:rPr>
          <w:noProof/>
          <w:sz w:val="20"/>
          <w:szCs w:val="20"/>
          <w:lang w:val="lv-LV"/>
        </w:rPr>
        <w:t>28659311</w:t>
      </w:r>
    </w:p>
    <w:p w14:paraId="5C4C33DB" w14:textId="30154BCD" w:rsidR="000D1AE7" w:rsidRDefault="000D1AE7">
      <w:pPr>
        <w:rPr>
          <w:rFonts w:eastAsia="Lucida Sans Unicode"/>
          <w:color w:val="FF0000"/>
          <w:lang w:val="lv-LV"/>
        </w:rPr>
      </w:pPr>
      <w:r>
        <w:rPr>
          <w:color w:val="FF0000"/>
        </w:rPr>
        <w:br w:type="page"/>
      </w:r>
    </w:p>
    <w:p w14:paraId="0E499506" w14:textId="0B3F7437" w:rsidR="000D1AE7" w:rsidRDefault="000D1AE7" w:rsidP="000D1AE7">
      <w:pPr>
        <w:tabs>
          <w:tab w:val="left" w:pos="360"/>
        </w:tabs>
        <w:jc w:val="center"/>
        <w:outlineLvl w:val="6"/>
        <w:rPr>
          <w:rFonts w:eastAsia="Lucida Sans Unicode" w:cs="Tahoma"/>
          <w:sz w:val="28"/>
          <w:szCs w:val="20"/>
          <w:lang w:val="lv-LV"/>
        </w:rPr>
      </w:pPr>
      <w:r>
        <w:rPr>
          <w:noProof/>
        </w:rPr>
        <w:lastRenderedPageBreak/>
        <w:drawing>
          <wp:inline distT="0" distB="0" distL="0" distR="0" wp14:anchorId="36204025" wp14:editId="5CCEF951">
            <wp:extent cx="638175" cy="7334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14:paraId="37E6C8E5" w14:textId="77777777" w:rsidR="000D1AE7" w:rsidRDefault="000D1AE7" w:rsidP="000D1AE7">
      <w:pPr>
        <w:keepNext/>
        <w:widowControl w:val="0"/>
        <w:tabs>
          <w:tab w:val="left" w:pos="360"/>
        </w:tabs>
        <w:suppressAutoHyphens/>
        <w:jc w:val="center"/>
        <w:outlineLvl w:val="6"/>
        <w:rPr>
          <w:rFonts w:eastAsia="Lucida Sans Unicode" w:cs="Tahoma"/>
          <w:b/>
          <w:lang w:val="lv-LV"/>
        </w:rPr>
      </w:pPr>
      <w:r>
        <w:rPr>
          <w:rFonts w:eastAsia="Lucida Sans Unicode" w:cs="Tahoma"/>
          <w:b/>
          <w:lang w:val="lv-LV"/>
        </w:rPr>
        <w:t>JĒKABPILS NOVADA PAŠVALDĪBA</w:t>
      </w:r>
    </w:p>
    <w:p w14:paraId="2BB5B822" w14:textId="77777777" w:rsidR="000D1AE7" w:rsidRDefault="000D1AE7" w:rsidP="000D1AE7">
      <w:pPr>
        <w:widowControl w:val="0"/>
        <w:tabs>
          <w:tab w:val="right" w:pos="9000"/>
        </w:tabs>
        <w:suppressAutoHyphens/>
        <w:jc w:val="center"/>
        <w:rPr>
          <w:rFonts w:eastAsia="Lucida Sans Unicode" w:cs="Tahoma"/>
          <w:sz w:val="20"/>
          <w:szCs w:val="20"/>
          <w:lang w:val="lv-LV"/>
        </w:rPr>
      </w:pPr>
      <w:r>
        <w:rPr>
          <w:rFonts w:eastAsia="Lucida Sans Unicode" w:cs="Tahoma"/>
          <w:sz w:val="20"/>
          <w:szCs w:val="20"/>
          <w:lang w:val="lv-LV"/>
        </w:rPr>
        <w:t>JĒKABPILS NOVADA DOME</w:t>
      </w:r>
    </w:p>
    <w:p w14:paraId="7565BA01" w14:textId="77777777" w:rsidR="000D1AE7" w:rsidRDefault="000D1AE7" w:rsidP="000D1AE7">
      <w:pPr>
        <w:widowControl w:val="0"/>
        <w:tabs>
          <w:tab w:val="right" w:pos="9000"/>
        </w:tabs>
        <w:suppressAutoHyphens/>
        <w:jc w:val="center"/>
        <w:rPr>
          <w:rFonts w:eastAsia="Lucida Sans Unicode" w:cs="Tahoma"/>
          <w:sz w:val="20"/>
          <w:szCs w:val="20"/>
          <w:lang w:val="lv-LV"/>
        </w:rPr>
      </w:pPr>
      <w:r>
        <w:rPr>
          <w:rFonts w:eastAsia="Lucida Sans Unicode" w:cs="Tahoma"/>
          <w:sz w:val="20"/>
          <w:szCs w:val="20"/>
          <w:lang w:val="lv-LV"/>
        </w:rPr>
        <w:t>Reģistrācijas Nr.90000024205</w:t>
      </w:r>
    </w:p>
    <w:p w14:paraId="5A9DA768" w14:textId="77777777" w:rsidR="000D1AE7" w:rsidRDefault="000D1AE7" w:rsidP="000D1AE7">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Pr>
          <w:rFonts w:eastAsia="Lucida Sans Unicode" w:cs="Tahoma"/>
          <w:bCs/>
          <w:color w:val="000000"/>
          <w:sz w:val="20"/>
          <w:szCs w:val="20"/>
          <w:lang w:val="lv-LV" w:eastAsia="ar-SA"/>
        </w:rPr>
        <w:t>Brīvības iela 120, Jēkabpils, Jēkabpils novads, LV – 5201</w:t>
      </w:r>
    </w:p>
    <w:p w14:paraId="6D2C221C" w14:textId="77777777" w:rsidR="000D1AE7" w:rsidRDefault="000D1AE7" w:rsidP="000D1AE7">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Pr>
          <w:rFonts w:eastAsia="Lucida Sans Unicode" w:cs="Tahoma"/>
          <w:bCs/>
          <w:color w:val="000000"/>
          <w:sz w:val="20"/>
          <w:szCs w:val="20"/>
          <w:lang w:val="lv-LV" w:eastAsia="ar-SA"/>
        </w:rPr>
        <w:t>Tālrunis 65236777, fakss 65207304,</w:t>
      </w:r>
      <w:r>
        <w:rPr>
          <w:rFonts w:eastAsia="Lucida Sans Unicode"/>
          <w:bCs/>
          <w:color w:val="000000"/>
          <w:sz w:val="20"/>
          <w:szCs w:val="20"/>
          <w:lang w:val="lv-LV" w:eastAsia="ar-SA"/>
        </w:rPr>
        <w:t xml:space="preserve"> </w:t>
      </w:r>
      <w:r>
        <w:rPr>
          <w:rFonts w:eastAsia="Lucida Sans Unicode" w:cs="Tahoma"/>
          <w:bCs/>
          <w:color w:val="000000"/>
          <w:sz w:val="20"/>
          <w:szCs w:val="20"/>
          <w:lang w:val="lv-LV" w:eastAsia="ar-SA"/>
        </w:rPr>
        <w:t xml:space="preserve">elektroniskais pasts </w:t>
      </w:r>
      <w:r>
        <w:rPr>
          <w:rFonts w:eastAsia="Lucida Sans Unicode" w:cs="Tahoma"/>
          <w:color w:val="000000"/>
          <w:sz w:val="20"/>
          <w:szCs w:val="20"/>
          <w:lang w:val="lv-LV" w:eastAsia="ar-SA"/>
        </w:rPr>
        <w:t>pasts@jekabpils.lv</w:t>
      </w:r>
    </w:p>
    <w:p w14:paraId="51258A80" w14:textId="77777777" w:rsidR="000D1AE7" w:rsidRDefault="000D1AE7" w:rsidP="000D1AE7">
      <w:pPr>
        <w:widowControl w:val="0"/>
        <w:suppressAutoHyphens/>
        <w:jc w:val="center"/>
        <w:rPr>
          <w:rFonts w:eastAsia="Lucida Sans Unicode"/>
          <w:b/>
          <w:szCs w:val="20"/>
          <w:lang w:val="lv-LV"/>
        </w:rPr>
      </w:pPr>
      <w:r>
        <w:rPr>
          <w:rFonts w:eastAsia="Lucida Sans Unicode"/>
          <w:b/>
          <w:szCs w:val="20"/>
          <w:lang w:val="lv-LV"/>
        </w:rPr>
        <w:t>LĒMUMS</w:t>
      </w:r>
    </w:p>
    <w:p w14:paraId="283F33EE" w14:textId="77777777" w:rsidR="000D1AE7" w:rsidRDefault="000D1AE7" w:rsidP="000D1AE7">
      <w:pPr>
        <w:widowControl w:val="0"/>
        <w:suppressAutoHyphens/>
        <w:jc w:val="center"/>
        <w:rPr>
          <w:rFonts w:eastAsia="Lucida Sans Unicode"/>
          <w:szCs w:val="20"/>
          <w:lang w:val="lv-LV"/>
        </w:rPr>
      </w:pPr>
      <w:r>
        <w:rPr>
          <w:rFonts w:eastAsia="Lucida Sans Unicode"/>
          <w:szCs w:val="20"/>
          <w:lang w:val="lv-LV"/>
        </w:rPr>
        <w:t>Jēkabpils novadā</w:t>
      </w:r>
    </w:p>
    <w:p w14:paraId="1BB80CBA" w14:textId="77777777" w:rsidR="000D1AE7" w:rsidRDefault="000D1AE7" w:rsidP="000D1AE7">
      <w:pPr>
        <w:rPr>
          <w:lang w:val="lv-LV"/>
        </w:rPr>
      </w:pPr>
    </w:p>
    <w:p w14:paraId="7ECCF82F" w14:textId="77777777" w:rsidR="000D1AE7" w:rsidRDefault="000D1AE7" w:rsidP="000D1AE7">
      <w:pPr>
        <w:tabs>
          <w:tab w:val="right" w:pos="9356"/>
        </w:tabs>
        <w:snapToGrid w:val="0"/>
        <w:jc w:val="both"/>
        <w:rPr>
          <w:rFonts w:cs="Tahoma"/>
          <w:bCs/>
          <w:szCs w:val="22"/>
          <w:lang w:val="lv-LV"/>
        </w:rPr>
      </w:pPr>
      <w:r>
        <w:rPr>
          <w:rFonts w:cs="Tahoma"/>
          <w:bCs/>
          <w:szCs w:val="22"/>
          <w:lang w:val="lv-LV"/>
        </w:rPr>
        <w:t xml:space="preserve">25.05.2023. (protokols Nr.8, 52.§) </w:t>
      </w:r>
      <w:r>
        <w:rPr>
          <w:rFonts w:cs="Tahoma"/>
          <w:bCs/>
          <w:szCs w:val="22"/>
          <w:lang w:val="lv-LV"/>
        </w:rPr>
        <w:tab/>
        <w:t>Nr.451</w:t>
      </w:r>
    </w:p>
    <w:p w14:paraId="185A2142" w14:textId="77777777" w:rsidR="000D1AE7" w:rsidRDefault="000D1AE7" w:rsidP="000D1AE7">
      <w:pPr>
        <w:tabs>
          <w:tab w:val="right" w:pos="9000"/>
        </w:tabs>
        <w:snapToGrid w:val="0"/>
        <w:jc w:val="both"/>
        <w:rPr>
          <w:rFonts w:cs="Tahoma"/>
          <w:bCs/>
          <w:szCs w:val="22"/>
          <w:lang w:val="lv-LV"/>
        </w:rPr>
      </w:pPr>
    </w:p>
    <w:p w14:paraId="54BA8FF5" w14:textId="77777777" w:rsidR="000D1AE7" w:rsidRDefault="000D1AE7" w:rsidP="000D1AE7">
      <w:pPr>
        <w:pStyle w:val="naisf"/>
        <w:spacing w:before="0" w:after="0"/>
        <w:ind w:right="43" w:firstLine="0"/>
        <w:rPr>
          <w:bCs/>
        </w:rPr>
      </w:pPr>
      <w:r>
        <w:rPr>
          <w:bCs/>
        </w:rPr>
        <w:t xml:space="preserve">Par grozījumiem Jēkabpils novada domes 2022.gada 28.aprīļa noteikumos Nr. 3/2022 “Neapbūvēta zemesgabala nomas tiesību piešķiršanas kārtība Jēkabpils novada pašvaldībā” </w:t>
      </w:r>
    </w:p>
    <w:p w14:paraId="14317F93" w14:textId="77777777" w:rsidR="000D1AE7" w:rsidRDefault="000D1AE7" w:rsidP="000D1AE7">
      <w:pPr>
        <w:pStyle w:val="naisf"/>
        <w:spacing w:before="0" w:after="0"/>
        <w:ind w:right="43" w:firstLine="0"/>
      </w:pPr>
    </w:p>
    <w:p w14:paraId="49F7EE83" w14:textId="77777777" w:rsidR="000D1AE7" w:rsidRDefault="000D1AE7" w:rsidP="000D1AE7">
      <w:pPr>
        <w:tabs>
          <w:tab w:val="right" w:pos="9356"/>
        </w:tabs>
        <w:snapToGrid w:val="0"/>
        <w:ind w:firstLine="709"/>
        <w:jc w:val="both"/>
        <w:rPr>
          <w:rFonts w:cs="Tahoma"/>
          <w:bCs/>
          <w:szCs w:val="22"/>
          <w:lang w:val="lv-LV"/>
        </w:rPr>
      </w:pPr>
      <w:r>
        <w:rPr>
          <w:rFonts w:cs="Tahoma"/>
          <w:bCs/>
          <w:szCs w:val="22"/>
          <w:lang w:val="lv-LV"/>
        </w:rPr>
        <w:t xml:space="preserve">Jēkabpils novada pašvaldības noteikumi Nr.3/2022 “Neapbūvēta zemesgabala nomas tiesību piešķiršanas kārtība Jēkabpils novada pašvaldībā” (turpmāk - Noteikumi), kuri apstiprināti ar Jēkabpils novada domes 28.04.2022. lēmumu Nr. 302 “Par noteikumu apstiprināšanu”, nosaka Jēkabpils novada pašvaldībai (turpmāk - pašvaldība) piederoša vai piekrītoša neapbūvēta zemesgabala vai tā daļas (turpmāk – zemesgabals) nomas tiesību piešķiršanas kārtību, </w:t>
      </w:r>
      <w:bookmarkStart w:id="43" w:name="_Hlk133533791"/>
      <w:r>
        <w:rPr>
          <w:rFonts w:cs="Tahoma"/>
          <w:bCs/>
          <w:szCs w:val="22"/>
          <w:lang w:val="lv-LV"/>
        </w:rPr>
        <w:t>ja uz termiņu ne ilgāk par sešiem gadiem iznomā neapbūvētu zemesgabalu</w:t>
      </w:r>
      <w:bookmarkEnd w:id="43"/>
      <w:r>
        <w:rPr>
          <w:rFonts w:cs="Tahoma"/>
          <w:bCs/>
          <w:szCs w:val="22"/>
          <w:lang w:val="lv-LV"/>
        </w:rPr>
        <w:t xml:space="preserve"> līdz 1 ha, kas:</w:t>
      </w:r>
    </w:p>
    <w:p w14:paraId="4785F5B3" w14:textId="77777777" w:rsidR="000D1AE7" w:rsidRDefault="000D1AE7" w:rsidP="000D1AE7">
      <w:pPr>
        <w:pStyle w:val="Sarakstarindkopa"/>
        <w:numPr>
          <w:ilvl w:val="0"/>
          <w:numId w:val="6"/>
        </w:numPr>
        <w:tabs>
          <w:tab w:val="right" w:pos="9356"/>
        </w:tabs>
        <w:snapToGrid w:val="0"/>
        <w:jc w:val="both"/>
        <w:rPr>
          <w:rFonts w:cs="Tahoma"/>
          <w:bCs/>
          <w:szCs w:val="22"/>
          <w:lang w:val="lv-LV"/>
        </w:rPr>
      </w:pPr>
      <w:r>
        <w:rPr>
          <w:rFonts w:cs="Tahoma"/>
          <w:bCs/>
          <w:szCs w:val="22"/>
          <w:lang w:val="lv-LV"/>
        </w:rPr>
        <w:t>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92FB342" w14:textId="77777777" w:rsidR="000D1AE7" w:rsidRDefault="000D1AE7" w:rsidP="000D1AE7">
      <w:pPr>
        <w:pStyle w:val="Sarakstarindkopa"/>
        <w:numPr>
          <w:ilvl w:val="0"/>
          <w:numId w:val="6"/>
        </w:numPr>
        <w:tabs>
          <w:tab w:val="right" w:pos="9356"/>
        </w:tabs>
        <w:snapToGrid w:val="0"/>
        <w:jc w:val="both"/>
        <w:rPr>
          <w:rFonts w:cs="Tahoma"/>
          <w:bCs/>
          <w:szCs w:val="22"/>
          <w:lang w:val="lv-LV"/>
        </w:rPr>
      </w:pPr>
      <w:r>
        <w:rPr>
          <w:rFonts w:cs="Tahoma"/>
          <w:bCs/>
          <w:szCs w:val="22"/>
          <w:lang w:val="lv-LV"/>
        </w:rPr>
        <w:t>lauku teritorijā tiek izmantots lauksaimniecībā.</w:t>
      </w:r>
    </w:p>
    <w:p w14:paraId="35FCE603" w14:textId="77777777" w:rsidR="000D1AE7" w:rsidRDefault="000D1AE7" w:rsidP="000D1AE7">
      <w:pPr>
        <w:tabs>
          <w:tab w:val="right" w:pos="9356"/>
        </w:tabs>
        <w:snapToGrid w:val="0"/>
        <w:ind w:firstLine="709"/>
        <w:jc w:val="both"/>
        <w:rPr>
          <w:rFonts w:cs="Tahoma"/>
          <w:bCs/>
          <w:szCs w:val="22"/>
          <w:lang w:val="lv-LV"/>
        </w:rPr>
      </w:pPr>
      <w:r>
        <w:rPr>
          <w:rFonts w:cs="Tahoma"/>
          <w:bCs/>
          <w:szCs w:val="22"/>
          <w:lang w:val="lv-LV"/>
        </w:rPr>
        <w:t xml:space="preserve">Noteikumi izstrādāti, lai Jēkabpils novadā būtu vienota neapbūvēta zemesgabala nomas tiesību piešķiršanas kartība, ja tiek iznomāti neapbūvēti zemesgabali atbilstoši Ministru kabineta 2018. gada 19. jūnija noteikumu Nr. 350 “Publiskas personas zemes nomas un apbūves tiesības noteikumi” (turpmāk – Ministru kabineta noteikumi) 29.2. un 29.8. apakšpunktam. </w:t>
      </w:r>
    </w:p>
    <w:p w14:paraId="4210BE75" w14:textId="77777777" w:rsidR="000D1AE7" w:rsidRDefault="000D1AE7" w:rsidP="000D1AE7">
      <w:pPr>
        <w:tabs>
          <w:tab w:val="right" w:pos="9356"/>
        </w:tabs>
        <w:snapToGrid w:val="0"/>
        <w:ind w:firstLine="709"/>
        <w:jc w:val="both"/>
        <w:rPr>
          <w:rFonts w:cs="Tahoma"/>
          <w:bCs/>
          <w:szCs w:val="22"/>
          <w:lang w:val="lv-LV"/>
        </w:rPr>
      </w:pPr>
      <w:r>
        <w:rPr>
          <w:rFonts w:cs="Tahoma"/>
          <w:bCs/>
          <w:szCs w:val="22"/>
          <w:lang w:val="lv-LV"/>
        </w:rPr>
        <w:t>Atbilstoši teritorijas plānojumiem</w:t>
      </w:r>
      <w:r>
        <w:rPr>
          <w:lang w:val="lv-LV"/>
        </w:rPr>
        <w:t xml:space="preserve"> </w:t>
      </w:r>
      <w:r>
        <w:rPr>
          <w:rFonts w:cs="Tahoma"/>
          <w:bCs/>
          <w:szCs w:val="22"/>
          <w:lang w:val="lv-LV"/>
        </w:rPr>
        <w:t>Aknīstes un Viesītes pilsētu teritorijās ir</w:t>
      </w:r>
      <w:r>
        <w:rPr>
          <w:lang w:val="lv-LV"/>
        </w:rPr>
        <w:t xml:space="preserve"> </w:t>
      </w:r>
      <w:r>
        <w:rPr>
          <w:rFonts w:cs="Tahoma"/>
          <w:bCs/>
          <w:szCs w:val="22"/>
          <w:lang w:val="lv-LV"/>
        </w:rPr>
        <w:t>atvēlētās teritorijas, kur zemesgabaliem noteikts lietošanas mērķis - pagaidu atļautā zemes izmantošana sakņu dārziem.</w:t>
      </w:r>
    </w:p>
    <w:p w14:paraId="17675F48" w14:textId="77777777" w:rsidR="000D1AE7" w:rsidRDefault="000D1AE7" w:rsidP="000D1AE7">
      <w:pPr>
        <w:tabs>
          <w:tab w:val="right" w:pos="9356"/>
        </w:tabs>
        <w:snapToGrid w:val="0"/>
        <w:ind w:firstLine="709"/>
        <w:jc w:val="both"/>
        <w:rPr>
          <w:lang w:val="lv-LV"/>
        </w:rPr>
      </w:pPr>
      <w:r>
        <w:rPr>
          <w:lang w:val="lv-LV"/>
        </w:rPr>
        <w:t xml:space="preserve">Jēkabpils novada domes 2023.gada 27.aprīļa saistošo noteikumu Nr.10 “Grozījums Jēkabpils novada domes 2022.gada 28.aprīļa saistošajos noteikumos Nr.19 “Saistošie noteikumi par Jēkabpils novada pašvaldībai piederoša vai piekrītoša neapbūvēta zemesgabala nomas maksu”” </w:t>
      </w:r>
      <w:r>
        <w:rPr>
          <w:rFonts w:cs="Tahoma"/>
          <w:bCs/>
          <w:szCs w:val="22"/>
          <w:lang w:val="lv-LV"/>
        </w:rPr>
        <w:t xml:space="preserve">paskaidrojuma rakstā cita starpā norādīts, ka Jēkabpils novada dome ir izveidojusi Nekustamo īpašumu jautājumu izskatīšanas komisiju, kura pilnvarota pieņemt lēmumus par neapbūvēta zemesgabala iznomāšanu, līdz ar to kopsakarā ar iepriekšminēto būtu lietderīgi, noteikt, ka arī gadījos, kad uz termiņu ne ilgāk par sešiem gadiem iznomā neapbūvētu zemesgabalu, kas </w:t>
      </w:r>
      <w:bookmarkStart w:id="44" w:name="_Hlk133534053"/>
      <w:r>
        <w:rPr>
          <w:rFonts w:cs="Tahoma"/>
          <w:bCs/>
          <w:szCs w:val="22"/>
          <w:lang w:val="lv-LV"/>
        </w:rPr>
        <w:t xml:space="preserve">Aknīstes pilsētā un Viesītes pilsētā </w:t>
      </w:r>
      <w:bookmarkEnd w:id="44"/>
      <w:r>
        <w:rPr>
          <w:rFonts w:cs="Tahoma"/>
          <w:bCs/>
          <w:szCs w:val="22"/>
          <w:lang w:val="lv-LV"/>
        </w:rPr>
        <w:t>nodots pagaidu lietošanā sakņu (ģimenes) dārza ierīkošanai, piemēro Noteikumos noteikto kārtību.</w:t>
      </w:r>
    </w:p>
    <w:p w14:paraId="73BEF949" w14:textId="77777777" w:rsidR="000D1AE7" w:rsidRDefault="000D1AE7" w:rsidP="000D1AE7">
      <w:pPr>
        <w:tabs>
          <w:tab w:val="right" w:pos="9356"/>
        </w:tabs>
        <w:snapToGrid w:val="0"/>
        <w:ind w:firstLine="709"/>
        <w:jc w:val="both"/>
        <w:rPr>
          <w:rFonts w:cs="Tahoma"/>
          <w:bCs/>
          <w:szCs w:val="22"/>
          <w:lang w:val="lv-LV"/>
        </w:rPr>
      </w:pPr>
      <w:r>
        <w:rPr>
          <w:rFonts w:cs="Tahoma"/>
          <w:bCs/>
          <w:szCs w:val="22"/>
          <w:lang w:val="lv-LV"/>
        </w:rPr>
        <w:t xml:space="preserve">Izvērtējot lēmumu par neapbūvēta zemesgabala iznomāšanu apjomu pilsētu teritorijās, lai veicinātu privātpersonu iesniegumu laicīgu izskatīšanu un lēmumu pieņemšanu pēc iespējas efektīvi, ērti un pieejami privātpersonai, lietderīgi papildināt Nekustamo īpašumu jautājumu izskatīšanas komisijas kompetenci un Noteikumos paredzēt iznomāšanas kārtību arī jautājos, kas skar neapbūvēta zemesgabala, kas pilsētā </w:t>
      </w:r>
      <w:bookmarkStart w:id="45" w:name="_Hlk133534695"/>
      <w:r>
        <w:rPr>
          <w:rFonts w:cs="Tahoma"/>
          <w:bCs/>
          <w:szCs w:val="22"/>
          <w:lang w:val="lv-LV"/>
        </w:rPr>
        <w:t>nodots pagaidu lietošanā sakņu (ģimenes) dārza ierīkošanai.</w:t>
      </w:r>
    </w:p>
    <w:bookmarkEnd w:id="45"/>
    <w:p w14:paraId="006E6534" w14:textId="77777777" w:rsidR="000D1AE7" w:rsidRDefault="000D1AE7" w:rsidP="000D1AE7">
      <w:pPr>
        <w:tabs>
          <w:tab w:val="right" w:pos="9356"/>
        </w:tabs>
        <w:snapToGrid w:val="0"/>
        <w:ind w:firstLine="709"/>
        <w:jc w:val="both"/>
        <w:rPr>
          <w:rFonts w:cs="Tahoma"/>
          <w:bCs/>
          <w:szCs w:val="22"/>
          <w:lang w:val="lv-LV"/>
        </w:rPr>
      </w:pPr>
      <w:r>
        <w:rPr>
          <w:rFonts w:cs="Tahoma"/>
          <w:bCs/>
          <w:szCs w:val="22"/>
          <w:lang w:val="lv-LV"/>
        </w:rPr>
        <w:t>Teritorijas plānošanas un īpašumu pārvaldīšanas nodaļa turpmāk izvērtēs Jēkabpils novada pašvaldībai piederošus vai piekrītošus neapbūvētus zemesgabalus vai to daļas Aknīstes pilsētā un Viesītes pilsētā, sagatavos sarakstu, kurā iekļautos zemesgabalus varēs</w:t>
      </w:r>
      <w:r>
        <w:rPr>
          <w:lang w:val="lv-LV"/>
        </w:rPr>
        <w:t xml:space="preserve"> </w:t>
      </w:r>
      <w:r>
        <w:rPr>
          <w:rFonts w:cs="Tahoma"/>
          <w:bCs/>
          <w:szCs w:val="22"/>
          <w:lang w:val="lv-LV"/>
        </w:rPr>
        <w:t>nodot pagaidu lietošanā sakņu (ģimenes) dārza ierīkošanai, ievērojot Noteikumos noteikto kārtību.</w:t>
      </w:r>
      <w:r>
        <w:rPr>
          <w:lang w:val="lv-LV"/>
        </w:rPr>
        <w:t xml:space="preserve"> </w:t>
      </w:r>
    </w:p>
    <w:p w14:paraId="262D1CC9" w14:textId="77777777" w:rsidR="000D1AE7" w:rsidRDefault="000D1AE7" w:rsidP="000D1AE7">
      <w:pPr>
        <w:ind w:firstLine="709"/>
        <w:jc w:val="both"/>
        <w:rPr>
          <w:rFonts w:cs="Tahoma"/>
          <w:bCs/>
          <w:szCs w:val="22"/>
          <w:lang w:val="lv-LV"/>
        </w:rPr>
      </w:pPr>
      <w:r>
        <w:rPr>
          <w:rFonts w:cs="Tahoma"/>
          <w:bCs/>
          <w:szCs w:val="22"/>
          <w:lang w:val="lv-LV"/>
        </w:rPr>
        <w:lastRenderedPageBreak/>
        <w:t>Pamatojoties uz Pašvaldību likuma 10.panta pirmās daļas 16.punkts, 73.panta trešo un ceturto daļu, Zemes pārvaldības likuma 13.panta trešā daļas 1.punktu, Valsts pārvaldes iekārtas likuma 72. panta pirmās daļas 1. punktu, 73.panta pirmās daļas 4. punktu, ņemot vērā Ministru kabineta 2018. gada 19. jūnija noteikumu Nr. 350 “Publiskas personas zemes nomas un apbūves tiesības noteikumi” 28.punktu un 29.3.apakšpunktu</w:t>
      </w:r>
      <w:r>
        <w:rPr>
          <w:lang w:val="lv-LV"/>
        </w:rPr>
        <w:t>, ņemot vērā Attīstības un tautsaimniecības komitejas 03.04.2023. lēmumu (protokols Nr.6, 44.§),</w:t>
      </w:r>
    </w:p>
    <w:p w14:paraId="2BB61AE5" w14:textId="77777777" w:rsidR="000D1AE7" w:rsidRDefault="000D1AE7" w:rsidP="000D1AE7">
      <w:pPr>
        <w:pStyle w:val="naisc"/>
        <w:spacing w:before="0" w:beforeAutospacing="0" w:after="0" w:afterAutospacing="0"/>
        <w:ind w:right="43"/>
        <w:jc w:val="both"/>
        <w:rPr>
          <w:bCs/>
        </w:rPr>
      </w:pPr>
    </w:p>
    <w:p w14:paraId="04329A4D" w14:textId="77777777" w:rsidR="000D1AE7" w:rsidRDefault="000D1AE7" w:rsidP="000D1AE7">
      <w:pPr>
        <w:pStyle w:val="naisf"/>
        <w:spacing w:before="0" w:after="0"/>
        <w:ind w:right="43"/>
        <w:jc w:val="center"/>
        <w:rPr>
          <w:bCs/>
        </w:rPr>
      </w:pPr>
      <w:r>
        <w:rPr>
          <w:bCs/>
        </w:rPr>
        <w:t>Jēkabpils novada dome nolemj:</w:t>
      </w:r>
    </w:p>
    <w:p w14:paraId="2456224D" w14:textId="77777777" w:rsidR="000D1AE7" w:rsidRDefault="000D1AE7" w:rsidP="000D1AE7">
      <w:pPr>
        <w:pStyle w:val="naisf"/>
        <w:spacing w:before="0" w:after="0"/>
        <w:ind w:right="43"/>
        <w:jc w:val="center"/>
        <w:rPr>
          <w:bCs/>
        </w:rPr>
      </w:pPr>
    </w:p>
    <w:p w14:paraId="176EA726" w14:textId="77777777" w:rsidR="000D1AE7" w:rsidRDefault="000D1AE7" w:rsidP="000D1AE7">
      <w:pPr>
        <w:tabs>
          <w:tab w:val="left" w:pos="1418"/>
        </w:tabs>
        <w:snapToGrid w:val="0"/>
        <w:ind w:firstLine="709"/>
        <w:jc w:val="both"/>
        <w:rPr>
          <w:rFonts w:cs="Tahoma"/>
          <w:bCs/>
          <w:szCs w:val="22"/>
          <w:lang w:val="lv-LV"/>
        </w:rPr>
      </w:pPr>
      <w:r>
        <w:rPr>
          <w:rFonts w:cs="Tahoma"/>
          <w:bCs/>
          <w:szCs w:val="22"/>
          <w:lang w:val="lv-LV"/>
        </w:rPr>
        <w:t>1. Izdarīt Jēkabpils novada domes 2022.gada 28.aprīļa noteikumos Nr. 3/2022 “Neapbūvēta zemesgabala nomas tiesību piešķiršanas kārtība Jēkabpils novada pašvaldībā” šādus grozījumus:</w:t>
      </w:r>
    </w:p>
    <w:p w14:paraId="0B0F1D5C" w14:textId="77777777" w:rsidR="000D1AE7" w:rsidRDefault="000D1AE7" w:rsidP="000D1AE7">
      <w:pPr>
        <w:tabs>
          <w:tab w:val="left" w:pos="1418"/>
        </w:tabs>
        <w:snapToGrid w:val="0"/>
        <w:ind w:firstLine="709"/>
        <w:jc w:val="both"/>
        <w:rPr>
          <w:rFonts w:cs="Tahoma"/>
          <w:bCs/>
          <w:szCs w:val="22"/>
          <w:lang w:val="lv-LV"/>
        </w:rPr>
      </w:pPr>
      <w:r>
        <w:rPr>
          <w:rFonts w:cs="Tahoma"/>
          <w:bCs/>
          <w:szCs w:val="22"/>
          <w:lang w:val="lv-LV"/>
        </w:rPr>
        <w:t>1.1. Izteikt noteikumu 2.punktu šādā redakcijā:</w:t>
      </w:r>
    </w:p>
    <w:p w14:paraId="5DE60542" w14:textId="77777777" w:rsidR="000D1AE7" w:rsidRDefault="000D1AE7" w:rsidP="000D1AE7">
      <w:pPr>
        <w:tabs>
          <w:tab w:val="left" w:pos="1418"/>
        </w:tabs>
        <w:snapToGrid w:val="0"/>
        <w:ind w:firstLine="709"/>
        <w:jc w:val="both"/>
        <w:rPr>
          <w:rFonts w:cs="Tahoma"/>
          <w:bCs/>
          <w:szCs w:val="22"/>
          <w:lang w:val="lv-LV"/>
        </w:rPr>
      </w:pPr>
      <w:r>
        <w:rPr>
          <w:rFonts w:cs="Tahoma"/>
          <w:bCs/>
          <w:szCs w:val="22"/>
          <w:lang w:val="lv-LV"/>
        </w:rPr>
        <w:t>“2. Noteikumi attiecas, ja uz termiņu ne ilgāk par sešiem gadiem iznomā neapbūvētu zemesgabalu:</w:t>
      </w:r>
    </w:p>
    <w:p w14:paraId="5C64AB53" w14:textId="77777777" w:rsidR="000D1AE7" w:rsidRDefault="000D1AE7" w:rsidP="000D1AE7">
      <w:pPr>
        <w:tabs>
          <w:tab w:val="left" w:pos="1418"/>
        </w:tabs>
        <w:snapToGrid w:val="0"/>
        <w:ind w:firstLine="709"/>
        <w:jc w:val="both"/>
        <w:rPr>
          <w:rFonts w:cs="Tahoma"/>
          <w:bCs/>
          <w:szCs w:val="22"/>
          <w:lang w:val="lv-LV"/>
        </w:rPr>
      </w:pPr>
      <w:r>
        <w:rPr>
          <w:rFonts w:cs="Tahoma"/>
          <w:bCs/>
          <w:szCs w:val="22"/>
          <w:lang w:val="lv-LV"/>
        </w:rPr>
        <w:t xml:space="preserve">2.1. </w:t>
      </w:r>
      <w:bookmarkStart w:id="46" w:name="_Hlk133572404"/>
      <w:r>
        <w:rPr>
          <w:rFonts w:cs="Tahoma"/>
          <w:bCs/>
          <w:szCs w:val="22"/>
          <w:lang w:val="lv-LV"/>
        </w:rPr>
        <w:t xml:space="preserve">līdz 1,0 ha, kas tiek izmantots </w:t>
      </w:r>
      <w:bookmarkEnd w:id="46"/>
      <w:r>
        <w:rPr>
          <w:rFonts w:cs="Tahoma"/>
          <w:bCs/>
          <w:szCs w:val="22"/>
          <w:lang w:val="lv-LV"/>
        </w:rPr>
        <w:t>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1D0D785B" w14:textId="77777777" w:rsidR="000D1AE7" w:rsidRDefault="000D1AE7" w:rsidP="000D1AE7">
      <w:pPr>
        <w:tabs>
          <w:tab w:val="left" w:pos="1418"/>
        </w:tabs>
        <w:snapToGrid w:val="0"/>
        <w:ind w:firstLine="709"/>
        <w:jc w:val="both"/>
        <w:rPr>
          <w:rFonts w:cs="Tahoma"/>
          <w:bCs/>
          <w:szCs w:val="22"/>
          <w:lang w:val="lv-LV"/>
        </w:rPr>
      </w:pPr>
      <w:r>
        <w:rPr>
          <w:rFonts w:cs="Tahoma"/>
          <w:bCs/>
          <w:szCs w:val="22"/>
          <w:lang w:val="lv-LV"/>
        </w:rPr>
        <w:t>2.2. līdz 1,0 ha, kas lauku teritorijā tiek izmantots lauksaimniecībā;</w:t>
      </w:r>
    </w:p>
    <w:p w14:paraId="28CEEF6F" w14:textId="77777777" w:rsidR="000D1AE7" w:rsidRDefault="000D1AE7" w:rsidP="000D1AE7">
      <w:pPr>
        <w:tabs>
          <w:tab w:val="left" w:pos="1418"/>
        </w:tabs>
        <w:snapToGrid w:val="0"/>
        <w:ind w:firstLine="709"/>
        <w:jc w:val="both"/>
        <w:rPr>
          <w:rFonts w:cs="Tahoma"/>
          <w:bCs/>
          <w:szCs w:val="22"/>
          <w:lang w:val="lv-LV"/>
        </w:rPr>
      </w:pPr>
      <w:r>
        <w:rPr>
          <w:rFonts w:cs="Tahoma"/>
          <w:bCs/>
          <w:szCs w:val="22"/>
          <w:lang w:val="lv-LV"/>
        </w:rPr>
        <w:t>2.3. kas Aknīstes pilsētā un Viesītes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25C44DE4" w14:textId="77777777" w:rsidR="000D1AE7" w:rsidRDefault="000D1AE7" w:rsidP="000D1AE7">
      <w:pPr>
        <w:tabs>
          <w:tab w:val="left" w:pos="1418"/>
        </w:tabs>
        <w:snapToGrid w:val="0"/>
        <w:ind w:firstLine="709"/>
        <w:jc w:val="both"/>
        <w:rPr>
          <w:rFonts w:cs="Tahoma"/>
          <w:bCs/>
          <w:szCs w:val="22"/>
          <w:lang w:val="lv-LV"/>
        </w:rPr>
      </w:pPr>
      <w:r>
        <w:rPr>
          <w:rFonts w:cs="Tahoma"/>
          <w:bCs/>
          <w:szCs w:val="22"/>
          <w:lang w:val="lv-LV"/>
        </w:rPr>
        <w:t xml:space="preserve">1.2. Papildināt noteikumu 2.nodaļu ar 2.3.apakšnodaļu šādā redakcijā: </w:t>
      </w:r>
    </w:p>
    <w:p w14:paraId="76ECF220" w14:textId="77777777" w:rsidR="000D1AE7" w:rsidRDefault="000D1AE7" w:rsidP="000D1AE7">
      <w:pPr>
        <w:jc w:val="center"/>
        <w:rPr>
          <w:b/>
          <w:bCs/>
          <w:lang w:val="lv-LV"/>
        </w:rPr>
      </w:pPr>
      <w:r>
        <w:rPr>
          <w:b/>
          <w:bCs/>
          <w:lang w:val="lv-LV"/>
        </w:rPr>
        <w:t>“2.3. Neapbūvēta zemesgabala, kas pilsētā nodots pagaidu lietošanā sakņu (ģimenes) dārza ierīkošanai, nomas līguma noslēgšanas kārtība</w:t>
      </w:r>
    </w:p>
    <w:p w14:paraId="7B11AEB5" w14:textId="77777777" w:rsidR="000D1AE7" w:rsidRDefault="000D1AE7" w:rsidP="000D1AE7">
      <w:pPr>
        <w:jc w:val="center"/>
        <w:rPr>
          <w:b/>
          <w:bCs/>
          <w:lang w:val="lv-LV"/>
        </w:rPr>
      </w:pPr>
    </w:p>
    <w:p w14:paraId="706843F9" w14:textId="77777777" w:rsidR="000D1AE7" w:rsidRDefault="000D1AE7" w:rsidP="000D1AE7">
      <w:pPr>
        <w:tabs>
          <w:tab w:val="left" w:pos="567"/>
        </w:tabs>
        <w:jc w:val="both"/>
        <w:rPr>
          <w:lang w:val="lv-LV"/>
        </w:rPr>
      </w:pPr>
      <w:bookmarkStart w:id="47" w:name="_Hlk133916746"/>
      <w:r>
        <w:rPr>
          <w:lang w:val="lv-LV"/>
        </w:rPr>
        <w:t>12.</w:t>
      </w:r>
      <w:r>
        <w:rPr>
          <w:vertAlign w:val="superscript"/>
          <w:lang w:val="lv-LV"/>
        </w:rPr>
        <w:t>1</w:t>
      </w:r>
      <w:r>
        <w:rPr>
          <w:lang w:val="lv-LV"/>
        </w:rPr>
        <w:t>1. </w:t>
      </w:r>
      <w:bookmarkEnd w:id="47"/>
      <w:r>
        <w:rPr>
          <w:lang w:val="lv-LV"/>
        </w:rPr>
        <w:t>Neapbūvēta zemesgabala nomas maksa nosakāma Ministru kabineta noteikumu 30.3. apakšpunktā noteiktajā apmērā, ja pašvaldības dome saistošajos noteikumos nav noteikusi lielāku nomas maksu.</w:t>
      </w:r>
    </w:p>
    <w:p w14:paraId="6B0488C9" w14:textId="77777777" w:rsidR="000D1AE7" w:rsidRDefault="000D1AE7" w:rsidP="000D1AE7">
      <w:pPr>
        <w:jc w:val="both"/>
        <w:rPr>
          <w:lang w:val="lv-LV"/>
        </w:rPr>
      </w:pPr>
      <w:bookmarkStart w:id="48" w:name="_Hlk133916767"/>
      <w:r>
        <w:rPr>
          <w:lang w:val="lv-LV"/>
        </w:rPr>
        <w:t>12.</w:t>
      </w:r>
      <w:r>
        <w:rPr>
          <w:vertAlign w:val="superscript"/>
          <w:lang w:val="lv-LV"/>
        </w:rPr>
        <w:t>1</w:t>
      </w:r>
      <w:r>
        <w:rPr>
          <w:lang w:val="lv-LV"/>
        </w:rPr>
        <w:t>2. </w:t>
      </w:r>
      <w:bookmarkEnd w:id="48"/>
      <w:r>
        <w:rPr>
          <w:lang w:val="lv-LV"/>
        </w:rPr>
        <w:t xml:space="preserve"> Ja pieteicies tikai viens pretendents, komisija pieņem lēmumu par neapbūvēta zemesgabala iznomāšanu ar nosacījumu, ka nomnieks apliecina, ka neapbūvētajā zemesgabalā neveiks saimniecisko darbību, kurai samazinātas nomas maksas piemērošanas gadījumā atbalsts nomniekam kvalificējams kā komercdarbības atbalsts, un pagastu un pilsētu pārvaldnieks slēdz nomas līgumu ar šo pretendentu. </w:t>
      </w:r>
    </w:p>
    <w:p w14:paraId="2800856D" w14:textId="77777777" w:rsidR="000D1AE7" w:rsidRDefault="000D1AE7" w:rsidP="000D1AE7">
      <w:pPr>
        <w:jc w:val="both"/>
        <w:rPr>
          <w:lang w:val="lv-LV"/>
        </w:rPr>
      </w:pPr>
      <w:r>
        <w:rPr>
          <w:lang w:val="lv-LV"/>
        </w:rPr>
        <w:t>12.</w:t>
      </w:r>
      <w:r>
        <w:rPr>
          <w:vertAlign w:val="superscript"/>
          <w:lang w:val="lv-LV"/>
        </w:rPr>
        <w:t>1</w:t>
      </w:r>
      <w:r>
        <w:rPr>
          <w:lang w:val="lv-LV"/>
        </w:rPr>
        <w:t>3.  Ja uz neapbūvēta zemesgabala nomu piesakās vairāki pretendenti, neapbūvēta zemesgabala nomnieku noskaidro rakstiskā vai mutiskā izsolē.”</w:t>
      </w:r>
    </w:p>
    <w:p w14:paraId="370B6A8F" w14:textId="77777777" w:rsidR="000D1AE7" w:rsidRDefault="000D1AE7" w:rsidP="000D1AE7">
      <w:pPr>
        <w:tabs>
          <w:tab w:val="left" w:pos="1843"/>
        </w:tabs>
        <w:ind w:firstLine="851"/>
        <w:jc w:val="both"/>
        <w:rPr>
          <w:lang w:val="lv-LV"/>
        </w:rPr>
      </w:pPr>
      <w:r>
        <w:rPr>
          <w:lang w:val="lv-LV"/>
        </w:rPr>
        <w:t>1.3. Papildināt noteikumu 20.2.4.apakšpunktu aiz skaitļa “</w:t>
      </w:r>
      <w:r>
        <w:rPr>
          <w:color w:val="000000"/>
          <w:lang w:val="lv-LV"/>
        </w:rPr>
        <w:t>2.1.</w:t>
      </w:r>
      <w:r>
        <w:rPr>
          <w:lang w:val="lv-LV"/>
        </w:rPr>
        <w:t>” ar vārdu un skaitli “un 2.3.”</w:t>
      </w:r>
    </w:p>
    <w:p w14:paraId="4C03C01F" w14:textId="77777777" w:rsidR="000D1AE7" w:rsidRDefault="000D1AE7" w:rsidP="000D1AE7">
      <w:pPr>
        <w:tabs>
          <w:tab w:val="left" w:pos="1418"/>
        </w:tabs>
        <w:snapToGrid w:val="0"/>
        <w:ind w:firstLine="709"/>
        <w:jc w:val="both"/>
        <w:rPr>
          <w:rFonts w:eastAsia="Lucida Sans Unicode" w:cs="Tahoma"/>
          <w:lang w:val="lv-LV"/>
        </w:rPr>
      </w:pPr>
      <w:r>
        <w:rPr>
          <w:rFonts w:cs="Tahoma"/>
          <w:bCs/>
          <w:szCs w:val="22"/>
          <w:lang w:val="lv-LV"/>
        </w:rPr>
        <w:t xml:space="preserve">2. </w:t>
      </w:r>
      <w:r>
        <w:rPr>
          <w:rFonts w:eastAsia="Lucida Sans Unicode" w:cs="Tahoma"/>
          <w:lang w:val="lv-LV"/>
        </w:rPr>
        <w:t>Kontroli par lēmuma izpildi veikt iestādes “Jēkabpils novada Attīstības pārvalde” vadītājam.</w:t>
      </w:r>
    </w:p>
    <w:p w14:paraId="46EE4CBD" w14:textId="77777777" w:rsidR="000D1AE7" w:rsidRDefault="000D1AE7" w:rsidP="000D1AE7">
      <w:pPr>
        <w:pStyle w:val="Pamatteksts"/>
        <w:tabs>
          <w:tab w:val="left" w:pos="567"/>
          <w:tab w:val="left" w:pos="3555"/>
        </w:tabs>
        <w:spacing w:after="0"/>
        <w:ind w:right="43"/>
        <w:rPr>
          <w:rFonts w:cs="Tahoma"/>
        </w:rPr>
      </w:pPr>
    </w:p>
    <w:p w14:paraId="3F02C295" w14:textId="77777777" w:rsidR="000D1AE7" w:rsidRDefault="000D1AE7" w:rsidP="000D1AE7">
      <w:pPr>
        <w:pStyle w:val="Pamatteksts"/>
        <w:tabs>
          <w:tab w:val="left" w:pos="567"/>
          <w:tab w:val="left" w:pos="3555"/>
        </w:tabs>
        <w:spacing w:after="0"/>
        <w:ind w:right="43"/>
        <w:rPr>
          <w:rFonts w:cs="Tahoma"/>
        </w:rPr>
      </w:pPr>
    </w:p>
    <w:p w14:paraId="67EF9263" w14:textId="77777777" w:rsidR="000D1AE7" w:rsidRDefault="000D1AE7" w:rsidP="000D1AE7">
      <w:pPr>
        <w:pStyle w:val="xl23"/>
        <w:spacing w:before="0" w:after="0"/>
        <w:jc w:val="both"/>
        <w:rPr>
          <w:rFonts w:ascii="Times New Roman" w:hAnsi="Times New Roman" w:cs="Times New Roman"/>
          <w:lang w:val="lv-LV"/>
        </w:rPr>
      </w:pPr>
      <w:r>
        <w:rPr>
          <w:rFonts w:ascii="Times New Roman" w:hAnsi="Times New Roman" w:cs="Times New Roman"/>
          <w:lang w:val="lv-LV"/>
        </w:rPr>
        <w:t>Sēdes vadītājs</w:t>
      </w:r>
    </w:p>
    <w:p w14:paraId="6CCFCC02" w14:textId="2C1FDA49" w:rsidR="000D1AE7" w:rsidRDefault="000D1AE7" w:rsidP="000D1AE7">
      <w:pPr>
        <w:pStyle w:val="xl23"/>
        <w:tabs>
          <w:tab w:val="center" w:pos="5103"/>
          <w:tab w:val="right" w:pos="9356"/>
        </w:tabs>
        <w:spacing w:before="0" w:after="0"/>
        <w:rPr>
          <w:rFonts w:ascii="Times New Roman" w:hAnsi="Times New Roman" w:cs="Times New Roman"/>
          <w:lang w:val="lv-LV"/>
        </w:rPr>
      </w:pPr>
      <w:r>
        <w:rPr>
          <w:rFonts w:ascii="Times New Roman" w:hAnsi="Times New Roman" w:cs="Times New Roman"/>
          <w:lang w:val="lv-LV"/>
        </w:rPr>
        <w:t>Domes priekšsēdētāj</w:t>
      </w:r>
      <w:r>
        <w:rPr>
          <w:rFonts w:ascii="Times New Roman" w:hAnsi="Times New Roman" w:cs="Times New Roman"/>
          <w:lang w:val="lv-LV"/>
        </w:rPr>
        <w:t xml:space="preserve">a vietnieks izglītības un kultūras jautājumos </w:t>
      </w:r>
      <w:r>
        <w:rPr>
          <w:rFonts w:ascii="Times New Roman" w:hAnsi="Times New Roman" w:cs="Times New Roman"/>
          <w:lang w:val="lv-LV"/>
        </w:rPr>
        <w:tab/>
      </w:r>
      <w:r>
        <w:rPr>
          <w:rFonts w:ascii="Times New Roman" w:hAnsi="Times New Roman" w:cs="Times New Roman"/>
          <w:lang w:val="lv-LV"/>
        </w:rPr>
        <w:t>A. Žuks</w:t>
      </w:r>
    </w:p>
    <w:p w14:paraId="7AD26614" w14:textId="77777777" w:rsidR="000D1AE7" w:rsidRDefault="000D1AE7" w:rsidP="000D1AE7">
      <w:pPr>
        <w:tabs>
          <w:tab w:val="right" w:pos="9356"/>
        </w:tabs>
        <w:rPr>
          <w:color w:val="FF0000"/>
          <w:lang w:val="lv-LV"/>
        </w:rPr>
      </w:pPr>
    </w:p>
    <w:p w14:paraId="74A3091F" w14:textId="77777777" w:rsidR="000D1AE7" w:rsidRDefault="000D1AE7" w:rsidP="000D1AE7">
      <w:pPr>
        <w:tabs>
          <w:tab w:val="right" w:pos="9356"/>
        </w:tabs>
        <w:rPr>
          <w:sz w:val="20"/>
          <w:szCs w:val="20"/>
        </w:rPr>
      </w:pPr>
      <w:r>
        <w:rPr>
          <w:noProof/>
          <w:sz w:val="20"/>
          <w:szCs w:val="20"/>
        </w:rPr>
        <w:t>Zanda Daņilova</w:t>
      </w:r>
      <w:r>
        <w:rPr>
          <w:sz w:val="20"/>
          <w:szCs w:val="20"/>
        </w:rPr>
        <w:t xml:space="preserve"> </w:t>
      </w:r>
      <w:r>
        <w:rPr>
          <w:noProof/>
          <w:sz w:val="20"/>
          <w:szCs w:val="20"/>
        </w:rPr>
        <w:t>28659311</w:t>
      </w:r>
    </w:p>
    <w:p w14:paraId="2DA1CDD8" w14:textId="77777777" w:rsidR="000D1AE7" w:rsidRDefault="000D1AE7" w:rsidP="000D1AE7">
      <w:pPr>
        <w:rPr>
          <w:color w:val="FF0000"/>
          <w:lang w:val="lv-LV"/>
        </w:rPr>
      </w:pPr>
    </w:p>
    <w:p w14:paraId="33629A61" w14:textId="77777777" w:rsidR="000D1AE7" w:rsidRDefault="000D1AE7" w:rsidP="000D1AE7">
      <w:pPr>
        <w:ind w:firstLine="709"/>
        <w:jc w:val="center"/>
        <w:rPr>
          <w:lang w:val="lv-LV" w:eastAsia="lv-LV"/>
        </w:rPr>
      </w:pPr>
      <w:r>
        <w:rPr>
          <w:b/>
          <w:bCs/>
          <w:color w:val="A6A6A6"/>
        </w:rPr>
        <w:t>DOKUMENTS PARAKSTĪTS AR DROŠU ELEKTRONISKO PARAKSTU UN SATUR LAIKA ZĪMOGU</w:t>
      </w:r>
    </w:p>
    <w:p w14:paraId="68C95CF1" w14:textId="77777777" w:rsidR="000D1AE7" w:rsidRDefault="000D1AE7" w:rsidP="000D1AE7">
      <w:pPr>
        <w:rPr>
          <w:color w:val="FF0000"/>
          <w:lang w:val="lv-LV"/>
        </w:rPr>
      </w:pPr>
    </w:p>
    <w:p w14:paraId="0FFF845D" w14:textId="77777777" w:rsidR="000D1AE7" w:rsidRDefault="000D1AE7" w:rsidP="000D1AE7">
      <w:pPr>
        <w:pStyle w:val="Pamatteksts"/>
        <w:tabs>
          <w:tab w:val="left" w:pos="142"/>
          <w:tab w:val="left" w:pos="3555"/>
        </w:tabs>
        <w:spacing w:after="0"/>
        <w:ind w:right="43"/>
        <w:jc w:val="both"/>
        <w:rPr>
          <w:color w:val="FF0000"/>
        </w:rPr>
      </w:pPr>
    </w:p>
    <w:p w14:paraId="3C09C9D2"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70C9" w14:textId="77777777" w:rsidR="00080B90" w:rsidRDefault="00080B90">
      <w:r>
        <w:separator/>
      </w:r>
    </w:p>
  </w:endnote>
  <w:endnote w:type="continuationSeparator" w:id="0">
    <w:p w14:paraId="42739BBD" w14:textId="77777777" w:rsidR="00080B90" w:rsidRDefault="0008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17F92E4C" w:rsidR="006232F5" w:rsidRDefault="002F5114">
    <w:pPr>
      <w:pStyle w:val="Kjene"/>
      <w:jc w:val="center"/>
    </w:pPr>
    <w:r>
      <w:fldChar w:fldCharType="begin"/>
    </w:r>
    <w:r>
      <w:instrText xml:space="preserve"> PAGE   \* MERGEFORMAT </w:instrText>
    </w:r>
    <w:r>
      <w:fldChar w:fldCharType="separate"/>
    </w:r>
    <w:r w:rsidR="004254CE">
      <w:rPr>
        <w:noProof/>
      </w:rPr>
      <w:t>6</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4A2A" w14:textId="77777777" w:rsidR="00080B90" w:rsidRDefault="00080B90">
      <w:r>
        <w:separator/>
      </w:r>
    </w:p>
  </w:footnote>
  <w:footnote w:type="continuationSeparator" w:id="0">
    <w:p w14:paraId="034BE9FC" w14:textId="77777777" w:rsidR="00080B90" w:rsidRDefault="00080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2B9F2D27"/>
    <w:multiLevelType w:val="hybridMultilevel"/>
    <w:tmpl w:val="25E66860"/>
    <w:lvl w:ilvl="0" w:tplc="2FD2E36C">
      <w:start w:val="3"/>
      <w:numFmt w:val="decimal"/>
      <w:lvlText w:val="%1."/>
      <w:lvlJc w:val="left"/>
      <w:pPr>
        <w:ind w:left="720" w:hanging="360"/>
      </w:pPr>
      <w:rPr>
        <w:rFonts w:cs="Times New Roman" w:hint="default"/>
      </w:rPr>
    </w:lvl>
    <w:lvl w:ilvl="1" w:tplc="350C8156" w:tentative="1">
      <w:start w:val="1"/>
      <w:numFmt w:val="lowerLetter"/>
      <w:lvlText w:val="%2."/>
      <w:lvlJc w:val="left"/>
      <w:pPr>
        <w:ind w:left="1440" w:hanging="360"/>
      </w:pPr>
    </w:lvl>
    <w:lvl w:ilvl="2" w:tplc="59A457EC" w:tentative="1">
      <w:start w:val="1"/>
      <w:numFmt w:val="lowerRoman"/>
      <w:lvlText w:val="%3."/>
      <w:lvlJc w:val="right"/>
      <w:pPr>
        <w:ind w:left="2160" w:hanging="180"/>
      </w:pPr>
    </w:lvl>
    <w:lvl w:ilvl="3" w:tplc="6C2E992E" w:tentative="1">
      <w:start w:val="1"/>
      <w:numFmt w:val="decimal"/>
      <w:lvlText w:val="%4."/>
      <w:lvlJc w:val="left"/>
      <w:pPr>
        <w:ind w:left="2880" w:hanging="360"/>
      </w:pPr>
    </w:lvl>
    <w:lvl w:ilvl="4" w:tplc="0E24F708" w:tentative="1">
      <w:start w:val="1"/>
      <w:numFmt w:val="lowerLetter"/>
      <w:lvlText w:val="%5."/>
      <w:lvlJc w:val="left"/>
      <w:pPr>
        <w:ind w:left="3600" w:hanging="360"/>
      </w:pPr>
    </w:lvl>
    <w:lvl w:ilvl="5" w:tplc="AA2E2742" w:tentative="1">
      <w:start w:val="1"/>
      <w:numFmt w:val="lowerRoman"/>
      <w:lvlText w:val="%6."/>
      <w:lvlJc w:val="right"/>
      <w:pPr>
        <w:ind w:left="4320" w:hanging="180"/>
      </w:pPr>
    </w:lvl>
    <w:lvl w:ilvl="6" w:tplc="83FE3886" w:tentative="1">
      <w:start w:val="1"/>
      <w:numFmt w:val="decimal"/>
      <w:lvlText w:val="%7."/>
      <w:lvlJc w:val="left"/>
      <w:pPr>
        <w:ind w:left="5040" w:hanging="360"/>
      </w:pPr>
    </w:lvl>
    <w:lvl w:ilvl="7" w:tplc="DC18FECC" w:tentative="1">
      <w:start w:val="1"/>
      <w:numFmt w:val="lowerLetter"/>
      <w:lvlText w:val="%8."/>
      <w:lvlJc w:val="left"/>
      <w:pPr>
        <w:ind w:left="5760" w:hanging="360"/>
      </w:pPr>
    </w:lvl>
    <w:lvl w:ilvl="8" w:tplc="85A8DDA0" w:tentative="1">
      <w:start w:val="1"/>
      <w:numFmt w:val="lowerRoman"/>
      <w:lvlText w:val="%9."/>
      <w:lvlJc w:val="right"/>
      <w:pPr>
        <w:ind w:left="6480" w:hanging="180"/>
      </w:pPr>
    </w:lvl>
  </w:abstractNum>
  <w:abstractNum w:abstractNumId="2" w15:restartNumberingAfterBreak="0">
    <w:nsid w:val="36B73C45"/>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ED601A7"/>
    <w:multiLevelType w:val="hybridMultilevel"/>
    <w:tmpl w:val="067C0252"/>
    <w:lvl w:ilvl="0" w:tplc="3886FF26">
      <w:start w:val="1"/>
      <w:numFmt w:val="decimal"/>
      <w:lvlText w:val="%1."/>
      <w:lvlJc w:val="left"/>
      <w:pPr>
        <w:ind w:left="720" w:hanging="360"/>
      </w:pPr>
    </w:lvl>
    <w:lvl w:ilvl="1" w:tplc="0B3C822C" w:tentative="1">
      <w:start w:val="1"/>
      <w:numFmt w:val="lowerLetter"/>
      <w:lvlText w:val="%2."/>
      <w:lvlJc w:val="left"/>
      <w:pPr>
        <w:ind w:left="1440" w:hanging="360"/>
      </w:pPr>
    </w:lvl>
    <w:lvl w:ilvl="2" w:tplc="5538B164" w:tentative="1">
      <w:start w:val="1"/>
      <w:numFmt w:val="lowerRoman"/>
      <w:lvlText w:val="%3."/>
      <w:lvlJc w:val="right"/>
      <w:pPr>
        <w:ind w:left="2160" w:hanging="180"/>
      </w:pPr>
    </w:lvl>
    <w:lvl w:ilvl="3" w:tplc="BAB09D92" w:tentative="1">
      <w:start w:val="1"/>
      <w:numFmt w:val="decimal"/>
      <w:lvlText w:val="%4."/>
      <w:lvlJc w:val="left"/>
      <w:pPr>
        <w:ind w:left="2880" w:hanging="360"/>
      </w:pPr>
    </w:lvl>
    <w:lvl w:ilvl="4" w:tplc="79DA0DA0" w:tentative="1">
      <w:start w:val="1"/>
      <w:numFmt w:val="lowerLetter"/>
      <w:lvlText w:val="%5."/>
      <w:lvlJc w:val="left"/>
      <w:pPr>
        <w:ind w:left="3600" w:hanging="360"/>
      </w:pPr>
    </w:lvl>
    <w:lvl w:ilvl="5" w:tplc="0712826A" w:tentative="1">
      <w:start w:val="1"/>
      <w:numFmt w:val="lowerRoman"/>
      <w:lvlText w:val="%6."/>
      <w:lvlJc w:val="right"/>
      <w:pPr>
        <w:ind w:left="4320" w:hanging="180"/>
      </w:pPr>
    </w:lvl>
    <w:lvl w:ilvl="6" w:tplc="BA6E8AA6" w:tentative="1">
      <w:start w:val="1"/>
      <w:numFmt w:val="decimal"/>
      <w:lvlText w:val="%7."/>
      <w:lvlJc w:val="left"/>
      <w:pPr>
        <w:ind w:left="5040" w:hanging="360"/>
      </w:pPr>
    </w:lvl>
    <w:lvl w:ilvl="7" w:tplc="A3AA39E4" w:tentative="1">
      <w:start w:val="1"/>
      <w:numFmt w:val="lowerLetter"/>
      <w:lvlText w:val="%8."/>
      <w:lvlJc w:val="left"/>
      <w:pPr>
        <w:ind w:left="5760" w:hanging="360"/>
      </w:pPr>
    </w:lvl>
    <w:lvl w:ilvl="8" w:tplc="36F01766" w:tentative="1">
      <w:start w:val="1"/>
      <w:numFmt w:val="lowerRoman"/>
      <w:lvlText w:val="%9."/>
      <w:lvlJc w:val="right"/>
      <w:pPr>
        <w:ind w:left="6480" w:hanging="180"/>
      </w:pPr>
    </w:lvl>
  </w:abstractNum>
  <w:abstractNum w:abstractNumId="4" w15:restartNumberingAfterBreak="0">
    <w:nsid w:val="7D1C7E66"/>
    <w:multiLevelType w:val="hybridMultilevel"/>
    <w:tmpl w:val="76F6323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7EA715C7"/>
    <w:multiLevelType w:val="hybridMultilevel"/>
    <w:tmpl w:val="6FF81ED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704408108">
    <w:abstractNumId w:val="0"/>
  </w:num>
  <w:num w:numId="2" w16cid:durableId="680353295">
    <w:abstractNumId w:val="3"/>
  </w:num>
  <w:num w:numId="3" w16cid:durableId="1552693267">
    <w:abstractNumId w:val="1"/>
  </w:num>
  <w:num w:numId="4" w16cid:durableId="1120107839">
    <w:abstractNumId w:val="4"/>
  </w:num>
  <w:num w:numId="5" w16cid:durableId="1834636634">
    <w:abstractNumId w:val="2"/>
  </w:num>
  <w:num w:numId="6" w16cid:durableId="2130006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24FDB"/>
    <w:rsid w:val="00053FEB"/>
    <w:rsid w:val="0005639E"/>
    <w:rsid w:val="000706CD"/>
    <w:rsid w:val="00080B90"/>
    <w:rsid w:val="000B4E29"/>
    <w:rsid w:val="000B7F16"/>
    <w:rsid w:val="000C612E"/>
    <w:rsid w:val="000D1AE7"/>
    <w:rsid w:val="001350AF"/>
    <w:rsid w:val="001B2B87"/>
    <w:rsid w:val="001D7F9E"/>
    <w:rsid w:val="002338B9"/>
    <w:rsid w:val="002C78E9"/>
    <w:rsid w:val="002F5114"/>
    <w:rsid w:val="00350E9C"/>
    <w:rsid w:val="00353F5E"/>
    <w:rsid w:val="00362266"/>
    <w:rsid w:val="0036311A"/>
    <w:rsid w:val="00391806"/>
    <w:rsid w:val="003F096D"/>
    <w:rsid w:val="004254CE"/>
    <w:rsid w:val="00451C09"/>
    <w:rsid w:val="00456768"/>
    <w:rsid w:val="004A5C5C"/>
    <w:rsid w:val="004D3426"/>
    <w:rsid w:val="004E7AEF"/>
    <w:rsid w:val="00511EEF"/>
    <w:rsid w:val="00513FBC"/>
    <w:rsid w:val="00545031"/>
    <w:rsid w:val="00554053"/>
    <w:rsid w:val="005A693A"/>
    <w:rsid w:val="00622C19"/>
    <w:rsid w:val="006232F5"/>
    <w:rsid w:val="0062342E"/>
    <w:rsid w:val="00627B17"/>
    <w:rsid w:val="006D214B"/>
    <w:rsid w:val="00776A93"/>
    <w:rsid w:val="007F75A2"/>
    <w:rsid w:val="00824F5D"/>
    <w:rsid w:val="00835AC4"/>
    <w:rsid w:val="00882365"/>
    <w:rsid w:val="008B1A74"/>
    <w:rsid w:val="008B788A"/>
    <w:rsid w:val="008E4476"/>
    <w:rsid w:val="00921D4D"/>
    <w:rsid w:val="00937B5A"/>
    <w:rsid w:val="00965FC0"/>
    <w:rsid w:val="0099060E"/>
    <w:rsid w:val="009913C1"/>
    <w:rsid w:val="00992731"/>
    <w:rsid w:val="00993515"/>
    <w:rsid w:val="009D2AE6"/>
    <w:rsid w:val="009E57D9"/>
    <w:rsid w:val="00A24B7F"/>
    <w:rsid w:val="00A370E1"/>
    <w:rsid w:val="00A45859"/>
    <w:rsid w:val="00A9576A"/>
    <w:rsid w:val="00AC409B"/>
    <w:rsid w:val="00B03066"/>
    <w:rsid w:val="00B10CAD"/>
    <w:rsid w:val="00B84B21"/>
    <w:rsid w:val="00B91C7D"/>
    <w:rsid w:val="00BA1F90"/>
    <w:rsid w:val="00BE6A8E"/>
    <w:rsid w:val="00C031FC"/>
    <w:rsid w:val="00C614EB"/>
    <w:rsid w:val="00CB3282"/>
    <w:rsid w:val="00D031C2"/>
    <w:rsid w:val="00D35236"/>
    <w:rsid w:val="00D432AC"/>
    <w:rsid w:val="00D51A80"/>
    <w:rsid w:val="00D67C70"/>
    <w:rsid w:val="00DA71C3"/>
    <w:rsid w:val="00DE328B"/>
    <w:rsid w:val="00E10F3C"/>
    <w:rsid w:val="00E4510D"/>
    <w:rsid w:val="00E515A7"/>
    <w:rsid w:val="00EF2CBF"/>
    <w:rsid w:val="00EF6C2F"/>
    <w:rsid w:val="00F34B4C"/>
    <w:rsid w:val="00F6472B"/>
    <w:rsid w:val="00F82791"/>
    <w:rsid w:val="00F9035D"/>
    <w:rsid w:val="00FB6892"/>
    <w:rsid w:val="00FF10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F5114"/>
    <w:rPr>
      <w:color w:val="0563C1" w:themeColor="hyperlink"/>
      <w:u w:val="single"/>
    </w:rPr>
  </w:style>
  <w:style w:type="paragraph" w:customStyle="1" w:styleId="Parasts1">
    <w:name w:val="Parasts1"/>
    <w:rsid w:val="002F5114"/>
    <w:pPr>
      <w:suppressAutoHyphens/>
      <w:autoSpaceDN w:val="0"/>
      <w:spacing w:after="160"/>
      <w:textAlignment w:val="baseline"/>
    </w:pPr>
    <w:rPr>
      <w:rFonts w:ascii="Calibri" w:eastAsia="Calibri" w:hAnsi="Calibri"/>
      <w:sz w:val="22"/>
      <w:szCs w:val="22"/>
      <w:lang w:eastAsia="en-US"/>
    </w:rPr>
  </w:style>
  <w:style w:type="paragraph" w:customStyle="1" w:styleId="satursarnum">
    <w:name w:val="satursarnum"/>
    <w:basedOn w:val="Parasts"/>
    <w:uiPriority w:val="99"/>
    <w:rsid w:val="008B788A"/>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2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kabpils.l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FC6B7-22A6-4779-92D7-D9ECF620C825}">
  <ds:schemaRefs>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3271</Words>
  <Characters>24075</Characters>
  <Application>Microsoft Office Word</Application>
  <DocSecurity>0</DocSecurity>
  <Lines>200</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2</cp:revision>
  <cp:lastPrinted>2013-07-23T05:58:00Z</cp:lastPrinted>
  <dcterms:created xsi:type="dcterms:W3CDTF">2023-06-01T07:23:00Z</dcterms:created>
  <dcterms:modified xsi:type="dcterms:W3CDTF">2023-06-01T07:23:00Z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