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DFDD" w14:textId="77777777" w:rsidR="00234BD2" w:rsidRDefault="00234BD2" w:rsidP="00234BD2">
      <w:pPr>
        <w:keepNext/>
        <w:tabs>
          <w:tab w:val="num" w:pos="0"/>
        </w:tabs>
        <w:suppressAutoHyphens/>
        <w:ind w:left="360"/>
        <w:jc w:val="right"/>
        <w:outlineLvl w:val="0"/>
        <w:rPr>
          <w:rFonts w:eastAsia="Lucida Sans Unicode"/>
          <w:bCs/>
          <w:kern w:val="32"/>
          <w:lang w:val="lv-LV"/>
        </w:rPr>
      </w:pPr>
      <w:r>
        <w:rPr>
          <w:rFonts w:eastAsia="Lucida Sans Unicode"/>
          <w:bCs/>
          <w:kern w:val="32"/>
          <w:lang w:val="lv-LV"/>
        </w:rPr>
        <w:t xml:space="preserve">1.pielikums </w:t>
      </w:r>
    </w:p>
    <w:p w14:paraId="715018A5" w14:textId="77777777" w:rsidR="00234BD2" w:rsidRDefault="00234BD2" w:rsidP="00234BD2">
      <w:pPr>
        <w:widowControl w:val="0"/>
        <w:suppressAutoHyphens/>
        <w:jc w:val="right"/>
        <w:rPr>
          <w:rFonts w:eastAsia="Lucida Sans Unicode"/>
          <w:lang w:val="lv-LV"/>
        </w:rPr>
      </w:pPr>
      <w:r>
        <w:rPr>
          <w:rFonts w:eastAsia="Lucida Sans Unicode"/>
          <w:lang w:val="lv-LV"/>
        </w:rPr>
        <w:t>APSTIPRINĀTS</w:t>
      </w:r>
    </w:p>
    <w:p w14:paraId="28CE596B" w14:textId="77777777" w:rsidR="00234BD2" w:rsidRDefault="00234BD2" w:rsidP="00234BD2">
      <w:pPr>
        <w:widowControl w:val="0"/>
        <w:suppressAutoHyphens/>
        <w:jc w:val="right"/>
        <w:rPr>
          <w:rFonts w:eastAsia="Lucida Sans Unicode"/>
          <w:lang w:val="lv-LV"/>
        </w:rPr>
      </w:pPr>
      <w:r>
        <w:rPr>
          <w:rFonts w:eastAsia="Lucida Sans Unicode"/>
          <w:lang w:val="lv-LV"/>
        </w:rPr>
        <w:t xml:space="preserve">ar Jēkabpils novada domes </w:t>
      </w:r>
    </w:p>
    <w:p w14:paraId="0F4931DE" w14:textId="36C211A5" w:rsidR="00234BD2" w:rsidRDefault="003F44C1" w:rsidP="00234BD2">
      <w:pPr>
        <w:widowControl w:val="0"/>
        <w:suppressAutoHyphens/>
        <w:jc w:val="right"/>
        <w:rPr>
          <w:rFonts w:eastAsia="Lucida Sans Unicode"/>
          <w:lang w:val="lv-LV"/>
        </w:rPr>
      </w:pPr>
      <w:r>
        <w:rPr>
          <w:rFonts w:eastAsia="Lucida Sans Unicode"/>
          <w:lang w:val="lv-LV"/>
        </w:rPr>
        <w:t>22.06</w:t>
      </w:r>
      <w:r w:rsidR="00234BD2">
        <w:rPr>
          <w:rFonts w:eastAsia="Lucida Sans Unicode"/>
          <w:lang w:val="lv-LV"/>
        </w:rPr>
        <w:t xml:space="preserve">.2023. lēmumu Nr. </w:t>
      </w:r>
      <w:r>
        <w:rPr>
          <w:rFonts w:eastAsia="Lucida Sans Unicode"/>
          <w:lang w:val="lv-LV"/>
        </w:rPr>
        <w:t>551</w:t>
      </w:r>
    </w:p>
    <w:p w14:paraId="060ADCE1" w14:textId="70F44AA9" w:rsidR="00234BD2" w:rsidRDefault="00234BD2" w:rsidP="00234BD2">
      <w:pPr>
        <w:widowControl w:val="0"/>
        <w:suppressAutoHyphens/>
        <w:jc w:val="right"/>
        <w:rPr>
          <w:rFonts w:eastAsia="Lucida Sans Unicode"/>
          <w:lang w:val="lv-LV"/>
        </w:rPr>
      </w:pPr>
      <w:r>
        <w:rPr>
          <w:rFonts w:eastAsia="Lucida Sans Unicode"/>
          <w:lang w:val="lv-LV"/>
        </w:rPr>
        <w:t>(protokols Nr.</w:t>
      </w:r>
      <w:r w:rsidR="003F44C1">
        <w:rPr>
          <w:rFonts w:eastAsia="Lucida Sans Unicode"/>
          <w:lang w:val="lv-LV"/>
        </w:rPr>
        <w:t>1</w:t>
      </w:r>
      <w:r>
        <w:rPr>
          <w:rFonts w:eastAsia="Lucida Sans Unicode"/>
          <w:lang w:val="lv-LV"/>
        </w:rPr>
        <w:t>0,</w:t>
      </w:r>
      <w:r w:rsidR="003F44C1">
        <w:rPr>
          <w:rFonts w:eastAsia="Lucida Sans Unicode"/>
          <w:lang w:val="lv-LV"/>
        </w:rPr>
        <w:t xml:space="preserve"> 25</w:t>
      </w:r>
      <w:r>
        <w:rPr>
          <w:rFonts w:eastAsia="Lucida Sans Unicode"/>
          <w:lang w:val="lv-LV"/>
        </w:rPr>
        <w:t>.§)</w:t>
      </w:r>
    </w:p>
    <w:p w14:paraId="69C8654C" w14:textId="77777777" w:rsidR="00234BD2" w:rsidRDefault="00234BD2" w:rsidP="00234BD2">
      <w:pPr>
        <w:suppressAutoHyphens/>
        <w:jc w:val="right"/>
        <w:rPr>
          <w:rFonts w:cs="Tahoma"/>
          <w:b/>
          <w:bCs/>
          <w:szCs w:val="22"/>
          <w:lang w:val="lv-LV" w:eastAsia="zh-CN"/>
        </w:rPr>
      </w:pPr>
    </w:p>
    <w:p w14:paraId="47E31257" w14:textId="77777777" w:rsidR="00234BD2" w:rsidRDefault="00234BD2" w:rsidP="00234BD2">
      <w:pPr>
        <w:suppressAutoHyphens/>
        <w:jc w:val="center"/>
        <w:rPr>
          <w:b/>
          <w:bCs/>
          <w:lang w:val="lv-LV" w:eastAsia="zh-CN"/>
        </w:rPr>
      </w:pPr>
      <w:r>
        <w:rPr>
          <w:b/>
          <w:bCs/>
          <w:lang w:val="lv-LV" w:eastAsia="zh-CN"/>
        </w:rPr>
        <w:t xml:space="preserve">Nekustamā īpašuma “Dārziņi”, Elkšņu pagasts,  Jēkabpils novads, </w:t>
      </w:r>
    </w:p>
    <w:p w14:paraId="6D436580" w14:textId="77777777" w:rsidR="00234BD2" w:rsidRDefault="00234BD2" w:rsidP="00234BD2">
      <w:pPr>
        <w:suppressAutoHyphens/>
        <w:jc w:val="center"/>
        <w:rPr>
          <w:b/>
          <w:bCs/>
          <w:lang w:val="lv-LV" w:eastAsia="lv-LV"/>
        </w:rPr>
      </w:pPr>
      <w:r>
        <w:rPr>
          <w:b/>
          <w:bCs/>
          <w:lang w:val="lv-LV" w:eastAsia="zh-CN"/>
        </w:rPr>
        <w:t>kadastra numurs</w:t>
      </w:r>
      <w:r>
        <w:rPr>
          <w:b/>
          <w:bCs/>
          <w:lang w:val="lv-LV"/>
        </w:rPr>
        <w:t xml:space="preserve"> 5658 006 0145</w:t>
      </w:r>
      <w:r>
        <w:rPr>
          <w:b/>
          <w:bCs/>
          <w:lang w:val="lv-LV" w:eastAsia="zh-CN"/>
        </w:rPr>
        <w:t>,</w:t>
      </w:r>
      <w:r>
        <w:rPr>
          <w:b/>
          <w:bCs/>
          <w:lang w:val="lv-LV" w:eastAsia="lv-LV"/>
        </w:rPr>
        <w:t xml:space="preserve"> izsoles noteikumi</w:t>
      </w:r>
    </w:p>
    <w:p w14:paraId="4D99CDCB" w14:textId="77777777" w:rsidR="00234BD2" w:rsidRDefault="00234BD2" w:rsidP="00234BD2">
      <w:pPr>
        <w:suppressAutoHyphens/>
        <w:jc w:val="center"/>
        <w:rPr>
          <w:b/>
          <w:lang w:val="lv-LV" w:eastAsia="lv-LV"/>
        </w:rPr>
      </w:pPr>
    </w:p>
    <w:p w14:paraId="2078CCF9" w14:textId="77777777" w:rsidR="00234BD2" w:rsidRDefault="00234BD2" w:rsidP="00234BD2">
      <w:pPr>
        <w:keepNext/>
        <w:widowControl w:val="0"/>
        <w:numPr>
          <w:ilvl w:val="0"/>
          <w:numId w:val="6"/>
        </w:numPr>
        <w:suppressAutoHyphens/>
        <w:jc w:val="center"/>
        <w:outlineLvl w:val="2"/>
        <w:rPr>
          <w:rFonts w:ascii="Arial" w:hAnsi="Arial" w:cs="Arial"/>
          <w:b/>
          <w:bCs/>
          <w:sz w:val="26"/>
          <w:szCs w:val="26"/>
          <w:lang w:val="lv-LV" w:eastAsia="zh-CN"/>
        </w:rPr>
      </w:pPr>
      <w:r>
        <w:rPr>
          <w:b/>
          <w:bCs/>
          <w:lang w:val="lv-LV" w:eastAsia="zh-CN"/>
        </w:rPr>
        <w:t>Vispārīgie jautājumi</w:t>
      </w:r>
    </w:p>
    <w:p w14:paraId="555C3955"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zh-CN"/>
        </w:rPr>
        <w:t xml:space="preserve">Šie noteikumi nosaka kārtību, kādā tiks rīkota nekustamā īpašuma </w:t>
      </w:r>
      <w:bookmarkStart w:id="0" w:name="_Hlk97029607"/>
      <w:bookmarkStart w:id="1" w:name="_Hlk96950390"/>
      <w:r>
        <w:rPr>
          <w:lang w:val="lv-LV" w:eastAsia="zh-CN"/>
        </w:rPr>
        <w:t xml:space="preserve">“Dārziņi”, Elkšņu pagasts, </w:t>
      </w:r>
      <w:bookmarkEnd w:id="0"/>
      <w:bookmarkEnd w:id="1"/>
      <w:r>
        <w:rPr>
          <w:lang w:val="lv-LV" w:eastAsia="zh-CN"/>
        </w:rPr>
        <w:t>Jē</w:t>
      </w:r>
      <w:r>
        <w:rPr>
          <w:rFonts w:eastAsia="Lucida Sans Unicode"/>
          <w:noProof/>
          <w:lang w:val="lv-LV"/>
        </w:rPr>
        <w:t>kabpils novads,</w:t>
      </w:r>
      <w:r>
        <w:rPr>
          <w:lang w:val="lv-LV" w:eastAsia="zh-CN"/>
        </w:rPr>
        <w:t xml:space="preserve"> (turpmāk arī – Objekts), pārdošana izsolē. Izsole tiek organizēta saskaņā ar Publiskas personas mantas atsavināšanas likumu un </w:t>
      </w:r>
      <w:r>
        <w:rPr>
          <w:rFonts w:eastAsia="Lucida Sans Unicode"/>
          <w:lang w:val="lv-LV"/>
        </w:rPr>
        <w:t>Viesītes</w:t>
      </w:r>
      <w:r>
        <w:rPr>
          <w:lang w:val="lv-LV"/>
        </w:rPr>
        <w:t xml:space="preserve"> novada domes </w:t>
      </w:r>
      <w:r>
        <w:rPr>
          <w:rFonts w:eastAsia="Lucida Sans Unicode"/>
          <w:noProof/>
          <w:lang w:val="lv-LV"/>
        </w:rPr>
        <w:t>2021. gada 22.aprīļa lēmumu Nr. 41</w:t>
      </w:r>
      <w:r>
        <w:rPr>
          <w:rFonts w:cs="Tahoma"/>
          <w:bCs/>
          <w:lang w:val="lv-LV"/>
        </w:rPr>
        <w:t>(protokols Nr.7)</w:t>
      </w:r>
      <w:r>
        <w:rPr>
          <w:rFonts w:eastAsia="Lucida Sans Unicode"/>
          <w:noProof/>
          <w:lang w:val="lv-LV"/>
        </w:rPr>
        <w:t xml:space="preserve"> “</w:t>
      </w:r>
      <w:r>
        <w:rPr>
          <w:bCs/>
          <w:lang w:val="lv-LV" w:eastAsia="lv-LV"/>
        </w:rPr>
        <w:t xml:space="preserve">Par izmaiņām Valsts kadastra reģistrā, </w:t>
      </w:r>
      <w:proofErr w:type="spellStart"/>
      <w:r>
        <w:rPr>
          <w:bCs/>
          <w:lang w:val="lv-LV" w:eastAsia="lv-LV"/>
        </w:rPr>
        <w:t>starpgabala</w:t>
      </w:r>
      <w:proofErr w:type="spellEnd"/>
      <w:r>
        <w:rPr>
          <w:bCs/>
          <w:lang w:val="lv-LV" w:eastAsia="lv-LV"/>
        </w:rPr>
        <w:t xml:space="preserve"> statusa piešķiršanu, īpašuma tiesību nostiprināšanu zemesgrāmatā Viesītes novada pašvaldībai un atsavināšanas procesa uzsākšanu”.</w:t>
      </w:r>
    </w:p>
    <w:p w14:paraId="4E1059A7"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zh-CN"/>
        </w:rPr>
        <w:t xml:space="preserve">Jēkabpils novada pašvaldība (turpmāk arī - Pašvaldība) elektroniskajā izsolē </w:t>
      </w:r>
      <w:hyperlink r:id="rId11" w:history="1">
        <w:r>
          <w:rPr>
            <w:rStyle w:val="Hipersaite"/>
            <w:szCs w:val="16"/>
            <w:lang w:val="lv-LV" w:eastAsia="zh-CN"/>
          </w:rPr>
          <w:t xml:space="preserve">elektronisko izsoļu vietnē </w:t>
        </w:r>
      </w:hyperlink>
      <w:r>
        <w:rPr>
          <w:szCs w:val="16"/>
          <w:lang w:val="lv-LV" w:eastAsia="zh-CN"/>
        </w:rPr>
        <w:t xml:space="preserve"> </w:t>
      </w:r>
      <w:hyperlink r:id="rId12" w:history="1">
        <w:r>
          <w:rPr>
            <w:rStyle w:val="Hipersaite"/>
            <w:szCs w:val="16"/>
            <w:lang w:val="lv-LV" w:eastAsia="zh-CN"/>
          </w:rPr>
          <w:t>https://izsoles.ta.gov.lv</w:t>
        </w:r>
      </w:hyperlink>
      <w:hyperlink r:id="rId13" w:history="1">
        <w:r>
          <w:rPr>
            <w:rStyle w:val="Hipersaite"/>
            <w:szCs w:val="16"/>
            <w:lang w:val="lv-LV" w:eastAsia="zh-CN"/>
          </w:rPr>
          <w:t xml:space="preserve"> </w:t>
        </w:r>
      </w:hyperlink>
      <w:r>
        <w:rPr>
          <w:lang w:val="lv-LV" w:eastAsia="zh-CN"/>
        </w:rPr>
        <w:t>ar augšupejošu soli pārdod  nekustamo īpašumu “Dārziņi”, Elkšņu pagasts, Jēkabpils novads, kadastra numurs</w:t>
      </w:r>
      <w:r>
        <w:rPr>
          <w:rFonts w:eastAsia="Lucida Sans Unicode"/>
          <w:lang w:val="lv-LV"/>
        </w:rPr>
        <w:t xml:space="preserve"> 5658 006 0145</w:t>
      </w:r>
      <w:r>
        <w:rPr>
          <w:rFonts w:eastAsia="Lucida Sans Unicode"/>
          <w:bCs/>
          <w:lang w:val="lv-LV" w:eastAsia="lv-LV"/>
        </w:rPr>
        <w:t>.</w:t>
      </w:r>
    </w:p>
    <w:p w14:paraId="644C4B76" w14:textId="77777777" w:rsidR="00234BD2" w:rsidRDefault="00234BD2" w:rsidP="00234BD2">
      <w:pPr>
        <w:pStyle w:val="Sarakstarindkopa"/>
        <w:suppressAutoHyphens/>
        <w:ind w:left="567"/>
        <w:jc w:val="both"/>
        <w:rPr>
          <w:lang w:val="lv-LV" w:eastAsia="zh-CN"/>
        </w:rPr>
      </w:pPr>
    </w:p>
    <w:p w14:paraId="5DF7C801" w14:textId="77777777" w:rsidR="00234BD2" w:rsidRDefault="00234BD2" w:rsidP="00234BD2">
      <w:pPr>
        <w:pStyle w:val="Sarakstarindkopa"/>
        <w:numPr>
          <w:ilvl w:val="0"/>
          <w:numId w:val="7"/>
        </w:numPr>
        <w:suppressAutoHyphens/>
        <w:jc w:val="center"/>
        <w:rPr>
          <w:lang w:val="lv-LV" w:eastAsia="zh-CN"/>
        </w:rPr>
      </w:pPr>
      <w:r>
        <w:rPr>
          <w:b/>
          <w:lang w:val="lv-LV" w:eastAsia="zh-CN"/>
        </w:rPr>
        <w:t>Nekustamais īpašums</w:t>
      </w:r>
    </w:p>
    <w:p w14:paraId="05C0BBEA" w14:textId="77777777" w:rsidR="00234BD2" w:rsidRDefault="00234BD2" w:rsidP="00234BD2">
      <w:pPr>
        <w:pStyle w:val="Sarakstarindkopa"/>
        <w:numPr>
          <w:ilvl w:val="1"/>
          <w:numId w:val="7"/>
        </w:numPr>
        <w:suppressAutoHyphens/>
        <w:ind w:left="0" w:firstLine="567"/>
        <w:jc w:val="both"/>
        <w:rPr>
          <w:lang w:val="lv-LV" w:eastAsia="zh-CN"/>
        </w:rPr>
      </w:pPr>
      <w:r>
        <w:rPr>
          <w:rFonts w:eastAsia="Lucida Sans Unicode"/>
          <w:lang w:val="lv-LV"/>
        </w:rPr>
        <w:t xml:space="preserve">Nekustamais īpašums “Dārziņi”, Elkšņu pagasts, </w:t>
      </w:r>
      <w:r>
        <w:rPr>
          <w:rFonts w:eastAsia="Lucida Sans Unicode"/>
          <w:noProof/>
          <w:lang w:val="lv-LV"/>
        </w:rPr>
        <w:t xml:space="preserve">Jēkabpils novads, ar kadastra numuru </w:t>
      </w:r>
      <w:r>
        <w:rPr>
          <w:rFonts w:eastAsia="Lucida Sans Unicode"/>
          <w:lang w:val="lv-LV"/>
        </w:rPr>
        <w:t xml:space="preserve">5658 006 0145, </w:t>
      </w:r>
      <w:r>
        <w:rPr>
          <w:rFonts w:eastAsia="Lucida Sans Unicode"/>
          <w:noProof/>
          <w:lang w:val="lv-LV"/>
        </w:rPr>
        <w:t xml:space="preserve">sastāv no </w:t>
      </w:r>
      <w:bookmarkStart w:id="2" w:name="_Hlk103254703"/>
      <w:r>
        <w:rPr>
          <w:lang w:val="lv-LV"/>
        </w:rPr>
        <w:t xml:space="preserve">vienas zemes vienības ar kadastra apzīmējumu 5658 006 0072 ar platību 0,2604 ha. </w:t>
      </w:r>
      <w:r>
        <w:rPr>
          <w:rFonts w:eastAsia="Lucida Sans Unicode"/>
          <w:noProof/>
          <w:lang w:val="lv-LV"/>
        </w:rPr>
        <w:t>Nekustamais īpašums ir reģistrēts Zemgales rajona tiesas Elkšņu pagasta zemesgrāmatas nodalījumā Nr.</w:t>
      </w:r>
      <w:r>
        <w:rPr>
          <w:lang w:val="lv-LV"/>
        </w:rPr>
        <w:t xml:space="preserve"> 100000651316 </w:t>
      </w:r>
      <w:r>
        <w:rPr>
          <w:rFonts w:eastAsia="Lucida Sans Unicode"/>
          <w:noProof/>
          <w:lang w:val="lv-LV"/>
        </w:rPr>
        <w:t>uz Jēkabpils</w:t>
      </w:r>
      <w:r>
        <w:rPr>
          <w:lang w:val="lv-LV"/>
        </w:rPr>
        <w:t xml:space="preserve"> novada pašvaldības, reģistrācijas Nr.90000024205</w:t>
      </w:r>
      <w:r>
        <w:rPr>
          <w:rFonts w:eastAsia="Lucida Sans Unicode"/>
          <w:noProof/>
          <w:lang w:val="lv-LV"/>
        </w:rPr>
        <w:t xml:space="preserve">, vārda. </w:t>
      </w:r>
    </w:p>
    <w:bookmarkEnd w:id="2"/>
    <w:p w14:paraId="4DF5A28D" w14:textId="77777777" w:rsidR="00234BD2" w:rsidRDefault="00234BD2" w:rsidP="00234BD2">
      <w:pPr>
        <w:pStyle w:val="Sarakstarindkopa"/>
        <w:numPr>
          <w:ilvl w:val="1"/>
          <w:numId w:val="7"/>
        </w:numPr>
        <w:suppressAutoHyphens/>
        <w:ind w:left="0" w:firstLine="567"/>
        <w:jc w:val="both"/>
        <w:rPr>
          <w:lang w:val="lv-LV" w:eastAsia="zh-CN"/>
        </w:rPr>
      </w:pPr>
      <w:r>
        <w:rPr>
          <w:rFonts w:eastAsia="Lucida Sans Unicode"/>
          <w:lang w:val="lv-LV"/>
        </w:rPr>
        <w:t xml:space="preserve">Zemes vienības ar kadastra apzīmējumu </w:t>
      </w:r>
      <w:r>
        <w:rPr>
          <w:lang w:val="lv-LV"/>
        </w:rPr>
        <w:t xml:space="preserve">5658 006 0072 </w:t>
      </w:r>
      <w:r>
        <w:rPr>
          <w:rFonts w:eastAsia="Lucida Sans Unicode"/>
          <w:lang w:val="lv-LV"/>
        </w:rPr>
        <w:t xml:space="preserve">nekustamā īpašuma lietošanas mērķis – zeme, uz kuras galvenā saimnieciskā darbība ir lauksaimniecība (NĪLM 0101). </w:t>
      </w:r>
    </w:p>
    <w:p w14:paraId="6369CAF2" w14:textId="77777777" w:rsidR="00234BD2" w:rsidRDefault="00234BD2" w:rsidP="00234BD2">
      <w:pPr>
        <w:pStyle w:val="Sarakstarindkopa"/>
        <w:numPr>
          <w:ilvl w:val="1"/>
          <w:numId w:val="7"/>
        </w:numPr>
        <w:suppressAutoHyphens/>
        <w:ind w:left="0" w:firstLine="567"/>
        <w:jc w:val="both"/>
        <w:rPr>
          <w:lang w:val="lv-LV" w:eastAsia="zh-CN"/>
        </w:rPr>
      </w:pPr>
      <w:r>
        <w:rPr>
          <w:rFonts w:eastAsia="Lucida Sans Unicode"/>
          <w:lang w:val="lv-LV"/>
        </w:rPr>
        <w:t>Atbilstoši spēkā esošajam teritorijas plānojumam, nekustamais īpašums “Dārziņi”, Elkšņu pagasts, Jēkabpils novads, atrodas plānotajā (atļautajā) teritorijā – lauksaimniecības teritorija.</w:t>
      </w:r>
    </w:p>
    <w:p w14:paraId="6C9B89F1"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607CF33" w14:textId="77777777" w:rsidR="00234BD2" w:rsidRDefault="00234BD2" w:rsidP="00234BD2">
      <w:pPr>
        <w:pStyle w:val="Sarakstarindkopa"/>
        <w:numPr>
          <w:ilvl w:val="2"/>
          <w:numId w:val="7"/>
        </w:numPr>
        <w:suppressAutoHyphens/>
        <w:ind w:left="0" w:firstLine="567"/>
        <w:jc w:val="both"/>
        <w:rPr>
          <w:lang w:val="lv-LV" w:eastAsia="zh-CN"/>
        </w:rPr>
      </w:pPr>
      <w:r>
        <w:rPr>
          <w:shd w:val="clear" w:color="auto" w:fill="FFFFFF"/>
          <w:lang w:val="lv-LV" w:eastAsia="zh-CN"/>
        </w:rPr>
        <w:t xml:space="preserve">ja Objekta nosolītājs izvēlas slēgt pirkuma līgumu uz nomaksu, tad Jēkabpils novada pašvaldībai pastāv </w:t>
      </w:r>
      <w:r>
        <w:rPr>
          <w:lang w:val="lv-LV" w:eastAsia="zh-CN"/>
        </w:rPr>
        <w:t>atpakaļpirkuma tiesības.</w:t>
      </w:r>
    </w:p>
    <w:p w14:paraId="14A499B1" w14:textId="77777777" w:rsidR="00234BD2" w:rsidRDefault="00234BD2" w:rsidP="00234BD2">
      <w:pPr>
        <w:pStyle w:val="Sarakstarindkopa"/>
        <w:numPr>
          <w:ilvl w:val="2"/>
          <w:numId w:val="7"/>
        </w:numPr>
        <w:suppressAutoHyphens/>
        <w:ind w:left="0" w:firstLine="567"/>
        <w:jc w:val="both"/>
        <w:rPr>
          <w:lang w:val="lv-LV" w:eastAsia="zh-CN"/>
        </w:rPr>
      </w:pPr>
      <w:r>
        <w:rPr>
          <w:shd w:val="clear" w:color="auto" w:fill="FFFFFF"/>
          <w:lang w:val="lv-LV" w:eastAsia="zh-CN"/>
        </w:rPr>
        <w:t xml:space="preserve">ja Objekta nosolītājs izvēlas slēgt pirkuma līgumu un summu </w:t>
      </w:r>
      <w:r>
        <w:rPr>
          <w:lang w:val="lv-LV" w:eastAsia="zh-CN"/>
        </w:rPr>
        <w:t>par nosolīto nekustamo īpašumu samaksāt 14 dienu laikā no izsoles dienas</w:t>
      </w:r>
      <w:r>
        <w:rPr>
          <w:shd w:val="clear" w:color="auto" w:fill="FFFFFF"/>
          <w:lang w:val="lv-LV" w:eastAsia="zh-CN"/>
        </w:rPr>
        <w:t xml:space="preserve">, tad Pašvaldībai nepastāv </w:t>
      </w:r>
      <w:r>
        <w:rPr>
          <w:lang w:val="lv-LV" w:eastAsia="zh-CN"/>
        </w:rPr>
        <w:t>atpakaļpirkuma tiesības.</w:t>
      </w:r>
    </w:p>
    <w:p w14:paraId="09A8DDB1"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E4D803B"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zh-CN"/>
        </w:rPr>
        <w:t>Nekustamais īpašums Pašvaldībai nav nepieciešams funkciju veikšanai.</w:t>
      </w:r>
    </w:p>
    <w:p w14:paraId="6E3D225C" w14:textId="77777777" w:rsidR="00234BD2" w:rsidRDefault="00234BD2" w:rsidP="00234BD2">
      <w:pPr>
        <w:pStyle w:val="Sarakstarindkopa"/>
        <w:suppressAutoHyphens/>
        <w:ind w:left="567"/>
        <w:jc w:val="both"/>
        <w:rPr>
          <w:color w:val="FF0000"/>
          <w:lang w:val="lv-LV" w:eastAsia="zh-CN"/>
        </w:rPr>
      </w:pPr>
    </w:p>
    <w:p w14:paraId="3A5C15D7" w14:textId="77777777" w:rsidR="00234BD2" w:rsidRDefault="00234BD2" w:rsidP="00234BD2">
      <w:pPr>
        <w:pStyle w:val="Sarakstarindkopa"/>
        <w:numPr>
          <w:ilvl w:val="0"/>
          <w:numId w:val="7"/>
        </w:numPr>
        <w:suppressAutoHyphens/>
        <w:jc w:val="center"/>
        <w:rPr>
          <w:lang w:val="lv-LV" w:eastAsia="zh-CN"/>
        </w:rPr>
      </w:pPr>
      <w:r>
        <w:rPr>
          <w:b/>
          <w:lang w:val="lv-LV" w:eastAsia="zh-CN"/>
        </w:rPr>
        <w:t>Objekta cena</w:t>
      </w:r>
    </w:p>
    <w:p w14:paraId="79BE9AAA" w14:textId="77777777" w:rsidR="00234BD2" w:rsidRDefault="00234BD2" w:rsidP="00234BD2">
      <w:pPr>
        <w:pStyle w:val="Sarakstarindkopa"/>
        <w:numPr>
          <w:ilvl w:val="1"/>
          <w:numId w:val="7"/>
        </w:numPr>
        <w:suppressAutoHyphens/>
        <w:ind w:left="0" w:firstLine="709"/>
        <w:jc w:val="both"/>
        <w:rPr>
          <w:lang w:val="lv-LV" w:eastAsia="zh-CN"/>
        </w:rPr>
      </w:pPr>
      <w:r>
        <w:rPr>
          <w:rFonts w:eastAsia="Lucida Sans Unicode"/>
          <w:bCs/>
          <w:lang w:val="lv-LV" w:eastAsia="zh-CN"/>
        </w:rPr>
        <w:t>Objekta nosacītā cena, kas ir izsoles sākotnējā cena, ir noteikta 1600</w:t>
      </w:r>
      <w:r>
        <w:rPr>
          <w:rFonts w:eastAsia="Lucida Sans Unicode"/>
          <w:noProof/>
          <w:lang w:val="lv-LV"/>
        </w:rPr>
        <w:t xml:space="preserve">,00 </w:t>
      </w:r>
      <w:r>
        <w:rPr>
          <w:rFonts w:eastAsia="Lucida Sans Unicode"/>
          <w:i/>
          <w:noProof/>
          <w:lang w:val="lv-LV"/>
        </w:rPr>
        <w:t>euro</w:t>
      </w:r>
      <w:r>
        <w:rPr>
          <w:rFonts w:eastAsia="Lucida Sans Unicode"/>
          <w:noProof/>
          <w:lang w:val="lv-LV"/>
        </w:rPr>
        <w:t xml:space="preserve"> (viens tūkstotis seši simti eiro un 00 euro centi).</w:t>
      </w:r>
    </w:p>
    <w:p w14:paraId="2040697D" w14:textId="77777777" w:rsidR="00234BD2" w:rsidRDefault="00234BD2" w:rsidP="00234BD2">
      <w:pPr>
        <w:suppressAutoHyphens/>
        <w:jc w:val="both"/>
        <w:rPr>
          <w:lang w:val="lv-LV" w:eastAsia="zh-CN"/>
        </w:rPr>
      </w:pPr>
    </w:p>
    <w:p w14:paraId="621BB274" w14:textId="77777777" w:rsidR="00234BD2" w:rsidRDefault="00234BD2" w:rsidP="00234BD2">
      <w:pPr>
        <w:pStyle w:val="Sarakstarindkopa"/>
        <w:numPr>
          <w:ilvl w:val="0"/>
          <w:numId w:val="7"/>
        </w:numPr>
        <w:suppressAutoHyphens/>
        <w:ind w:left="0" w:firstLine="0"/>
        <w:jc w:val="center"/>
        <w:rPr>
          <w:lang w:val="lv-LV" w:eastAsia="zh-CN"/>
        </w:rPr>
      </w:pPr>
      <w:r>
        <w:rPr>
          <w:b/>
          <w:lang w:val="lv-LV" w:eastAsia="zh-CN"/>
        </w:rPr>
        <w:t>Izsoles organizēšana un izsole</w:t>
      </w:r>
      <w:r>
        <w:rPr>
          <w:b/>
          <w:bCs/>
          <w:lang w:val="lv-LV" w:eastAsia="zh-CN"/>
        </w:rPr>
        <w:t>s norises kārtība</w:t>
      </w:r>
    </w:p>
    <w:p w14:paraId="5B9A085F" w14:textId="77777777" w:rsidR="00234BD2" w:rsidRDefault="00234BD2" w:rsidP="00234BD2">
      <w:pPr>
        <w:pStyle w:val="Sarakstarindkopa"/>
        <w:numPr>
          <w:ilvl w:val="1"/>
          <w:numId w:val="7"/>
        </w:numPr>
        <w:suppressAutoHyphens/>
        <w:ind w:left="0" w:firstLine="567"/>
        <w:jc w:val="both"/>
        <w:rPr>
          <w:lang w:val="lv-LV" w:eastAsia="zh-CN"/>
        </w:rPr>
      </w:pPr>
      <w:r>
        <w:rPr>
          <w:lang w:val="lv-LV" w:eastAsia="zh-CN"/>
        </w:rPr>
        <w:lastRenderedPageBreak/>
        <w:t xml:space="preserve">Paziņojums par izsoli ir jāpublicē </w:t>
      </w:r>
      <w:hyperlink r:id="rId14" w:history="1">
        <w:r>
          <w:rPr>
            <w:rStyle w:val="Hipersaite"/>
            <w:lang w:val="lv-LV" w:eastAsia="zh-CN"/>
          </w:rPr>
          <w:t xml:space="preserve">elektronisko izsoļu vietnē </w:t>
        </w:r>
      </w:hyperlink>
      <w:r>
        <w:rPr>
          <w:lang w:val="lv-LV" w:eastAsia="zh-CN"/>
        </w:rPr>
        <w:t xml:space="preserve"> </w:t>
      </w:r>
      <w:hyperlink r:id="rId15" w:history="1">
        <w:r>
          <w:rPr>
            <w:rStyle w:val="Hipersaite"/>
            <w:lang w:val="lv-LV" w:eastAsia="zh-CN"/>
          </w:rPr>
          <w:t>https://izsoles.ta.gov.lv</w:t>
        </w:r>
      </w:hyperlink>
      <w:r>
        <w:rPr>
          <w:lang w:val="lv-LV" w:eastAsia="zh-CN"/>
        </w:rPr>
        <w:t>,</w:t>
      </w:r>
      <w:r>
        <w:rPr>
          <w:lang w:val="lv-LV" w:eastAsia="zh-CN" w:bidi="he-IL"/>
        </w:rPr>
        <w:t xml:space="preserve"> </w:t>
      </w:r>
      <w:r>
        <w:rPr>
          <w:lang w:val="lv-LV" w:eastAsia="zh-CN"/>
        </w:rPr>
        <w:t xml:space="preserve">oficiālajā izdevumā </w:t>
      </w:r>
      <w:r>
        <w:rPr>
          <w:bCs/>
          <w:szCs w:val="22"/>
          <w:lang w:val="lv-LV" w:eastAsia="zh-CN"/>
        </w:rPr>
        <w:t>“</w:t>
      </w:r>
      <w:r>
        <w:rPr>
          <w:lang w:val="lv-LV" w:eastAsia="zh-CN"/>
        </w:rPr>
        <w:t>Latvijas Vēstnesis</w:t>
      </w:r>
      <w:r>
        <w:rPr>
          <w:bCs/>
          <w:szCs w:val="22"/>
          <w:lang w:val="lv-LV" w:eastAsia="zh-CN"/>
        </w:rPr>
        <w:t>”</w:t>
      </w:r>
      <w:r>
        <w:rPr>
          <w:lang w:val="lv-LV" w:eastAsia="zh-CN"/>
        </w:rPr>
        <w:t xml:space="preserve">, Pašvaldības </w:t>
      </w:r>
      <w:bookmarkStart w:id="3" w:name="_Hlk124760640"/>
      <w:r>
        <w:rPr>
          <w:lang w:val="lv-LV" w:eastAsia="zh-CN"/>
        </w:rPr>
        <w:t xml:space="preserve">informatīvajā izdevumā </w:t>
      </w:r>
      <w:r>
        <w:rPr>
          <w:bCs/>
          <w:szCs w:val="22"/>
          <w:lang w:val="lv-LV" w:eastAsia="zh-CN"/>
        </w:rPr>
        <w:t>“</w:t>
      </w:r>
      <w:r>
        <w:rPr>
          <w:lang w:val="lv-LV" w:eastAsia="zh-CN"/>
        </w:rPr>
        <w:t>Jēkabpils Novada Vēstis</w:t>
      </w:r>
      <w:r>
        <w:rPr>
          <w:bCs/>
          <w:szCs w:val="22"/>
          <w:lang w:val="lv-LV" w:eastAsia="zh-CN"/>
        </w:rPr>
        <w:t xml:space="preserve">” </w:t>
      </w:r>
      <w:bookmarkEnd w:id="3"/>
      <w:r>
        <w:rPr>
          <w:lang w:val="lv-LV" w:eastAsia="zh-CN"/>
        </w:rPr>
        <w:t xml:space="preserve">un Pašvaldības interneta mājas lapā </w:t>
      </w:r>
      <w:hyperlink r:id="rId16" w:history="1">
        <w:r>
          <w:rPr>
            <w:rStyle w:val="Hipersaite"/>
            <w:lang w:val="lv-LV" w:eastAsia="zh-CN"/>
          </w:rPr>
          <w:t>www.jekabpils.lv</w:t>
        </w:r>
      </w:hyperlink>
      <w:r>
        <w:rPr>
          <w:lang w:val="lv-LV" w:eastAsia="zh-CN"/>
        </w:rPr>
        <w:t xml:space="preserve">, </w:t>
      </w:r>
      <w:r>
        <w:rPr>
          <w:lang w:val="lv-LV" w:eastAsia="zh-CN" w:bidi="he-IL"/>
        </w:rPr>
        <w:t>izliekams labi redzamā vietā pie attiecīgā nekustamā īpašuma.</w:t>
      </w:r>
    </w:p>
    <w:p w14:paraId="3F40047F" w14:textId="77777777" w:rsidR="00234BD2" w:rsidRDefault="00234BD2" w:rsidP="00234BD2">
      <w:pPr>
        <w:suppressAutoHyphens/>
        <w:ind w:firstLine="567"/>
        <w:jc w:val="both"/>
        <w:rPr>
          <w:lang w:val="lv-LV" w:eastAsia="zh-CN" w:bidi="he-IL"/>
        </w:rPr>
      </w:pPr>
      <w:r>
        <w:rPr>
          <w:lang w:val="lv-LV" w:eastAsia="zh-CN" w:bidi="he-IL"/>
        </w:rPr>
        <w:t>Izsoles veids - elektroniskā izsole ar augšupejošu soli. Izsoles sākums – 24.08.2023. plkst.13:00, izsoles noslēgums – 25.09.2023. plkst.13:00.</w:t>
      </w:r>
    </w:p>
    <w:p w14:paraId="15F949C4" w14:textId="77777777" w:rsidR="00234BD2" w:rsidRPr="004A2E6B" w:rsidRDefault="00234BD2" w:rsidP="00234BD2">
      <w:pPr>
        <w:tabs>
          <w:tab w:val="left" w:pos="567"/>
        </w:tabs>
        <w:suppressAutoHyphens/>
        <w:ind w:firstLine="709"/>
        <w:jc w:val="both"/>
        <w:rPr>
          <w:rStyle w:val="Hipersaite"/>
          <w:lang w:val="lv-LV"/>
        </w:rPr>
      </w:pPr>
      <w:r>
        <w:rPr>
          <w:lang w:val="lv-LV" w:eastAsia="zh-CN" w:bidi="he-IL"/>
        </w:rPr>
        <w:t xml:space="preserve">Pretendentu reģistrācija notiek no 2023.gada 24.augusta plkst. 13:00 līdz 2023. gada 13.septembrim (ieskaitot) plkst.23:59 elektronisko izsoļu vietnē https://izsoles.ta.gov.lv uzturētā Izsoļu dalībnieku reģistrā pēc oficiāla paziņojuma par izsoli publicēšanas Latvijas Republikas oficiālajā izdevuma “Latvijas Vēstnesis” tīmekļa vietnē </w:t>
      </w:r>
      <w:hyperlink r:id="rId17" w:history="1">
        <w:r>
          <w:rPr>
            <w:rStyle w:val="Hipersaite"/>
            <w:lang w:val="lv-LV" w:eastAsia="zh-CN" w:bidi="he-IL"/>
          </w:rPr>
          <w:t>www.vestnesis.lv</w:t>
        </w:r>
      </w:hyperlink>
      <w:r>
        <w:rPr>
          <w:rStyle w:val="Hipersaite"/>
          <w:lang w:val="lv-LV" w:eastAsia="zh-CN" w:bidi="he-IL"/>
        </w:rPr>
        <w:t>.</w:t>
      </w:r>
    </w:p>
    <w:p w14:paraId="178F9E93" w14:textId="77777777" w:rsidR="00234BD2" w:rsidRDefault="00234BD2" w:rsidP="00234BD2">
      <w:pPr>
        <w:pStyle w:val="Sarakstarindkopa"/>
        <w:numPr>
          <w:ilvl w:val="0"/>
          <w:numId w:val="6"/>
        </w:numPr>
        <w:suppressAutoHyphens/>
        <w:jc w:val="both"/>
        <w:rPr>
          <w:rFonts w:eastAsia="Lucida Sans Unicode"/>
          <w:vanish/>
        </w:rPr>
      </w:pPr>
    </w:p>
    <w:p w14:paraId="7BC333FB" w14:textId="77777777" w:rsidR="00234BD2" w:rsidRDefault="00234BD2" w:rsidP="00234BD2">
      <w:pPr>
        <w:pStyle w:val="Sarakstarindkopa"/>
        <w:numPr>
          <w:ilvl w:val="0"/>
          <w:numId w:val="6"/>
        </w:numPr>
        <w:suppressAutoHyphens/>
        <w:jc w:val="both"/>
        <w:rPr>
          <w:rFonts w:eastAsia="Lucida Sans Unicode"/>
          <w:vanish/>
          <w:lang w:val="lv-LV" w:eastAsia="zh-CN" w:bidi="he-IL"/>
        </w:rPr>
      </w:pPr>
    </w:p>
    <w:p w14:paraId="0AAE2870" w14:textId="77777777" w:rsidR="00234BD2" w:rsidRDefault="00234BD2" w:rsidP="00234BD2">
      <w:pPr>
        <w:pStyle w:val="Sarakstarindkopa"/>
        <w:numPr>
          <w:ilvl w:val="0"/>
          <w:numId w:val="6"/>
        </w:numPr>
        <w:suppressAutoHyphens/>
        <w:jc w:val="both"/>
        <w:rPr>
          <w:rFonts w:eastAsia="Lucida Sans Unicode"/>
          <w:vanish/>
          <w:lang w:val="lv-LV" w:eastAsia="zh-CN" w:bidi="he-IL"/>
        </w:rPr>
      </w:pPr>
    </w:p>
    <w:p w14:paraId="5651F4BA" w14:textId="77777777" w:rsidR="00234BD2" w:rsidRDefault="00234BD2" w:rsidP="00234BD2">
      <w:pPr>
        <w:pStyle w:val="Sarakstarindkopa"/>
        <w:numPr>
          <w:ilvl w:val="1"/>
          <w:numId w:val="6"/>
        </w:numPr>
        <w:suppressAutoHyphens/>
        <w:jc w:val="both"/>
        <w:rPr>
          <w:rFonts w:eastAsia="Lucida Sans Unicode"/>
          <w:vanish/>
          <w:lang w:val="lv-LV" w:eastAsia="zh-CN" w:bidi="he-IL"/>
        </w:rPr>
      </w:pPr>
    </w:p>
    <w:p w14:paraId="21266B93" w14:textId="77777777" w:rsidR="00234BD2" w:rsidRDefault="00234BD2" w:rsidP="00234BD2">
      <w:pPr>
        <w:pStyle w:val="Sarakstarindkopa"/>
        <w:numPr>
          <w:ilvl w:val="1"/>
          <w:numId w:val="6"/>
        </w:numPr>
        <w:suppressAutoHyphens/>
        <w:ind w:left="0" w:firstLine="567"/>
        <w:jc w:val="both"/>
        <w:rPr>
          <w:lang w:val="lv-LV" w:eastAsia="zh-CN" w:bidi="he-IL"/>
        </w:rPr>
      </w:pPr>
      <w:r>
        <w:rPr>
          <w:rFonts w:eastAsia="Lucida Sans Unicode"/>
          <w:lang w:val="lv-LV" w:eastAsia="zh-CN" w:bidi="he-IL"/>
        </w:rPr>
        <w:t>Personai, kura vēlas piedalīties izsolē, līdz 13.09.2023. (ieskaitot)</w:t>
      </w:r>
      <w:r>
        <w:rPr>
          <w:rFonts w:eastAsia="Lucida Sans Unicode"/>
          <w:b/>
          <w:bCs/>
          <w:lang w:val="lv-LV" w:eastAsia="zh-CN" w:bidi="he-IL"/>
        </w:rPr>
        <w:t xml:space="preserve"> </w:t>
      </w:r>
      <w:r>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160,00 </w:t>
      </w:r>
      <w:proofErr w:type="spellStart"/>
      <w:r>
        <w:rPr>
          <w:rFonts w:eastAsia="Lucida Sans Unicode"/>
          <w:i/>
          <w:lang w:val="lv-LV" w:eastAsia="zh-CN" w:bidi="he-IL"/>
        </w:rPr>
        <w:t>euro</w:t>
      </w:r>
      <w:proofErr w:type="spellEnd"/>
      <w:r>
        <w:rPr>
          <w:rFonts w:eastAsia="Lucida Sans Unicode"/>
          <w:lang w:val="lv-LV" w:eastAsia="zh-CN" w:bidi="he-IL"/>
        </w:rPr>
        <w:t xml:space="preserve"> (viens simts sešdesmit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 un dalības maksa 50,00 </w:t>
      </w:r>
      <w:proofErr w:type="spellStart"/>
      <w:r>
        <w:rPr>
          <w:rFonts w:eastAsia="Lucida Sans Unicode"/>
          <w:i/>
          <w:lang w:val="lv-LV" w:eastAsia="zh-CN" w:bidi="he-IL"/>
        </w:rPr>
        <w:t>euro</w:t>
      </w:r>
      <w:proofErr w:type="spellEnd"/>
      <w:r>
        <w:rPr>
          <w:rFonts w:eastAsia="Lucida Sans Unicode"/>
          <w:lang w:val="lv-LV" w:eastAsia="zh-CN" w:bidi="he-IL"/>
        </w:rPr>
        <w:t xml:space="preserve"> (piecdesmit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 apmērā un, izmantojot elektronisko izsoļu vietni, </w:t>
      </w:r>
      <w:proofErr w:type="spellStart"/>
      <w:r>
        <w:rPr>
          <w:rFonts w:eastAsia="Lucida Sans Unicode"/>
          <w:lang w:val="lv-LV" w:eastAsia="zh-CN" w:bidi="he-IL"/>
        </w:rPr>
        <w:t>jānosūta</w:t>
      </w:r>
      <w:proofErr w:type="spellEnd"/>
      <w:r>
        <w:rPr>
          <w:rFonts w:eastAsia="Lucida Sans Unicode"/>
          <w:lang w:val="lv-LV" w:eastAsia="zh-CN" w:bidi="he-IL"/>
        </w:rPr>
        <w:t xml:space="preserve"> lūgums izsoles rīkotājam autorizēt to dalībai izsolē.</w:t>
      </w:r>
    </w:p>
    <w:p w14:paraId="59F99E5F" w14:textId="77777777" w:rsidR="00234BD2" w:rsidRDefault="00234BD2" w:rsidP="00234BD2">
      <w:pPr>
        <w:pStyle w:val="Sarakstarindkopa"/>
        <w:numPr>
          <w:ilvl w:val="1"/>
          <w:numId w:val="6"/>
        </w:numPr>
        <w:suppressAutoHyphens/>
        <w:ind w:left="0" w:firstLine="567"/>
        <w:jc w:val="both"/>
        <w:rPr>
          <w:lang w:val="lv-LV" w:eastAsia="zh-CN" w:bidi="he-IL"/>
        </w:rPr>
      </w:pPr>
      <w:r>
        <w:rPr>
          <w:rFonts w:eastAsia="Lucida Sans Unicode"/>
          <w:lang w:val="lv-LV" w:eastAsia="zh-CN" w:bidi="he-IL"/>
        </w:rPr>
        <w:t xml:space="preserve">Izsoles solis 100,00 </w:t>
      </w:r>
      <w:proofErr w:type="spellStart"/>
      <w:r>
        <w:rPr>
          <w:rFonts w:eastAsia="Lucida Sans Unicode"/>
          <w:i/>
          <w:lang w:val="lv-LV" w:eastAsia="zh-CN" w:bidi="he-IL"/>
        </w:rPr>
        <w:t>euro</w:t>
      </w:r>
      <w:proofErr w:type="spellEnd"/>
      <w:r>
        <w:rPr>
          <w:rFonts w:eastAsia="Lucida Sans Unicode"/>
          <w:lang w:val="lv-LV" w:eastAsia="zh-CN" w:bidi="he-IL"/>
        </w:rPr>
        <w:t xml:space="preserve"> (viens simts </w:t>
      </w:r>
      <w:proofErr w:type="spellStart"/>
      <w:r>
        <w:rPr>
          <w:rFonts w:eastAsia="Lucida Sans Unicode"/>
          <w:i/>
          <w:iCs/>
          <w:lang w:val="lv-LV" w:eastAsia="zh-CN" w:bidi="he-IL"/>
        </w:rPr>
        <w:t>euro</w:t>
      </w:r>
      <w:proofErr w:type="spellEnd"/>
      <w:r>
        <w:rPr>
          <w:rFonts w:eastAsia="Lucida Sans Unicode"/>
          <w:lang w:val="lv-LV" w:eastAsia="zh-CN" w:bidi="he-IL"/>
        </w:rPr>
        <w:t xml:space="preserve"> un 00 centi).</w:t>
      </w:r>
    </w:p>
    <w:p w14:paraId="583D96A6"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Pr>
            <w:rStyle w:val="Hipersaite"/>
            <w:lang w:val="lv-LV" w:eastAsia="zh-CN"/>
          </w:rPr>
          <w:t>https://izsoles.ta.gov</w:t>
        </w:r>
      </w:hyperlink>
      <w:r>
        <w:rPr>
          <w:lang w:val="lv-LV" w:eastAsia="zh-CN"/>
        </w:rPr>
        <w:t>.</w:t>
      </w:r>
    </w:p>
    <w:p w14:paraId="4DC94CF9"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Par izsoles dalībnieku var kļūt jebkura fiziskā vai juridiskā persona, kurai ir tiesības iegūt Latvijas Republikā nekustamo īpašumu, tai skaitā, zemi, un kura līdz reģistrācijas brīdim ir iemaksājusi šo 4.2. punktā minēto nodrošinājumu, dalības maksu un autorizēta dalībai izsolē.</w:t>
      </w:r>
    </w:p>
    <w:p w14:paraId="3E9AD129"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 xml:space="preserve">Izsoles pretendenti - fiziska persona, kura vēlas savā vai citas fiziskas vai juridiskas personas vārdā pieteikties izsolei, elektronisko izsoļu vietnē https://izsoles.ta.gov.lv norāda: </w:t>
      </w:r>
    </w:p>
    <w:p w14:paraId="5456F087"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rPr>
        <w:t>Fiziskas personas:</w:t>
      </w:r>
    </w:p>
    <w:p w14:paraId="265654B2"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rPr>
        <w:t>Vārdu, uzvārdu;</w:t>
      </w:r>
    </w:p>
    <w:p w14:paraId="58FBE87C"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rPr>
        <w:t>Personas kodu vai dzimšanas datumu (persona, kurai nav piešķirts personas kods);</w:t>
      </w:r>
    </w:p>
    <w:p w14:paraId="5312C340"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Kontaktadresi;</w:t>
      </w:r>
    </w:p>
    <w:p w14:paraId="11D93ECD"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Personu apliecinoša dokumenta veidu un numuru;</w:t>
      </w:r>
    </w:p>
    <w:p w14:paraId="564AFC10"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Norēķinu rekvizītus (kredītiestādes konta numurs, uz kuru personai atmaksājama nodrošinājuma summa);</w:t>
      </w:r>
    </w:p>
    <w:p w14:paraId="15B4D77E"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Personas papildu kontaktinformāciju – elektroniskā pasta adresi un tālruņa numuru.</w:t>
      </w:r>
    </w:p>
    <w:p w14:paraId="55BBC2E8"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bidi="he-IL"/>
        </w:rPr>
        <w:t>Fiziska persona, kura pārstāv citu fizisku vai juridisku personu, papildus punktā 4.6.1.norādītajam, sniedz informāciju par:</w:t>
      </w:r>
    </w:p>
    <w:p w14:paraId="1F3118B9"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Pārstāvamās personas veidu;</w:t>
      </w:r>
    </w:p>
    <w:p w14:paraId="398E2DE6"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Vārdu, uzvārdu fiziskai personai vai nosaukumu juridiskai personai;</w:t>
      </w:r>
    </w:p>
    <w:p w14:paraId="1E83AF57"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Personas kodu vai dzimšanas datumu (ārzemniekam) fiziskai personai vai reģistrācijas numuru juridiskai personai;</w:t>
      </w:r>
    </w:p>
    <w:p w14:paraId="3CEA6DD4"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Kontaktadresi;</w:t>
      </w:r>
    </w:p>
    <w:p w14:paraId="088433F6"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Personu apliecinoša dokumenta veidu un numuru fiziskai personai;</w:t>
      </w:r>
    </w:p>
    <w:p w14:paraId="52CA24F4"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FF89483"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Informāciju par pilnvarojuma apjomu (pārstāvības tiesības konkrētai izsolei, vairākām konkrētām izsolēm, uz noteiktu laiku, pastāvīgi);</w:t>
      </w:r>
    </w:p>
    <w:p w14:paraId="6E662055" w14:textId="77777777" w:rsidR="00234BD2" w:rsidRDefault="00234BD2" w:rsidP="00234BD2">
      <w:pPr>
        <w:pStyle w:val="Sarakstarindkopa"/>
        <w:numPr>
          <w:ilvl w:val="3"/>
          <w:numId w:val="6"/>
        </w:numPr>
        <w:suppressAutoHyphens/>
        <w:ind w:left="0" w:firstLine="567"/>
        <w:jc w:val="both"/>
        <w:rPr>
          <w:lang w:val="lv-LV" w:eastAsia="zh-CN" w:bidi="he-IL"/>
        </w:rPr>
      </w:pPr>
      <w:r>
        <w:rPr>
          <w:lang w:val="lv-LV" w:eastAsia="zh-CN" w:bidi="he-IL"/>
        </w:rPr>
        <w:t>Attiecīgās lēmējinstitūcijas lēmumu par nekustamā īpašuma iegādi juridiskajai personai.</w:t>
      </w:r>
    </w:p>
    <w:p w14:paraId="5EF3464D"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35DCE7B1"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lastRenderedPageBreak/>
        <w:t>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76B14478"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 xml:space="preserve">Reģistrēts lietotājs, kurš vēlas piedalīties izsludinātajā izsolē, elektronisko izsoļu vietnē </w:t>
      </w:r>
      <w:proofErr w:type="spellStart"/>
      <w:r>
        <w:rPr>
          <w:lang w:val="lv-LV" w:eastAsia="zh-CN" w:bidi="he-IL"/>
        </w:rPr>
        <w:t>nosūta</w:t>
      </w:r>
      <w:proofErr w:type="spellEnd"/>
      <w:r>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099CA143"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Izsoles rīkotājs autorizē izsoles pretendentu, kurš izpildījis izsoles priekšnoteikumus, dalībai izsolē 7 (septiņu) dienu laikā, izmantojot elektronisko izsoļu vietnē pieejamo rīku.</w:t>
      </w:r>
    </w:p>
    <w:p w14:paraId="58E34FF2"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 xml:space="preserve">Informāciju reģistrētam izsoles pretendentam par autorizēšanu dalībai izsolē, izsoles rīkotājs </w:t>
      </w:r>
      <w:proofErr w:type="spellStart"/>
      <w:r>
        <w:rPr>
          <w:lang w:val="lv-LV" w:eastAsia="zh-CN" w:bidi="he-IL"/>
        </w:rPr>
        <w:t>nosūta</w:t>
      </w:r>
      <w:proofErr w:type="spellEnd"/>
      <w:r>
        <w:rPr>
          <w:lang w:val="lv-LV" w:eastAsia="zh-CN" w:bidi="he-IL"/>
        </w:rPr>
        <w:t xml:space="preserve"> elektroniski uz elektronisko izsoļu vietnē reģistrēto pretendenta izveidoto kontu.</w:t>
      </w:r>
    </w:p>
    <w:p w14:paraId="237ED121"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Autorizējot personu izsolei, katram solītājam elektronisko izsoļu vietnes sistēma automātiski izveido unikālu identifikatoru.</w:t>
      </w:r>
    </w:p>
    <w:p w14:paraId="5329AD23"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 xml:space="preserve"> Izsoles pretendents netiek reģistrēts, ja:</w:t>
      </w:r>
    </w:p>
    <w:p w14:paraId="00E402DE"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bidi="he-IL"/>
        </w:rPr>
        <w:t>nav vēl iestājies vai ir beidzies pretendentu reģistrācijas termiņš;</w:t>
      </w:r>
    </w:p>
    <w:p w14:paraId="464EA862"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bidi="he-IL"/>
        </w:rPr>
        <w:t>ja nav izpildīti visi šo noteikumu 4.6.punktā minētie norādījumi;</w:t>
      </w:r>
    </w:p>
    <w:p w14:paraId="529E981C"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bidi="he-IL"/>
        </w:rPr>
        <w:t>konstatēts, ka izsoles pretendentam ir parādsaistības -</w:t>
      </w:r>
      <w:r>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Pr>
          <w:rFonts w:eastAsia="Lucida Sans Unicode"/>
          <w:i/>
          <w:iCs/>
          <w:lang w:val="lv-LV"/>
        </w:rPr>
        <w:t>euro</w:t>
      </w:r>
      <w:proofErr w:type="spellEnd"/>
      <w:r>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lang w:val="lv-LV"/>
        </w:rPr>
        <w:t>euro</w:t>
      </w:r>
      <w:proofErr w:type="spellEnd"/>
      <w:r>
        <w:rPr>
          <w:rFonts w:eastAsia="Lucida Sans Unicode"/>
          <w:lang w:val="lv-LV"/>
        </w:rPr>
        <w:t>;</w:t>
      </w:r>
    </w:p>
    <w:p w14:paraId="293E4DAE" w14:textId="77777777" w:rsidR="00234BD2" w:rsidRDefault="00234BD2" w:rsidP="00234BD2">
      <w:pPr>
        <w:pStyle w:val="Sarakstarindkopa"/>
        <w:numPr>
          <w:ilvl w:val="2"/>
          <w:numId w:val="6"/>
        </w:numPr>
        <w:suppressAutoHyphens/>
        <w:ind w:left="0" w:firstLine="567"/>
        <w:jc w:val="both"/>
        <w:rPr>
          <w:lang w:val="lv-LV" w:eastAsia="zh-CN" w:bidi="he-IL"/>
        </w:rPr>
      </w:pPr>
      <w:r>
        <w:rPr>
          <w:lang w:val="lv-LV" w:eastAsia="zh-CN" w:bidi="he-IL"/>
        </w:rPr>
        <w:t>nav veicis maksājumus atbilstoši 4.2. punktā norādītajam;</w:t>
      </w:r>
    </w:p>
    <w:p w14:paraId="5636C814" w14:textId="77777777" w:rsidR="00234BD2" w:rsidRDefault="00234BD2" w:rsidP="00234BD2">
      <w:pPr>
        <w:pStyle w:val="Sarakstarindkopa"/>
        <w:numPr>
          <w:ilvl w:val="2"/>
          <w:numId w:val="6"/>
        </w:numPr>
        <w:suppressAutoHyphens/>
        <w:ind w:left="0" w:firstLine="567"/>
        <w:jc w:val="both"/>
        <w:rPr>
          <w:lang w:val="lv-LV" w:eastAsia="zh-CN" w:bidi="he-IL"/>
        </w:rPr>
      </w:pPr>
      <w:r>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0EA68621"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Izsolei autorizētie dalībnieki drīkst izdarīt solījumus visā izsoles norises laikā.</w:t>
      </w:r>
    </w:p>
    <w:p w14:paraId="257451D1"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Ja pēdējo piecu minūšu laikā pirms izsoles noslēgšanai noteiktā laika tiek reģistrēts solījums, izsoles laiks automātiski tiek pagarināts par 5 (piecām) minūtēm.</w:t>
      </w:r>
    </w:p>
    <w:p w14:paraId="7A7390BF"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E84D6B7"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Pēc izsoles noslēgšanas solījumus nereģistrē un elektronisko izsoļu vietnē tiek norādīts izsoles noslēgums datums, laiks un pēdējais izdarītais solījums.</w:t>
      </w:r>
    </w:p>
    <w:p w14:paraId="092DF08B"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271B19A"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Pēc izsoles slēgšanas, sistēma 24 stundu laikā automātiski sagatavo izsoles aktu par izsoles rezultātiem.</w:t>
      </w:r>
    </w:p>
    <w:p w14:paraId="1EB74820"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 xml:space="preserve">Izsoles dalībniekiem, kuri nav nosolījuši Objektu, mēneša laikā tiek atmaksāts samaksātais nodrošinājums uz bankas kontu, kas norādīts izsoļu vietnē. </w:t>
      </w:r>
    </w:p>
    <w:p w14:paraId="7856ABAB"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Nodrošinājuma summa, pretendentam, kurš ir nosolījis vis augstāko cenu par objektu, tiek ieskaitīta norēķinu summā par nosolīto Objektu.</w:t>
      </w:r>
    </w:p>
    <w:p w14:paraId="3004BA3B"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 xml:space="preserve">Izsole tiek atzīta par nenotikušu un nodrošinājums netiek atmaksāts nevienam no izsoles dalībniekiem, ja neviens no viņiem nav pārsolījis izsoles sākumcenu. </w:t>
      </w:r>
    </w:p>
    <w:p w14:paraId="40692DB2"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Dalības maksa netiek atgriezta.</w:t>
      </w:r>
    </w:p>
    <w:p w14:paraId="1E0ACB5A"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bidi="he-IL"/>
        </w:rPr>
        <w:t>Izsole tiek atzīta par nenotikušu, ja uz izsoli nav autorizēts neviens izsoles dalībnieks.</w:t>
      </w:r>
    </w:p>
    <w:p w14:paraId="1F27EC53"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lastRenderedPageBreak/>
        <w:t>Izsoles rezultāti tiek apstiprināti Jēkabpils novada domes sēdē ne vēlāk kā 30 dienu laikā pēc Publiskas personas mantas atsavināšanas likuma 30.pantā paredzēto vai izsoles noteikumu 5.1.1. vai 5.1.2. punktos norādīto maksājumu nokārtošanas.</w:t>
      </w:r>
    </w:p>
    <w:p w14:paraId="59A20192"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Pēc izsoles rezultātu apstiprināšanas, izsoles dalībnieks, kas nosolījis augstāko cenu, slēdz pirkuma vai nomaksas pirkuma līgumu.</w:t>
      </w:r>
    </w:p>
    <w:p w14:paraId="37231A94"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Pr>
          <w:sz w:val="20"/>
          <w:szCs w:val="20"/>
          <w:lang w:val="lv-LV" w:eastAsia="zh-CN"/>
        </w:rPr>
        <w:t xml:space="preserve"> </w:t>
      </w:r>
      <w:r>
        <w:rPr>
          <w:szCs w:val="20"/>
          <w:lang w:val="lv-LV" w:eastAsia="zh-CN"/>
        </w:rPr>
        <w:t xml:space="preserve">Izsoles nodrošinājums, </w:t>
      </w:r>
      <w:r>
        <w:rPr>
          <w:lang w:val="lv-LV" w:eastAsia="zh-CN"/>
        </w:rPr>
        <w:t>izsoles dalībniekam, kurš nosolījis augstāko cenu un nav samaksājis nosolīto cenu noteiktajā termiņā</w:t>
      </w:r>
      <w:r>
        <w:rPr>
          <w:szCs w:val="20"/>
          <w:lang w:val="lv-LV" w:eastAsia="zh-CN"/>
        </w:rPr>
        <w:t>, netiek atmaksāts.</w:t>
      </w:r>
    </w:p>
    <w:p w14:paraId="58BF5FC1" w14:textId="77777777" w:rsidR="00234BD2" w:rsidRDefault="00234BD2" w:rsidP="00234BD2">
      <w:pPr>
        <w:pStyle w:val="Sarakstarindkopa"/>
        <w:numPr>
          <w:ilvl w:val="1"/>
          <w:numId w:val="6"/>
        </w:numPr>
        <w:suppressAutoHyphens/>
        <w:ind w:left="0" w:firstLine="567"/>
        <w:jc w:val="both"/>
        <w:rPr>
          <w:lang w:val="lv-LV" w:eastAsia="zh-CN" w:bidi="he-IL"/>
        </w:rPr>
      </w:pPr>
      <w:r>
        <w:rPr>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Pašvaldība.</w:t>
      </w:r>
    </w:p>
    <w:p w14:paraId="40C94D99" w14:textId="77777777" w:rsidR="00234BD2" w:rsidRDefault="00234BD2" w:rsidP="00234BD2">
      <w:pPr>
        <w:pStyle w:val="Sarakstarindkopa"/>
        <w:suppressAutoHyphens/>
        <w:ind w:left="567"/>
        <w:jc w:val="both"/>
        <w:rPr>
          <w:lang w:val="lv-LV" w:eastAsia="zh-CN" w:bidi="he-IL"/>
        </w:rPr>
      </w:pPr>
    </w:p>
    <w:p w14:paraId="05B2C24C" w14:textId="77777777" w:rsidR="00234BD2" w:rsidRDefault="00234BD2" w:rsidP="00234BD2">
      <w:pPr>
        <w:pStyle w:val="Sarakstarindkopa"/>
        <w:numPr>
          <w:ilvl w:val="0"/>
          <w:numId w:val="6"/>
        </w:numPr>
        <w:suppressAutoHyphens/>
        <w:jc w:val="center"/>
        <w:rPr>
          <w:b/>
          <w:lang w:val="lv-LV" w:eastAsia="zh-CN" w:bidi="he-IL"/>
        </w:rPr>
      </w:pPr>
      <w:r>
        <w:rPr>
          <w:b/>
          <w:lang w:val="lv-LV" w:eastAsia="zh-CN"/>
        </w:rPr>
        <w:t>Samaksas kārtība</w:t>
      </w:r>
    </w:p>
    <w:p w14:paraId="35D49DAD" w14:textId="77777777" w:rsidR="00234BD2" w:rsidRDefault="00234BD2" w:rsidP="00234BD2">
      <w:pPr>
        <w:pStyle w:val="Sarakstarindkopa"/>
        <w:numPr>
          <w:ilvl w:val="1"/>
          <w:numId w:val="6"/>
        </w:numPr>
        <w:suppressAutoHyphens/>
        <w:ind w:left="0" w:firstLine="567"/>
        <w:jc w:val="both"/>
        <w:rPr>
          <w:b/>
          <w:lang w:val="lv-LV" w:eastAsia="zh-CN" w:bidi="he-IL"/>
        </w:rPr>
      </w:pPr>
      <w:r>
        <w:rPr>
          <w:lang w:val="lv-LV" w:eastAsia="zh-CN"/>
        </w:rPr>
        <w:t>Tiek paredzēta divu veidu samaksas kārtība:</w:t>
      </w:r>
    </w:p>
    <w:p w14:paraId="38B1B4F0" w14:textId="77777777" w:rsidR="00234BD2" w:rsidRDefault="00234BD2" w:rsidP="00234BD2">
      <w:pPr>
        <w:pStyle w:val="Sarakstarindkopa"/>
        <w:numPr>
          <w:ilvl w:val="2"/>
          <w:numId w:val="6"/>
        </w:numPr>
        <w:suppressAutoHyphens/>
        <w:ind w:left="0" w:firstLine="567"/>
        <w:jc w:val="both"/>
        <w:rPr>
          <w:b/>
          <w:lang w:val="lv-LV" w:eastAsia="zh-CN" w:bidi="he-IL"/>
        </w:rPr>
      </w:pPr>
      <w:r>
        <w:rPr>
          <w:lang w:val="lv-LV" w:eastAsia="zh-CN"/>
        </w:rPr>
        <w:t>Objekta nosolītājam, atskaitot iemaksāto nodrošinājuma summu, jāsamaksā par nosolīto nekustamo īpašumu 14 dienu laikā no izsoles dienas vai</w:t>
      </w:r>
    </w:p>
    <w:p w14:paraId="147732C8" w14:textId="77777777" w:rsidR="00234BD2" w:rsidRDefault="00234BD2" w:rsidP="00234BD2">
      <w:pPr>
        <w:pStyle w:val="Sarakstarindkopa"/>
        <w:numPr>
          <w:ilvl w:val="2"/>
          <w:numId w:val="6"/>
        </w:numPr>
        <w:suppressAutoHyphens/>
        <w:ind w:left="0" w:firstLine="567"/>
        <w:jc w:val="both"/>
        <w:rPr>
          <w:b/>
          <w:lang w:val="lv-LV" w:eastAsia="zh-CN" w:bidi="he-IL"/>
        </w:rPr>
      </w:pPr>
      <w:r>
        <w:rPr>
          <w:lang w:val="lv-LV"/>
        </w:rPr>
        <w:t>Objekta nosolītājam 14 dienu laikā no izsoles dienas jāsamaksā avanss 10 % apmērā no piedāvātās augstākās summas (iemaksātā nodrošinājuma summa tiek ieskaitīta avansā) un tiek slēgts pirkuma nomaksas līgums līdz 4 mēnešiem, maksājot likumiskos (6% gadā  no vēl nesamaksātās pirkuma maksas daļas) un līgumiskos procentus (0,1% līgumsods par katru nokavēto dienu no neatmaksātās summas). </w:t>
      </w:r>
      <w:r>
        <w:rPr>
          <w:shd w:val="clear" w:color="auto" w:fill="FFFFFF"/>
          <w:lang w:val="lv-LV" w:eastAsia="zh-CN"/>
        </w:rPr>
        <w:t>Nokavējot noteikto samaksas termiņu, nosolītājs zaudē iesniegto nodrošinājumu, avansa maksājums atgriežams izsoles dalībniekam.</w:t>
      </w:r>
    </w:p>
    <w:p w14:paraId="3BE3E318" w14:textId="77777777" w:rsidR="00234BD2" w:rsidRDefault="00234BD2" w:rsidP="00234BD2">
      <w:pPr>
        <w:pStyle w:val="Sarakstarindkopa"/>
        <w:suppressAutoHyphens/>
        <w:ind w:left="567"/>
        <w:jc w:val="both"/>
        <w:rPr>
          <w:b/>
          <w:lang w:val="lv-LV" w:eastAsia="zh-CN" w:bidi="he-IL"/>
        </w:rPr>
      </w:pPr>
    </w:p>
    <w:p w14:paraId="308BF1A7" w14:textId="77777777" w:rsidR="00234BD2" w:rsidRDefault="00234BD2" w:rsidP="00234BD2">
      <w:pPr>
        <w:pStyle w:val="Sarakstarindkopa"/>
        <w:numPr>
          <w:ilvl w:val="0"/>
          <w:numId w:val="6"/>
        </w:numPr>
        <w:suppressAutoHyphens/>
        <w:jc w:val="center"/>
        <w:rPr>
          <w:b/>
          <w:lang w:val="lv-LV" w:eastAsia="zh-CN" w:bidi="he-IL"/>
        </w:rPr>
      </w:pPr>
      <w:r>
        <w:rPr>
          <w:b/>
          <w:lang w:val="lv-LV" w:eastAsia="zh-CN"/>
        </w:rPr>
        <w:t>Citi noteikumi</w:t>
      </w:r>
    </w:p>
    <w:p w14:paraId="03C256A8" w14:textId="77777777" w:rsidR="00234BD2" w:rsidRDefault="00234BD2" w:rsidP="00234BD2">
      <w:pPr>
        <w:pStyle w:val="Sarakstarindkopa"/>
        <w:numPr>
          <w:ilvl w:val="1"/>
          <w:numId w:val="6"/>
        </w:numPr>
        <w:suppressAutoHyphens/>
        <w:ind w:left="0" w:firstLine="567"/>
        <w:jc w:val="both"/>
        <w:rPr>
          <w:b/>
          <w:lang w:val="lv-LV" w:eastAsia="zh-CN" w:bidi="he-IL"/>
        </w:rPr>
      </w:pPr>
      <w:r>
        <w:rPr>
          <w:lang w:val="lv-LV" w:eastAsia="zh-CN"/>
        </w:rPr>
        <w:t>Par šajos noteikumos nereglamentētajiem jautājumiem lēmumus pieņem Jēkabpils novada izsoles komisija, par to izdarot attiecīgu ierakstu komisijas sēdes protokolā.</w:t>
      </w:r>
    </w:p>
    <w:p w14:paraId="51832D58" w14:textId="77777777" w:rsidR="00234BD2" w:rsidRDefault="00234BD2" w:rsidP="00234BD2">
      <w:pPr>
        <w:pStyle w:val="Sarakstarindkopa"/>
        <w:numPr>
          <w:ilvl w:val="1"/>
          <w:numId w:val="6"/>
        </w:numPr>
        <w:suppressAutoHyphens/>
        <w:ind w:left="0" w:firstLine="567"/>
        <w:jc w:val="both"/>
        <w:rPr>
          <w:b/>
          <w:lang w:val="lv-LV" w:eastAsia="zh-CN" w:bidi="he-IL"/>
        </w:rPr>
      </w:pPr>
      <w:r>
        <w:rPr>
          <w:lang w:val="lv-LV" w:eastAsia="zh-CN"/>
        </w:rPr>
        <w:t>Sūdzības par izsoles rīkotāja darbībām var iesniegt Jēkabpils novada pašvaldībā, Brīvības ielā 120, Jēkabpilī, Jēkabpils novadā, LV-5201, 7 (septiņu) dienu laikā no izsoles dienas.</w:t>
      </w:r>
    </w:p>
    <w:p w14:paraId="306F594B" w14:textId="77777777" w:rsidR="00234BD2" w:rsidRDefault="00234BD2" w:rsidP="00234BD2">
      <w:pPr>
        <w:pStyle w:val="Sarakstarindkopa"/>
        <w:numPr>
          <w:ilvl w:val="1"/>
          <w:numId w:val="6"/>
        </w:numPr>
        <w:suppressAutoHyphens/>
        <w:ind w:left="0" w:firstLine="567"/>
        <w:jc w:val="both"/>
        <w:rPr>
          <w:b/>
          <w:lang w:val="lv-LV" w:eastAsia="zh-CN" w:bidi="he-IL"/>
        </w:rPr>
      </w:pPr>
      <w:r>
        <w:rPr>
          <w:lang w:val="lv-LV" w:eastAsia="zh-CN"/>
        </w:rPr>
        <w:t>Nekustamā īpašuma pirkuma līgumu paraksta domes priekšsēdētājs vai domes priekšsēdētāja vietnieks.</w:t>
      </w:r>
    </w:p>
    <w:p w14:paraId="3AC1614C" w14:textId="77777777" w:rsidR="00234BD2" w:rsidRDefault="00234BD2" w:rsidP="00234BD2">
      <w:pPr>
        <w:pStyle w:val="naisf"/>
        <w:spacing w:before="0" w:after="0"/>
        <w:ind w:right="43" w:firstLine="0"/>
        <w:rPr>
          <w:bCs/>
        </w:rPr>
      </w:pPr>
    </w:p>
    <w:p w14:paraId="27BE6C4A" w14:textId="68896E14" w:rsidR="00234BD2" w:rsidRDefault="00234BD2" w:rsidP="00234BD2">
      <w:pPr>
        <w:pStyle w:val="naisf"/>
        <w:spacing w:before="0" w:after="0"/>
        <w:ind w:right="43" w:firstLine="0"/>
        <w:rPr>
          <w:bCs/>
        </w:rPr>
      </w:pPr>
      <w:r>
        <w:rPr>
          <w:bCs/>
        </w:rPr>
        <w:t>Jēkabpils novada domes priekšsēdētājs</w:t>
      </w:r>
      <w:r>
        <w:rPr>
          <w:bCs/>
        </w:rPr>
        <w:tab/>
      </w:r>
      <w:r>
        <w:rPr>
          <w:bCs/>
        </w:rPr>
        <w:tab/>
      </w:r>
      <w:r>
        <w:rPr>
          <w:bCs/>
        </w:rPr>
        <w:tab/>
      </w:r>
      <w:r>
        <w:rPr>
          <w:bCs/>
        </w:rPr>
        <w:tab/>
        <w:t xml:space="preserve">   </w:t>
      </w:r>
      <w:r>
        <w:rPr>
          <w:bCs/>
        </w:rPr>
        <w:tab/>
      </w:r>
      <w:r>
        <w:rPr>
          <w:bCs/>
        </w:rPr>
        <w:tab/>
        <w:t xml:space="preserve">    </w:t>
      </w:r>
      <w:proofErr w:type="spellStart"/>
      <w:r>
        <w:rPr>
          <w:bCs/>
        </w:rPr>
        <w:t>R.Ragainis</w:t>
      </w:r>
      <w:proofErr w:type="spellEnd"/>
    </w:p>
    <w:p w14:paraId="4F4D17E4" w14:textId="77777777" w:rsidR="00234BD2" w:rsidRDefault="00234BD2" w:rsidP="00234BD2">
      <w:pPr>
        <w:pStyle w:val="naisf"/>
        <w:spacing w:before="0" w:after="0"/>
        <w:ind w:right="43" w:firstLine="0"/>
        <w:rPr>
          <w:bCs/>
        </w:rPr>
      </w:pPr>
    </w:p>
    <w:p w14:paraId="6AC65B32" w14:textId="77777777" w:rsidR="003F44C1" w:rsidRDefault="003F44C1" w:rsidP="00234BD2">
      <w:pPr>
        <w:pStyle w:val="satursarnum"/>
        <w:tabs>
          <w:tab w:val="num" w:pos="1418"/>
        </w:tabs>
        <w:spacing w:before="0" w:beforeAutospacing="0" w:after="0" w:afterAutospacing="0"/>
        <w:ind w:firstLine="709"/>
        <w:jc w:val="center"/>
        <w:rPr>
          <w:b/>
          <w:color w:val="A6A6A6"/>
        </w:rPr>
      </w:pPr>
    </w:p>
    <w:p w14:paraId="5B9A6AD5" w14:textId="7B50EDF9" w:rsidR="00234BD2" w:rsidRDefault="00234BD2" w:rsidP="00780E47">
      <w:pPr>
        <w:pStyle w:val="satursarnum"/>
        <w:tabs>
          <w:tab w:val="num" w:pos="1418"/>
        </w:tabs>
        <w:spacing w:before="0" w:beforeAutospacing="0" w:after="0" w:afterAutospacing="0"/>
        <w:jc w:val="center"/>
        <w:rPr>
          <w:b/>
          <w:color w:val="A6A6A6"/>
        </w:rPr>
      </w:pPr>
      <w:r>
        <w:rPr>
          <w:b/>
          <w:color w:val="A6A6A6"/>
        </w:rPr>
        <w:t>DOKUMENTS PARAKSTĪTS AR DROŠU ELEKTRONISKO PARAKSTU UN SATUR LAIKA ZĪMOGU</w:t>
      </w:r>
    </w:p>
    <w:p w14:paraId="4E014186" w14:textId="77777777" w:rsidR="00234BD2" w:rsidRDefault="00234BD2" w:rsidP="00234BD2">
      <w:pPr>
        <w:pStyle w:val="satursarnum"/>
        <w:tabs>
          <w:tab w:val="num" w:pos="1418"/>
        </w:tabs>
        <w:spacing w:before="0" w:beforeAutospacing="0" w:after="0" w:afterAutospacing="0"/>
        <w:jc w:val="center"/>
        <w:rPr>
          <w:b/>
        </w:rPr>
      </w:pPr>
    </w:p>
    <w:p w14:paraId="4A49730A" w14:textId="5BA21F21" w:rsidR="00234BD2" w:rsidRPr="00780E47" w:rsidRDefault="00234BD2" w:rsidP="00780E47">
      <w:pPr>
        <w:rPr>
          <w:bCs/>
          <w:lang w:val="lv-LV" w:eastAsia="lv-LV"/>
        </w:rPr>
      </w:pPr>
    </w:p>
    <w:p w14:paraId="6909CB8D" w14:textId="77777777" w:rsidR="00234BD2" w:rsidRDefault="00234BD2" w:rsidP="001B2B87">
      <w:pPr>
        <w:pStyle w:val="naisf"/>
        <w:spacing w:before="0" w:after="0"/>
        <w:ind w:right="43" w:firstLine="0"/>
        <w:rPr>
          <w:bCs/>
        </w:rPr>
      </w:pPr>
    </w:p>
    <w:p w14:paraId="2F2F5053" w14:textId="77777777" w:rsidR="00234BD2" w:rsidRDefault="00234BD2" w:rsidP="001B2B87">
      <w:pPr>
        <w:pStyle w:val="naisf"/>
        <w:spacing w:before="0" w:after="0"/>
        <w:ind w:right="43" w:firstLine="0"/>
        <w:rPr>
          <w:bCs/>
        </w:rPr>
      </w:pPr>
    </w:p>
    <w:p w14:paraId="5B99D789" w14:textId="77777777" w:rsidR="00234BD2" w:rsidRDefault="00234BD2" w:rsidP="001B2B87">
      <w:pPr>
        <w:pStyle w:val="naisf"/>
        <w:spacing w:before="0" w:after="0"/>
        <w:ind w:right="43" w:firstLine="0"/>
        <w:rPr>
          <w:bCs/>
        </w:rPr>
      </w:pPr>
    </w:p>
    <w:p w14:paraId="53857A77" w14:textId="77777777" w:rsidR="00234BD2" w:rsidRDefault="00234BD2" w:rsidP="001B2B87">
      <w:pPr>
        <w:pStyle w:val="naisf"/>
        <w:spacing w:before="0" w:after="0"/>
        <w:ind w:right="43" w:firstLine="0"/>
        <w:rPr>
          <w:bCs/>
        </w:rPr>
      </w:pPr>
    </w:p>
    <w:p w14:paraId="26B4F0BB" w14:textId="77777777" w:rsidR="00234BD2" w:rsidRDefault="00234BD2" w:rsidP="001B2B87">
      <w:pPr>
        <w:pStyle w:val="naisf"/>
        <w:spacing w:before="0" w:after="0"/>
        <w:ind w:right="43" w:firstLine="0"/>
        <w:rPr>
          <w:bCs/>
        </w:rPr>
      </w:pPr>
    </w:p>
    <w:p w14:paraId="12ABB89F" w14:textId="77777777" w:rsidR="00234BD2" w:rsidRDefault="00234BD2" w:rsidP="001B2B87">
      <w:pPr>
        <w:pStyle w:val="naisf"/>
        <w:spacing w:before="0" w:after="0"/>
        <w:ind w:right="43" w:firstLine="0"/>
        <w:rPr>
          <w:bCs/>
        </w:rPr>
      </w:pPr>
    </w:p>
    <w:p w14:paraId="1ECACDE6" w14:textId="77777777" w:rsidR="00234BD2" w:rsidRDefault="00234BD2" w:rsidP="001B2B87">
      <w:pPr>
        <w:pStyle w:val="naisf"/>
        <w:spacing w:before="0" w:after="0"/>
        <w:ind w:right="43" w:firstLine="0"/>
        <w:rPr>
          <w:bCs/>
        </w:rPr>
      </w:pPr>
    </w:p>
    <w:sectPr w:rsidR="00234BD2"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471D" w14:textId="77777777" w:rsidR="00A112C9" w:rsidRDefault="00234BD2">
      <w:r>
        <w:separator/>
      </w:r>
    </w:p>
  </w:endnote>
  <w:endnote w:type="continuationSeparator" w:id="0">
    <w:p w14:paraId="0B9668A1" w14:textId="77777777" w:rsidR="00A112C9" w:rsidRDefault="0023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234BD2">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29D9" w14:textId="77777777" w:rsidR="00A112C9" w:rsidRDefault="00234BD2">
      <w:r>
        <w:separator/>
      </w:r>
    </w:p>
  </w:footnote>
  <w:footnote w:type="continuationSeparator" w:id="0">
    <w:p w14:paraId="4023CD71" w14:textId="77777777" w:rsidR="00A112C9" w:rsidRDefault="00234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B9F2D27"/>
    <w:multiLevelType w:val="hybridMultilevel"/>
    <w:tmpl w:val="25E66860"/>
    <w:lvl w:ilvl="0" w:tplc="3A702368">
      <w:start w:val="3"/>
      <w:numFmt w:val="decimal"/>
      <w:lvlText w:val="%1."/>
      <w:lvlJc w:val="left"/>
      <w:pPr>
        <w:ind w:left="720" w:hanging="360"/>
      </w:pPr>
      <w:rPr>
        <w:rFonts w:cs="Times New Roman" w:hint="default"/>
      </w:rPr>
    </w:lvl>
    <w:lvl w:ilvl="1" w:tplc="B3DA4F0C" w:tentative="1">
      <w:start w:val="1"/>
      <w:numFmt w:val="lowerLetter"/>
      <w:lvlText w:val="%2."/>
      <w:lvlJc w:val="left"/>
      <w:pPr>
        <w:ind w:left="1440" w:hanging="360"/>
      </w:pPr>
    </w:lvl>
    <w:lvl w:ilvl="2" w:tplc="EFF8B054" w:tentative="1">
      <w:start w:val="1"/>
      <w:numFmt w:val="lowerRoman"/>
      <w:lvlText w:val="%3."/>
      <w:lvlJc w:val="right"/>
      <w:pPr>
        <w:ind w:left="2160" w:hanging="180"/>
      </w:pPr>
    </w:lvl>
    <w:lvl w:ilvl="3" w:tplc="34FADEA6" w:tentative="1">
      <w:start w:val="1"/>
      <w:numFmt w:val="decimal"/>
      <w:lvlText w:val="%4."/>
      <w:lvlJc w:val="left"/>
      <w:pPr>
        <w:ind w:left="2880" w:hanging="360"/>
      </w:pPr>
    </w:lvl>
    <w:lvl w:ilvl="4" w:tplc="3D52EEBA" w:tentative="1">
      <w:start w:val="1"/>
      <w:numFmt w:val="lowerLetter"/>
      <w:lvlText w:val="%5."/>
      <w:lvlJc w:val="left"/>
      <w:pPr>
        <w:ind w:left="3600" w:hanging="360"/>
      </w:pPr>
    </w:lvl>
    <w:lvl w:ilvl="5" w:tplc="09BE35B0" w:tentative="1">
      <w:start w:val="1"/>
      <w:numFmt w:val="lowerRoman"/>
      <w:lvlText w:val="%6."/>
      <w:lvlJc w:val="right"/>
      <w:pPr>
        <w:ind w:left="4320" w:hanging="180"/>
      </w:pPr>
    </w:lvl>
    <w:lvl w:ilvl="6" w:tplc="2D766D3A" w:tentative="1">
      <w:start w:val="1"/>
      <w:numFmt w:val="decimal"/>
      <w:lvlText w:val="%7."/>
      <w:lvlJc w:val="left"/>
      <w:pPr>
        <w:ind w:left="5040" w:hanging="360"/>
      </w:pPr>
    </w:lvl>
    <w:lvl w:ilvl="7" w:tplc="B6FC6AD0" w:tentative="1">
      <w:start w:val="1"/>
      <w:numFmt w:val="lowerLetter"/>
      <w:lvlText w:val="%8."/>
      <w:lvlJc w:val="left"/>
      <w:pPr>
        <w:ind w:left="5760" w:hanging="360"/>
      </w:pPr>
    </w:lvl>
    <w:lvl w:ilvl="8" w:tplc="32FA059A" w:tentative="1">
      <w:start w:val="1"/>
      <w:numFmt w:val="lowerRoman"/>
      <w:lvlText w:val="%9."/>
      <w:lvlJc w:val="right"/>
      <w:pPr>
        <w:ind w:left="6480" w:hanging="180"/>
      </w:pPr>
    </w:lvl>
  </w:abstractNum>
  <w:abstractNum w:abstractNumId="4" w15:restartNumberingAfterBreak="0">
    <w:nsid w:val="3C850CE1"/>
    <w:multiLevelType w:val="hybridMultilevel"/>
    <w:tmpl w:val="76DAF980"/>
    <w:lvl w:ilvl="0" w:tplc="59FC785A">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5" w15:restartNumberingAfterBreak="1">
    <w:nsid w:val="5ED601A7"/>
    <w:multiLevelType w:val="hybridMultilevel"/>
    <w:tmpl w:val="067C0252"/>
    <w:lvl w:ilvl="0" w:tplc="AD367C2E">
      <w:start w:val="1"/>
      <w:numFmt w:val="decimal"/>
      <w:lvlText w:val="%1."/>
      <w:lvlJc w:val="left"/>
      <w:pPr>
        <w:ind w:left="720" w:hanging="360"/>
      </w:pPr>
    </w:lvl>
    <w:lvl w:ilvl="1" w:tplc="5986E772" w:tentative="1">
      <w:start w:val="1"/>
      <w:numFmt w:val="lowerLetter"/>
      <w:lvlText w:val="%2."/>
      <w:lvlJc w:val="left"/>
      <w:pPr>
        <w:ind w:left="1440" w:hanging="360"/>
      </w:pPr>
    </w:lvl>
    <w:lvl w:ilvl="2" w:tplc="C1C2A2FC" w:tentative="1">
      <w:start w:val="1"/>
      <w:numFmt w:val="lowerRoman"/>
      <w:lvlText w:val="%3."/>
      <w:lvlJc w:val="right"/>
      <w:pPr>
        <w:ind w:left="2160" w:hanging="180"/>
      </w:pPr>
    </w:lvl>
    <w:lvl w:ilvl="3" w:tplc="12580D2A" w:tentative="1">
      <w:start w:val="1"/>
      <w:numFmt w:val="decimal"/>
      <w:lvlText w:val="%4."/>
      <w:lvlJc w:val="left"/>
      <w:pPr>
        <w:ind w:left="2880" w:hanging="360"/>
      </w:pPr>
    </w:lvl>
    <w:lvl w:ilvl="4" w:tplc="84D8B51E" w:tentative="1">
      <w:start w:val="1"/>
      <w:numFmt w:val="lowerLetter"/>
      <w:lvlText w:val="%5."/>
      <w:lvlJc w:val="left"/>
      <w:pPr>
        <w:ind w:left="3600" w:hanging="360"/>
      </w:pPr>
    </w:lvl>
    <w:lvl w:ilvl="5" w:tplc="B6EC26FC" w:tentative="1">
      <w:start w:val="1"/>
      <w:numFmt w:val="lowerRoman"/>
      <w:lvlText w:val="%6."/>
      <w:lvlJc w:val="right"/>
      <w:pPr>
        <w:ind w:left="4320" w:hanging="180"/>
      </w:pPr>
    </w:lvl>
    <w:lvl w:ilvl="6" w:tplc="F440C2A4" w:tentative="1">
      <w:start w:val="1"/>
      <w:numFmt w:val="decimal"/>
      <w:lvlText w:val="%7."/>
      <w:lvlJc w:val="left"/>
      <w:pPr>
        <w:ind w:left="5040" w:hanging="360"/>
      </w:pPr>
    </w:lvl>
    <w:lvl w:ilvl="7" w:tplc="B30ED2F4" w:tentative="1">
      <w:start w:val="1"/>
      <w:numFmt w:val="lowerLetter"/>
      <w:lvlText w:val="%8."/>
      <w:lvlJc w:val="left"/>
      <w:pPr>
        <w:ind w:left="5760" w:hanging="360"/>
      </w:pPr>
    </w:lvl>
    <w:lvl w:ilvl="8" w:tplc="5EC0887A" w:tentative="1">
      <w:start w:val="1"/>
      <w:numFmt w:val="lowerRoman"/>
      <w:lvlText w:val="%9."/>
      <w:lvlJc w:val="right"/>
      <w:pPr>
        <w:ind w:left="6480" w:hanging="180"/>
      </w:pPr>
    </w:lvl>
  </w:abstractNum>
  <w:abstractNum w:abstractNumId="6"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762020085">
    <w:abstractNumId w:val="1"/>
  </w:num>
  <w:num w:numId="2" w16cid:durableId="2090761086">
    <w:abstractNumId w:val="5"/>
  </w:num>
  <w:num w:numId="3" w16cid:durableId="446431929">
    <w:abstractNumId w:val="3"/>
  </w:num>
  <w:num w:numId="4" w16cid:durableId="1452700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117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56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364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6360E"/>
    <w:rsid w:val="00175DBE"/>
    <w:rsid w:val="001B2B87"/>
    <w:rsid w:val="001D7F9E"/>
    <w:rsid w:val="002338B9"/>
    <w:rsid w:val="00234BD2"/>
    <w:rsid w:val="002C78E9"/>
    <w:rsid w:val="002C7CA3"/>
    <w:rsid w:val="003059F1"/>
    <w:rsid w:val="00350E9C"/>
    <w:rsid w:val="00353F5E"/>
    <w:rsid w:val="00360F65"/>
    <w:rsid w:val="00362266"/>
    <w:rsid w:val="0036311A"/>
    <w:rsid w:val="00391806"/>
    <w:rsid w:val="003F096D"/>
    <w:rsid w:val="003F44C1"/>
    <w:rsid w:val="00451C09"/>
    <w:rsid w:val="00456768"/>
    <w:rsid w:val="004A2E6B"/>
    <w:rsid w:val="004A5C5C"/>
    <w:rsid w:val="004D3426"/>
    <w:rsid w:val="004E7AEF"/>
    <w:rsid w:val="00513FBC"/>
    <w:rsid w:val="00537905"/>
    <w:rsid w:val="00545031"/>
    <w:rsid w:val="00554053"/>
    <w:rsid w:val="005A693A"/>
    <w:rsid w:val="00602DC1"/>
    <w:rsid w:val="006232F5"/>
    <w:rsid w:val="0062342E"/>
    <w:rsid w:val="00627B17"/>
    <w:rsid w:val="006D214B"/>
    <w:rsid w:val="00776A93"/>
    <w:rsid w:val="00780E47"/>
    <w:rsid w:val="007F75A2"/>
    <w:rsid w:val="00835AC4"/>
    <w:rsid w:val="00882365"/>
    <w:rsid w:val="008B1A74"/>
    <w:rsid w:val="008E4476"/>
    <w:rsid w:val="00921D4D"/>
    <w:rsid w:val="00965FC0"/>
    <w:rsid w:val="0099060E"/>
    <w:rsid w:val="009913C1"/>
    <w:rsid w:val="00993515"/>
    <w:rsid w:val="009D2AE6"/>
    <w:rsid w:val="009E57D9"/>
    <w:rsid w:val="00A112C9"/>
    <w:rsid w:val="00A370E1"/>
    <w:rsid w:val="00A45859"/>
    <w:rsid w:val="00B10CAD"/>
    <w:rsid w:val="00B42450"/>
    <w:rsid w:val="00B91C7D"/>
    <w:rsid w:val="00BA1F90"/>
    <w:rsid w:val="00BF3050"/>
    <w:rsid w:val="00BF3E2A"/>
    <w:rsid w:val="00C031FC"/>
    <w:rsid w:val="00C74E35"/>
    <w:rsid w:val="00D35236"/>
    <w:rsid w:val="00D432AC"/>
    <w:rsid w:val="00D67C70"/>
    <w:rsid w:val="00D7255A"/>
    <w:rsid w:val="00DA71C3"/>
    <w:rsid w:val="00DE328B"/>
    <w:rsid w:val="00E00FE6"/>
    <w:rsid w:val="00E10F3C"/>
    <w:rsid w:val="00E36FA1"/>
    <w:rsid w:val="00E4510D"/>
    <w:rsid w:val="00EF6C2F"/>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semiHidden/>
    <w:unhideWhenUsed/>
    <w:qFormat/>
    <w:rsid w:val="00234BD2"/>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uiPriority w:val="9"/>
    <w:semiHidden/>
    <w:rsid w:val="00234BD2"/>
    <w:rPr>
      <w:b/>
      <w:bCs/>
      <w:sz w:val="24"/>
      <w:szCs w:val="24"/>
    </w:rPr>
  </w:style>
  <w:style w:type="character" w:styleId="Hipersaite">
    <w:name w:val="Hyperlink"/>
    <w:basedOn w:val="Noklusjumarindkopasfonts"/>
    <w:unhideWhenUsed/>
    <w:rsid w:val="00234BD2"/>
    <w:rPr>
      <w:color w:val="0563C1" w:themeColor="hyperlink"/>
      <w:u w:val="single"/>
    </w:rPr>
  </w:style>
  <w:style w:type="paragraph" w:customStyle="1" w:styleId="satursarnum">
    <w:name w:val="satursarnum"/>
    <w:basedOn w:val="Parasts"/>
    <w:uiPriority w:val="99"/>
    <w:rsid w:val="00234BD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1670</Words>
  <Characters>11744</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12</cp:revision>
  <cp:lastPrinted>2013-07-23T05:58:00Z</cp:lastPrinted>
  <dcterms:created xsi:type="dcterms:W3CDTF">2021-09-29T10:45:00Z</dcterms:created>
  <dcterms:modified xsi:type="dcterms:W3CDTF">2023-06-26T08:49:00Z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