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0E5F" w14:textId="77777777" w:rsidR="002270FF" w:rsidRDefault="002270FF" w:rsidP="002270FF">
      <w:pPr>
        <w:pStyle w:val="Pamatteksts"/>
        <w:tabs>
          <w:tab w:val="left" w:pos="142"/>
          <w:tab w:val="left" w:pos="3555"/>
        </w:tabs>
        <w:spacing w:after="0"/>
        <w:ind w:right="43"/>
        <w:jc w:val="both"/>
      </w:pPr>
      <w:r w:rsidRPr="00707108">
        <w:t>Jēkabpils novada pašvaldība saskaņā ar Ministru kabineta 2013.gada 29.oktobra noteikumu Nr.1191 “Kārtība, kādā publiska persona nomā nekustamo īpašumu no privātpersonas vai kapitālsabiedrības un publicē informāciju par nomātajiem un nomāt paredzētajiem nekustamajiem īpašumiem” 18. punktu publicē informāciju par Jēkabpils novada pašvaldības nomātajiem nekustamajiem īpašumiem no privātpersonas vai kapitālsabiedrības:</w:t>
      </w:r>
    </w:p>
    <w:p w14:paraId="303D3E56" w14:textId="77777777" w:rsidR="0068125E" w:rsidRDefault="0068125E" w:rsidP="002270FF">
      <w:pPr>
        <w:pStyle w:val="Pamatteksts"/>
        <w:tabs>
          <w:tab w:val="left" w:pos="142"/>
          <w:tab w:val="left" w:pos="3555"/>
        </w:tabs>
        <w:spacing w:after="0"/>
        <w:ind w:right="43"/>
        <w:jc w:val="both"/>
      </w:pPr>
    </w:p>
    <w:p w14:paraId="388D2B68" w14:textId="77777777" w:rsidR="002270FF" w:rsidRPr="00707108" w:rsidRDefault="002270FF" w:rsidP="00707108">
      <w:pPr>
        <w:pStyle w:val="Pamatteksts"/>
        <w:tabs>
          <w:tab w:val="left" w:pos="142"/>
          <w:tab w:val="left" w:pos="3555"/>
        </w:tabs>
        <w:spacing w:after="0"/>
        <w:ind w:right="43"/>
        <w:jc w:val="center"/>
        <w:rPr>
          <w:b/>
          <w:bCs/>
        </w:rPr>
      </w:pPr>
      <w:r w:rsidRPr="002270FF">
        <w:rPr>
          <w:b/>
          <w:bCs/>
        </w:rPr>
        <w:t>Nomāto īpašumu saraksts:</w:t>
      </w:r>
    </w:p>
    <w:tbl>
      <w:tblPr>
        <w:tblW w:w="14979" w:type="dxa"/>
        <w:tblCellMar>
          <w:left w:w="0" w:type="dxa"/>
          <w:right w:w="0" w:type="dxa"/>
        </w:tblCellMar>
        <w:tblLook w:val="04A0" w:firstRow="1" w:lastRow="0" w:firstColumn="1" w:lastColumn="0" w:noHBand="0" w:noVBand="1"/>
      </w:tblPr>
      <w:tblGrid>
        <w:gridCol w:w="653"/>
        <w:gridCol w:w="1318"/>
        <w:gridCol w:w="1694"/>
        <w:gridCol w:w="1409"/>
        <w:gridCol w:w="1479"/>
        <w:gridCol w:w="1561"/>
        <w:gridCol w:w="1536"/>
        <w:gridCol w:w="1057"/>
        <w:gridCol w:w="2453"/>
        <w:gridCol w:w="1819"/>
      </w:tblGrid>
      <w:tr w:rsidR="00796B7A" w:rsidRPr="009447B2" w14:paraId="2E4530DB" w14:textId="77777777" w:rsidTr="00707108">
        <w:trPr>
          <w:trHeight w:val="139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AC6F72C" w14:textId="77777777" w:rsidR="00707108" w:rsidRPr="002270FF" w:rsidRDefault="00707108" w:rsidP="002270FF">
            <w:pPr>
              <w:jc w:val="center"/>
              <w:rPr>
                <w:color w:val="000000"/>
                <w:sz w:val="20"/>
                <w:szCs w:val="20"/>
                <w:lang w:val="lv-LV" w:eastAsia="lv-LV"/>
              </w:rPr>
            </w:pPr>
            <w:proofErr w:type="spellStart"/>
            <w:r w:rsidRPr="002270FF">
              <w:rPr>
                <w:color w:val="000000"/>
                <w:sz w:val="20"/>
                <w:szCs w:val="20"/>
                <w:lang w:val="lv-LV" w:eastAsia="lv-LV"/>
              </w:rPr>
              <w:t>Nr.p.k</w:t>
            </w:r>
            <w:proofErr w:type="spellEnd"/>
            <w:r w:rsidRPr="002270FF">
              <w:rPr>
                <w:color w:val="000000"/>
                <w:sz w:val="20"/>
                <w:szCs w:val="20"/>
                <w:lang w:val="lv-LV" w:eastAsia="lv-LV"/>
              </w:rPr>
              <w:t>.</w:t>
            </w:r>
          </w:p>
        </w:tc>
        <w:tc>
          <w:tcPr>
            <w:tcW w:w="132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0503E9" w14:textId="77777777" w:rsidR="00707108" w:rsidRPr="002270FF" w:rsidRDefault="00707108" w:rsidP="002270FF">
            <w:pPr>
              <w:jc w:val="center"/>
              <w:rPr>
                <w:color w:val="000000"/>
                <w:sz w:val="20"/>
                <w:szCs w:val="20"/>
                <w:lang w:val="lv-LV" w:eastAsia="lv-LV"/>
              </w:rPr>
            </w:pPr>
            <w:r w:rsidRPr="002270FF">
              <w:rPr>
                <w:color w:val="000000"/>
                <w:sz w:val="20"/>
                <w:szCs w:val="20"/>
                <w:lang w:val="lv-LV" w:eastAsia="lv-LV"/>
              </w:rPr>
              <w:t>Nekustamā īpašuma adrese</w:t>
            </w:r>
          </w:p>
        </w:tc>
        <w:tc>
          <w:tcPr>
            <w:tcW w:w="17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3F2F1"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Kadastra numurs</w:t>
            </w:r>
          </w:p>
        </w:tc>
        <w:tc>
          <w:tcPr>
            <w:tcW w:w="1417"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83BAD3D"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P</w:t>
            </w:r>
            <w:r w:rsidRPr="002270FF">
              <w:rPr>
                <w:color w:val="000000"/>
                <w:sz w:val="20"/>
                <w:szCs w:val="20"/>
                <w:lang w:val="lv-LV" w:eastAsia="lv-LV"/>
              </w:rPr>
              <w:t>latība</w:t>
            </w:r>
          </w:p>
        </w:tc>
        <w:tc>
          <w:tcPr>
            <w:tcW w:w="1418" w:type="dxa"/>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0471E504"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Lietošanas</w:t>
            </w:r>
            <w:r w:rsidRPr="002270FF">
              <w:rPr>
                <w:color w:val="000000"/>
                <w:sz w:val="20"/>
                <w:szCs w:val="20"/>
                <w:lang w:val="lv-LV" w:eastAsia="lv-LV"/>
              </w:rPr>
              <w:t xml:space="preserve"> mērķis</w:t>
            </w:r>
          </w:p>
        </w:tc>
        <w:tc>
          <w:tcPr>
            <w:tcW w:w="1577" w:type="dxa"/>
            <w:tcBorders>
              <w:top w:val="single" w:sz="4" w:space="0" w:color="auto"/>
              <w:left w:val="single" w:sz="4" w:space="0" w:color="auto"/>
              <w:bottom w:val="single" w:sz="4" w:space="0" w:color="auto"/>
              <w:right w:val="single" w:sz="4" w:space="0" w:color="auto"/>
            </w:tcBorders>
            <w:vAlign w:val="center"/>
          </w:tcPr>
          <w:p w14:paraId="206B7FF4"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Iznomātājs</w:t>
            </w:r>
          </w:p>
        </w:tc>
        <w:tc>
          <w:tcPr>
            <w:tcW w:w="1550" w:type="dxa"/>
            <w:tcBorders>
              <w:top w:val="single" w:sz="6" w:space="0" w:color="000000"/>
              <w:left w:val="single" w:sz="4" w:space="0" w:color="auto"/>
              <w:bottom w:val="single" w:sz="6" w:space="0" w:color="000000"/>
              <w:right w:val="single" w:sz="4" w:space="0" w:color="auto"/>
            </w:tcBorders>
            <w:vAlign w:val="center"/>
          </w:tcPr>
          <w:p w14:paraId="571881A4"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N</w:t>
            </w:r>
            <w:r w:rsidRPr="00F26E3B">
              <w:rPr>
                <w:color w:val="000000"/>
                <w:sz w:val="20"/>
                <w:szCs w:val="20"/>
                <w:lang w:val="lv-LV" w:eastAsia="lv-LV"/>
              </w:rPr>
              <w:t xml:space="preserve">omas maksas </w:t>
            </w:r>
            <w:r>
              <w:rPr>
                <w:color w:val="000000"/>
                <w:sz w:val="20"/>
                <w:szCs w:val="20"/>
                <w:lang w:val="lv-LV" w:eastAsia="lv-LV"/>
              </w:rPr>
              <w:t xml:space="preserve">apmērs </w:t>
            </w:r>
          </w:p>
        </w:tc>
        <w:tc>
          <w:tcPr>
            <w:tcW w:w="1040"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center"/>
            <w:hideMark/>
          </w:tcPr>
          <w:p w14:paraId="62324DCA"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Nomas līguma darbības t</w:t>
            </w:r>
            <w:r w:rsidRPr="002270FF">
              <w:rPr>
                <w:color w:val="000000"/>
                <w:sz w:val="20"/>
                <w:szCs w:val="20"/>
                <w:lang w:val="lv-LV" w:eastAsia="lv-LV"/>
              </w:rPr>
              <w:t>ermiņš</w:t>
            </w:r>
          </w:p>
        </w:tc>
        <w:tc>
          <w:tcPr>
            <w:tcW w:w="247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DF16B9" w14:textId="77777777" w:rsidR="00707108" w:rsidRPr="002270FF" w:rsidRDefault="00707108" w:rsidP="002270FF">
            <w:pPr>
              <w:jc w:val="center"/>
              <w:rPr>
                <w:color w:val="000000"/>
                <w:sz w:val="20"/>
                <w:szCs w:val="20"/>
                <w:lang w:val="lv-LV" w:eastAsia="lv-LV"/>
              </w:rPr>
            </w:pPr>
          </w:p>
          <w:p w14:paraId="0F7796F8"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Ē</w:t>
            </w:r>
            <w:r w:rsidRPr="00E94C15">
              <w:rPr>
                <w:color w:val="000000"/>
                <w:sz w:val="20"/>
                <w:szCs w:val="20"/>
                <w:lang w:val="lv-LV" w:eastAsia="lv-LV"/>
              </w:rPr>
              <w:t xml:space="preserve">kas energoefektivitātes rādītāji, klase </w:t>
            </w:r>
          </w:p>
        </w:tc>
        <w:tc>
          <w:tcPr>
            <w:tcW w:w="1826" w:type="dxa"/>
            <w:tcBorders>
              <w:top w:val="single" w:sz="6" w:space="0" w:color="000000"/>
              <w:left w:val="single" w:sz="6" w:space="0" w:color="CCCCCC"/>
              <w:bottom w:val="single" w:sz="6" w:space="0" w:color="000000"/>
              <w:right w:val="single" w:sz="6" w:space="0" w:color="000000"/>
            </w:tcBorders>
          </w:tcPr>
          <w:p w14:paraId="79E760D0" w14:textId="77777777" w:rsidR="00707108" w:rsidRPr="00707108" w:rsidRDefault="00707108" w:rsidP="00707108">
            <w:pPr>
              <w:jc w:val="center"/>
              <w:rPr>
                <w:color w:val="000000"/>
                <w:sz w:val="20"/>
                <w:szCs w:val="20"/>
                <w:lang w:val="lv-LV" w:eastAsia="lv-LV"/>
              </w:rPr>
            </w:pPr>
          </w:p>
          <w:p w14:paraId="3C79F8A9" w14:textId="77777777" w:rsidR="00707108" w:rsidRPr="002270FF" w:rsidRDefault="00707108" w:rsidP="00707108">
            <w:pPr>
              <w:jc w:val="center"/>
              <w:rPr>
                <w:color w:val="000000"/>
                <w:sz w:val="20"/>
                <w:szCs w:val="20"/>
                <w:lang w:val="lv-LV" w:eastAsia="lv-LV"/>
              </w:rPr>
            </w:pPr>
            <w:r>
              <w:rPr>
                <w:color w:val="000000"/>
                <w:sz w:val="20"/>
                <w:szCs w:val="20"/>
                <w:lang w:val="lv-LV" w:eastAsia="lv-LV"/>
              </w:rPr>
              <w:t>Ē</w:t>
            </w:r>
            <w:r w:rsidRPr="00707108">
              <w:rPr>
                <w:color w:val="000000"/>
                <w:sz w:val="20"/>
                <w:szCs w:val="20"/>
                <w:lang w:val="lv-LV" w:eastAsia="lv-LV"/>
              </w:rPr>
              <w:t>ka atbilst</w:t>
            </w:r>
            <w:r>
              <w:rPr>
                <w:color w:val="000000"/>
                <w:sz w:val="20"/>
                <w:szCs w:val="20"/>
                <w:lang w:val="lv-LV" w:eastAsia="lv-LV"/>
              </w:rPr>
              <w:t xml:space="preserve">/ neatbilst </w:t>
            </w:r>
            <w:r w:rsidRPr="00707108">
              <w:rPr>
                <w:color w:val="000000"/>
                <w:sz w:val="20"/>
                <w:szCs w:val="20"/>
                <w:lang w:val="lv-LV" w:eastAsia="lv-LV"/>
              </w:rPr>
              <w:t>Ēku energoefektivitātes likuma 4. pantā noteiktajām energoefektivitātes minimālajām prasībām</w:t>
            </w:r>
          </w:p>
        </w:tc>
      </w:tr>
      <w:tr w:rsidR="00796B7A" w:rsidRPr="002270FF" w14:paraId="31CFC7F0" w14:textId="77777777" w:rsidTr="00E6184F">
        <w:trPr>
          <w:trHeight w:val="766"/>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F7003A6" w14:textId="77777777" w:rsidR="00707108" w:rsidRPr="002270FF" w:rsidRDefault="00707108" w:rsidP="002270FF">
            <w:pPr>
              <w:jc w:val="center"/>
              <w:rPr>
                <w:color w:val="000000"/>
                <w:sz w:val="20"/>
                <w:szCs w:val="20"/>
                <w:lang w:val="lv-LV" w:eastAsia="lv-LV"/>
              </w:rPr>
            </w:pPr>
            <w:r>
              <w:rPr>
                <w:color w:val="000000"/>
                <w:sz w:val="20"/>
                <w:szCs w:val="20"/>
                <w:lang w:val="lv-LV" w:eastAsia="lv-LV"/>
              </w:rPr>
              <w:t>1</w:t>
            </w:r>
          </w:p>
        </w:tc>
        <w:tc>
          <w:tcPr>
            <w:tcW w:w="132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748B2B8" w14:textId="76C65E5D" w:rsidR="00707108" w:rsidRPr="003474C8" w:rsidRDefault="00AD783B" w:rsidP="002270FF">
            <w:pPr>
              <w:jc w:val="center"/>
              <w:rPr>
                <w:color w:val="0070C0"/>
                <w:sz w:val="20"/>
                <w:szCs w:val="20"/>
                <w:lang w:val="lv-LV" w:eastAsia="lv-LV"/>
              </w:rPr>
            </w:pPr>
            <w:r w:rsidRPr="00AD783B">
              <w:rPr>
                <w:bCs/>
                <w:color w:val="000000" w:themeColor="text1"/>
                <w:w w:val="101"/>
                <w:sz w:val="20"/>
                <w:szCs w:val="20"/>
                <w:lang w:val="lv-LV"/>
              </w:rPr>
              <w:t>“</w:t>
            </w:r>
            <w:proofErr w:type="spellStart"/>
            <w:r w:rsidRPr="00AD783B">
              <w:rPr>
                <w:bCs/>
                <w:color w:val="000000" w:themeColor="text1"/>
                <w:w w:val="101"/>
                <w:sz w:val="20"/>
                <w:szCs w:val="20"/>
                <w:lang w:val="lv-LV"/>
              </w:rPr>
              <w:t>Niedrīši</w:t>
            </w:r>
            <w:proofErr w:type="spellEnd"/>
            <w:r w:rsidRPr="00AD783B">
              <w:rPr>
                <w:bCs/>
                <w:color w:val="000000" w:themeColor="text1"/>
                <w:w w:val="101"/>
                <w:sz w:val="20"/>
                <w:szCs w:val="20"/>
                <w:lang w:val="lv-LV"/>
              </w:rPr>
              <w:t>”, Kalna pagasts</w:t>
            </w:r>
          </w:p>
        </w:tc>
        <w:tc>
          <w:tcPr>
            <w:tcW w:w="17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AFD3E9F" w14:textId="1D019D10" w:rsidR="00707108" w:rsidRPr="0085067A" w:rsidRDefault="00707108" w:rsidP="002270FF">
            <w:pPr>
              <w:jc w:val="center"/>
              <w:rPr>
                <w:color w:val="000000" w:themeColor="text1"/>
                <w:sz w:val="20"/>
                <w:szCs w:val="20"/>
                <w:lang w:val="lv-LV" w:eastAsia="lv-LV"/>
              </w:rPr>
            </w:pPr>
            <w:r w:rsidRPr="0085067A">
              <w:rPr>
                <w:color w:val="000000" w:themeColor="text1"/>
                <w:sz w:val="20"/>
                <w:szCs w:val="20"/>
                <w:lang w:val="lv-LV" w:eastAsia="lv-LV"/>
              </w:rPr>
              <w:t xml:space="preserve">Kadastra numurs </w:t>
            </w:r>
            <w:r w:rsidR="0085067A" w:rsidRPr="0085067A">
              <w:rPr>
                <w:color w:val="000000" w:themeColor="text1"/>
                <w:sz w:val="20"/>
                <w:szCs w:val="20"/>
                <w:lang w:val="lv-LV" w:eastAsia="lv-LV"/>
              </w:rPr>
              <w:t>5666 004 0062</w:t>
            </w:r>
            <w:r w:rsidRPr="0085067A">
              <w:rPr>
                <w:color w:val="000000" w:themeColor="text1"/>
                <w:sz w:val="20"/>
                <w:szCs w:val="20"/>
                <w:lang w:val="lv-LV" w:eastAsia="lv-LV"/>
              </w:rPr>
              <w:t xml:space="preserve">, </w:t>
            </w:r>
          </w:p>
          <w:p w14:paraId="20582451" w14:textId="7EFB4DCD" w:rsidR="00707108" w:rsidRPr="003474C8" w:rsidRDefault="00707108" w:rsidP="002270FF">
            <w:pPr>
              <w:jc w:val="center"/>
              <w:rPr>
                <w:color w:val="0070C0"/>
                <w:sz w:val="20"/>
                <w:szCs w:val="20"/>
                <w:lang w:val="lv-LV" w:eastAsia="lv-LV"/>
              </w:rPr>
            </w:pPr>
            <w:r w:rsidRPr="0085067A">
              <w:rPr>
                <w:color w:val="000000" w:themeColor="text1"/>
                <w:sz w:val="20"/>
                <w:szCs w:val="20"/>
                <w:lang w:val="lv-LV" w:eastAsia="lv-LV"/>
              </w:rPr>
              <w:t xml:space="preserve">zemes vienības kadastra </w:t>
            </w:r>
            <w:r w:rsidRPr="00432DB3">
              <w:rPr>
                <w:color w:val="000000" w:themeColor="text1"/>
                <w:sz w:val="20"/>
                <w:szCs w:val="20"/>
                <w:lang w:val="lv-LV" w:eastAsia="lv-LV"/>
              </w:rPr>
              <w:t>apzīmējum</w:t>
            </w:r>
            <w:r w:rsidR="00B93C6E" w:rsidRPr="00432DB3">
              <w:rPr>
                <w:color w:val="000000" w:themeColor="text1"/>
                <w:sz w:val="20"/>
                <w:szCs w:val="20"/>
                <w:lang w:val="lv-LV" w:eastAsia="lv-LV"/>
              </w:rPr>
              <w:t>s</w:t>
            </w:r>
            <w:r w:rsidRPr="00432DB3">
              <w:rPr>
                <w:color w:val="000000" w:themeColor="text1"/>
                <w:sz w:val="20"/>
                <w:szCs w:val="20"/>
                <w:lang w:val="lv-LV" w:eastAsia="lv-LV"/>
              </w:rPr>
              <w:t xml:space="preserve"> </w:t>
            </w:r>
            <w:r w:rsidR="00215EF2" w:rsidRPr="00432DB3">
              <w:rPr>
                <w:color w:val="000000" w:themeColor="text1"/>
                <w:sz w:val="20"/>
                <w:szCs w:val="20"/>
                <w:lang w:val="lv-LV" w:eastAsia="lv-LV"/>
              </w:rPr>
              <w:t xml:space="preserve">5666 </w:t>
            </w:r>
            <w:r w:rsidR="00215EF2" w:rsidRPr="00FD4675">
              <w:rPr>
                <w:color w:val="000000" w:themeColor="text1"/>
                <w:sz w:val="20"/>
                <w:szCs w:val="20"/>
                <w:lang w:val="lv-LV" w:eastAsia="lv-LV"/>
              </w:rPr>
              <w:t>004 0062</w:t>
            </w:r>
            <w:r w:rsidRPr="00FD4675">
              <w:rPr>
                <w:color w:val="000000" w:themeColor="text1"/>
                <w:sz w:val="20"/>
                <w:szCs w:val="20"/>
                <w:lang w:val="lv-LV" w:eastAsia="lv-LV"/>
              </w:rPr>
              <w:t xml:space="preserve">, </w:t>
            </w:r>
            <w:r w:rsidR="00FD4675" w:rsidRPr="00FD4675">
              <w:rPr>
                <w:color w:val="000000" w:themeColor="text1"/>
                <w:sz w:val="20"/>
                <w:szCs w:val="20"/>
                <w:lang w:val="lv-LV" w:eastAsia="lv-LV"/>
              </w:rPr>
              <w:t>inženiertehniskā būve (artēziskā aka) ar kadastra apzīmējumu 5666 004 0062 008</w:t>
            </w:r>
          </w:p>
        </w:tc>
        <w:tc>
          <w:tcPr>
            <w:tcW w:w="1417"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AF76117" w14:textId="5BA12161" w:rsidR="00707108" w:rsidRPr="003474C8" w:rsidRDefault="00883B27" w:rsidP="002270FF">
            <w:pPr>
              <w:jc w:val="center"/>
              <w:rPr>
                <w:color w:val="0070C0"/>
                <w:sz w:val="20"/>
                <w:szCs w:val="20"/>
                <w:lang w:val="lv-LV" w:eastAsia="lv-LV"/>
              </w:rPr>
            </w:pPr>
            <w:r w:rsidRPr="00750994">
              <w:rPr>
                <w:color w:val="000000" w:themeColor="text1"/>
                <w:sz w:val="20"/>
                <w:szCs w:val="20"/>
                <w:lang w:val="lv-LV" w:eastAsia="lv-LV"/>
              </w:rPr>
              <w:t>Zemes vienības ar kadastra apzīmējumu 5666 004 0062 daļa 0,1 ha</w:t>
            </w:r>
          </w:p>
        </w:tc>
        <w:tc>
          <w:tcPr>
            <w:tcW w:w="1418" w:type="dxa"/>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vAlign w:val="center"/>
          </w:tcPr>
          <w:p w14:paraId="6D30A618" w14:textId="7C06C03C" w:rsidR="00707108" w:rsidRPr="003474C8" w:rsidRDefault="00750994" w:rsidP="002270FF">
            <w:pPr>
              <w:jc w:val="center"/>
              <w:rPr>
                <w:color w:val="0070C0"/>
                <w:sz w:val="20"/>
                <w:szCs w:val="20"/>
                <w:lang w:val="lv-LV" w:eastAsia="lv-LV"/>
              </w:rPr>
            </w:pPr>
            <w:r w:rsidRPr="00CE1C1C">
              <w:rPr>
                <w:rFonts w:cs="Tahoma"/>
                <w:bCs/>
                <w:color w:val="000000" w:themeColor="text1"/>
                <w:sz w:val="20"/>
                <w:szCs w:val="18"/>
                <w:lang w:val="lv-LV"/>
              </w:rPr>
              <w:t xml:space="preserve">piekļuve pie Jēkabpils novada pašvaldībai piederošas inženiertehniskās būves (artēziskās akas) ar kadastra apzīmējumu 5666 004 0062 008, kura tiek izmantota </w:t>
            </w:r>
            <w:proofErr w:type="spellStart"/>
            <w:r w:rsidRPr="00CE1C1C">
              <w:rPr>
                <w:rFonts w:cs="Tahoma"/>
                <w:bCs/>
                <w:color w:val="000000" w:themeColor="text1"/>
                <w:sz w:val="20"/>
                <w:szCs w:val="18"/>
                <w:lang w:val="lv-LV"/>
              </w:rPr>
              <w:t>Vidsalas</w:t>
            </w:r>
            <w:proofErr w:type="spellEnd"/>
            <w:r w:rsidRPr="00CE1C1C">
              <w:rPr>
                <w:rFonts w:cs="Tahoma"/>
                <w:bCs/>
                <w:color w:val="000000" w:themeColor="text1"/>
                <w:sz w:val="20"/>
                <w:szCs w:val="18"/>
                <w:lang w:val="lv-LV"/>
              </w:rPr>
              <w:t xml:space="preserve"> ciema apgādei ar dzeramo ūdeni, kura nepieciešama pašvaldības autonomo funkciju veikšanai</w:t>
            </w:r>
          </w:p>
        </w:tc>
        <w:tc>
          <w:tcPr>
            <w:tcW w:w="1577" w:type="dxa"/>
            <w:tcBorders>
              <w:top w:val="single" w:sz="4" w:space="0" w:color="auto"/>
              <w:left w:val="single" w:sz="4" w:space="0" w:color="auto"/>
              <w:bottom w:val="single" w:sz="4" w:space="0" w:color="auto"/>
              <w:right w:val="single" w:sz="4" w:space="0" w:color="auto"/>
            </w:tcBorders>
            <w:vAlign w:val="center"/>
          </w:tcPr>
          <w:p w14:paraId="626BACD0" w14:textId="7808AE3E" w:rsidR="00707108" w:rsidRPr="003474C8" w:rsidRDefault="00E1303B" w:rsidP="002270FF">
            <w:pPr>
              <w:jc w:val="center"/>
              <w:rPr>
                <w:color w:val="0070C0"/>
                <w:sz w:val="20"/>
                <w:szCs w:val="20"/>
                <w:lang w:val="lv-LV" w:eastAsia="lv-LV"/>
              </w:rPr>
            </w:pPr>
            <w:r w:rsidRPr="00E1303B">
              <w:rPr>
                <w:rFonts w:cs="Tahoma"/>
                <w:bCs/>
                <w:color w:val="000000" w:themeColor="text1"/>
                <w:sz w:val="20"/>
                <w:szCs w:val="18"/>
                <w:lang w:val="lv-LV"/>
              </w:rPr>
              <w:t>Fiziskas personas</w:t>
            </w:r>
          </w:p>
        </w:tc>
        <w:tc>
          <w:tcPr>
            <w:tcW w:w="1550" w:type="dxa"/>
            <w:tcBorders>
              <w:top w:val="single" w:sz="6" w:space="0" w:color="000000"/>
              <w:left w:val="single" w:sz="4" w:space="0" w:color="auto"/>
              <w:bottom w:val="single" w:sz="6" w:space="0" w:color="000000"/>
              <w:right w:val="single" w:sz="4" w:space="0" w:color="auto"/>
            </w:tcBorders>
            <w:vAlign w:val="center"/>
          </w:tcPr>
          <w:p w14:paraId="35789A69" w14:textId="399427EC" w:rsidR="00707108" w:rsidRPr="003474C8" w:rsidRDefault="00DB0159" w:rsidP="002270FF">
            <w:pPr>
              <w:jc w:val="center"/>
              <w:rPr>
                <w:color w:val="0070C0"/>
                <w:sz w:val="20"/>
                <w:szCs w:val="20"/>
                <w:lang w:val="lv-LV" w:eastAsia="lv-LV"/>
              </w:rPr>
            </w:pPr>
            <w:r w:rsidRPr="00A62420">
              <w:rPr>
                <w:rFonts w:cs="Tahoma"/>
                <w:bCs/>
                <w:color w:val="000000" w:themeColor="text1"/>
                <w:sz w:val="20"/>
                <w:szCs w:val="18"/>
                <w:lang w:val="lv-LV"/>
              </w:rPr>
              <w:t>50,00 EUR gadā</w:t>
            </w:r>
            <w:r w:rsidR="00A62420" w:rsidRPr="00A62420">
              <w:rPr>
                <w:rFonts w:cs="Tahoma"/>
                <w:bCs/>
                <w:color w:val="000000" w:themeColor="text1"/>
                <w:sz w:val="20"/>
                <w:szCs w:val="18"/>
                <w:lang w:val="lv-LV"/>
              </w:rPr>
              <w:t xml:space="preserve">, </w:t>
            </w:r>
            <w:r w:rsidR="00A62420" w:rsidRPr="00A62420">
              <w:rPr>
                <w:rFonts w:cs="Tahoma"/>
                <w:bCs/>
                <w:color w:val="000000" w:themeColor="text1"/>
                <w:sz w:val="20"/>
                <w:szCs w:val="18"/>
                <w:lang w:val="lv-LV"/>
              </w:rPr>
              <w:t>netiek aplikts ar pievienotās vērtības nodokli.</w:t>
            </w:r>
          </w:p>
        </w:tc>
        <w:tc>
          <w:tcPr>
            <w:tcW w:w="1040"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center"/>
          </w:tcPr>
          <w:p w14:paraId="6EC88D4D" w14:textId="368B5560" w:rsidR="00707108" w:rsidRPr="003474C8" w:rsidRDefault="00796B7A" w:rsidP="002270FF">
            <w:pPr>
              <w:jc w:val="center"/>
              <w:rPr>
                <w:color w:val="0070C0"/>
                <w:sz w:val="20"/>
                <w:szCs w:val="20"/>
                <w:lang w:val="lv-LV" w:eastAsia="lv-LV"/>
              </w:rPr>
            </w:pPr>
            <w:r w:rsidRPr="00B037BA">
              <w:rPr>
                <w:color w:val="000000" w:themeColor="text1"/>
                <w:sz w:val="20"/>
                <w:szCs w:val="20"/>
                <w:lang w:val="lv-LV" w:eastAsia="lv-LV"/>
              </w:rPr>
              <w:t>09.06.2023-</w:t>
            </w:r>
            <w:r w:rsidR="00B037BA" w:rsidRPr="00B037BA">
              <w:rPr>
                <w:color w:val="000000" w:themeColor="text1"/>
                <w:sz w:val="20"/>
                <w:szCs w:val="20"/>
                <w:lang w:val="lv-LV" w:eastAsia="lv-LV"/>
              </w:rPr>
              <w:t>08</w:t>
            </w:r>
            <w:r w:rsidR="00707108" w:rsidRPr="00B037BA">
              <w:rPr>
                <w:color w:val="000000" w:themeColor="text1"/>
                <w:sz w:val="20"/>
                <w:szCs w:val="20"/>
                <w:lang w:val="lv-LV" w:eastAsia="lv-LV"/>
              </w:rPr>
              <w:t>.0</w:t>
            </w:r>
            <w:r w:rsidR="00B037BA" w:rsidRPr="00B037BA">
              <w:rPr>
                <w:color w:val="000000" w:themeColor="text1"/>
                <w:sz w:val="20"/>
                <w:szCs w:val="20"/>
                <w:lang w:val="lv-LV" w:eastAsia="lv-LV"/>
              </w:rPr>
              <w:t>6</w:t>
            </w:r>
            <w:r w:rsidR="00707108" w:rsidRPr="00B037BA">
              <w:rPr>
                <w:color w:val="000000" w:themeColor="text1"/>
                <w:sz w:val="20"/>
                <w:szCs w:val="20"/>
                <w:lang w:val="lv-LV" w:eastAsia="lv-LV"/>
              </w:rPr>
              <w:t>.202</w:t>
            </w:r>
            <w:r w:rsidR="00B037BA" w:rsidRPr="00B037BA">
              <w:rPr>
                <w:color w:val="000000" w:themeColor="text1"/>
                <w:sz w:val="20"/>
                <w:szCs w:val="20"/>
                <w:lang w:val="lv-LV" w:eastAsia="lv-LV"/>
              </w:rPr>
              <w:t>6</w:t>
            </w:r>
            <w:r w:rsidR="00707108" w:rsidRPr="00B037BA">
              <w:rPr>
                <w:color w:val="000000" w:themeColor="text1"/>
                <w:sz w:val="20"/>
                <w:szCs w:val="20"/>
                <w:lang w:val="lv-LV" w:eastAsia="lv-LV"/>
              </w:rPr>
              <w:t>.</w:t>
            </w:r>
          </w:p>
        </w:tc>
        <w:tc>
          <w:tcPr>
            <w:tcW w:w="247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935E1C9" w14:textId="4F926A6D" w:rsidR="00707108" w:rsidRPr="007A60EC" w:rsidRDefault="00E6184F" w:rsidP="00E6184F">
            <w:pPr>
              <w:jc w:val="center"/>
              <w:rPr>
                <w:color w:val="000000" w:themeColor="text1"/>
                <w:sz w:val="20"/>
                <w:szCs w:val="20"/>
                <w:lang w:val="lv-LV" w:eastAsia="lv-LV"/>
              </w:rPr>
            </w:pPr>
            <w:r w:rsidRPr="007A60EC">
              <w:rPr>
                <w:color w:val="000000" w:themeColor="text1"/>
                <w:sz w:val="20"/>
                <w:szCs w:val="20"/>
                <w:lang w:val="lv-LV" w:eastAsia="lv-LV"/>
              </w:rPr>
              <w:t>-</w:t>
            </w:r>
          </w:p>
        </w:tc>
        <w:tc>
          <w:tcPr>
            <w:tcW w:w="1826" w:type="dxa"/>
            <w:tcBorders>
              <w:top w:val="single" w:sz="6" w:space="0" w:color="000000"/>
              <w:left w:val="single" w:sz="6" w:space="0" w:color="CCCCCC"/>
              <w:bottom w:val="single" w:sz="6" w:space="0" w:color="000000"/>
              <w:right w:val="single" w:sz="6" w:space="0" w:color="000000"/>
            </w:tcBorders>
            <w:vAlign w:val="center"/>
          </w:tcPr>
          <w:p w14:paraId="2323DC86" w14:textId="7098967D" w:rsidR="00707108" w:rsidRPr="007A60EC" w:rsidRDefault="00E6184F" w:rsidP="00E6184F">
            <w:pPr>
              <w:jc w:val="center"/>
              <w:rPr>
                <w:color w:val="000000" w:themeColor="text1"/>
                <w:sz w:val="20"/>
                <w:szCs w:val="20"/>
                <w:lang w:val="lv-LV" w:eastAsia="lv-LV"/>
              </w:rPr>
            </w:pPr>
            <w:r w:rsidRPr="007A60EC">
              <w:rPr>
                <w:color w:val="000000" w:themeColor="text1"/>
                <w:sz w:val="20"/>
                <w:szCs w:val="20"/>
                <w:lang w:val="lv-LV" w:eastAsia="lv-LV"/>
              </w:rPr>
              <w:t>-</w:t>
            </w:r>
          </w:p>
        </w:tc>
      </w:tr>
    </w:tbl>
    <w:p w14:paraId="0B361211" w14:textId="77777777" w:rsidR="00965FC0" w:rsidRPr="00C40BB9" w:rsidRDefault="00965FC0" w:rsidP="009447B2">
      <w:pPr>
        <w:pStyle w:val="Pamatteksts"/>
        <w:tabs>
          <w:tab w:val="left" w:pos="142"/>
          <w:tab w:val="left" w:pos="3555"/>
        </w:tabs>
        <w:spacing w:after="0"/>
        <w:ind w:right="43"/>
        <w:jc w:val="both"/>
        <w:rPr>
          <w:color w:val="FF0000"/>
          <w:sz w:val="18"/>
          <w:szCs w:val="18"/>
        </w:rPr>
      </w:pPr>
    </w:p>
    <w:sectPr w:rsidR="00965FC0" w:rsidRPr="00C40BB9" w:rsidSect="00C70939">
      <w:footerReference w:type="default" r:id="rId11"/>
      <w:pgSz w:w="16838" w:h="11906" w:orient="landscape"/>
      <w:pgMar w:top="1134" w:right="70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CC8C7" w14:textId="77777777" w:rsidR="002523BC" w:rsidRDefault="002523BC">
      <w:r>
        <w:separator/>
      </w:r>
    </w:p>
  </w:endnote>
  <w:endnote w:type="continuationSeparator" w:id="0">
    <w:p w14:paraId="3270A0E9" w14:textId="77777777" w:rsidR="002523BC" w:rsidRDefault="0025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C671" w14:textId="77777777" w:rsidR="006232F5" w:rsidRDefault="00517C60">
    <w:pPr>
      <w:pStyle w:val="Kjene"/>
      <w:jc w:val="center"/>
    </w:pPr>
    <w:r>
      <w:fldChar w:fldCharType="begin"/>
    </w:r>
    <w:r>
      <w:instrText xml:space="preserve"> PAGE   \* MERGEFORMAT </w:instrText>
    </w:r>
    <w:r>
      <w:fldChar w:fldCharType="separate"/>
    </w:r>
    <w:r w:rsidR="007F75A2">
      <w:rPr>
        <w:noProof/>
      </w:rPr>
      <w:t>2</w:t>
    </w:r>
    <w:r>
      <w:fldChar w:fldCharType="end"/>
    </w:r>
  </w:p>
  <w:p w14:paraId="0AFFCA73"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0DD7" w14:textId="77777777" w:rsidR="002523BC" w:rsidRDefault="002523BC">
      <w:r>
        <w:separator/>
      </w:r>
    </w:p>
  </w:footnote>
  <w:footnote w:type="continuationSeparator" w:id="0">
    <w:p w14:paraId="36B447E2" w14:textId="77777777" w:rsidR="002523BC" w:rsidRDefault="00252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1">
    <w:nsid w:val="2B9F2D27"/>
    <w:multiLevelType w:val="hybridMultilevel"/>
    <w:tmpl w:val="25E66860"/>
    <w:lvl w:ilvl="0" w:tplc="468A6994">
      <w:start w:val="3"/>
      <w:numFmt w:val="decimal"/>
      <w:lvlText w:val="%1."/>
      <w:lvlJc w:val="left"/>
      <w:pPr>
        <w:ind w:left="720" w:hanging="360"/>
      </w:pPr>
      <w:rPr>
        <w:rFonts w:cs="Times New Roman" w:hint="default"/>
      </w:rPr>
    </w:lvl>
    <w:lvl w:ilvl="1" w:tplc="D6AAE7BC" w:tentative="1">
      <w:start w:val="1"/>
      <w:numFmt w:val="lowerLetter"/>
      <w:lvlText w:val="%2."/>
      <w:lvlJc w:val="left"/>
      <w:pPr>
        <w:ind w:left="1440" w:hanging="360"/>
      </w:pPr>
    </w:lvl>
    <w:lvl w:ilvl="2" w:tplc="9CC82B58" w:tentative="1">
      <w:start w:val="1"/>
      <w:numFmt w:val="lowerRoman"/>
      <w:lvlText w:val="%3."/>
      <w:lvlJc w:val="right"/>
      <w:pPr>
        <w:ind w:left="2160" w:hanging="180"/>
      </w:pPr>
    </w:lvl>
    <w:lvl w:ilvl="3" w:tplc="155488E2" w:tentative="1">
      <w:start w:val="1"/>
      <w:numFmt w:val="decimal"/>
      <w:lvlText w:val="%4."/>
      <w:lvlJc w:val="left"/>
      <w:pPr>
        <w:ind w:left="2880" w:hanging="360"/>
      </w:pPr>
    </w:lvl>
    <w:lvl w:ilvl="4" w:tplc="A88EF06C" w:tentative="1">
      <w:start w:val="1"/>
      <w:numFmt w:val="lowerLetter"/>
      <w:lvlText w:val="%5."/>
      <w:lvlJc w:val="left"/>
      <w:pPr>
        <w:ind w:left="3600" w:hanging="360"/>
      </w:pPr>
    </w:lvl>
    <w:lvl w:ilvl="5" w:tplc="24206A52" w:tentative="1">
      <w:start w:val="1"/>
      <w:numFmt w:val="lowerRoman"/>
      <w:lvlText w:val="%6."/>
      <w:lvlJc w:val="right"/>
      <w:pPr>
        <w:ind w:left="4320" w:hanging="180"/>
      </w:pPr>
    </w:lvl>
    <w:lvl w:ilvl="6" w:tplc="2D80E822" w:tentative="1">
      <w:start w:val="1"/>
      <w:numFmt w:val="decimal"/>
      <w:lvlText w:val="%7."/>
      <w:lvlJc w:val="left"/>
      <w:pPr>
        <w:ind w:left="5040" w:hanging="360"/>
      </w:pPr>
    </w:lvl>
    <w:lvl w:ilvl="7" w:tplc="1EA2AE32" w:tentative="1">
      <w:start w:val="1"/>
      <w:numFmt w:val="lowerLetter"/>
      <w:lvlText w:val="%8."/>
      <w:lvlJc w:val="left"/>
      <w:pPr>
        <w:ind w:left="5760" w:hanging="360"/>
      </w:pPr>
    </w:lvl>
    <w:lvl w:ilvl="8" w:tplc="5B1A51F2" w:tentative="1">
      <w:start w:val="1"/>
      <w:numFmt w:val="lowerRoman"/>
      <w:lvlText w:val="%9."/>
      <w:lvlJc w:val="right"/>
      <w:pPr>
        <w:ind w:left="6480" w:hanging="180"/>
      </w:pPr>
    </w:lvl>
  </w:abstractNum>
  <w:abstractNum w:abstractNumId="2" w15:restartNumberingAfterBreak="1">
    <w:nsid w:val="5ED601A7"/>
    <w:multiLevelType w:val="hybridMultilevel"/>
    <w:tmpl w:val="067C0252"/>
    <w:lvl w:ilvl="0" w:tplc="6FD605EC">
      <w:start w:val="1"/>
      <w:numFmt w:val="decimal"/>
      <w:lvlText w:val="%1."/>
      <w:lvlJc w:val="left"/>
      <w:pPr>
        <w:ind w:left="720" w:hanging="360"/>
      </w:pPr>
    </w:lvl>
    <w:lvl w:ilvl="1" w:tplc="6DDC33CE" w:tentative="1">
      <w:start w:val="1"/>
      <w:numFmt w:val="lowerLetter"/>
      <w:lvlText w:val="%2."/>
      <w:lvlJc w:val="left"/>
      <w:pPr>
        <w:ind w:left="1440" w:hanging="360"/>
      </w:pPr>
    </w:lvl>
    <w:lvl w:ilvl="2" w:tplc="D6B67D18" w:tentative="1">
      <w:start w:val="1"/>
      <w:numFmt w:val="lowerRoman"/>
      <w:lvlText w:val="%3."/>
      <w:lvlJc w:val="right"/>
      <w:pPr>
        <w:ind w:left="2160" w:hanging="180"/>
      </w:pPr>
    </w:lvl>
    <w:lvl w:ilvl="3" w:tplc="805EF93E" w:tentative="1">
      <w:start w:val="1"/>
      <w:numFmt w:val="decimal"/>
      <w:lvlText w:val="%4."/>
      <w:lvlJc w:val="left"/>
      <w:pPr>
        <w:ind w:left="2880" w:hanging="360"/>
      </w:pPr>
    </w:lvl>
    <w:lvl w:ilvl="4" w:tplc="42F87FDA" w:tentative="1">
      <w:start w:val="1"/>
      <w:numFmt w:val="lowerLetter"/>
      <w:lvlText w:val="%5."/>
      <w:lvlJc w:val="left"/>
      <w:pPr>
        <w:ind w:left="3600" w:hanging="360"/>
      </w:pPr>
    </w:lvl>
    <w:lvl w:ilvl="5" w:tplc="5D78259C" w:tentative="1">
      <w:start w:val="1"/>
      <w:numFmt w:val="lowerRoman"/>
      <w:lvlText w:val="%6."/>
      <w:lvlJc w:val="right"/>
      <w:pPr>
        <w:ind w:left="4320" w:hanging="180"/>
      </w:pPr>
    </w:lvl>
    <w:lvl w:ilvl="6" w:tplc="5566AAE6" w:tentative="1">
      <w:start w:val="1"/>
      <w:numFmt w:val="decimal"/>
      <w:lvlText w:val="%7."/>
      <w:lvlJc w:val="left"/>
      <w:pPr>
        <w:ind w:left="5040" w:hanging="360"/>
      </w:pPr>
    </w:lvl>
    <w:lvl w:ilvl="7" w:tplc="C182153E" w:tentative="1">
      <w:start w:val="1"/>
      <w:numFmt w:val="lowerLetter"/>
      <w:lvlText w:val="%8."/>
      <w:lvlJc w:val="left"/>
      <w:pPr>
        <w:ind w:left="5760" w:hanging="360"/>
      </w:pPr>
    </w:lvl>
    <w:lvl w:ilvl="8" w:tplc="2C566302" w:tentative="1">
      <w:start w:val="1"/>
      <w:numFmt w:val="lowerRoman"/>
      <w:lvlText w:val="%9."/>
      <w:lvlJc w:val="right"/>
      <w:pPr>
        <w:ind w:left="6480" w:hanging="180"/>
      </w:pPr>
    </w:lvl>
  </w:abstractNum>
  <w:num w:numId="1" w16cid:durableId="1106850521">
    <w:abstractNumId w:val="0"/>
  </w:num>
  <w:num w:numId="2" w16cid:durableId="728070895">
    <w:abstractNumId w:val="2"/>
  </w:num>
  <w:num w:numId="3" w16cid:durableId="938148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70A1D"/>
    <w:rsid w:val="000A37C5"/>
    <w:rsid w:val="000C612E"/>
    <w:rsid w:val="00114219"/>
    <w:rsid w:val="001350AF"/>
    <w:rsid w:val="001A17B2"/>
    <w:rsid w:val="001B2B87"/>
    <w:rsid w:val="001D7F9E"/>
    <w:rsid w:val="00215EF2"/>
    <w:rsid w:val="002270FF"/>
    <w:rsid w:val="002338B9"/>
    <w:rsid w:val="00246B60"/>
    <w:rsid w:val="002523BC"/>
    <w:rsid w:val="002C78E9"/>
    <w:rsid w:val="002C7CA3"/>
    <w:rsid w:val="002D06C5"/>
    <w:rsid w:val="003474C8"/>
    <w:rsid w:val="00350E9C"/>
    <w:rsid w:val="00353F5E"/>
    <w:rsid w:val="00360F65"/>
    <w:rsid w:val="00362266"/>
    <w:rsid w:val="0036311A"/>
    <w:rsid w:val="00364E38"/>
    <w:rsid w:val="00391806"/>
    <w:rsid w:val="003F096D"/>
    <w:rsid w:val="00407637"/>
    <w:rsid w:val="00432DB3"/>
    <w:rsid w:val="00443C6C"/>
    <w:rsid w:val="00451C09"/>
    <w:rsid w:val="00456768"/>
    <w:rsid w:val="004A5C5C"/>
    <w:rsid w:val="004A6ED9"/>
    <w:rsid w:val="004D3426"/>
    <w:rsid w:val="004E7AEF"/>
    <w:rsid w:val="00513FBC"/>
    <w:rsid w:val="00517C60"/>
    <w:rsid w:val="00522018"/>
    <w:rsid w:val="00545031"/>
    <w:rsid w:val="00554053"/>
    <w:rsid w:val="0058738E"/>
    <w:rsid w:val="005A693A"/>
    <w:rsid w:val="005E02B2"/>
    <w:rsid w:val="00602DC1"/>
    <w:rsid w:val="006232F5"/>
    <w:rsid w:val="0062342E"/>
    <w:rsid w:val="00627B17"/>
    <w:rsid w:val="00633428"/>
    <w:rsid w:val="0066409F"/>
    <w:rsid w:val="0068125E"/>
    <w:rsid w:val="006B4DD5"/>
    <w:rsid w:val="006D214B"/>
    <w:rsid w:val="006F262F"/>
    <w:rsid w:val="00707108"/>
    <w:rsid w:val="00750994"/>
    <w:rsid w:val="00762F54"/>
    <w:rsid w:val="00776A93"/>
    <w:rsid w:val="00796B7A"/>
    <w:rsid w:val="007A60EC"/>
    <w:rsid w:val="007F75A2"/>
    <w:rsid w:val="00835AC4"/>
    <w:rsid w:val="00844B21"/>
    <w:rsid w:val="00845E09"/>
    <w:rsid w:val="0085067A"/>
    <w:rsid w:val="0086375C"/>
    <w:rsid w:val="00882365"/>
    <w:rsid w:val="00883B27"/>
    <w:rsid w:val="008B1A74"/>
    <w:rsid w:val="008E4476"/>
    <w:rsid w:val="008F5371"/>
    <w:rsid w:val="00921D4D"/>
    <w:rsid w:val="009447B2"/>
    <w:rsid w:val="00954A1B"/>
    <w:rsid w:val="00962677"/>
    <w:rsid w:val="00965FC0"/>
    <w:rsid w:val="0099060E"/>
    <w:rsid w:val="009913C1"/>
    <w:rsid w:val="00991A67"/>
    <w:rsid w:val="00993515"/>
    <w:rsid w:val="009D2AE6"/>
    <w:rsid w:val="009E57D9"/>
    <w:rsid w:val="00A370E1"/>
    <w:rsid w:val="00A45859"/>
    <w:rsid w:val="00A62420"/>
    <w:rsid w:val="00AC3F04"/>
    <w:rsid w:val="00AD783B"/>
    <w:rsid w:val="00B037BA"/>
    <w:rsid w:val="00B10CAD"/>
    <w:rsid w:val="00B61C65"/>
    <w:rsid w:val="00B91C7D"/>
    <w:rsid w:val="00B93C6E"/>
    <w:rsid w:val="00BA1F90"/>
    <w:rsid w:val="00BF3E2A"/>
    <w:rsid w:val="00C031FC"/>
    <w:rsid w:val="00C40BB9"/>
    <w:rsid w:val="00C70939"/>
    <w:rsid w:val="00C74E35"/>
    <w:rsid w:val="00CE1C1C"/>
    <w:rsid w:val="00D3483A"/>
    <w:rsid w:val="00D35236"/>
    <w:rsid w:val="00D432AC"/>
    <w:rsid w:val="00D67C70"/>
    <w:rsid w:val="00D7255A"/>
    <w:rsid w:val="00DA71C3"/>
    <w:rsid w:val="00DB0159"/>
    <w:rsid w:val="00DE328B"/>
    <w:rsid w:val="00DF7E67"/>
    <w:rsid w:val="00E00FE6"/>
    <w:rsid w:val="00E10F3C"/>
    <w:rsid w:val="00E1303B"/>
    <w:rsid w:val="00E36FA1"/>
    <w:rsid w:val="00E4510D"/>
    <w:rsid w:val="00E6184F"/>
    <w:rsid w:val="00E619E2"/>
    <w:rsid w:val="00E73DFF"/>
    <w:rsid w:val="00E94C15"/>
    <w:rsid w:val="00EF6C2F"/>
    <w:rsid w:val="00F240B8"/>
    <w:rsid w:val="00F26E3B"/>
    <w:rsid w:val="00F416F6"/>
    <w:rsid w:val="00F6472B"/>
    <w:rsid w:val="00F82791"/>
    <w:rsid w:val="00F9035D"/>
    <w:rsid w:val="00FB6892"/>
    <w:rsid w:val="00FD4675"/>
    <w:rsid w:val="00FF191B"/>
    <w:rsid w:val="00FF50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9EE25"/>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8738E"/>
    <w:rPr>
      <w:color w:val="0000FF"/>
      <w:u w:val="single"/>
    </w:rPr>
  </w:style>
  <w:style w:type="character" w:styleId="Neatrisintapieminana">
    <w:name w:val="Unresolved Mention"/>
    <w:basedOn w:val="Noklusjumarindkopasfonts"/>
    <w:rsid w:val="00517C60"/>
    <w:rPr>
      <w:color w:val="605E5C"/>
      <w:shd w:val="clear" w:color="auto" w:fill="E1DFDD"/>
    </w:rPr>
  </w:style>
  <w:style w:type="paragraph" w:customStyle="1" w:styleId="xmsonormal">
    <w:name w:val="x_msonormal"/>
    <w:basedOn w:val="Parasts"/>
    <w:rsid w:val="00070A1D"/>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868</Words>
  <Characters>495</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22</cp:revision>
  <cp:lastPrinted>2013-07-23T05:58:00Z</cp:lastPrinted>
  <dcterms:created xsi:type="dcterms:W3CDTF">2023-05-17T08:31:00Z</dcterms:created>
  <dcterms:modified xsi:type="dcterms:W3CDTF">2023-08-30T10:25:00Z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