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69619" w14:textId="13FBD0EA" w:rsidR="009D2AE6" w:rsidRPr="007F75A2" w:rsidRDefault="005C5433" w:rsidP="009D2AE6">
      <w:pPr>
        <w:tabs>
          <w:tab w:val="left" w:pos="360"/>
        </w:tabs>
        <w:jc w:val="center"/>
        <w:outlineLvl w:val="6"/>
        <w:rPr>
          <w:rFonts w:eastAsia="Lucida Sans Unicode" w:cs="Tahoma"/>
          <w:sz w:val="28"/>
          <w:szCs w:val="20"/>
          <w:lang w:val="lv-LV"/>
        </w:rPr>
      </w:pPr>
      <w:r>
        <w:rPr>
          <w:noProof/>
        </w:rPr>
        <w:drawing>
          <wp:inline distT="0" distB="0" distL="0" distR="0">
            <wp:extent cx="635635" cy="729577"/>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43771" cy="738916"/>
                    </a:xfrm>
                    <a:prstGeom prst="rect">
                      <a:avLst/>
                    </a:prstGeom>
                    <a:noFill/>
                    <a:ln>
                      <a:noFill/>
                    </a:ln>
                  </pic:spPr>
                </pic:pic>
              </a:graphicData>
            </a:graphic>
          </wp:inline>
        </w:drawing>
      </w:r>
    </w:p>
    <w:p w14:paraId="08691760" w14:textId="49FB6897" w:rsidR="009D2AE6" w:rsidRPr="007F75A2" w:rsidRDefault="005C5433" w:rsidP="009D2AE6">
      <w:pPr>
        <w:keepNext/>
        <w:widowControl w:val="0"/>
        <w:tabs>
          <w:tab w:val="left" w:pos="360"/>
        </w:tabs>
        <w:suppressAutoHyphens/>
        <w:jc w:val="center"/>
        <w:outlineLvl w:val="6"/>
        <w:rPr>
          <w:rFonts w:eastAsia="Lucida Sans Unicode" w:cs="Tahoma"/>
          <w:b/>
          <w:lang w:val="lv-LV"/>
        </w:rPr>
      </w:pPr>
      <w:r w:rsidRPr="007F75A2">
        <w:rPr>
          <w:rFonts w:eastAsia="Lucida Sans Unicode" w:cs="Tahoma"/>
          <w:b/>
          <w:lang w:val="lv-LV"/>
        </w:rPr>
        <w:t xml:space="preserve">JĒKABPILS </w:t>
      </w:r>
      <w:r w:rsidR="00627B17">
        <w:rPr>
          <w:rFonts w:eastAsia="Lucida Sans Unicode" w:cs="Tahoma"/>
          <w:b/>
          <w:lang w:val="lv-LV"/>
        </w:rPr>
        <w:t>NOVADA</w:t>
      </w:r>
      <w:r w:rsidRPr="007F75A2">
        <w:rPr>
          <w:rFonts w:eastAsia="Lucida Sans Unicode" w:cs="Tahoma"/>
          <w:b/>
          <w:lang w:val="lv-LV"/>
        </w:rPr>
        <w:t xml:space="preserve"> PAŠVALDĪBA</w:t>
      </w:r>
    </w:p>
    <w:p w14:paraId="42B26CA1" w14:textId="0BB4D692" w:rsidR="009D2AE6" w:rsidRPr="007F75A2" w:rsidRDefault="005C5433" w:rsidP="009D2AE6">
      <w:pPr>
        <w:widowControl w:val="0"/>
        <w:tabs>
          <w:tab w:val="right" w:pos="9000"/>
        </w:tabs>
        <w:suppressAutoHyphens/>
        <w:jc w:val="center"/>
        <w:rPr>
          <w:rFonts w:eastAsia="Lucida Sans Unicode" w:cs="Tahoma"/>
          <w:sz w:val="20"/>
          <w:szCs w:val="20"/>
          <w:lang w:val="lv-LV"/>
        </w:rPr>
      </w:pPr>
      <w:r w:rsidRPr="007F75A2">
        <w:rPr>
          <w:rFonts w:eastAsia="Lucida Sans Unicode" w:cs="Tahoma"/>
          <w:sz w:val="20"/>
          <w:szCs w:val="20"/>
          <w:lang w:val="lv-LV"/>
        </w:rPr>
        <w:t xml:space="preserve">JĒKABPILS </w:t>
      </w:r>
      <w:r w:rsidR="00627B17">
        <w:rPr>
          <w:rFonts w:eastAsia="Lucida Sans Unicode" w:cs="Tahoma"/>
          <w:sz w:val="20"/>
          <w:szCs w:val="20"/>
          <w:lang w:val="lv-LV"/>
        </w:rPr>
        <w:t>NOVADA</w:t>
      </w:r>
      <w:r w:rsidRPr="007F75A2">
        <w:rPr>
          <w:rFonts w:eastAsia="Lucida Sans Unicode" w:cs="Tahoma"/>
          <w:sz w:val="20"/>
          <w:szCs w:val="20"/>
          <w:lang w:val="lv-LV"/>
        </w:rPr>
        <w:t xml:space="preserve"> DOME</w:t>
      </w:r>
    </w:p>
    <w:p w14:paraId="51FE4384" w14:textId="77777777" w:rsidR="009D2AE6" w:rsidRPr="007F75A2" w:rsidRDefault="005C5433" w:rsidP="009D2AE6">
      <w:pPr>
        <w:widowControl w:val="0"/>
        <w:tabs>
          <w:tab w:val="right" w:pos="9000"/>
        </w:tabs>
        <w:suppressAutoHyphens/>
        <w:jc w:val="center"/>
        <w:rPr>
          <w:rFonts w:eastAsia="Lucida Sans Unicode" w:cs="Tahoma"/>
          <w:sz w:val="20"/>
          <w:szCs w:val="20"/>
          <w:lang w:val="lv-LV"/>
        </w:rPr>
      </w:pPr>
      <w:r w:rsidRPr="007F75A2">
        <w:rPr>
          <w:rFonts w:eastAsia="Lucida Sans Unicode" w:cs="Tahoma"/>
          <w:sz w:val="20"/>
          <w:szCs w:val="20"/>
          <w:lang w:val="lv-LV"/>
        </w:rPr>
        <w:t>Reģistrācijas Nr.90000024205</w:t>
      </w:r>
    </w:p>
    <w:p w14:paraId="2270EF6E" w14:textId="77C87BF3" w:rsidR="009D2AE6" w:rsidRPr="007F75A2" w:rsidRDefault="005C5433" w:rsidP="009D2AE6">
      <w:pPr>
        <w:keepNext/>
        <w:widowControl w:val="0"/>
        <w:pBdr>
          <w:bottom w:val="single" w:sz="12" w:space="1" w:color="auto"/>
        </w:pBdr>
        <w:suppressAutoHyphens/>
        <w:jc w:val="center"/>
        <w:outlineLvl w:val="5"/>
        <w:rPr>
          <w:rFonts w:eastAsia="Lucida Sans Unicode" w:cs="Tahoma"/>
          <w:bCs/>
          <w:color w:val="000000"/>
          <w:sz w:val="20"/>
          <w:szCs w:val="20"/>
          <w:lang w:val="lv-LV" w:eastAsia="ar-SA"/>
        </w:rPr>
      </w:pPr>
      <w:r w:rsidRPr="007F75A2">
        <w:rPr>
          <w:rFonts w:eastAsia="Lucida Sans Unicode" w:cs="Tahoma"/>
          <w:bCs/>
          <w:color w:val="000000"/>
          <w:sz w:val="20"/>
          <w:szCs w:val="20"/>
          <w:lang w:val="lv-LV" w:eastAsia="ar-SA"/>
        </w:rPr>
        <w:t xml:space="preserve">Brīvības iela 120, Jēkabpils, </w:t>
      </w:r>
      <w:r w:rsidR="005A693A">
        <w:rPr>
          <w:rFonts w:eastAsia="Lucida Sans Unicode" w:cs="Tahoma"/>
          <w:bCs/>
          <w:color w:val="000000"/>
          <w:sz w:val="20"/>
          <w:szCs w:val="20"/>
          <w:lang w:val="lv-LV" w:eastAsia="ar-SA"/>
        </w:rPr>
        <w:t xml:space="preserve">Jēkabpils novads, </w:t>
      </w:r>
      <w:r w:rsidRPr="007F75A2">
        <w:rPr>
          <w:rFonts w:eastAsia="Lucida Sans Unicode" w:cs="Tahoma"/>
          <w:bCs/>
          <w:color w:val="000000"/>
          <w:sz w:val="20"/>
          <w:szCs w:val="20"/>
          <w:lang w:val="lv-LV" w:eastAsia="ar-SA"/>
        </w:rPr>
        <w:t>LV – 5201</w:t>
      </w:r>
    </w:p>
    <w:p w14:paraId="619E0595" w14:textId="77777777" w:rsidR="009D2AE6" w:rsidRPr="007F75A2" w:rsidRDefault="005C5433" w:rsidP="009D2AE6">
      <w:pPr>
        <w:keepNext/>
        <w:widowControl w:val="0"/>
        <w:pBdr>
          <w:bottom w:val="single" w:sz="12" w:space="1" w:color="auto"/>
        </w:pBdr>
        <w:suppressAutoHyphens/>
        <w:jc w:val="center"/>
        <w:outlineLvl w:val="5"/>
        <w:rPr>
          <w:rFonts w:eastAsia="Lucida Sans Unicode" w:cs="Tahoma"/>
          <w:bCs/>
          <w:color w:val="000000"/>
          <w:sz w:val="20"/>
          <w:szCs w:val="20"/>
          <w:lang w:val="lv-LV" w:eastAsia="ar-SA"/>
        </w:rPr>
      </w:pPr>
      <w:r w:rsidRPr="007F75A2">
        <w:rPr>
          <w:rFonts w:eastAsia="Lucida Sans Unicode" w:cs="Tahoma"/>
          <w:bCs/>
          <w:color w:val="000000"/>
          <w:sz w:val="20"/>
          <w:szCs w:val="20"/>
          <w:lang w:val="lv-LV" w:eastAsia="ar-SA"/>
        </w:rPr>
        <w:t>Tālrunis 65236777, fakss 65207304,</w:t>
      </w:r>
      <w:r w:rsidRPr="007F75A2">
        <w:rPr>
          <w:rFonts w:eastAsia="Lucida Sans Unicode"/>
          <w:bCs/>
          <w:color w:val="000000"/>
          <w:sz w:val="20"/>
          <w:szCs w:val="20"/>
          <w:lang w:val="lv-LV" w:eastAsia="ar-SA"/>
        </w:rPr>
        <w:t xml:space="preserve"> </w:t>
      </w:r>
      <w:r w:rsidRPr="007F75A2">
        <w:rPr>
          <w:rFonts w:eastAsia="Lucida Sans Unicode" w:cs="Tahoma"/>
          <w:bCs/>
          <w:color w:val="000000"/>
          <w:sz w:val="20"/>
          <w:szCs w:val="20"/>
          <w:lang w:val="lv-LV" w:eastAsia="ar-SA"/>
        </w:rPr>
        <w:t xml:space="preserve">elektroniskais pasts </w:t>
      </w:r>
      <w:r w:rsidR="00391806" w:rsidRPr="007F75A2">
        <w:rPr>
          <w:rFonts w:eastAsia="Lucida Sans Unicode" w:cs="Tahoma"/>
          <w:color w:val="000000"/>
          <w:sz w:val="20"/>
          <w:szCs w:val="20"/>
          <w:lang w:val="lv-LV" w:eastAsia="ar-SA"/>
        </w:rPr>
        <w:t>pasts</w:t>
      </w:r>
      <w:r w:rsidRPr="007F75A2">
        <w:rPr>
          <w:rFonts w:eastAsia="Lucida Sans Unicode" w:cs="Tahoma"/>
          <w:color w:val="000000"/>
          <w:sz w:val="20"/>
          <w:szCs w:val="20"/>
          <w:lang w:val="lv-LV" w:eastAsia="ar-SA"/>
        </w:rPr>
        <w:t>@jekabpils.lv</w:t>
      </w:r>
    </w:p>
    <w:p w14:paraId="06490EEE" w14:textId="5580F7D9" w:rsidR="009D2AE6" w:rsidRPr="007F75A2" w:rsidRDefault="005C5433" w:rsidP="009D2AE6">
      <w:pPr>
        <w:widowControl w:val="0"/>
        <w:suppressAutoHyphens/>
        <w:jc w:val="center"/>
        <w:rPr>
          <w:rFonts w:eastAsia="Lucida Sans Unicode"/>
          <w:b/>
          <w:szCs w:val="20"/>
          <w:lang w:val="lv-LV"/>
        </w:rPr>
      </w:pPr>
      <w:r w:rsidRPr="007F75A2">
        <w:rPr>
          <w:rFonts w:eastAsia="Lucida Sans Unicode"/>
          <w:b/>
          <w:szCs w:val="20"/>
          <w:lang w:val="lv-LV"/>
        </w:rPr>
        <w:t>LĒMUM</w:t>
      </w:r>
      <w:r w:rsidR="00BF3E2A">
        <w:rPr>
          <w:rFonts w:eastAsia="Lucida Sans Unicode"/>
          <w:b/>
          <w:szCs w:val="20"/>
          <w:lang w:val="lv-LV"/>
        </w:rPr>
        <w:t>S</w:t>
      </w:r>
    </w:p>
    <w:p w14:paraId="3BCE8638" w14:textId="7B815280" w:rsidR="009D2AE6" w:rsidRPr="007F75A2" w:rsidRDefault="005C5433" w:rsidP="009D2AE6">
      <w:pPr>
        <w:widowControl w:val="0"/>
        <w:suppressAutoHyphens/>
        <w:jc w:val="center"/>
        <w:rPr>
          <w:rFonts w:eastAsia="Lucida Sans Unicode"/>
          <w:szCs w:val="20"/>
          <w:lang w:val="lv-LV"/>
        </w:rPr>
      </w:pPr>
      <w:r w:rsidRPr="007F75A2">
        <w:rPr>
          <w:rFonts w:eastAsia="Lucida Sans Unicode"/>
          <w:szCs w:val="20"/>
          <w:lang w:val="lv-LV"/>
        </w:rPr>
        <w:t>Jēkabpil</w:t>
      </w:r>
      <w:r w:rsidR="00BF3E2A">
        <w:rPr>
          <w:rFonts w:eastAsia="Lucida Sans Unicode"/>
          <w:szCs w:val="20"/>
          <w:lang w:val="lv-LV"/>
        </w:rPr>
        <w:t>s novadā</w:t>
      </w:r>
    </w:p>
    <w:p w14:paraId="7CFFF04D" w14:textId="77777777" w:rsidR="00835AC4" w:rsidRPr="007F75A2" w:rsidRDefault="00835AC4">
      <w:pPr>
        <w:rPr>
          <w:lang w:val="lv-LV"/>
        </w:rPr>
      </w:pPr>
    </w:p>
    <w:p w14:paraId="01B2B1A3" w14:textId="15DF1321" w:rsidR="00D35236" w:rsidRPr="007F75A2" w:rsidRDefault="00EF64D9" w:rsidP="00F9035D">
      <w:pPr>
        <w:tabs>
          <w:tab w:val="right" w:pos="9356"/>
        </w:tabs>
        <w:snapToGrid w:val="0"/>
        <w:jc w:val="both"/>
        <w:rPr>
          <w:rFonts w:cs="Tahoma"/>
          <w:bCs/>
          <w:szCs w:val="22"/>
          <w:lang w:val="lv-LV"/>
        </w:rPr>
      </w:pPr>
      <w:r>
        <w:rPr>
          <w:rFonts w:cs="Tahoma"/>
          <w:bCs/>
          <w:szCs w:val="22"/>
          <w:lang w:val="lv-LV"/>
        </w:rPr>
        <w:t>23.03.2023</w:t>
      </w:r>
      <w:r w:rsidR="005C5433" w:rsidRPr="007F75A2">
        <w:rPr>
          <w:rFonts w:cs="Tahoma"/>
          <w:bCs/>
          <w:szCs w:val="22"/>
          <w:lang w:val="lv-LV"/>
        </w:rPr>
        <w:t>. (</w:t>
      </w:r>
      <w:r w:rsidR="005C5433" w:rsidRPr="00A77C0C">
        <w:rPr>
          <w:rFonts w:cs="Tahoma"/>
          <w:bCs/>
          <w:szCs w:val="22"/>
          <w:lang w:val="lv-LV"/>
        </w:rPr>
        <w:t>protokols Nr.</w:t>
      </w:r>
      <w:r w:rsidR="008E524E">
        <w:rPr>
          <w:rFonts w:cs="Tahoma"/>
          <w:bCs/>
          <w:szCs w:val="22"/>
          <w:lang w:val="lv-LV"/>
        </w:rPr>
        <w:t>4</w:t>
      </w:r>
      <w:r w:rsidR="005C5433" w:rsidRPr="00A77C0C">
        <w:rPr>
          <w:rFonts w:cs="Tahoma"/>
          <w:bCs/>
          <w:szCs w:val="22"/>
          <w:lang w:val="lv-LV"/>
        </w:rPr>
        <w:t xml:space="preserve">, </w:t>
      </w:r>
      <w:r w:rsidR="008E524E">
        <w:rPr>
          <w:rFonts w:cs="Tahoma"/>
          <w:bCs/>
          <w:szCs w:val="22"/>
          <w:lang w:val="lv-LV"/>
        </w:rPr>
        <w:t>79</w:t>
      </w:r>
      <w:r w:rsidR="005C5433" w:rsidRPr="00A77C0C">
        <w:rPr>
          <w:rFonts w:cs="Tahoma"/>
          <w:bCs/>
          <w:szCs w:val="22"/>
          <w:lang w:val="lv-LV"/>
        </w:rPr>
        <w:t xml:space="preserve">.§) </w:t>
      </w:r>
      <w:r w:rsidR="005C5433" w:rsidRPr="007F75A2">
        <w:rPr>
          <w:rFonts w:cs="Tahoma"/>
          <w:bCs/>
          <w:szCs w:val="22"/>
          <w:lang w:val="lv-LV"/>
        </w:rPr>
        <w:tab/>
        <w:t>Nr.</w:t>
      </w:r>
      <w:r w:rsidR="008E524E">
        <w:rPr>
          <w:rFonts w:cs="Tahoma"/>
          <w:bCs/>
          <w:szCs w:val="22"/>
          <w:lang w:val="lv-LV"/>
        </w:rPr>
        <w:t>267</w:t>
      </w:r>
    </w:p>
    <w:p w14:paraId="3F5570D7" w14:textId="77777777" w:rsidR="00D35236" w:rsidRPr="007F75A2" w:rsidRDefault="00D35236" w:rsidP="00D35236">
      <w:pPr>
        <w:tabs>
          <w:tab w:val="right" w:pos="9000"/>
        </w:tabs>
        <w:snapToGrid w:val="0"/>
        <w:jc w:val="both"/>
        <w:rPr>
          <w:rFonts w:cs="Tahoma"/>
          <w:bCs/>
          <w:szCs w:val="22"/>
          <w:lang w:val="lv-LV"/>
        </w:rPr>
      </w:pPr>
    </w:p>
    <w:p w14:paraId="34A0D80D" w14:textId="77777777" w:rsidR="005C5433" w:rsidRPr="005C5433" w:rsidRDefault="005C5433" w:rsidP="005C5433">
      <w:pPr>
        <w:widowControl w:val="0"/>
        <w:tabs>
          <w:tab w:val="left" w:pos="0"/>
        </w:tabs>
        <w:suppressAutoHyphens/>
        <w:jc w:val="both"/>
        <w:rPr>
          <w:rFonts w:eastAsia="Lucida Sans Unicode" w:cs="Tahoma"/>
          <w:kern w:val="1"/>
          <w:lang w:val="lv-LV"/>
        </w:rPr>
      </w:pPr>
      <w:r w:rsidRPr="005C5433">
        <w:rPr>
          <w:rFonts w:eastAsia="Lucida Sans Unicode" w:cs="Tahoma"/>
          <w:kern w:val="1"/>
          <w:lang w:val="lv-LV"/>
        </w:rPr>
        <w:t xml:space="preserve">Par </w:t>
      </w:r>
      <w:bookmarkStart w:id="0" w:name="_Hlk96862651"/>
      <w:r w:rsidRPr="005C5433">
        <w:rPr>
          <w:rFonts w:eastAsia="Lucida Sans Unicode" w:cs="Tahoma"/>
          <w:kern w:val="1"/>
          <w:lang w:val="lv-LV"/>
        </w:rPr>
        <w:t>Jēkabpils novada Sociālā dienesta maksas pakalpojumu cenrādi</w:t>
      </w:r>
    </w:p>
    <w:bookmarkEnd w:id="0"/>
    <w:p w14:paraId="198D477D" w14:textId="77777777" w:rsidR="005C5433" w:rsidRPr="005C5433" w:rsidRDefault="005C5433" w:rsidP="005C5433">
      <w:pPr>
        <w:widowControl w:val="0"/>
        <w:tabs>
          <w:tab w:val="left" w:pos="0"/>
        </w:tabs>
        <w:suppressAutoHyphens/>
        <w:jc w:val="both"/>
        <w:rPr>
          <w:rFonts w:eastAsia="Lucida Sans Unicode" w:cs="Tahoma"/>
          <w:kern w:val="1"/>
          <w:lang w:val="lv-LV"/>
        </w:rPr>
      </w:pPr>
    </w:p>
    <w:p w14:paraId="5BFC4071" w14:textId="27AAF855" w:rsidR="005C5433" w:rsidRPr="00A77C0C" w:rsidRDefault="005C5433" w:rsidP="00A77C0C">
      <w:pPr>
        <w:ind w:firstLine="709"/>
        <w:jc w:val="both"/>
        <w:rPr>
          <w:lang w:val="lv-LV" w:eastAsia="lv-LV"/>
        </w:rPr>
      </w:pPr>
      <w:r w:rsidRPr="005C5433">
        <w:rPr>
          <w:rFonts w:eastAsia="Lucida Sans Unicode" w:cs="Tahoma"/>
          <w:kern w:val="1"/>
          <w:lang w:val="lv-LV"/>
        </w:rPr>
        <w:t xml:space="preserve">Pamatojoties uz Pašvaldību likuma 10. panta pirmās daļas 21. punktu, Ministru kabineta 2003. gada 27. maija noteikumu Nr.275 “Sociālās aprūpes un sociālās rehabilitācijas pakalpojumu samaksas kārtība un kārtība, kādā pakalpojuma izmaksas tiek segtas no pašvaldības budžeta” 4. </w:t>
      </w:r>
      <w:r w:rsidRPr="005C5433">
        <w:rPr>
          <w:rFonts w:eastAsia="Lucida Sans Unicode" w:cs="Tahoma"/>
          <w:i/>
          <w:iCs/>
          <w:kern w:val="1"/>
          <w:lang w:val="lv-LV"/>
        </w:rPr>
        <w:t>prim</w:t>
      </w:r>
      <w:r w:rsidRPr="005C5433">
        <w:rPr>
          <w:rFonts w:eastAsia="Lucida Sans Unicode" w:cs="Tahoma"/>
          <w:kern w:val="1"/>
          <w:lang w:val="lv-LV"/>
        </w:rPr>
        <w:t xml:space="preserve"> punktu, 6. punktu, Jēkabpils novada domes 2022. gada 28. aprīļa saistošo noteikumu Nr.20 “Saistošie noteikumi par sociālo un cita sociālā atbalsta pakalpojumu saņemšanas un samaksas kārtību Jēkabpils novadā” 25., 44., 60., 77., 87., 96., 130., 131., 140. un 195. punktu, kā arī </w:t>
      </w:r>
      <w:r w:rsidRPr="005C5433">
        <w:rPr>
          <w:rFonts w:eastAsia="SimSun" w:cs="Mangal"/>
          <w:kern w:val="1"/>
          <w:lang w:val="lv-LV" w:eastAsia="hi-IN" w:bidi="hi-IN"/>
        </w:rPr>
        <w:t xml:space="preserve">ņemot vērā Jēkabpils novada domes izpilddirektora 2022. gada 9. februāra rīkojuma Nr.2.6 – 8/22/151/D “Par iestāžu maksas pakalpojumiem un pakalpojumu izcenojumu aprēķinu” 1. punktu, Sociālo, izglītības, kultūras, sporta un veselības aizsardzības jautājumu komitejas </w:t>
      </w:r>
      <w:r w:rsidR="00AB54C7">
        <w:rPr>
          <w:rFonts w:eastAsia="SimSun" w:cs="Mangal"/>
          <w:kern w:val="1"/>
          <w:lang w:val="lv-LV" w:eastAsia="hi-IN" w:bidi="hi-IN"/>
        </w:rPr>
        <w:t>02.03.2023.</w:t>
      </w:r>
      <w:r w:rsidRPr="005C5433">
        <w:rPr>
          <w:rFonts w:eastAsia="SimSun" w:cs="Mangal"/>
          <w:kern w:val="1"/>
          <w:lang w:val="lv-LV" w:eastAsia="hi-IN" w:bidi="hi-IN"/>
        </w:rPr>
        <w:t xml:space="preserve"> sēdes protokolu Nr.</w:t>
      </w:r>
      <w:r w:rsidR="00AB54C7">
        <w:rPr>
          <w:rFonts w:eastAsia="SimSun" w:cs="Mangal"/>
          <w:kern w:val="1"/>
          <w:lang w:val="lv-LV" w:eastAsia="hi-IN" w:bidi="hi-IN"/>
        </w:rPr>
        <w:t>3</w:t>
      </w:r>
      <w:r w:rsidRPr="005C5433">
        <w:rPr>
          <w:rFonts w:eastAsia="SimSun" w:cs="Mangal"/>
          <w:kern w:val="1"/>
          <w:lang w:val="lv-LV" w:eastAsia="hi-IN" w:bidi="hi-IN"/>
        </w:rPr>
        <w:t xml:space="preserve">, </w:t>
      </w:r>
      <w:r w:rsidR="00132128" w:rsidRPr="00132128">
        <w:rPr>
          <w:rFonts w:eastAsia="SimSun" w:cs="Mangal"/>
          <w:kern w:val="1"/>
          <w:lang w:val="lv-LV" w:eastAsia="hi-IN" w:bidi="hi-IN"/>
        </w:rPr>
        <w:t>7</w:t>
      </w:r>
      <w:r w:rsidR="00AB54C7" w:rsidRPr="00132128">
        <w:rPr>
          <w:rFonts w:eastAsia="SimSun" w:cs="Mangal"/>
          <w:kern w:val="1"/>
          <w:lang w:val="lv-LV" w:eastAsia="hi-IN" w:bidi="hi-IN"/>
        </w:rPr>
        <w:t>.punktu</w:t>
      </w:r>
      <w:r w:rsidR="00AB54C7" w:rsidRPr="00132128">
        <w:rPr>
          <w:rFonts w:eastAsia="Lucida Sans Unicode" w:cs="Tahoma"/>
          <w:kern w:val="1"/>
          <w:lang w:val="lv-LV"/>
        </w:rPr>
        <w:t>,</w:t>
      </w:r>
      <w:r w:rsidR="00A77C0C">
        <w:rPr>
          <w:rFonts w:eastAsia="Lucida Sans Unicode" w:cs="Tahoma"/>
          <w:kern w:val="1"/>
          <w:lang w:val="lv-LV"/>
        </w:rPr>
        <w:t xml:space="preserve"> </w:t>
      </w:r>
      <w:r w:rsidR="00A77C0C">
        <w:rPr>
          <w:lang w:val="lv-LV" w:eastAsia="lv-LV"/>
        </w:rPr>
        <w:t>Finanšu komitejas 09.03.2023. lēmumu (protokols Nr.4, 17.punkts),</w:t>
      </w:r>
    </w:p>
    <w:p w14:paraId="77410FD1" w14:textId="77777777" w:rsidR="005C5433" w:rsidRPr="005C5433" w:rsidRDefault="005C5433" w:rsidP="005C5433">
      <w:pPr>
        <w:widowControl w:val="0"/>
        <w:tabs>
          <w:tab w:val="left" w:pos="0"/>
        </w:tabs>
        <w:suppressAutoHyphens/>
        <w:spacing w:before="120" w:after="120"/>
        <w:jc w:val="center"/>
        <w:rPr>
          <w:rFonts w:eastAsia="Lucida Sans Unicode" w:cs="Tahoma"/>
          <w:kern w:val="1"/>
          <w:lang w:val="lv-LV"/>
        </w:rPr>
      </w:pPr>
      <w:r w:rsidRPr="005C5433">
        <w:rPr>
          <w:rFonts w:eastAsia="Lucida Sans Unicode" w:cs="Tahoma"/>
          <w:kern w:val="1"/>
          <w:lang w:val="lv-LV"/>
        </w:rPr>
        <w:t>Jēkabpils novada dome nolemj:</w:t>
      </w:r>
    </w:p>
    <w:p w14:paraId="1608C881" w14:textId="77777777" w:rsidR="005C5433" w:rsidRPr="005C5433" w:rsidRDefault="005C5433" w:rsidP="005C5433">
      <w:pPr>
        <w:widowControl w:val="0"/>
        <w:numPr>
          <w:ilvl w:val="0"/>
          <w:numId w:val="5"/>
        </w:numPr>
        <w:suppressAutoHyphens/>
        <w:ind w:left="426" w:hanging="426"/>
        <w:jc w:val="both"/>
        <w:rPr>
          <w:rFonts w:eastAsia="Lucida Sans Unicode" w:cs="Tahoma"/>
          <w:kern w:val="1"/>
          <w:lang w:val="lv-LV"/>
        </w:rPr>
      </w:pPr>
      <w:r w:rsidRPr="005C5433">
        <w:rPr>
          <w:rFonts w:eastAsia="Lucida Sans Unicode" w:cs="Tahoma"/>
          <w:kern w:val="1"/>
          <w:lang w:val="lv-LV"/>
        </w:rPr>
        <w:t>Apstiprināt Jēkabpils novada Sociālā dienesta maksas pakalpojumu cenrādi (turpmāk – cenrādis) (pielikums).</w:t>
      </w:r>
    </w:p>
    <w:p w14:paraId="6A00AED7" w14:textId="5DDA29D0" w:rsidR="005C5433" w:rsidRPr="005C5433" w:rsidRDefault="005C5433" w:rsidP="005C5433">
      <w:pPr>
        <w:widowControl w:val="0"/>
        <w:numPr>
          <w:ilvl w:val="0"/>
          <w:numId w:val="5"/>
        </w:numPr>
        <w:suppressAutoHyphens/>
        <w:ind w:left="426" w:hanging="426"/>
        <w:jc w:val="both"/>
        <w:rPr>
          <w:rFonts w:eastAsia="Lucida Sans Unicode" w:cs="Tahoma"/>
          <w:kern w:val="1"/>
          <w:lang w:val="lv-LV"/>
        </w:rPr>
      </w:pPr>
      <w:r w:rsidRPr="005C5433">
        <w:rPr>
          <w:rFonts w:eastAsia="Lucida Sans Unicode" w:cs="Tahoma"/>
          <w:kern w:val="1"/>
          <w:lang w:val="lv-LV"/>
        </w:rPr>
        <w:t>Maksa par cenrāža 3. punktā, 4.1.1., 5.1.1., 5.1.2.</w:t>
      </w:r>
      <w:r>
        <w:rPr>
          <w:rFonts w:eastAsia="Lucida Sans Unicode" w:cs="Tahoma"/>
          <w:kern w:val="1"/>
          <w:lang w:val="lv-LV"/>
        </w:rPr>
        <w:t>, 6.1.1.</w:t>
      </w:r>
      <w:r w:rsidRPr="005C5433">
        <w:rPr>
          <w:rFonts w:eastAsia="Lucida Sans Unicode" w:cs="Tahoma"/>
          <w:kern w:val="1"/>
          <w:lang w:val="lv-LV"/>
        </w:rPr>
        <w:t xml:space="preserve"> apakšpunktā un 7. punktā noteikto pakalpojumu attiecībā uz pakalpojumu saņēmējiem, kuri uzsākuši pakalpojumu saņemšanu līdz šī lēmuma spēkā stāšanās dienai</w:t>
      </w:r>
      <w:r w:rsidR="000F31E4">
        <w:rPr>
          <w:rFonts w:eastAsia="Lucida Sans Unicode" w:cs="Tahoma"/>
          <w:kern w:val="1"/>
          <w:lang w:val="lv-LV"/>
        </w:rPr>
        <w:t>,</w:t>
      </w:r>
      <w:r w:rsidRPr="005C5433">
        <w:rPr>
          <w:rFonts w:eastAsia="Lucida Sans Unicode" w:cs="Tahoma"/>
          <w:kern w:val="1"/>
          <w:lang w:val="lv-LV"/>
        </w:rPr>
        <w:t xml:space="preserve"> piemērojama ar 2023. gada 1. maiju. Samaksa par pakalpojumiem, kas saņemti līdz 2023. gada 1. maijam</w:t>
      </w:r>
      <w:r w:rsidR="000F31E4">
        <w:rPr>
          <w:rFonts w:eastAsia="Lucida Sans Unicode" w:cs="Tahoma"/>
          <w:kern w:val="1"/>
          <w:lang w:val="lv-LV"/>
        </w:rPr>
        <w:t>,</w:t>
      </w:r>
      <w:r w:rsidRPr="005C5433">
        <w:rPr>
          <w:rFonts w:eastAsia="Lucida Sans Unicode" w:cs="Tahoma"/>
          <w:kern w:val="1"/>
          <w:lang w:val="lv-LV"/>
        </w:rPr>
        <w:t xml:space="preserve"> veicama Jēkabpils novada domes 2022. gada 24. marta lēmumā Nr.190 (protokols Nr.6, 9.</w:t>
      </w:r>
      <w:r w:rsidRPr="005C5433">
        <w:rPr>
          <w:rFonts w:eastAsia="Lucida Sans Unicode"/>
          <w:kern w:val="1"/>
          <w:lang w:val="lv-LV"/>
        </w:rPr>
        <w:t>§)</w:t>
      </w:r>
      <w:r w:rsidRPr="005C5433">
        <w:rPr>
          <w:rFonts w:eastAsia="Lucida Sans Unicode" w:cs="Tahoma"/>
          <w:kern w:val="1"/>
          <w:lang w:val="lv-LV"/>
        </w:rPr>
        <w:t xml:space="preserve"> “Par Jēkabpils novada Sociālā dienesta maksas pakalpojumu cenrādi” noteiktajā apmērā un kārtībā.</w:t>
      </w:r>
    </w:p>
    <w:p w14:paraId="37404DDD" w14:textId="77777777" w:rsidR="005C5433" w:rsidRPr="005C5433" w:rsidRDefault="005C5433" w:rsidP="005C5433">
      <w:pPr>
        <w:widowControl w:val="0"/>
        <w:numPr>
          <w:ilvl w:val="0"/>
          <w:numId w:val="5"/>
        </w:numPr>
        <w:suppressAutoHyphens/>
        <w:ind w:left="426" w:hanging="426"/>
        <w:jc w:val="both"/>
        <w:rPr>
          <w:rFonts w:eastAsia="Lucida Sans Unicode" w:cs="Tahoma"/>
          <w:kern w:val="1"/>
          <w:lang w:val="lv-LV"/>
        </w:rPr>
      </w:pPr>
      <w:r w:rsidRPr="005C5433">
        <w:rPr>
          <w:rFonts w:eastAsia="Lucida Sans Unicode" w:cs="Tahoma"/>
          <w:kern w:val="1"/>
          <w:lang w:val="lv-LV"/>
        </w:rPr>
        <w:t>Atzīt par spēku zaudējušu Jēkabpils novada domes 2022. gada 24. marta lēmumu Nr.190 (protokols Nr.6, 9.§) “Par Jēkabpils novada Sociālā dienesta maksas pakalpojumu cenrādi”.</w:t>
      </w:r>
    </w:p>
    <w:p w14:paraId="38F7F65F" w14:textId="77777777" w:rsidR="005C5433" w:rsidRPr="005C5433" w:rsidRDefault="005C5433" w:rsidP="005C5433">
      <w:pPr>
        <w:widowControl w:val="0"/>
        <w:numPr>
          <w:ilvl w:val="0"/>
          <w:numId w:val="5"/>
        </w:numPr>
        <w:suppressAutoHyphens/>
        <w:ind w:left="426" w:hanging="426"/>
        <w:jc w:val="both"/>
        <w:rPr>
          <w:rFonts w:eastAsia="Lucida Sans Unicode" w:cs="Tahoma"/>
          <w:kern w:val="1"/>
          <w:lang w:val="lv-LV"/>
        </w:rPr>
      </w:pPr>
      <w:r w:rsidRPr="005C5433">
        <w:rPr>
          <w:rFonts w:eastAsia="Lucida Sans Unicode" w:cs="Tahoma"/>
          <w:kern w:val="1"/>
          <w:lang w:val="lv-LV"/>
        </w:rPr>
        <w:t>Lēmums stājas spēkā 2023. gada 1. aprīlī.</w:t>
      </w:r>
    </w:p>
    <w:p w14:paraId="1BB3613F" w14:textId="77777777" w:rsidR="005C5433" w:rsidRPr="005C5433" w:rsidRDefault="005C5433" w:rsidP="005C5433">
      <w:pPr>
        <w:widowControl w:val="0"/>
        <w:numPr>
          <w:ilvl w:val="0"/>
          <w:numId w:val="5"/>
        </w:numPr>
        <w:suppressAutoHyphens/>
        <w:ind w:left="426" w:hanging="426"/>
        <w:jc w:val="both"/>
        <w:rPr>
          <w:rFonts w:eastAsia="Lucida Sans Unicode" w:cs="Tahoma"/>
          <w:kern w:val="1"/>
          <w:lang w:val="lv-LV"/>
        </w:rPr>
      </w:pPr>
      <w:r w:rsidRPr="005C5433">
        <w:rPr>
          <w:rFonts w:eastAsia="Lucida Sans Unicode" w:cs="Tahoma"/>
          <w:kern w:val="1"/>
          <w:lang w:val="lv-LV"/>
        </w:rPr>
        <w:t>Kontroli par lēmuma izpildi veikt Jēkabpils novada Sociālā dienesta vadītājam.</w:t>
      </w:r>
    </w:p>
    <w:p w14:paraId="4BA3DF6B" w14:textId="77777777" w:rsidR="005C5433" w:rsidRPr="005C5433" w:rsidRDefault="005C5433" w:rsidP="005C5433">
      <w:pPr>
        <w:widowControl w:val="0"/>
        <w:tabs>
          <w:tab w:val="left" w:pos="0"/>
        </w:tabs>
        <w:suppressAutoHyphens/>
        <w:jc w:val="both"/>
        <w:rPr>
          <w:rFonts w:eastAsia="Lucida Sans Unicode" w:cs="Tahoma"/>
          <w:kern w:val="1"/>
          <w:lang w:val="lv-LV"/>
        </w:rPr>
      </w:pPr>
    </w:p>
    <w:p w14:paraId="7FAFFB14" w14:textId="65058FD8" w:rsidR="005C5433" w:rsidRPr="005C5433" w:rsidRDefault="005C5433" w:rsidP="00A77C0C">
      <w:pPr>
        <w:widowControl w:val="0"/>
        <w:tabs>
          <w:tab w:val="left" w:pos="0"/>
        </w:tabs>
        <w:suppressAutoHyphens/>
        <w:rPr>
          <w:rFonts w:eastAsia="Lucida Sans Unicode" w:cs="Tahoma"/>
          <w:kern w:val="1"/>
          <w:lang w:val="lv-LV"/>
        </w:rPr>
      </w:pPr>
      <w:r w:rsidRPr="005C5433">
        <w:rPr>
          <w:rFonts w:eastAsia="Lucida Sans Unicode" w:cs="Tahoma"/>
          <w:kern w:val="1"/>
          <w:lang w:val="lv-LV"/>
        </w:rPr>
        <w:t>Pielikumā: Jēkabpils novada Sociālā dienesta maksas pakalpojumu cenrādis uz 2 lp.</w:t>
      </w:r>
    </w:p>
    <w:p w14:paraId="1D401F2F" w14:textId="77777777" w:rsidR="005C5433" w:rsidRPr="005C5433" w:rsidRDefault="005C5433" w:rsidP="005C5433">
      <w:pPr>
        <w:widowControl w:val="0"/>
        <w:tabs>
          <w:tab w:val="left" w:pos="0"/>
        </w:tabs>
        <w:suppressAutoHyphens/>
        <w:jc w:val="both"/>
        <w:rPr>
          <w:rFonts w:eastAsia="Lucida Sans Unicode" w:cs="Tahoma"/>
          <w:kern w:val="1"/>
          <w:lang w:val="lv-LV"/>
        </w:rPr>
      </w:pPr>
    </w:p>
    <w:p w14:paraId="3FF91DB9" w14:textId="77777777" w:rsidR="005C5433" w:rsidRPr="005C5433" w:rsidRDefault="005C5433" w:rsidP="005C5433">
      <w:pPr>
        <w:widowControl w:val="0"/>
        <w:tabs>
          <w:tab w:val="left" w:pos="0"/>
        </w:tabs>
        <w:suppressAutoHyphens/>
        <w:jc w:val="both"/>
        <w:rPr>
          <w:rFonts w:eastAsia="Lucida Sans Unicode" w:cs="Tahoma"/>
          <w:kern w:val="1"/>
          <w:lang w:val="lv-LV"/>
        </w:rPr>
      </w:pPr>
      <w:r w:rsidRPr="005C5433">
        <w:rPr>
          <w:rFonts w:eastAsia="Lucida Sans Unicode" w:cs="Tahoma"/>
          <w:kern w:val="1"/>
          <w:lang w:val="lv-LV"/>
        </w:rPr>
        <w:t>Sēdes vadītājs</w:t>
      </w:r>
    </w:p>
    <w:p w14:paraId="471A6478" w14:textId="216C4FCD" w:rsidR="005C5433" w:rsidRPr="005C5433" w:rsidRDefault="005C5433" w:rsidP="005C5433">
      <w:pPr>
        <w:widowControl w:val="0"/>
        <w:tabs>
          <w:tab w:val="left" w:pos="0"/>
        </w:tabs>
        <w:suppressAutoHyphens/>
        <w:jc w:val="both"/>
        <w:rPr>
          <w:rFonts w:eastAsia="Lucida Sans Unicode" w:cs="Tahoma"/>
          <w:kern w:val="1"/>
          <w:lang w:val="lv-LV"/>
        </w:rPr>
      </w:pPr>
      <w:r w:rsidRPr="005C5433">
        <w:rPr>
          <w:rFonts w:eastAsia="Lucida Sans Unicode" w:cs="Tahoma"/>
          <w:kern w:val="1"/>
          <w:lang w:val="lv-LV"/>
        </w:rPr>
        <w:t>Domes priekšsēdētājs</w:t>
      </w:r>
      <w:r w:rsidRPr="005C5433">
        <w:rPr>
          <w:rFonts w:eastAsia="Lucida Sans Unicode" w:cs="Tahoma"/>
          <w:kern w:val="1"/>
          <w:lang w:val="lv-LV"/>
        </w:rPr>
        <w:tab/>
      </w:r>
      <w:r w:rsidRPr="005C5433">
        <w:rPr>
          <w:rFonts w:eastAsia="Lucida Sans Unicode" w:cs="Tahoma"/>
          <w:kern w:val="1"/>
          <w:lang w:val="lv-LV"/>
        </w:rPr>
        <w:tab/>
      </w:r>
      <w:r w:rsidRPr="005C5433">
        <w:rPr>
          <w:rFonts w:eastAsia="Lucida Sans Unicode" w:cs="Tahoma"/>
          <w:kern w:val="1"/>
          <w:lang w:val="lv-LV"/>
        </w:rPr>
        <w:tab/>
      </w:r>
      <w:r w:rsidRPr="005C5433">
        <w:rPr>
          <w:rFonts w:eastAsia="Lucida Sans Unicode" w:cs="Tahoma"/>
          <w:kern w:val="1"/>
          <w:lang w:val="lv-LV"/>
        </w:rPr>
        <w:tab/>
      </w:r>
      <w:r w:rsidRPr="005C5433">
        <w:rPr>
          <w:rFonts w:eastAsia="Lucida Sans Unicode" w:cs="Tahoma"/>
          <w:kern w:val="1"/>
          <w:lang w:val="lv-LV"/>
        </w:rPr>
        <w:tab/>
      </w:r>
      <w:r w:rsidRPr="005C5433">
        <w:rPr>
          <w:rFonts w:eastAsia="Lucida Sans Unicode" w:cs="Tahoma"/>
          <w:kern w:val="1"/>
          <w:lang w:val="lv-LV"/>
        </w:rPr>
        <w:tab/>
      </w:r>
      <w:r w:rsidRPr="005C5433">
        <w:rPr>
          <w:rFonts w:eastAsia="Lucida Sans Unicode" w:cs="Tahoma"/>
          <w:kern w:val="1"/>
          <w:lang w:val="lv-LV"/>
        </w:rPr>
        <w:tab/>
      </w:r>
      <w:r w:rsidRPr="005C5433">
        <w:rPr>
          <w:rFonts w:eastAsia="Lucida Sans Unicode" w:cs="Tahoma"/>
          <w:kern w:val="1"/>
          <w:lang w:val="lv-LV"/>
        </w:rPr>
        <w:tab/>
      </w:r>
      <w:r w:rsidRPr="005C5433">
        <w:rPr>
          <w:rFonts w:eastAsia="Lucida Sans Unicode" w:cs="Tahoma"/>
          <w:kern w:val="1"/>
          <w:lang w:val="lv-LV"/>
        </w:rPr>
        <w:tab/>
        <w:t>R. Ragainis</w:t>
      </w:r>
    </w:p>
    <w:p w14:paraId="5A8D3798" w14:textId="77777777" w:rsidR="005C5433" w:rsidRPr="005C5433" w:rsidRDefault="005C5433" w:rsidP="005C5433">
      <w:pPr>
        <w:widowControl w:val="0"/>
        <w:tabs>
          <w:tab w:val="left" w:pos="0"/>
        </w:tabs>
        <w:suppressAutoHyphens/>
        <w:jc w:val="both"/>
        <w:rPr>
          <w:rFonts w:eastAsia="Lucida Sans Unicode" w:cs="Tahoma"/>
          <w:kern w:val="1"/>
          <w:lang w:val="lv-LV"/>
        </w:rPr>
      </w:pPr>
    </w:p>
    <w:p w14:paraId="019905C4" w14:textId="77777777" w:rsidR="005C5433" w:rsidRDefault="005C5433" w:rsidP="005C5433">
      <w:pPr>
        <w:widowControl w:val="0"/>
        <w:tabs>
          <w:tab w:val="left" w:pos="0"/>
        </w:tabs>
        <w:suppressAutoHyphens/>
        <w:rPr>
          <w:rFonts w:eastAsia="Lucida Sans Unicode" w:cs="Tahoma"/>
          <w:kern w:val="1"/>
          <w:sz w:val="22"/>
          <w:szCs w:val="22"/>
          <w:lang w:val="lv-LV"/>
        </w:rPr>
      </w:pPr>
      <w:r w:rsidRPr="005C5433">
        <w:rPr>
          <w:rFonts w:eastAsia="Lucida Sans Unicode" w:cs="Tahoma"/>
          <w:kern w:val="1"/>
          <w:sz w:val="22"/>
          <w:szCs w:val="22"/>
          <w:lang w:val="lv-LV"/>
        </w:rPr>
        <w:t>Pučka 65207088</w:t>
      </w:r>
    </w:p>
    <w:p w14:paraId="5B94DB36" w14:textId="77777777" w:rsidR="00A77C0C" w:rsidRDefault="00A77C0C" w:rsidP="005C5433">
      <w:pPr>
        <w:widowControl w:val="0"/>
        <w:tabs>
          <w:tab w:val="left" w:pos="0"/>
        </w:tabs>
        <w:suppressAutoHyphens/>
        <w:rPr>
          <w:rFonts w:eastAsia="Lucida Sans Unicode" w:cs="Tahoma"/>
          <w:kern w:val="1"/>
          <w:sz w:val="22"/>
          <w:szCs w:val="22"/>
          <w:lang w:val="lv-LV"/>
        </w:rPr>
      </w:pPr>
    </w:p>
    <w:p w14:paraId="78AA9462" w14:textId="77777777" w:rsidR="00A77C0C" w:rsidRDefault="00A77C0C" w:rsidP="00A77C0C">
      <w:pPr>
        <w:pStyle w:val="satursarnum"/>
        <w:tabs>
          <w:tab w:val="num" w:pos="1418"/>
        </w:tabs>
        <w:spacing w:before="0" w:beforeAutospacing="0" w:after="0" w:afterAutospacing="0"/>
        <w:ind w:firstLine="709"/>
        <w:jc w:val="center"/>
        <w:rPr>
          <w:b/>
          <w:color w:val="A6A6A6"/>
        </w:rPr>
      </w:pPr>
      <w:r>
        <w:rPr>
          <w:b/>
          <w:color w:val="A6A6A6"/>
        </w:rPr>
        <w:t>DOKUMENTS PARAKSTĪTS AR DROŠU ELEKTRONISKO PARAKSTU UN SATUR LAIKA ZĪMOGU</w:t>
      </w:r>
    </w:p>
    <w:p w14:paraId="769AA08D" w14:textId="2F4740FC" w:rsidR="00A77C0C" w:rsidRPr="005C5433" w:rsidRDefault="00A77C0C" w:rsidP="005C5433">
      <w:pPr>
        <w:widowControl w:val="0"/>
        <w:tabs>
          <w:tab w:val="left" w:pos="0"/>
        </w:tabs>
        <w:suppressAutoHyphens/>
        <w:rPr>
          <w:rFonts w:eastAsia="Lucida Sans Unicode" w:cs="Tahoma"/>
          <w:kern w:val="1"/>
          <w:sz w:val="22"/>
          <w:szCs w:val="22"/>
          <w:lang w:val="lv-LV"/>
        </w:rPr>
        <w:sectPr w:rsidR="00A77C0C" w:rsidRPr="005C5433" w:rsidSect="00E61A53">
          <w:pgSz w:w="11906" w:h="16838" w:code="9"/>
          <w:pgMar w:top="1134" w:right="1134" w:bottom="1134" w:left="1701" w:header="720" w:footer="720" w:gutter="0"/>
          <w:cols w:space="720"/>
          <w:docGrid w:linePitch="360"/>
        </w:sectPr>
      </w:pPr>
    </w:p>
    <w:p w14:paraId="250E355D" w14:textId="77777777" w:rsidR="005C5433" w:rsidRPr="005C5433" w:rsidRDefault="005C5433" w:rsidP="005C5433">
      <w:pPr>
        <w:widowControl w:val="0"/>
        <w:tabs>
          <w:tab w:val="left" w:pos="0"/>
        </w:tabs>
        <w:suppressAutoHyphens/>
        <w:jc w:val="right"/>
        <w:rPr>
          <w:rFonts w:eastAsia="Lucida Sans Unicode" w:cs="Tahoma"/>
          <w:kern w:val="1"/>
          <w:sz w:val="22"/>
          <w:szCs w:val="22"/>
          <w:lang w:val="lv-LV"/>
        </w:rPr>
      </w:pPr>
      <w:r w:rsidRPr="005C5433">
        <w:rPr>
          <w:rFonts w:eastAsia="Lucida Sans Unicode" w:cs="Tahoma"/>
          <w:kern w:val="1"/>
          <w:sz w:val="22"/>
          <w:szCs w:val="22"/>
          <w:lang w:val="lv-LV"/>
        </w:rPr>
        <w:lastRenderedPageBreak/>
        <w:t>Pielikums</w:t>
      </w:r>
    </w:p>
    <w:p w14:paraId="2D21F93E" w14:textId="77777777" w:rsidR="005C5433" w:rsidRPr="005C5433" w:rsidRDefault="005C5433" w:rsidP="005C5433">
      <w:pPr>
        <w:widowControl w:val="0"/>
        <w:tabs>
          <w:tab w:val="left" w:pos="0"/>
        </w:tabs>
        <w:suppressAutoHyphens/>
        <w:jc w:val="right"/>
        <w:rPr>
          <w:rFonts w:eastAsia="Lucida Sans Unicode" w:cs="Tahoma"/>
          <w:kern w:val="1"/>
          <w:sz w:val="22"/>
          <w:szCs w:val="22"/>
          <w:lang w:val="lv-LV"/>
        </w:rPr>
      </w:pPr>
      <w:r w:rsidRPr="005C5433">
        <w:rPr>
          <w:rFonts w:eastAsia="Lucida Sans Unicode" w:cs="Tahoma"/>
          <w:kern w:val="1"/>
          <w:sz w:val="22"/>
          <w:szCs w:val="22"/>
          <w:lang w:val="lv-LV"/>
        </w:rPr>
        <w:t>Jēkabpils novada domes</w:t>
      </w:r>
    </w:p>
    <w:p w14:paraId="0B638BCE" w14:textId="06D1DCE6" w:rsidR="005C5433" w:rsidRPr="005C5433" w:rsidRDefault="00EF64D9" w:rsidP="005C5433">
      <w:pPr>
        <w:widowControl w:val="0"/>
        <w:tabs>
          <w:tab w:val="left" w:pos="0"/>
        </w:tabs>
        <w:suppressAutoHyphens/>
        <w:jc w:val="right"/>
        <w:rPr>
          <w:rFonts w:eastAsia="Lucida Sans Unicode" w:cs="Tahoma"/>
          <w:kern w:val="1"/>
          <w:sz w:val="22"/>
          <w:szCs w:val="22"/>
          <w:lang w:val="lv-LV"/>
        </w:rPr>
      </w:pPr>
      <w:r>
        <w:rPr>
          <w:rFonts w:eastAsia="Lucida Sans Unicode" w:cs="Tahoma"/>
          <w:kern w:val="1"/>
          <w:sz w:val="22"/>
          <w:szCs w:val="22"/>
          <w:lang w:val="lv-LV"/>
        </w:rPr>
        <w:t>23.03.</w:t>
      </w:r>
      <w:r w:rsidR="005C5433" w:rsidRPr="005C5433">
        <w:rPr>
          <w:rFonts w:eastAsia="Lucida Sans Unicode" w:cs="Tahoma"/>
          <w:kern w:val="1"/>
          <w:sz w:val="22"/>
          <w:szCs w:val="22"/>
          <w:lang w:val="lv-LV"/>
        </w:rPr>
        <w:t>2023. lēmumam Nr.</w:t>
      </w:r>
      <w:r w:rsidR="008E524E">
        <w:rPr>
          <w:rFonts w:eastAsia="Lucida Sans Unicode" w:cs="Tahoma"/>
          <w:kern w:val="1"/>
          <w:sz w:val="22"/>
          <w:szCs w:val="22"/>
          <w:lang w:val="lv-LV"/>
        </w:rPr>
        <w:t>267</w:t>
      </w:r>
    </w:p>
    <w:p w14:paraId="04F70DDE" w14:textId="27F55BB7" w:rsidR="005C5433" w:rsidRPr="005C5433" w:rsidRDefault="005C5433" w:rsidP="005C5433">
      <w:pPr>
        <w:widowControl w:val="0"/>
        <w:tabs>
          <w:tab w:val="left" w:pos="0"/>
        </w:tabs>
        <w:suppressAutoHyphens/>
        <w:jc w:val="right"/>
        <w:rPr>
          <w:rFonts w:eastAsia="Lucida Sans Unicode" w:cs="Tahoma"/>
          <w:kern w:val="1"/>
          <w:sz w:val="22"/>
          <w:szCs w:val="22"/>
          <w:lang w:val="lv-LV"/>
        </w:rPr>
      </w:pPr>
      <w:r w:rsidRPr="005C5433">
        <w:rPr>
          <w:rFonts w:eastAsia="Lucida Sans Unicode" w:cs="Tahoma"/>
          <w:kern w:val="1"/>
          <w:sz w:val="22"/>
          <w:szCs w:val="22"/>
          <w:lang w:val="lv-LV"/>
        </w:rPr>
        <w:t>(protokols Nr.</w:t>
      </w:r>
      <w:r w:rsidR="008E524E">
        <w:rPr>
          <w:rFonts w:eastAsia="Lucida Sans Unicode" w:cs="Tahoma"/>
          <w:kern w:val="1"/>
          <w:sz w:val="22"/>
          <w:szCs w:val="22"/>
          <w:lang w:val="lv-LV"/>
        </w:rPr>
        <w:t>4</w:t>
      </w:r>
      <w:r w:rsidRPr="005C5433">
        <w:rPr>
          <w:rFonts w:eastAsia="Lucida Sans Unicode" w:cs="Tahoma"/>
          <w:kern w:val="1"/>
          <w:sz w:val="22"/>
          <w:szCs w:val="22"/>
          <w:lang w:val="lv-LV"/>
        </w:rPr>
        <w:t xml:space="preserve">, </w:t>
      </w:r>
      <w:r w:rsidR="008E524E">
        <w:rPr>
          <w:rFonts w:eastAsia="Lucida Sans Unicode" w:cs="Tahoma"/>
          <w:kern w:val="1"/>
          <w:sz w:val="22"/>
          <w:szCs w:val="22"/>
          <w:lang w:val="lv-LV"/>
        </w:rPr>
        <w:t>79</w:t>
      </w:r>
      <w:r w:rsidRPr="005C5433">
        <w:rPr>
          <w:rFonts w:eastAsia="Lucida Sans Unicode" w:cs="Tahoma"/>
          <w:kern w:val="1"/>
          <w:sz w:val="22"/>
          <w:szCs w:val="22"/>
          <w:lang w:val="lv-LV"/>
        </w:rPr>
        <w:t>.</w:t>
      </w:r>
      <w:r w:rsidRPr="005C5433">
        <w:rPr>
          <w:rFonts w:eastAsia="Lucida Sans Unicode"/>
          <w:kern w:val="1"/>
          <w:sz w:val="22"/>
          <w:szCs w:val="22"/>
          <w:lang w:val="lv-LV"/>
        </w:rPr>
        <w:t>§</w:t>
      </w:r>
      <w:r w:rsidRPr="005C5433">
        <w:rPr>
          <w:rFonts w:eastAsia="Lucida Sans Unicode" w:cs="Tahoma"/>
          <w:kern w:val="1"/>
          <w:sz w:val="22"/>
          <w:szCs w:val="22"/>
          <w:lang w:val="lv-LV"/>
        </w:rPr>
        <w:t>)</w:t>
      </w:r>
    </w:p>
    <w:p w14:paraId="14DBC1B0" w14:textId="77777777" w:rsidR="005C5433" w:rsidRPr="005C5433" w:rsidRDefault="005C5433" w:rsidP="005C5433">
      <w:pPr>
        <w:widowControl w:val="0"/>
        <w:tabs>
          <w:tab w:val="left" w:pos="0"/>
        </w:tabs>
        <w:suppressAutoHyphens/>
        <w:jc w:val="right"/>
        <w:rPr>
          <w:rFonts w:eastAsia="Lucida Sans Unicode" w:cs="Tahoma"/>
          <w:kern w:val="1"/>
          <w:sz w:val="22"/>
          <w:szCs w:val="22"/>
          <w:lang w:val="lv-LV"/>
        </w:rPr>
      </w:pPr>
    </w:p>
    <w:p w14:paraId="4DA22DB7" w14:textId="77777777" w:rsidR="005C5433" w:rsidRPr="005C5433" w:rsidRDefault="005C5433" w:rsidP="005C5433">
      <w:pPr>
        <w:widowControl w:val="0"/>
        <w:tabs>
          <w:tab w:val="left" w:pos="0"/>
        </w:tabs>
        <w:suppressAutoHyphens/>
        <w:jc w:val="center"/>
        <w:rPr>
          <w:rFonts w:eastAsia="Lucida Sans Unicode" w:cs="Tahoma"/>
          <w:kern w:val="1"/>
          <w:sz w:val="26"/>
          <w:szCs w:val="26"/>
          <w:lang w:val="lv-LV"/>
        </w:rPr>
      </w:pPr>
      <w:r w:rsidRPr="005C5433">
        <w:rPr>
          <w:rFonts w:eastAsia="Lucida Sans Unicode" w:cs="Tahoma"/>
          <w:b/>
          <w:bCs/>
          <w:kern w:val="1"/>
          <w:sz w:val="26"/>
          <w:szCs w:val="26"/>
          <w:lang w:val="lv-LV"/>
        </w:rPr>
        <w:t>Jēkabpils novada Sociālā dienesta maksas pakalpojumu cenrādis</w:t>
      </w:r>
    </w:p>
    <w:p w14:paraId="61C0A8D5" w14:textId="77777777" w:rsidR="005C5433" w:rsidRPr="005C5433" w:rsidRDefault="005C5433" w:rsidP="005C5433">
      <w:pPr>
        <w:widowControl w:val="0"/>
        <w:tabs>
          <w:tab w:val="left" w:pos="0"/>
        </w:tabs>
        <w:suppressAutoHyphens/>
        <w:jc w:val="center"/>
        <w:rPr>
          <w:rFonts w:eastAsia="Lucida Sans Unicode" w:cs="Tahoma"/>
          <w:kern w:val="1"/>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3"/>
        <w:gridCol w:w="3614"/>
        <w:gridCol w:w="1274"/>
        <w:gridCol w:w="1096"/>
        <w:gridCol w:w="734"/>
        <w:gridCol w:w="1230"/>
      </w:tblGrid>
      <w:tr w:rsidR="005C5433" w:rsidRPr="005C5433" w14:paraId="5B00664F" w14:textId="77777777" w:rsidTr="00BC4F05">
        <w:tc>
          <w:tcPr>
            <w:tcW w:w="1129" w:type="dxa"/>
            <w:shd w:val="clear" w:color="auto" w:fill="auto"/>
            <w:vAlign w:val="center"/>
          </w:tcPr>
          <w:p w14:paraId="3719EE0A" w14:textId="77777777" w:rsidR="005C5433" w:rsidRPr="005C5433" w:rsidRDefault="005C5433" w:rsidP="005C5433">
            <w:pPr>
              <w:widowControl w:val="0"/>
              <w:tabs>
                <w:tab w:val="left" w:pos="0"/>
              </w:tabs>
              <w:suppressAutoHyphens/>
              <w:jc w:val="center"/>
              <w:rPr>
                <w:rFonts w:eastAsia="Lucida Sans Unicode" w:cs="Tahoma"/>
                <w:b/>
                <w:bCs/>
                <w:kern w:val="1"/>
                <w:sz w:val="20"/>
                <w:szCs w:val="20"/>
                <w:lang w:val="lv-LV"/>
              </w:rPr>
            </w:pPr>
            <w:r w:rsidRPr="005C5433">
              <w:rPr>
                <w:rFonts w:eastAsia="Lucida Sans Unicode" w:cs="Tahoma"/>
                <w:b/>
                <w:bCs/>
                <w:kern w:val="1"/>
                <w:sz w:val="20"/>
                <w:szCs w:val="20"/>
                <w:lang w:val="lv-LV"/>
              </w:rPr>
              <w:t>Nr. p.k.</w:t>
            </w:r>
          </w:p>
        </w:tc>
        <w:tc>
          <w:tcPr>
            <w:tcW w:w="3686" w:type="dxa"/>
            <w:shd w:val="clear" w:color="auto" w:fill="auto"/>
            <w:vAlign w:val="center"/>
          </w:tcPr>
          <w:p w14:paraId="78CDB65E" w14:textId="77777777" w:rsidR="005C5433" w:rsidRPr="005C5433" w:rsidRDefault="005C5433" w:rsidP="005C5433">
            <w:pPr>
              <w:widowControl w:val="0"/>
              <w:tabs>
                <w:tab w:val="left" w:pos="0"/>
              </w:tabs>
              <w:suppressAutoHyphens/>
              <w:jc w:val="center"/>
              <w:rPr>
                <w:rFonts w:eastAsia="Lucida Sans Unicode" w:cs="Tahoma"/>
                <w:b/>
                <w:bCs/>
                <w:kern w:val="1"/>
                <w:sz w:val="20"/>
                <w:szCs w:val="20"/>
                <w:lang w:val="lv-LV"/>
              </w:rPr>
            </w:pPr>
            <w:r w:rsidRPr="005C5433">
              <w:rPr>
                <w:rFonts w:eastAsia="Lucida Sans Unicode" w:cs="Tahoma"/>
                <w:b/>
                <w:bCs/>
                <w:kern w:val="1"/>
                <w:sz w:val="20"/>
                <w:szCs w:val="20"/>
                <w:lang w:val="lv-LV"/>
              </w:rPr>
              <w:t>Pakalpojuma veids</w:t>
            </w:r>
          </w:p>
        </w:tc>
        <w:tc>
          <w:tcPr>
            <w:tcW w:w="1276" w:type="dxa"/>
            <w:shd w:val="clear" w:color="auto" w:fill="auto"/>
            <w:vAlign w:val="center"/>
          </w:tcPr>
          <w:p w14:paraId="06DA31F5" w14:textId="77777777" w:rsidR="005C5433" w:rsidRPr="005C5433" w:rsidRDefault="005C5433" w:rsidP="005C5433">
            <w:pPr>
              <w:widowControl w:val="0"/>
              <w:tabs>
                <w:tab w:val="left" w:pos="0"/>
              </w:tabs>
              <w:suppressAutoHyphens/>
              <w:jc w:val="center"/>
              <w:rPr>
                <w:rFonts w:eastAsia="Lucida Sans Unicode" w:cs="Tahoma"/>
                <w:b/>
                <w:bCs/>
                <w:kern w:val="1"/>
                <w:sz w:val="20"/>
                <w:szCs w:val="20"/>
                <w:lang w:val="lv-LV"/>
              </w:rPr>
            </w:pPr>
            <w:r w:rsidRPr="005C5433">
              <w:rPr>
                <w:rFonts w:eastAsia="Lucida Sans Unicode" w:cs="Tahoma"/>
                <w:b/>
                <w:bCs/>
                <w:kern w:val="1"/>
                <w:sz w:val="20"/>
                <w:szCs w:val="20"/>
                <w:lang w:val="lv-LV"/>
              </w:rPr>
              <w:t>Mērvienība</w:t>
            </w:r>
          </w:p>
        </w:tc>
        <w:tc>
          <w:tcPr>
            <w:tcW w:w="1108" w:type="dxa"/>
            <w:shd w:val="clear" w:color="auto" w:fill="auto"/>
            <w:vAlign w:val="center"/>
          </w:tcPr>
          <w:p w14:paraId="7BBB3694" w14:textId="77777777" w:rsidR="005C5433" w:rsidRPr="005C5433" w:rsidRDefault="005C5433" w:rsidP="005C5433">
            <w:pPr>
              <w:widowControl w:val="0"/>
              <w:tabs>
                <w:tab w:val="left" w:pos="0"/>
              </w:tabs>
              <w:suppressAutoHyphens/>
              <w:jc w:val="center"/>
              <w:rPr>
                <w:rFonts w:eastAsia="Lucida Sans Unicode" w:cs="Tahoma"/>
                <w:b/>
                <w:bCs/>
                <w:kern w:val="1"/>
                <w:sz w:val="20"/>
                <w:szCs w:val="20"/>
                <w:lang w:val="lv-LV"/>
              </w:rPr>
            </w:pPr>
            <w:r w:rsidRPr="005C5433">
              <w:rPr>
                <w:rFonts w:eastAsia="Lucida Sans Unicode" w:cs="Tahoma"/>
                <w:b/>
                <w:bCs/>
                <w:kern w:val="1"/>
                <w:sz w:val="20"/>
                <w:szCs w:val="20"/>
                <w:lang w:val="lv-LV"/>
              </w:rPr>
              <w:t>Cena bez PVN (</w:t>
            </w:r>
            <w:r w:rsidRPr="005C5433">
              <w:rPr>
                <w:rFonts w:eastAsia="Lucida Sans Unicode" w:cs="Tahoma"/>
                <w:b/>
                <w:bCs/>
                <w:i/>
                <w:iCs/>
                <w:kern w:val="1"/>
                <w:sz w:val="20"/>
                <w:szCs w:val="20"/>
                <w:lang w:val="lv-LV"/>
              </w:rPr>
              <w:t>euro</w:t>
            </w:r>
            <w:r w:rsidRPr="005C5433">
              <w:rPr>
                <w:rFonts w:eastAsia="Lucida Sans Unicode" w:cs="Tahoma"/>
                <w:b/>
                <w:bCs/>
                <w:kern w:val="1"/>
                <w:sz w:val="20"/>
                <w:szCs w:val="20"/>
                <w:lang w:val="lv-LV"/>
              </w:rPr>
              <w:t>)</w:t>
            </w:r>
          </w:p>
        </w:tc>
        <w:tc>
          <w:tcPr>
            <w:tcW w:w="734" w:type="dxa"/>
            <w:shd w:val="clear" w:color="auto" w:fill="auto"/>
            <w:vAlign w:val="center"/>
          </w:tcPr>
          <w:p w14:paraId="5829BCE8" w14:textId="77777777" w:rsidR="005C5433" w:rsidRPr="005C5433" w:rsidRDefault="005C5433" w:rsidP="005C5433">
            <w:pPr>
              <w:widowControl w:val="0"/>
              <w:tabs>
                <w:tab w:val="left" w:pos="0"/>
              </w:tabs>
              <w:suppressAutoHyphens/>
              <w:jc w:val="center"/>
              <w:rPr>
                <w:rFonts w:eastAsia="Lucida Sans Unicode" w:cs="Tahoma"/>
                <w:b/>
                <w:bCs/>
                <w:kern w:val="1"/>
                <w:sz w:val="20"/>
                <w:szCs w:val="20"/>
                <w:lang w:val="lv-LV"/>
              </w:rPr>
            </w:pPr>
            <w:r w:rsidRPr="005C5433">
              <w:rPr>
                <w:rFonts w:eastAsia="Lucida Sans Unicode" w:cs="Tahoma"/>
                <w:b/>
                <w:bCs/>
                <w:kern w:val="1"/>
                <w:sz w:val="20"/>
                <w:szCs w:val="20"/>
                <w:lang w:val="lv-LV"/>
              </w:rPr>
              <w:t>PVN (</w:t>
            </w:r>
            <w:r w:rsidRPr="005C5433">
              <w:rPr>
                <w:rFonts w:eastAsia="Lucida Sans Unicode" w:cs="Tahoma"/>
                <w:b/>
                <w:bCs/>
                <w:i/>
                <w:iCs/>
                <w:kern w:val="1"/>
                <w:sz w:val="20"/>
                <w:szCs w:val="20"/>
                <w:lang w:val="lv-LV"/>
              </w:rPr>
              <w:t>euro</w:t>
            </w:r>
            <w:r w:rsidRPr="005C5433">
              <w:rPr>
                <w:rFonts w:eastAsia="Lucida Sans Unicode" w:cs="Tahoma"/>
                <w:b/>
                <w:bCs/>
                <w:kern w:val="1"/>
                <w:sz w:val="20"/>
                <w:szCs w:val="20"/>
                <w:lang w:val="lv-LV"/>
              </w:rPr>
              <w:t>)</w:t>
            </w:r>
          </w:p>
        </w:tc>
        <w:tc>
          <w:tcPr>
            <w:tcW w:w="1247" w:type="dxa"/>
            <w:shd w:val="clear" w:color="auto" w:fill="auto"/>
            <w:vAlign w:val="center"/>
          </w:tcPr>
          <w:p w14:paraId="5440F4E9" w14:textId="77777777" w:rsidR="005C5433" w:rsidRPr="005C5433" w:rsidRDefault="005C5433" w:rsidP="005C5433">
            <w:pPr>
              <w:widowControl w:val="0"/>
              <w:tabs>
                <w:tab w:val="left" w:pos="0"/>
              </w:tabs>
              <w:suppressAutoHyphens/>
              <w:jc w:val="center"/>
              <w:rPr>
                <w:rFonts w:eastAsia="Lucida Sans Unicode" w:cs="Tahoma"/>
                <w:b/>
                <w:bCs/>
                <w:kern w:val="1"/>
                <w:sz w:val="20"/>
                <w:szCs w:val="20"/>
                <w:lang w:val="lv-LV"/>
              </w:rPr>
            </w:pPr>
            <w:r w:rsidRPr="005C5433">
              <w:rPr>
                <w:rFonts w:eastAsia="Lucida Sans Unicode" w:cs="Tahoma"/>
                <w:b/>
                <w:bCs/>
                <w:kern w:val="1"/>
                <w:sz w:val="20"/>
                <w:szCs w:val="20"/>
                <w:lang w:val="lv-LV"/>
              </w:rPr>
              <w:t>Cena ar PVN (</w:t>
            </w:r>
            <w:r w:rsidRPr="005C5433">
              <w:rPr>
                <w:rFonts w:eastAsia="Lucida Sans Unicode" w:cs="Tahoma"/>
                <w:b/>
                <w:bCs/>
                <w:i/>
                <w:iCs/>
                <w:kern w:val="1"/>
                <w:sz w:val="20"/>
                <w:szCs w:val="20"/>
                <w:lang w:val="lv-LV"/>
              </w:rPr>
              <w:t>euro</w:t>
            </w:r>
            <w:r w:rsidRPr="005C5433">
              <w:rPr>
                <w:rFonts w:eastAsia="Lucida Sans Unicode" w:cs="Tahoma"/>
                <w:b/>
                <w:bCs/>
                <w:kern w:val="1"/>
                <w:sz w:val="20"/>
                <w:szCs w:val="20"/>
                <w:lang w:val="lv-LV"/>
              </w:rPr>
              <w:t>)</w:t>
            </w:r>
          </w:p>
        </w:tc>
      </w:tr>
      <w:tr w:rsidR="005C5433" w:rsidRPr="005C5433" w14:paraId="7D5F1023" w14:textId="77777777" w:rsidTr="00BC4F05">
        <w:tc>
          <w:tcPr>
            <w:tcW w:w="1129" w:type="dxa"/>
            <w:shd w:val="clear" w:color="auto" w:fill="auto"/>
          </w:tcPr>
          <w:p w14:paraId="3961D278" w14:textId="77777777" w:rsidR="005C5433" w:rsidRPr="005C5433" w:rsidRDefault="005C5433" w:rsidP="005C5433">
            <w:pPr>
              <w:widowControl w:val="0"/>
              <w:tabs>
                <w:tab w:val="left" w:pos="0"/>
              </w:tabs>
              <w:suppressAutoHyphens/>
              <w:rPr>
                <w:rFonts w:eastAsia="Lucida Sans Unicode" w:cs="Tahoma"/>
                <w:kern w:val="1"/>
                <w:sz w:val="20"/>
                <w:szCs w:val="20"/>
                <w:lang w:val="lv-LV"/>
              </w:rPr>
            </w:pPr>
            <w:r w:rsidRPr="005C5433">
              <w:rPr>
                <w:rFonts w:eastAsia="Lucida Sans Unicode" w:cs="Tahoma"/>
                <w:kern w:val="1"/>
                <w:sz w:val="20"/>
                <w:szCs w:val="20"/>
                <w:lang w:val="lv-LV"/>
              </w:rPr>
              <w:t>1.</w:t>
            </w:r>
          </w:p>
        </w:tc>
        <w:tc>
          <w:tcPr>
            <w:tcW w:w="8051" w:type="dxa"/>
            <w:gridSpan w:val="5"/>
            <w:shd w:val="clear" w:color="auto" w:fill="auto"/>
            <w:vAlign w:val="center"/>
          </w:tcPr>
          <w:p w14:paraId="78D42367" w14:textId="77777777" w:rsidR="005C5433" w:rsidRPr="005C5433" w:rsidRDefault="005C5433" w:rsidP="005C5433">
            <w:pPr>
              <w:widowControl w:val="0"/>
              <w:tabs>
                <w:tab w:val="left" w:pos="0"/>
              </w:tabs>
              <w:suppressAutoHyphens/>
              <w:rPr>
                <w:rFonts w:eastAsia="Lucida Sans Unicode" w:cs="Tahoma"/>
                <w:kern w:val="1"/>
                <w:sz w:val="20"/>
                <w:szCs w:val="20"/>
                <w:lang w:val="lv-LV"/>
              </w:rPr>
            </w:pPr>
            <w:r w:rsidRPr="005C5433">
              <w:rPr>
                <w:rFonts w:eastAsia="Lucida Sans Unicode" w:cs="Tahoma"/>
                <w:kern w:val="1"/>
                <w:sz w:val="20"/>
                <w:szCs w:val="20"/>
                <w:lang w:val="lv-LV"/>
              </w:rPr>
              <w:t>Aprūpes mājās pakalpojums</w:t>
            </w:r>
            <w:r w:rsidRPr="005C5433">
              <w:rPr>
                <w:rFonts w:eastAsia="Lucida Sans Unicode" w:cs="Tahoma"/>
                <w:kern w:val="1"/>
                <w:sz w:val="20"/>
                <w:szCs w:val="20"/>
                <w:vertAlign w:val="superscript"/>
                <w:lang w:val="lv-LV"/>
              </w:rPr>
              <w:t>1</w:t>
            </w:r>
            <w:r w:rsidRPr="005C5433">
              <w:rPr>
                <w:rFonts w:eastAsia="Lucida Sans Unicode" w:cs="Tahoma"/>
                <w:kern w:val="1"/>
                <w:sz w:val="20"/>
                <w:szCs w:val="20"/>
                <w:lang w:val="lv-LV"/>
              </w:rPr>
              <w:t>:</w:t>
            </w:r>
          </w:p>
        </w:tc>
      </w:tr>
      <w:tr w:rsidR="005C5433" w:rsidRPr="005C5433" w14:paraId="018F1158" w14:textId="77777777" w:rsidTr="00BC4F05">
        <w:tc>
          <w:tcPr>
            <w:tcW w:w="1129" w:type="dxa"/>
            <w:shd w:val="clear" w:color="auto" w:fill="auto"/>
          </w:tcPr>
          <w:p w14:paraId="42FB1A4E" w14:textId="77777777" w:rsidR="005C5433" w:rsidRPr="005C5433" w:rsidRDefault="005C5433" w:rsidP="005C5433">
            <w:pPr>
              <w:widowControl w:val="0"/>
              <w:tabs>
                <w:tab w:val="left" w:pos="0"/>
              </w:tabs>
              <w:suppressAutoHyphens/>
              <w:jc w:val="center"/>
              <w:rPr>
                <w:rFonts w:eastAsia="Lucida Sans Unicode" w:cs="Tahoma"/>
                <w:kern w:val="1"/>
                <w:sz w:val="20"/>
                <w:szCs w:val="20"/>
                <w:lang w:val="lv-LV"/>
              </w:rPr>
            </w:pPr>
            <w:r w:rsidRPr="005C5433">
              <w:rPr>
                <w:rFonts w:eastAsia="Lucida Sans Unicode" w:cs="Tahoma"/>
                <w:kern w:val="1"/>
                <w:sz w:val="20"/>
                <w:szCs w:val="20"/>
                <w:lang w:val="lv-LV"/>
              </w:rPr>
              <w:t>1.1.</w:t>
            </w:r>
          </w:p>
        </w:tc>
        <w:tc>
          <w:tcPr>
            <w:tcW w:w="3686" w:type="dxa"/>
            <w:shd w:val="clear" w:color="auto" w:fill="auto"/>
            <w:vAlign w:val="center"/>
          </w:tcPr>
          <w:p w14:paraId="362D0B76" w14:textId="77777777" w:rsidR="005C5433" w:rsidRPr="005C5433" w:rsidRDefault="005C5433" w:rsidP="005C5433">
            <w:pPr>
              <w:widowControl w:val="0"/>
              <w:tabs>
                <w:tab w:val="left" w:pos="0"/>
              </w:tabs>
              <w:suppressAutoHyphens/>
              <w:jc w:val="both"/>
              <w:rPr>
                <w:rFonts w:eastAsia="Lucida Sans Unicode" w:cs="Tahoma"/>
                <w:kern w:val="1"/>
                <w:sz w:val="20"/>
                <w:szCs w:val="20"/>
                <w:lang w:val="lv-LV"/>
              </w:rPr>
            </w:pPr>
            <w:r w:rsidRPr="005C5433">
              <w:rPr>
                <w:rFonts w:eastAsia="Lucida Sans Unicode" w:cs="Tahoma"/>
                <w:kern w:val="1"/>
                <w:sz w:val="20"/>
                <w:szCs w:val="20"/>
                <w:lang w:val="lv-LV"/>
              </w:rPr>
              <w:t>Pirmais aprūpes līmenis</w:t>
            </w:r>
          </w:p>
        </w:tc>
        <w:tc>
          <w:tcPr>
            <w:tcW w:w="1276" w:type="dxa"/>
            <w:shd w:val="clear" w:color="auto" w:fill="auto"/>
            <w:vAlign w:val="center"/>
          </w:tcPr>
          <w:p w14:paraId="791D81A2" w14:textId="77777777" w:rsidR="005C5433" w:rsidRPr="005C5433" w:rsidRDefault="005C5433" w:rsidP="005C5433">
            <w:pPr>
              <w:widowControl w:val="0"/>
              <w:tabs>
                <w:tab w:val="left" w:pos="0"/>
              </w:tabs>
              <w:suppressAutoHyphens/>
              <w:jc w:val="center"/>
              <w:rPr>
                <w:rFonts w:eastAsia="Lucida Sans Unicode" w:cs="Tahoma"/>
                <w:kern w:val="1"/>
                <w:sz w:val="20"/>
                <w:szCs w:val="20"/>
                <w:lang w:val="lv-LV"/>
              </w:rPr>
            </w:pPr>
            <w:r w:rsidRPr="005C5433">
              <w:rPr>
                <w:rFonts w:eastAsia="Lucida Sans Unicode" w:cs="Tahoma"/>
                <w:kern w:val="1"/>
                <w:sz w:val="20"/>
                <w:szCs w:val="20"/>
                <w:lang w:val="lv-LV"/>
              </w:rPr>
              <w:t>mēnesis</w:t>
            </w:r>
          </w:p>
        </w:tc>
        <w:tc>
          <w:tcPr>
            <w:tcW w:w="1108" w:type="dxa"/>
            <w:shd w:val="clear" w:color="auto" w:fill="auto"/>
            <w:vAlign w:val="center"/>
          </w:tcPr>
          <w:p w14:paraId="7C0326E6" w14:textId="77777777" w:rsidR="005C5433" w:rsidRPr="005C5433" w:rsidRDefault="005C5433" w:rsidP="005C5433">
            <w:pPr>
              <w:widowControl w:val="0"/>
              <w:tabs>
                <w:tab w:val="left" w:pos="0"/>
              </w:tabs>
              <w:suppressAutoHyphens/>
              <w:jc w:val="center"/>
              <w:rPr>
                <w:rFonts w:eastAsia="Lucida Sans Unicode" w:cs="Tahoma"/>
                <w:kern w:val="1"/>
                <w:sz w:val="20"/>
                <w:szCs w:val="20"/>
                <w:lang w:val="lv-LV"/>
              </w:rPr>
            </w:pPr>
            <w:r w:rsidRPr="005C5433">
              <w:rPr>
                <w:rFonts w:eastAsia="Lucida Sans Unicode" w:cs="Tahoma"/>
                <w:kern w:val="1"/>
                <w:sz w:val="20"/>
                <w:szCs w:val="20"/>
                <w:lang w:val="lv-LV"/>
              </w:rPr>
              <w:t>25,00</w:t>
            </w:r>
          </w:p>
        </w:tc>
        <w:tc>
          <w:tcPr>
            <w:tcW w:w="734" w:type="dxa"/>
            <w:shd w:val="clear" w:color="auto" w:fill="auto"/>
            <w:vAlign w:val="center"/>
          </w:tcPr>
          <w:p w14:paraId="1FF839EC" w14:textId="77777777" w:rsidR="005C5433" w:rsidRPr="005C5433" w:rsidRDefault="005C5433" w:rsidP="005C5433">
            <w:pPr>
              <w:widowControl w:val="0"/>
              <w:tabs>
                <w:tab w:val="left" w:pos="0"/>
              </w:tabs>
              <w:suppressAutoHyphens/>
              <w:jc w:val="center"/>
              <w:rPr>
                <w:rFonts w:eastAsia="Lucida Sans Unicode" w:cs="Tahoma"/>
                <w:kern w:val="1"/>
                <w:sz w:val="20"/>
                <w:szCs w:val="20"/>
                <w:vertAlign w:val="superscript"/>
                <w:lang w:val="lv-LV"/>
              </w:rPr>
            </w:pPr>
            <w:r w:rsidRPr="005C5433">
              <w:rPr>
                <w:rFonts w:eastAsia="Lucida Sans Unicode" w:cs="Tahoma"/>
                <w:kern w:val="1"/>
                <w:sz w:val="20"/>
                <w:szCs w:val="20"/>
                <w:lang w:val="lv-LV"/>
              </w:rPr>
              <w:t>0,00</w:t>
            </w:r>
            <w:r w:rsidRPr="005C5433">
              <w:rPr>
                <w:rFonts w:eastAsia="Lucida Sans Unicode" w:cs="Tahoma"/>
                <w:kern w:val="1"/>
                <w:sz w:val="20"/>
                <w:szCs w:val="20"/>
                <w:vertAlign w:val="superscript"/>
                <w:lang w:val="lv-LV"/>
              </w:rPr>
              <w:t>2</w:t>
            </w:r>
          </w:p>
        </w:tc>
        <w:tc>
          <w:tcPr>
            <w:tcW w:w="1247" w:type="dxa"/>
            <w:shd w:val="clear" w:color="auto" w:fill="auto"/>
            <w:vAlign w:val="center"/>
          </w:tcPr>
          <w:p w14:paraId="10D2C9A9" w14:textId="77777777" w:rsidR="005C5433" w:rsidRPr="005C5433" w:rsidRDefault="005C5433" w:rsidP="005C5433">
            <w:pPr>
              <w:widowControl w:val="0"/>
              <w:tabs>
                <w:tab w:val="left" w:pos="0"/>
              </w:tabs>
              <w:suppressAutoHyphens/>
              <w:jc w:val="center"/>
              <w:rPr>
                <w:rFonts w:eastAsia="Lucida Sans Unicode" w:cs="Tahoma"/>
                <w:kern w:val="1"/>
                <w:sz w:val="20"/>
                <w:szCs w:val="20"/>
                <w:lang w:val="lv-LV"/>
              </w:rPr>
            </w:pPr>
            <w:r w:rsidRPr="005C5433">
              <w:rPr>
                <w:rFonts w:eastAsia="Lucida Sans Unicode" w:cs="Tahoma"/>
                <w:kern w:val="1"/>
                <w:sz w:val="20"/>
                <w:szCs w:val="20"/>
                <w:lang w:val="lv-LV"/>
              </w:rPr>
              <w:t>25,00</w:t>
            </w:r>
          </w:p>
        </w:tc>
      </w:tr>
      <w:tr w:rsidR="005C5433" w:rsidRPr="005C5433" w14:paraId="236EFE8B" w14:textId="77777777" w:rsidTr="00BC4F05">
        <w:tc>
          <w:tcPr>
            <w:tcW w:w="1129" w:type="dxa"/>
            <w:shd w:val="clear" w:color="auto" w:fill="auto"/>
          </w:tcPr>
          <w:p w14:paraId="6899123E" w14:textId="77777777" w:rsidR="005C5433" w:rsidRPr="005C5433" w:rsidRDefault="005C5433" w:rsidP="005C5433">
            <w:pPr>
              <w:widowControl w:val="0"/>
              <w:tabs>
                <w:tab w:val="left" w:pos="0"/>
              </w:tabs>
              <w:suppressAutoHyphens/>
              <w:jc w:val="center"/>
              <w:rPr>
                <w:rFonts w:eastAsia="Lucida Sans Unicode" w:cs="Tahoma"/>
                <w:kern w:val="1"/>
                <w:sz w:val="20"/>
                <w:szCs w:val="20"/>
                <w:lang w:val="lv-LV"/>
              </w:rPr>
            </w:pPr>
            <w:r w:rsidRPr="005C5433">
              <w:rPr>
                <w:rFonts w:eastAsia="Lucida Sans Unicode" w:cs="Tahoma"/>
                <w:kern w:val="1"/>
                <w:sz w:val="20"/>
                <w:szCs w:val="20"/>
                <w:lang w:val="lv-LV"/>
              </w:rPr>
              <w:t>1.2.</w:t>
            </w:r>
          </w:p>
        </w:tc>
        <w:tc>
          <w:tcPr>
            <w:tcW w:w="3686" w:type="dxa"/>
            <w:shd w:val="clear" w:color="auto" w:fill="auto"/>
            <w:vAlign w:val="center"/>
          </w:tcPr>
          <w:p w14:paraId="535DB3FB" w14:textId="77777777" w:rsidR="005C5433" w:rsidRPr="005C5433" w:rsidRDefault="005C5433" w:rsidP="005C5433">
            <w:pPr>
              <w:widowControl w:val="0"/>
              <w:tabs>
                <w:tab w:val="left" w:pos="0"/>
              </w:tabs>
              <w:suppressAutoHyphens/>
              <w:jc w:val="both"/>
              <w:rPr>
                <w:rFonts w:eastAsia="Lucida Sans Unicode" w:cs="Tahoma"/>
                <w:kern w:val="1"/>
                <w:sz w:val="20"/>
                <w:szCs w:val="20"/>
                <w:lang w:val="lv-LV"/>
              </w:rPr>
            </w:pPr>
            <w:r w:rsidRPr="005C5433">
              <w:rPr>
                <w:rFonts w:eastAsia="Lucida Sans Unicode" w:cs="Tahoma"/>
                <w:kern w:val="1"/>
                <w:sz w:val="20"/>
                <w:szCs w:val="20"/>
                <w:lang w:val="lv-LV"/>
              </w:rPr>
              <w:t>Otrais aprūpes līmenis</w:t>
            </w:r>
          </w:p>
        </w:tc>
        <w:tc>
          <w:tcPr>
            <w:tcW w:w="1276" w:type="dxa"/>
            <w:shd w:val="clear" w:color="auto" w:fill="auto"/>
            <w:vAlign w:val="center"/>
          </w:tcPr>
          <w:p w14:paraId="4CCE9939" w14:textId="77777777" w:rsidR="005C5433" w:rsidRPr="005C5433" w:rsidRDefault="005C5433" w:rsidP="005C5433">
            <w:pPr>
              <w:widowControl w:val="0"/>
              <w:tabs>
                <w:tab w:val="left" w:pos="0"/>
              </w:tabs>
              <w:suppressAutoHyphens/>
              <w:jc w:val="center"/>
              <w:rPr>
                <w:rFonts w:eastAsia="Lucida Sans Unicode" w:cs="Tahoma"/>
                <w:kern w:val="1"/>
                <w:sz w:val="20"/>
                <w:szCs w:val="20"/>
                <w:lang w:val="lv-LV"/>
              </w:rPr>
            </w:pPr>
            <w:r w:rsidRPr="005C5433">
              <w:rPr>
                <w:rFonts w:eastAsia="Lucida Sans Unicode" w:cs="Tahoma"/>
                <w:kern w:val="1"/>
                <w:sz w:val="20"/>
                <w:szCs w:val="20"/>
                <w:lang w:val="lv-LV"/>
              </w:rPr>
              <w:t>mēnesis</w:t>
            </w:r>
          </w:p>
        </w:tc>
        <w:tc>
          <w:tcPr>
            <w:tcW w:w="1108" w:type="dxa"/>
            <w:shd w:val="clear" w:color="auto" w:fill="auto"/>
            <w:vAlign w:val="center"/>
          </w:tcPr>
          <w:p w14:paraId="2CD8EEE8" w14:textId="77777777" w:rsidR="005C5433" w:rsidRPr="005C5433" w:rsidRDefault="005C5433" w:rsidP="005C5433">
            <w:pPr>
              <w:widowControl w:val="0"/>
              <w:tabs>
                <w:tab w:val="left" w:pos="0"/>
              </w:tabs>
              <w:suppressAutoHyphens/>
              <w:jc w:val="center"/>
              <w:rPr>
                <w:rFonts w:eastAsia="Lucida Sans Unicode" w:cs="Tahoma"/>
                <w:kern w:val="1"/>
                <w:sz w:val="20"/>
                <w:szCs w:val="20"/>
                <w:lang w:val="lv-LV"/>
              </w:rPr>
            </w:pPr>
            <w:r w:rsidRPr="005C5433">
              <w:rPr>
                <w:rFonts w:eastAsia="Lucida Sans Unicode" w:cs="Tahoma"/>
                <w:kern w:val="1"/>
                <w:sz w:val="20"/>
                <w:szCs w:val="20"/>
                <w:lang w:val="lv-LV"/>
              </w:rPr>
              <w:t>50,00</w:t>
            </w:r>
          </w:p>
        </w:tc>
        <w:tc>
          <w:tcPr>
            <w:tcW w:w="734" w:type="dxa"/>
            <w:shd w:val="clear" w:color="auto" w:fill="auto"/>
            <w:vAlign w:val="center"/>
          </w:tcPr>
          <w:p w14:paraId="195213E6" w14:textId="77777777" w:rsidR="005C5433" w:rsidRPr="005C5433" w:rsidRDefault="005C5433" w:rsidP="005C5433">
            <w:pPr>
              <w:widowControl w:val="0"/>
              <w:tabs>
                <w:tab w:val="left" w:pos="0"/>
              </w:tabs>
              <w:suppressAutoHyphens/>
              <w:jc w:val="center"/>
              <w:rPr>
                <w:rFonts w:eastAsia="Lucida Sans Unicode" w:cs="Tahoma"/>
                <w:kern w:val="1"/>
                <w:sz w:val="20"/>
                <w:szCs w:val="20"/>
                <w:vertAlign w:val="superscript"/>
                <w:lang w:val="lv-LV"/>
              </w:rPr>
            </w:pPr>
            <w:r w:rsidRPr="005C5433">
              <w:rPr>
                <w:rFonts w:eastAsia="Lucida Sans Unicode" w:cs="Tahoma"/>
                <w:kern w:val="1"/>
                <w:sz w:val="20"/>
                <w:szCs w:val="20"/>
                <w:lang w:val="lv-LV"/>
              </w:rPr>
              <w:t>0,00</w:t>
            </w:r>
            <w:r w:rsidRPr="005C5433">
              <w:rPr>
                <w:rFonts w:eastAsia="Lucida Sans Unicode" w:cs="Tahoma"/>
                <w:kern w:val="1"/>
                <w:sz w:val="20"/>
                <w:szCs w:val="20"/>
                <w:vertAlign w:val="superscript"/>
                <w:lang w:val="lv-LV"/>
              </w:rPr>
              <w:t>2</w:t>
            </w:r>
          </w:p>
        </w:tc>
        <w:tc>
          <w:tcPr>
            <w:tcW w:w="1247" w:type="dxa"/>
            <w:shd w:val="clear" w:color="auto" w:fill="auto"/>
            <w:vAlign w:val="center"/>
          </w:tcPr>
          <w:p w14:paraId="7CD21B51" w14:textId="77777777" w:rsidR="005C5433" w:rsidRPr="005C5433" w:rsidRDefault="005C5433" w:rsidP="005C5433">
            <w:pPr>
              <w:widowControl w:val="0"/>
              <w:tabs>
                <w:tab w:val="left" w:pos="0"/>
              </w:tabs>
              <w:suppressAutoHyphens/>
              <w:jc w:val="center"/>
              <w:rPr>
                <w:rFonts w:eastAsia="Lucida Sans Unicode" w:cs="Tahoma"/>
                <w:kern w:val="1"/>
                <w:sz w:val="20"/>
                <w:szCs w:val="20"/>
                <w:lang w:val="lv-LV"/>
              </w:rPr>
            </w:pPr>
            <w:r w:rsidRPr="005C5433">
              <w:rPr>
                <w:rFonts w:eastAsia="Lucida Sans Unicode" w:cs="Tahoma"/>
                <w:kern w:val="1"/>
                <w:sz w:val="20"/>
                <w:szCs w:val="20"/>
                <w:lang w:val="lv-LV"/>
              </w:rPr>
              <w:t>50,00</w:t>
            </w:r>
          </w:p>
        </w:tc>
      </w:tr>
      <w:tr w:rsidR="005C5433" w:rsidRPr="005C5433" w14:paraId="3A91596F" w14:textId="77777777" w:rsidTr="00BC4F05">
        <w:tc>
          <w:tcPr>
            <w:tcW w:w="1129" w:type="dxa"/>
            <w:shd w:val="clear" w:color="auto" w:fill="auto"/>
          </w:tcPr>
          <w:p w14:paraId="7427E7BF" w14:textId="77777777" w:rsidR="005C5433" w:rsidRPr="005C5433" w:rsidRDefault="005C5433" w:rsidP="005C5433">
            <w:pPr>
              <w:widowControl w:val="0"/>
              <w:tabs>
                <w:tab w:val="left" w:pos="0"/>
              </w:tabs>
              <w:suppressAutoHyphens/>
              <w:jc w:val="center"/>
              <w:rPr>
                <w:rFonts w:eastAsia="Lucida Sans Unicode" w:cs="Tahoma"/>
                <w:kern w:val="1"/>
                <w:sz w:val="20"/>
                <w:szCs w:val="20"/>
                <w:lang w:val="lv-LV"/>
              </w:rPr>
            </w:pPr>
            <w:r w:rsidRPr="005C5433">
              <w:rPr>
                <w:rFonts w:eastAsia="Lucida Sans Unicode" w:cs="Tahoma"/>
                <w:kern w:val="1"/>
                <w:sz w:val="20"/>
                <w:szCs w:val="20"/>
                <w:lang w:val="lv-LV"/>
              </w:rPr>
              <w:t>1.3.</w:t>
            </w:r>
          </w:p>
        </w:tc>
        <w:tc>
          <w:tcPr>
            <w:tcW w:w="3686" w:type="dxa"/>
            <w:shd w:val="clear" w:color="auto" w:fill="auto"/>
            <w:vAlign w:val="center"/>
          </w:tcPr>
          <w:p w14:paraId="39F26EA4" w14:textId="77777777" w:rsidR="005C5433" w:rsidRPr="005C5433" w:rsidRDefault="005C5433" w:rsidP="005C5433">
            <w:pPr>
              <w:widowControl w:val="0"/>
              <w:tabs>
                <w:tab w:val="left" w:pos="0"/>
              </w:tabs>
              <w:suppressAutoHyphens/>
              <w:jc w:val="both"/>
              <w:rPr>
                <w:rFonts w:eastAsia="Lucida Sans Unicode" w:cs="Tahoma"/>
                <w:kern w:val="1"/>
                <w:sz w:val="20"/>
                <w:szCs w:val="20"/>
                <w:lang w:val="lv-LV"/>
              </w:rPr>
            </w:pPr>
            <w:r w:rsidRPr="005C5433">
              <w:rPr>
                <w:rFonts w:eastAsia="Lucida Sans Unicode" w:cs="Tahoma"/>
                <w:kern w:val="1"/>
                <w:sz w:val="20"/>
                <w:szCs w:val="20"/>
                <w:lang w:val="lv-LV"/>
              </w:rPr>
              <w:t>Trešais aprūpes līmenis</w:t>
            </w:r>
          </w:p>
        </w:tc>
        <w:tc>
          <w:tcPr>
            <w:tcW w:w="1276" w:type="dxa"/>
            <w:shd w:val="clear" w:color="auto" w:fill="auto"/>
            <w:vAlign w:val="center"/>
          </w:tcPr>
          <w:p w14:paraId="248B64EB" w14:textId="77777777" w:rsidR="005C5433" w:rsidRPr="005C5433" w:rsidRDefault="005C5433" w:rsidP="005C5433">
            <w:pPr>
              <w:widowControl w:val="0"/>
              <w:tabs>
                <w:tab w:val="left" w:pos="0"/>
              </w:tabs>
              <w:suppressAutoHyphens/>
              <w:jc w:val="center"/>
              <w:rPr>
                <w:rFonts w:eastAsia="Lucida Sans Unicode" w:cs="Tahoma"/>
                <w:kern w:val="1"/>
                <w:sz w:val="20"/>
                <w:szCs w:val="20"/>
                <w:lang w:val="lv-LV"/>
              </w:rPr>
            </w:pPr>
            <w:r w:rsidRPr="005C5433">
              <w:rPr>
                <w:rFonts w:eastAsia="Lucida Sans Unicode" w:cs="Tahoma"/>
                <w:kern w:val="1"/>
                <w:sz w:val="20"/>
                <w:szCs w:val="20"/>
                <w:lang w:val="lv-LV"/>
              </w:rPr>
              <w:t>mēnesis</w:t>
            </w:r>
          </w:p>
        </w:tc>
        <w:tc>
          <w:tcPr>
            <w:tcW w:w="1108" w:type="dxa"/>
            <w:shd w:val="clear" w:color="auto" w:fill="auto"/>
            <w:vAlign w:val="center"/>
          </w:tcPr>
          <w:p w14:paraId="12AB4EF6" w14:textId="77777777" w:rsidR="005C5433" w:rsidRPr="005C5433" w:rsidRDefault="005C5433" w:rsidP="005C5433">
            <w:pPr>
              <w:widowControl w:val="0"/>
              <w:tabs>
                <w:tab w:val="left" w:pos="0"/>
              </w:tabs>
              <w:suppressAutoHyphens/>
              <w:jc w:val="center"/>
              <w:rPr>
                <w:rFonts w:eastAsia="Lucida Sans Unicode" w:cs="Tahoma"/>
                <w:kern w:val="1"/>
                <w:sz w:val="20"/>
                <w:szCs w:val="20"/>
                <w:lang w:val="lv-LV"/>
              </w:rPr>
            </w:pPr>
            <w:r w:rsidRPr="005C5433">
              <w:rPr>
                <w:rFonts w:eastAsia="Lucida Sans Unicode" w:cs="Tahoma"/>
                <w:kern w:val="1"/>
                <w:sz w:val="20"/>
                <w:szCs w:val="20"/>
                <w:lang w:val="lv-LV"/>
              </w:rPr>
              <w:t>75,00</w:t>
            </w:r>
          </w:p>
        </w:tc>
        <w:tc>
          <w:tcPr>
            <w:tcW w:w="734" w:type="dxa"/>
            <w:shd w:val="clear" w:color="auto" w:fill="auto"/>
            <w:vAlign w:val="center"/>
          </w:tcPr>
          <w:p w14:paraId="5100E0B3" w14:textId="77777777" w:rsidR="005C5433" w:rsidRPr="005C5433" w:rsidRDefault="005C5433" w:rsidP="005C5433">
            <w:pPr>
              <w:widowControl w:val="0"/>
              <w:tabs>
                <w:tab w:val="left" w:pos="0"/>
              </w:tabs>
              <w:suppressAutoHyphens/>
              <w:jc w:val="center"/>
              <w:rPr>
                <w:rFonts w:eastAsia="Lucida Sans Unicode" w:cs="Tahoma"/>
                <w:kern w:val="1"/>
                <w:sz w:val="20"/>
                <w:szCs w:val="20"/>
                <w:vertAlign w:val="superscript"/>
                <w:lang w:val="lv-LV"/>
              </w:rPr>
            </w:pPr>
            <w:r w:rsidRPr="005C5433">
              <w:rPr>
                <w:rFonts w:eastAsia="Lucida Sans Unicode" w:cs="Tahoma"/>
                <w:kern w:val="1"/>
                <w:sz w:val="20"/>
                <w:szCs w:val="20"/>
                <w:lang w:val="lv-LV"/>
              </w:rPr>
              <w:t>0,00</w:t>
            </w:r>
            <w:r w:rsidRPr="005C5433">
              <w:rPr>
                <w:rFonts w:eastAsia="Lucida Sans Unicode" w:cs="Tahoma"/>
                <w:kern w:val="1"/>
                <w:sz w:val="20"/>
                <w:szCs w:val="20"/>
                <w:vertAlign w:val="superscript"/>
                <w:lang w:val="lv-LV"/>
              </w:rPr>
              <w:t>2</w:t>
            </w:r>
          </w:p>
        </w:tc>
        <w:tc>
          <w:tcPr>
            <w:tcW w:w="1247" w:type="dxa"/>
            <w:shd w:val="clear" w:color="auto" w:fill="auto"/>
            <w:vAlign w:val="center"/>
          </w:tcPr>
          <w:p w14:paraId="29B908BF" w14:textId="77777777" w:rsidR="005C5433" w:rsidRPr="005C5433" w:rsidRDefault="005C5433" w:rsidP="005C5433">
            <w:pPr>
              <w:widowControl w:val="0"/>
              <w:tabs>
                <w:tab w:val="left" w:pos="0"/>
              </w:tabs>
              <w:suppressAutoHyphens/>
              <w:jc w:val="center"/>
              <w:rPr>
                <w:rFonts w:eastAsia="Lucida Sans Unicode" w:cs="Tahoma"/>
                <w:kern w:val="1"/>
                <w:sz w:val="20"/>
                <w:szCs w:val="20"/>
                <w:lang w:val="lv-LV"/>
              </w:rPr>
            </w:pPr>
            <w:r w:rsidRPr="005C5433">
              <w:rPr>
                <w:rFonts w:eastAsia="Lucida Sans Unicode" w:cs="Tahoma"/>
                <w:kern w:val="1"/>
                <w:sz w:val="20"/>
                <w:szCs w:val="20"/>
                <w:lang w:val="lv-LV"/>
              </w:rPr>
              <w:t>75,00</w:t>
            </w:r>
          </w:p>
        </w:tc>
      </w:tr>
      <w:tr w:rsidR="005C5433" w:rsidRPr="005C5433" w14:paraId="74238466" w14:textId="77777777" w:rsidTr="00BC4F05">
        <w:tc>
          <w:tcPr>
            <w:tcW w:w="1129" w:type="dxa"/>
            <w:shd w:val="clear" w:color="auto" w:fill="auto"/>
          </w:tcPr>
          <w:p w14:paraId="7520CD30" w14:textId="77777777" w:rsidR="005C5433" w:rsidRPr="005C5433" w:rsidRDefault="005C5433" w:rsidP="005C5433">
            <w:pPr>
              <w:widowControl w:val="0"/>
              <w:tabs>
                <w:tab w:val="left" w:pos="0"/>
              </w:tabs>
              <w:suppressAutoHyphens/>
              <w:jc w:val="center"/>
              <w:rPr>
                <w:rFonts w:eastAsia="Lucida Sans Unicode" w:cs="Tahoma"/>
                <w:kern w:val="1"/>
                <w:sz w:val="20"/>
                <w:szCs w:val="20"/>
                <w:lang w:val="lv-LV"/>
              </w:rPr>
            </w:pPr>
            <w:r w:rsidRPr="005C5433">
              <w:rPr>
                <w:rFonts w:eastAsia="Lucida Sans Unicode" w:cs="Tahoma"/>
                <w:kern w:val="1"/>
                <w:sz w:val="20"/>
                <w:szCs w:val="20"/>
                <w:lang w:val="lv-LV"/>
              </w:rPr>
              <w:t>1.4.</w:t>
            </w:r>
          </w:p>
        </w:tc>
        <w:tc>
          <w:tcPr>
            <w:tcW w:w="3686" w:type="dxa"/>
            <w:shd w:val="clear" w:color="auto" w:fill="auto"/>
            <w:vAlign w:val="center"/>
          </w:tcPr>
          <w:p w14:paraId="066CB0CA" w14:textId="77777777" w:rsidR="005C5433" w:rsidRPr="005C5433" w:rsidRDefault="005C5433" w:rsidP="005C5433">
            <w:pPr>
              <w:widowControl w:val="0"/>
              <w:tabs>
                <w:tab w:val="left" w:pos="0"/>
              </w:tabs>
              <w:suppressAutoHyphens/>
              <w:jc w:val="both"/>
              <w:rPr>
                <w:rFonts w:eastAsia="Lucida Sans Unicode" w:cs="Tahoma"/>
                <w:kern w:val="1"/>
                <w:sz w:val="20"/>
                <w:szCs w:val="20"/>
                <w:lang w:val="lv-LV"/>
              </w:rPr>
            </w:pPr>
            <w:r w:rsidRPr="005C5433">
              <w:rPr>
                <w:rFonts w:eastAsia="Lucida Sans Unicode" w:cs="Tahoma"/>
                <w:kern w:val="1"/>
                <w:sz w:val="20"/>
                <w:szCs w:val="20"/>
                <w:lang w:val="lv-LV"/>
              </w:rPr>
              <w:t>Ceturtais aprūpes līmenis</w:t>
            </w:r>
          </w:p>
        </w:tc>
        <w:tc>
          <w:tcPr>
            <w:tcW w:w="1276" w:type="dxa"/>
            <w:shd w:val="clear" w:color="auto" w:fill="auto"/>
            <w:vAlign w:val="center"/>
          </w:tcPr>
          <w:p w14:paraId="12C6DCB9" w14:textId="77777777" w:rsidR="005C5433" w:rsidRPr="005C5433" w:rsidRDefault="005C5433" w:rsidP="005C5433">
            <w:pPr>
              <w:widowControl w:val="0"/>
              <w:tabs>
                <w:tab w:val="left" w:pos="0"/>
              </w:tabs>
              <w:suppressAutoHyphens/>
              <w:jc w:val="center"/>
              <w:rPr>
                <w:rFonts w:eastAsia="Lucida Sans Unicode" w:cs="Tahoma"/>
                <w:kern w:val="1"/>
                <w:sz w:val="20"/>
                <w:szCs w:val="20"/>
                <w:lang w:val="lv-LV"/>
              </w:rPr>
            </w:pPr>
            <w:r w:rsidRPr="005C5433">
              <w:rPr>
                <w:rFonts w:eastAsia="Lucida Sans Unicode" w:cs="Tahoma"/>
                <w:kern w:val="1"/>
                <w:sz w:val="20"/>
                <w:szCs w:val="20"/>
                <w:lang w:val="lv-LV"/>
              </w:rPr>
              <w:t>mēnesis</w:t>
            </w:r>
          </w:p>
        </w:tc>
        <w:tc>
          <w:tcPr>
            <w:tcW w:w="1108" w:type="dxa"/>
            <w:shd w:val="clear" w:color="auto" w:fill="auto"/>
            <w:vAlign w:val="center"/>
          </w:tcPr>
          <w:p w14:paraId="720E668B" w14:textId="77777777" w:rsidR="005C5433" w:rsidRPr="005C5433" w:rsidRDefault="005C5433" w:rsidP="005C5433">
            <w:pPr>
              <w:widowControl w:val="0"/>
              <w:tabs>
                <w:tab w:val="left" w:pos="0"/>
              </w:tabs>
              <w:suppressAutoHyphens/>
              <w:jc w:val="center"/>
              <w:rPr>
                <w:rFonts w:eastAsia="Lucida Sans Unicode" w:cs="Tahoma"/>
                <w:kern w:val="1"/>
                <w:sz w:val="20"/>
                <w:szCs w:val="20"/>
                <w:lang w:val="lv-LV"/>
              </w:rPr>
            </w:pPr>
            <w:r w:rsidRPr="005C5433">
              <w:rPr>
                <w:rFonts w:eastAsia="Lucida Sans Unicode" w:cs="Tahoma"/>
                <w:kern w:val="1"/>
                <w:sz w:val="20"/>
                <w:szCs w:val="20"/>
                <w:lang w:val="lv-LV"/>
              </w:rPr>
              <w:t>100,00</w:t>
            </w:r>
          </w:p>
        </w:tc>
        <w:tc>
          <w:tcPr>
            <w:tcW w:w="734" w:type="dxa"/>
            <w:shd w:val="clear" w:color="auto" w:fill="auto"/>
            <w:vAlign w:val="center"/>
          </w:tcPr>
          <w:p w14:paraId="2D80CB52" w14:textId="77777777" w:rsidR="005C5433" w:rsidRPr="005C5433" w:rsidRDefault="005C5433" w:rsidP="005C5433">
            <w:pPr>
              <w:widowControl w:val="0"/>
              <w:tabs>
                <w:tab w:val="left" w:pos="0"/>
              </w:tabs>
              <w:suppressAutoHyphens/>
              <w:jc w:val="center"/>
              <w:rPr>
                <w:rFonts w:eastAsia="Lucida Sans Unicode" w:cs="Tahoma"/>
                <w:kern w:val="1"/>
                <w:sz w:val="20"/>
                <w:szCs w:val="20"/>
                <w:vertAlign w:val="superscript"/>
                <w:lang w:val="lv-LV"/>
              </w:rPr>
            </w:pPr>
            <w:r w:rsidRPr="005C5433">
              <w:rPr>
                <w:rFonts w:eastAsia="Lucida Sans Unicode" w:cs="Tahoma"/>
                <w:kern w:val="1"/>
                <w:sz w:val="20"/>
                <w:szCs w:val="20"/>
                <w:lang w:val="lv-LV"/>
              </w:rPr>
              <w:t>0,00</w:t>
            </w:r>
            <w:r w:rsidRPr="005C5433">
              <w:rPr>
                <w:rFonts w:eastAsia="Lucida Sans Unicode" w:cs="Tahoma"/>
                <w:kern w:val="1"/>
                <w:sz w:val="20"/>
                <w:szCs w:val="20"/>
                <w:vertAlign w:val="superscript"/>
                <w:lang w:val="lv-LV"/>
              </w:rPr>
              <w:t>2</w:t>
            </w:r>
          </w:p>
        </w:tc>
        <w:tc>
          <w:tcPr>
            <w:tcW w:w="1247" w:type="dxa"/>
            <w:shd w:val="clear" w:color="auto" w:fill="auto"/>
            <w:vAlign w:val="center"/>
          </w:tcPr>
          <w:p w14:paraId="4104E720" w14:textId="77777777" w:rsidR="005C5433" w:rsidRPr="005C5433" w:rsidRDefault="005C5433" w:rsidP="005C5433">
            <w:pPr>
              <w:widowControl w:val="0"/>
              <w:tabs>
                <w:tab w:val="left" w:pos="0"/>
              </w:tabs>
              <w:suppressAutoHyphens/>
              <w:jc w:val="center"/>
              <w:rPr>
                <w:rFonts w:eastAsia="Lucida Sans Unicode" w:cs="Tahoma"/>
                <w:kern w:val="1"/>
                <w:sz w:val="20"/>
                <w:szCs w:val="20"/>
                <w:lang w:val="lv-LV"/>
              </w:rPr>
            </w:pPr>
            <w:r w:rsidRPr="005C5433">
              <w:rPr>
                <w:rFonts w:eastAsia="Lucida Sans Unicode" w:cs="Tahoma"/>
                <w:kern w:val="1"/>
                <w:sz w:val="20"/>
                <w:szCs w:val="20"/>
                <w:lang w:val="lv-LV"/>
              </w:rPr>
              <w:t>100,00</w:t>
            </w:r>
          </w:p>
        </w:tc>
      </w:tr>
      <w:tr w:rsidR="005C5433" w:rsidRPr="005C5433" w14:paraId="26C38C38" w14:textId="77777777" w:rsidTr="00BC4F05">
        <w:tc>
          <w:tcPr>
            <w:tcW w:w="1129" w:type="dxa"/>
            <w:shd w:val="clear" w:color="auto" w:fill="auto"/>
          </w:tcPr>
          <w:p w14:paraId="119B2BBA" w14:textId="77777777" w:rsidR="005C5433" w:rsidRPr="005C5433" w:rsidRDefault="005C5433" w:rsidP="005C5433">
            <w:pPr>
              <w:widowControl w:val="0"/>
              <w:tabs>
                <w:tab w:val="left" w:pos="0"/>
              </w:tabs>
              <w:suppressAutoHyphens/>
              <w:rPr>
                <w:rFonts w:eastAsia="Lucida Sans Unicode" w:cs="Tahoma"/>
                <w:kern w:val="1"/>
                <w:sz w:val="20"/>
                <w:szCs w:val="20"/>
                <w:lang w:val="lv-LV"/>
              </w:rPr>
            </w:pPr>
            <w:r w:rsidRPr="005C5433">
              <w:rPr>
                <w:rFonts w:eastAsia="Lucida Sans Unicode" w:cs="Tahoma"/>
                <w:kern w:val="1"/>
                <w:sz w:val="20"/>
                <w:szCs w:val="20"/>
                <w:lang w:val="lv-LV"/>
              </w:rPr>
              <w:t>2.</w:t>
            </w:r>
          </w:p>
        </w:tc>
        <w:tc>
          <w:tcPr>
            <w:tcW w:w="3686" w:type="dxa"/>
            <w:shd w:val="clear" w:color="auto" w:fill="auto"/>
            <w:vAlign w:val="center"/>
          </w:tcPr>
          <w:p w14:paraId="08E93CFD" w14:textId="77777777" w:rsidR="005C5433" w:rsidRPr="005C5433" w:rsidRDefault="005C5433" w:rsidP="005C5433">
            <w:pPr>
              <w:widowControl w:val="0"/>
              <w:tabs>
                <w:tab w:val="left" w:pos="0"/>
              </w:tabs>
              <w:suppressAutoHyphens/>
              <w:jc w:val="both"/>
              <w:rPr>
                <w:rFonts w:eastAsia="Lucida Sans Unicode" w:cs="Tahoma"/>
                <w:kern w:val="1"/>
                <w:sz w:val="20"/>
                <w:szCs w:val="20"/>
                <w:lang w:val="lv-LV"/>
              </w:rPr>
            </w:pPr>
            <w:r w:rsidRPr="005C5433">
              <w:rPr>
                <w:rFonts w:eastAsia="Lucida Sans Unicode" w:cs="Tahoma"/>
                <w:kern w:val="1"/>
                <w:sz w:val="20"/>
                <w:szCs w:val="20"/>
                <w:lang w:val="lv-LV"/>
              </w:rPr>
              <w:t>Līdzmaksājums par Drošības pogas pakalpojumu</w:t>
            </w:r>
            <w:r w:rsidRPr="005C5433">
              <w:rPr>
                <w:rFonts w:eastAsia="Lucida Sans Unicode" w:cs="Tahoma"/>
                <w:kern w:val="1"/>
                <w:sz w:val="20"/>
                <w:szCs w:val="20"/>
                <w:vertAlign w:val="superscript"/>
                <w:lang w:val="lv-LV"/>
              </w:rPr>
              <w:t>1</w:t>
            </w:r>
          </w:p>
        </w:tc>
        <w:tc>
          <w:tcPr>
            <w:tcW w:w="1276" w:type="dxa"/>
            <w:shd w:val="clear" w:color="auto" w:fill="auto"/>
            <w:vAlign w:val="center"/>
          </w:tcPr>
          <w:p w14:paraId="76D57526" w14:textId="77777777" w:rsidR="005C5433" w:rsidRPr="005C5433" w:rsidRDefault="005C5433" w:rsidP="005C5433">
            <w:pPr>
              <w:widowControl w:val="0"/>
              <w:tabs>
                <w:tab w:val="left" w:pos="0"/>
              </w:tabs>
              <w:suppressAutoHyphens/>
              <w:jc w:val="center"/>
              <w:rPr>
                <w:rFonts w:eastAsia="Lucida Sans Unicode" w:cs="Tahoma"/>
                <w:kern w:val="1"/>
                <w:sz w:val="20"/>
                <w:szCs w:val="20"/>
                <w:lang w:val="lv-LV"/>
              </w:rPr>
            </w:pPr>
            <w:r w:rsidRPr="005C5433">
              <w:rPr>
                <w:rFonts w:eastAsia="Lucida Sans Unicode" w:cs="Tahoma"/>
                <w:kern w:val="1"/>
                <w:sz w:val="20"/>
                <w:szCs w:val="20"/>
                <w:lang w:val="lv-LV"/>
              </w:rPr>
              <w:t>mēnesis</w:t>
            </w:r>
          </w:p>
        </w:tc>
        <w:tc>
          <w:tcPr>
            <w:tcW w:w="1108" w:type="dxa"/>
            <w:shd w:val="clear" w:color="auto" w:fill="auto"/>
            <w:vAlign w:val="center"/>
          </w:tcPr>
          <w:p w14:paraId="75FC1854" w14:textId="77777777" w:rsidR="005C5433" w:rsidRPr="005C5433" w:rsidRDefault="005C5433" w:rsidP="005C5433">
            <w:pPr>
              <w:widowControl w:val="0"/>
              <w:tabs>
                <w:tab w:val="left" w:pos="0"/>
              </w:tabs>
              <w:suppressAutoHyphens/>
              <w:jc w:val="center"/>
              <w:rPr>
                <w:rFonts w:eastAsia="Lucida Sans Unicode" w:cs="Tahoma"/>
                <w:kern w:val="1"/>
                <w:sz w:val="20"/>
                <w:szCs w:val="20"/>
                <w:lang w:val="lv-LV"/>
              </w:rPr>
            </w:pPr>
            <w:r w:rsidRPr="005C5433">
              <w:rPr>
                <w:rFonts w:eastAsia="Lucida Sans Unicode" w:cs="Tahoma"/>
                <w:kern w:val="1"/>
                <w:sz w:val="20"/>
                <w:szCs w:val="20"/>
                <w:lang w:val="lv-LV"/>
              </w:rPr>
              <w:t>5,00</w:t>
            </w:r>
          </w:p>
        </w:tc>
        <w:tc>
          <w:tcPr>
            <w:tcW w:w="734" w:type="dxa"/>
            <w:shd w:val="clear" w:color="auto" w:fill="auto"/>
            <w:vAlign w:val="center"/>
          </w:tcPr>
          <w:p w14:paraId="633E5383" w14:textId="77777777" w:rsidR="005C5433" w:rsidRPr="005C5433" w:rsidRDefault="005C5433" w:rsidP="005C5433">
            <w:pPr>
              <w:widowControl w:val="0"/>
              <w:tabs>
                <w:tab w:val="left" w:pos="0"/>
              </w:tabs>
              <w:suppressAutoHyphens/>
              <w:jc w:val="center"/>
              <w:rPr>
                <w:rFonts w:eastAsia="Lucida Sans Unicode" w:cs="Tahoma"/>
                <w:kern w:val="1"/>
                <w:sz w:val="20"/>
                <w:szCs w:val="20"/>
                <w:vertAlign w:val="superscript"/>
                <w:lang w:val="lv-LV"/>
              </w:rPr>
            </w:pPr>
            <w:r w:rsidRPr="005C5433">
              <w:rPr>
                <w:rFonts w:eastAsia="Lucida Sans Unicode" w:cs="Tahoma"/>
                <w:kern w:val="1"/>
                <w:sz w:val="20"/>
                <w:szCs w:val="20"/>
                <w:lang w:val="lv-LV"/>
              </w:rPr>
              <w:t>0,00</w:t>
            </w:r>
            <w:r w:rsidRPr="005C5433">
              <w:rPr>
                <w:rFonts w:eastAsia="Lucida Sans Unicode" w:cs="Tahoma"/>
                <w:kern w:val="1"/>
                <w:sz w:val="20"/>
                <w:szCs w:val="20"/>
                <w:vertAlign w:val="superscript"/>
                <w:lang w:val="lv-LV"/>
              </w:rPr>
              <w:t>2</w:t>
            </w:r>
          </w:p>
        </w:tc>
        <w:tc>
          <w:tcPr>
            <w:tcW w:w="1247" w:type="dxa"/>
            <w:shd w:val="clear" w:color="auto" w:fill="auto"/>
            <w:vAlign w:val="center"/>
          </w:tcPr>
          <w:p w14:paraId="6916B250" w14:textId="77777777" w:rsidR="005C5433" w:rsidRPr="005C5433" w:rsidRDefault="005C5433" w:rsidP="005C5433">
            <w:pPr>
              <w:widowControl w:val="0"/>
              <w:tabs>
                <w:tab w:val="left" w:pos="0"/>
              </w:tabs>
              <w:suppressAutoHyphens/>
              <w:jc w:val="center"/>
              <w:rPr>
                <w:rFonts w:eastAsia="Lucida Sans Unicode" w:cs="Tahoma"/>
                <w:kern w:val="1"/>
                <w:sz w:val="20"/>
                <w:szCs w:val="20"/>
                <w:lang w:val="lv-LV"/>
              </w:rPr>
            </w:pPr>
            <w:r w:rsidRPr="005C5433">
              <w:rPr>
                <w:rFonts w:eastAsia="Lucida Sans Unicode" w:cs="Tahoma"/>
                <w:kern w:val="1"/>
                <w:sz w:val="20"/>
                <w:szCs w:val="20"/>
                <w:lang w:val="lv-LV"/>
              </w:rPr>
              <w:t>5,00</w:t>
            </w:r>
          </w:p>
        </w:tc>
      </w:tr>
      <w:tr w:rsidR="005C5433" w:rsidRPr="005C5433" w14:paraId="591B86BA" w14:textId="77777777" w:rsidTr="00BC4F05">
        <w:tc>
          <w:tcPr>
            <w:tcW w:w="1129" w:type="dxa"/>
            <w:shd w:val="clear" w:color="auto" w:fill="auto"/>
          </w:tcPr>
          <w:p w14:paraId="36E6FC10" w14:textId="77777777" w:rsidR="005C5433" w:rsidRPr="005C5433" w:rsidRDefault="005C5433" w:rsidP="005C5433">
            <w:pPr>
              <w:widowControl w:val="0"/>
              <w:tabs>
                <w:tab w:val="left" w:pos="0"/>
              </w:tabs>
              <w:suppressAutoHyphens/>
              <w:rPr>
                <w:rFonts w:eastAsia="Lucida Sans Unicode" w:cs="Tahoma"/>
                <w:kern w:val="1"/>
                <w:sz w:val="20"/>
                <w:szCs w:val="20"/>
                <w:lang w:val="lv-LV"/>
              </w:rPr>
            </w:pPr>
            <w:r w:rsidRPr="005C5433">
              <w:rPr>
                <w:rFonts w:eastAsia="Lucida Sans Unicode" w:cs="Tahoma"/>
                <w:kern w:val="1"/>
                <w:sz w:val="20"/>
                <w:szCs w:val="20"/>
                <w:lang w:val="lv-LV"/>
              </w:rPr>
              <w:t>3.</w:t>
            </w:r>
          </w:p>
        </w:tc>
        <w:tc>
          <w:tcPr>
            <w:tcW w:w="8051" w:type="dxa"/>
            <w:gridSpan w:val="5"/>
            <w:shd w:val="clear" w:color="auto" w:fill="auto"/>
          </w:tcPr>
          <w:p w14:paraId="5660C2BC" w14:textId="77777777" w:rsidR="005C5433" w:rsidRPr="005C5433" w:rsidRDefault="005C5433" w:rsidP="005C5433">
            <w:pPr>
              <w:widowControl w:val="0"/>
              <w:tabs>
                <w:tab w:val="left" w:pos="0"/>
              </w:tabs>
              <w:suppressAutoHyphens/>
              <w:rPr>
                <w:rFonts w:eastAsia="Lucida Sans Unicode" w:cs="Tahoma"/>
                <w:kern w:val="1"/>
                <w:sz w:val="20"/>
                <w:szCs w:val="20"/>
                <w:lang w:val="lv-LV"/>
              </w:rPr>
            </w:pPr>
            <w:r w:rsidRPr="005C5433">
              <w:rPr>
                <w:rFonts w:eastAsia="Lucida Sans Unicode" w:cs="Tahoma"/>
                <w:kern w:val="1"/>
                <w:sz w:val="20"/>
                <w:szCs w:val="20"/>
                <w:lang w:val="lv-LV"/>
              </w:rPr>
              <w:t>Pansijas pakalpojumi pansijā “Mežvijas”:</w:t>
            </w:r>
          </w:p>
        </w:tc>
      </w:tr>
      <w:tr w:rsidR="005C5433" w:rsidRPr="005C5433" w14:paraId="0DE6588E" w14:textId="77777777" w:rsidTr="00BC4F05">
        <w:tc>
          <w:tcPr>
            <w:tcW w:w="1129" w:type="dxa"/>
            <w:shd w:val="clear" w:color="auto" w:fill="auto"/>
          </w:tcPr>
          <w:p w14:paraId="100C8502" w14:textId="77777777" w:rsidR="005C5433" w:rsidRPr="005C5433" w:rsidRDefault="005C5433" w:rsidP="005C5433">
            <w:pPr>
              <w:widowControl w:val="0"/>
              <w:tabs>
                <w:tab w:val="left" w:pos="0"/>
              </w:tabs>
              <w:suppressAutoHyphens/>
              <w:jc w:val="center"/>
              <w:rPr>
                <w:rFonts w:eastAsia="Lucida Sans Unicode" w:cs="Tahoma"/>
                <w:kern w:val="1"/>
                <w:sz w:val="20"/>
                <w:szCs w:val="20"/>
                <w:lang w:val="lv-LV"/>
              </w:rPr>
            </w:pPr>
            <w:r w:rsidRPr="005C5433">
              <w:rPr>
                <w:rFonts w:eastAsia="Lucida Sans Unicode" w:cs="Tahoma"/>
                <w:kern w:val="1"/>
                <w:sz w:val="20"/>
                <w:szCs w:val="20"/>
                <w:lang w:val="lv-LV"/>
              </w:rPr>
              <w:t>3.1.</w:t>
            </w:r>
          </w:p>
        </w:tc>
        <w:tc>
          <w:tcPr>
            <w:tcW w:w="3686" w:type="dxa"/>
            <w:shd w:val="clear" w:color="auto" w:fill="auto"/>
          </w:tcPr>
          <w:p w14:paraId="4B5765BB" w14:textId="77777777" w:rsidR="005C5433" w:rsidRPr="005C5433" w:rsidRDefault="005C5433" w:rsidP="005C5433">
            <w:pPr>
              <w:widowControl w:val="0"/>
              <w:tabs>
                <w:tab w:val="left" w:pos="0"/>
              </w:tabs>
              <w:suppressAutoHyphens/>
              <w:rPr>
                <w:rFonts w:eastAsia="Lucida Sans Unicode" w:cs="Tahoma"/>
                <w:kern w:val="1"/>
                <w:sz w:val="20"/>
                <w:szCs w:val="20"/>
                <w:highlight w:val="yellow"/>
                <w:lang w:val="lv-LV"/>
              </w:rPr>
            </w:pPr>
            <w:r w:rsidRPr="005C5433">
              <w:rPr>
                <w:rFonts w:eastAsia="Lucida Sans Unicode" w:cs="Tahoma"/>
                <w:kern w:val="1"/>
                <w:sz w:val="20"/>
                <w:szCs w:val="20"/>
                <w:lang w:val="lv-LV"/>
              </w:rPr>
              <w:t>uzturēšanās maksa (bez ēdināšanas)</w:t>
            </w:r>
            <w:r w:rsidRPr="005C5433">
              <w:rPr>
                <w:rFonts w:eastAsia="Lucida Sans Unicode" w:cs="Tahoma"/>
                <w:kern w:val="1"/>
                <w:sz w:val="20"/>
                <w:szCs w:val="20"/>
                <w:vertAlign w:val="superscript"/>
                <w:lang w:val="lv-LV"/>
              </w:rPr>
              <w:t>3</w:t>
            </w:r>
          </w:p>
        </w:tc>
        <w:tc>
          <w:tcPr>
            <w:tcW w:w="1276" w:type="dxa"/>
            <w:shd w:val="clear" w:color="auto" w:fill="auto"/>
            <w:vAlign w:val="center"/>
          </w:tcPr>
          <w:p w14:paraId="72E6A620" w14:textId="77777777" w:rsidR="005C5433" w:rsidRPr="005C5433" w:rsidRDefault="005C5433" w:rsidP="005C5433">
            <w:pPr>
              <w:widowControl w:val="0"/>
              <w:tabs>
                <w:tab w:val="left" w:pos="0"/>
              </w:tabs>
              <w:suppressAutoHyphens/>
              <w:jc w:val="center"/>
              <w:rPr>
                <w:rFonts w:eastAsia="Lucida Sans Unicode" w:cs="Tahoma"/>
                <w:kern w:val="1"/>
                <w:sz w:val="20"/>
                <w:szCs w:val="20"/>
                <w:lang w:val="lv-LV"/>
              </w:rPr>
            </w:pPr>
            <w:r w:rsidRPr="005C5433">
              <w:rPr>
                <w:rFonts w:eastAsia="Lucida Sans Unicode" w:cs="Tahoma"/>
                <w:kern w:val="1"/>
                <w:sz w:val="20"/>
                <w:szCs w:val="20"/>
                <w:lang w:val="lv-LV"/>
              </w:rPr>
              <w:t>diennakts</w:t>
            </w:r>
          </w:p>
        </w:tc>
        <w:tc>
          <w:tcPr>
            <w:tcW w:w="1108" w:type="dxa"/>
            <w:shd w:val="clear" w:color="auto" w:fill="FFFFFF" w:themeFill="background1"/>
            <w:vAlign w:val="center"/>
          </w:tcPr>
          <w:p w14:paraId="158008BF" w14:textId="77777777" w:rsidR="005C5433" w:rsidRPr="005C5433" w:rsidRDefault="005C5433" w:rsidP="005C5433">
            <w:pPr>
              <w:widowControl w:val="0"/>
              <w:tabs>
                <w:tab w:val="left" w:pos="0"/>
              </w:tabs>
              <w:suppressAutoHyphens/>
              <w:jc w:val="center"/>
              <w:rPr>
                <w:rFonts w:eastAsia="Lucida Sans Unicode" w:cs="Tahoma"/>
                <w:kern w:val="1"/>
                <w:sz w:val="20"/>
                <w:szCs w:val="20"/>
                <w:lang w:val="lv-LV"/>
              </w:rPr>
            </w:pPr>
            <w:r w:rsidRPr="005C5433">
              <w:rPr>
                <w:rFonts w:eastAsia="Lucida Sans Unicode" w:cs="Tahoma"/>
                <w:kern w:val="1"/>
                <w:sz w:val="20"/>
                <w:szCs w:val="20"/>
                <w:lang w:val="lv-LV"/>
              </w:rPr>
              <w:t>12,22</w:t>
            </w:r>
          </w:p>
        </w:tc>
        <w:tc>
          <w:tcPr>
            <w:tcW w:w="734" w:type="dxa"/>
            <w:shd w:val="clear" w:color="auto" w:fill="auto"/>
            <w:vAlign w:val="center"/>
          </w:tcPr>
          <w:p w14:paraId="6BDC493F" w14:textId="77777777" w:rsidR="005C5433" w:rsidRPr="005C5433" w:rsidRDefault="005C5433" w:rsidP="005C5433">
            <w:pPr>
              <w:widowControl w:val="0"/>
              <w:tabs>
                <w:tab w:val="left" w:pos="0"/>
              </w:tabs>
              <w:suppressAutoHyphens/>
              <w:jc w:val="center"/>
              <w:rPr>
                <w:rFonts w:eastAsia="Lucida Sans Unicode" w:cs="Tahoma"/>
                <w:kern w:val="1"/>
                <w:sz w:val="20"/>
                <w:szCs w:val="20"/>
                <w:lang w:val="lv-LV"/>
              </w:rPr>
            </w:pPr>
            <w:r w:rsidRPr="005C5433">
              <w:rPr>
                <w:rFonts w:eastAsia="Lucida Sans Unicode" w:cs="Tahoma"/>
                <w:kern w:val="1"/>
                <w:sz w:val="20"/>
                <w:szCs w:val="20"/>
                <w:lang w:val="lv-LV"/>
              </w:rPr>
              <w:t>0,00</w:t>
            </w:r>
            <w:r w:rsidRPr="005C5433">
              <w:rPr>
                <w:rFonts w:eastAsia="Lucida Sans Unicode" w:cs="Tahoma"/>
                <w:kern w:val="1"/>
                <w:sz w:val="20"/>
                <w:szCs w:val="20"/>
                <w:vertAlign w:val="superscript"/>
                <w:lang w:val="lv-LV"/>
              </w:rPr>
              <w:t>2</w:t>
            </w:r>
          </w:p>
        </w:tc>
        <w:tc>
          <w:tcPr>
            <w:tcW w:w="1247" w:type="dxa"/>
            <w:shd w:val="clear" w:color="auto" w:fill="auto"/>
            <w:vAlign w:val="center"/>
          </w:tcPr>
          <w:p w14:paraId="7CF2E920" w14:textId="77777777" w:rsidR="005C5433" w:rsidRPr="005C5433" w:rsidRDefault="005C5433" w:rsidP="005C5433">
            <w:pPr>
              <w:widowControl w:val="0"/>
              <w:tabs>
                <w:tab w:val="left" w:pos="0"/>
              </w:tabs>
              <w:suppressAutoHyphens/>
              <w:jc w:val="center"/>
              <w:rPr>
                <w:rFonts w:eastAsia="Lucida Sans Unicode" w:cs="Tahoma"/>
                <w:kern w:val="1"/>
                <w:sz w:val="20"/>
                <w:szCs w:val="20"/>
                <w:lang w:val="lv-LV"/>
              </w:rPr>
            </w:pPr>
            <w:r w:rsidRPr="005C5433">
              <w:rPr>
                <w:rFonts w:eastAsia="Lucida Sans Unicode" w:cs="Tahoma"/>
                <w:kern w:val="1"/>
                <w:sz w:val="20"/>
                <w:szCs w:val="20"/>
                <w:lang w:val="lv-LV"/>
              </w:rPr>
              <w:t>12,22</w:t>
            </w:r>
          </w:p>
        </w:tc>
      </w:tr>
      <w:tr w:rsidR="005C5433" w:rsidRPr="005C5433" w14:paraId="73E6BFDD" w14:textId="77777777" w:rsidTr="00BC4F05">
        <w:tc>
          <w:tcPr>
            <w:tcW w:w="1129" w:type="dxa"/>
            <w:shd w:val="clear" w:color="auto" w:fill="auto"/>
          </w:tcPr>
          <w:p w14:paraId="58DFF0AA" w14:textId="77777777" w:rsidR="005C5433" w:rsidRPr="005C5433" w:rsidRDefault="005C5433" w:rsidP="005C5433">
            <w:pPr>
              <w:widowControl w:val="0"/>
              <w:tabs>
                <w:tab w:val="left" w:pos="0"/>
              </w:tabs>
              <w:suppressAutoHyphens/>
              <w:jc w:val="center"/>
              <w:rPr>
                <w:rFonts w:eastAsia="Lucida Sans Unicode" w:cs="Tahoma"/>
                <w:kern w:val="1"/>
                <w:sz w:val="20"/>
                <w:szCs w:val="20"/>
                <w:lang w:val="lv-LV"/>
              </w:rPr>
            </w:pPr>
            <w:r w:rsidRPr="005C5433">
              <w:rPr>
                <w:rFonts w:eastAsia="Lucida Sans Unicode" w:cs="Tahoma"/>
                <w:kern w:val="1"/>
                <w:sz w:val="20"/>
                <w:szCs w:val="20"/>
                <w:lang w:val="lv-LV"/>
              </w:rPr>
              <w:t>3.2.</w:t>
            </w:r>
          </w:p>
        </w:tc>
        <w:tc>
          <w:tcPr>
            <w:tcW w:w="3686" w:type="dxa"/>
            <w:shd w:val="clear" w:color="auto" w:fill="auto"/>
          </w:tcPr>
          <w:p w14:paraId="222082A0" w14:textId="77777777" w:rsidR="005C5433" w:rsidRPr="005C5433" w:rsidRDefault="005C5433" w:rsidP="005C5433">
            <w:pPr>
              <w:widowControl w:val="0"/>
              <w:tabs>
                <w:tab w:val="left" w:pos="0"/>
              </w:tabs>
              <w:suppressAutoHyphens/>
              <w:jc w:val="both"/>
              <w:rPr>
                <w:rFonts w:eastAsia="Lucida Sans Unicode" w:cs="Tahoma"/>
                <w:kern w:val="1"/>
                <w:sz w:val="20"/>
                <w:szCs w:val="20"/>
                <w:highlight w:val="yellow"/>
                <w:lang w:val="lv-LV"/>
              </w:rPr>
            </w:pPr>
            <w:r w:rsidRPr="005C5433">
              <w:rPr>
                <w:rFonts w:eastAsia="Lucida Sans Unicode" w:cs="Tahoma"/>
                <w:kern w:val="1"/>
                <w:sz w:val="20"/>
                <w:szCs w:val="20"/>
                <w:lang w:val="lv-LV"/>
              </w:rPr>
              <w:t>ēdināšana (brokastis, pusdienas, vakariņas)</w:t>
            </w:r>
          </w:p>
        </w:tc>
        <w:tc>
          <w:tcPr>
            <w:tcW w:w="1276" w:type="dxa"/>
            <w:shd w:val="clear" w:color="auto" w:fill="auto"/>
            <w:vAlign w:val="center"/>
          </w:tcPr>
          <w:p w14:paraId="543FF7EF" w14:textId="77777777" w:rsidR="005C5433" w:rsidRPr="005C5433" w:rsidRDefault="005C5433" w:rsidP="005C5433">
            <w:pPr>
              <w:widowControl w:val="0"/>
              <w:tabs>
                <w:tab w:val="left" w:pos="0"/>
              </w:tabs>
              <w:suppressAutoHyphens/>
              <w:jc w:val="center"/>
              <w:rPr>
                <w:rFonts w:eastAsia="Lucida Sans Unicode" w:cs="Tahoma"/>
                <w:kern w:val="1"/>
                <w:sz w:val="20"/>
                <w:szCs w:val="20"/>
                <w:lang w:val="lv-LV"/>
              </w:rPr>
            </w:pPr>
            <w:r w:rsidRPr="005C5433">
              <w:rPr>
                <w:rFonts w:eastAsia="Lucida Sans Unicode" w:cs="Tahoma"/>
                <w:kern w:val="1"/>
                <w:sz w:val="20"/>
                <w:szCs w:val="20"/>
                <w:lang w:val="lv-LV"/>
              </w:rPr>
              <w:t>diena</w:t>
            </w:r>
          </w:p>
        </w:tc>
        <w:tc>
          <w:tcPr>
            <w:tcW w:w="1108" w:type="dxa"/>
            <w:shd w:val="clear" w:color="auto" w:fill="FFFFFF" w:themeFill="background1"/>
            <w:vAlign w:val="center"/>
          </w:tcPr>
          <w:p w14:paraId="3517746D" w14:textId="77777777" w:rsidR="005C5433" w:rsidRPr="005C5433" w:rsidRDefault="005C5433" w:rsidP="005C5433">
            <w:pPr>
              <w:widowControl w:val="0"/>
              <w:tabs>
                <w:tab w:val="left" w:pos="0"/>
              </w:tabs>
              <w:suppressAutoHyphens/>
              <w:jc w:val="center"/>
              <w:rPr>
                <w:rFonts w:eastAsia="Lucida Sans Unicode" w:cs="Tahoma"/>
                <w:kern w:val="1"/>
                <w:sz w:val="20"/>
                <w:szCs w:val="20"/>
                <w:lang w:val="lv-LV"/>
              </w:rPr>
            </w:pPr>
            <w:r w:rsidRPr="005C5433">
              <w:rPr>
                <w:rFonts w:eastAsia="Lucida Sans Unicode" w:cs="Tahoma"/>
                <w:kern w:val="1"/>
                <w:sz w:val="20"/>
                <w:szCs w:val="20"/>
                <w:lang w:val="lv-LV"/>
              </w:rPr>
              <w:t>6,42</w:t>
            </w:r>
          </w:p>
        </w:tc>
        <w:tc>
          <w:tcPr>
            <w:tcW w:w="734" w:type="dxa"/>
            <w:shd w:val="clear" w:color="auto" w:fill="auto"/>
            <w:vAlign w:val="center"/>
          </w:tcPr>
          <w:p w14:paraId="5FDA42F3" w14:textId="77777777" w:rsidR="005C5433" w:rsidRPr="005C5433" w:rsidRDefault="005C5433" w:rsidP="005C5433">
            <w:pPr>
              <w:widowControl w:val="0"/>
              <w:tabs>
                <w:tab w:val="left" w:pos="0"/>
              </w:tabs>
              <w:suppressAutoHyphens/>
              <w:jc w:val="center"/>
              <w:rPr>
                <w:rFonts w:eastAsia="Lucida Sans Unicode" w:cs="Tahoma"/>
                <w:kern w:val="1"/>
                <w:sz w:val="20"/>
                <w:szCs w:val="20"/>
                <w:vertAlign w:val="superscript"/>
                <w:lang w:val="lv-LV"/>
              </w:rPr>
            </w:pPr>
            <w:r w:rsidRPr="005C5433">
              <w:rPr>
                <w:rFonts w:eastAsia="Lucida Sans Unicode" w:cs="Tahoma"/>
                <w:kern w:val="1"/>
                <w:sz w:val="20"/>
                <w:szCs w:val="20"/>
                <w:lang w:val="lv-LV"/>
              </w:rPr>
              <w:t>0,00</w:t>
            </w:r>
            <w:r w:rsidRPr="005C5433">
              <w:rPr>
                <w:rFonts w:eastAsia="Lucida Sans Unicode" w:cs="Tahoma"/>
                <w:kern w:val="1"/>
                <w:sz w:val="20"/>
                <w:szCs w:val="20"/>
                <w:vertAlign w:val="superscript"/>
                <w:lang w:val="lv-LV"/>
              </w:rPr>
              <w:t>2</w:t>
            </w:r>
          </w:p>
        </w:tc>
        <w:tc>
          <w:tcPr>
            <w:tcW w:w="1247" w:type="dxa"/>
            <w:shd w:val="clear" w:color="auto" w:fill="auto"/>
            <w:vAlign w:val="center"/>
          </w:tcPr>
          <w:p w14:paraId="53475DCF" w14:textId="77777777" w:rsidR="005C5433" w:rsidRPr="005C5433" w:rsidRDefault="005C5433" w:rsidP="005C5433">
            <w:pPr>
              <w:widowControl w:val="0"/>
              <w:tabs>
                <w:tab w:val="left" w:pos="0"/>
              </w:tabs>
              <w:suppressAutoHyphens/>
              <w:jc w:val="center"/>
              <w:rPr>
                <w:rFonts w:eastAsia="Lucida Sans Unicode" w:cs="Tahoma"/>
                <w:kern w:val="1"/>
                <w:sz w:val="20"/>
                <w:szCs w:val="20"/>
                <w:lang w:val="lv-LV"/>
              </w:rPr>
            </w:pPr>
            <w:r w:rsidRPr="005C5433">
              <w:rPr>
                <w:rFonts w:eastAsia="Lucida Sans Unicode" w:cs="Tahoma"/>
                <w:kern w:val="1"/>
                <w:sz w:val="20"/>
                <w:szCs w:val="20"/>
                <w:lang w:val="lv-LV"/>
              </w:rPr>
              <w:t>6,42</w:t>
            </w:r>
          </w:p>
        </w:tc>
      </w:tr>
      <w:tr w:rsidR="005C5433" w:rsidRPr="005C5433" w14:paraId="5DFFF459" w14:textId="77777777" w:rsidTr="00BC4F05">
        <w:tc>
          <w:tcPr>
            <w:tcW w:w="1129" w:type="dxa"/>
            <w:shd w:val="clear" w:color="auto" w:fill="auto"/>
            <w:vAlign w:val="center"/>
          </w:tcPr>
          <w:p w14:paraId="765B702D" w14:textId="77777777" w:rsidR="005C5433" w:rsidRPr="005C5433" w:rsidRDefault="005C5433" w:rsidP="005C5433">
            <w:pPr>
              <w:widowControl w:val="0"/>
              <w:tabs>
                <w:tab w:val="left" w:pos="0"/>
              </w:tabs>
              <w:suppressAutoHyphens/>
              <w:rPr>
                <w:rFonts w:eastAsia="Lucida Sans Unicode" w:cs="Tahoma"/>
                <w:kern w:val="1"/>
                <w:sz w:val="20"/>
                <w:szCs w:val="20"/>
                <w:lang w:val="lv-LV"/>
              </w:rPr>
            </w:pPr>
            <w:r w:rsidRPr="005C5433">
              <w:rPr>
                <w:rFonts w:eastAsia="Lucida Sans Unicode" w:cs="Tahoma"/>
                <w:kern w:val="1"/>
                <w:sz w:val="20"/>
                <w:szCs w:val="20"/>
                <w:lang w:val="lv-LV"/>
              </w:rPr>
              <w:t>4.</w:t>
            </w:r>
          </w:p>
        </w:tc>
        <w:tc>
          <w:tcPr>
            <w:tcW w:w="8051" w:type="dxa"/>
            <w:gridSpan w:val="5"/>
            <w:shd w:val="clear" w:color="auto" w:fill="FFFFFF" w:themeFill="background1"/>
          </w:tcPr>
          <w:p w14:paraId="2CEB67F5" w14:textId="77777777" w:rsidR="005C5433" w:rsidRPr="005C5433" w:rsidRDefault="005C5433" w:rsidP="005C5433">
            <w:pPr>
              <w:widowControl w:val="0"/>
              <w:tabs>
                <w:tab w:val="left" w:pos="0"/>
              </w:tabs>
              <w:suppressAutoHyphens/>
              <w:rPr>
                <w:rFonts w:eastAsia="Lucida Sans Unicode" w:cs="Tahoma"/>
                <w:kern w:val="1"/>
                <w:sz w:val="20"/>
                <w:szCs w:val="20"/>
                <w:lang w:val="lv-LV"/>
              </w:rPr>
            </w:pPr>
            <w:r w:rsidRPr="005C5433">
              <w:rPr>
                <w:rFonts w:eastAsia="Lucida Sans Unicode" w:cs="Tahoma"/>
                <w:kern w:val="1"/>
                <w:sz w:val="20"/>
                <w:szCs w:val="20"/>
                <w:lang w:val="lv-LV"/>
              </w:rPr>
              <w:t>Grupu mājas pakalpojumi</w:t>
            </w:r>
            <w:r w:rsidRPr="005C5433">
              <w:rPr>
                <w:rFonts w:eastAsia="Lucida Sans Unicode" w:cs="Tahoma"/>
                <w:kern w:val="1"/>
                <w:sz w:val="20"/>
                <w:szCs w:val="20"/>
                <w:shd w:val="clear" w:color="auto" w:fill="FFFFFF" w:themeFill="background1"/>
                <w:vertAlign w:val="superscript"/>
                <w:lang w:val="lv-LV"/>
              </w:rPr>
              <w:t>4</w:t>
            </w:r>
            <w:r w:rsidRPr="005C5433">
              <w:rPr>
                <w:rFonts w:eastAsia="Lucida Sans Unicode" w:cs="Tahoma"/>
                <w:kern w:val="1"/>
                <w:sz w:val="20"/>
                <w:szCs w:val="20"/>
                <w:lang w:val="lv-LV"/>
              </w:rPr>
              <w:t>:</w:t>
            </w:r>
          </w:p>
        </w:tc>
      </w:tr>
      <w:tr w:rsidR="005C5433" w:rsidRPr="005C5433" w14:paraId="1226928C" w14:textId="77777777" w:rsidTr="00BC4F05">
        <w:tc>
          <w:tcPr>
            <w:tcW w:w="1129" w:type="dxa"/>
            <w:shd w:val="clear" w:color="auto" w:fill="auto"/>
            <w:vAlign w:val="center"/>
          </w:tcPr>
          <w:p w14:paraId="3F4DEC13" w14:textId="77777777" w:rsidR="005C5433" w:rsidRPr="005C5433" w:rsidRDefault="005C5433" w:rsidP="005C5433">
            <w:pPr>
              <w:widowControl w:val="0"/>
              <w:tabs>
                <w:tab w:val="left" w:pos="0"/>
              </w:tabs>
              <w:suppressAutoHyphens/>
              <w:jc w:val="center"/>
              <w:rPr>
                <w:rFonts w:eastAsia="Lucida Sans Unicode" w:cs="Tahoma"/>
                <w:kern w:val="1"/>
                <w:sz w:val="20"/>
                <w:szCs w:val="20"/>
                <w:lang w:val="lv-LV"/>
              </w:rPr>
            </w:pPr>
            <w:r w:rsidRPr="005C5433">
              <w:rPr>
                <w:rFonts w:eastAsia="Lucida Sans Unicode" w:cs="Tahoma"/>
                <w:kern w:val="1"/>
                <w:sz w:val="20"/>
                <w:szCs w:val="20"/>
                <w:lang w:val="lv-LV"/>
              </w:rPr>
              <w:t>4.1.</w:t>
            </w:r>
          </w:p>
        </w:tc>
        <w:tc>
          <w:tcPr>
            <w:tcW w:w="8051" w:type="dxa"/>
            <w:gridSpan w:val="5"/>
            <w:shd w:val="clear" w:color="auto" w:fill="FFFFFF" w:themeFill="background1"/>
          </w:tcPr>
          <w:p w14:paraId="2B666467" w14:textId="77777777" w:rsidR="005C5433" w:rsidRPr="005C5433" w:rsidRDefault="005C5433" w:rsidP="005C5433">
            <w:pPr>
              <w:widowControl w:val="0"/>
              <w:tabs>
                <w:tab w:val="left" w:pos="0"/>
              </w:tabs>
              <w:suppressAutoHyphens/>
              <w:rPr>
                <w:rFonts w:eastAsia="Lucida Sans Unicode" w:cs="Tahoma"/>
                <w:kern w:val="1"/>
                <w:sz w:val="20"/>
                <w:szCs w:val="20"/>
                <w:lang w:val="lv-LV"/>
              </w:rPr>
            </w:pPr>
            <w:r w:rsidRPr="005C5433">
              <w:rPr>
                <w:rFonts w:eastAsia="Lucida Sans Unicode" w:cs="Tahoma"/>
                <w:kern w:val="1"/>
                <w:sz w:val="20"/>
                <w:szCs w:val="20"/>
                <w:lang w:val="lv-LV"/>
              </w:rPr>
              <w:t>Grupu mājas “SAKA” pakalpojumi:</w:t>
            </w:r>
          </w:p>
        </w:tc>
      </w:tr>
      <w:tr w:rsidR="005C5433" w:rsidRPr="005C5433" w14:paraId="1422888F" w14:textId="77777777" w:rsidTr="00BC4F05">
        <w:tc>
          <w:tcPr>
            <w:tcW w:w="1129" w:type="dxa"/>
            <w:shd w:val="clear" w:color="auto" w:fill="auto"/>
            <w:vAlign w:val="center"/>
          </w:tcPr>
          <w:p w14:paraId="6CD0B124" w14:textId="77777777" w:rsidR="005C5433" w:rsidRPr="005C5433" w:rsidRDefault="005C5433" w:rsidP="005C5433">
            <w:pPr>
              <w:widowControl w:val="0"/>
              <w:tabs>
                <w:tab w:val="left" w:pos="0"/>
              </w:tabs>
              <w:suppressAutoHyphens/>
              <w:jc w:val="right"/>
              <w:rPr>
                <w:rFonts w:eastAsia="Lucida Sans Unicode" w:cs="Tahoma"/>
                <w:kern w:val="1"/>
                <w:sz w:val="20"/>
                <w:szCs w:val="20"/>
                <w:lang w:val="lv-LV"/>
              </w:rPr>
            </w:pPr>
            <w:r w:rsidRPr="005C5433">
              <w:rPr>
                <w:rFonts w:eastAsia="Lucida Sans Unicode" w:cs="Tahoma"/>
                <w:kern w:val="1"/>
                <w:sz w:val="20"/>
                <w:szCs w:val="20"/>
                <w:lang w:val="lv-LV"/>
              </w:rPr>
              <w:t>4.1.1.</w:t>
            </w:r>
          </w:p>
        </w:tc>
        <w:tc>
          <w:tcPr>
            <w:tcW w:w="3686" w:type="dxa"/>
            <w:shd w:val="clear" w:color="auto" w:fill="auto"/>
          </w:tcPr>
          <w:p w14:paraId="1D289955" w14:textId="77777777" w:rsidR="005C5433" w:rsidRPr="005C5433" w:rsidRDefault="005C5433" w:rsidP="005C5433">
            <w:pPr>
              <w:widowControl w:val="0"/>
              <w:tabs>
                <w:tab w:val="left" w:pos="0"/>
              </w:tabs>
              <w:suppressAutoHyphens/>
              <w:jc w:val="both"/>
              <w:rPr>
                <w:rFonts w:eastAsia="Lucida Sans Unicode" w:cs="Tahoma"/>
                <w:kern w:val="1"/>
                <w:sz w:val="20"/>
                <w:szCs w:val="20"/>
                <w:vertAlign w:val="superscript"/>
                <w:lang w:val="lv-LV"/>
              </w:rPr>
            </w:pPr>
            <w:r w:rsidRPr="005C5433">
              <w:rPr>
                <w:rFonts w:eastAsia="Lucida Sans Unicode" w:cs="Tahoma"/>
                <w:kern w:val="1"/>
                <w:sz w:val="20"/>
                <w:szCs w:val="20"/>
                <w:lang w:val="lv-LV"/>
              </w:rPr>
              <w:t>klientiem ar pašaprūpes spējām (nav nepieciešams atbalsts aprūpē)</w:t>
            </w:r>
          </w:p>
        </w:tc>
        <w:tc>
          <w:tcPr>
            <w:tcW w:w="1276" w:type="dxa"/>
            <w:shd w:val="clear" w:color="auto" w:fill="auto"/>
            <w:vAlign w:val="center"/>
          </w:tcPr>
          <w:p w14:paraId="398F110B" w14:textId="77777777" w:rsidR="005C5433" w:rsidRPr="005C5433" w:rsidRDefault="005C5433" w:rsidP="005C5433">
            <w:pPr>
              <w:widowControl w:val="0"/>
              <w:tabs>
                <w:tab w:val="left" w:pos="0"/>
              </w:tabs>
              <w:suppressAutoHyphens/>
              <w:jc w:val="center"/>
              <w:rPr>
                <w:rFonts w:eastAsia="Lucida Sans Unicode" w:cs="Tahoma"/>
                <w:kern w:val="1"/>
                <w:sz w:val="20"/>
                <w:szCs w:val="20"/>
                <w:lang w:val="lv-LV"/>
              </w:rPr>
            </w:pPr>
            <w:r w:rsidRPr="005C5433">
              <w:rPr>
                <w:rFonts w:eastAsia="Lucida Sans Unicode" w:cs="Tahoma"/>
                <w:kern w:val="1"/>
                <w:sz w:val="20"/>
                <w:szCs w:val="20"/>
                <w:lang w:val="lv-LV"/>
              </w:rPr>
              <w:t>diennakts</w:t>
            </w:r>
          </w:p>
        </w:tc>
        <w:tc>
          <w:tcPr>
            <w:tcW w:w="1108" w:type="dxa"/>
            <w:shd w:val="clear" w:color="auto" w:fill="FFFFFF" w:themeFill="background1"/>
            <w:vAlign w:val="center"/>
          </w:tcPr>
          <w:p w14:paraId="408DB18E" w14:textId="77777777" w:rsidR="005C5433" w:rsidRPr="005C5433" w:rsidRDefault="005C5433" w:rsidP="005C5433">
            <w:pPr>
              <w:widowControl w:val="0"/>
              <w:tabs>
                <w:tab w:val="left" w:pos="0"/>
              </w:tabs>
              <w:suppressAutoHyphens/>
              <w:jc w:val="center"/>
              <w:rPr>
                <w:rFonts w:eastAsia="Lucida Sans Unicode" w:cs="Tahoma"/>
                <w:kern w:val="1"/>
                <w:sz w:val="20"/>
                <w:szCs w:val="20"/>
                <w:lang w:val="lv-LV"/>
              </w:rPr>
            </w:pPr>
            <w:r w:rsidRPr="005C5433">
              <w:rPr>
                <w:rFonts w:eastAsia="Lucida Sans Unicode" w:cs="Tahoma"/>
                <w:kern w:val="1"/>
                <w:sz w:val="20"/>
                <w:szCs w:val="20"/>
                <w:lang w:val="lv-LV"/>
              </w:rPr>
              <w:t>19,18</w:t>
            </w:r>
          </w:p>
        </w:tc>
        <w:tc>
          <w:tcPr>
            <w:tcW w:w="734" w:type="dxa"/>
            <w:shd w:val="clear" w:color="auto" w:fill="auto"/>
            <w:vAlign w:val="center"/>
          </w:tcPr>
          <w:p w14:paraId="16E17745" w14:textId="77777777" w:rsidR="005C5433" w:rsidRPr="005C5433" w:rsidRDefault="005C5433" w:rsidP="005C5433">
            <w:pPr>
              <w:widowControl w:val="0"/>
              <w:tabs>
                <w:tab w:val="left" w:pos="0"/>
              </w:tabs>
              <w:suppressAutoHyphens/>
              <w:jc w:val="center"/>
              <w:rPr>
                <w:rFonts w:eastAsia="Lucida Sans Unicode" w:cs="Tahoma"/>
                <w:kern w:val="1"/>
                <w:sz w:val="20"/>
                <w:szCs w:val="20"/>
                <w:vertAlign w:val="superscript"/>
                <w:lang w:val="lv-LV"/>
              </w:rPr>
            </w:pPr>
            <w:r w:rsidRPr="005C5433">
              <w:rPr>
                <w:rFonts w:eastAsia="Lucida Sans Unicode" w:cs="Tahoma"/>
                <w:kern w:val="1"/>
                <w:sz w:val="20"/>
                <w:szCs w:val="20"/>
                <w:lang w:val="lv-LV"/>
              </w:rPr>
              <w:t>0,00</w:t>
            </w:r>
            <w:r w:rsidRPr="005C5433">
              <w:rPr>
                <w:rFonts w:eastAsia="Lucida Sans Unicode" w:cs="Tahoma"/>
                <w:kern w:val="1"/>
                <w:sz w:val="20"/>
                <w:szCs w:val="20"/>
                <w:vertAlign w:val="superscript"/>
                <w:lang w:val="lv-LV"/>
              </w:rPr>
              <w:t>2</w:t>
            </w:r>
          </w:p>
        </w:tc>
        <w:tc>
          <w:tcPr>
            <w:tcW w:w="1247" w:type="dxa"/>
            <w:shd w:val="clear" w:color="auto" w:fill="auto"/>
            <w:vAlign w:val="center"/>
          </w:tcPr>
          <w:p w14:paraId="62A94E02" w14:textId="77777777" w:rsidR="005C5433" w:rsidRPr="005C5433" w:rsidRDefault="005C5433" w:rsidP="005C5433">
            <w:pPr>
              <w:widowControl w:val="0"/>
              <w:tabs>
                <w:tab w:val="left" w:pos="0"/>
              </w:tabs>
              <w:suppressAutoHyphens/>
              <w:jc w:val="center"/>
              <w:rPr>
                <w:rFonts w:eastAsia="Lucida Sans Unicode" w:cs="Tahoma"/>
                <w:kern w:val="1"/>
                <w:sz w:val="20"/>
                <w:szCs w:val="20"/>
                <w:lang w:val="lv-LV"/>
              </w:rPr>
            </w:pPr>
            <w:r w:rsidRPr="005C5433">
              <w:rPr>
                <w:rFonts w:eastAsia="Lucida Sans Unicode" w:cs="Tahoma"/>
                <w:kern w:val="1"/>
                <w:sz w:val="20"/>
                <w:szCs w:val="20"/>
                <w:lang w:val="lv-LV"/>
              </w:rPr>
              <w:t>19,18</w:t>
            </w:r>
          </w:p>
        </w:tc>
      </w:tr>
      <w:tr w:rsidR="005C5433" w:rsidRPr="005C5433" w14:paraId="10813800" w14:textId="77777777" w:rsidTr="00BC4F05">
        <w:tc>
          <w:tcPr>
            <w:tcW w:w="1129" w:type="dxa"/>
            <w:shd w:val="clear" w:color="auto" w:fill="auto"/>
            <w:vAlign w:val="center"/>
          </w:tcPr>
          <w:p w14:paraId="0BDD83A9" w14:textId="77777777" w:rsidR="005C5433" w:rsidRPr="005C5433" w:rsidRDefault="005C5433" w:rsidP="005C5433">
            <w:pPr>
              <w:widowControl w:val="0"/>
              <w:tabs>
                <w:tab w:val="left" w:pos="0"/>
              </w:tabs>
              <w:suppressAutoHyphens/>
              <w:jc w:val="right"/>
              <w:rPr>
                <w:rFonts w:eastAsia="Lucida Sans Unicode" w:cs="Tahoma"/>
                <w:kern w:val="1"/>
                <w:sz w:val="20"/>
                <w:szCs w:val="20"/>
                <w:lang w:val="lv-LV"/>
              </w:rPr>
            </w:pPr>
            <w:r w:rsidRPr="005C5433">
              <w:rPr>
                <w:rFonts w:eastAsia="Lucida Sans Unicode" w:cs="Tahoma"/>
                <w:kern w:val="1"/>
                <w:sz w:val="20"/>
                <w:szCs w:val="20"/>
                <w:lang w:val="lv-LV"/>
              </w:rPr>
              <w:t>4.1.2.</w:t>
            </w:r>
          </w:p>
        </w:tc>
        <w:tc>
          <w:tcPr>
            <w:tcW w:w="3686" w:type="dxa"/>
            <w:shd w:val="clear" w:color="auto" w:fill="auto"/>
          </w:tcPr>
          <w:p w14:paraId="4C10963A" w14:textId="77777777" w:rsidR="005C5433" w:rsidRPr="005C5433" w:rsidRDefault="005C5433" w:rsidP="005C5433">
            <w:pPr>
              <w:widowControl w:val="0"/>
              <w:tabs>
                <w:tab w:val="left" w:pos="0"/>
              </w:tabs>
              <w:suppressAutoHyphens/>
              <w:jc w:val="both"/>
              <w:rPr>
                <w:rFonts w:eastAsia="Lucida Sans Unicode" w:cs="Tahoma"/>
                <w:kern w:val="1"/>
                <w:sz w:val="20"/>
                <w:szCs w:val="20"/>
                <w:lang w:val="lv-LV"/>
              </w:rPr>
            </w:pPr>
            <w:r w:rsidRPr="005C5433">
              <w:rPr>
                <w:rFonts w:eastAsia="Lucida Sans Unicode" w:cs="Tahoma"/>
                <w:kern w:val="1"/>
                <w:sz w:val="20"/>
                <w:szCs w:val="20"/>
                <w:lang w:val="lv-LV"/>
              </w:rPr>
              <w:t>klientiem bez pašaprūpes spējām (nepieciešams atbalsts aprūpē)</w:t>
            </w:r>
          </w:p>
        </w:tc>
        <w:tc>
          <w:tcPr>
            <w:tcW w:w="1276" w:type="dxa"/>
            <w:shd w:val="clear" w:color="auto" w:fill="auto"/>
            <w:vAlign w:val="center"/>
          </w:tcPr>
          <w:p w14:paraId="336012E0" w14:textId="77777777" w:rsidR="005C5433" w:rsidRPr="005C5433" w:rsidRDefault="005C5433" w:rsidP="005C5433">
            <w:pPr>
              <w:widowControl w:val="0"/>
              <w:tabs>
                <w:tab w:val="left" w:pos="0"/>
              </w:tabs>
              <w:suppressAutoHyphens/>
              <w:jc w:val="center"/>
              <w:rPr>
                <w:rFonts w:eastAsia="Lucida Sans Unicode" w:cs="Tahoma"/>
                <w:kern w:val="1"/>
                <w:sz w:val="20"/>
                <w:szCs w:val="20"/>
                <w:lang w:val="lv-LV"/>
              </w:rPr>
            </w:pPr>
            <w:r w:rsidRPr="005C5433">
              <w:rPr>
                <w:rFonts w:eastAsia="Lucida Sans Unicode" w:cs="Tahoma"/>
                <w:kern w:val="1"/>
                <w:sz w:val="20"/>
                <w:szCs w:val="20"/>
                <w:lang w:val="lv-LV"/>
              </w:rPr>
              <w:t>diennakts</w:t>
            </w:r>
          </w:p>
        </w:tc>
        <w:tc>
          <w:tcPr>
            <w:tcW w:w="1108" w:type="dxa"/>
            <w:shd w:val="clear" w:color="auto" w:fill="auto"/>
            <w:vAlign w:val="center"/>
          </w:tcPr>
          <w:p w14:paraId="07C0F31F" w14:textId="77777777" w:rsidR="005C5433" w:rsidRPr="005C5433" w:rsidRDefault="005C5433" w:rsidP="005C5433">
            <w:pPr>
              <w:widowControl w:val="0"/>
              <w:tabs>
                <w:tab w:val="left" w:pos="0"/>
              </w:tabs>
              <w:suppressAutoHyphens/>
              <w:jc w:val="center"/>
              <w:rPr>
                <w:rFonts w:eastAsia="Lucida Sans Unicode" w:cs="Tahoma"/>
                <w:kern w:val="1"/>
                <w:sz w:val="20"/>
                <w:szCs w:val="20"/>
                <w:lang w:val="lv-LV"/>
              </w:rPr>
            </w:pPr>
            <w:r w:rsidRPr="005C5433">
              <w:rPr>
                <w:rFonts w:eastAsia="Lucida Sans Unicode" w:cs="Tahoma"/>
                <w:kern w:val="1"/>
                <w:sz w:val="20"/>
                <w:szCs w:val="20"/>
                <w:lang w:val="lv-LV"/>
              </w:rPr>
              <w:t>21,08</w:t>
            </w:r>
          </w:p>
        </w:tc>
        <w:tc>
          <w:tcPr>
            <w:tcW w:w="734" w:type="dxa"/>
            <w:shd w:val="clear" w:color="auto" w:fill="auto"/>
            <w:vAlign w:val="center"/>
          </w:tcPr>
          <w:p w14:paraId="103B9447" w14:textId="77777777" w:rsidR="005C5433" w:rsidRPr="005C5433" w:rsidRDefault="005C5433" w:rsidP="005C5433">
            <w:pPr>
              <w:widowControl w:val="0"/>
              <w:tabs>
                <w:tab w:val="left" w:pos="0"/>
              </w:tabs>
              <w:suppressAutoHyphens/>
              <w:jc w:val="center"/>
              <w:rPr>
                <w:rFonts w:eastAsia="Lucida Sans Unicode" w:cs="Tahoma"/>
                <w:kern w:val="1"/>
                <w:sz w:val="20"/>
                <w:szCs w:val="20"/>
                <w:vertAlign w:val="superscript"/>
                <w:lang w:val="lv-LV"/>
              </w:rPr>
            </w:pPr>
            <w:r w:rsidRPr="005C5433">
              <w:rPr>
                <w:rFonts w:eastAsia="Lucida Sans Unicode" w:cs="Tahoma"/>
                <w:kern w:val="1"/>
                <w:sz w:val="20"/>
                <w:szCs w:val="20"/>
                <w:lang w:val="lv-LV"/>
              </w:rPr>
              <w:t>0,00</w:t>
            </w:r>
            <w:r w:rsidRPr="005C5433">
              <w:rPr>
                <w:rFonts w:eastAsia="Lucida Sans Unicode" w:cs="Tahoma"/>
                <w:kern w:val="1"/>
                <w:sz w:val="20"/>
                <w:szCs w:val="20"/>
                <w:vertAlign w:val="superscript"/>
                <w:lang w:val="lv-LV"/>
              </w:rPr>
              <w:t>2</w:t>
            </w:r>
          </w:p>
        </w:tc>
        <w:tc>
          <w:tcPr>
            <w:tcW w:w="1247" w:type="dxa"/>
            <w:shd w:val="clear" w:color="auto" w:fill="auto"/>
            <w:vAlign w:val="center"/>
          </w:tcPr>
          <w:p w14:paraId="58B41B1E" w14:textId="77777777" w:rsidR="005C5433" w:rsidRPr="005C5433" w:rsidRDefault="005C5433" w:rsidP="005C5433">
            <w:pPr>
              <w:widowControl w:val="0"/>
              <w:tabs>
                <w:tab w:val="left" w:pos="0"/>
              </w:tabs>
              <w:suppressAutoHyphens/>
              <w:jc w:val="center"/>
              <w:rPr>
                <w:rFonts w:eastAsia="Lucida Sans Unicode" w:cs="Tahoma"/>
                <w:kern w:val="1"/>
                <w:sz w:val="20"/>
                <w:szCs w:val="20"/>
                <w:lang w:val="lv-LV"/>
              </w:rPr>
            </w:pPr>
            <w:r w:rsidRPr="005C5433">
              <w:rPr>
                <w:rFonts w:eastAsia="Lucida Sans Unicode" w:cs="Tahoma"/>
                <w:kern w:val="1"/>
                <w:sz w:val="20"/>
                <w:szCs w:val="20"/>
                <w:lang w:val="lv-LV"/>
              </w:rPr>
              <w:t>21,08</w:t>
            </w:r>
          </w:p>
        </w:tc>
      </w:tr>
      <w:tr w:rsidR="005C5433" w:rsidRPr="005C5433" w14:paraId="7835A64A" w14:textId="77777777" w:rsidTr="00BC4F05">
        <w:tc>
          <w:tcPr>
            <w:tcW w:w="1129" w:type="dxa"/>
            <w:shd w:val="clear" w:color="auto" w:fill="auto"/>
            <w:vAlign w:val="center"/>
          </w:tcPr>
          <w:p w14:paraId="484E1345" w14:textId="77777777" w:rsidR="005C5433" w:rsidRPr="005C5433" w:rsidRDefault="005C5433" w:rsidP="005C5433">
            <w:pPr>
              <w:widowControl w:val="0"/>
              <w:tabs>
                <w:tab w:val="left" w:pos="0"/>
              </w:tabs>
              <w:suppressAutoHyphens/>
              <w:jc w:val="center"/>
              <w:rPr>
                <w:rFonts w:eastAsia="Lucida Sans Unicode" w:cs="Tahoma"/>
                <w:kern w:val="1"/>
                <w:sz w:val="20"/>
                <w:szCs w:val="20"/>
                <w:lang w:val="lv-LV"/>
              </w:rPr>
            </w:pPr>
            <w:r w:rsidRPr="005C5433">
              <w:rPr>
                <w:rFonts w:eastAsia="Lucida Sans Unicode" w:cs="Tahoma"/>
                <w:kern w:val="1"/>
                <w:sz w:val="20"/>
                <w:szCs w:val="20"/>
                <w:lang w:val="lv-LV"/>
              </w:rPr>
              <w:t>4.2.</w:t>
            </w:r>
          </w:p>
        </w:tc>
        <w:tc>
          <w:tcPr>
            <w:tcW w:w="8051" w:type="dxa"/>
            <w:gridSpan w:val="5"/>
            <w:shd w:val="clear" w:color="auto" w:fill="auto"/>
          </w:tcPr>
          <w:p w14:paraId="76460B8A" w14:textId="77777777" w:rsidR="005C5433" w:rsidRPr="005C5433" w:rsidRDefault="005C5433" w:rsidP="005C5433">
            <w:pPr>
              <w:widowControl w:val="0"/>
              <w:tabs>
                <w:tab w:val="left" w:pos="0"/>
              </w:tabs>
              <w:suppressAutoHyphens/>
              <w:rPr>
                <w:rFonts w:eastAsia="Lucida Sans Unicode" w:cs="Tahoma"/>
                <w:kern w:val="1"/>
                <w:sz w:val="20"/>
                <w:szCs w:val="20"/>
                <w:lang w:val="lv-LV"/>
              </w:rPr>
            </w:pPr>
            <w:r w:rsidRPr="005C5433">
              <w:rPr>
                <w:rFonts w:eastAsia="Lucida Sans Unicode" w:cs="Tahoma"/>
                <w:kern w:val="1"/>
                <w:sz w:val="20"/>
                <w:szCs w:val="20"/>
                <w:lang w:val="lv-LV"/>
              </w:rPr>
              <w:t>Grupu mājas “Aknīste” pakalpojumi:</w:t>
            </w:r>
          </w:p>
        </w:tc>
      </w:tr>
      <w:tr w:rsidR="005C5433" w:rsidRPr="005C5433" w14:paraId="6B8E73BF" w14:textId="77777777" w:rsidTr="00BC4F05">
        <w:tc>
          <w:tcPr>
            <w:tcW w:w="1129" w:type="dxa"/>
            <w:shd w:val="clear" w:color="auto" w:fill="auto"/>
            <w:vAlign w:val="center"/>
          </w:tcPr>
          <w:p w14:paraId="3D395A25" w14:textId="77777777" w:rsidR="005C5433" w:rsidRPr="005C5433" w:rsidRDefault="005C5433" w:rsidP="005C5433">
            <w:pPr>
              <w:widowControl w:val="0"/>
              <w:tabs>
                <w:tab w:val="left" w:pos="0"/>
              </w:tabs>
              <w:suppressAutoHyphens/>
              <w:jc w:val="right"/>
              <w:rPr>
                <w:rFonts w:eastAsia="Lucida Sans Unicode" w:cs="Tahoma"/>
                <w:kern w:val="1"/>
                <w:sz w:val="20"/>
                <w:szCs w:val="20"/>
                <w:lang w:val="lv-LV"/>
              </w:rPr>
            </w:pPr>
            <w:r w:rsidRPr="005C5433">
              <w:rPr>
                <w:rFonts w:eastAsia="Lucida Sans Unicode" w:cs="Tahoma"/>
                <w:kern w:val="1"/>
                <w:sz w:val="20"/>
                <w:szCs w:val="20"/>
                <w:lang w:val="lv-LV"/>
              </w:rPr>
              <w:t>4.2.1.</w:t>
            </w:r>
          </w:p>
        </w:tc>
        <w:tc>
          <w:tcPr>
            <w:tcW w:w="3686" w:type="dxa"/>
            <w:shd w:val="clear" w:color="auto" w:fill="auto"/>
          </w:tcPr>
          <w:p w14:paraId="5C44219E" w14:textId="77777777" w:rsidR="005C5433" w:rsidRPr="005C5433" w:rsidRDefault="005C5433" w:rsidP="005C5433">
            <w:pPr>
              <w:widowControl w:val="0"/>
              <w:tabs>
                <w:tab w:val="left" w:pos="0"/>
              </w:tabs>
              <w:suppressAutoHyphens/>
              <w:jc w:val="both"/>
              <w:rPr>
                <w:rFonts w:eastAsia="Lucida Sans Unicode" w:cs="Tahoma"/>
                <w:kern w:val="1"/>
                <w:sz w:val="20"/>
                <w:szCs w:val="20"/>
                <w:lang w:val="lv-LV"/>
              </w:rPr>
            </w:pPr>
            <w:r w:rsidRPr="005C5433">
              <w:rPr>
                <w:rFonts w:eastAsia="Lucida Sans Unicode" w:cs="Tahoma"/>
                <w:kern w:val="1"/>
                <w:sz w:val="20"/>
                <w:szCs w:val="20"/>
                <w:lang w:val="lv-LV"/>
              </w:rPr>
              <w:t>klientiem ar pašaprūpes spējām (nav nepieciešams atbalsts aprūpē)</w:t>
            </w:r>
          </w:p>
        </w:tc>
        <w:tc>
          <w:tcPr>
            <w:tcW w:w="1276" w:type="dxa"/>
            <w:shd w:val="clear" w:color="auto" w:fill="auto"/>
            <w:vAlign w:val="center"/>
          </w:tcPr>
          <w:p w14:paraId="3CCAA4FB" w14:textId="77777777" w:rsidR="005C5433" w:rsidRPr="005C5433" w:rsidRDefault="005C5433" w:rsidP="005C5433">
            <w:pPr>
              <w:widowControl w:val="0"/>
              <w:tabs>
                <w:tab w:val="left" w:pos="0"/>
              </w:tabs>
              <w:suppressAutoHyphens/>
              <w:jc w:val="center"/>
              <w:rPr>
                <w:rFonts w:eastAsia="Lucida Sans Unicode" w:cs="Tahoma"/>
                <w:kern w:val="1"/>
                <w:sz w:val="20"/>
                <w:szCs w:val="20"/>
                <w:lang w:val="lv-LV"/>
              </w:rPr>
            </w:pPr>
            <w:r w:rsidRPr="005C5433">
              <w:rPr>
                <w:rFonts w:eastAsia="Lucida Sans Unicode" w:cs="Tahoma"/>
                <w:kern w:val="1"/>
                <w:sz w:val="20"/>
                <w:szCs w:val="20"/>
                <w:lang w:val="lv-LV"/>
              </w:rPr>
              <w:t>diennakts</w:t>
            </w:r>
          </w:p>
        </w:tc>
        <w:tc>
          <w:tcPr>
            <w:tcW w:w="1108" w:type="dxa"/>
            <w:shd w:val="clear" w:color="auto" w:fill="auto"/>
            <w:vAlign w:val="center"/>
          </w:tcPr>
          <w:p w14:paraId="45281151" w14:textId="77777777" w:rsidR="005C5433" w:rsidRPr="005C5433" w:rsidRDefault="005C5433" w:rsidP="005C5433">
            <w:pPr>
              <w:widowControl w:val="0"/>
              <w:tabs>
                <w:tab w:val="left" w:pos="0"/>
              </w:tabs>
              <w:suppressAutoHyphens/>
              <w:jc w:val="center"/>
              <w:rPr>
                <w:rFonts w:eastAsia="Lucida Sans Unicode" w:cs="Tahoma"/>
                <w:kern w:val="1"/>
                <w:sz w:val="20"/>
                <w:szCs w:val="20"/>
                <w:lang w:val="lv-LV"/>
              </w:rPr>
            </w:pPr>
            <w:r w:rsidRPr="005C5433">
              <w:rPr>
                <w:rFonts w:eastAsia="Lucida Sans Unicode" w:cs="Tahoma"/>
                <w:kern w:val="1"/>
                <w:sz w:val="20"/>
                <w:szCs w:val="20"/>
                <w:lang w:val="lv-LV"/>
              </w:rPr>
              <w:t>26,42</w:t>
            </w:r>
          </w:p>
        </w:tc>
        <w:tc>
          <w:tcPr>
            <w:tcW w:w="734" w:type="dxa"/>
            <w:shd w:val="clear" w:color="auto" w:fill="auto"/>
            <w:vAlign w:val="center"/>
          </w:tcPr>
          <w:p w14:paraId="2D2D2BFD" w14:textId="77777777" w:rsidR="005C5433" w:rsidRPr="005C5433" w:rsidRDefault="005C5433" w:rsidP="005C5433">
            <w:pPr>
              <w:widowControl w:val="0"/>
              <w:tabs>
                <w:tab w:val="left" w:pos="0"/>
              </w:tabs>
              <w:suppressAutoHyphens/>
              <w:jc w:val="center"/>
              <w:rPr>
                <w:rFonts w:eastAsia="Lucida Sans Unicode" w:cs="Tahoma"/>
                <w:kern w:val="1"/>
                <w:sz w:val="20"/>
                <w:szCs w:val="20"/>
                <w:lang w:val="lv-LV"/>
              </w:rPr>
            </w:pPr>
            <w:r w:rsidRPr="005C5433">
              <w:rPr>
                <w:rFonts w:eastAsia="Lucida Sans Unicode" w:cs="Tahoma"/>
                <w:kern w:val="1"/>
                <w:sz w:val="20"/>
                <w:szCs w:val="20"/>
                <w:lang w:val="lv-LV"/>
              </w:rPr>
              <w:t>0,00</w:t>
            </w:r>
            <w:r w:rsidRPr="005C5433">
              <w:rPr>
                <w:rFonts w:eastAsia="Lucida Sans Unicode" w:cs="Tahoma"/>
                <w:kern w:val="1"/>
                <w:sz w:val="20"/>
                <w:szCs w:val="20"/>
                <w:vertAlign w:val="superscript"/>
                <w:lang w:val="lv-LV"/>
              </w:rPr>
              <w:t>2</w:t>
            </w:r>
          </w:p>
        </w:tc>
        <w:tc>
          <w:tcPr>
            <w:tcW w:w="1247" w:type="dxa"/>
            <w:shd w:val="clear" w:color="auto" w:fill="auto"/>
            <w:vAlign w:val="center"/>
          </w:tcPr>
          <w:p w14:paraId="38FD6167" w14:textId="77777777" w:rsidR="005C5433" w:rsidRPr="005C5433" w:rsidRDefault="005C5433" w:rsidP="005C5433">
            <w:pPr>
              <w:widowControl w:val="0"/>
              <w:tabs>
                <w:tab w:val="left" w:pos="0"/>
              </w:tabs>
              <w:suppressAutoHyphens/>
              <w:jc w:val="center"/>
              <w:rPr>
                <w:rFonts w:eastAsia="Lucida Sans Unicode" w:cs="Tahoma"/>
                <w:kern w:val="1"/>
                <w:sz w:val="20"/>
                <w:szCs w:val="20"/>
                <w:lang w:val="lv-LV"/>
              </w:rPr>
            </w:pPr>
            <w:r w:rsidRPr="005C5433">
              <w:rPr>
                <w:rFonts w:eastAsia="Lucida Sans Unicode" w:cs="Tahoma"/>
                <w:kern w:val="1"/>
                <w:sz w:val="20"/>
                <w:szCs w:val="20"/>
                <w:lang w:val="lv-LV"/>
              </w:rPr>
              <w:t>26,42</w:t>
            </w:r>
          </w:p>
        </w:tc>
      </w:tr>
      <w:tr w:rsidR="005C5433" w:rsidRPr="005C5433" w14:paraId="3755F9B8" w14:textId="77777777" w:rsidTr="00BC4F05">
        <w:tc>
          <w:tcPr>
            <w:tcW w:w="1129" w:type="dxa"/>
            <w:shd w:val="clear" w:color="auto" w:fill="auto"/>
            <w:vAlign w:val="center"/>
          </w:tcPr>
          <w:p w14:paraId="52FB6397" w14:textId="77777777" w:rsidR="005C5433" w:rsidRPr="005C5433" w:rsidRDefault="005C5433" w:rsidP="005C5433">
            <w:pPr>
              <w:widowControl w:val="0"/>
              <w:tabs>
                <w:tab w:val="left" w:pos="0"/>
              </w:tabs>
              <w:suppressAutoHyphens/>
              <w:jc w:val="right"/>
              <w:rPr>
                <w:rFonts w:eastAsia="Lucida Sans Unicode" w:cs="Tahoma"/>
                <w:kern w:val="1"/>
                <w:sz w:val="20"/>
                <w:szCs w:val="20"/>
                <w:lang w:val="lv-LV"/>
              </w:rPr>
            </w:pPr>
            <w:r w:rsidRPr="005C5433">
              <w:rPr>
                <w:rFonts w:eastAsia="Lucida Sans Unicode" w:cs="Tahoma"/>
                <w:kern w:val="1"/>
                <w:sz w:val="20"/>
                <w:szCs w:val="20"/>
                <w:lang w:val="lv-LV"/>
              </w:rPr>
              <w:t>4.2.2.</w:t>
            </w:r>
          </w:p>
        </w:tc>
        <w:tc>
          <w:tcPr>
            <w:tcW w:w="3686" w:type="dxa"/>
            <w:shd w:val="clear" w:color="auto" w:fill="auto"/>
          </w:tcPr>
          <w:p w14:paraId="112885C7" w14:textId="77777777" w:rsidR="005C5433" w:rsidRPr="005C5433" w:rsidRDefault="005C5433" w:rsidP="005C5433">
            <w:pPr>
              <w:widowControl w:val="0"/>
              <w:tabs>
                <w:tab w:val="left" w:pos="0"/>
              </w:tabs>
              <w:suppressAutoHyphens/>
              <w:jc w:val="both"/>
              <w:rPr>
                <w:rFonts w:eastAsia="Lucida Sans Unicode" w:cs="Tahoma"/>
                <w:kern w:val="1"/>
                <w:sz w:val="20"/>
                <w:szCs w:val="20"/>
                <w:lang w:val="lv-LV"/>
              </w:rPr>
            </w:pPr>
            <w:r w:rsidRPr="005C5433">
              <w:rPr>
                <w:rFonts w:eastAsia="Lucida Sans Unicode" w:cs="Tahoma"/>
                <w:kern w:val="1"/>
                <w:sz w:val="20"/>
                <w:szCs w:val="20"/>
                <w:lang w:val="lv-LV"/>
              </w:rPr>
              <w:t>klientiem bez pašaprūpes spējām (nepieciešams atbalsts aprūpē)</w:t>
            </w:r>
          </w:p>
        </w:tc>
        <w:tc>
          <w:tcPr>
            <w:tcW w:w="1276" w:type="dxa"/>
            <w:shd w:val="clear" w:color="auto" w:fill="auto"/>
            <w:vAlign w:val="center"/>
          </w:tcPr>
          <w:p w14:paraId="5AA0E8AD" w14:textId="77777777" w:rsidR="005C5433" w:rsidRPr="005C5433" w:rsidRDefault="005C5433" w:rsidP="005C5433">
            <w:pPr>
              <w:widowControl w:val="0"/>
              <w:tabs>
                <w:tab w:val="left" w:pos="0"/>
              </w:tabs>
              <w:suppressAutoHyphens/>
              <w:jc w:val="center"/>
              <w:rPr>
                <w:rFonts w:eastAsia="Lucida Sans Unicode" w:cs="Tahoma"/>
                <w:kern w:val="1"/>
                <w:sz w:val="20"/>
                <w:szCs w:val="20"/>
                <w:lang w:val="lv-LV"/>
              </w:rPr>
            </w:pPr>
            <w:r w:rsidRPr="005C5433">
              <w:rPr>
                <w:rFonts w:eastAsia="Lucida Sans Unicode" w:cs="Tahoma"/>
                <w:kern w:val="1"/>
                <w:sz w:val="20"/>
                <w:szCs w:val="20"/>
                <w:lang w:val="lv-LV"/>
              </w:rPr>
              <w:t>diennakts</w:t>
            </w:r>
          </w:p>
        </w:tc>
        <w:tc>
          <w:tcPr>
            <w:tcW w:w="1108" w:type="dxa"/>
            <w:shd w:val="clear" w:color="auto" w:fill="auto"/>
            <w:vAlign w:val="center"/>
          </w:tcPr>
          <w:p w14:paraId="6A0B1654" w14:textId="77777777" w:rsidR="005C5433" w:rsidRPr="005C5433" w:rsidRDefault="005C5433" w:rsidP="005C5433">
            <w:pPr>
              <w:widowControl w:val="0"/>
              <w:tabs>
                <w:tab w:val="left" w:pos="0"/>
              </w:tabs>
              <w:suppressAutoHyphens/>
              <w:jc w:val="center"/>
              <w:rPr>
                <w:rFonts w:eastAsia="Lucida Sans Unicode" w:cs="Tahoma"/>
                <w:kern w:val="1"/>
                <w:sz w:val="20"/>
                <w:szCs w:val="20"/>
                <w:lang w:val="lv-LV"/>
              </w:rPr>
            </w:pPr>
            <w:r w:rsidRPr="005C5433">
              <w:rPr>
                <w:rFonts w:eastAsia="Lucida Sans Unicode" w:cs="Tahoma"/>
                <w:kern w:val="1"/>
                <w:sz w:val="20"/>
                <w:szCs w:val="20"/>
                <w:lang w:val="lv-LV"/>
              </w:rPr>
              <w:t>31,77</w:t>
            </w:r>
          </w:p>
        </w:tc>
        <w:tc>
          <w:tcPr>
            <w:tcW w:w="734" w:type="dxa"/>
            <w:shd w:val="clear" w:color="auto" w:fill="auto"/>
            <w:vAlign w:val="center"/>
          </w:tcPr>
          <w:p w14:paraId="46647A6B" w14:textId="77777777" w:rsidR="005C5433" w:rsidRPr="005C5433" w:rsidRDefault="005C5433" w:rsidP="005C5433">
            <w:pPr>
              <w:widowControl w:val="0"/>
              <w:tabs>
                <w:tab w:val="left" w:pos="0"/>
              </w:tabs>
              <w:suppressAutoHyphens/>
              <w:jc w:val="center"/>
              <w:rPr>
                <w:rFonts w:eastAsia="Lucida Sans Unicode" w:cs="Tahoma"/>
                <w:kern w:val="1"/>
                <w:sz w:val="20"/>
                <w:szCs w:val="20"/>
                <w:lang w:val="lv-LV"/>
              </w:rPr>
            </w:pPr>
            <w:r w:rsidRPr="005C5433">
              <w:rPr>
                <w:rFonts w:eastAsia="Lucida Sans Unicode" w:cs="Tahoma"/>
                <w:kern w:val="1"/>
                <w:sz w:val="20"/>
                <w:szCs w:val="20"/>
                <w:lang w:val="lv-LV"/>
              </w:rPr>
              <w:t>0,00</w:t>
            </w:r>
            <w:r w:rsidRPr="005C5433">
              <w:rPr>
                <w:rFonts w:eastAsia="Lucida Sans Unicode" w:cs="Tahoma"/>
                <w:kern w:val="1"/>
                <w:sz w:val="20"/>
                <w:szCs w:val="20"/>
                <w:vertAlign w:val="superscript"/>
                <w:lang w:val="lv-LV"/>
              </w:rPr>
              <w:t>2</w:t>
            </w:r>
          </w:p>
        </w:tc>
        <w:tc>
          <w:tcPr>
            <w:tcW w:w="1247" w:type="dxa"/>
            <w:shd w:val="clear" w:color="auto" w:fill="auto"/>
            <w:vAlign w:val="center"/>
          </w:tcPr>
          <w:p w14:paraId="17B935E9" w14:textId="77777777" w:rsidR="005C5433" w:rsidRPr="005C5433" w:rsidRDefault="005C5433" w:rsidP="005C5433">
            <w:pPr>
              <w:widowControl w:val="0"/>
              <w:tabs>
                <w:tab w:val="left" w:pos="0"/>
              </w:tabs>
              <w:suppressAutoHyphens/>
              <w:jc w:val="center"/>
              <w:rPr>
                <w:rFonts w:eastAsia="Lucida Sans Unicode" w:cs="Tahoma"/>
                <w:kern w:val="1"/>
                <w:sz w:val="20"/>
                <w:szCs w:val="20"/>
                <w:lang w:val="lv-LV"/>
              </w:rPr>
            </w:pPr>
            <w:r w:rsidRPr="005C5433">
              <w:rPr>
                <w:rFonts w:eastAsia="Lucida Sans Unicode" w:cs="Tahoma"/>
                <w:kern w:val="1"/>
                <w:sz w:val="20"/>
                <w:szCs w:val="20"/>
                <w:lang w:val="lv-LV"/>
              </w:rPr>
              <w:t>31,77</w:t>
            </w:r>
          </w:p>
        </w:tc>
      </w:tr>
      <w:tr w:rsidR="005C5433" w:rsidRPr="005C5433" w14:paraId="6E8B072F" w14:textId="77777777" w:rsidTr="00BC4F05">
        <w:tc>
          <w:tcPr>
            <w:tcW w:w="1129" w:type="dxa"/>
            <w:shd w:val="clear" w:color="auto" w:fill="auto"/>
          </w:tcPr>
          <w:p w14:paraId="7859EC05" w14:textId="77777777" w:rsidR="005C5433" w:rsidRPr="005C5433" w:rsidRDefault="005C5433" w:rsidP="005C5433">
            <w:pPr>
              <w:widowControl w:val="0"/>
              <w:tabs>
                <w:tab w:val="left" w:pos="0"/>
              </w:tabs>
              <w:suppressAutoHyphens/>
              <w:rPr>
                <w:rFonts w:eastAsia="Lucida Sans Unicode" w:cs="Tahoma"/>
                <w:kern w:val="1"/>
                <w:sz w:val="20"/>
                <w:szCs w:val="20"/>
                <w:lang w:val="lv-LV"/>
              </w:rPr>
            </w:pPr>
            <w:r w:rsidRPr="005C5433">
              <w:rPr>
                <w:rFonts w:eastAsia="Lucida Sans Unicode" w:cs="Tahoma"/>
                <w:kern w:val="1"/>
                <w:sz w:val="20"/>
                <w:szCs w:val="20"/>
                <w:lang w:val="lv-LV"/>
              </w:rPr>
              <w:t>5.</w:t>
            </w:r>
          </w:p>
        </w:tc>
        <w:tc>
          <w:tcPr>
            <w:tcW w:w="8051" w:type="dxa"/>
            <w:gridSpan w:val="5"/>
            <w:shd w:val="clear" w:color="auto" w:fill="auto"/>
          </w:tcPr>
          <w:p w14:paraId="2CC07667" w14:textId="77777777" w:rsidR="005C5433" w:rsidRPr="005C5433" w:rsidRDefault="005C5433" w:rsidP="005C5433">
            <w:pPr>
              <w:widowControl w:val="0"/>
              <w:tabs>
                <w:tab w:val="left" w:pos="0"/>
              </w:tabs>
              <w:suppressAutoHyphens/>
              <w:rPr>
                <w:rFonts w:eastAsia="Lucida Sans Unicode" w:cs="Tahoma"/>
                <w:kern w:val="1"/>
                <w:sz w:val="20"/>
                <w:szCs w:val="20"/>
                <w:lang w:val="lv-LV"/>
              </w:rPr>
            </w:pPr>
            <w:r w:rsidRPr="005C5433">
              <w:rPr>
                <w:rFonts w:eastAsia="Lucida Sans Unicode" w:cs="Tahoma"/>
                <w:kern w:val="1"/>
                <w:sz w:val="20"/>
                <w:szCs w:val="20"/>
                <w:lang w:val="lv-LV"/>
              </w:rPr>
              <w:t>Daudzfunkcionālā sociālo pakalpojumu centra “Rosme” pakalpojumi:</w:t>
            </w:r>
          </w:p>
        </w:tc>
      </w:tr>
      <w:tr w:rsidR="005C5433" w:rsidRPr="008E524E" w14:paraId="256638D9" w14:textId="77777777" w:rsidTr="00BC4F05">
        <w:tc>
          <w:tcPr>
            <w:tcW w:w="1129" w:type="dxa"/>
            <w:shd w:val="clear" w:color="auto" w:fill="auto"/>
          </w:tcPr>
          <w:p w14:paraId="669F97FF" w14:textId="77777777" w:rsidR="005C5433" w:rsidRPr="005C5433" w:rsidRDefault="005C5433" w:rsidP="005C5433">
            <w:pPr>
              <w:widowControl w:val="0"/>
              <w:tabs>
                <w:tab w:val="left" w:pos="0"/>
              </w:tabs>
              <w:suppressAutoHyphens/>
              <w:jc w:val="center"/>
              <w:rPr>
                <w:rFonts w:eastAsia="Lucida Sans Unicode" w:cs="Tahoma"/>
                <w:kern w:val="1"/>
                <w:sz w:val="20"/>
                <w:szCs w:val="20"/>
                <w:lang w:val="lv-LV"/>
              </w:rPr>
            </w:pPr>
            <w:r w:rsidRPr="005C5433">
              <w:rPr>
                <w:rFonts w:eastAsia="Lucida Sans Unicode" w:cs="Tahoma"/>
                <w:kern w:val="1"/>
                <w:sz w:val="20"/>
                <w:szCs w:val="20"/>
                <w:lang w:val="lv-LV"/>
              </w:rPr>
              <w:t>5.1.</w:t>
            </w:r>
          </w:p>
        </w:tc>
        <w:tc>
          <w:tcPr>
            <w:tcW w:w="8051" w:type="dxa"/>
            <w:gridSpan w:val="5"/>
            <w:shd w:val="clear" w:color="auto" w:fill="auto"/>
          </w:tcPr>
          <w:p w14:paraId="139710A5" w14:textId="77777777" w:rsidR="005C5433" w:rsidRPr="005C5433" w:rsidRDefault="005C5433" w:rsidP="005C5433">
            <w:pPr>
              <w:widowControl w:val="0"/>
              <w:tabs>
                <w:tab w:val="left" w:pos="0"/>
              </w:tabs>
              <w:suppressAutoHyphens/>
              <w:rPr>
                <w:rFonts w:eastAsia="Lucida Sans Unicode" w:cs="Tahoma"/>
                <w:kern w:val="1"/>
                <w:sz w:val="20"/>
                <w:szCs w:val="20"/>
                <w:lang w:val="lv-LV"/>
              </w:rPr>
            </w:pPr>
            <w:r w:rsidRPr="005C5433">
              <w:rPr>
                <w:rFonts w:eastAsia="Lucida Sans Unicode" w:cs="Tahoma"/>
                <w:kern w:val="1"/>
                <w:sz w:val="20"/>
                <w:szCs w:val="20"/>
                <w:lang w:val="lv-LV"/>
              </w:rPr>
              <w:t>Personām, kuru dzīvesvieta deklarēta ārpus Jēkabpils novada:</w:t>
            </w:r>
          </w:p>
        </w:tc>
      </w:tr>
      <w:tr w:rsidR="005C5433" w:rsidRPr="005C5433" w14:paraId="6E0B07DF" w14:textId="77777777" w:rsidTr="00BC4F05">
        <w:tc>
          <w:tcPr>
            <w:tcW w:w="1129" w:type="dxa"/>
            <w:shd w:val="clear" w:color="auto" w:fill="auto"/>
            <w:vAlign w:val="center"/>
          </w:tcPr>
          <w:p w14:paraId="5D9FAB6E" w14:textId="77777777" w:rsidR="005C5433" w:rsidRPr="005C5433" w:rsidRDefault="005C5433" w:rsidP="005C5433">
            <w:pPr>
              <w:widowControl w:val="0"/>
              <w:tabs>
                <w:tab w:val="left" w:pos="0"/>
              </w:tabs>
              <w:suppressAutoHyphens/>
              <w:jc w:val="right"/>
              <w:rPr>
                <w:rFonts w:eastAsia="Lucida Sans Unicode" w:cs="Tahoma"/>
                <w:kern w:val="1"/>
                <w:sz w:val="20"/>
                <w:szCs w:val="20"/>
                <w:lang w:val="lv-LV"/>
              </w:rPr>
            </w:pPr>
            <w:r w:rsidRPr="005C5433">
              <w:rPr>
                <w:rFonts w:eastAsia="Lucida Sans Unicode" w:cs="Tahoma"/>
                <w:kern w:val="1"/>
                <w:sz w:val="20"/>
                <w:szCs w:val="20"/>
                <w:lang w:val="lv-LV"/>
              </w:rPr>
              <w:t>5.1.1.</w:t>
            </w:r>
          </w:p>
        </w:tc>
        <w:tc>
          <w:tcPr>
            <w:tcW w:w="3686" w:type="dxa"/>
            <w:shd w:val="clear" w:color="auto" w:fill="auto"/>
          </w:tcPr>
          <w:p w14:paraId="5180898E" w14:textId="77777777" w:rsidR="005C5433" w:rsidRPr="005C5433" w:rsidRDefault="005C5433" w:rsidP="005C5433">
            <w:pPr>
              <w:widowControl w:val="0"/>
              <w:tabs>
                <w:tab w:val="left" w:pos="0"/>
              </w:tabs>
              <w:suppressAutoHyphens/>
              <w:jc w:val="both"/>
              <w:rPr>
                <w:rFonts w:eastAsia="Lucida Sans Unicode" w:cs="Tahoma"/>
                <w:kern w:val="1"/>
                <w:sz w:val="20"/>
                <w:szCs w:val="20"/>
                <w:lang w:val="lv-LV"/>
              </w:rPr>
            </w:pPr>
            <w:r w:rsidRPr="005C5433">
              <w:rPr>
                <w:rFonts w:eastAsia="Lucida Sans Unicode" w:cs="Tahoma"/>
                <w:kern w:val="1"/>
                <w:sz w:val="20"/>
                <w:szCs w:val="20"/>
                <w:lang w:val="lv-LV"/>
              </w:rPr>
              <w:t>Dienas aprūpes centra pakalpojums pilngadīgām personām ar garīga rakstura traucējumiem (ieskaitot kompleksās pusdienas)</w:t>
            </w:r>
          </w:p>
        </w:tc>
        <w:tc>
          <w:tcPr>
            <w:tcW w:w="1276" w:type="dxa"/>
            <w:shd w:val="clear" w:color="auto" w:fill="auto"/>
            <w:vAlign w:val="center"/>
          </w:tcPr>
          <w:p w14:paraId="4B29EA52" w14:textId="77777777" w:rsidR="005C5433" w:rsidRPr="005C5433" w:rsidRDefault="005C5433" w:rsidP="005C5433">
            <w:pPr>
              <w:widowControl w:val="0"/>
              <w:tabs>
                <w:tab w:val="left" w:pos="0"/>
              </w:tabs>
              <w:suppressAutoHyphens/>
              <w:jc w:val="center"/>
              <w:rPr>
                <w:rFonts w:eastAsia="Lucida Sans Unicode" w:cs="Tahoma"/>
                <w:kern w:val="1"/>
                <w:sz w:val="20"/>
                <w:szCs w:val="20"/>
                <w:lang w:val="lv-LV"/>
              </w:rPr>
            </w:pPr>
            <w:r w:rsidRPr="005C5433">
              <w:rPr>
                <w:rFonts w:eastAsia="Lucida Sans Unicode" w:cs="Tahoma"/>
                <w:kern w:val="1"/>
                <w:sz w:val="20"/>
                <w:szCs w:val="20"/>
                <w:lang w:val="lv-LV"/>
              </w:rPr>
              <w:t>diena</w:t>
            </w:r>
          </w:p>
        </w:tc>
        <w:tc>
          <w:tcPr>
            <w:tcW w:w="1108" w:type="dxa"/>
            <w:shd w:val="clear" w:color="auto" w:fill="FFFFFF" w:themeFill="background1"/>
            <w:vAlign w:val="center"/>
          </w:tcPr>
          <w:p w14:paraId="220F2E8C" w14:textId="77777777" w:rsidR="005C5433" w:rsidRPr="005C5433" w:rsidRDefault="005C5433" w:rsidP="005C5433">
            <w:pPr>
              <w:widowControl w:val="0"/>
              <w:tabs>
                <w:tab w:val="left" w:pos="0"/>
              </w:tabs>
              <w:suppressAutoHyphens/>
              <w:jc w:val="center"/>
              <w:rPr>
                <w:rFonts w:eastAsia="Lucida Sans Unicode" w:cs="Tahoma"/>
                <w:kern w:val="1"/>
                <w:sz w:val="20"/>
                <w:szCs w:val="20"/>
                <w:lang w:val="lv-LV"/>
              </w:rPr>
            </w:pPr>
            <w:r w:rsidRPr="005C5433">
              <w:rPr>
                <w:rFonts w:eastAsia="Lucida Sans Unicode" w:cs="Tahoma"/>
                <w:kern w:val="1"/>
                <w:sz w:val="20"/>
                <w:szCs w:val="20"/>
                <w:lang w:val="lv-LV"/>
              </w:rPr>
              <w:t>27,15</w:t>
            </w:r>
          </w:p>
        </w:tc>
        <w:tc>
          <w:tcPr>
            <w:tcW w:w="734" w:type="dxa"/>
            <w:shd w:val="clear" w:color="auto" w:fill="auto"/>
            <w:vAlign w:val="center"/>
          </w:tcPr>
          <w:p w14:paraId="3B7973C5" w14:textId="77777777" w:rsidR="005C5433" w:rsidRPr="005C5433" w:rsidRDefault="005C5433" w:rsidP="005C5433">
            <w:pPr>
              <w:widowControl w:val="0"/>
              <w:tabs>
                <w:tab w:val="left" w:pos="0"/>
              </w:tabs>
              <w:suppressAutoHyphens/>
              <w:jc w:val="center"/>
              <w:rPr>
                <w:rFonts w:eastAsia="Lucida Sans Unicode" w:cs="Tahoma"/>
                <w:kern w:val="1"/>
                <w:sz w:val="20"/>
                <w:szCs w:val="20"/>
                <w:lang w:val="lv-LV"/>
              </w:rPr>
            </w:pPr>
            <w:r w:rsidRPr="005C5433">
              <w:rPr>
                <w:rFonts w:eastAsia="Lucida Sans Unicode" w:cs="Tahoma"/>
                <w:kern w:val="1"/>
                <w:sz w:val="20"/>
                <w:szCs w:val="20"/>
                <w:lang w:val="lv-LV"/>
              </w:rPr>
              <w:t>0,00</w:t>
            </w:r>
            <w:r w:rsidRPr="005C5433">
              <w:rPr>
                <w:rFonts w:eastAsia="Lucida Sans Unicode" w:cs="Tahoma"/>
                <w:kern w:val="1"/>
                <w:sz w:val="20"/>
                <w:szCs w:val="20"/>
                <w:vertAlign w:val="superscript"/>
                <w:lang w:val="lv-LV"/>
              </w:rPr>
              <w:t>2</w:t>
            </w:r>
          </w:p>
        </w:tc>
        <w:tc>
          <w:tcPr>
            <w:tcW w:w="1247" w:type="dxa"/>
            <w:shd w:val="clear" w:color="auto" w:fill="auto"/>
            <w:vAlign w:val="center"/>
          </w:tcPr>
          <w:p w14:paraId="3D5B2E46" w14:textId="77777777" w:rsidR="005C5433" w:rsidRPr="005C5433" w:rsidRDefault="005C5433" w:rsidP="005C5433">
            <w:pPr>
              <w:widowControl w:val="0"/>
              <w:tabs>
                <w:tab w:val="left" w:pos="0"/>
              </w:tabs>
              <w:suppressAutoHyphens/>
              <w:jc w:val="center"/>
              <w:rPr>
                <w:rFonts w:eastAsia="Lucida Sans Unicode" w:cs="Tahoma"/>
                <w:kern w:val="1"/>
                <w:sz w:val="20"/>
                <w:szCs w:val="20"/>
                <w:lang w:val="lv-LV"/>
              </w:rPr>
            </w:pPr>
            <w:r w:rsidRPr="005C5433">
              <w:rPr>
                <w:rFonts w:eastAsia="Lucida Sans Unicode" w:cs="Tahoma"/>
                <w:kern w:val="1"/>
                <w:sz w:val="20"/>
                <w:szCs w:val="20"/>
                <w:lang w:val="lv-LV"/>
              </w:rPr>
              <w:t>27,15</w:t>
            </w:r>
          </w:p>
        </w:tc>
      </w:tr>
      <w:tr w:rsidR="005C5433" w:rsidRPr="005C5433" w14:paraId="6DD4726A" w14:textId="77777777" w:rsidTr="00BC4F05">
        <w:tc>
          <w:tcPr>
            <w:tcW w:w="1129" w:type="dxa"/>
            <w:shd w:val="clear" w:color="auto" w:fill="auto"/>
            <w:vAlign w:val="center"/>
          </w:tcPr>
          <w:p w14:paraId="3839EB0D" w14:textId="77777777" w:rsidR="005C5433" w:rsidRPr="005C5433" w:rsidRDefault="005C5433" w:rsidP="005C5433">
            <w:pPr>
              <w:widowControl w:val="0"/>
              <w:tabs>
                <w:tab w:val="left" w:pos="0"/>
              </w:tabs>
              <w:suppressAutoHyphens/>
              <w:jc w:val="right"/>
              <w:rPr>
                <w:rFonts w:eastAsia="Lucida Sans Unicode" w:cs="Tahoma"/>
                <w:kern w:val="1"/>
                <w:sz w:val="20"/>
                <w:szCs w:val="20"/>
                <w:lang w:val="lv-LV"/>
              </w:rPr>
            </w:pPr>
            <w:r w:rsidRPr="005C5433">
              <w:rPr>
                <w:rFonts w:eastAsia="Lucida Sans Unicode" w:cs="Tahoma"/>
                <w:kern w:val="1"/>
                <w:sz w:val="20"/>
                <w:szCs w:val="20"/>
                <w:lang w:val="lv-LV"/>
              </w:rPr>
              <w:t>5.1.2.</w:t>
            </w:r>
          </w:p>
        </w:tc>
        <w:tc>
          <w:tcPr>
            <w:tcW w:w="3686" w:type="dxa"/>
            <w:shd w:val="clear" w:color="auto" w:fill="auto"/>
          </w:tcPr>
          <w:p w14:paraId="20FB2113" w14:textId="77777777" w:rsidR="005C5433" w:rsidRPr="005C5433" w:rsidRDefault="005C5433" w:rsidP="005C5433">
            <w:pPr>
              <w:widowControl w:val="0"/>
              <w:tabs>
                <w:tab w:val="left" w:pos="0"/>
              </w:tabs>
              <w:suppressAutoHyphens/>
              <w:jc w:val="both"/>
              <w:rPr>
                <w:rFonts w:eastAsia="Lucida Sans Unicode" w:cs="Tahoma"/>
                <w:kern w:val="1"/>
                <w:sz w:val="20"/>
                <w:szCs w:val="20"/>
                <w:lang w:val="lv-LV"/>
              </w:rPr>
            </w:pPr>
            <w:r w:rsidRPr="005C5433">
              <w:rPr>
                <w:rFonts w:eastAsia="Lucida Sans Unicode" w:cs="Tahoma"/>
                <w:kern w:val="1"/>
                <w:sz w:val="20"/>
                <w:szCs w:val="20"/>
                <w:lang w:val="lv-LV"/>
              </w:rPr>
              <w:t>Specializētās darbnīcas pakalpojums (ieskaitot kompleksās pusdienas)</w:t>
            </w:r>
          </w:p>
        </w:tc>
        <w:tc>
          <w:tcPr>
            <w:tcW w:w="1276" w:type="dxa"/>
            <w:shd w:val="clear" w:color="auto" w:fill="auto"/>
            <w:vAlign w:val="center"/>
          </w:tcPr>
          <w:p w14:paraId="5D309717" w14:textId="77777777" w:rsidR="005C5433" w:rsidRPr="005C5433" w:rsidRDefault="005C5433" w:rsidP="005C5433">
            <w:pPr>
              <w:widowControl w:val="0"/>
              <w:tabs>
                <w:tab w:val="left" w:pos="0"/>
              </w:tabs>
              <w:suppressAutoHyphens/>
              <w:jc w:val="center"/>
              <w:rPr>
                <w:rFonts w:eastAsia="Lucida Sans Unicode" w:cs="Tahoma"/>
                <w:kern w:val="1"/>
                <w:sz w:val="20"/>
                <w:szCs w:val="20"/>
                <w:lang w:val="lv-LV"/>
              </w:rPr>
            </w:pPr>
            <w:r w:rsidRPr="005C5433">
              <w:rPr>
                <w:rFonts w:eastAsia="Lucida Sans Unicode" w:cs="Tahoma"/>
                <w:kern w:val="1"/>
                <w:sz w:val="20"/>
                <w:szCs w:val="20"/>
                <w:lang w:val="lv-LV"/>
              </w:rPr>
              <w:t>diena</w:t>
            </w:r>
          </w:p>
        </w:tc>
        <w:tc>
          <w:tcPr>
            <w:tcW w:w="1108" w:type="dxa"/>
            <w:shd w:val="clear" w:color="auto" w:fill="FFFFFF" w:themeFill="background1"/>
            <w:vAlign w:val="center"/>
          </w:tcPr>
          <w:p w14:paraId="2C21283F" w14:textId="77777777" w:rsidR="005C5433" w:rsidRPr="005C5433" w:rsidRDefault="005C5433" w:rsidP="005C5433">
            <w:pPr>
              <w:widowControl w:val="0"/>
              <w:tabs>
                <w:tab w:val="left" w:pos="0"/>
              </w:tabs>
              <w:suppressAutoHyphens/>
              <w:jc w:val="center"/>
              <w:rPr>
                <w:rFonts w:eastAsia="Lucida Sans Unicode" w:cs="Tahoma"/>
                <w:kern w:val="1"/>
                <w:sz w:val="20"/>
                <w:szCs w:val="20"/>
                <w:lang w:val="lv-LV"/>
              </w:rPr>
            </w:pPr>
            <w:r w:rsidRPr="005C5433">
              <w:rPr>
                <w:rFonts w:eastAsia="Lucida Sans Unicode" w:cs="Tahoma"/>
                <w:kern w:val="1"/>
                <w:sz w:val="20"/>
                <w:szCs w:val="20"/>
                <w:lang w:val="lv-LV"/>
              </w:rPr>
              <w:t>29,20</w:t>
            </w:r>
          </w:p>
        </w:tc>
        <w:tc>
          <w:tcPr>
            <w:tcW w:w="734" w:type="dxa"/>
            <w:shd w:val="clear" w:color="auto" w:fill="auto"/>
            <w:vAlign w:val="center"/>
          </w:tcPr>
          <w:p w14:paraId="0F11B907" w14:textId="77777777" w:rsidR="005C5433" w:rsidRPr="005C5433" w:rsidRDefault="005C5433" w:rsidP="005C5433">
            <w:pPr>
              <w:widowControl w:val="0"/>
              <w:tabs>
                <w:tab w:val="left" w:pos="0"/>
              </w:tabs>
              <w:suppressAutoHyphens/>
              <w:jc w:val="center"/>
              <w:rPr>
                <w:rFonts w:eastAsia="Lucida Sans Unicode" w:cs="Tahoma"/>
                <w:kern w:val="1"/>
                <w:sz w:val="20"/>
                <w:szCs w:val="20"/>
                <w:vertAlign w:val="superscript"/>
                <w:lang w:val="lv-LV"/>
              </w:rPr>
            </w:pPr>
            <w:r w:rsidRPr="005C5433">
              <w:rPr>
                <w:rFonts w:eastAsia="Lucida Sans Unicode" w:cs="Tahoma"/>
                <w:kern w:val="1"/>
                <w:sz w:val="20"/>
                <w:szCs w:val="20"/>
                <w:lang w:val="lv-LV"/>
              </w:rPr>
              <w:t>0,00</w:t>
            </w:r>
            <w:r w:rsidRPr="005C5433">
              <w:rPr>
                <w:rFonts w:eastAsia="Lucida Sans Unicode" w:cs="Tahoma"/>
                <w:kern w:val="1"/>
                <w:sz w:val="20"/>
                <w:szCs w:val="20"/>
                <w:vertAlign w:val="superscript"/>
                <w:lang w:val="lv-LV"/>
              </w:rPr>
              <w:t>2</w:t>
            </w:r>
          </w:p>
        </w:tc>
        <w:tc>
          <w:tcPr>
            <w:tcW w:w="1247" w:type="dxa"/>
            <w:shd w:val="clear" w:color="auto" w:fill="auto"/>
            <w:vAlign w:val="center"/>
          </w:tcPr>
          <w:p w14:paraId="35F4079A" w14:textId="77777777" w:rsidR="005C5433" w:rsidRPr="005C5433" w:rsidRDefault="005C5433" w:rsidP="005C5433">
            <w:pPr>
              <w:widowControl w:val="0"/>
              <w:tabs>
                <w:tab w:val="left" w:pos="0"/>
              </w:tabs>
              <w:suppressAutoHyphens/>
              <w:jc w:val="center"/>
              <w:rPr>
                <w:rFonts w:eastAsia="Lucida Sans Unicode" w:cs="Tahoma"/>
                <w:kern w:val="1"/>
                <w:sz w:val="20"/>
                <w:szCs w:val="20"/>
                <w:lang w:val="lv-LV"/>
              </w:rPr>
            </w:pPr>
            <w:r w:rsidRPr="005C5433">
              <w:rPr>
                <w:rFonts w:eastAsia="Lucida Sans Unicode" w:cs="Tahoma"/>
                <w:kern w:val="1"/>
                <w:sz w:val="20"/>
                <w:szCs w:val="20"/>
                <w:lang w:val="lv-LV"/>
              </w:rPr>
              <w:t>29,20</w:t>
            </w:r>
          </w:p>
        </w:tc>
      </w:tr>
      <w:tr w:rsidR="005C5433" w:rsidRPr="008E524E" w14:paraId="5B07DE29" w14:textId="77777777" w:rsidTr="00BC4F05">
        <w:tc>
          <w:tcPr>
            <w:tcW w:w="1129" w:type="dxa"/>
            <w:shd w:val="clear" w:color="auto" w:fill="auto"/>
          </w:tcPr>
          <w:p w14:paraId="0A3633B0" w14:textId="77777777" w:rsidR="005C5433" w:rsidRPr="005C5433" w:rsidRDefault="005C5433" w:rsidP="005C5433">
            <w:pPr>
              <w:widowControl w:val="0"/>
              <w:tabs>
                <w:tab w:val="left" w:pos="0"/>
              </w:tabs>
              <w:suppressAutoHyphens/>
              <w:jc w:val="center"/>
              <w:rPr>
                <w:rFonts w:eastAsia="Lucida Sans Unicode" w:cs="Tahoma"/>
                <w:kern w:val="1"/>
                <w:sz w:val="20"/>
                <w:szCs w:val="20"/>
                <w:lang w:val="lv-LV"/>
              </w:rPr>
            </w:pPr>
            <w:r w:rsidRPr="005C5433">
              <w:rPr>
                <w:rFonts w:eastAsia="Lucida Sans Unicode" w:cs="Tahoma"/>
                <w:kern w:val="1"/>
                <w:sz w:val="20"/>
                <w:szCs w:val="20"/>
                <w:lang w:val="lv-LV"/>
              </w:rPr>
              <w:t>5.2.</w:t>
            </w:r>
          </w:p>
        </w:tc>
        <w:tc>
          <w:tcPr>
            <w:tcW w:w="8051" w:type="dxa"/>
            <w:gridSpan w:val="5"/>
            <w:shd w:val="clear" w:color="auto" w:fill="auto"/>
          </w:tcPr>
          <w:p w14:paraId="5C699F0F" w14:textId="77777777" w:rsidR="005C5433" w:rsidRPr="005C5433" w:rsidRDefault="005C5433" w:rsidP="005C5433">
            <w:pPr>
              <w:widowControl w:val="0"/>
              <w:tabs>
                <w:tab w:val="left" w:pos="0"/>
              </w:tabs>
              <w:suppressAutoHyphens/>
              <w:rPr>
                <w:rFonts w:eastAsia="Lucida Sans Unicode" w:cs="Tahoma"/>
                <w:kern w:val="1"/>
                <w:sz w:val="20"/>
                <w:szCs w:val="20"/>
                <w:lang w:val="lv-LV"/>
              </w:rPr>
            </w:pPr>
            <w:r w:rsidRPr="005C5433">
              <w:rPr>
                <w:rFonts w:eastAsia="Lucida Sans Unicode" w:cs="Tahoma"/>
                <w:kern w:val="1"/>
                <w:sz w:val="20"/>
                <w:szCs w:val="20"/>
                <w:lang w:val="lv-LV"/>
              </w:rPr>
              <w:t>Personām, kuru dzīvesvieta deklarēta Jēkabpils novadā:</w:t>
            </w:r>
          </w:p>
        </w:tc>
      </w:tr>
      <w:tr w:rsidR="005C5433" w:rsidRPr="005C5433" w14:paraId="1217F8B5" w14:textId="77777777" w:rsidTr="00BC4F05">
        <w:tc>
          <w:tcPr>
            <w:tcW w:w="1129" w:type="dxa"/>
            <w:shd w:val="clear" w:color="auto" w:fill="auto"/>
            <w:vAlign w:val="center"/>
          </w:tcPr>
          <w:p w14:paraId="57E2B152" w14:textId="77777777" w:rsidR="005C5433" w:rsidRPr="005C5433" w:rsidRDefault="005C5433" w:rsidP="005C5433">
            <w:pPr>
              <w:widowControl w:val="0"/>
              <w:tabs>
                <w:tab w:val="left" w:pos="0"/>
              </w:tabs>
              <w:suppressAutoHyphens/>
              <w:jc w:val="right"/>
              <w:rPr>
                <w:rFonts w:eastAsia="Lucida Sans Unicode" w:cs="Tahoma"/>
                <w:kern w:val="1"/>
                <w:sz w:val="20"/>
                <w:szCs w:val="20"/>
                <w:lang w:val="lv-LV"/>
              </w:rPr>
            </w:pPr>
            <w:r w:rsidRPr="005C5433">
              <w:rPr>
                <w:rFonts w:eastAsia="Lucida Sans Unicode" w:cs="Tahoma"/>
                <w:kern w:val="1"/>
                <w:sz w:val="20"/>
                <w:szCs w:val="20"/>
                <w:lang w:val="lv-LV"/>
              </w:rPr>
              <w:t>5.2.1.</w:t>
            </w:r>
          </w:p>
        </w:tc>
        <w:tc>
          <w:tcPr>
            <w:tcW w:w="3686" w:type="dxa"/>
            <w:shd w:val="clear" w:color="auto" w:fill="auto"/>
          </w:tcPr>
          <w:p w14:paraId="2EB97C3E" w14:textId="77777777" w:rsidR="005C5433" w:rsidRPr="005C5433" w:rsidRDefault="005C5433" w:rsidP="005C5433">
            <w:pPr>
              <w:widowControl w:val="0"/>
              <w:tabs>
                <w:tab w:val="left" w:pos="0"/>
              </w:tabs>
              <w:suppressAutoHyphens/>
              <w:jc w:val="both"/>
              <w:rPr>
                <w:rFonts w:eastAsia="Lucida Sans Unicode" w:cs="Tahoma"/>
                <w:kern w:val="1"/>
                <w:sz w:val="20"/>
                <w:szCs w:val="20"/>
                <w:vertAlign w:val="superscript"/>
                <w:lang w:val="lv-LV"/>
              </w:rPr>
            </w:pPr>
            <w:r w:rsidRPr="005C5433">
              <w:rPr>
                <w:rFonts w:eastAsia="Lucida Sans Unicode" w:cs="Tahoma"/>
                <w:kern w:val="1"/>
                <w:sz w:val="20"/>
                <w:szCs w:val="20"/>
                <w:lang w:val="lv-LV"/>
              </w:rPr>
              <w:t>Kompleksās pusdienas Dienas aprūpes centra pakalpojuma pilngadīgām personām ar garīga rakstura traucējumiem saņēmējiem</w:t>
            </w:r>
            <w:r w:rsidRPr="005C5433">
              <w:rPr>
                <w:rFonts w:eastAsia="Lucida Sans Unicode" w:cs="Tahoma"/>
                <w:kern w:val="1"/>
                <w:sz w:val="20"/>
                <w:szCs w:val="20"/>
                <w:vertAlign w:val="superscript"/>
                <w:lang w:val="lv-LV"/>
              </w:rPr>
              <w:t>4</w:t>
            </w:r>
          </w:p>
        </w:tc>
        <w:tc>
          <w:tcPr>
            <w:tcW w:w="1276" w:type="dxa"/>
            <w:shd w:val="clear" w:color="auto" w:fill="auto"/>
            <w:vAlign w:val="center"/>
          </w:tcPr>
          <w:p w14:paraId="1CE02E1E" w14:textId="77777777" w:rsidR="005C5433" w:rsidRPr="005C5433" w:rsidRDefault="005C5433" w:rsidP="005C5433">
            <w:pPr>
              <w:widowControl w:val="0"/>
              <w:tabs>
                <w:tab w:val="left" w:pos="0"/>
              </w:tabs>
              <w:suppressAutoHyphens/>
              <w:jc w:val="center"/>
              <w:rPr>
                <w:rFonts w:eastAsia="Lucida Sans Unicode" w:cs="Tahoma"/>
                <w:kern w:val="1"/>
                <w:sz w:val="20"/>
                <w:szCs w:val="20"/>
                <w:lang w:val="lv-LV"/>
              </w:rPr>
            </w:pPr>
            <w:r w:rsidRPr="005C5433">
              <w:rPr>
                <w:rFonts w:eastAsia="Lucida Sans Unicode" w:cs="Tahoma"/>
                <w:kern w:val="1"/>
                <w:sz w:val="20"/>
                <w:szCs w:val="20"/>
                <w:lang w:val="lv-LV"/>
              </w:rPr>
              <w:t>diena</w:t>
            </w:r>
          </w:p>
        </w:tc>
        <w:tc>
          <w:tcPr>
            <w:tcW w:w="1108" w:type="dxa"/>
            <w:shd w:val="clear" w:color="auto" w:fill="auto"/>
            <w:vAlign w:val="center"/>
          </w:tcPr>
          <w:p w14:paraId="5F55F556" w14:textId="77777777" w:rsidR="005C5433" w:rsidRPr="005C5433" w:rsidRDefault="005C5433" w:rsidP="005C5433">
            <w:pPr>
              <w:widowControl w:val="0"/>
              <w:tabs>
                <w:tab w:val="left" w:pos="0"/>
              </w:tabs>
              <w:suppressAutoHyphens/>
              <w:jc w:val="center"/>
              <w:rPr>
                <w:rFonts w:eastAsia="Lucida Sans Unicode" w:cs="Tahoma"/>
                <w:kern w:val="1"/>
                <w:sz w:val="20"/>
                <w:szCs w:val="20"/>
                <w:lang w:val="lv-LV"/>
              </w:rPr>
            </w:pPr>
            <w:r w:rsidRPr="005C5433">
              <w:rPr>
                <w:rFonts w:eastAsia="Lucida Sans Unicode" w:cs="Tahoma"/>
                <w:kern w:val="1"/>
                <w:sz w:val="20"/>
                <w:szCs w:val="20"/>
                <w:lang w:val="lv-LV"/>
              </w:rPr>
              <w:t>1,67</w:t>
            </w:r>
          </w:p>
        </w:tc>
        <w:tc>
          <w:tcPr>
            <w:tcW w:w="734" w:type="dxa"/>
            <w:shd w:val="clear" w:color="auto" w:fill="auto"/>
            <w:vAlign w:val="center"/>
          </w:tcPr>
          <w:p w14:paraId="7FB1C62B" w14:textId="77777777" w:rsidR="005C5433" w:rsidRPr="005C5433" w:rsidRDefault="005C5433" w:rsidP="005C5433">
            <w:pPr>
              <w:widowControl w:val="0"/>
              <w:tabs>
                <w:tab w:val="left" w:pos="0"/>
              </w:tabs>
              <w:suppressAutoHyphens/>
              <w:jc w:val="center"/>
              <w:rPr>
                <w:rFonts w:eastAsia="Lucida Sans Unicode" w:cs="Tahoma"/>
                <w:kern w:val="1"/>
                <w:sz w:val="20"/>
                <w:szCs w:val="20"/>
                <w:lang w:val="lv-LV"/>
              </w:rPr>
            </w:pPr>
            <w:r w:rsidRPr="005C5433">
              <w:rPr>
                <w:rFonts w:eastAsia="Lucida Sans Unicode" w:cs="Tahoma"/>
                <w:kern w:val="1"/>
                <w:sz w:val="20"/>
                <w:szCs w:val="20"/>
                <w:lang w:val="lv-LV"/>
              </w:rPr>
              <w:t>0,00</w:t>
            </w:r>
            <w:r w:rsidRPr="005C5433">
              <w:rPr>
                <w:rFonts w:eastAsia="Lucida Sans Unicode" w:cs="Tahoma"/>
                <w:kern w:val="1"/>
                <w:sz w:val="20"/>
                <w:szCs w:val="20"/>
                <w:vertAlign w:val="superscript"/>
                <w:lang w:val="lv-LV"/>
              </w:rPr>
              <w:t>2</w:t>
            </w:r>
          </w:p>
        </w:tc>
        <w:tc>
          <w:tcPr>
            <w:tcW w:w="1247" w:type="dxa"/>
            <w:shd w:val="clear" w:color="auto" w:fill="auto"/>
            <w:vAlign w:val="center"/>
          </w:tcPr>
          <w:p w14:paraId="620C6F55" w14:textId="77777777" w:rsidR="005C5433" w:rsidRPr="005C5433" w:rsidRDefault="005C5433" w:rsidP="005C5433">
            <w:pPr>
              <w:widowControl w:val="0"/>
              <w:tabs>
                <w:tab w:val="left" w:pos="0"/>
              </w:tabs>
              <w:suppressAutoHyphens/>
              <w:jc w:val="center"/>
              <w:rPr>
                <w:rFonts w:eastAsia="Lucida Sans Unicode" w:cs="Tahoma"/>
                <w:kern w:val="1"/>
                <w:sz w:val="20"/>
                <w:szCs w:val="20"/>
                <w:lang w:val="lv-LV"/>
              </w:rPr>
            </w:pPr>
            <w:r w:rsidRPr="005C5433">
              <w:rPr>
                <w:rFonts w:eastAsia="Lucida Sans Unicode" w:cs="Tahoma"/>
                <w:kern w:val="1"/>
                <w:sz w:val="20"/>
                <w:szCs w:val="20"/>
                <w:lang w:val="lv-LV"/>
              </w:rPr>
              <w:t>1,67</w:t>
            </w:r>
          </w:p>
        </w:tc>
      </w:tr>
      <w:tr w:rsidR="005C5433" w:rsidRPr="005C5433" w14:paraId="2F453A1F" w14:textId="77777777" w:rsidTr="00BC4F05">
        <w:tc>
          <w:tcPr>
            <w:tcW w:w="1129" w:type="dxa"/>
            <w:shd w:val="clear" w:color="auto" w:fill="auto"/>
            <w:vAlign w:val="center"/>
          </w:tcPr>
          <w:p w14:paraId="3CACEFA7" w14:textId="77777777" w:rsidR="005C5433" w:rsidRPr="005C5433" w:rsidRDefault="005C5433" w:rsidP="005C5433">
            <w:pPr>
              <w:widowControl w:val="0"/>
              <w:tabs>
                <w:tab w:val="left" w:pos="0"/>
              </w:tabs>
              <w:suppressAutoHyphens/>
              <w:jc w:val="right"/>
              <w:rPr>
                <w:rFonts w:eastAsia="Lucida Sans Unicode" w:cs="Tahoma"/>
                <w:kern w:val="1"/>
                <w:sz w:val="20"/>
                <w:szCs w:val="20"/>
                <w:lang w:val="lv-LV"/>
              </w:rPr>
            </w:pPr>
            <w:r w:rsidRPr="005C5433">
              <w:rPr>
                <w:rFonts w:eastAsia="Lucida Sans Unicode" w:cs="Tahoma"/>
                <w:kern w:val="1"/>
                <w:sz w:val="20"/>
                <w:szCs w:val="20"/>
                <w:lang w:val="lv-LV"/>
              </w:rPr>
              <w:t>5.2.2.</w:t>
            </w:r>
          </w:p>
        </w:tc>
        <w:tc>
          <w:tcPr>
            <w:tcW w:w="3686" w:type="dxa"/>
            <w:shd w:val="clear" w:color="auto" w:fill="auto"/>
          </w:tcPr>
          <w:p w14:paraId="5172A079" w14:textId="77777777" w:rsidR="005C5433" w:rsidRPr="005C5433" w:rsidRDefault="005C5433" w:rsidP="005C5433">
            <w:pPr>
              <w:widowControl w:val="0"/>
              <w:tabs>
                <w:tab w:val="left" w:pos="0"/>
              </w:tabs>
              <w:suppressAutoHyphens/>
              <w:jc w:val="both"/>
              <w:rPr>
                <w:rFonts w:eastAsia="Lucida Sans Unicode" w:cs="Tahoma"/>
                <w:kern w:val="1"/>
                <w:sz w:val="20"/>
                <w:szCs w:val="20"/>
                <w:vertAlign w:val="superscript"/>
                <w:lang w:val="lv-LV"/>
              </w:rPr>
            </w:pPr>
            <w:r w:rsidRPr="005C5433">
              <w:rPr>
                <w:rFonts w:eastAsia="Lucida Sans Unicode" w:cs="Tahoma"/>
                <w:kern w:val="1"/>
                <w:sz w:val="20"/>
                <w:szCs w:val="20"/>
                <w:lang w:val="lv-LV"/>
              </w:rPr>
              <w:t>Kompleksās pusdienas specializētās darbnīcas pakalpojuma saņēmējiem</w:t>
            </w:r>
            <w:r w:rsidRPr="005C5433">
              <w:rPr>
                <w:rFonts w:eastAsia="Lucida Sans Unicode" w:cs="Tahoma"/>
                <w:kern w:val="1"/>
                <w:sz w:val="20"/>
                <w:szCs w:val="20"/>
                <w:vertAlign w:val="superscript"/>
                <w:lang w:val="lv-LV"/>
              </w:rPr>
              <w:t>4</w:t>
            </w:r>
          </w:p>
        </w:tc>
        <w:tc>
          <w:tcPr>
            <w:tcW w:w="1276" w:type="dxa"/>
            <w:shd w:val="clear" w:color="auto" w:fill="auto"/>
            <w:vAlign w:val="center"/>
          </w:tcPr>
          <w:p w14:paraId="358334C0" w14:textId="77777777" w:rsidR="005C5433" w:rsidRPr="005C5433" w:rsidRDefault="005C5433" w:rsidP="005C5433">
            <w:pPr>
              <w:widowControl w:val="0"/>
              <w:tabs>
                <w:tab w:val="left" w:pos="0"/>
              </w:tabs>
              <w:suppressAutoHyphens/>
              <w:jc w:val="center"/>
              <w:rPr>
                <w:rFonts w:eastAsia="Lucida Sans Unicode" w:cs="Tahoma"/>
                <w:kern w:val="1"/>
                <w:sz w:val="20"/>
                <w:szCs w:val="20"/>
                <w:lang w:val="lv-LV"/>
              </w:rPr>
            </w:pPr>
            <w:r w:rsidRPr="005C5433">
              <w:rPr>
                <w:rFonts w:eastAsia="Lucida Sans Unicode" w:cs="Tahoma"/>
                <w:kern w:val="1"/>
                <w:sz w:val="20"/>
                <w:szCs w:val="20"/>
                <w:lang w:val="lv-LV"/>
              </w:rPr>
              <w:t>diena</w:t>
            </w:r>
          </w:p>
        </w:tc>
        <w:tc>
          <w:tcPr>
            <w:tcW w:w="1108" w:type="dxa"/>
            <w:shd w:val="clear" w:color="auto" w:fill="auto"/>
            <w:vAlign w:val="center"/>
          </w:tcPr>
          <w:p w14:paraId="058B67B8" w14:textId="77777777" w:rsidR="005C5433" w:rsidRPr="005C5433" w:rsidRDefault="005C5433" w:rsidP="005C5433">
            <w:pPr>
              <w:widowControl w:val="0"/>
              <w:tabs>
                <w:tab w:val="left" w:pos="0"/>
              </w:tabs>
              <w:suppressAutoHyphens/>
              <w:jc w:val="center"/>
              <w:rPr>
                <w:rFonts w:eastAsia="Lucida Sans Unicode" w:cs="Tahoma"/>
                <w:kern w:val="1"/>
                <w:sz w:val="20"/>
                <w:szCs w:val="20"/>
                <w:lang w:val="lv-LV"/>
              </w:rPr>
            </w:pPr>
            <w:r w:rsidRPr="005C5433">
              <w:rPr>
                <w:rFonts w:eastAsia="Lucida Sans Unicode" w:cs="Tahoma"/>
                <w:kern w:val="1"/>
                <w:sz w:val="20"/>
                <w:szCs w:val="20"/>
                <w:lang w:val="lv-LV"/>
              </w:rPr>
              <w:t>1,67</w:t>
            </w:r>
          </w:p>
        </w:tc>
        <w:tc>
          <w:tcPr>
            <w:tcW w:w="734" w:type="dxa"/>
            <w:shd w:val="clear" w:color="auto" w:fill="auto"/>
            <w:vAlign w:val="center"/>
          </w:tcPr>
          <w:p w14:paraId="5016B9A3" w14:textId="77777777" w:rsidR="005C5433" w:rsidRPr="005C5433" w:rsidRDefault="005C5433" w:rsidP="005C5433">
            <w:pPr>
              <w:widowControl w:val="0"/>
              <w:tabs>
                <w:tab w:val="left" w:pos="0"/>
              </w:tabs>
              <w:suppressAutoHyphens/>
              <w:jc w:val="center"/>
              <w:rPr>
                <w:rFonts w:eastAsia="Lucida Sans Unicode" w:cs="Tahoma"/>
                <w:kern w:val="1"/>
                <w:sz w:val="20"/>
                <w:szCs w:val="20"/>
                <w:lang w:val="lv-LV"/>
              </w:rPr>
            </w:pPr>
            <w:r w:rsidRPr="005C5433">
              <w:rPr>
                <w:rFonts w:eastAsia="Lucida Sans Unicode" w:cs="Tahoma"/>
                <w:kern w:val="1"/>
                <w:sz w:val="20"/>
                <w:szCs w:val="20"/>
                <w:lang w:val="lv-LV"/>
              </w:rPr>
              <w:t>0,00</w:t>
            </w:r>
            <w:r w:rsidRPr="005C5433">
              <w:rPr>
                <w:rFonts w:eastAsia="Lucida Sans Unicode" w:cs="Tahoma"/>
                <w:kern w:val="1"/>
                <w:sz w:val="20"/>
                <w:szCs w:val="20"/>
                <w:vertAlign w:val="superscript"/>
                <w:lang w:val="lv-LV"/>
              </w:rPr>
              <w:t>2</w:t>
            </w:r>
          </w:p>
        </w:tc>
        <w:tc>
          <w:tcPr>
            <w:tcW w:w="1247" w:type="dxa"/>
            <w:shd w:val="clear" w:color="auto" w:fill="auto"/>
            <w:vAlign w:val="center"/>
          </w:tcPr>
          <w:p w14:paraId="12DC7A1C" w14:textId="77777777" w:rsidR="005C5433" w:rsidRPr="005C5433" w:rsidRDefault="005C5433" w:rsidP="005C5433">
            <w:pPr>
              <w:widowControl w:val="0"/>
              <w:tabs>
                <w:tab w:val="left" w:pos="0"/>
              </w:tabs>
              <w:suppressAutoHyphens/>
              <w:jc w:val="center"/>
              <w:rPr>
                <w:rFonts w:eastAsia="Lucida Sans Unicode" w:cs="Tahoma"/>
                <w:kern w:val="1"/>
                <w:sz w:val="20"/>
                <w:szCs w:val="20"/>
                <w:lang w:val="lv-LV"/>
              </w:rPr>
            </w:pPr>
            <w:r w:rsidRPr="005C5433">
              <w:rPr>
                <w:rFonts w:eastAsia="Lucida Sans Unicode" w:cs="Tahoma"/>
                <w:kern w:val="1"/>
                <w:sz w:val="20"/>
                <w:szCs w:val="20"/>
                <w:lang w:val="lv-LV"/>
              </w:rPr>
              <w:t>1,67</w:t>
            </w:r>
          </w:p>
        </w:tc>
      </w:tr>
      <w:tr w:rsidR="005C5433" w:rsidRPr="005C5433" w14:paraId="2CCF427D" w14:textId="77777777" w:rsidTr="00BC4F05">
        <w:tc>
          <w:tcPr>
            <w:tcW w:w="1129" w:type="dxa"/>
            <w:shd w:val="clear" w:color="auto" w:fill="auto"/>
            <w:vAlign w:val="center"/>
          </w:tcPr>
          <w:p w14:paraId="0DD388B6" w14:textId="77777777" w:rsidR="005C5433" w:rsidRPr="005C5433" w:rsidRDefault="005C5433" w:rsidP="005C5433">
            <w:pPr>
              <w:widowControl w:val="0"/>
              <w:tabs>
                <w:tab w:val="left" w:pos="0"/>
              </w:tabs>
              <w:suppressAutoHyphens/>
              <w:jc w:val="right"/>
              <w:rPr>
                <w:rFonts w:eastAsia="Lucida Sans Unicode" w:cs="Tahoma"/>
                <w:kern w:val="1"/>
                <w:sz w:val="20"/>
                <w:szCs w:val="20"/>
                <w:lang w:val="lv-LV"/>
              </w:rPr>
            </w:pPr>
            <w:r w:rsidRPr="005C5433">
              <w:rPr>
                <w:rFonts w:eastAsia="Lucida Sans Unicode" w:cs="Tahoma"/>
                <w:kern w:val="1"/>
                <w:sz w:val="20"/>
                <w:szCs w:val="20"/>
                <w:lang w:val="lv-LV"/>
              </w:rPr>
              <w:t>5.2.3.</w:t>
            </w:r>
          </w:p>
        </w:tc>
        <w:tc>
          <w:tcPr>
            <w:tcW w:w="3686" w:type="dxa"/>
            <w:shd w:val="clear" w:color="auto" w:fill="auto"/>
          </w:tcPr>
          <w:p w14:paraId="0730729B" w14:textId="77777777" w:rsidR="005C5433" w:rsidRPr="005C5433" w:rsidRDefault="005C5433" w:rsidP="005C5433">
            <w:pPr>
              <w:widowControl w:val="0"/>
              <w:tabs>
                <w:tab w:val="left" w:pos="0"/>
              </w:tabs>
              <w:suppressAutoHyphens/>
              <w:jc w:val="both"/>
              <w:rPr>
                <w:rFonts w:eastAsia="Lucida Sans Unicode" w:cs="Tahoma"/>
                <w:kern w:val="1"/>
                <w:sz w:val="20"/>
                <w:szCs w:val="20"/>
                <w:vertAlign w:val="superscript"/>
                <w:lang w:val="lv-LV"/>
              </w:rPr>
            </w:pPr>
            <w:r w:rsidRPr="005C5433">
              <w:rPr>
                <w:rFonts w:eastAsia="Lucida Sans Unicode" w:cs="Tahoma"/>
                <w:kern w:val="1"/>
                <w:sz w:val="20"/>
                <w:szCs w:val="20"/>
                <w:lang w:val="lv-LV"/>
              </w:rPr>
              <w:t>Silto smilšu nodarbība</w:t>
            </w:r>
            <w:r w:rsidRPr="005C5433">
              <w:rPr>
                <w:rFonts w:eastAsia="Lucida Sans Unicode" w:cs="Tahoma"/>
                <w:kern w:val="1"/>
                <w:sz w:val="20"/>
                <w:szCs w:val="20"/>
                <w:vertAlign w:val="superscript"/>
                <w:lang w:val="lv-LV"/>
              </w:rPr>
              <w:t>4</w:t>
            </w:r>
          </w:p>
        </w:tc>
        <w:tc>
          <w:tcPr>
            <w:tcW w:w="1276" w:type="dxa"/>
            <w:shd w:val="clear" w:color="auto" w:fill="auto"/>
            <w:vAlign w:val="center"/>
          </w:tcPr>
          <w:p w14:paraId="68A95888" w14:textId="77777777" w:rsidR="005C5433" w:rsidRPr="005C5433" w:rsidRDefault="005C5433" w:rsidP="005C5433">
            <w:pPr>
              <w:widowControl w:val="0"/>
              <w:tabs>
                <w:tab w:val="left" w:pos="0"/>
              </w:tabs>
              <w:suppressAutoHyphens/>
              <w:jc w:val="center"/>
              <w:rPr>
                <w:rFonts w:eastAsia="Lucida Sans Unicode" w:cs="Tahoma"/>
                <w:kern w:val="1"/>
                <w:sz w:val="20"/>
                <w:szCs w:val="20"/>
                <w:lang w:val="lv-LV"/>
              </w:rPr>
            </w:pPr>
            <w:r w:rsidRPr="005C5433">
              <w:rPr>
                <w:rFonts w:eastAsia="Lucida Sans Unicode" w:cs="Tahoma"/>
                <w:kern w:val="1"/>
                <w:sz w:val="20"/>
                <w:szCs w:val="20"/>
                <w:lang w:val="lv-LV"/>
              </w:rPr>
              <w:t>nodarbība</w:t>
            </w:r>
          </w:p>
        </w:tc>
        <w:tc>
          <w:tcPr>
            <w:tcW w:w="1108" w:type="dxa"/>
            <w:shd w:val="clear" w:color="auto" w:fill="FFFFFF" w:themeFill="background1"/>
            <w:vAlign w:val="center"/>
          </w:tcPr>
          <w:p w14:paraId="43B64A66" w14:textId="77777777" w:rsidR="005C5433" w:rsidRPr="005C5433" w:rsidRDefault="005C5433" w:rsidP="005C5433">
            <w:pPr>
              <w:widowControl w:val="0"/>
              <w:tabs>
                <w:tab w:val="left" w:pos="0"/>
              </w:tabs>
              <w:suppressAutoHyphens/>
              <w:jc w:val="center"/>
              <w:rPr>
                <w:rFonts w:eastAsia="Lucida Sans Unicode" w:cs="Tahoma"/>
                <w:kern w:val="1"/>
                <w:sz w:val="20"/>
                <w:szCs w:val="20"/>
                <w:lang w:val="lv-LV"/>
              </w:rPr>
            </w:pPr>
            <w:r w:rsidRPr="005C5433">
              <w:rPr>
                <w:rFonts w:eastAsia="Lucida Sans Unicode" w:cs="Tahoma"/>
                <w:kern w:val="1"/>
                <w:sz w:val="20"/>
                <w:szCs w:val="20"/>
                <w:lang w:val="lv-LV"/>
              </w:rPr>
              <w:t>19,18</w:t>
            </w:r>
          </w:p>
        </w:tc>
        <w:tc>
          <w:tcPr>
            <w:tcW w:w="734" w:type="dxa"/>
            <w:shd w:val="clear" w:color="auto" w:fill="auto"/>
            <w:vAlign w:val="center"/>
          </w:tcPr>
          <w:p w14:paraId="43510199" w14:textId="77777777" w:rsidR="005C5433" w:rsidRPr="005C5433" w:rsidRDefault="005C5433" w:rsidP="005C5433">
            <w:pPr>
              <w:widowControl w:val="0"/>
              <w:tabs>
                <w:tab w:val="left" w:pos="0"/>
              </w:tabs>
              <w:suppressAutoHyphens/>
              <w:jc w:val="center"/>
              <w:rPr>
                <w:rFonts w:eastAsia="Lucida Sans Unicode" w:cs="Tahoma"/>
                <w:kern w:val="1"/>
                <w:sz w:val="20"/>
                <w:szCs w:val="20"/>
                <w:lang w:val="lv-LV"/>
              </w:rPr>
            </w:pPr>
            <w:r w:rsidRPr="005C5433">
              <w:rPr>
                <w:rFonts w:eastAsia="Lucida Sans Unicode" w:cs="Tahoma"/>
                <w:kern w:val="1"/>
                <w:sz w:val="20"/>
                <w:szCs w:val="20"/>
                <w:lang w:val="lv-LV"/>
              </w:rPr>
              <w:t>0,00</w:t>
            </w:r>
            <w:r w:rsidRPr="005C5433">
              <w:rPr>
                <w:rFonts w:eastAsia="Lucida Sans Unicode" w:cs="Tahoma"/>
                <w:kern w:val="1"/>
                <w:sz w:val="20"/>
                <w:szCs w:val="20"/>
                <w:vertAlign w:val="superscript"/>
                <w:lang w:val="lv-LV"/>
              </w:rPr>
              <w:t>2</w:t>
            </w:r>
          </w:p>
        </w:tc>
        <w:tc>
          <w:tcPr>
            <w:tcW w:w="1247" w:type="dxa"/>
            <w:shd w:val="clear" w:color="auto" w:fill="auto"/>
            <w:vAlign w:val="center"/>
          </w:tcPr>
          <w:p w14:paraId="15B71C8E" w14:textId="77777777" w:rsidR="005C5433" w:rsidRPr="005C5433" w:rsidRDefault="005C5433" w:rsidP="005C5433">
            <w:pPr>
              <w:widowControl w:val="0"/>
              <w:tabs>
                <w:tab w:val="left" w:pos="0"/>
              </w:tabs>
              <w:suppressAutoHyphens/>
              <w:jc w:val="center"/>
              <w:rPr>
                <w:rFonts w:eastAsia="Lucida Sans Unicode" w:cs="Tahoma"/>
                <w:kern w:val="1"/>
                <w:sz w:val="20"/>
                <w:szCs w:val="20"/>
                <w:lang w:val="lv-LV"/>
              </w:rPr>
            </w:pPr>
            <w:r w:rsidRPr="005C5433">
              <w:rPr>
                <w:rFonts w:eastAsia="Lucida Sans Unicode" w:cs="Tahoma"/>
                <w:kern w:val="1"/>
                <w:sz w:val="20"/>
                <w:szCs w:val="20"/>
                <w:lang w:val="lv-LV"/>
              </w:rPr>
              <w:t>19,18</w:t>
            </w:r>
          </w:p>
        </w:tc>
      </w:tr>
      <w:tr w:rsidR="005C5433" w:rsidRPr="005C5433" w14:paraId="5C658B93" w14:textId="77777777" w:rsidTr="00BC4F05">
        <w:tc>
          <w:tcPr>
            <w:tcW w:w="1129" w:type="dxa"/>
            <w:shd w:val="clear" w:color="auto" w:fill="auto"/>
            <w:vAlign w:val="center"/>
          </w:tcPr>
          <w:p w14:paraId="26367327" w14:textId="77777777" w:rsidR="005C5433" w:rsidRPr="005C5433" w:rsidRDefault="005C5433" w:rsidP="005C5433">
            <w:pPr>
              <w:widowControl w:val="0"/>
              <w:tabs>
                <w:tab w:val="left" w:pos="0"/>
              </w:tabs>
              <w:suppressAutoHyphens/>
              <w:jc w:val="right"/>
              <w:rPr>
                <w:rFonts w:eastAsia="Lucida Sans Unicode" w:cs="Tahoma"/>
                <w:kern w:val="1"/>
                <w:sz w:val="20"/>
                <w:szCs w:val="20"/>
                <w:lang w:val="lv-LV"/>
              </w:rPr>
            </w:pPr>
            <w:r w:rsidRPr="005C5433">
              <w:rPr>
                <w:rFonts w:eastAsia="Lucida Sans Unicode" w:cs="Tahoma"/>
                <w:kern w:val="1"/>
                <w:sz w:val="20"/>
                <w:szCs w:val="20"/>
                <w:lang w:val="lv-LV"/>
              </w:rPr>
              <w:t>5.2.4.</w:t>
            </w:r>
          </w:p>
        </w:tc>
        <w:tc>
          <w:tcPr>
            <w:tcW w:w="3686" w:type="dxa"/>
            <w:shd w:val="clear" w:color="auto" w:fill="auto"/>
          </w:tcPr>
          <w:p w14:paraId="11EC6C6C" w14:textId="77777777" w:rsidR="005C5433" w:rsidRPr="005C5433" w:rsidRDefault="005C5433" w:rsidP="005C5433">
            <w:pPr>
              <w:widowControl w:val="0"/>
              <w:tabs>
                <w:tab w:val="left" w:pos="0"/>
              </w:tabs>
              <w:suppressAutoHyphens/>
              <w:jc w:val="both"/>
              <w:rPr>
                <w:rFonts w:eastAsia="Lucida Sans Unicode" w:cs="Tahoma"/>
                <w:kern w:val="1"/>
                <w:sz w:val="20"/>
                <w:szCs w:val="20"/>
                <w:vertAlign w:val="superscript"/>
                <w:lang w:val="lv-LV"/>
              </w:rPr>
            </w:pPr>
            <w:r w:rsidRPr="005C5433">
              <w:rPr>
                <w:rFonts w:eastAsia="Lucida Sans Unicode" w:cs="Tahoma"/>
                <w:kern w:val="1"/>
                <w:sz w:val="20"/>
                <w:szCs w:val="20"/>
                <w:lang w:val="lv-LV"/>
              </w:rPr>
              <w:t>Ārstnieciskās pedagoģijas “Montesori” nodarbība</w:t>
            </w:r>
            <w:r w:rsidRPr="005C5433">
              <w:rPr>
                <w:rFonts w:eastAsia="Lucida Sans Unicode" w:cs="Tahoma"/>
                <w:kern w:val="1"/>
                <w:sz w:val="20"/>
                <w:szCs w:val="20"/>
                <w:vertAlign w:val="superscript"/>
                <w:lang w:val="lv-LV"/>
              </w:rPr>
              <w:t>4</w:t>
            </w:r>
          </w:p>
        </w:tc>
        <w:tc>
          <w:tcPr>
            <w:tcW w:w="1276" w:type="dxa"/>
            <w:shd w:val="clear" w:color="auto" w:fill="auto"/>
            <w:vAlign w:val="center"/>
          </w:tcPr>
          <w:p w14:paraId="36082920" w14:textId="77777777" w:rsidR="005C5433" w:rsidRPr="005C5433" w:rsidRDefault="005C5433" w:rsidP="005C5433">
            <w:pPr>
              <w:widowControl w:val="0"/>
              <w:tabs>
                <w:tab w:val="left" w:pos="0"/>
              </w:tabs>
              <w:suppressAutoHyphens/>
              <w:jc w:val="center"/>
              <w:rPr>
                <w:rFonts w:eastAsia="Lucida Sans Unicode" w:cs="Tahoma"/>
                <w:kern w:val="1"/>
                <w:sz w:val="20"/>
                <w:szCs w:val="20"/>
                <w:lang w:val="lv-LV"/>
              </w:rPr>
            </w:pPr>
            <w:r w:rsidRPr="005C5433">
              <w:rPr>
                <w:rFonts w:eastAsia="Lucida Sans Unicode" w:cs="Tahoma"/>
                <w:kern w:val="1"/>
                <w:sz w:val="20"/>
                <w:szCs w:val="20"/>
                <w:lang w:val="lv-LV"/>
              </w:rPr>
              <w:t>nodarbība</w:t>
            </w:r>
          </w:p>
        </w:tc>
        <w:tc>
          <w:tcPr>
            <w:tcW w:w="1108" w:type="dxa"/>
            <w:shd w:val="clear" w:color="auto" w:fill="FFFFFF" w:themeFill="background1"/>
            <w:vAlign w:val="center"/>
          </w:tcPr>
          <w:p w14:paraId="721E8BCF" w14:textId="77777777" w:rsidR="005C5433" w:rsidRPr="005C5433" w:rsidRDefault="005C5433" w:rsidP="005C5433">
            <w:pPr>
              <w:widowControl w:val="0"/>
              <w:tabs>
                <w:tab w:val="left" w:pos="0"/>
              </w:tabs>
              <w:suppressAutoHyphens/>
              <w:jc w:val="center"/>
              <w:rPr>
                <w:rFonts w:eastAsia="Lucida Sans Unicode" w:cs="Tahoma"/>
                <w:kern w:val="1"/>
                <w:sz w:val="20"/>
                <w:szCs w:val="20"/>
                <w:lang w:val="lv-LV"/>
              </w:rPr>
            </w:pPr>
            <w:r w:rsidRPr="005C5433">
              <w:rPr>
                <w:rFonts w:eastAsia="Lucida Sans Unicode" w:cs="Tahoma"/>
                <w:kern w:val="1"/>
                <w:sz w:val="20"/>
                <w:szCs w:val="20"/>
                <w:lang w:val="lv-LV"/>
              </w:rPr>
              <w:t>20,02</w:t>
            </w:r>
          </w:p>
        </w:tc>
        <w:tc>
          <w:tcPr>
            <w:tcW w:w="734" w:type="dxa"/>
            <w:shd w:val="clear" w:color="auto" w:fill="auto"/>
            <w:vAlign w:val="center"/>
          </w:tcPr>
          <w:p w14:paraId="18E68694" w14:textId="77777777" w:rsidR="005C5433" w:rsidRPr="005C5433" w:rsidRDefault="005C5433" w:rsidP="005C5433">
            <w:pPr>
              <w:widowControl w:val="0"/>
              <w:tabs>
                <w:tab w:val="left" w:pos="0"/>
              </w:tabs>
              <w:suppressAutoHyphens/>
              <w:jc w:val="center"/>
              <w:rPr>
                <w:rFonts w:eastAsia="Lucida Sans Unicode" w:cs="Tahoma"/>
                <w:kern w:val="1"/>
                <w:sz w:val="20"/>
                <w:szCs w:val="20"/>
                <w:lang w:val="lv-LV"/>
              </w:rPr>
            </w:pPr>
            <w:r w:rsidRPr="005C5433">
              <w:rPr>
                <w:rFonts w:eastAsia="Lucida Sans Unicode" w:cs="Tahoma"/>
                <w:kern w:val="1"/>
                <w:sz w:val="20"/>
                <w:szCs w:val="20"/>
                <w:lang w:val="lv-LV"/>
              </w:rPr>
              <w:t>0,00</w:t>
            </w:r>
            <w:r w:rsidRPr="005C5433">
              <w:rPr>
                <w:rFonts w:eastAsia="Lucida Sans Unicode" w:cs="Tahoma"/>
                <w:kern w:val="1"/>
                <w:sz w:val="20"/>
                <w:szCs w:val="20"/>
                <w:vertAlign w:val="superscript"/>
                <w:lang w:val="lv-LV"/>
              </w:rPr>
              <w:t>2</w:t>
            </w:r>
          </w:p>
        </w:tc>
        <w:tc>
          <w:tcPr>
            <w:tcW w:w="1247" w:type="dxa"/>
            <w:shd w:val="clear" w:color="auto" w:fill="auto"/>
            <w:vAlign w:val="center"/>
          </w:tcPr>
          <w:p w14:paraId="5EC59156" w14:textId="77777777" w:rsidR="005C5433" w:rsidRPr="005C5433" w:rsidRDefault="005C5433" w:rsidP="005C5433">
            <w:pPr>
              <w:widowControl w:val="0"/>
              <w:tabs>
                <w:tab w:val="left" w:pos="0"/>
              </w:tabs>
              <w:suppressAutoHyphens/>
              <w:jc w:val="center"/>
              <w:rPr>
                <w:rFonts w:eastAsia="Lucida Sans Unicode" w:cs="Tahoma"/>
                <w:kern w:val="1"/>
                <w:sz w:val="20"/>
                <w:szCs w:val="20"/>
                <w:lang w:val="lv-LV"/>
              </w:rPr>
            </w:pPr>
            <w:r w:rsidRPr="005C5433">
              <w:rPr>
                <w:rFonts w:eastAsia="Lucida Sans Unicode" w:cs="Tahoma"/>
                <w:kern w:val="1"/>
                <w:sz w:val="20"/>
                <w:szCs w:val="20"/>
                <w:lang w:val="lv-LV"/>
              </w:rPr>
              <w:t>20,02</w:t>
            </w:r>
          </w:p>
        </w:tc>
      </w:tr>
      <w:tr w:rsidR="005C5433" w:rsidRPr="005C5433" w14:paraId="0C97C0A6" w14:textId="77777777" w:rsidTr="00BC4F05">
        <w:tc>
          <w:tcPr>
            <w:tcW w:w="1129" w:type="dxa"/>
            <w:shd w:val="clear" w:color="auto" w:fill="auto"/>
          </w:tcPr>
          <w:p w14:paraId="3EA85F7E" w14:textId="77777777" w:rsidR="005C5433" w:rsidRPr="005C5433" w:rsidRDefault="005C5433" w:rsidP="005C5433">
            <w:pPr>
              <w:widowControl w:val="0"/>
              <w:tabs>
                <w:tab w:val="left" w:pos="0"/>
              </w:tabs>
              <w:suppressAutoHyphens/>
              <w:rPr>
                <w:rFonts w:eastAsia="Lucida Sans Unicode" w:cs="Tahoma"/>
                <w:kern w:val="1"/>
                <w:sz w:val="20"/>
                <w:szCs w:val="20"/>
                <w:lang w:val="lv-LV"/>
              </w:rPr>
            </w:pPr>
            <w:r w:rsidRPr="005C5433">
              <w:rPr>
                <w:rFonts w:eastAsia="Lucida Sans Unicode" w:cs="Tahoma"/>
                <w:kern w:val="1"/>
                <w:sz w:val="20"/>
                <w:szCs w:val="20"/>
                <w:lang w:val="lv-LV"/>
              </w:rPr>
              <w:t>6.</w:t>
            </w:r>
          </w:p>
        </w:tc>
        <w:tc>
          <w:tcPr>
            <w:tcW w:w="8051" w:type="dxa"/>
            <w:gridSpan w:val="5"/>
            <w:shd w:val="clear" w:color="auto" w:fill="auto"/>
          </w:tcPr>
          <w:p w14:paraId="5C643D7D" w14:textId="77777777" w:rsidR="005C5433" w:rsidRPr="005C5433" w:rsidRDefault="005C5433" w:rsidP="005C5433">
            <w:pPr>
              <w:widowControl w:val="0"/>
              <w:tabs>
                <w:tab w:val="left" w:pos="0"/>
              </w:tabs>
              <w:suppressAutoHyphens/>
              <w:rPr>
                <w:rFonts w:eastAsia="Lucida Sans Unicode" w:cs="Tahoma"/>
                <w:kern w:val="1"/>
                <w:sz w:val="20"/>
                <w:szCs w:val="20"/>
                <w:lang w:val="lv-LV"/>
              </w:rPr>
            </w:pPr>
            <w:r w:rsidRPr="005C5433">
              <w:rPr>
                <w:rFonts w:eastAsia="Lucida Sans Unicode" w:cs="Tahoma"/>
                <w:kern w:val="1"/>
                <w:sz w:val="20"/>
                <w:szCs w:val="20"/>
                <w:lang w:val="lv-LV"/>
              </w:rPr>
              <w:t>Naktspatversmes pakalpojumi:</w:t>
            </w:r>
          </w:p>
        </w:tc>
      </w:tr>
      <w:tr w:rsidR="005C5433" w:rsidRPr="008E524E" w14:paraId="5A0FF956" w14:textId="77777777" w:rsidTr="00BC4F05">
        <w:tc>
          <w:tcPr>
            <w:tcW w:w="1129" w:type="dxa"/>
            <w:shd w:val="clear" w:color="auto" w:fill="auto"/>
            <w:vAlign w:val="center"/>
          </w:tcPr>
          <w:p w14:paraId="34C66AC9" w14:textId="77777777" w:rsidR="005C5433" w:rsidRPr="005C5433" w:rsidRDefault="005C5433" w:rsidP="005C5433">
            <w:pPr>
              <w:widowControl w:val="0"/>
              <w:tabs>
                <w:tab w:val="left" w:pos="0"/>
              </w:tabs>
              <w:suppressAutoHyphens/>
              <w:jc w:val="center"/>
              <w:rPr>
                <w:rFonts w:eastAsia="Lucida Sans Unicode" w:cs="Tahoma"/>
                <w:kern w:val="1"/>
                <w:sz w:val="20"/>
                <w:szCs w:val="20"/>
                <w:lang w:val="lv-LV"/>
              </w:rPr>
            </w:pPr>
            <w:r w:rsidRPr="005C5433">
              <w:rPr>
                <w:rFonts w:eastAsia="Lucida Sans Unicode" w:cs="Tahoma"/>
                <w:kern w:val="1"/>
                <w:sz w:val="20"/>
                <w:szCs w:val="20"/>
                <w:lang w:val="lv-LV"/>
              </w:rPr>
              <w:t>6.1.</w:t>
            </w:r>
          </w:p>
        </w:tc>
        <w:tc>
          <w:tcPr>
            <w:tcW w:w="8051" w:type="dxa"/>
            <w:gridSpan w:val="5"/>
            <w:shd w:val="clear" w:color="auto" w:fill="auto"/>
          </w:tcPr>
          <w:p w14:paraId="3AFB69A0" w14:textId="77777777" w:rsidR="005C5433" w:rsidRPr="005C5433" w:rsidRDefault="005C5433" w:rsidP="005C5433">
            <w:pPr>
              <w:widowControl w:val="0"/>
              <w:tabs>
                <w:tab w:val="left" w:pos="0"/>
              </w:tabs>
              <w:suppressAutoHyphens/>
              <w:jc w:val="both"/>
              <w:rPr>
                <w:rFonts w:eastAsia="Lucida Sans Unicode" w:cs="Tahoma"/>
                <w:kern w:val="1"/>
                <w:sz w:val="20"/>
                <w:szCs w:val="20"/>
                <w:lang w:val="lv-LV"/>
              </w:rPr>
            </w:pPr>
            <w:r w:rsidRPr="005C5433">
              <w:rPr>
                <w:rFonts w:eastAsia="Lucida Sans Unicode" w:cs="Tahoma"/>
                <w:kern w:val="1"/>
                <w:sz w:val="20"/>
                <w:szCs w:val="20"/>
                <w:lang w:val="lv-LV"/>
              </w:rPr>
              <w:t>Personām, kuru dzīvesvieta deklarēta ārpus Jēkabpils novada vai kuru pēdējā deklarētā dzīvesvieta bija ārpus Jēkabpils novada:</w:t>
            </w:r>
          </w:p>
        </w:tc>
      </w:tr>
      <w:tr w:rsidR="005C5433" w:rsidRPr="005C5433" w14:paraId="2CE51328" w14:textId="77777777" w:rsidTr="00BC4F05">
        <w:tc>
          <w:tcPr>
            <w:tcW w:w="1129" w:type="dxa"/>
            <w:shd w:val="clear" w:color="auto" w:fill="auto"/>
            <w:vAlign w:val="center"/>
          </w:tcPr>
          <w:p w14:paraId="31DD4CC2" w14:textId="77777777" w:rsidR="005C5433" w:rsidRPr="005C5433" w:rsidRDefault="005C5433" w:rsidP="005C5433">
            <w:pPr>
              <w:widowControl w:val="0"/>
              <w:tabs>
                <w:tab w:val="left" w:pos="0"/>
              </w:tabs>
              <w:suppressAutoHyphens/>
              <w:jc w:val="right"/>
              <w:rPr>
                <w:rFonts w:eastAsia="Lucida Sans Unicode" w:cs="Tahoma"/>
                <w:kern w:val="1"/>
                <w:sz w:val="20"/>
                <w:szCs w:val="20"/>
                <w:lang w:val="lv-LV"/>
              </w:rPr>
            </w:pPr>
            <w:r w:rsidRPr="005C5433">
              <w:rPr>
                <w:rFonts w:eastAsia="Lucida Sans Unicode" w:cs="Tahoma"/>
                <w:kern w:val="1"/>
                <w:sz w:val="20"/>
                <w:szCs w:val="20"/>
                <w:lang w:val="lv-LV"/>
              </w:rPr>
              <w:t>6.1.1.</w:t>
            </w:r>
          </w:p>
        </w:tc>
        <w:tc>
          <w:tcPr>
            <w:tcW w:w="3686" w:type="dxa"/>
            <w:shd w:val="clear" w:color="auto" w:fill="auto"/>
          </w:tcPr>
          <w:p w14:paraId="11D67344" w14:textId="77777777" w:rsidR="005C5433" w:rsidRPr="005C5433" w:rsidRDefault="005C5433" w:rsidP="005C5433">
            <w:pPr>
              <w:widowControl w:val="0"/>
              <w:tabs>
                <w:tab w:val="left" w:pos="0"/>
              </w:tabs>
              <w:suppressAutoHyphens/>
              <w:jc w:val="both"/>
              <w:rPr>
                <w:rFonts w:eastAsia="Lucida Sans Unicode" w:cs="Tahoma"/>
                <w:kern w:val="1"/>
                <w:sz w:val="20"/>
                <w:szCs w:val="20"/>
                <w:lang w:val="lv-LV"/>
              </w:rPr>
            </w:pPr>
            <w:r w:rsidRPr="005C5433">
              <w:rPr>
                <w:rFonts w:eastAsia="Lucida Sans Unicode" w:cs="Tahoma"/>
                <w:kern w:val="1"/>
                <w:sz w:val="20"/>
                <w:szCs w:val="20"/>
                <w:lang w:val="lv-LV"/>
              </w:rPr>
              <w:t>Naktspatversmes pakalpojums (ieskaitot vakariņas)</w:t>
            </w:r>
          </w:p>
        </w:tc>
        <w:tc>
          <w:tcPr>
            <w:tcW w:w="1276" w:type="dxa"/>
            <w:shd w:val="clear" w:color="auto" w:fill="auto"/>
            <w:vAlign w:val="center"/>
          </w:tcPr>
          <w:p w14:paraId="6B10A170" w14:textId="77777777" w:rsidR="005C5433" w:rsidRPr="005C5433" w:rsidRDefault="005C5433" w:rsidP="005C5433">
            <w:pPr>
              <w:widowControl w:val="0"/>
              <w:tabs>
                <w:tab w:val="left" w:pos="0"/>
              </w:tabs>
              <w:suppressAutoHyphens/>
              <w:jc w:val="center"/>
              <w:rPr>
                <w:rFonts w:eastAsia="Lucida Sans Unicode" w:cs="Tahoma"/>
                <w:kern w:val="1"/>
                <w:sz w:val="20"/>
                <w:szCs w:val="20"/>
                <w:lang w:val="lv-LV"/>
              </w:rPr>
            </w:pPr>
            <w:r w:rsidRPr="005C5433">
              <w:rPr>
                <w:rFonts w:eastAsia="Lucida Sans Unicode" w:cs="Tahoma"/>
                <w:kern w:val="1"/>
                <w:sz w:val="20"/>
                <w:szCs w:val="20"/>
                <w:lang w:val="lv-LV"/>
              </w:rPr>
              <w:t>nakts</w:t>
            </w:r>
          </w:p>
        </w:tc>
        <w:tc>
          <w:tcPr>
            <w:tcW w:w="1108" w:type="dxa"/>
            <w:shd w:val="clear" w:color="auto" w:fill="FFFFFF" w:themeFill="background1"/>
            <w:vAlign w:val="center"/>
          </w:tcPr>
          <w:p w14:paraId="780E2631" w14:textId="77777777" w:rsidR="005C5433" w:rsidRPr="005C5433" w:rsidRDefault="005C5433" w:rsidP="005C5433">
            <w:pPr>
              <w:widowControl w:val="0"/>
              <w:tabs>
                <w:tab w:val="left" w:pos="0"/>
              </w:tabs>
              <w:suppressAutoHyphens/>
              <w:jc w:val="center"/>
              <w:rPr>
                <w:rFonts w:eastAsia="Lucida Sans Unicode" w:cs="Tahoma"/>
                <w:kern w:val="1"/>
                <w:sz w:val="20"/>
                <w:szCs w:val="20"/>
                <w:lang w:val="lv-LV"/>
              </w:rPr>
            </w:pPr>
            <w:r w:rsidRPr="005C5433">
              <w:rPr>
                <w:rFonts w:eastAsia="Lucida Sans Unicode" w:cs="Tahoma"/>
                <w:kern w:val="1"/>
                <w:sz w:val="20"/>
                <w:szCs w:val="20"/>
                <w:lang w:val="lv-LV"/>
              </w:rPr>
              <w:t>26,32</w:t>
            </w:r>
          </w:p>
        </w:tc>
        <w:tc>
          <w:tcPr>
            <w:tcW w:w="734" w:type="dxa"/>
            <w:shd w:val="clear" w:color="auto" w:fill="auto"/>
            <w:vAlign w:val="center"/>
          </w:tcPr>
          <w:p w14:paraId="51DC2434" w14:textId="77777777" w:rsidR="005C5433" w:rsidRPr="005C5433" w:rsidRDefault="005C5433" w:rsidP="005C5433">
            <w:pPr>
              <w:widowControl w:val="0"/>
              <w:tabs>
                <w:tab w:val="left" w:pos="0"/>
              </w:tabs>
              <w:suppressAutoHyphens/>
              <w:jc w:val="center"/>
              <w:rPr>
                <w:rFonts w:eastAsia="Lucida Sans Unicode" w:cs="Tahoma"/>
                <w:kern w:val="1"/>
                <w:sz w:val="20"/>
                <w:szCs w:val="20"/>
                <w:vertAlign w:val="superscript"/>
                <w:lang w:val="lv-LV"/>
              </w:rPr>
            </w:pPr>
            <w:r w:rsidRPr="005C5433">
              <w:rPr>
                <w:rFonts w:eastAsia="Lucida Sans Unicode" w:cs="Tahoma"/>
                <w:kern w:val="1"/>
                <w:sz w:val="20"/>
                <w:szCs w:val="20"/>
                <w:lang w:val="lv-LV"/>
              </w:rPr>
              <w:t>0,00</w:t>
            </w:r>
            <w:r w:rsidRPr="005C5433">
              <w:rPr>
                <w:rFonts w:eastAsia="SimSun" w:cs="Mangal"/>
                <w:kern w:val="1"/>
                <w:sz w:val="20"/>
                <w:szCs w:val="20"/>
                <w:vertAlign w:val="superscript"/>
                <w:lang w:val="lv-LV" w:eastAsia="hi-IN" w:bidi="hi-IN"/>
              </w:rPr>
              <w:t>2</w:t>
            </w:r>
          </w:p>
        </w:tc>
        <w:tc>
          <w:tcPr>
            <w:tcW w:w="1247" w:type="dxa"/>
            <w:shd w:val="clear" w:color="auto" w:fill="auto"/>
            <w:vAlign w:val="center"/>
          </w:tcPr>
          <w:p w14:paraId="0565C938" w14:textId="77777777" w:rsidR="005C5433" w:rsidRPr="005C5433" w:rsidRDefault="005C5433" w:rsidP="005C5433">
            <w:pPr>
              <w:widowControl w:val="0"/>
              <w:tabs>
                <w:tab w:val="left" w:pos="0"/>
              </w:tabs>
              <w:suppressAutoHyphens/>
              <w:jc w:val="center"/>
              <w:rPr>
                <w:rFonts w:eastAsia="Lucida Sans Unicode" w:cs="Tahoma"/>
                <w:kern w:val="1"/>
                <w:sz w:val="20"/>
                <w:szCs w:val="20"/>
                <w:lang w:val="lv-LV"/>
              </w:rPr>
            </w:pPr>
            <w:r w:rsidRPr="005C5433">
              <w:rPr>
                <w:rFonts w:eastAsia="Lucida Sans Unicode" w:cs="Tahoma"/>
                <w:kern w:val="1"/>
                <w:sz w:val="20"/>
                <w:szCs w:val="20"/>
                <w:lang w:val="lv-LV"/>
              </w:rPr>
              <w:t>26,32</w:t>
            </w:r>
          </w:p>
        </w:tc>
      </w:tr>
      <w:tr w:rsidR="005C5433" w:rsidRPr="005C5433" w14:paraId="74BA358D" w14:textId="77777777" w:rsidTr="00BC4F05">
        <w:tc>
          <w:tcPr>
            <w:tcW w:w="1129" w:type="dxa"/>
            <w:shd w:val="clear" w:color="auto" w:fill="auto"/>
            <w:vAlign w:val="center"/>
          </w:tcPr>
          <w:p w14:paraId="6B1CA6A4" w14:textId="77777777" w:rsidR="005C5433" w:rsidRPr="005C5433" w:rsidRDefault="005C5433" w:rsidP="005C5433">
            <w:pPr>
              <w:widowControl w:val="0"/>
              <w:tabs>
                <w:tab w:val="left" w:pos="0"/>
              </w:tabs>
              <w:suppressAutoHyphens/>
              <w:jc w:val="right"/>
              <w:rPr>
                <w:rFonts w:eastAsia="Lucida Sans Unicode" w:cs="Tahoma"/>
                <w:kern w:val="1"/>
                <w:sz w:val="20"/>
                <w:szCs w:val="20"/>
                <w:lang w:val="lv-LV"/>
              </w:rPr>
            </w:pPr>
            <w:r w:rsidRPr="005C5433">
              <w:rPr>
                <w:rFonts w:eastAsia="Lucida Sans Unicode" w:cs="Tahoma"/>
                <w:kern w:val="1"/>
                <w:sz w:val="20"/>
                <w:szCs w:val="20"/>
                <w:lang w:val="lv-LV"/>
              </w:rPr>
              <w:t>6.1.2.</w:t>
            </w:r>
          </w:p>
        </w:tc>
        <w:tc>
          <w:tcPr>
            <w:tcW w:w="3686" w:type="dxa"/>
            <w:shd w:val="clear" w:color="auto" w:fill="auto"/>
          </w:tcPr>
          <w:p w14:paraId="4531DBDC" w14:textId="77777777" w:rsidR="005C5433" w:rsidRPr="005C5433" w:rsidRDefault="005C5433" w:rsidP="005C5433">
            <w:pPr>
              <w:widowControl w:val="0"/>
              <w:tabs>
                <w:tab w:val="left" w:pos="0"/>
              </w:tabs>
              <w:suppressAutoHyphens/>
              <w:jc w:val="both"/>
              <w:rPr>
                <w:rFonts w:eastAsia="Lucida Sans Unicode" w:cs="Tahoma"/>
                <w:kern w:val="1"/>
                <w:sz w:val="20"/>
                <w:szCs w:val="20"/>
                <w:lang w:val="lv-LV"/>
              </w:rPr>
            </w:pPr>
            <w:r w:rsidRPr="005C5433">
              <w:rPr>
                <w:rFonts w:eastAsia="Lucida Sans Unicode" w:cs="Tahoma"/>
                <w:kern w:val="1"/>
                <w:sz w:val="20"/>
                <w:szCs w:val="20"/>
                <w:lang w:val="lv-LV"/>
              </w:rPr>
              <w:t>Brokastis</w:t>
            </w:r>
          </w:p>
        </w:tc>
        <w:tc>
          <w:tcPr>
            <w:tcW w:w="1276" w:type="dxa"/>
            <w:shd w:val="clear" w:color="auto" w:fill="auto"/>
            <w:vAlign w:val="center"/>
          </w:tcPr>
          <w:p w14:paraId="24CC718C" w14:textId="77777777" w:rsidR="005C5433" w:rsidRPr="005C5433" w:rsidRDefault="005C5433" w:rsidP="005C5433">
            <w:pPr>
              <w:widowControl w:val="0"/>
              <w:tabs>
                <w:tab w:val="left" w:pos="0"/>
              </w:tabs>
              <w:suppressAutoHyphens/>
              <w:jc w:val="center"/>
              <w:rPr>
                <w:rFonts w:eastAsia="Lucida Sans Unicode" w:cs="Tahoma"/>
                <w:kern w:val="1"/>
                <w:sz w:val="20"/>
                <w:szCs w:val="20"/>
                <w:lang w:val="lv-LV"/>
              </w:rPr>
            </w:pPr>
            <w:r w:rsidRPr="005C5433">
              <w:rPr>
                <w:rFonts w:eastAsia="Lucida Sans Unicode" w:cs="Tahoma"/>
                <w:kern w:val="1"/>
                <w:sz w:val="20"/>
                <w:szCs w:val="20"/>
                <w:lang w:val="lv-LV"/>
              </w:rPr>
              <w:t>porcija</w:t>
            </w:r>
          </w:p>
        </w:tc>
        <w:tc>
          <w:tcPr>
            <w:tcW w:w="1108" w:type="dxa"/>
            <w:shd w:val="clear" w:color="auto" w:fill="auto"/>
            <w:vAlign w:val="center"/>
          </w:tcPr>
          <w:p w14:paraId="522CCD8B" w14:textId="77777777" w:rsidR="005C5433" w:rsidRPr="005C5433" w:rsidRDefault="005C5433" w:rsidP="005C5433">
            <w:pPr>
              <w:widowControl w:val="0"/>
              <w:tabs>
                <w:tab w:val="left" w:pos="0"/>
              </w:tabs>
              <w:suppressAutoHyphens/>
              <w:jc w:val="center"/>
              <w:rPr>
                <w:rFonts w:eastAsia="Lucida Sans Unicode" w:cs="Tahoma"/>
                <w:kern w:val="1"/>
                <w:sz w:val="20"/>
                <w:szCs w:val="20"/>
                <w:lang w:val="lv-LV"/>
              </w:rPr>
            </w:pPr>
            <w:r w:rsidRPr="005C5433">
              <w:rPr>
                <w:rFonts w:eastAsia="Lucida Sans Unicode" w:cs="Tahoma"/>
                <w:kern w:val="1"/>
                <w:sz w:val="20"/>
                <w:szCs w:val="20"/>
                <w:lang w:val="lv-LV"/>
              </w:rPr>
              <w:t>1,50</w:t>
            </w:r>
          </w:p>
        </w:tc>
        <w:tc>
          <w:tcPr>
            <w:tcW w:w="734" w:type="dxa"/>
            <w:shd w:val="clear" w:color="auto" w:fill="auto"/>
            <w:vAlign w:val="center"/>
          </w:tcPr>
          <w:p w14:paraId="1BD6247E" w14:textId="77777777" w:rsidR="005C5433" w:rsidRPr="005C5433" w:rsidRDefault="005C5433" w:rsidP="005C5433">
            <w:pPr>
              <w:widowControl w:val="0"/>
              <w:tabs>
                <w:tab w:val="left" w:pos="0"/>
              </w:tabs>
              <w:suppressAutoHyphens/>
              <w:jc w:val="center"/>
              <w:rPr>
                <w:rFonts w:eastAsia="Lucida Sans Unicode" w:cs="Tahoma"/>
                <w:kern w:val="1"/>
                <w:sz w:val="20"/>
                <w:szCs w:val="20"/>
                <w:vertAlign w:val="superscript"/>
                <w:lang w:val="lv-LV"/>
              </w:rPr>
            </w:pPr>
            <w:r w:rsidRPr="005C5433">
              <w:rPr>
                <w:rFonts w:eastAsia="Lucida Sans Unicode" w:cs="Tahoma"/>
                <w:kern w:val="1"/>
                <w:sz w:val="20"/>
                <w:szCs w:val="20"/>
                <w:lang w:val="lv-LV"/>
              </w:rPr>
              <w:t>0,00</w:t>
            </w:r>
            <w:r w:rsidRPr="005C5433">
              <w:rPr>
                <w:rFonts w:eastAsia="Lucida Sans Unicode" w:cs="Tahoma"/>
                <w:kern w:val="1"/>
                <w:sz w:val="20"/>
                <w:szCs w:val="20"/>
                <w:vertAlign w:val="superscript"/>
                <w:lang w:val="lv-LV"/>
              </w:rPr>
              <w:t>2</w:t>
            </w:r>
          </w:p>
        </w:tc>
        <w:tc>
          <w:tcPr>
            <w:tcW w:w="1247" w:type="dxa"/>
            <w:shd w:val="clear" w:color="auto" w:fill="auto"/>
            <w:vAlign w:val="center"/>
          </w:tcPr>
          <w:p w14:paraId="0142A4D5" w14:textId="77777777" w:rsidR="005C5433" w:rsidRPr="005C5433" w:rsidRDefault="005C5433" w:rsidP="005C5433">
            <w:pPr>
              <w:widowControl w:val="0"/>
              <w:tabs>
                <w:tab w:val="left" w:pos="0"/>
              </w:tabs>
              <w:suppressAutoHyphens/>
              <w:jc w:val="center"/>
              <w:rPr>
                <w:rFonts w:eastAsia="Lucida Sans Unicode" w:cs="Tahoma"/>
                <w:kern w:val="1"/>
                <w:sz w:val="20"/>
                <w:szCs w:val="20"/>
                <w:lang w:val="lv-LV"/>
              </w:rPr>
            </w:pPr>
            <w:r w:rsidRPr="005C5433">
              <w:rPr>
                <w:rFonts w:eastAsia="Lucida Sans Unicode" w:cs="Tahoma"/>
                <w:kern w:val="1"/>
                <w:sz w:val="20"/>
                <w:szCs w:val="20"/>
                <w:lang w:val="lv-LV"/>
              </w:rPr>
              <w:t>1,50</w:t>
            </w:r>
          </w:p>
        </w:tc>
      </w:tr>
      <w:tr w:rsidR="005C5433" w:rsidRPr="008E524E" w14:paraId="3C824543" w14:textId="77777777" w:rsidTr="00BC4F05">
        <w:tc>
          <w:tcPr>
            <w:tcW w:w="1129" w:type="dxa"/>
            <w:shd w:val="clear" w:color="auto" w:fill="auto"/>
            <w:vAlign w:val="center"/>
          </w:tcPr>
          <w:p w14:paraId="26A54894" w14:textId="77777777" w:rsidR="005C5433" w:rsidRPr="005C5433" w:rsidRDefault="005C5433" w:rsidP="005C5433">
            <w:pPr>
              <w:widowControl w:val="0"/>
              <w:tabs>
                <w:tab w:val="left" w:pos="0"/>
              </w:tabs>
              <w:suppressAutoHyphens/>
              <w:jc w:val="center"/>
              <w:rPr>
                <w:rFonts w:eastAsia="Lucida Sans Unicode" w:cs="Tahoma"/>
                <w:kern w:val="1"/>
                <w:sz w:val="20"/>
                <w:szCs w:val="20"/>
                <w:lang w:val="lv-LV"/>
              </w:rPr>
            </w:pPr>
            <w:r w:rsidRPr="005C5433">
              <w:rPr>
                <w:rFonts w:eastAsia="Lucida Sans Unicode" w:cs="Tahoma"/>
                <w:kern w:val="1"/>
                <w:sz w:val="20"/>
                <w:szCs w:val="20"/>
                <w:lang w:val="lv-LV"/>
              </w:rPr>
              <w:t>6.2.</w:t>
            </w:r>
          </w:p>
        </w:tc>
        <w:tc>
          <w:tcPr>
            <w:tcW w:w="8051" w:type="dxa"/>
            <w:gridSpan w:val="5"/>
            <w:shd w:val="clear" w:color="auto" w:fill="auto"/>
          </w:tcPr>
          <w:p w14:paraId="2DDE196D" w14:textId="77777777" w:rsidR="005C5433" w:rsidRPr="005C5433" w:rsidRDefault="005C5433" w:rsidP="005C5433">
            <w:pPr>
              <w:widowControl w:val="0"/>
              <w:tabs>
                <w:tab w:val="left" w:pos="0"/>
              </w:tabs>
              <w:suppressAutoHyphens/>
              <w:jc w:val="both"/>
              <w:rPr>
                <w:rFonts w:eastAsia="Lucida Sans Unicode" w:cs="Tahoma"/>
                <w:kern w:val="1"/>
                <w:sz w:val="20"/>
                <w:szCs w:val="20"/>
                <w:lang w:val="lv-LV"/>
              </w:rPr>
            </w:pPr>
            <w:r w:rsidRPr="005C5433">
              <w:rPr>
                <w:rFonts w:eastAsia="Lucida Sans Unicode" w:cs="Tahoma"/>
                <w:kern w:val="1"/>
                <w:sz w:val="20"/>
                <w:szCs w:val="20"/>
                <w:lang w:val="lv-LV"/>
              </w:rPr>
              <w:t>Personām, kuru dzīvesvieta deklarēta Jēkabpils novadā vai kuru pēdējā deklarētā dzīvesvieta bija Jēkabpils novadā:</w:t>
            </w:r>
          </w:p>
        </w:tc>
      </w:tr>
      <w:tr w:rsidR="005C5433" w:rsidRPr="005C5433" w14:paraId="04A796C6" w14:textId="77777777" w:rsidTr="00BC4F05">
        <w:tc>
          <w:tcPr>
            <w:tcW w:w="1129" w:type="dxa"/>
            <w:shd w:val="clear" w:color="auto" w:fill="auto"/>
            <w:vAlign w:val="center"/>
          </w:tcPr>
          <w:p w14:paraId="6CA7ECEF" w14:textId="77777777" w:rsidR="005C5433" w:rsidRPr="005C5433" w:rsidRDefault="005C5433" w:rsidP="005C5433">
            <w:pPr>
              <w:widowControl w:val="0"/>
              <w:tabs>
                <w:tab w:val="left" w:pos="0"/>
              </w:tabs>
              <w:suppressAutoHyphens/>
              <w:jc w:val="right"/>
              <w:rPr>
                <w:rFonts w:eastAsia="Lucida Sans Unicode" w:cs="Tahoma"/>
                <w:kern w:val="1"/>
                <w:sz w:val="20"/>
                <w:szCs w:val="20"/>
                <w:lang w:val="lv-LV"/>
              </w:rPr>
            </w:pPr>
            <w:r w:rsidRPr="005C5433">
              <w:rPr>
                <w:rFonts w:eastAsia="Lucida Sans Unicode" w:cs="Tahoma"/>
                <w:kern w:val="1"/>
                <w:sz w:val="20"/>
                <w:szCs w:val="20"/>
                <w:lang w:val="lv-LV"/>
              </w:rPr>
              <w:t>6.2.1.</w:t>
            </w:r>
          </w:p>
        </w:tc>
        <w:tc>
          <w:tcPr>
            <w:tcW w:w="3686" w:type="dxa"/>
            <w:shd w:val="clear" w:color="auto" w:fill="auto"/>
          </w:tcPr>
          <w:p w14:paraId="0139859D" w14:textId="77777777" w:rsidR="005C5433" w:rsidRPr="005C5433" w:rsidRDefault="005C5433" w:rsidP="005C5433">
            <w:pPr>
              <w:widowControl w:val="0"/>
              <w:tabs>
                <w:tab w:val="left" w:pos="0"/>
              </w:tabs>
              <w:suppressAutoHyphens/>
              <w:jc w:val="both"/>
              <w:rPr>
                <w:rFonts w:eastAsia="Lucida Sans Unicode" w:cs="Tahoma"/>
                <w:kern w:val="1"/>
                <w:sz w:val="20"/>
                <w:szCs w:val="20"/>
                <w:vertAlign w:val="superscript"/>
                <w:lang w:val="lv-LV"/>
              </w:rPr>
            </w:pPr>
            <w:r w:rsidRPr="005C5433">
              <w:rPr>
                <w:rFonts w:eastAsia="Lucida Sans Unicode" w:cs="Tahoma"/>
                <w:kern w:val="1"/>
                <w:sz w:val="20"/>
                <w:szCs w:val="20"/>
                <w:lang w:val="lv-LV"/>
              </w:rPr>
              <w:t>Līdzmaksājums par Naktspatversmes pakalpojumu (ieskaitot vakariņas)</w:t>
            </w:r>
            <w:r w:rsidRPr="005C5433">
              <w:rPr>
                <w:rFonts w:eastAsia="Lucida Sans Unicode" w:cs="Tahoma"/>
                <w:kern w:val="1"/>
                <w:sz w:val="20"/>
                <w:szCs w:val="20"/>
                <w:vertAlign w:val="superscript"/>
                <w:lang w:val="lv-LV"/>
              </w:rPr>
              <w:t>1</w:t>
            </w:r>
          </w:p>
        </w:tc>
        <w:tc>
          <w:tcPr>
            <w:tcW w:w="1276" w:type="dxa"/>
            <w:shd w:val="clear" w:color="auto" w:fill="auto"/>
            <w:vAlign w:val="center"/>
          </w:tcPr>
          <w:p w14:paraId="16C78405" w14:textId="77777777" w:rsidR="005C5433" w:rsidRPr="005C5433" w:rsidRDefault="005C5433" w:rsidP="005C5433">
            <w:pPr>
              <w:widowControl w:val="0"/>
              <w:tabs>
                <w:tab w:val="left" w:pos="0"/>
              </w:tabs>
              <w:suppressAutoHyphens/>
              <w:jc w:val="center"/>
              <w:rPr>
                <w:rFonts w:eastAsia="Lucida Sans Unicode" w:cs="Tahoma"/>
                <w:kern w:val="1"/>
                <w:sz w:val="20"/>
                <w:szCs w:val="20"/>
                <w:lang w:val="lv-LV"/>
              </w:rPr>
            </w:pPr>
            <w:r w:rsidRPr="005C5433">
              <w:rPr>
                <w:rFonts w:eastAsia="Lucida Sans Unicode" w:cs="Tahoma"/>
                <w:kern w:val="1"/>
                <w:sz w:val="20"/>
                <w:szCs w:val="20"/>
                <w:lang w:val="lv-LV"/>
              </w:rPr>
              <w:t>nakts</w:t>
            </w:r>
          </w:p>
        </w:tc>
        <w:tc>
          <w:tcPr>
            <w:tcW w:w="1108" w:type="dxa"/>
            <w:shd w:val="clear" w:color="auto" w:fill="auto"/>
            <w:vAlign w:val="center"/>
          </w:tcPr>
          <w:p w14:paraId="7F207F31" w14:textId="77777777" w:rsidR="005C5433" w:rsidRPr="005C5433" w:rsidRDefault="005C5433" w:rsidP="005C5433">
            <w:pPr>
              <w:widowControl w:val="0"/>
              <w:tabs>
                <w:tab w:val="left" w:pos="0"/>
              </w:tabs>
              <w:suppressAutoHyphens/>
              <w:jc w:val="center"/>
              <w:rPr>
                <w:rFonts w:eastAsia="Lucida Sans Unicode" w:cs="Tahoma"/>
                <w:kern w:val="1"/>
                <w:sz w:val="20"/>
                <w:szCs w:val="20"/>
                <w:lang w:val="lv-LV"/>
              </w:rPr>
            </w:pPr>
            <w:r w:rsidRPr="005C5433">
              <w:rPr>
                <w:rFonts w:eastAsia="Lucida Sans Unicode" w:cs="Tahoma"/>
                <w:kern w:val="1"/>
                <w:sz w:val="20"/>
                <w:szCs w:val="20"/>
                <w:lang w:val="lv-LV"/>
              </w:rPr>
              <w:t>1,00</w:t>
            </w:r>
          </w:p>
        </w:tc>
        <w:tc>
          <w:tcPr>
            <w:tcW w:w="734" w:type="dxa"/>
            <w:shd w:val="clear" w:color="auto" w:fill="auto"/>
            <w:vAlign w:val="center"/>
          </w:tcPr>
          <w:p w14:paraId="1CBC7C2B" w14:textId="77777777" w:rsidR="005C5433" w:rsidRPr="005C5433" w:rsidRDefault="005C5433" w:rsidP="005C5433">
            <w:pPr>
              <w:widowControl w:val="0"/>
              <w:tabs>
                <w:tab w:val="left" w:pos="0"/>
              </w:tabs>
              <w:suppressAutoHyphens/>
              <w:jc w:val="center"/>
              <w:rPr>
                <w:rFonts w:eastAsia="Lucida Sans Unicode" w:cs="Tahoma"/>
                <w:kern w:val="1"/>
                <w:sz w:val="20"/>
                <w:szCs w:val="20"/>
                <w:vertAlign w:val="superscript"/>
                <w:lang w:val="lv-LV"/>
              </w:rPr>
            </w:pPr>
            <w:r w:rsidRPr="005C5433">
              <w:rPr>
                <w:rFonts w:eastAsia="Lucida Sans Unicode" w:cs="Tahoma"/>
                <w:kern w:val="1"/>
                <w:sz w:val="20"/>
                <w:szCs w:val="20"/>
                <w:lang w:val="lv-LV"/>
              </w:rPr>
              <w:t>0,00</w:t>
            </w:r>
            <w:r w:rsidRPr="005C5433">
              <w:rPr>
                <w:rFonts w:eastAsia="Lucida Sans Unicode" w:cs="Tahoma"/>
                <w:kern w:val="1"/>
                <w:sz w:val="20"/>
                <w:szCs w:val="20"/>
                <w:vertAlign w:val="superscript"/>
                <w:lang w:val="lv-LV"/>
              </w:rPr>
              <w:t>2</w:t>
            </w:r>
          </w:p>
        </w:tc>
        <w:tc>
          <w:tcPr>
            <w:tcW w:w="1247" w:type="dxa"/>
            <w:shd w:val="clear" w:color="auto" w:fill="auto"/>
            <w:vAlign w:val="center"/>
          </w:tcPr>
          <w:p w14:paraId="05F43526" w14:textId="77777777" w:rsidR="005C5433" w:rsidRPr="005C5433" w:rsidRDefault="005C5433" w:rsidP="005C5433">
            <w:pPr>
              <w:widowControl w:val="0"/>
              <w:tabs>
                <w:tab w:val="left" w:pos="0"/>
              </w:tabs>
              <w:suppressAutoHyphens/>
              <w:jc w:val="center"/>
              <w:rPr>
                <w:rFonts w:eastAsia="Lucida Sans Unicode" w:cs="Tahoma"/>
                <w:kern w:val="1"/>
                <w:sz w:val="20"/>
                <w:szCs w:val="20"/>
                <w:lang w:val="lv-LV"/>
              </w:rPr>
            </w:pPr>
            <w:r w:rsidRPr="005C5433">
              <w:rPr>
                <w:rFonts w:eastAsia="Lucida Sans Unicode" w:cs="Tahoma"/>
                <w:kern w:val="1"/>
                <w:sz w:val="20"/>
                <w:szCs w:val="20"/>
                <w:lang w:val="lv-LV"/>
              </w:rPr>
              <w:t>1,00</w:t>
            </w:r>
          </w:p>
        </w:tc>
      </w:tr>
      <w:tr w:rsidR="005C5433" w:rsidRPr="005C5433" w14:paraId="7254363A" w14:textId="77777777" w:rsidTr="00BC4F05">
        <w:tc>
          <w:tcPr>
            <w:tcW w:w="1129" w:type="dxa"/>
            <w:shd w:val="clear" w:color="auto" w:fill="auto"/>
            <w:vAlign w:val="center"/>
          </w:tcPr>
          <w:p w14:paraId="2C4FE49A" w14:textId="77777777" w:rsidR="005C5433" w:rsidRPr="005C5433" w:rsidRDefault="005C5433" w:rsidP="005C5433">
            <w:pPr>
              <w:widowControl w:val="0"/>
              <w:tabs>
                <w:tab w:val="left" w:pos="0"/>
              </w:tabs>
              <w:suppressAutoHyphens/>
              <w:jc w:val="right"/>
              <w:rPr>
                <w:rFonts w:eastAsia="Lucida Sans Unicode" w:cs="Tahoma"/>
                <w:kern w:val="1"/>
                <w:sz w:val="20"/>
                <w:szCs w:val="20"/>
                <w:lang w:val="lv-LV"/>
              </w:rPr>
            </w:pPr>
            <w:r w:rsidRPr="005C5433">
              <w:rPr>
                <w:rFonts w:eastAsia="Lucida Sans Unicode" w:cs="Tahoma"/>
                <w:kern w:val="1"/>
                <w:sz w:val="20"/>
                <w:szCs w:val="20"/>
                <w:lang w:val="lv-LV"/>
              </w:rPr>
              <w:lastRenderedPageBreak/>
              <w:t>6.2.2.</w:t>
            </w:r>
          </w:p>
        </w:tc>
        <w:tc>
          <w:tcPr>
            <w:tcW w:w="3686" w:type="dxa"/>
            <w:shd w:val="clear" w:color="auto" w:fill="auto"/>
          </w:tcPr>
          <w:p w14:paraId="1001A40B" w14:textId="77777777" w:rsidR="005C5433" w:rsidRPr="005C5433" w:rsidRDefault="005C5433" w:rsidP="005C5433">
            <w:pPr>
              <w:widowControl w:val="0"/>
              <w:tabs>
                <w:tab w:val="left" w:pos="0"/>
              </w:tabs>
              <w:suppressAutoHyphens/>
              <w:jc w:val="both"/>
              <w:rPr>
                <w:rFonts w:eastAsia="Lucida Sans Unicode" w:cs="Tahoma"/>
                <w:kern w:val="1"/>
                <w:sz w:val="20"/>
                <w:szCs w:val="20"/>
                <w:lang w:val="lv-LV"/>
              </w:rPr>
            </w:pPr>
            <w:r w:rsidRPr="005C5433">
              <w:rPr>
                <w:rFonts w:eastAsia="Lucida Sans Unicode" w:cs="Tahoma"/>
                <w:kern w:val="1"/>
                <w:sz w:val="20"/>
                <w:szCs w:val="20"/>
                <w:lang w:val="lv-LV"/>
              </w:rPr>
              <w:t>Brokastis</w:t>
            </w:r>
          </w:p>
        </w:tc>
        <w:tc>
          <w:tcPr>
            <w:tcW w:w="1276" w:type="dxa"/>
            <w:shd w:val="clear" w:color="auto" w:fill="auto"/>
            <w:vAlign w:val="center"/>
          </w:tcPr>
          <w:p w14:paraId="29FEE109" w14:textId="77777777" w:rsidR="005C5433" w:rsidRPr="005C5433" w:rsidRDefault="005C5433" w:rsidP="005C5433">
            <w:pPr>
              <w:widowControl w:val="0"/>
              <w:tabs>
                <w:tab w:val="left" w:pos="0"/>
              </w:tabs>
              <w:suppressAutoHyphens/>
              <w:jc w:val="center"/>
              <w:rPr>
                <w:rFonts w:eastAsia="Lucida Sans Unicode" w:cs="Tahoma"/>
                <w:kern w:val="1"/>
                <w:sz w:val="20"/>
                <w:szCs w:val="20"/>
                <w:lang w:val="lv-LV"/>
              </w:rPr>
            </w:pPr>
            <w:r w:rsidRPr="005C5433">
              <w:rPr>
                <w:rFonts w:eastAsia="Lucida Sans Unicode" w:cs="Tahoma"/>
                <w:kern w:val="1"/>
                <w:sz w:val="20"/>
                <w:szCs w:val="20"/>
                <w:lang w:val="lv-LV"/>
              </w:rPr>
              <w:t>porcija</w:t>
            </w:r>
          </w:p>
        </w:tc>
        <w:tc>
          <w:tcPr>
            <w:tcW w:w="1108" w:type="dxa"/>
            <w:shd w:val="clear" w:color="auto" w:fill="auto"/>
            <w:vAlign w:val="center"/>
          </w:tcPr>
          <w:p w14:paraId="320BE219" w14:textId="77777777" w:rsidR="005C5433" w:rsidRPr="005C5433" w:rsidRDefault="005C5433" w:rsidP="005C5433">
            <w:pPr>
              <w:widowControl w:val="0"/>
              <w:tabs>
                <w:tab w:val="left" w:pos="0"/>
              </w:tabs>
              <w:suppressAutoHyphens/>
              <w:jc w:val="center"/>
              <w:rPr>
                <w:rFonts w:eastAsia="Lucida Sans Unicode" w:cs="Tahoma"/>
                <w:kern w:val="1"/>
                <w:sz w:val="20"/>
                <w:szCs w:val="20"/>
                <w:lang w:val="lv-LV"/>
              </w:rPr>
            </w:pPr>
            <w:r w:rsidRPr="005C5433">
              <w:rPr>
                <w:rFonts w:eastAsia="Lucida Sans Unicode" w:cs="Tahoma"/>
                <w:kern w:val="1"/>
                <w:sz w:val="20"/>
                <w:szCs w:val="20"/>
                <w:lang w:val="lv-LV"/>
              </w:rPr>
              <w:t>1,50</w:t>
            </w:r>
          </w:p>
        </w:tc>
        <w:tc>
          <w:tcPr>
            <w:tcW w:w="734" w:type="dxa"/>
            <w:shd w:val="clear" w:color="auto" w:fill="auto"/>
            <w:vAlign w:val="center"/>
          </w:tcPr>
          <w:p w14:paraId="0CEDAC08" w14:textId="77777777" w:rsidR="005C5433" w:rsidRPr="005C5433" w:rsidRDefault="005C5433" w:rsidP="005C5433">
            <w:pPr>
              <w:widowControl w:val="0"/>
              <w:tabs>
                <w:tab w:val="left" w:pos="0"/>
              </w:tabs>
              <w:suppressAutoHyphens/>
              <w:jc w:val="center"/>
              <w:rPr>
                <w:rFonts w:eastAsia="Lucida Sans Unicode" w:cs="Tahoma"/>
                <w:kern w:val="1"/>
                <w:sz w:val="20"/>
                <w:szCs w:val="20"/>
                <w:lang w:val="lv-LV"/>
              </w:rPr>
            </w:pPr>
            <w:r w:rsidRPr="005C5433">
              <w:rPr>
                <w:rFonts w:eastAsia="Lucida Sans Unicode" w:cs="Tahoma"/>
                <w:kern w:val="1"/>
                <w:sz w:val="20"/>
                <w:szCs w:val="20"/>
                <w:lang w:val="lv-LV"/>
              </w:rPr>
              <w:t>0,00</w:t>
            </w:r>
            <w:r w:rsidRPr="005C5433">
              <w:rPr>
                <w:rFonts w:eastAsia="Lucida Sans Unicode" w:cs="Tahoma"/>
                <w:kern w:val="1"/>
                <w:sz w:val="20"/>
                <w:szCs w:val="20"/>
                <w:vertAlign w:val="superscript"/>
                <w:lang w:val="lv-LV"/>
              </w:rPr>
              <w:t>2</w:t>
            </w:r>
          </w:p>
        </w:tc>
        <w:tc>
          <w:tcPr>
            <w:tcW w:w="1247" w:type="dxa"/>
            <w:shd w:val="clear" w:color="auto" w:fill="auto"/>
            <w:vAlign w:val="center"/>
          </w:tcPr>
          <w:p w14:paraId="14ED654F" w14:textId="77777777" w:rsidR="005C5433" w:rsidRPr="005C5433" w:rsidRDefault="005C5433" w:rsidP="005C5433">
            <w:pPr>
              <w:widowControl w:val="0"/>
              <w:tabs>
                <w:tab w:val="left" w:pos="0"/>
              </w:tabs>
              <w:suppressAutoHyphens/>
              <w:jc w:val="center"/>
              <w:rPr>
                <w:rFonts w:eastAsia="Lucida Sans Unicode" w:cs="Tahoma"/>
                <w:kern w:val="1"/>
                <w:sz w:val="20"/>
                <w:szCs w:val="20"/>
                <w:lang w:val="lv-LV"/>
              </w:rPr>
            </w:pPr>
            <w:r w:rsidRPr="005C5433">
              <w:rPr>
                <w:rFonts w:eastAsia="Lucida Sans Unicode" w:cs="Tahoma"/>
                <w:kern w:val="1"/>
                <w:sz w:val="20"/>
                <w:szCs w:val="20"/>
                <w:lang w:val="lv-LV"/>
              </w:rPr>
              <w:t>1,50</w:t>
            </w:r>
          </w:p>
        </w:tc>
      </w:tr>
      <w:tr w:rsidR="005C5433" w:rsidRPr="005C5433" w14:paraId="2A91562D" w14:textId="77777777" w:rsidTr="00BC4F05">
        <w:tc>
          <w:tcPr>
            <w:tcW w:w="1129" w:type="dxa"/>
            <w:shd w:val="clear" w:color="auto" w:fill="auto"/>
            <w:vAlign w:val="center"/>
          </w:tcPr>
          <w:p w14:paraId="23B1478F" w14:textId="77777777" w:rsidR="005C5433" w:rsidRPr="005C5433" w:rsidRDefault="005C5433" w:rsidP="005C5433">
            <w:pPr>
              <w:widowControl w:val="0"/>
              <w:tabs>
                <w:tab w:val="left" w:pos="0"/>
              </w:tabs>
              <w:suppressAutoHyphens/>
              <w:rPr>
                <w:rFonts w:eastAsia="Lucida Sans Unicode" w:cs="Tahoma"/>
                <w:kern w:val="1"/>
                <w:sz w:val="20"/>
                <w:szCs w:val="20"/>
                <w:lang w:val="lv-LV"/>
              </w:rPr>
            </w:pPr>
            <w:r w:rsidRPr="005C5433">
              <w:rPr>
                <w:rFonts w:eastAsia="Lucida Sans Unicode" w:cs="Tahoma"/>
                <w:kern w:val="1"/>
                <w:sz w:val="20"/>
                <w:szCs w:val="20"/>
                <w:lang w:val="lv-LV"/>
              </w:rPr>
              <w:t>7.</w:t>
            </w:r>
          </w:p>
        </w:tc>
        <w:tc>
          <w:tcPr>
            <w:tcW w:w="3686" w:type="dxa"/>
            <w:shd w:val="clear" w:color="auto" w:fill="auto"/>
          </w:tcPr>
          <w:p w14:paraId="6312EF6C" w14:textId="77777777" w:rsidR="005C5433" w:rsidRPr="005C5433" w:rsidRDefault="005C5433" w:rsidP="005C5433">
            <w:pPr>
              <w:widowControl w:val="0"/>
              <w:tabs>
                <w:tab w:val="left" w:pos="0"/>
              </w:tabs>
              <w:suppressAutoHyphens/>
              <w:jc w:val="both"/>
              <w:rPr>
                <w:rFonts w:eastAsia="Lucida Sans Unicode" w:cs="Tahoma"/>
                <w:kern w:val="1"/>
                <w:sz w:val="20"/>
                <w:szCs w:val="20"/>
                <w:lang w:val="lv-LV"/>
              </w:rPr>
            </w:pPr>
            <w:r w:rsidRPr="005C5433">
              <w:rPr>
                <w:rFonts w:eastAsia="Lucida Sans Unicode" w:cs="Tahoma"/>
                <w:kern w:val="1"/>
                <w:sz w:val="20"/>
                <w:szCs w:val="20"/>
                <w:lang w:val="lv-LV"/>
              </w:rPr>
              <w:t>Krīzes centra pakalpojums Ģimenes atbalsta centrā klientiem, kuru dzīvesvieta deklarēta ārpus Jēkabpils novada</w:t>
            </w:r>
          </w:p>
        </w:tc>
        <w:tc>
          <w:tcPr>
            <w:tcW w:w="1276" w:type="dxa"/>
            <w:shd w:val="clear" w:color="auto" w:fill="auto"/>
            <w:vAlign w:val="center"/>
          </w:tcPr>
          <w:p w14:paraId="6877DE18" w14:textId="77777777" w:rsidR="005C5433" w:rsidRPr="005C5433" w:rsidRDefault="005C5433" w:rsidP="005C5433">
            <w:pPr>
              <w:widowControl w:val="0"/>
              <w:tabs>
                <w:tab w:val="left" w:pos="0"/>
              </w:tabs>
              <w:suppressAutoHyphens/>
              <w:jc w:val="center"/>
              <w:rPr>
                <w:rFonts w:eastAsia="Lucida Sans Unicode" w:cs="Tahoma"/>
                <w:kern w:val="1"/>
                <w:sz w:val="20"/>
                <w:szCs w:val="20"/>
                <w:lang w:val="lv-LV"/>
              </w:rPr>
            </w:pPr>
            <w:r w:rsidRPr="005C5433">
              <w:rPr>
                <w:rFonts w:eastAsia="Lucida Sans Unicode" w:cs="Tahoma"/>
                <w:kern w:val="1"/>
                <w:sz w:val="20"/>
                <w:szCs w:val="20"/>
                <w:lang w:val="lv-LV"/>
              </w:rPr>
              <w:t>diennakts</w:t>
            </w:r>
          </w:p>
        </w:tc>
        <w:tc>
          <w:tcPr>
            <w:tcW w:w="1108" w:type="dxa"/>
            <w:shd w:val="clear" w:color="auto" w:fill="FFFFFF" w:themeFill="background1"/>
            <w:vAlign w:val="center"/>
          </w:tcPr>
          <w:p w14:paraId="59903315" w14:textId="77777777" w:rsidR="005C5433" w:rsidRPr="005C5433" w:rsidRDefault="005C5433" w:rsidP="005C5433">
            <w:pPr>
              <w:widowControl w:val="0"/>
              <w:tabs>
                <w:tab w:val="left" w:pos="0"/>
              </w:tabs>
              <w:suppressAutoHyphens/>
              <w:jc w:val="center"/>
              <w:rPr>
                <w:rFonts w:eastAsia="Lucida Sans Unicode" w:cs="Tahoma"/>
                <w:kern w:val="1"/>
                <w:sz w:val="20"/>
                <w:szCs w:val="20"/>
                <w:lang w:val="lv-LV"/>
              </w:rPr>
            </w:pPr>
            <w:r w:rsidRPr="005C5433">
              <w:rPr>
                <w:rFonts w:eastAsia="Lucida Sans Unicode" w:cs="Tahoma"/>
                <w:kern w:val="1"/>
                <w:sz w:val="20"/>
                <w:szCs w:val="20"/>
                <w:lang w:val="lv-LV"/>
              </w:rPr>
              <w:t>42,31</w:t>
            </w:r>
          </w:p>
        </w:tc>
        <w:tc>
          <w:tcPr>
            <w:tcW w:w="734" w:type="dxa"/>
            <w:shd w:val="clear" w:color="auto" w:fill="auto"/>
            <w:vAlign w:val="center"/>
          </w:tcPr>
          <w:p w14:paraId="0C0489D8" w14:textId="77777777" w:rsidR="005C5433" w:rsidRPr="005C5433" w:rsidRDefault="005C5433" w:rsidP="005C5433">
            <w:pPr>
              <w:widowControl w:val="0"/>
              <w:tabs>
                <w:tab w:val="left" w:pos="0"/>
              </w:tabs>
              <w:suppressAutoHyphens/>
              <w:jc w:val="center"/>
              <w:rPr>
                <w:rFonts w:eastAsia="Lucida Sans Unicode" w:cs="Tahoma"/>
                <w:kern w:val="1"/>
                <w:sz w:val="20"/>
                <w:szCs w:val="20"/>
                <w:vertAlign w:val="superscript"/>
                <w:lang w:val="lv-LV"/>
              </w:rPr>
            </w:pPr>
            <w:r w:rsidRPr="005C5433">
              <w:rPr>
                <w:rFonts w:eastAsia="Lucida Sans Unicode" w:cs="Tahoma"/>
                <w:kern w:val="1"/>
                <w:sz w:val="20"/>
                <w:szCs w:val="20"/>
                <w:lang w:val="lv-LV"/>
              </w:rPr>
              <w:t>0,00</w:t>
            </w:r>
            <w:r w:rsidRPr="005C5433">
              <w:rPr>
                <w:rFonts w:eastAsia="Lucida Sans Unicode" w:cs="Tahoma"/>
                <w:kern w:val="1"/>
                <w:sz w:val="20"/>
                <w:szCs w:val="20"/>
                <w:vertAlign w:val="superscript"/>
                <w:lang w:val="lv-LV"/>
              </w:rPr>
              <w:t>2</w:t>
            </w:r>
          </w:p>
        </w:tc>
        <w:tc>
          <w:tcPr>
            <w:tcW w:w="1247" w:type="dxa"/>
            <w:shd w:val="clear" w:color="auto" w:fill="auto"/>
            <w:vAlign w:val="center"/>
          </w:tcPr>
          <w:p w14:paraId="2528D573" w14:textId="77777777" w:rsidR="005C5433" w:rsidRPr="005C5433" w:rsidRDefault="005C5433" w:rsidP="005C5433">
            <w:pPr>
              <w:widowControl w:val="0"/>
              <w:tabs>
                <w:tab w:val="left" w:pos="0"/>
              </w:tabs>
              <w:suppressAutoHyphens/>
              <w:jc w:val="center"/>
              <w:rPr>
                <w:rFonts w:eastAsia="Lucida Sans Unicode" w:cs="Tahoma"/>
                <w:kern w:val="1"/>
                <w:sz w:val="20"/>
                <w:szCs w:val="20"/>
                <w:lang w:val="lv-LV"/>
              </w:rPr>
            </w:pPr>
            <w:r w:rsidRPr="005C5433">
              <w:rPr>
                <w:rFonts w:eastAsia="Lucida Sans Unicode" w:cs="Tahoma"/>
                <w:kern w:val="1"/>
                <w:sz w:val="20"/>
                <w:szCs w:val="20"/>
                <w:lang w:val="lv-LV"/>
              </w:rPr>
              <w:t>42,31</w:t>
            </w:r>
          </w:p>
        </w:tc>
      </w:tr>
      <w:tr w:rsidR="005C5433" w:rsidRPr="005C5433" w14:paraId="67D654E3" w14:textId="77777777" w:rsidTr="00BC4F05">
        <w:tc>
          <w:tcPr>
            <w:tcW w:w="1129" w:type="dxa"/>
            <w:shd w:val="clear" w:color="auto" w:fill="auto"/>
          </w:tcPr>
          <w:p w14:paraId="24A3B512" w14:textId="77777777" w:rsidR="005C5433" w:rsidRPr="005C5433" w:rsidRDefault="005C5433" w:rsidP="005C5433">
            <w:pPr>
              <w:widowControl w:val="0"/>
              <w:tabs>
                <w:tab w:val="left" w:pos="0"/>
              </w:tabs>
              <w:suppressAutoHyphens/>
              <w:rPr>
                <w:rFonts w:eastAsia="Lucida Sans Unicode" w:cs="Tahoma"/>
                <w:kern w:val="1"/>
                <w:sz w:val="20"/>
                <w:szCs w:val="20"/>
                <w:lang w:val="lv-LV"/>
              </w:rPr>
            </w:pPr>
            <w:r w:rsidRPr="005C5433">
              <w:rPr>
                <w:rFonts w:eastAsia="Lucida Sans Unicode" w:cs="Tahoma"/>
                <w:kern w:val="1"/>
                <w:sz w:val="20"/>
                <w:szCs w:val="20"/>
                <w:lang w:val="lv-LV"/>
              </w:rPr>
              <w:t>8.</w:t>
            </w:r>
          </w:p>
        </w:tc>
        <w:tc>
          <w:tcPr>
            <w:tcW w:w="8051" w:type="dxa"/>
            <w:gridSpan w:val="5"/>
            <w:shd w:val="clear" w:color="auto" w:fill="auto"/>
          </w:tcPr>
          <w:p w14:paraId="37663A46" w14:textId="77777777" w:rsidR="005C5433" w:rsidRPr="005C5433" w:rsidRDefault="005C5433" w:rsidP="005C5433">
            <w:pPr>
              <w:widowControl w:val="0"/>
              <w:tabs>
                <w:tab w:val="left" w:pos="0"/>
              </w:tabs>
              <w:suppressAutoHyphens/>
              <w:rPr>
                <w:rFonts w:eastAsia="Lucida Sans Unicode" w:cs="Tahoma"/>
                <w:kern w:val="1"/>
                <w:sz w:val="20"/>
                <w:szCs w:val="20"/>
                <w:lang w:val="lv-LV"/>
              </w:rPr>
            </w:pPr>
            <w:r w:rsidRPr="005C5433">
              <w:rPr>
                <w:rFonts w:eastAsia="Lucida Sans Unicode" w:cs="Tahoma"/>
                <w:kern w:val="1"/>
                <w:sz w:val="20"/>
                <w:szCs w:val="20"/>
                <w:lang w:val="lv-LV"/>
              </w:rPr>
              <w:t>Higiēnas pakalpojumi:</w:t>
            </w:r>
          </w:p>
        </w:tc>
      </w:tr>
      <w:tr w:rsidR="005C5433" w:rsidRPr="008E524E" w14:paraId="5E64FACB" w14:textId="77777777" w:rsidTr="00BC4F05">
        <w:tc>
          <w:tcPr>
            <w:tcW w:w="1129" w:type="dxa"/>
            <w:shd w:val="clear" w:color="auto" w:fill="auto"/>
          </w:tcPr>
          <w:p w14:paraId="248370EB" w14:textId="77777777" w:rsidR="005C5433" w:rsidRPr="005C5433" w:rsidRDefault="005C5433" w:rsidP="005C5433">
            <w:pPr>
              <w:widowControl w:val="0"/>
              <w:tabs>
                <w:tab w:val="left" w:pos="0"/>
              </w:tabs>
              <w:suppressAutoHyphens/>
              <w:jc w:val="center"/>
              <w:rPr>
                <w:rFonts w:eastAsia="Lucida Sans Unicode" w:cs="Tahoma"/>
                <w:kern w:val="1"/>
                <w:sz w:val="20"/>
                <w:szCs w:val="20"/>
                <w:lang w:val="lv-LV"/>
              </w:rPr>
            </w:pPr>
            <w:r w:rsidRPr="005C5433">
              <w:rPr>
                <w:rFonts w:eastAsia="Lucida Sans Unicode" w:cs="Tahoma"/>
                <w:kern w:val="1"/>
                <w:sz w:val="20"/>
                <w:szCs w:val="20"/>
                <w:lang w:val="lv-LV"/>
              </w:rPr>
              <w:t>8.1.</w:t>
            </w:r>
          </w:p>
        </w:tc>
        <w:tc>
          <w:tcPr>
            <w:tcW w:w="8051" w:type="dxa"/>
            <w:gridSpan w:val="5"/>
            <w:shd w:val="clear" w:color="auto" w:fill="auto"/>
          </w:tcPr>
          <w:p w14:paraId="618FA2CA" w14:textId="77777777" w:rsidR="005C5433" w:rsidRPr="005C5433" w:rsidRDefault="005C5433" w:rsidP="005C5433">
            <w:pPr>
              <w:widowControl w:val="0"/>
              <w:tabs>
                <w:tab w:val="left" w:pos="0"/>
              </w:tabs>
              <w:suppressAutoHyphens/>
              <w:rPr>
                <w:rFonts w:eastAsia="Lucida Sans Unicode" w:cs="Tahoma"/>
                <w:kern w:val="1"/>
                <w:sz w:val="20"/>
                <w:szCs w:val="20"/>
                <w:lang w:val="lv-LV"/>
              </w:rPr>
            </w:pPr>
            <w:r w:rsidRPr="005C5433">
              <w:rPr>
                <w:rFonts w:eastAsia="Lucida Sans Unicode" w:cs="Tahoma"/>
                <w:kern w:val="1"/>
                <w:sz w:val="20"/>
                <w:szCs w:val="20"/>
                <w:lang w:val="lv-LV"/>
              </w:rPr>
              <w:t>Sociālo dzīvokļu (Rīgas iela 237, Jēkabpils, Jēkabpils novads) īrniekiem:</w:t>
            </w:r>
          </w:p>
        </w:tc>
      </w:tr>
      <w:tr w:rsidR="005C5433" w:rsidRPr="005C5433" w14:paraId="26ED4557" w14:textId="77777777" w:rsidTr="00BC4F05">
        <w:tc>
          <w:tcPr>
            <w:tcW w:w="1129" w:type="dxa"/>
            <w:shd w:val="clear" w:color="auto" w:fill="auto"/>
            <w:vAlign w:val="center"/>
          </w:tcPr>
          <w:p w14:paraId="62F62EA9" w14:textId="77777777" w:rsidR="005C5433" w:rsidRPr="005C5433" w:rsidRDefault="005C5433" w:rsidP="005C5433">
            <w:pPr>
              <w:widowControl w:val="0"/>
              <w:tabs>
                <w:tab w:val="left" w:pos="0"/>
              </w:tabs>
              <w:suppressAutoHyphens/>
              <w:jc w:val="right"/>
              <w:rPr>
                <w:rFonts w:eastAsia="Lucida Sans Unicode" w:cs="Tahoma"/>
                <w:kern w:val="1"/>
                <w:sz w:val="20"/>
                <w:szCs w:val="20"/>
                <w:lang w:val="lv-LV"/>
              </w:rPr>
            </w:pPr>
            <w:r w:rsidRPr="005C5433">
              <w:rPr>
                <w:rFonts w:eastAsia="Lucida Sans Unicode" w:cs="Tahoma"/>
                <w:kern w:val="1"/>
                <w:sz w:val="20"/>
                <w:szCs w:val="20"/>
                <w:lang w:val="lv-LV"/>
              </w:rPr>
              <w:t>8.1.1.</w:t>
            </w:r>
          </w:p>
        </w:tc>
        <w:tc>
          <w:tcPr>
            <w:tcW w:w="3686" w:type="dxa"/>
            <w:shd w:val="clear" w:color="auto" w:fill="auto"/>
          </w:tcPr>
          <w:p w14:paraId="1968FF56" w14:textId="77777777" w:rsidR="005C5433" w:rsidRPr="005C5433" w:rsidRDefault="005C5433" w:rsidP="005C5433">
            <w:pPr>
              <w:widowControl w:val="0"/>
              <w:tabs>
                <w:tab w:val="left" w:pos="0"/>
              </w:tabs>
              <w:suppressAutoHyphens/>
              <w:jc w:val="both"/>
              <w:rPr>
                <w:rFonts w:eastAsia="Lucida Sans Unicode" w:cs="Tahoma"/>
                <w:kern w:val="1"/>
                <w:sz w:val="20"/>
                <w:szCs w:val="20"/>
                <w:lang w:val="lv-LV"/>
              </w:rPr>
            </w:pPr>
            <w:r w:rsidRPr="005C5433">
              <w:rPr>
                <w:rFonts w:eastAsia="Lucida Sans Unicode" w:cs="Tahoma"/>
                <w:kern w:val="1"/>
                <w:sz w:val="20"/>
                <w:szCs w:val="20"/>
                <w:lang w:val="lv-LV"/>
              </w:rPr>
              <w:t>veļas mazgāšana (līdz 5 kg sausas, sašķirotas veļas) ar īrnieka veļas mazgāšanas līdzekļiem</w:t>
            </w:r>
          </w:p>
        </w:tc>
        <w:tc>
          <w:tcPr>
            <w:tcW w:w="1276" w:type="dxa"/>
            <w:shd w:val="clear" w:color="auto" w:fill="auto"/>
            <w:vAlign w:val="center"/>
          </w:tcPr>
          <w:p w14:paraId="6C1835F8" w14:textId="77777777" w:rsidR="005C5433" w:rsidRPr="005C5433" w:rsidRDefault="005C5433" w:rsidP="005C5433">
            <w:pPr>
              <w:widowControl w:val="0"/>
              <w:tabs>
                <w:tab w:val="left" w:pos="0"/>
              </w:tabs>
              <w:suppressAutoHyphens/>
              <w:jc w:val="center"/>
              <w:rPr>
                <w:rFonts w:eastAsia="Lucida Sans Unicode" w:cs="Tahoma"/>
                <w:kern w:val="1"/>
                <w:sz w:val="20"/>
                <w:szCs w:val="20"/>
                <w:lang w:val="lv-LV"/>
              </w:rPr>
            </w:pPr>
            <w:r w:rsidRPr="005C5433">
              <w:rPr>
                <w:rFonts w:eastAsia="Lucida Sans Unicode" w:cs="Tahoma"/>
                <w:kern w:val="1"/>
                <w:sz w:val="20"/>
                <w:szCs w:val="20"/>
                <w:lang w:val="lv-LV"/>
              </w:rPr>
              <w:t>cikls</w:t>
            </w:r>
          </w:p>
        </w:tc>
        <w:tc>
          <w:tcPr>
            <w:tcW w:w="1108" w:type="dxa"/>
            <w:shd w:val="clear" w:color="auto" w:fill="auto"/>
            <w:vAlign w:val="center"/>
          </w:tcPr>
          <w:p w14:paraId="77DB5FFB" w14:textId="77777777" w:rsidR="005C5433" w:rsidRPr="005C5433" w:rsidRDefault="005C5433" w:rsidP="005C5433">
            <w:pPr>
              <w:widowControl w:val="0"/>
              <w:tabs>
                <w:tab w:val="left" w:pos="0"/>
              </w:tabs>
              <w:suppressAutoHyphens/>
              <w:jc w:val="center"/>
              <w:rPr>
                <w:rFonts w:eastAsia="Lucida Sans Unicode" w:cs="Tahoma"/>
                <w:kern w:val="1"/>
                <w:sz w:val="20"/>
                <w:szCs w:val="20"/>
                <w:lang w:val="lv-LV"/>
              </w:rPr>
            </w:pPr>
            <w:r w:rsidRPr="005C5433">
              <w:rPr>
                <w:rFonts w:eastAsia="Lucida Sans Unicode" w:cs="Tahoma"/>
                <w:kern w:val="1"/>
                <w:sz w:val="20"/>
                <w:szCs w:val="20"/>
                <w:lang w:val="lv-LV"/>
              </w:rPr>
              <w:t>1,28</w:t>
            </w:r>
          </w:p>
        </w:tc>
        <w:tc>
          <w:tcPr>
            <w:tcW w:w="734" w:type="dxa"/>
            <w:shd w:val="clear" w:color="auto" w:fill="auto"/>
            <w:vAlign w:val="center"/>
          </w:tcPr>
          <w:p w14:paraId="35FE07CF" w14:textId="77777777" w:rsidR="005C5433" w:rsidRPr="005C5433" w:rsidRDefault="005C5433" w:rsidP="005C5433">
            <w:pPr>
              <w:widowControl w:val="0"/>
              <w:tabs>
                <w:tab w:val="left" w:pos="0"/>
              </w:tabs>
              <w:suppressAutoHyphens/>
              <w:jc w:val="center"/>
              <w:rPr>
                <w:rFonts w:eastAsia="Lucida Sans Unicode" w:cs="Tahoma"/>
                <w:kern w:val="1"/>
                <w:sz w:val="20"/>
                <w:szCs w:val="20"/>
                <w:lang w:val="lv-LV"/>
              </w:rPr>
            </w:pPr>
            <w:r w:rsidRPr="005C5433">
              <w:rPr>
                <w:rFonts w:eastAsia="Lucida Sans Unicode" w:cs="Tahoma"/>
                <w:kern w:val="1"/>
                <w:sz w:val="20"/>
                <w:szCs w:val="20"/>
                <w:lang w:val="lv-LV"/>
              </w:rPr>
              <w:t>0,27</w:t>
            </w:r>
          </w:p>
        </w:tc>
        <w:tc>
          <w:tcPr>
            <w:tcW w:w="1247" w:type="dxa"/>
            <w:shd w:val="clear" w:color="auto" w:fill="auto"/>
            <w:vAlign w:val="center"/>
          </w:tcPr>
          <w:p w14:paraId="6D7E7221" w14:textId="77777777" w:rsidR="005C5433" w:rsidRPr="005C5433" w:rsidRDefault="005C5433" w:rsidP="005C5433">
            <w:pPr>
              <w:widowControl w:val="0"/>
              <w:tabs>
                <w:tab w:val="left" w:pos="0"/>
              </w:tabs>
              <w:suppressAutoHyphens/>
              <w:jc w:val="center"/>
              <w:rPr>
                <w:rFonts w:eastAsia="Lucida Sans Unicode" w:cs="Tahoma"/>
                <w:kern w:val="1"/>
                <w:sz w:val="20"/>
                <w:szCs w:val="20"/>
                <w:lang w:val="lv-LV"/>
              </w:rPr>
            </w:pPr>
            <w:r w:rsidRPr="005C5433">
              <w:rPr>
                <w:rFonts w:eastAsia="Lucida Sans Unicode" w:cs="Tahoma"/>
                <w:kern w:val="1"/>
                <w:sz w:val="20"/>
                <w:szCs w:val="20"/>
                <w:lang w:val="lv-LV"/>
              </w:rPr>
              <w:t>1,55</w:t>
            </w:r>
          </w:p>
        </w:tc>
      </w:tr>
      <w:tr w:rsidR="005C5433" w:rsidRPr="005C5433" w14:paraId="55665634" w14:textId="77777777" w:rsidTr="00BC4F05">
        <w:tc>
          <w:tcPr>
            <w:tcW w:w="1129" w:type="dxa"/>
            <w:shd w:val="clear" w:color="auto" w:fill="auto"/>
          </w:tcPr>
          <w:p w14:paraId="7789DD10" w14:textId="77777777" w:rsidR="005C5433" w:rsidRPr="005C5433" w:rsidRDefault="005C5433" w:rsidP="005C5433">
            <w:pPr>
              <w:widowControl w:val="0"/>
              <w:tabs>
                <w:tab w:val="left" w:pos="0"/>
              </w:tabs>
              <w:suppressAutoHyphens/>
              <w:jc w:val="right"/>
              <w:rPr>
                <w:rFonts w:eastAsia="Lucida Sans Unicode" w:cs="Tahoma"/>
                <w:kern w:val="1"/>
                <w:sz w:val="20"/>
                <w:szCs w:val="20"/>
                <w:lang w:val="lv-LV"/>
              </w:rPr>
            </w:pPr>
            <w:r w:rsidRPr="005C5433">
              <w:rPr>
                <w:rFonts w:eastAsia="Lucida Sans Unicode" w:cs="Tahoma"/>
                <w:kern w:val="1"/>
                <w:sz w:val="20"/>
                <w:szCs w:val="20"/>
                <w:lang w:val="lv-LV"/>
              </w:rPr>
              <w:t>8.1.2.</w:t>
            </w:r>
          </w:p>
        </w:tc>
        <w:tc>
          <w:tcPr>
            <w:tcW w:w="3686" w:type="dxa"/>
            <w:shd w:val="clear" w:color="auto" w:fill="auto"/>
          </w:tcPr>
          <w:p w14:paraId="7EF2B36F" w14:textId="77777777" w:rsidR="005C5433" w:rsidRPr="005C5433" w:rsidRDefault="005C5433" w:rsidP="005C5433">
            <w:pPr>
              <w:widowControl w:val="0"/>
              <w:tabs>
                <w:tab w:val="left" w:pos="0"/>
              </w:tabs>
              <w:suppressAutoHyphens/>
              <w:jc w:val="both"/>
              <w:rPr>
                <w:rFonts w:eastAsia="Lucida Sans Unicode" w:cs="Tahoma"/>
                <w:kern w:val="1"/>
                <w:sz w:val="20"/>
                <w:szCs w:val="20"/>
                <w:lang w:val="lv-LV"/>
              </w:rPr>
            </w:pPr>
            <w:r w:rsidRPr="005C5433">
              <w:rPr>
                <w:rFonts w:eastAsia="Lucida Sans Unicode" w:cs="Tahoma"/>
                <w:kern w:val="1"/>
                <w:sz w:val="20"/>
                <w:szCs w:val="20"/>
                <w:lang w:val="lv-LV"/>
              </w:rPr>
              <w:t>duša pieaugušajiem</w:t>
            </w:r>
          </w:p>
        </w:tc>
        <w:tc>
          <w:tcPr>
            <w:tcW w:w="1276" w:type="dxa"/>
            <w:shd w:val="clear" w:color="auto" w:fill="auto"/>
          </w:tcPr>
          <w:p w14:paraId="3FDA96A5" w14:textId="77777777" w:rsidR="005C5433" w:rsidRPr="005C5433" w:rsidRDefault="005C5433" w:rsidP="005C5433">
            <w:pPr>
              <w:widowControl w:val="0"/>
              <w:tabs>
                <w:tab w:val="left" w:pos="0"/>
              </w:tabs>
              <w:suppressAutoHyphens/>
              <w:jc w:val="center"/>
              <w:rPr>
                <w:rFonts w:eastAsia="Lucida Sans Unicode" w:cs="Tahoma"/>
                <w:kern w:val="1"/>
                <w:sz w:val="20"/>
                <w:szCs w:val="20"/>
                <w:lang w:val="lv-LV"/>
              </w:rPr>
            </w:pPr>
            <w:r w:rsidRPr="005C5433">
              <w:rPr>
                <w:rFonts w:eastAsia="Lucida Sans Unicode" w:cs="Tahoma"/>
                <w:kern w:val="1"/>
                <w:sz w:val="20"/>
                <w:szCs w:val="20"/>
                <w:lang w:val="lv-LV"/>
              </w:rPr>
              <w:t>reize</w:t>
            </w:r>
          </w:p>
        </w:tc>
        <w:tc>
          <w:tcPr>
            <w:tcW w:w="1108" w:type="dxa"/>
            <w:shd w:val="clear" w:color="auto" w:fill="auto"/>
          </w:tcPr>
          <w:p w14:paraId="3FD21261" w14:textId="77777777" w:rsidR="005C5433" w:rsidRPr="005C5433" w:rsidRDefault="005C5433" w:rsidP="005C5433">
            <w:pPr>
              <w:widowControl w:val="0"/>
              <w:tabs>
                <w:tab w:val="left" w:pos="0"/>
              </w:tabs>
              <w:suppressAutoHyphens/>
              <w:jc w:val="center"/>
              <w:rPr>
                <w:rFonts w:eastAsia="Lucida Sans Unicode" w:cs="Tahoma"/>
                <w:kern w:val="1"/>
                <w:sz w:val="20"/>
                <w:szCs w:val="20"/>
                <w:lang w:val="lv-LV"/>
              </w:rPr>
            </w:pPr>
            <w:r w:rsidRPr="005C5433">
              <w:rPr>
                <w:rFonts w:eastAsia="Lucida Sans Unicode" w:cs="Tahoma"/>
                <w:kern w:val="1"/>
                <w:sz w:val="20"/>
                <w:szCs w:val="20"/>
                <w:lang w:val="lv-LV"/>
              </w:rPr>
              <w:t>0,66</w:t>
            </w:r>
          </w:p>
        </w:tc>
        <w:tc>
          <w:tcPr>
            <w:tcW w:w="734" w:type="dxa"/>
            <w:shd w:val="clear" w:color="auto" w:fill="auto"/>
          </w:tcPr>
          <w:p w14:paraId="7917F64A" w14:textId="77777777" w:rsidR="005C5433" w:rsidRPr="005C5433" w:rsidRDefault="005C5433" w:rsidP="005C5433">
            <w:pPr>
              <w:widowControl w:val="0"/>
              <w:tabs>
                <w:tab w:val="left" w:pos="0"/>
              </w:tabs>
              <w:suppressAutoHyphens/>
              <w:jc w:val="center"/>
              <w:rPr>
                <w:rFonts w:eastAsia="Lucida Sans Unicode" w:cs="Tahoma"/>
                <w:kern w:val="1"/>
                <w:sz w:val="20"/>
                <w:szCs w:val="20"/>
                <w:lang w:val="lv-LV"/>
              </w:rPr>
            </w:pPr>
            <w:r w:rsidRPr="005C5433">
              <w:rPr>
                <w:rFonts w:eastAsia="Lucida Sans Unicode" w:cs="Tahoma"/>
                <w:kern w:val="1"/>
                <w:sz w:val="20"/>
                <w:szCs w:val="20"/>
                <w:lang w:val="lv-LV"/>
              </w:rPr>
              <w:t>0,14</w:t>
            </w:r>
          </w:p>
        </w:tc>
        <w:tc>
          <w:tcPr>
            <w:tcW w:w="1247" w:type="dxa"/>
            <w:shd w:val="clear" w:color="auto" w:fill="auto"/>
          </w:tcPr>
          <w:p w14:paraId="27507A08" w14:textId="77777777" w:rsidR="005C5433" w:rsidRPr="005C5433" w:rsidRDefault="005C5433" w:rsidP="005C5433">
            <w:pPr>
              <w:widowControl w:val="0"/>
              <w:tabs>
                <w:tab w:val="left" w:pos="0"/>
              </w:tabs>
              <w:suppressAutoHyphens/>
              <w:jc w:val="center"/>
              <w:rPr>
                <w:rFonts w:eastAsia="Lucida Sans Unicode" w:cs="Tahoma"/>
                <w:kern w:val="1"/>
                <w:sz w:val="20"/>
                <w:szCs w:val="20"/>
                <w:lang w:val="lv-LV"/>
              </w:rPr>
            </w:pPr>
            <w:r w:rsidRPr="005C5433">
              <w:rPr>
                <w:rFonts w:eastAsia="Lucida Sans Unicode" w:cs="Tahoma"/>
                <w:kern w:val="1"/>
                <w:sz w:val="20"/>
                <w:szCs w:val="20"/>
                <w:lang w:val="lv-LV"/>
              </w:rPr>
              <w:t>0,80</w:t>
            </w:r>
          </w:p>
        </w:tc>
      </w:tr>
      <w:tr w:rsidR="005C5433" w:rsidRPr="005C5433" w14:paraId="7C17E2D6" w14:textId="77777777" w:rsidTr="00BC4F05">
        <w:tc>
          <w:tcPr>
            <w:tcW w:w="1129" w:type="dxa"/>
            <w:shd w:val="clear" w:color="auto" w:fill="auto"/>
          </w:tcPr>
          <w:p w14:paraId="5205E5CD" w14:textId="77777777" w:rsidR="005C5433" w:rsidRPr="005C5433" w:rsidRDefault="005C5433" w:rsidP="005C5433">
            <w:pPr>
              <w:widowControl w:val="0"/>
              <w:tabs>
                <w:tab w:val="left" w:pos="0"/>
              </w:tabs>
              <w:suppressAutoHyphens/>
              <w:jc w:val="right"/>
              <w:rPr>
                <w:rFonts w:eastAsia="Lucida Sans Unicode" w:cs="Tahoma"/>
                <w:kern w:val="1"/>
                <w:sz w:val="20"/>
                <w:szCs w:val="20"/>
                <w:lang w:val="lv-LV"/>
              </w:rPr>
            </w:pPr>
            <w:r w:rsidRPr="005C5433">
              <w:rPr>
                <w:rFonts w:eastAsia="Lucida Sans Unicode" w:cs="Tahoma"/>
                <w:kern w:val="1"/>
                <w:sz w:val="20"/>
                <w:szCs w:val="20"/>
                <w:lang w:val="lv-LV"/>
              </w:rPr>
              <w:t>8.1.3.</w:t>
            </w:r>
          </w:p>
        </w:tc>
        <w:tc>
          <w:tcPr>
            <w:tcW w:w="3686" w:type="dxa"/>
            <w:shd w:val="clear" w:color="auto" w:fill="auto"/>
          </w:tcPr>
          <w:p w14:paraId="474DCC4E" w14:textId="77777777" w:rsidR="005C5433" w:rsidRPr="005C5433" w:rsidRDefault="005C5433" w:rsidP="005C5433">
            <w:pPr>
              <w:widowControl w:val="0"/>
              <w:tabs>
                <w:tab w:val="left" w:pos="0"/>
              </w:tabs>
              <w:suppressAutoHyphens/>
              <w:jc w:val="both"/>
              <w:rPr>
                <w:rFonts w:eastAsia="Lucida Sans Unicode" w:cs="Tahoma"/>
                <w:kern w:val="1"/>
                <w:sz w:val="20"/>
                <w:szCs w:val="20"/>
                <w:lang w:val="lv-LV"/>
              </w:rPr>
            </w:pPr>
            <w:r w:rsidRPr="005C5433">
              <w:rPr>
                <w:rFonts w:eastAsia="Lucida Sans Unicode" w:cs="Tahoma"/>
                <w:kern w:val="1"/>
                <w:sz w:val="20"/>
                <w:szCs w:val="20"/>
                <w:lang w:val="lv-LV"/>
              </w:rPr>
              <w:t>duša bērniem</w:t>
            </w:r>
          </w:p>
        </w:tc>
        <w:tc>
          <w:tcPr>
            <w:tcW w:w="1276" w:type="dxa"/>
            <w:shd w:val="clear" w:color="auto" w:fill="auto"/>
          </w:tcPr>
          <w:p w14:paraId="0EA39638" w14:textId="77777777" w:rsidR="005C5433" w:rsidRPr="005C5433" w:rsidRDefault="005C5433" w:rsidP="005C5433">
            <w:pPr>
              <w:widowControl w:val="0"/>
              <w:tabs>
                <w:tab w:val="left" w:pos="0"/>
              </w:tabs>
              <w:suppressAutoHyphens/>
              <w:jc w:val="center"/>
              <w:rPr>
                <w:rFonts w:eastAsia="Lucida Sans Unicode" w:cs="Tahoma"/>
                <w:kern w:val="1"/>
                <w:sz w:val="20"/>
                <w:szCs w:val="20"/>
                <w:lang w:val="lv-LV"/>
              </w:rPr>
            </w:pPr>
            <w:r w:rsidRPr="005C5433">
              <w:rPr>
                <w:rFonts w:eastAsia="Lucida Sans Unicode" w:cs="Tahoma"/>
                <w:kern w:val="1"/>
                <w:sz w:val="20"/>
                <w:szCs w:val="20"/>
                <w:lang w:val="lv-LV"/>
              </w:rPr>
              <w:t>reize</w:t>
            </w:r>
          </w:p>
        </w:tc>
        <w:tc>
          <w:tcPr>
            <w:tcW w:w="1108" w:type="dxa"/>
            <w:shd w:val="clear" w:color="auto" w:fill="auto"/>
          </w:tcPr>
          <w:p w14:paraId="34C69991" w14:textId="77777777" w:rsidR="005C5433" w:rsidRPr="005C5433" w:rsidRDefault="005C5433" w:rsidP="005C5433">
            <w:pPr>
              <w:widowControl w:val="0"/>
              <w:tabs>
                <w:tab w:val="left" w:pos="0"/>
              </w:tabs>
              <w:suppressAutoHyphens/>
              <w:jc w:val="center"/>
              <w:rPr>
                <w:rFonts w:eastAsia="Lucida Sans Unicode" w:cs="Tahoma"/>
                <w:kern w:val="1"/>
                <w:sz w:val="20"/>
                <w:szCs w:val="20"/>
                <w:lang w:val="lv-LV"/>
              </w:rPr>
            </w:pPr>
            <w:r w:rsidRPr="005C5433">
              <w:rPr>
                <w:rFonts w:eastAsia="Lucida Sans Unicode" w:cs="Tahoma"/>
                <w:kern w:val="1"/>
                <w:sz w:val="20"/>
                <w:szCs w:val="20"/>
                <w:lang w:val="lv-LV"/>
              </w:rPr>
              <w:t>0,33</w:t>
            </w:r>
          </w:p>
        </w:tc>
        <w:tc>
          <w:tcPr>
            <w:tcW w:w="734" w:type="dxa"/>
            <w:shd w:val="clear" w:color="auto" w:fill="auto"/>
          </w:tcPr>
          <w:p w14:paraId="41FE247F" w14:textId="77777777" w:rsidR="005C5433" w:rsidRPr="005C5433" w:rsidRDefault="005C5433" w:rsidP="005C5433">
            <w:pPr>
              <w:widowControl w:val="0"/>
              <w:tabs>
                <w:tab w:val="left" w:pos="0"/>
              </w:tabs>
              <w:suppressAutoHyphens/>
              <w:jc w:val="center"/>
              <w:rPr>
                <w:rFonts w:eastAsia="Lucida Sans Unicode" w:cs="Tahoma"/>
                <w:kern w:val="1"/>
                <w:sz w:val="20"/>
                <w:szCs w:val="20"/>
                <w:lang w:val="lv-LV"/>
              </w:rPr>
            </w:pPr>
            <w:r w:rsidRPr="005C5433">
              <w:rPr>
                <w:rFonts w:eastAsia="Lucida Sans Unicode" w:cs="Tahoma"/>
                <w:kern w:val="1"/>
                <w:sz w:val="20"/>
                <w:szCs w:val="20"/>
                <w:lang w:val="lv-LV"/>
              </w:rPr>
              <w:t>0,07</w:t>
            </w:r>
          </w:p>
        </w:tc>
        <w:tc>
          <w:tcPr>
            <w:tcW w:w="1247" w:type="dxa"/>
            <w:shd w:val="clear" w:color="auto" w:fill="auto"/>
          </w:tcPr>
          <w:p w14:paraId="4DCAE74A" w14:textId="77777777" w:rsidR="005C5433" w:rsidRPr="005C5433" w:rsidRDefault="005C5433" w:rsidP="005C5433">
            <w:pPr>
              <w:widowControl w:val="0"/>
              <w:tabs>
                <w:tab w:val="left" w:pos="0"/>
              </w:tabs>
              <w:suppressAutoHyphens/>
              <w:jc w:val="center"/>
              <w:rPr>
                <w:rFonts w:eastAsia="Lucida Sans Unicode" w:cs="Tahoma"/>
                <w:kern w:val="1"/>
                <w:sz w:val="20"/>
                <w:szCs w:val="20"/>
                <w:lang w:val="lv-LV"/>
              </w:rPr>
            </w:pPr>
            <w:r w:rsidRPr="005C5433">
              <w:rPr>
                <w:rFonts w:eastAsia="Lucida Sans Unicode" w:cs="Tahoma"/>
                <w:kern w:val="1"/>
                <w:sz w:val="20"/>
                <w:szCs w:val="20"/>
                <w:lang w:val="lv-LV"/>
              </w:rPr>
              <w:t>0,40</w:t>
            </w:r>
          </w:p>
        </w:tc>
      </w:tr>
      <w:tr w:rsidR="005C5433" w:rsidRPr="008E524E" w14:paraId="651CB158" w14:textId="77777777" w:rsidTr="00BC4F05">
        <w:tc>
          <w:tcPr>
            <w:tcW w:w="1129" w:type="dxa"/>
            <w:shd w:val="clear" w:color="auto" w:fill="auto"/>
          </w:tcPr>
          <w:p w14:paraId="3B662D98" w14:textId="77777777" w:rsidR="005C5433" w:rsidRPr="005C5433" w:rsidRDefault="005C5433" w:rsidP="005C5433">
            <w:pPr>
              <w:widowControl w:val="0"/>
              <w:tabs>
                <w:tab w:val="left" w:pos="0"/>
              </w:tabs>
              <w:suppressAutoHyphens/>
              <w:jc w:val="center"/>
              <w:rPr>
                <w:rFonts w:eastAsia="Lucida Sans Unicode" w:cs="Tahoma"/>
                <w:kern w:val="1"/>
                <w:sz w:val="20"/>
                <w:szCs w:val="20"/>
                <w:lang w:val="lv-LV"/>
              </w:rPr>
            </w:pPr>
            <w:r w:rsidRPr="005C5433">
              <w:rPr>
                <w:rFonts w:eastAsia="Lucida Sans Unicode" w:cs="Tahoma"/>
                <w:kern w:val="1"/>
                <w:sz w:val="20"/>
                <w:szCs w:val="20"/>
                <w:lang w:val="lv-LV"/>
              </w:rPr>
              <w:t>8.2.</w:t>
            </w:r>
          </w:p>
        </w:tc>
        <w:tc>
          <w:tcPr>
            <w:tcW w:w="8051" w:type="dxa"/>
            <w:gridSpan w:val="5"/>
            <w:shd w:val="clear" w:color="auto" w:fill="auto"/>
          </w:tcPr>
          <w:p w14:paraId="59EFF1D0" w14:textId="77777777" w:rsidR="005C5433" w:rsidRPr="005C5433" w:rsidRDefault="005C5433" w:rsidP="005C5433">
            <w:pPr>
              <w:widowControl w:val="0"/>
              <w:tabs>
                <w:tab w:val="left" w:pos="0"/>
              </w:tabs>
              <w:suppressAutoHyphens/>
              <w:jc w:val="both"/>
              <w:rPr>
                <w:rFonts w:eastAsia="Lucida Sans Unicode" w:cs="Tahoma"/>
                <w:kern w:val="1"/>
                <w:sz w:val="20"/>
                <w:szCs w:val="20"/>
                <w:lang w:val="lv-LV"/>
              </w:rPr>
            </w:pPr>
            <w:r w:rsidRPr="005C5433">
              <w:rPr>
                <w:rFonts w:eastAsia="Lucida Sans Unicode" w:cs="Tahoma"/>
                <w:kern w:val="1"/>
                <w:sz w:val="20"/>
                <w:szCs w:val="20"/>
                <w:lang w:val="lv-LV"/>
              </w:rPr>
              <w:t>Higiēnas punktā (Brīvības iela 8, Viesīte, Jēkabpils novads):</w:t>
            </w:r>
          </w:p>
        </w:tc>
      </w:tr>
      <w:tr w:rsidR="005C5433" w:rsidRPr="005C5433" w14:paraId="32D2AC31" w14:textId="77777777" w:rsidTr="00BC4F05">
        <w:tc>
          <w:tcPr>
            <w:tcW w:w="1129" w:type="dxa"/>
            <w:shd w:val="clear" w:color="auto" w:fill="auto"/>
            <w:vAlign w:val="center"/>
          </w:tcPr>
          <w:p w14:paraId="18CC75AE" w14:textId="77777777" w:rsidR="005C5433" w:rsidRPr="005C5433" w:rsidRDefault="005C5433" w:rsidP="005C5433">
            <w:pPr>
              <w:widowControl w:val="0"/>
              <w:tabs>
                <w:tab w:val="left" w:pos="0"/>
              </w:tabs>
              <w:suppressAutoHyphens/>
              <w:jc w:val="right"/>
              <w:rPr>
                <w:rFonts w:eastAsia="Lucida Sans Unicode" w:cs="Tahoma"/>
                <w:kern w:val="1"/>
                <w:sz w:val="20"/>
                <w:szCs w:val="20"/>
                <w:lang w:val="lv-LV"/>
              </w:rPr>
            </w:pPr>
            <w:bookmarkStart w:id="1" w:name="_Hlk96697927"/>
            <w:r w:rsidRPr="005C5433">
              <w:rPr>
                <w:rFonts w:eastAsia="Lucida Sans Unicode" w:cs="Tahoma"/>
                <w:kern w:val="1"/>
                <w:sz w:val="20"/>
                <w:szCs w:val="20"/>
                <w:lang w:val="lv-LV"/>
              </w:rPr>
              <w:t>8.2.1.</w:t>
            </w:r>
          </w:p>
        </w:tc>
        <w:tc>
          <w:tcPr>
            <w:tcW w:w="3686" w:type="dxa"/>
            <w:shd w:val="clear" w:color="auto" w:fill="auto"/>
          </w:tcPr>
          <w:p w14:paraId="76CB5F96" w14:textId="77777777" w:rsidR="005C5433" w:rsidRPr="005C5433" w:rsidRDefault="005C5433" w:rsidP="005C5433">
            <w:pPr>
              <w:widowControl w:val="0"/>
              <w:tabs>
                <w:tab w:val="left" w:pos="0"/>
              </w:tabs>
              <w:suppressAutoHyphens/>
              <w:jc w:val="both"/>
              <w:rPr>
                <w:rFonts w:eastAsia="Lucida Sans Unicode" w:cs="Tahoma"/>
                <w:kern w:val="1"/>
                <w:sz w:val="20"/>
                <w:szCs w:val="20"/>
                <w:lang w:val="lv-LV"/>
              </w:rPr>
            </w:pPr>
            <w:r w:rsidRPr="005C5433">
              <w:rPr>
                <w:rFonts w:eastAsia="Lucida Sans Unicode" w:cs="Tahoma"/>
                <w:kern w:val="1"/>
                <w:sz w:val="20"/>
                <w:szCs w:val="20"/>
                <w:lang w:val="lv-LV"/>
              </w:rPr>
              <w:t xml:space="preserve">veļas mazgāšana trūcīgai mājsaimniecībai sākot ar trešo mazgāšanas ciklu kalendārā mēneša ietvaros (līdz 7 kg sausas, sašķirotas veļas) </w:t>
            </w:r>
          </w:p>
        </w:tc>
        <w:tc>
          <w:tcPr>
            <w:tcW w:w="1276" w:type="dxa"/>
            <w:shd w:val="clear" w:color="auto" w:fill="auto"/>
            <w:vAlign w:val="center"/>
          </w:tcPr>
          <w:p w14:paraId="731EF35A" w14:textId="77777777" w:rsidR="005C5433" w:rsidRPr="005C5433" w:rsidRDefault="005C5433" w:rsidP="005C5433">
            <w:pPr>
              <w:widowControl w:val="0"/>
              <w:tabs>
                <w:tab w:val="left" w:pos="0"/>
              </w:tabs>
              <w:suppressAutoHyphens/>
              <w:jc w:val="center"/>
              <w:rPr>
                <w:rFonts w:eastAsia="Lucida Sans Unicode" w:cs="Tahoma"/>
                <w:kern w:val="1"/>
                <w:sz w:val="20"/>
                <w:szCs w:val="20"/>
                <w:lang w:val="lv-LV"/>
              </w:rPr>
            </w:pPr>
            <w:r w:rsidRPr="005C5433">
              <w:rPr>
                <w:rFonts w:eastAsia="Lucida Sans Unicode" w:cs="Tahoma"/>
                <w:kern w:val="1"/>
                <w:sz w:val="20"/>
                <w:szCs w:val="20"/>
                <w:lang w:val="lv-LV"/>
              </w:rPr>
              <w:t>cikls</w:t>
            </w:r>
          </w:p>
        </w:tc>
        <w:tc>
          <w:tcPr>
            <w:tcW w:w="1108" w:type="dxa"/>
            <w:shd w:val="clear" w:color="auto" w:fill="auto"/>
            <w:vAlign w:val="center"/>
          </w:tcPr>
          <w:p w14:paraId="056AB943" w14:textId="77777777" w:rsidR="005C5433" w:rsidRPr="005C5433" w:rsidRDefault="005C5433" w:rsidP="005C5433">
            <w:pPr>
              <w:widowControl w:val="0"/>
              <w:tabs>
                <w:tab w:val="left" w:pos="0"/>
              </w:tabs>
              <w:suppressAutoHyphens/>
              <w:jc w:val="center"/>
              <w:rPr>
                <w:rFonts w:eastAsia="Lucida Sans Unicode" w:cs="Tahoma"/>
                <w:kern w:val="1"/>
                <w:sz w:val="20"/>
                <w:szCs w:val="20"/>
                <w:lang w:val="lv-LV"/>
              </w:rPr>
            </w:pPr>
            <w:r w:rsidRPr="005C5433">
              <w:rPr>
                <w:rFonts w:eastAsia="Lucida Sans Unicode" w:cs="Tahoma"/>
                <w:kern w:val="1"/>
                <w:sz w:val="20"/>
                <w:szCs w:val="20"/>
                <w:lang w:val="lv-LV"/>
              </w:rPr>
              <w:t>2,00</w:t>
            </w:r>
          </w:p>
        </w:tc>
        <w:tc>
          <w:tcPr>
            <w:tcW w:w="734" w:type="dxa"/>
            <w:shd w:val="clear" w:color="auto" w:fill="auto"/>
            <w:vAlign w:val="center"/>
          </w:tcPr>
          <w:p w14:paraId="6A51F2AA" w14:textId="77777777" w:rsidR="005C5433" w:rsidRPr="005C5433" w:rsidRDefault="005C5433" w:rsidP="005C5433">
            <w:pPr>
              <w:widowControl w:val="0"/>
              <w:tabs>
                <w:tab w:val="left" w:pos="0"/>
              </w:tabs>
              <w:suppressAutoHyphens/>
              <w:jc w:val="center"/>
              <w:rPr>
                <w:rFonts w:eastAsia="Lucida Sans Unicode" w:cs="Tahoma"/>
                <w:kern w:val="1"/>
                <w:sz w:val="20"/>
                <w:szCs w:val="20"/>
                <w:lang w:val="lv-LV"/>
              </w:rPr>
            </w:pPr>
            <w:r w:rsidRPr="005C5433">
              <w:rPr>
                <w:rFonts w:eastAsia="Lucida Sans Unicode" w:cs="Tahoma"/>
                <w:kern w:val="1"/>
                <w:sz w:val="20"/>
                <w:szCs w:val="20"/>
                <w:lang w:val="lv-LV"/>
              </w:rPr>
              <w:t>0,42</w:t>
            </w:r>
          </w:p>
        </w:tc>
        <w:tc>
          <w:tcPr>
            <w:tcW w:w="1247" w:type="dxa"/>
            <w:shd w:val="clear" w:color="auto" w:fill="auto"/>
            <w:vAlign w:val="center"/>
          </w:tcPr>
          <w:p w14:paraId="64D74DDB" w14:textId="77777777" w:rsidR="005C5433" w:rsidRPr="005C5433" w:rsidRDefault="005C5433" w:rsidP="005C5433">
            <w:pPr>
              <w:widowControl w:val="0"/>
              <w:tabs>
                <w:tab w:val="left" w:pos="0"/>
              </w:tabs>
              <w:suppressAutoHyphens/>
              <w:jc w:val="center"/>
              <w:rPr>
                <w:rFonts w:eastAsia="Lucida Sans Unicode" w:cs="Tahoma"/>
                <w:kern w:val="1"/>
                <w:sz w:val="20"/>
                <w:szCs w:val="20"/>
                <w:lang w:val="lv-LV"/>
              </w:rPr>
            </w:pPr>
            <w:r w:rsidRPr="005C5433">
              <w:rPr>
                <w:rFonts w:eastAsia="Lucida Sans Unicode" w:cs="Tahoma"/>
                <w:kern w:val="1"/>
                <w:sz w:val="20"/>
                <w:szCs w:val="20"/>
                <w:lang w:val="lv-LV"/>
              </w:rPr>
              <w:t>2,42</w:t>
            </w:r>
          </w:p>
        </w:tc>
      </w:tr>
      <w:bookmarkEnd w:id="1"/>
      <w:tr w:rsidR="005C5433" w:rsidRPr="005C5433" w14:paraId="0D5163C7" w14:textId="77777777" w:rsidTr="00BC4F05">
        <w:tc>
          <w:tcPr>
            <w:tcW w:w="1129" w:type="dxa"/>
            <w:shd w:val="clear" w:color="auto" w:fill="auto"/>
            <w:vAlign w:val="center"/>
          </w:tcPr>
          <w:p w14:paraId="5724A147" w14:textId="77777777" w:rsidR="005C5433" w:rsidRPr="005C5433" w:rsidRDefault="005C5433" w:rsidP="005C5433">
            <w:pPr>
              <w:widowControl w:val="0"/>
              <w:tabs>
                <w:tab w:val="left" w:pos="0"/>
              </w:tabs>
              <w:suppressAutoHyphens/>
              <w:jc w:val="right"/>
              <w:rPr>
                <w:rFonts w:eastAsia="Lucida Sans Unicode" w:cs="Tahoma"/>
                <w:kern w:val="1"/>
                <w:sz w:val="20"/>
                <w:szCs w:val="20"/>
                <w:lang w:val="lv-LV"/>
              </w:rPr>
            </w:pPr>
            <w:r w:rsidRPr="005C5433">
              <w:rPr>
                <w:rFonts w:eastAsia="Lucida Sans Unicode" w:cs="Tahoma"/>
                <w:kern w:val="1"/>
                <w:sz w:val="20"/>
                <w:szCs w:val="20"/>
                <w:lang w:val="lv-LV"/>
              </w:rPr>
              <w:t>8.2.2.</w:t>
            </w:r>
          </w:p>
        </w:tc>
        <w:tc>
          <w:tcPr>
            <w:tcW w:w="3686" w:type="dxa"/>
            <w:shd w:val="clear" w:color="auto" w:fill="auto"/>
          </w:tcPr>
          <w:p w14:paraId="334BF397" w14:textId="77777777" w:rsidR="005C5433" w:rsidRPr="005C5433" w:rsidRDefault="005C5433" w:rsidP="005C5433">
            <w:pPr>
              <w:widowControl w:val="0"/>
              <w:tabs>
                <w:tab w:val="left" w:pos="0"/>
              </w:tabs>
              <w:suppressAutoHyphens/>
              <w:jc w:val="both"/>
              <w:rPr>
                <w:rFonts w:eastAsia="Lucida Sans Unicode" w:cs="Tahoma"/>
                <w:kern w:val="1"/>
                <w:sz w:val="20"/>
                <w:szCs w:val="20"/>
                <w:lang w:val="lv-LV"/>
              </w:rPr>
            </w:pPr>
            <w:r w:rsidRPr="005C5433">
              <w:rPr>
                <w:rFonts w:eastAsia="Lucida Sans Unicode" w:cs="Tahoma"/>
                <w:kern w:val="1"/>
                <w:sz w:val="20"/>
                <w:szCs w:val="20"/>
                <w:lang w:val="lv-LV"/>
              </w:rPr>
              <w:t>veļas mazgāšana daudzbērnu ģimenei sākot ar piekto mazgāšanas ciklu kalendārā mēneša ietvaros (līdz 7 kg sausas, sašķirotas veļas)</w:t>
            </w:r>
          </w:p>
        </w:tc>
        <w:tc>
          <w:tcPr>
            <w:tcW w:w="1276" w:type="dxa"/>
            <w:shd w:val="clear" w:color="auto" w:fill="auto"/>
            <w:vAlign w:val="center"/>
          </w:tcPr>
          <w:p w14:paraId="03CCB6AF" w14:textId="77777777" w:rsidR="005C5433" w:rsidRPr="005C5433" w:rsidRDefault="005C5433" w:rsidP="005C5433">
            <w:pPr>
              <w:widowControl w:val="0"/>
              <w:tabs>
                <w:tab w:val="left" w:pos="0"/>
              </w:tabs>
              <w:suppressAutoHyphens/>
              <w:jc w:val="center"/>
              <w:rPr>
                <w:rFonts w:eastAsia="Lucida Sans Unicode" w:cs="Tahoma"/>
                <w:kern w:val="1"/>
                <w:sz w:val="20"/>
                <w:szCs w:val="20"/>
                <w:lang w:val="lv-LV"/>
              </w:rPr>
            </w:pPr>
            <w:r w:rsidRPr="005C5433">
              <w:rPr>
                <w:rFonts w:eastAsia="Lucida Sans Unicode" w:cs="Tahoma"/>
                <w:kern w:val="1"/>
                <w:sz w:val="20"/>
                <w:szCs w:val="20"/>
                <w:lang w:val="lv-LV"/>
              </w:rPr>
              <w:t>cikls</w:t>
            </w:r>
          </w:p>
        </w:tc>
        <w:tc>
          <w:tcPr>
            <w:tcW w:w="1108" w:type="dxa"/>
            <w:shd w:val="clear" w:color="auto" w:fill="auto"/>
            <w:vAlign w:val="center"/>
          </w:tcPr>
          <w:p w14:paraId="5F890E58" w14:textId="77777777" w:rsidR="005C5433" w:rsidRPr="005C5433" w:rsidRDefault="005C5433" w:rsidP="005C5433">
            <w:pPr>
              <w:widowControl w:val="0"/>
              <w:tabs>
                <w:tab w:val="left" w:pos="0"/>
              </w:tabs>
              <w:suppressAutoHyphens/>
              <w:jc w:val="center"/>
              <w:rPr>
                <w:rFonts w:eastAsia="Lucida Sans Unicode" w:cs="Tahoma"/>
                <w:kern w:val="1"/>
                <w:sz w:val="20"/>
                <w:szCs w:val="20"/>
                <w:lang w:val="lv-LV"/>
              </w:rPr>
            </w:pPr>
            <w:r w:rsidRPr="005C5433">
              <w:rPr>
                <w:rFonts w:eastAsia="Lucida Sans Unicode" w:cs="Tahoma"/>
                <w:kern w:val="1"/>
                <w:sz w:val="20"/>
                <w:szCs w:val="20"/>
                <w:lang w:val="lv-LV"/>
              </w:rPr>
              <w:t>2,00</w:t>
            </w:r>
          </w:p>
        </w:tc>
        <w:tc>
          <w:tcPr>
            <w:tcW w:w="734" w:type="dxa"/>
            <w:shd w:val="clear" w:color="auto" w:fill="auto"/>
            <w:vAlign w:val="center"/>
          </w:tcPr>
          <w:p w14:paraId="27F83DB5" w14:textId="77777777" w:rsidR="005C5433" w:rsidRPr="005C5433" w:rsidRDefault="005C5433" w:rsidP="005C5433">
            <w:pPr>
              <w:widowControl w:val="0"/>
              <w:tabs>
                <w:tab w:val="left" w:pos="0"/>
              </w:tabs>
              <w:suppressAutoHyphens/>
              <w:jc w:val="center"/>
              <w:rPr>
                <w:rFonts w:eastAsia="Lucida Sans Unicode" w:cs="Tahoma"/>
                <w:kern w:val="1"/>
                <w:sz w:val="20"/>
                <w:szCs w:val="20"/>
                <w:lang w:val="lv-LV"/>
              </w:rPr>
            </w:pPr>
            <w:r w:rsidRPr="005C5433">
              <w:rPr>
                <w:rFonts w:eastAsia="Lucida Sans Unicode" w:cs="Tahoma"/>
                <w:kern w:val="1"/>
                <w:sz w:val="20"/>
                <w:szCs w:val="20"/>
                <w:lang w:val="lv-LV"/>
              </w:rPr>
              <w:t>0,42</w:t>
            </w:r>
          </w:p>
        </w:tc>
        <w:tc>
          <w:tcPr>
            <w:tcW w:w="1247" w:type="dxa"/>
            <w:shd w:val="clear" w:color="auto" w:fill="auto"/>
            <w:vAlign w:val="center"/>
          </w:tcPr>
          <w:p w14:paraId="79640644" w14:textId="77777777" w:rsidR="005C5433" w:rsidRPr="005C5433" w:rsidRDefault="005C5433" w:rsidP="005C5433">
            <w:pPr>
              <w:widowControl w:val="0"/>
              <w:tabs>
                <w:tab w:val="left" w:pos="0"/>
              </w:tabs>
              <w:suppressAutoHyphens/>
              <w:jc w:val="center"/>
              <w:rPr>
                <w:rFonts w:eastAsia="Lucida Sans Unicode" w:cs="Tahoma"/>
                <w:kern w:val="1"/>
                <w:sz w:val="20"/>
                <w:szCs w:val="20"/>
                <w:lang w:val="lv-LV"/>
              </w:rPr>
            </w:pPr>
            <w:r w:rsidRPr="005C5433">
              <w:rPr>
                <w:rFonts w:eastAsia="Lucida Sans Unicode" w:cs="Tahoma"/>
                <w:kern w:val="1"/>
                <w:sz w:val="20"/>
                <w:szCs w:val="20"/>
                <w:lang w:val="lv-LV"/>
              </w:rPr>
              <w:t>2,42</w:t>
            </w:r>
          </w:p>
        </w:tc>
      </w:tr>
      <w:tr w:rsidR="005C5433" w:rsidRPr="005C5433" w14:paraId="38E4564F" w14:textId="77777777" w:rsidTr="00BC4F05">
        <w:tc>
          <w:tcPr>
            <w:tcW w:w="1129" w:type="dxa"/>
            <w:shd w:val="clear" w:color="auto" w:fill="auto"/>
            <w:vAlign w:val="center"/>
          </w:tcPr>
          <w:p w14:paraId="066D938D" w14:textId="77777777" w:rsidR="005C5433" w:rsidRPr="005C5433" w:rsidRDefault="005C5433" w:rsidP="005C5433">
            <w:pPr>
              <w:widowControl w:val="0"/>
              <w:tabs>
                <w:tab w:val="left" w:pos="0"/>
              </w:tabs>
              <w:suppressAutoHyphens/>
              <w:jc w:val="right"/>
              <w:rPr>
                <w:rFonts w:eastAsia="Lucida Sans Unicode" w:cs="Tahoma"/>
                <w:kern w:val="1"/>
                <w:sz w:val="20"/>
                <w:szCs w:val="20"/>
                <w:lang w:val="lv-LV"/>
              </w:rPr>
            </w:pPr>
            <w:r w:rsidRPr="005C5433">
              <w:rPr>
                <w:rFonts w:eastAsia="Lucida Sans Unicode" w:cs="Tahoma"/>
                <w:kern w:val="1"/>
                <w:sz w:val="20"/>
                <w:szCs w:val="20"/>
                <w:lang w:val="lv-LV"/>
              </w:rPr>
              <w:t>8.2.3.</w:t>
            </w:r>
          </w:p>
        </w:tc>
        <w:tc>
          <w:tcPr>
            <w:tcW w:w="3686" w:type="dxa"/>
            <w:shd w:val="clear" w:color="auto" w:fill="auto"/>
          </w:tcPr>
          <w:p w14:paraId="34C23BED" w14:textId="77777777" w:rsidR="005C5433" w:rsidRPr="005C5433" w:rsidRDefault="005C5433" w:rsidP="005C5433">
            <w:pPr>
              <w:widowControl w:val="0"/>
              <w:tabs>
                <w:tab w:val="left" w:pos="0"/>
              </w:tabs>
              <w:suppressAutoHyphens/>
              <w:jc w:val="both"/>
              <w:rPr>
                <w:rFonts w:eastAsia="Lucida Sans Unicode" w:cs="Tahoma"/>
                <w:kern w:val="1"/>
                <w:sz w:val="20"/>
                <w:szCs w:val="20"/>
                <w:lang w:val="lv-LV"/>
              </w:rPr>
            </w:pPr>
            <w:r w:rsidRPr="005C5433">
              <w:rPr>
                <w:rFonts w:eastAsia="Lucida Sans Unicode" w:cs="Tahoma"/>
                <w:kern w:val="1"/>
                <w:sz w:val="20"/>
                <w:szCs w:val="20"/>
                <w:lang w:val="lv-LV"/>
              </w:rPr>
              <w:t>veļas mazgāšana personai ar invaliditāti un valsts vecuma pensijas saņēmējam (līdz 7 kg sausas, sašķirotas veļas)</w:t>
            </w:r>
          </w:p>
        </w:tc>
        <w:tc>
          <w:tcPr>
            <w:tcW w:w="1276" w:type="dxa"/>
            <w:shd w:val="clear" w:color="auto" w:fill="auto"/>
            <w:vAlign w:val="center"/>
          </w:tcPr>
          <w:p w14:paraId="1A81B350" w14:textId="77777777" w:rsidR="005C5433" w:rsidRPr="005C5433" w:rsidRDefault="005C5433" w:rsidP="005C5433">
            <w:pPr>
              <w:widowControl w:val="0"/>
              <w:tabs>
                <w:tab w:val="left" w:pos="0"/>
              </w:tabs>
              <w:suppressAutoHyphens/>
              <w:jc w:val="center"/>
              <w:rPr>
                <w:rFonts w:eastAsia="Lucida Sans Unicode" w:cs="Tahoma"/>
                <w:kern w:val="1"/>
                <w:sz w:val="20"/>
                <w:szCs w:val="20"/>
                <w:lang w:val="lv-LV"/>
              </w:rPr>
            </w:pPr>
            <w:r w:rsidRPr="005C5433">
              <w:rPr>
                <w:rFonts w:eastAsia="Lucida Sans Unicode" w:cs="Tahoma"/>
                <w:kern w:val="1"/>
                <w:sz w:val="20"/>
                <w:szCs w:val="20"/>
                <w:lang w:val="lv-LV"/>
              </w:rPr>
              <w:t>cikls</w:t>
            </w:r>
          </w:p>
        </w:tc>
        <w:tc>
          <w:tcPr>
            <w:tcW w:w="1108" w:type="dxa"/>
            <w:shd w:val="clear" w:color="auto" w:fill="auto"/>
            <w:vAlign w:val="center"/>
          </w:tcPr>
          <w:p w14:paraId="7CC8D116" w14:textId="77777777" w:rsidR="005C5433" w:rsidRPr="005C5433" w:rsidRDefault="005C5433" w:rsidP="005C5433">
            <w:pPr>
              <w:widowControl w:val="0"/>
              <w:tabs>
                <w:tab w:val="left" w:pos="0"/>
              </w:tabs>
              <w:suppressAutoHyphens/>
              <w:jc w:val="center"/>
              <w:rPr>
                <w:rFonts w:eastAsia="Lucida Sans Unicode" w:cs="Tahoma"/>
                <w:kern w:val="1"/>
                <w:sz w:val="20"/>
                <w:szCs w:val="20"/>
                <w:lang w:val="lv-LV"/>
              </w:rPr>
            </w:pPr>
            <w:r w:rsidRPr="005C5433">
              <w:rPr>
                <w:rFonts w:eastAsia="Lucida Sans Unicode" w:cs="Tahoma"/>
                <w:kern w:val="1"/>
                <w:sz w:val="20"/>
                <w:szCs w:val="20"/>
                <w:lang w:val="lv-LV"/>
              </w:rPr>
              <w:t>2,00</w:t>
            </w:r>
          </w:p>
        </w:tc>
        <w:tc>
          <w:tcPr>
            <w:tcW w:w="734" w:type="dxa"/>
            <w:shd w:val="clear" w:color="auto" w:fill="auto"/>
            <w:vAlign w:val="center"/>
          </w:tcPr>
          <w:p w14:paraId="3F0A2EB4" w14:textId="77777777" w:rsidR="005C5433" w:rsidRPr="005C5433" w:rsidRDefault="005C5433" w:rsidP="005C5433">
            <w:pPr>
              <w:widowControl w:val="0"/>
              <w:tabs>
                <w:tab w:val="left" w:pos="0"/>
              </w:tabs>
              <w:suppressAutoHyphens/>
              <w:jc w:val="center"/>
              <w:rPr>
                <w:rFonts w:eastAsia="Lucida Sans Unicode" w:cs="Tahoma"/>
                <w:kern w:val="1"/>
                <w:sz w:val="20"/>
                <w:szCs w:val="20"/>
                <w:lang w:val="lv-LV"/>
              </w:rPr>
            </w:pPr>
            <w:r w:rsidRPr="005C5433">
              <w:rPr>
                <w:rFonts w:eastAsia="Lucida Sans Unicode" w:cs="Tahoma"/>
                <w:kern w:val="1"/>
                <w:sz w:val="20"/>
                <w:szCs w:val="20"/>
                <w:lang w:val="lv-LV"/>
              </w:rPr>
              <w:t>0,42</w:t>
            </w:r>
          </w:p>
        </w:tc>
        <w:tc>
          <w:tcPr>
            <w:tcW w:w="1247" w:type="dxa"/>
            <w:shd w:val="clear" w:color="auto" w:fill="auto"/>
            <w:vAlign w:val="center"/>
          </w:tcPr>
          <w:p w14:paraId="04AE9705" w14:textId="77777777" w:rsidR="005C5433" w:rsidRPr="005C5433" w:rsidRDefault="005C5433" w:rsidP="005C5433">
            <w:pPr>
              <w:widowControl w:val="0"/>
              <w:tabs>
                <w:tab w:val="left" w:pos="0"/>
              </w:tabs>
              <w:suppressAutoHyphens/>
              <w:jc w:val="center"/>
              <w:rPr>
                <w:rFonts w:eastAsia="Lucida Sans Unicode" w:cs="Tahoma"/>
                <w:kern w:val="1"/>
                <w:sz w:val="20"/>
                <w:szCs w:val="20"/>
                <w:lang w:val="lv-LV"/>
              </w:rPr>
            </w:pPr>
            <w:r w:rsidRPr="005C5433">
              <w:rPr>
                <w:rFonts w:eastAsia="Lucida Sans Unicode" w:cs="Tahoma"/>
                <w:kern w:val="1"/>
                <w:sz w:val="20"/>
                <w:szCs w:val="20"/>
                <w:lang w:val="lv-LV"/>
              </w:rPr>
              <w:t>2,42</w:t>
            </w:r>
          </w:p>
        </w:tc>
      </w:tr>
      <w:tr w:rsidR="005C5433" w:rsidRPr="005C5433" w14:paraId="00E10556" w14:textId="77777777" w:rsidTr="00BC4F05">
        <w:tc>
          <w:tcPr>
            <w:tcW w:w="1129" w:type="dxa"/>
            <w:shd w:val="clear" w:color="auto" w:fill="auto"/>
            <w:vAlign w:val="center"/>
          </w:tcPr>
          <w:p w14:paraId="2ACFF715" w14:textId="77777777" w:rsidR="005C5433" w:rsidRPr="005C5433" w:rsidRDefault="005C5433" w:rsidP="005C5433">
            <w:pPr>
              <w:widowControl w:val="0"/>
              <w:tabs>
                <w:tab w:val="left" w:pos="0"/>
              </w:tabs>
              <w:suppressAutoHyphens/>
              <w:jc w:val="right"/>
              <w:rPr>
                <w:rFonts w:eastAsia="Lucida Sans Unicode" w:cs="Tahoma"/>
                <w:kern w:val="1"/>
                <w:sz w:val="20"/>
                <w:szCs w:val="20"/>
                <w:lang w:val="lv-LV"/>
              </w:rPr>
            </w:pPr>
            <w:r w:rsidRPr="005C5433">
              <w:rPr>
                <w:rFonts w:eastAsia="Lucida Sans Unicode" w:cs="Tahoma"/>
                <w:kern w:val="1"/>
                <w:sz w:val="20"/>
                <w:szCs w:val="20"/>
                <w:lang w:val="lv-LV"/>
              </w:rPr>
              <w:t>8.2.4.</w:t>
            </w:r>
          </w:p>
        </w:tc>
        <w:tc>
          <w:tcPr>
            <w:tcW w:w="3686" w:type="dxa"/>
            <w:shd w:val="clear" w:color="auto" w:fill="auto"/>
          </w:tcPr>
          <w:p w14:paraId="0746A711" w14:textId="77777777" w:rsidR="005C5433" w:rsidRPr="005C5433" w:rsidRDefault="005C5433" w:rsidP="005C5433">
            <w:pPr>
              <w:widowControl w:val="0"/>
              <w:tabs>
                <w:tab w:val="left" w:pos="0"/>
              </w:tabs>
              <w:suppressAutoHyphens/>
              <w:jc w:val="both"/>
              <w:rPr>
                <w:rFonts w:eastAsia="Lucida Sans Unicode" w:cs="Tahoma"/>
                <w:kern w:val="1"/>
                <w:sz w:val="20"/>
                <w:szCs w:val="20"/>
                <w:lang w:val="lv-LV"/>
              </w:rPr>
            </w:pPr>
            <w:r w:rsidRPr="005C5433">
              <w:rPr>
                <w:rFonts w:eastAsia="Lucida Sans Unicode" w:cs="Tahoma"/>
                <w:kern w:val="1"/>
                <w:sz w:val="20"/>
                <w:szCs w:val="20"/>
                <w:lang w:val="lv-LV"/>
              </w:rPr>
              <w:t>veļas žāvēšana trūcīgai mājsaimniecībai sākot ar trešo žāvēšanas stundu kalendārā mēneša ietvaros</w:t>
            </w:r>
          </w:p>
        </w:tc>
        <w:tc>
          <w:tcPr>
            <w:tcW w:w="1276" w:type="dxa"/>
            <w:shd w:val="clear" w:color="auto" w:fill="auto"/>
            <w:vAlign w:val="center"/>
          </w:tcPr>
          <w:p w14:paraId="3C83E0C3" w14:textId="77777777" w:rsidR="005C5433" w:rsidRPr="005C5433" w:rsidRDefault="005C5433" w:rsidP="005C5433">
            <w:pPr>
              <w:widowControl w:val="0"/>
              <w:tabs>
                <w:tab w:val="left" w:pos="0"/>
              </w:tabs>
              <w:suppressAutoHyphens/>
              <w:jc w:val="center"/>
              <w:rPr>
                <w:rFonts w:eastAsia="Lucida Sans Unicode" w:cs="Tahoma"/>
                <w:kern w:val="1"/>
                <w:sz w:val="20"/>
                <w:szCs w:val="20"/>
                <w:lang w:val="lv-LV"/>
              </w:rPr>
            </w:pPr>
            <w:r w:rsidRPr="005C5433">
              <w:rPr>
                <w:rFonts w:eastAsia="Lucida Sans Unicode" w:cs="Tahoma"/>
                <w:kern w:val="1"/>
                <w:sz w:val="20"/>
                <w:szCs w:val="20"/>
                <w:lang w:val="lv-LV"/>
              </w:rPr>
              <w:t>stunda</w:t>
            </w:r>
          </w:p>
        </w:tc>
        <w:tc>
          <w:tcPr>
            <w:tcW w:w="1108" w:type="dxa"/>
            <w:shd w:val="clear" w:color="auto" w:fill="auto"/>
            <w:vAlign w:val="center"/>
          </w:tcPr>
          <w:p w14:paraId="2A526B6A" w14:textId="77777777" w:rsidR="005C5433" w:rsidRPr="005C5433" w:rsidRDefault="005C5433" w:rsidP="005C5433">
            <w:pPr>
              <w:widowControl w:val="0"/>
              <w:tabs>
                <w:tab w:val="left" w:pos="0"/>
              </w:tabs>
              <w:suppressAutoHyphens/>
              <w:jc w:val="center"/>
              <w:rPr>
                <w:rFonts w:eastAsia="Lucida Sans Unicode" w:cs="Tahoma"/>
                <w:kern w:val="1"/>
                <w:sz w:val="20"/>
                <w:szCs w:val="20"/>
                <w:lang w:val="lv-LV"/>
              </w:rPr>
            </w:pPr>
            <w:r w:rsidRPr="005C5433">
              <w:rPr>
                <w:rFonts w:eastAsia="Lucida Sans Unicode" w:cs="Tahoma"/>
                <w:kern w:val="1"/>
                <w:sz w:val="20"/>
                <w:szCs w:val="20"/>
                <w:lang w:val="lv-LV"/>
              </w:rPr>
              <w:t>1,00</w:t>
            </w:r>
          </w:p>
        </w:tc>
        <w:tc>
          <w:tcPr>
            <w:tcW w:w="734" w:type="dxa"/>
            <w:shd w:val="clear" w:color="auto" w:fill="auto"/>
            <w:vAlign w:val="center"/>
          </w:tcPr>
          <w:p w14:paraId="36EF7B6E" w14:textId="77777777" w:rsidR="005C5433" w:rsidRPr="005C5433" w:rsidRDefault="005C5433" w:rsidP="005C5433">
            <w:pPr>
              <w:widowControl w:val="0"/>
              <w:tabs>
                <w:tab w:val="left" w:pos="0"/>
              </w:tabs>
              <w:suppressAutoHyphens/>
              <w:jc w:val="center"/>
              <w:rPr>
                <w:rFonts w:eastAsia="Lucida Sans Unicode" w:cs="Tahoma"/>
                <w:kern w:val="1"/>
                <w:sz w:val="20"/>
                <w:szCs w:val="20"/>
                <w:lang w:val="lv-LV"/>
              </w:rPr>
            </w:pPr>
            <w:r w:rsidRPr="005C5433">
              <w:rPr>
                <w:rFonts w:eastAsia="Lucida Sans Unicode" w:cs="Tahoma"/>
                <w:kern w:val="1"/>
                <w:sz w:val="20"/>
                <w:szCs w:val="20"/>
                <w:lang w:val="lv-LV"/>
              </w:rPr>
              <w:t>0,21</w:t>
            </w:r>
          </w:p>
        </w:tc>
        <w:tc>
          <w:tcPr>
            <w:tcW w:w="1247" w:type="dxa"/>
            <w:shd w:val="clear" w:color="auto" w:fill="auto"/>
            <w:vAlign w:val="center"/>
          </w:tcPr>
          <w:p w14:paraId="1C5EEE19" w14:textId="77777777" w:rsidR="005C5433" w:rsidRPr="005C5433" w:rsidRDefault="005C5433" w:rsidP="005C5433">
            <w:pPr>
              <w:widowControl w:val="0"/>
              <w:tabs>
                <w:tab w:val="left" w:pos="0"/>
              </w:tabs>
              <w:suppressAutoHyphens/>
              <w:jc w:val="center"/>
              <w:rPr>
                <w:rFonts w:eastAsia="Lucida Sans Unicode" w:cs="Tahoma"/>
                <w:kern w:val="1"/>
                <w:sz w:val="20"/>
                <w:szCs w:val="20"/>
                <w:lang w:val="lv-LV"/>
              </w:rPr>
            </w:pPr>
            <w:r w:rsidRPr="005C5433">
              <w:rPr>
                <w:rFonts w:eastAsia="Lucida Sans Unicode" w:cs="Tahoma"/>
                <w:kern w:val="1"/>
                <w:sz w:val="20"/>
                <w:szCs w:val="20"/>
                <w:lang w:val="lv-LV"/>
              </w:rPr>
              <w:t>1,21</w:t>
            </w:r>
          </w:p>
        </w:tc>
      </w:tr>
      <w:tr w:rsidR="005C5433" w:rsidRPr="005C5433" w14:paraId="104B7C11" w14:textId="77777777" w:rsidTr="00BC4F05">
        <w:tc>
          <w:tcPr>
            <w:tcW w:w="1129" w:type="dxa"/>
            <w:shd w:val="clear" w:color="auto" w:fill="auto"/>
            <w:vAlign w:val="center"/>
          </w:tcPr>
          <w:p w14:paraId="539655F6" w14:textId="77777777" w:rsidR="005C5433" w:rsidRPr="005C5433" w:rsidRDefault="005C5433" w:rsidP="005C5433">
            <w:pPr>
              <w:widowControl w:val="0"/>
              <w:tabs>
                <w:tab w:val="left" w:pos="0"/>
              </w:tabs>
              <w:suppressAutoHyphens/>
              <w:jc w:val="right"/>
              <w:rPr>
                <w:rFonts w:eastAsia="Lucida Sans Unicode" w:cs="Tahoma"/>
                <w:kern w:val="1"/>
                <w:sz w:val="20"/>
                <w:szCs w:val="20"/>
                <w:lang w:val="lv-LV"/>
              </w:rPr>
            </w:pPr>
            <w:r w:rsidRPr="005C5433">
              <w:rPr>
                <w:rFonts w:eastAsia="Lucida Sans Unicode" w:cs="Tahoma"/>
                <w:kern w:val="1"/>
                <w:sz w:val="20"/>
                <w:szCs w:val="20"/>
                <w:lang w:val="lv-LV"/>
              </w:rPr>
              <w:t>8.2.5.</w:t>
            </w:r>
          </w:p>
        </w:tc>
        <w:tc>
          <w:tcPr>
            <w:tcW w:w="3686" w:type="dxa"/>
            <w:shd w:val="clear" w:color="auto" w:fill="auto"/>
          </w:tcPr>
          <w:p w14:paraId="496C8E2B" w14:textId="77777777" w:rsidR="005C5433" w:rsidRPr="005C5433" w:rsidRDefault="005C5433" w:rsidP="005C5433">
            <w:pPr>
              <w:widowControl w:val="0"/>
              <w:tabs>
                <w:tab w:val="left" w:pos="0"/>
              </w:tabs>
              <w:suppressAutoHyphens/>
              <w:jc w:val="both"/>
              <w:rPr>
                <w:rFonts w:eastAsia="Lucida Sans Unicode" w:cs="Tahoma"/>
                <w:kern w:val="1"/>
                <w:sz w:val="20"/>
                <w:szCs w:val="20"/>
                <w:lang w:val="lv-LV"/>
              </w:rPr>
            </w:pPr>
            <w:r w:rsidRPr="005C5433">
              <w:rPr>
                <w:rFonts w:eastAsia="Lucida Sans Unicode" w:cs="Tahoma"/>
                <w:kern w:val="1"/>
                <w:sz w:val="20"/>
                <w:szCs w:val="20"/>
                <w:lang w:val="lv-LV"/>
              </w:rPr>
              <w:t>veļas žāvēšana daudzbērnu ģimenei sākot ar piekto žāvēšanas stundu kalendārā mēneša ietvaros</w:t>
            </w:r>
          </w:p>
        </w:tc>
        <w:tc>
          <w:tcPr>
            <w:tcW w:w="1276" w:type="dxa"/>
            <w:shd w:val="clear" w:color="auto" w:fill="auto"/>
            <w:vAlign w:val="center"/>
          </w:tcPr>
          <w:p w14:paraId="6496D7B8" w14:textId="77777777" w:rsidR="005C5433" w:rsidRPr="005C5433" w:rsidRDefault="005C5433" w:rsidP="005C5433">
            <w:pPr>
              <w:widowControl w:val="0"/>
              <w:tabs>
                <w:tab w:val="left" w:pos="0"/>
              </w:tabs>
              <w:suppressAutoHyphens/>
              <w:jc w:val="center"/>
              <w:rPr>
                <w:rFonts w:eastAsia="Lucida Sans Unicode" w:cs="Tahoma"/>
                <w:kern w:val="1"/>
                <w:sz w:val="20"/>
                <w:szCs w:val="20"/>
                <w:lang w:val="lv-LV"/>
              </w:rPr>
            </w:pPr>
            <w:r w:rsidRPr="005C5433">
              <w:rPr>
                <w:rFonts w:eastAsia="Lucida Sans Unicode" w:cs="Tahoma"/>
                <w:kern w:val="1"/>
                <w:sz w:val="20"/>
                <w:szCs w:val="20"/>
                <w:lang w:val="lv-LV"/>
              </w:rPr>
              <w:t>stunda</w:t>
            </w:r>
          </w:p>
        </w:tc>
        <w:tc>
          <w:tcPr>
            <w:tcW w:w="1108" w:type="dxa"/>
            <w:shd w:val="clear" w:color="auto" w:fill="auto"/>
            <w:vAlign w:val="center"/>
          </w:tcPr>
          <w:p w14:paraId="09DE8E5B" w14:textId="77777777" w:rsidR="005C5433" w:rsidRPr="005C5433" w:rsidRDefault="005C5433" w:rsidP="005C5433">
            <w:pPr>
              <w:widowControl w:val="0"/>
              <w:tabs>
                <w:tab w:val="left" w:pos="0"/>
              </w:tabs>
              <w:suppressAutoHyphens/>
              <w:jc w:val="center"/>
              <w:rPr>
                <w:rFonts w:eastAsia="Lucida Sans Unicode" w:cs="Tahoma"/>
                <w:kern w:val="1"/>
                <w:sz w:val="20"/>
                <w:szCs w:val="20"/>
                <w:lang w:val="lv-LV"/>
              </w:rPr>
            </w:pPr>
            <w:r w:rsidRPr="005C5433">
              <w:rPr>
                <w:rFonts w:eastAsia="Lucida Sans Unicode" w:cs="Tahoma"/>
                <w:kern w:val="1"/>
                <w:sz w:val="20"/>
                <w:szCs w:val="20"/>
                <w:lang w:val="lv-LV"/>
              </w:rPr>
              <w:t>1,00</w:t>
            </w:r>
          </w:p>
        </w:tc>
        <w:tc>
          <w:tcPr>
            <w:tcW w:w="734" w:type="dxa"/>
            <w:shd w:val="clear" w:color="auto" w:fill="auto"/>
            <w:vAlign w:val="center"/>
          </w:tcPr>
          <w:p w14:paraId="3A07EABD" w14:textId="77777777" w:rsidR="005C5433" w:rsidRPr="005C5433" w:rsidRDefault="005C5433" w:rsidP="005C5433">
            <w:pPr>
              <w:widowControl w:val="0"/>
              <w:tabs>
                <w:tab w:val="left" w:pos="0"/>
              </w:tabs>
              <w:suppressAutoHyphens/>
              <w:jc w:val="center"/>
              <w:rPr>
                <w:rFonts w:eastAsia="Lucida Sans Unicode" w:cs="Tahoma"/>
                <w:kern w:val="1"/>
                <w:sz w:val="20"/>
                <w:szCs w:val="20"/>
                <w:lang w:val="lv-LV"/>
              </w:rPr>
            </w:pPr>
            <w:r w:rsidRPr="005C5433">
              <w:rPr>
                <w:rFonts w:eastAsia="Lucida Sans Unicode" w:cs="Tahoma"/>
                <w:kern w:val="1"/>
                <w:sz w:val="20"/>
                <w:szCs w:val="20"/>
                <w:lang w:val="lv-LV"/>
              </w:rPr>
              <w:t>0,21</w:t>
            </w:r>
          </w:p>
        </w:tc>
        <w:tc>
          <w:tcPr>
            <w:tcW w:w="1247" w:type="dxa"/>
            <w:shd w:val="clear" w:color="auto" w:fill="auto"/>
            <w:vAlign w:val="center"/>
          </w:tcPr>
          <w:p w14:paraId="5CC5188B" w14:textId="77777777" w:rsidR="005C5433" w:rsidRPr="005C5433" w:rsidRDefault="005C5433" w:rsidP="005C5433">
            <w:pPr>
              <w:widowControl w:val="0"/>
              <w:tabs>
                <w:tab w:val="left" w:pos="0"/>
              </w:tabs>
              <w:suppressAutoHyphens/>
              <w:jc w:val="center"/>
              <w:rPr>
                <w:rFonts w:eastAsia="Lucida Sans Unicode" w:cs="Tahoma"/>
                <w:kern w:val="1"/>
                <w:sz w:val="20"/>
                <w:szCs w:val="20"/>
                <w:lang w:val="lv-LV"/>
              </w:rPr>
            </w:pPr>
            <w:r w:rsidRPr="005C5433">
              <w:rPr>
                <w:rFonts w:eastAsia="Lucida Sans Unicode" w:cs="Tahoma"/>
                <w:kern w:val="1"/>
                <w:sz w:val="20"/>
                <w:szCs w:val="20"/>
                <w:lang w:val="lv-LV"/>
              </w:rPr>
              <w:t>1,21</w:t>
            </w:r>
          </w:p>
        </w:tc>
      </w:tr>
      <w:tr w:rsidR="005C5433" w:rsidRPr="005C5433" w14:paraId="6D760028" w14:textId="77777777" w:rsidTr="00BC4F05">
        <w:tc>
          <w:tcPr>
            <w:tcW w:w="1129" w:type="dxa"/>
            <w:shd w:val="clear" w:color="auto" w:fill="auto"/>
            <w:vAlign w:val="center"/>
          </w:tcPr>
          <w:p w14:paraId="3AE35D69" w14:textId="77777777" w:rsidR="005C5433" w:rsidRPr="005C5433" w:rsidRDefault="005C5433" w:rsidP="005C5433">
            <w:pPr>
              <w:widowControl w:val="0"/>
              <w:tabs>
                <w:tab w:val="left" w:pos="0"/>
              </w:tabs>
              <w:suppressAutoHyphens/>
              <w:jc w:val="right"/>
              <w:rPr>
                <w:rFonts w:eastAsia="Lucida Sans Unicode" w:cs="Tahoma"/>
                <w:kern w:val="1"/>
                <w:sz w:val="20"/>
                <w:szCs w:val="20"/>
                <w:lang w:val="lv-LV"/>
              </w:rPr>
            </w:pPr>
            <w:r w:rsidRPr="005C5433">
              <w:rPr>
                <w:rFonts w:eastAsia="Lucida Sans Unicode" w:cs="Tahoma"/>
                <w:kern w:val="1"/>
                <w:sz w:val="20"/>
                <w:szCs w:val="20"/>
                <w:lang w:val="lv-LV"/>
              </w:rPr>
              <w:t>8.2.6.</w:t>
            </w:r>
          </w:p>
        </w:tc>
        <w:tc>
          <w:tcPr>
            <w:tcW w:w="3686" w:type="dxa"/>
            <w:shd w:val="clear" w:color="auto" w:fill="auto"/>
          </w:tcPr>
          <w:p w14:paraId="3F8358B1" w14:textId="77777777" w:rsidR="005C5433" w:rsidRPr="005C5433" w:rsidRDefault="005C5433" w:rsidP="005C5433">
            <w:pPr>
              <w:widowControl w:val="0"/>
              <w:tabs>
                <w:tab w:val="left" w:pos="0"/>
              </w:tabs>
              <w:suppressAutoHyphens/>
              <w:jc w:val="both"/>
              <w:rPr>
                <w:rFonts w:eastAsia="Lucida Sans Unicode" w:cs="Tahoma"/>
                <w:kern w:val="1"/>
                <w:sz w:val="20"/>
                <w:szCs w:val="20"/>
                <w:lang w:val="lv-LV"/>
              </w:rPr>
            </w:pPr>
            <w:r w:rsidRPr="005C5433">
              <w:rPr>
                <w:rFonts w:eastAsia="Lucida Sans Unicode" w:cs="Tahoma"/>
                <w:kern w:val="1"/>
                <w:sz w:val="20"/>
                <w:szCs w:val="20"/>
                <w:lang w:val="lv-LV"/>
              </w:rPr>
              <w:t>veļas žāvēšana personai ar invaliditāti un valsts vecuma pensijas saņēmējam</w:t>
            </w:r>
          </w:p>
        </w:tc>
        <w:tc>
          <w:tcPr>
            <w:tcW w:w="1276" w:type="dxa"/>
            <w:shd w:val="clear" w:color="auto" w:fill="auto"/>
            <w:vAlign w:val="center"/>
          </w:tcPr>
          <w:p w14:paraId="2CEE4615" w14:textId="77777777" w:rsidR="005C5433" w:rsidRPr="005C5433" w:rsidRDefault="005C5433" w:rsidP="005C5433">
            <w:pPr>
              <w:widowControl w:val="0"/>
              <w:tabs>
                <w:tab w:val="left" w:pos="0"/>
              </w:tabs>
              <w:suppressAutoHyphens/>
              <w:jc w:val="center"/>
              <w:rPr>
                <w:rFonts w:eastAsia="Lucida Sans Unicode" w:cs="Tahoma"/>
                <w:kern w:val="1"/>
                <w:sz w:val="20"/>
                <w:szCs w:val="20"/>
                <w:lang w:val="lv-LV"/>
              </w:rPr>
            </w:pPr>
            <w:r w:rsidRPr="005C5433">
              <w:rPr>
                <w:rFonts w:eastAsia="Lucida Sans Unicode" w:cs="Tahoma"/>
                <w:kern w:val="1"/>
                <w:sz w:val="20"/>
                <w:szCs w:val="20"/>
                <w:lang w:val="lv-LV"/>
              </w:rPr>
              <w:t>stunda</w:t>
            </w:r>
          </w:p>
        </w:tc>
        <w:tc>
          <w:tcPr>
            <w:tcW w:w="1108" w:type="dxa"/>
            <w:shd w:val="clear" w:color="auto" w:fill="auto"/>
            <w:vAlign w:val="center"/>
          </w:tcPr>
          <w:p w14:paraId="4C036DEB" w14:textId="77777777" w:rsidR="005C5433" w:rsidRPr="005C5433" w:rsidRDefault="005C5433" w:rsidP="005C5433">
            <w:pPr>
              <w:widowControl w:val="0"/>
              <w:tabs>
                <w:tab w:val="left" w:pos="0"/>
              </w:tabs>
              <w:suppressAutoHyphens/>
              <w:jc w:val="center"/>
              <w:rPr>
                <w:rFonts w:eastAsia="Lucida Sans Unicode" w:cs="Tahoma"/>
                <w:kern w:val="1"/>
                <w:sz w:val="20"/>
                <w:szCs w:val="20"/>
                <w:lang w:val="lv-LV"/>
              </w:rPr>
            </w:pPr>
            <w:r w:rsidRPr="005C5433">
              <w:rPr>
                <w:rFonts w:eastAsia="Lucida Sans Unicode" w:cs="Tahoma"/>
                <w:kern w:val="1"/>
                <w:sz w:val="20"/>
                <w:szCs w:val="20"/>
                <w:lang w:val="lv-LV"/>
              </w:rPr>
              <w:t>1,00</w:t>
            </w:r>
          </w:p>
        </w:tc>
        <w:tc>
          <w:tcPr>
            <w:tcW w:w="734" w:type="dxa"/>
            <w:shd w:val="clear" w:color="auto" w:fill="auto"/>
            <w:vAlign w:val="center"/>
          </w:tcPr>
          <w:p w14:paraId="3A9CA57E" w14:textId="77777777" w:rsidR="005C5433" w:rsidRPr="005C5433" w:rsidRDefault="005C5433" w:rsidP="005C5433">
            <w:pPr>
              <w:widowControl w:val="0"/>
              <w:tabs>
                <w:tab w:val="left" w:pos="0"/>
              </w:tabs>
              <w:suppressAutoHyphens/>
              <w:jc w:val="center"/>
              <w:rPr>
                <w:rFonts w:eastAsia="Lucida Sans Unicode" w:cs="Tahoma"/>
                <w:kern w:val="1"/>
                <w:sz w:val="20"/>
                <w:szCs w:val="20"/>
                <w:lang w:val="lv-LV"/>
              </w:rPr>
            </w:pPr>
            <w:r w:rsidRPr="005C5433">
              <w:rPr>
                <w:rFonts w:eastAsia="Lucida Sans Unicode" w:cs="Tahoma"/>
                <w:kern w:val="1"/>
                <w:sz w:val="20"/>
                <w:szCs w:val="20"/>
                <w:lang w:val="lv-LV"/>
              </w:rPr>
              <w:t>0,21</w:t>
            </w:r>
          </w:p>
        </w:tc>
        <w:tc>
          <w:tcPr>
            <w:tcW w:w="1247" w:type="dxa"/>
            <w:shd w:val="clear" w:color="auto" w:fill="auto"/>
            <w:vAlign w:val="center"/>
          </w:tcPr>
          <w:p w14:paraId="26859370" w14:textId="77777777" w:rsidR="005C5433" w:rsidRPr="005C5433" w:rsidRDefault="005C5433" w:rsidP="005C5433">
            <w:pPr>
              <w:widowControl w:val="0"/>
              <w:tabs>
                <w:tab w:val="left" w:pos="0"/>
              </w:tabs>
              <w:suppressAutoHyphens/>
              <w:jc w:val="center"/>
              <w:rPr>
                <w:rFonts w:eastAsia="Lucida Sans Unicode" w:cs="Tahoma"/>
                <w:kern w:val="1"/>
                <w:sz w:val="20"/>
                <w:szCs w:val="20"/>
                <w:lang w:val="lv-LV"/>
              </w:rPr>
            </w:pPr>
            <w:r w:rsidRPr="005C5433">
              <w:rPr>
                <w:rFonts w:eastAsia="Lucida Sans Unicode" w:cs="Tahoma"/>
                <w:kern w:val="1"/>
                <w:sz w:val="20"/>
                <w:szCs w:val="20"/>
                <w:lang w:val="lv-LV"/>
              </w:rPr>
              <w:t>1,21</w:t>
            </w:r>
          </w:p>
        </w:tc>
      </w:tr>
      <w:tr w:rsidR="005C5433" w:rsidRPr="005C5433" w14:paraId="45CE7200" w14:textId="77777777" w:rsidTr="00BC4F05">
        <w:tc>
          <w:tcPr>
            <w:tcW w:w="1129" w:type="dxa"/>
            <w:shd w:val="clear" w:color="auto" w:fill="auto"/>
            <w:vAlign w:val="center"/>
          </w:tcPr>
          <w:p w14:paraId="62F101E1" w14:textId="77777777" w:rsidR="005C5433" w:rsidRPr="005C5433" w:rsidRDefault="005C5433" w:rsidP="005C5433">
            <w:pPr>
              <w:widowControl w:val="0"/>
              <w:tabs>
                <w:tab w:val="left" w:pos="0"/>
              </w:tabs>
              <w:suppressAutoHyphens/>
              <w:rPr>
                <w:rFonts w:eastAsia="Lucida Sans Unicode" w:cs="Tahoma"/>
                <w:kern w:val="1"/>
                <w:sz w:val="20"/>
                <w:szCs w:val="20"/>
                <w:lang w:val="lv-LV"/>
              </w:rPr>
            </w:pPr>
            <w:r w:rsidRPr="005C5433">
              <w:rPr>
                <w:rFonts w:eastAsia="Lucida Sans Unicode" w:cs="Tahoma"/>
                <w:kern w:val="1"/>
                <w:sz w:val="20"/>
                <w:szCs w:val="20"/>
                <w:lang w:val="lv-LV"/>
              </w:rPr>
              <w:t>9.</w:t>
            </w:r>
          </w:p>
        </w:tc>
        <w:tc>
          <w:tcPr>
            <w:tcW w:w="3686" w:type="dxa"/>
            <w:shd w:val="clear" w:color="auto" w:fill="auto"/>
          </w:tcPr>
          <w:p w14:paraId="52E1FE9C" w14:textId="77777777" w:rsidR="005C5433" w:rsidRPr="005C5433" w:rsidRDefault="005C5433" w:rsidP="005C5433">
            <w:pPr>
              <w:widowControl w:val="0"/>
              <w:tabs>
                <w:tab w:val="left" w:pos="0"/>
              </w:tabs>
              <w:suppressAutoHyphens/>
              <w:jc w:val="both"/>
              <w:rPr>
                <w:rFonts w:eastAsia="Lucida Sans Unicode" w:cs="Tahoma"/>
                <w:kern w:val="1"/>
                <w:sz w:val="20"/>
                <w:szCs w:val="20"/>
                <w:vertAlign w:val="superscript"/>
                <w:lang w:val="lv-LV"/>
              </w:rPr>
            </w:pPr>
            <w:r w:rsidRPr="005C5433">
              <w:rPr>
                <w:rFonts w:eastAsia="Lucida Sans Unicode" w:cs="Tahoma"/>
                <w:kern w:val="1"/>
                <w:sz w:val="20"/>
                <w:szCs w:val="20"/>
                <w:lang w:val="lv-LV"/>
              </w:rPr>
              <w:t>Mobilā kāpurķēžu pacēlāja izmantošana (ieskaitot pacēlāja piegādāšanu līdz personas dzīvesvietai un atpakaļ)</w:t>
            </w:r>
            <w:r w:rsidRPr="005C5433">
              <w:rPr>
                <w:rFonts w:eastAsia="Lucida Sans Unicode" w:cs="Tahoma"/>
                <w:kern w:val="1"/>
                <w:sz w:val="20"/>
                <w:szCs w:val="20"/>
                <w:vertAlign w:val="superscript"/>
                <w:lang w:val="lv-LV"/>
              </w:rPr>
              <w:t>1</w:t>
            </w:r>
          </w:p>
        </w:tc>
        <w:tc>
          <w:tcPr>
            <w:tcW w:w="1276" w:type="dxa"/>
            <w:shd w:val="clear" w:color="auto" w:fill="auto"/>
            <w:vAlign w:val="center"/>
          </w:tcPr>
          <w:p w14:paraId="42F199C3" w14:textId="77777777" w:rsidR="005C5433" w:rsidRPr="005C5433" w:rsidRDefault="005C5433" w:rsidP="005C5433">
            <w:pPr>
              <w:widowControl w:val="0"/>
              <w:tabs>
                <w:tab w:val="left" w:pos="0"/>
              </w:tabs>
              <w:suppressAutoHyphens/>
              <w:jc w:val="center"/>
              <w:rPr>
                <w:rFonts w:eastAsia="Lucida Sans Unicode" w:cs="Tahoma"/>
                <w:kern w:val="1"/>
                <w:sz w:val="20"/>
                <w:szCs w:val="20"/>
                <w:lang w:val="lv-LV"/>
              </w:rPr>
            </w:pPr>
            <w:r w:rsidRPr="005C5433">
              <w:rPr>
                <w:rFonts w:eastAsia="Lucida Sans Unicode" w:cs="Tahoma"/>
                <w:kern w:val="1"/>
                <w:sz w:val="20"/>
                <w:szCs w:val="20"/>
                <w:lang w:val="lv-LV"/>
              </w:rPr>
              <w:t>reize</w:t>
            </w:r>
          </w:p>
        </w:tc>
        <w:tc>
          <w:tcPr>
            <w:tcW w:w="1108" w:type="dxa"/>
            <w:shd w:val="clear" w:color="auto" w:fill="auto"/>
            <w:vAlign w:val="center"/>
          </w:tcPr>
          <w:p w14:paraId="49A4A7AE" w14:textId="77777777" w:rsidR="005C5433" w:rsidRPr="005C5433" w:rsidRDefault="005C5433" w:rsidP="005C5433">
            <w:pPr>
              <w:widowControl w:val="0"/>
              <w:tabs>
                <w:tab w:val="left" w:pos="0"/>
              </w:tabs>
              <w:suppressAutoHyphens/>
              <w:jc w:val="center"/>
              <w:rPr>
                <w:rFonts w:eastAsia="Lucida Sans Unicode" w:cs="Tahoma"/>
                <w:kern w:val="1"/>
                <w:sz w:val="20"/>
                <w:szCs w:val="20"/>
                <w:lang w:val="lv-LV"/>
              </w:rPr>
            </w:pPr>
            <w:r w:rsidRPr="005C5433">
              <w:rPr>
                <w:rFonts w:eastAsia="Lucida Sans Unicode" w:cs="Tahoma"/>
                <w:kern w:val="1"/>
                <w:sz w:val="20"/>
                <w:szCs w:val="20"/>
                <w:lang w:val="lv-LV"/>
              </w:rPr>
              <w:t>5,00</w:t>
            </w:r>
          </w:p>
        </w:tc>
        <w:tc>
          <w:tcPr>
            <w:tcW w:w="734" w:type="dxa"/>
            <w:shd w:val="clear" w:color="auto" w:fill="auto"/>
            <w:vAlign w:val="center"/>
          </w:tcPr>
          <w:p w14:paraId="4CC18FE2" w14:textId="77777777" w:rsidR="005C5433" w:rsidRPr="005C5433" w:rsidRDefault="005C5433" w:rsidP="005C5433">
            <w:pPr>
              <w:widowControl w:val="0"/>
              <w:tabs>
                <w:tab w:val="left" w:pos="0"/>
              </w:tabs>
              <w:suppressAutoHyphens/>
              <w:jc w:val="center"/>
              <w:rPr>
                <w:rFonts w:eastAsia="Lucida Sans Unicode" w:cs="Tahoma"/>
                <w:kern w:val="1"/>
                <w:sz w:val="20"/>
                <w:szCs w:val="20"/>
                <w:vertAlign w:val="superscript"/>
                <w:lang w:val="lv-LV"/>
              </w:rPr>
            </w:pPr>
            <w:r w:rsidRPr="005C5433">
              <w:rPr>
                <w:rFonts w:eastAsia="Lucida Sans Unicode" w:cs="Tahoma"/>
                <w:kern w:val="1"/>
                <w:sz w:val="20"/>
                <w:szCs w:val="20"/>
                <w:lang w:val="lv-LV"/>
              </w:rPr>
              <w:t>0,00</w:t>
            </w:r>
            <w:r w:rsidRPr="005C5433">
              <w:rPr>
                <w:rFonts w:eastAsia="Lucida Sans Unicode" w:cs="Tahoma"/>
                <w:kern w:val="1"/>
                <w:sz w:val="20"/>
                <w:szCs w:val="20"/>
                <w:vertAlign w:val="superscript"/>
                <w:lang w:val="lv-LV"/>
              </w:rPr>
              <w:t>5</w:t>
            </w:r>
          </w:p>
        </w:tc>
        <w:tc>
          <w:tcPr>
            <w:tcW w:w="1247" w:type="dxa"/>
            <w:shd w:val="clear" w:color="auto" w:fill="auto"/>
            <w:vAlign w:val="center"/>
          </w:tcPr>
          <w:p w14:paraId="38B9AA7E" w14:textId="77777777" w:rsidR="005C5433" w:rsidRPr="005C5433" w:rsidRDefault="005C5433" w:rsidP="005C5433">
            <w:pPr>
              <w:widowControl w:val="0"/>
              <w:tabs>
                <w:tab w:val="left" w:pos="0"/>
              </w:tabs>
              <w:suppressAutoHyphens/>
              <w:jc w:val="center"/>
              <w:rPr>
                <w:rFonts w:eastAsia="Lucida Sans Unicode" w:cs="Tahoma"/>
                <w:kern w:val="1"/>
                <w:sz w:val="20"/>
                <w:szCs w:val="20"/>
                <w:lang w:val="lv-LV"/>
              </w:rPr>
            </w:pPr>
            <w:r w:rsidRPr="005C5433">
              <w:rPr>
                <w:rFonts w:eastAsia="Lucida Sans Unicode" w:cs="Tahoma"/>
                <w:kern w:val="1"/>
                <w:sz w:val="20"/>
                <w:szCs w:val="20"/>
                <w:lang w:val="lv-LV"/>
              </w:rPr>
              <w:t>5,00</w:t>
            </w:r>
          </w:p>
        </w:tc>
      </w:tr>
    </w:tbl>
    <w:p w14:paraId="1C32F918" w14:textId="77777777" w:rsidR="005C5433" w:rsidRPr="005C5433" w:rsidRDefault="005C5433" w:rsidP="005C5433">
      <w:pPr>
        <w:widowControl w:val="0"/>
        <w:tabs>
          <w:tab w:val="left" w:pos="0"/>
        </w:tabs>
        <w:suppressAutoHyphens/>
        <w:spacing w:after="120"/>
        <w:jc w:val="both"/>
        <w:rPr>
          <w:rFonts w:eastAsia="Lucida Sans Unicode" w:cs="Tahoma"/>
          <w:kern w:val="1"/>
          <w:sz w:val="20"/>
          <w:szCs w:val="20"/>
          <w:lang w:val="lv-LV"/>
        </w:rPr>
      </w:pPr>
      <w:r w:rsidRPr="005C5433">
        <w:rPr>
          <w:rFonts w:eastAsia="Lucida Sans Unicode" w:cs="Tahoma"/>
          <w:kern w:val="1"/>
          <w:sz w:val="20"/>
          <w:szCs w:val="20"/>
          <w:lang w:val="lv-LV"/>
        </w:rPr>
        <w:t>Piezīmes:</w:t>
      </w:r>
    </w:p>
    <w:p w14:paraId="6A8AC83C" w14:textId="77777777" w:rsidR="005C5433" w:rsidRPr="005C5433" w:rsidRDefault="005C5433" w:rsidP="005C5433">
      <w:pPr>
        <w:widowControl w:val="0"/>
        <w:tabs>
          <w:tab w:val="left" w:pos="0"/>
        </w:tabs>
        <w:suppressAutoHyphens/>
        <w:spacing w:after="120"/>
        <w:jc w:val="both"/>
        <w:rPr>
          <w:rFonts w:eastAsia="Lucida Sans Unicode" w:cs="Tahoma"/>
          <w:kern w:val="1"/>
          <w:sz w:val="20"/>
          <w:szCs w:val="20"/>
          <w:lang w:val="lv-LV"/>
        </w:rPr>
      </w:pPr>
      <w:r w:rsidRPr="005C5433">
        <w:rPr>
          <w:rFonts w:eastAsia="Lucida Sans Unicode" w:cs="Tahoma"/>
          <w:kern w:val="1"/>
          <w:sz w:val="20"/>
          <w:szCs w:val="20"/>
          <w:vertAlign w:val="superscript"/>
          <w:lang w:val="lv-LV"/>
        </w:rPr>
        <w:t>1</w:t>
      </w:r>
      <w:r w:rsidRPr="005C5433">
        <w:rPr>
          <w:rFonts w:eastAsia="Lucida Sans Unicode" w:cs="Tahoma"/>
          <w:kern w:val="1"/>
          <w:sz w:val="20"/>
          <w:szCs w:val="20"/>
          <w:lang w:val="lv-LV"/>
        </w:rPr>
        <w:t xml:space="preserve"> </w:t>
      </w:r>
      <w:bookmarkStart w:id="2" w:name="_Hlk128476932"/>
      <w:r w:rsidRPr="005C5433">
        <w:rPr>
          <w:rFonts w:eastAsia="Lucida Sans Unicode" w:cs="Tahoma"/>
          <w:kern w:val="1"/>
          <w:sz w:val="20"/>
          <w:szCs w:val="20"/>
          <w:lang w:val="lv-LV"/>
        </w:rPr>
        <w:t xml:space="preserve">No samaksas par pakalpojumu pilnībā vai daļēji atbrīvo </w:t>
      </w:r>
      <w:bookmarkEnd w:id="2"/>
      <w:r w:rsidRPr="005C5433">
        <w:rPr>
          <w:rFonts w:eastAsia="Lucida Sans Unicode" w:cs="Tahoma"/>
          <w:kern w:val="1"/>
          <w:sz w:val="20"/>
          <w:szCs w:val="20"/>
          <w:lang w:val="lv-LV"/>
        </w:rPr>
        <w:t>Jēkabpils novada domes 2022. gada 28. aprīļa saistošajos noteikumos Nr.20 “Saistošie noteikumi par sociālo un cita sociālā atbalsta pakalpojumu saņemšanas un samaksas kārtību Jēkabpils novadā” noteiktajos gadījumos.</w:t>
      </w:r>
    </w:p>
    <w:p w14:paraId="6930A0AD" w14:textId="77777777" w:rsidR="005C5433" w:rsidRPr="005C5433" w:rsidRDefault="005C5433" w:rsidP="005C5433">
      <w:pPr>
        <w:widowControl w:val="0"/>
        <w:tabs>
          <w:tab w:val="left" w:pos="0"/>
        </w:tabs>
        <w:suppressAutoHyphens/>
        <w:spacing w:after="120"/>
        <w:jc w:val="both"/>
        <w:rPr>
          <w:rFonts w:eastAsia="Lucida Sans Unicode" w:cs="Tahoma"/>
          <w:kern w:val="1"/>
          <w:sz w:val="20"/>
          <w:szCs w:val="20"/>
          <w:lang w:val="lv-LV"/>
        </w:rPr>
      </w:pPr>
      <w:r w:rsidRPr="005C5433">
        <w:rPr>
          <w:rFonts w:eastAsia="Lucida Sans Unicode" w:cs="Tahoma"/>
          <w:kern w:val="1"/>
          <w:sz w:val="20"/>
          <w:szCs w:val="20"/>
          <w:vertAlign w:val="superscript"/>
          <w:lang w:val="lv-LV"/>
        </w:rPr>
        <w:t>2</w:t>
      </w:r>
      <w:r w:rsidRPr="005C5433">
        <w:rPr>
          <w:rFonts w:eastAsia="Lucida Sans Unicode" w:cs="Tahoma"/>
          <w:kern w:val="1"/>
          <w:sz w:val="20"/>
          <w:szCs w:val="20"/>
          <w:lang w:val="lv-LV"/>
        </w:rPr>
        <w:t xml:space="preserve"> Pievienotās vērtības nodokli nepiemēro saskaņā ar Pievienotās vērtības nodokļa likuma 52. panta pirmās daļas 9. punktu.</w:t>
      </w:r>
    </w:p>
    <w:p w14:paraId="099108DC" w14:textId="77777777" w:rsidR="005C5433" w:rsidRPr="005C5433" w:rsidRDefault="005C5433" w:rsidP="005C5433">
      <w:pPr>
        <w:widowControl w:val="0"/>
        <w:tabs>
          <w:tab w:val="left" w:pos="0"/>
        </w:tabs>
        <w:suppressAutoHyphens/>
        <w:spacing w:after="120"/>
        <w:jc w:val="both"/>
        <w:rPr>
          <w:rFonts w:eastAsia="Lucida Sans Unicode" w:cs="Tahoma"/>
          <w:kern w:val="1"/>
          <w:sz w:val="20"/>
          <w:szCs w:val="20"/>
          <w:lang w:val="lv-LV"/>
        </w:rPr>
      </w:pPr>
      <w:r w:rsidRPr="005C5433">
        <w:rPr>
          <w:rFonts w:eastAsia="Lucida Sans Unicode" w:cs="Tahoma"/>
          <w:kern w:val="1"/>
          <w:sz w:val="20"/>
          <w:szCs w:val="20"/>
          <w:vertAlign w:val="superscript"/>
          <w:lang w:val="lv-LV"/>
        </w:rPr>
        <w:t>3</w:t>
      </w:r>
      <w:r w:rsidRPr="005C5433">
        <w:rPr>
          <w:rFonts w:eastAsia="Lucida Sans Unicode" w:cs="Tahoma"/>
          <w:kern w:val="1"/>
          <w:sz w:val="20"/>
          <w:szCs w:val="20"/>
          <w:lang w:val="lv-LV"/>
        </w:rPr>
        <w:t xml:space="preserve"> No samaksas par pakalpojumu pilnībā vai daļēji atbrīvo Jēkabpils novada pašvaldībā deklarētās personas Ministru kabineta 2003. gada 27. maija noteikumu Nr.275 “Sociālās aprūpes un sociālās rehabilitācijas pakalpojumu samaksas kārtība un kārtība, kādā pakalpojuma izmaksas tiek segtas no pašvaldības budžeta” noteiktajos gadījumos.</w:t>
      </w:r>
    </w:p>
    <w:p w14:paraId="1C0D84A4" w14:textId="77777777" w:rsidR="005C5433" w:rsidRPr="005C5433" w:rsidRDefault="005C5433" w:rsidP="005C5433">
      <w:pPr>
        <w:widowControl w:val="0"/>
        <w:tabs>
          <w:tab w:val="left" w:pos="0"/>
        </w:tabs>
        <w:suppressAutoHyphens/>
        <w:spacing w:after="120"/>
        <w:jc w:val="both"/>
        <w:rPr>
          <w:rFonts w:eastAsia="Lucida Sans Unicode" w:cs="Tahoma"/>
          <w:kern w:val="1"/>
          <w:sz w:val="20"/>
          <w:szCs w:val="20"/>
          <w:lang w:val="lv-LV"/>
        </w:rPr>
      </w:pPr>
      <w:r w:rsidRPr="005C5433">
        <w:rPr>
          <w:rFonts w:eastAsia="Lucida Sans Unicode" w:cs="Tahoma"/>
          <w:kern w:val="1"/>
          <w:sz w:val="20"/>
          <w:szCs w:val="20"/>
          <w:vertAlign w:val="superscript"/>
          <w:lang w:val="lv-LV"/>
        </w:rPr>
        <w:t>4</w:t>
      </w:r>
      <w:r w:rsidRPr="005C5433">
        <w:rPr>
          <w:rFonts w:eastAsia="Lucida Sans Unicode" w:cs="Tahoma"/>
          <w:kern w:val="1"/>
          <w:sz w:val="20"/>
          <w:szCs w:val="20"/>
          <w:lang w:val="lv-LV"/>
        </w:rPr>
        <w:t xml:space="preserve"> No samaksas par pakalpojumu līdz 2023. gada 31. augustam atbrīvo personu, kura saskaņā ar Jēkabpils novada Sociālā dienesta lēmumu par pakalpojuma piešķiršanu saņem pakalpojumu saskaņā ar Ministru kabineta 2015. gada 16. jūnija noteikumiem Nr.313 “Darbības programmas “Izaugsme un nodarbinātība” 9.2.2. specifiskā atbalsta mērķa “Palielināt kvalitatīvu institucionālai aprūpei alternatīvu sociālo pakalpojumu dzīvesvietā un ģimeniskai videi pietuvinātu pakalpojumu pieejamību personām ar invaliditāti un bērniem” 9.2.2.1. pasākuma “Deinstitucionalizācija” īstenošanas noteikumi.</w:t>
      </w:r>
    </w:p>
    <w:p w14:paraId="4DA63B34" w14:textId="77777777" w:rsidR="005C5433" w:rsidRPr="005C5433" w:rsidRDefault="005C5433" w:rsidP="005C5433">
      <w:pPr>
        <w:widowControl w:val="0"/>
        <w:tabs>
          <w:tab w:val="left" w:pos="0"/>
        </w:tabs>
        <w:suppressAutoHyphens/>
        <w:spacing w:after="120"/>
        <w:jc w:val="both"/>
        <w:rPr>
          <w:rFonts w:eastAsia="Lucida Sans Unicode" w:cs="Tahoma"/>
          <w:kern w:val="1"/>
          <w:sz w:val="20"/>
          <w:szCs w:val="20"/>
          <w:lang w:val="lv-LV"/>
        </w:rPr>
      </w:pPr>
      <w:r w:rsidRPr="005C5433">
        <w:rPr>
          <w:rFonts w:eastAsia="Lucida Sans Unicode" w:cs="Tahoma"/>
          <w:kern w:val="1"/>
          <w:sz w:val="20"/>
          <w:szCs w:val="20"/>
          <w:vertAlign w:val="superscript"/>
          <w:lang w:val="lv-LV"/>
        </w:rPr>
        <w:t>5</w:t>
      </w:r>
      <w:r w:rsidRPr="005C5433">
        <w:rPr>
          <w:rFonts w:eastAsia="Lucida Sans Unicode" w:cs="Tahoma"/>
          <w:kern w:val="1"/>
          <w:sz w:val="20"/>
          <w:szCs w:val="20"/>
          <w:lang w:val="lv-LV"/>
        </w:rPr>
        <w:t xml:space="preserve"> Pakalpojums tiek sniegts personām ar kustību funkcionāliem traucējumiem, kuras pārvietojas ratiņkrēslos un kuru dzīvesvieta nav aprīkota ar stacionāru pacēlāju vai pandusu atbilstoši Jēkabpils novada domes 2022. gada 28. aprīļa saistošajiem noteikumiem Nr.20 “Saistošie noteikumi par sociālo un cita sociālā atbalsta pakalpojumu saņemšanas un samaksas kārtību Jēkabpils novadā” un tam nepiemēro pievienotās vērtības nodokli saskaņā ar Pievienotās vērtības nodokļa likuma 52. panta pirmās daļas 9. punktu.</w:t>
      </w:r>
    </w:p>
    <w:p w14:paraId="7D3A197F" w14:textId="77777777" w:rsidR="005C5433" w:rsidRPr="005C5433" w:rsidRDefault="005C5433" w:rsidP="005C5433">
      <w:pPr>
        <w:widowControl w:val="0"/>
        <w:tabs>
          <w:tab w:val="left" w:pos="0"/>
        </w:tabs>
        <w:suppressAutoHyphens/>
        <w:jc w:val="both"/>
        <w:rPr>
          <w:rFonts w:eastAsia="Lucida Sans Unicode" w:cs="Tahoma"/>
          <w:kern w:val="1"/>
          <w:lang w:val="lv-LV"/>
        </w:rPr>
      </w:pPr>
      <w:r w:rsidRPr="005C5433">
        <w:rPr>
          <w:rFonts w:eastAsia="Lucida Sans Unicode" w:cs="Tahoma"/>
          <w:kern w:val="1"/>
          <w:lang w:val="lv-LV"/>
        </w:rPr>
        <w:t>Sēdes vadītājs</w:t>
      </w:r>
    </w:p>
    <w:p w14:paraId="40C79A1C" w14:textId="75C96365" w:rsidR="00360F65" w:rsidRPr="00EF64D9" w:rsidRDefault="005C5433" w:rsidP="00EF64D9">
      <w:pPr>
        <w:widowControl w:val="0"/>
        <w:tabs>
          <w:tab w:val="left" w:pos="0"/>
        </w:tabs>
        <w:suppressAutoHyphens/>
        <w:jc w:val="both"/>
        <w:rPr>
          <w:rFonts w:eastAsia="Lucida Sans Unicode" w:cs="Tahoma"/>
          <w:kern w:val="1"/>
          <w:lang w:val="lv-LV"/>
        </w:rPr>
      </w:pPr>
      <w:r w:rsidRPr="005C5433">
        <w:rPr>
          <w:rFonts w:eastAsia="Lucida Sans Unicode" w:cs="Tahoma"/>
          <w:kern w:val="1"/>
          <w:lang w:val="lv-LV"/>
        </w:rPr>
        <w:t>Domes priekšsēdētājs</w:t>
      </w:r>
      <w:r w:rsidRPr="005C5433">
        <w:rPr>
          <w:rFonts w:eastAsia="Lucida Sans Unicode" w:cs="Tahoma"/>
          <w:kern w:val="1"/>
          <w:lang w:val="lv-LV"/>
        </w:rPr>
        <w:tab/>
      </w:r>
      <w:r w:rsidRPr="005C5433">
        <w:rPr>
          <w:rFonts w:eastAsia="Lucida Sans Unicode" w:cs="Tahoma"/>
          <w:kern w:val="1"/>
          <w:lang w:val="lv-LV"/>
        </w:rPr>
        <w:tab/>
      </w:r>
      <w:r w:rsidRPr="005C5433">
        <w:rPr>
          <w:rFonts w:eastAsia="Lucida Sans Unicode" w:cs="Tahoma"/>
          <w:kern w:val="1"/>
          <w:lang w:val="lv-LV"/>
        </w:rPr>
        <w:tab/>
      </w:r>
      <w:r w:rsidRPr="005C5433">
        <w:rPr>
          <w:rFonts w:eastAsia="Lucida Sans Unicode" w:cs="Tahoma"/>
          <w:kern w:val="1"/>
          <w:lang w:val="lv-LV"/>
        </w:rPr>
        <w:tab/>
      </w:r>
      <w:r w:rsidRPr="005C5433">
        <w:rPr>
          <w:rFonts w:eastAsia="Lucida Sans Unicode" w:cs="Tahoma"/>
          <w:kern w:val="1"/>
          <w:lang w:val="lv-LV"/>
        </w:rPr>
        <w:tab/>
      </w:r>
      <w:r w:rsidRPr="005C5433">
        <w:rPr>
          <w:rFonts w:eastAsia="Lucida Sans Unicode" w:cs="Tahoma"/>
          <w:kern w:val="1"/>
          <w:lang w:val="lv-LV"/>
        </w:rPr>
        <w:tab/>
      </w:r>
      <w:r w:rsidRPr="005C5433">
        <w:rPr>
          <w:rFonts w:eastAsia="Lucida Sans Unicode" w:cs="Tahoma"/>
          <w:kern w:val="1"/>
          <w:lang w:val="lv-LV"/>
        </w:rPr>
        <w:tab/>
      </w:r>
      <w:r w:rsidRPr="005C5433">
        <w:rPr>
          <w:rFonts w:eastAsia="Lucida Sans Unicode" w:cs="Tahoma"/>
          <w:kern w:val="1"/>
          <w:lang w:val="lv-LV"/>
        </w:rPr>
        <w:tab/>
      </w:r>
      <w:r w:rsidRPr="005C5433">
        <w:rPr>
          <w:rFonts w:eastAsia="Lucida Sans Unicode" w:cs="Tahoma"/>
          <w:kern w:val="1"/>
          <w:lang w:val="lv-LV"/>
        </w:rPr>
        <w:tab/>
        <w:t>R. Ragainis</w:t>
      </w:r>
    </w:p>
    <w:p w14:paraId="2366DFF6" w14:textId="710D5D6D" w:rsidR="00965FC0" w:rsidRPr="00C565DC" w:rsidRDefault="005C5433" w:rsidP="00EF64D9">
      <w:r w:rsidRPr="00C565DC">
        <w:rPr>
          <w:color w:val="A6A6A6" w:themeColor="background1" w:themeShade="A6"/>
          <w:sz w:val="20"/>
          <w:szCs w:val="20"/>
        </w:rPr>
        <w:t>DOKUMENTS PARAKSTĪTS AR DROŠU ELEKTRONISKO PARAKSTU UN SATUR LAIKA ZĪMOGU</w:t>
      </w:r>
    </w:p>
    <w:sectPr w:rsidR="00965FC0" w:rsidRPr="00C565DC" w:rsidSect="00C565DC">
      <w:footerReference w:type="default" r:id="rId12"/>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06978" w14:textId="77777777" w:rsidR="00B45C56" w:rsidRDefault="005C5433">
      <w:r>
        <w:separator/>
      </w:r>
    </w:p>
  </w:endnote>
  <w:endnote w:type="continuationSeparator" w:id="0">
    <w:p w14:paraId="426FF9B9" w14:textId="77777777" w:rsidR="00B45C56" w:rsidRDefault="005C5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9A392" w14:textId="77777777" w:rsidR="006232F5" w:rsidRDefault="005C5433">
    <w:pPr>
      <w:pStyle w:val="Kjene"/>
      <w:jc w:val="center"/>
    </w:pPr>
    <w:r>
      <w:fldChar w:fldCharType="begin"/>
    </w:r>
    <w:r>
      <w:instrText xml:space="preserve"> PAGE   \* MERGEFORMAT </w:instrText>
    </w:r>
    <w:r>
      <w:fldChar w:fldCharType="separate"/>
    </w:r>
    <w:r w:rsidR="007F75A2">
      <w:rPr>
        <w:noProof/>
      </w:rPr>
      <w:t>2</w:t>
    </w:r>
    <w:r>
      <w:fldChar w:fldCharType="end"/>
    </w:r>
  </w:p>
  <w:p w14:paraId="26B4DF5F" w14:textId="77777777" w:rsidR="006232F5" w:rsidRDefault="006232F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F8448" w14:textId="77777777" w:rsidR="00B45C56" w:rsidRDefault="005C5433">
      <w:r>
        <w:separator/>
      </w:r>
    </w:p>
  </w:footnote>
  <w:footnote w:type="continuationSeparator" w:id="0">
    <w:p w14:paraId="7E53BCB0" w14:textId="77777777" w:rsidR="00B45C56" w:rsidRDefault="005C54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1">
    <w:nsid w:val="00000004"/>
    <w:multiLevelType w:val="multilevel"/>
    <w:tmpl w:val="850A61A0"/>
    <w:lvl w:ilvl="0">
      <w:start w:val="1"/>
      <w:numFmt w:val="decimal"/>
      <w:lvlText w:val="%1."/>
      <w:lvlJc w:val="left"/>
      <w:pPr>
        <w:tabs>
          <w:tab w:val="num" w:pos="283"/>
        </w:tabs>
        <w:ind w:left="283" w:hanging="283"/>
      </w:pPr>
      <w:rPr>
        <w:b w:val="0"/>
      </w:rPr>
    </w:lvl>
    <w:lvl w:ilvl="1">
      <w:start w:val="1"/>
      <w:numFmt w:val="decimal"/>
      <w:lvlText w:val="%2."/>
      <w:lvlJc w:val="left"/>
      <w:pPr>
        <w:tabs>
          <w:tab w:val="num" w:pos="283"/>
        </w:tabs>
        <w:ind w:left="283" w:hanging="283"/>
      </w:pPr>
    </w:lvl>
    <w:lvl w:ilvl="2">
      <w:start w:val="1"/>
      <w:numFmt w:val="decimal"/>
      <w:lvlText w:val="%3."/>
      <w:lvlJc w:val="left"/>
      <w:pPr>
        <w:tabs>
          <w:tab w:val="num" w:pos="283"/>
        </w:tabs>
        <w:ind w:left="283" w:hanging="283"/>
      </w:pPr>
      <w:rPr>
        <w:b w:val="0"/>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15:restartNumberingAfterBreak="1">
    <w:nsid w:val="2B9F2D27"/>
    <w:multiLevelType w:val="hybridMultilevel"/>
    <w:tmpl w:val="25E66860"/>
    <w:lvl w:ilvl="0" w:tplc="1B1E9932">
      <w:start w:val="3"/>
      <w:numFmt w:val="decimal"/>
      <w:lvlText w:val="%1."/>
      <w:lvlJc w:val="left"/>
      <w:pPr>
        <w:ind w:left="720" w:hanging="360"/>
      </w:pPr>
      <w:rPr>
        <w:rFonts w:cs="Times New Roman" w:hint="default"/>
      </w:rPr>
    </w:lvl>
    <w:lvl w:ilvl="1" w:tplc="9E0EF4DE" w:tentative="1">
      <w:start w:val="1"/>
      <w:numFmt w:val="lowerLetter"/>
      <w:lvlText w:val="%2."/>
      <w:lvlJc w:val="left"/>
      <w:pPr>
        <w:ind w:left="1440" w:hanging="360"/>
      </w:pPr>
    </w:lvl>
    <w:lvl w:ilvl="2" w:tplc="84A2CF8C" w:tentative="1">
      <w:start w:val="1"/>
      <w:numFmt w:val="lowerRoman"/>
      <w:lvlText w:val="%3."/>
      <w:lvlJc w:val="right"/>
      <w:pPr>
        <w:ind w:left="2160" w:hanging="180"/>
      </w:pPr>
    </w:lvl>
    <w:lvl w:ilvl="3" w:tplc="A96E4CAC" w:tentative="1">
      <w:start w:val="1"/>
      <w:numFmt w:val="decimal"/>
      <w:lvlText w:val="%4."/>
      <w:lvlJc w:val="left"/>
      <w:pPr>
        <w:ind w:left="2880" w:hanging="360"/>
      </w:pPr>
    </w:lvl>
    <w:lvl w:ilvl="4" w:tplc="BD862D7A" w:tentative="1">
      <w:start w:val="1"/>
      <w:numFmt w:val="lowerLetter"/>
      <w:lvlText w:val="%5."/>
      <w:lvlJc w:val="left"/>
      <w:pPr>
        <w:ind w:left="3600" w:hanging="360"/>
      </w:pPr>
    </w:lvl>
    <w:lvl w:ilvl="5" w:tplc="E58A7A7C" w:tentative="1">
      <w:start w:val="1"/>
      <w:numFmt w:val="lowerRoman"/>
      <w:lvlText w:val="%6."/>
      <w:lvlJc w:val="right"/>
      <w:pPr>
        <w:ind w:left="4320" w:hanging="180"/>
      </w:pPr>
    </w:lvl>
    <w:lvl w:ilvl="6" w:tplc="4A2612E6" w:tentative="1">
      <w:start w:val="1"/>
      <w:numFmt w:val="decimal"/>
      <w:lvlText w:val="%7."/>
      <w:lvlJc w:val="left"/>
      <w:pPr>
        <w:ind w:left="5040" w:hanging="360"/>
      </w:pPr>
    </w:lvl>
    <w:lvl w:ilvl="7" w:tplc="836EAD7A" w:tentative="1">
      <w:start w:val="1"/>
      <w:numFmt w:val="lowerLetter"/>
      <w:lvlText w:val="%8."/>
      <w:lvlJc w:val="left"/>
      <w:pPr>
        <w:ind w:left="5760" w:hanging="360"/>
      </w:pPr>
    </w:lvl>
    <w:lvl w:ilvl="8" w:tplc="C4C41AA4" w:tentative="1">
      <w:start w:val="1"/>
      <w:numFmt w:val="lowerRoman"/>
      <w:lvlText w:val="%9."/>
      <w:lvlJc w:val="right"/>
      <w:pPr>
        <w:ind w:left="6480" w:hanging="180"/>
      </w:pPr>
    </w:lvl>
  </w:abstractNum>
  <w:abstractNum w:abstractNumId="3" w15:restartNumberingAfterBreak="0">
    <w:nsid w:val="2C86543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1">
    <w:nsid w:val="5ED601A7"/>
    <w:multiLevelType w:val="hybridMultilevel"/>
    <w:tmpl w:val="067C0252"/>
    <w:lvl w:ilvl="0" w:tplc="C1881A50">
      <w:start w:val="1"/>
      <w:numFmt w:val="decimal"/>
      <w:lvlText w:val="%1."/>
      <w:lvlJc w:val="left"/>
      <w:pPr>
        <w:ind w:left="720" w:hanging="360"/>
      </w:pPr>
    </w:lvl>
    <w:lvl w:ilvl="1" w:tplc="BF70E456" w:tentative="1">
      <w:start w:val="1"/>
      <w:numFmt w:val="lowerLetter"/>
      <w:lvlText w:val="%2."/>
      <w:lvlJc w:val="left"/>
      <w:pPr>
        <w:ind w:left="1440" w:hanging="360"/>
      </w:pPr>
    </w:lvl>
    <w:lvl w:ilvl="2" w:tplc="590A3F2A" w:tentative="1">
      <w:start w:val="1"/>
      <w:numFmt w:val="lowerRoman"/>
      <w:lvlText w:val="%3."/>
      <w:lvlJc w:val="right"/>
      <w:pPr>
        <w:ind w:left="2160" w:hanging="180"/>
      </w:pPr>
    </w:lvl>
    <w:lvl w:ilvl="3" w:tplc="917CC080" w:tentative="1">
      <w:start w:val="1"/>
      <w:numFmt w:val="decimal"/>
      <w:lvlText w:val="%4."/>
      <w:lvlJc w:val="left"/>
      <w:pPr>
        <w:ind w:left="2880" w:hanging="360"/>
      </w:pPr>
    </w:lvl>
    <w:lvl w:ilvl="4" w:tplc="5F000DFC" w:tentative="1">
      <w:start w:val="1"/>
      <w:numFmt w:val="lowerLetter"/>
      <w:lvlText w:val="%5."/>
      <w:lvlJc w:val="left"/>
      <w:pPr>
        <w:ind w:left="3600" w:hanging="360"/>
      </w:pPr>
    </w:lvl>
    <w:lvl w:ilvl="5" w:tplc="ED34820E" w:tentative="1">
      <w:start w:val="1"/>
      <w:numFmt w:val="lowerRoman"/>
      <w:lvlText w:val="%6."/>
      <w:lvlJc w:val="right"/>
      <w:pPr>
        <w:ind w:left="4320" w:hanging="180"/>
      </w:pPr>
    </w:lvl>
    <w:lvl w:ilvl="6" w:tplc="B44C54D6" w:tentative="1">
      <w:start w:val="1"/>
      <w:numFmt w:val="decimal"/>
      <w:lvlText w:val="%7."/>
      <w:lvlJc w:val="left"/>
      <w:pPr>
        <w:ind w:left="5040" w:hanging="360"/>
      </w:pPr>
    </w:lvl>
    <w:lvl w:ilvl="7" w:tplc="0DE0B660" w:tentative="1">
      <w:start w:val="1"/>
      <w:numFmt w:val="lowerLetter"/>
      <w:lvlText w:val="%8."/>
      <w:lvlJc w:val="left"/>
      <w:pPr>
        <w:ind w:left="5760" w:hanging="360"/>
      </w:pPr>
    </w:lvl>
    <w:lvl w:ilvl="8" w:tplc="19C86068" w:tentative="1">
      <w:start w:val="1"/>
      <w:numFmt w:val="lowerRoman"/>
      <w:lvlText w:val="%9."/>
      <w:lvlJc w:val="right"/>
      <w:pPr>
        <w:ind w:left="6480" w:hanging="180"/>
      </w:pPr>
    </w:lvl>
  </w:abstractNum>
  <w:num w:numId="1" w16cid:durableId="843665457">
    <w:abstractNumId w:val="1"/>
  </w:num>
  <w:num w:numId="2" w16cid:durableId="1185709995">
    <w:abstractNumId w:val="4"/>
  </w:num>
  <w:num w:numId="3" w16cid:durableId="1584218559">
    <w:abstractNumId w:val="2"/>
  </w:num>
  <w:num w:numId="4" w16cid:durableId="388574688">
    <w:abstractNumId w:val="3"/>
  </w:num>
  <w:num w:numId="5" w16cid:durableId="674378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236"/>
    <w:rsid w:val="00017779"/>
    <w:rsid w:val="00053FEB"/>
    <w:rsid w:val="000706CD"/>
    <w:rsid w:val="000C612E"/>
    <w:rsid w:val="000F31E4"/>
    <w:rsid w:val="00132128"/>
    <w:rsid w:val="001350AF"/>
    <w:rsid w:val="00175DBE"/>
    <w:rsid w:val="001B2B87"/>
    <w:rsid w:val="001D7F9E"/>
    <w:rsid w:val="002338B9"/>
    <w:rsid w:val="002C78E9"/>
    <w:rsid w:val="002C7CA3"/>
    <w:rsid w:val="00350E9C"/>
    <w:rsid w:val="00353F5E"/>
    <w:rsid w:val="00360F65"/>
    <w:rsid w:val="00362266"/>
    <w:rsid w:val="0036311A"/>
    <w:rsid w:val="00391806"/>
    <w:rsid w:val="003F096D"/>
    <w:rsid w:val="00451C09"/>
    <w:rsid w:val="00456768"/>
    <w:rsid w:val="004A5C5C"/>
    <w:rsid w:val="004D3426"/>
    <w:rsid w:val="004E7AEF"/>
    <w:rsid w:val="00513FBC"/>
    <w:rsid w:val="00545031"/>
    <w:rsid w:val="00554053"/>
    <w:rsid w:val="005A693A"/>
    <w:rsid w:val="005C5433"/>
    <w:rsid w:val="00602DC1"/>
    <w:rsid w:val="006232F5"/>
    <w:rsid w:val="0062342E"/>
    <w:rsid w:val="00627B17"/>
    <w:rsid w:val="006D214B"/>
    <w:rsid w:val="00776A93"/>
    <w:rsid w:val="007F75A2"/>
    <w:rsid w:val="00835AC4"/>
    <w:rsid w:val="00882365"/>
    <w:rsid w:val="008B1A74"/>
    <w:rsid w:val="008E4476"/>
    <w:rsid w:val="008E524E"/>
    <w:rsid w:val="00921D4D"/>
    <w:rsid w:val="00965FC0"/>
    <w:rsid w:val="00982F9A"/>
    <w:rsid w:val="0099060E"/>
    <w:rsid w:val="009913C1"/>
    <w:rsid w:val="00993515"/>
    <w:rsid w:val="009D2AE6"/>
    <w:rsid w:val="009E57D9"/>
    <w:rsid w:val="00A370E1"/>
    <w:rsid w:val="00A45859"/>
    <w:rsid w:val="00A77C0C"/>
    <w:rsid w:val="00AB54C7"/>
    <w:rsid w:val="00B10CAD"/>
    <w:rsid w:val="00B45C56"/>
    <w:rsid w:val="00B91C7D"/>
    <w:rsid w:val="00BA1F90"/>
    <w:rsid w:val="00BF3E2A"/>
    <w:rsid w:val="00C031FC"/>
    <w:rsid w:val="00C565DC"/>
    <w:rsid w:val="00C74E35"/>
    <w:rsid w:val="00D35236"/>
    <w:rsid w:val="00D432AC"/>
    <w:rsid w:val="00D67C70"/>
    <w:rsid w:val="00D7255A"/>
    <w:rsid w:val="00DA71C3"/>
    <w:rsid w:val="00DE328B"/>
    <w:rsid w:val="00E00FE6"/>
    <w:rsid w:val="00E10F3C"/>
    <w:rsid w:val="00E36FA1"/>
    <w:rsid w:val="00E4510D"/>
    <w:rsid w:val="00EF64D9"/>
    <w:rsid w:val="00EF6C2F"/>
    <w:rsid w:val="00F240B8"/>
    <w:rsid w:val="00F416F6"/>
    <w:rsid w:val="00F6472B"/>
    <w:rsid w:val="00F82791"/>
    <w:rsid w:val="00F9035D"/>
    <w:rsid w:val="00FB6892"/>
    <w:rsid w:val="00FF7C8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CF823F"/>
  <w15:chartTrackingRefBased/>
  <w15:docId w15:val="{5B329727-1A82-4BAC-86F9-7B77C790A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35236"/>
    <w:rPr>
      <w:sz w:val="24"/>
      <w:szCs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1B2B87"/>
    <w:pPr>
      <w:widowControl w:val="0"/>
      <w:suppressAutoHyphens/>
      <w:spacing w:after="120"/>
    </w:pPr>
    <w:rPr>
      <w:rFonts w:eastAsia="Lucida Sans Unicode"/>
      <w:lang w:val="lv-LV"/>
    </w:rPr>
  </w:style>
  <w:style w:type="character" w:customStyle="1" w:styleId="PamattekstsRakstz">
    <w:name w:val="Pamatteksts Rakstz."/>
    <w:link w:val="Pamatteksts"/>
    <w:rsid w:val="001B2B87"/>
    <w:rPr>
      <w:rFonts w:eastAsia="Lucida Sans Unicode"/>
      <w:sz w:val="24"/>
      <w:szCs w:val="24"/>
    </w:rPr>
  </w:style>
  <w:style w:type="paragraph" w:customStyle="1" w:styleId="xl23">
    <w:name w:val="xl23"/>
    <w:basedOn w:val="Parasts"/>
    <w:rsid w:val="001B2B87"/>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1B2B87"/>
    <w:pPr>
      <w:spacing w:before="75" w:after="75"/>
      <w:ind w:firstLine="375"/>
      <w:jc w:val="both"/>
    </w:pPr>
    <w:rPr>
      <w:lang w:val="lv-LV" w:eastAsia="lv-LV"/>
    </w:rPr>
  </w:style>
  <w:style w:type="paragraph" w:customStyle="1" w:styleId="naisc">
    <w:name w:val="naisc"/>
    <w:basedOn w:val="Parasts"/>
    <w:rsid w:val="001B2B87"/>
    <w:pPr>
      <w:spacing w:before="100" w:beforeAutospacing="1" w:after="100" w:afterAutospacing="1"/>
    </w:pPr>
    <w:rPr>
      <w:lang w:val="lv-LV" w:eastAsia="lv-LV"/>
    </w:rPr>
  </w:style>
  <w:style w:type="paragraph" w:styleId="Balonteksts">
    <w:name w:val="Balloon Text"/>
    <w:basedOn w:val="Parasts"/>
    <w:link w:val="BalontekstsRakstz"/>
    <w:rsid w:val="00BA1F90"/>
    <w:rPr>
      <w:rFonts w:ascii="Tahoma" w:hAnsi="Tahoma" w:cs="Tahoma"/>
      <w:sz w:val="16"/>
      <w:szCs w:val="16"/>
    </w:rPr>
  </w:style>
  <w:style w:type="character" w:customStyle="1" w:styleId="BalontekstsRakstz">
    <w:name w:val="Balonteksts Rakstz."/>
    <w:link w:val="Balonteksts"/>
    <w:rsid w:val="00BA1F90"/>
    <w:rPr>
      <w:rFonts w:ascii="Tahoma" w:hAnsi="Tahoma" w:cs="Tahoma"/>
      <w:sz w:val="16"/>
      <w:szCs w:val="16"/>
      <w:lang w:val="en-GB" w:eastAsia="en-US"/>
    </w:rPr>
  </w:style>
  <w:style w:type="paragraph" w:styleId="Galvene">
    <w:name w:val="header"/>
    <w:basedOn w:val="Parasts"/>
    <w:link w:val="GalveneRakstz"/>
    <w:rsid w:val="00353F5E"/>
    <w:pPr>
      <w:tabs>
        <w:tab w:val="center" w:pos="4153"/>
        <w:tab w:val="right" w:pos="8306"/>
      </w:tabs>
    </w:pPr>
  </w:style>
  <w:style w:type="character" w:customStyle="1" w:styleId="GalveneRakstz">
    <w:name w:val="Galvene Rakstz."/>
    <w:link w:val="Galvene"/>
    <w:rsid w:val="00353F5E"/>
    <w:rPr>
      <w:sz w:val="24"/>
      <w:szCs w:val="24"/>
      <w:lang w:val="en-GB" w:eastAsia="en-US"/>
    </w:rPr>
  </w:style>
  <w:style w:type="paragraph" w:styleId="Kjene">
    <w:name w:val="footer"/>
    <w:basedOn w:val="Parasts"/>
    <w:link w:val="KjeneRakstz"/>
    <w:uiPriority w:val="99"/>
    <w:rsid w:val="00353F5E"/>
    <w:pPr>
      <w:tabs>
        <w:tab w:val="center" w:pos="4153"/>
        <w:tab w:val="right" w:pos="8306"/>
      </w:tabs>
    </w:pPr>
  </w:style>
  <w:style w:type="character" w:customStyle="1" w:styleId="KjeneRakstz">
    <w:name w:val="Kājene Rakstz."/>
    <w:link w:val="Kjene"/>
    <w:uiPriority w:val="99"/>
    <w:rsid w:val="00353F5E"/>
    <w:rPr>
      <w:sz w:val="24"/>
      <w:szCs w:val="24"/>
      <w:lang w:val="en-GB" w:eastAsia="en-US"/>
    </w:rPr>
  </w:style>
  <w:style w:type="paragraph" w:styleId="Sarakstarindkopa">
    <w:name w:val="List Paragraph"/>
    <w:basedOn w:val="Parasts"/>
    <w:uiPriority w:val="99"/>
    <w:qFormat/>
    <w:rsid w:val="006232F5"/>
    <w:pPr>
      <w:ind w:left="720"/>
    </w:pPr>
  </w:style>
  <w:style w:type="table" w:styleId="Reatabula">
    <w:name w:val="Table Grid"/>
    <w:basedOn w:val="Parastatabula"/>
    <w:uiPriority w:val="59"/>
    <w:rsid w:val="00965F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tursarnum">
    <w:name w:val="satursarnum"/>
    <w:basedOn w:val="Parasts"/>
    <w:uiPriority w:val="99"/>
    <w:rsid w:val="00A77C0C"/>
    <w:pPr>
      <w:spacing w:before="100" w:beforeAutospacing="1" w:after="100" w:afterAutospacing="1"/>
    </w:pPr>
    <w:rPr>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740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ShowCombineView xmlns="http://schemas.microsoft.com/sharepoint/v3" xsi:nil="true"/>
    <xd_ProgID xmlns="http://schemas.microsoft.com/sharepoint/v3" xsi:nil="true"/>
  </documentManagement>
</p:properties>
</file>

<file path=customXml/itemProps1.xml><?xml version="1.0" encoding="utf-8"?>
<ds:datastoreItem xmlns:ds="http://schemas.openxmlformats.org/officeDocument/2006/customXml" ds:itemID="{7AAF7DB9-EE32-4A76-9178-C9747B10CD06}">
  <ds:schemaRefs>
    <ds:schemaRef ds:uri="http://schemas.microsoft.com/office/2006/metadata/longProperties"/>
  </ds:schemaRefs>
</ds:datastoreItem>
</file>

<file path=customXml/itemProps2.xml><?xml version="1.0" encoding="utf-8"?>
<ds:datastoreItem xmlns:ds="http://schemas.openxmlformats.org/officeDocument/2006/customXml" ds:itemID="{F063E223-576C-49F8-85B7-DD94EAF29079}">
  <ds:schemaRefs>
    <ds:schemaRef ds:uri="http://schemas.microsoft.com/sharepoint/v3/contenttype/forms"/>
  </ds:schemaRefs>
</ds:datastoreItem>
</file>

<file path=customXml/itemProps3.xml><?xml version="1.0" encoding="utf-8"?>
<ds:datastoreItem xmlns:ds="http://schemas.openxmlformats.org/officeDocument/2006/customXml" ds:itemID="{39E4E446-3165-4D3E-A190-34601F84E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2E188C-7913-4E02-9CFF-A520DE40EAF9}">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1103</Words>
  <Characters>7460</Characters>
  <Application>Microsoft Office Word</Application>
  <DocSecurity>0</DocSecurity>
  <Lines>62</Lines>
  <Paragraphs>17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Administrators</dc:creator>
  <cp:lastModifiedBy>Diāna Ivanova</cp:lastModifiedBy>
  <cp:revision>11</cp:revision>
  <cp:lastPrinted>2013-07-23T05:58:00Z</cp:lastPrinted>
  <dcterms:created xsi:type="dcterms:W3CDTF">2021-09-29T10:45:00Z</dcterms:created>
  <dcterms:modified xsi:type="dcterms:W3CDTF">2023-03-17T09:57:00Z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y fmtid="{D5CDD505-2E9C-101B-9397-08002B2CF9AE}" pid="3" name="display_urn:schemas-microsoft-com:office:office#Author">
    <vt:lpwstr>Jolanta Liepiņa</vt:lpwstr>
  </property>
  <property fmtid="{D5CDD505-2E9C-101B-9397-08002B2CF9AE}" pid="4" name="display_urn:schemas-microsoft-com:office:office#Editor">
    <vt:lpwstr>Anita Moskovska</vt:lpwstr>
  </property>
  <property fmtid="{D5CDD505-2E9C-101B-9397-08002B2CF9AE}" pid="5" name="Order">
    <vt:lpwstr>5900.00000000000</vt:lpwstr>
  </property>
</Properties>
</file>