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619" w14:textId="13FBD0EA" w:rsidR="009D2AE6" w:rsidRPr="007F75A2" w:rsidRDefault="006A5588" w:rsidP="009D2AE6">
      <w:pPr>
        <w:tabs>
          <w:tab w:val="left" w:pos="360"/>
        </w:tabs>
        <w:jc w:val="center"/>
        <w:outlineLvl w:val="6"/>
        <w:rPr>
          <w:rFonts w:eastAsia="Lucida Sans Unicode" w:cs="Tahoma"/>
          <w:sz w:val="28"/>
          <w:szCs w:val="20"/>
          <w:lang w:val="lv-LV"/>
        </w:rPr>
      </w:pPr>
      <w:r>
        <w:rPr>
          <w:noProof/>
        </w:rPr>
        <w:drawing>
          <wp:inline distT="0" distB="0" distL="0" distR="0">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08691760" w14:textId="49FB6897" w:rsidR="009D2AE6" w:rsidRPr="007F75A2" w:rsidRDefault="006A5588"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42B26CA1" w14:textId="0BB4D692" w:rsidR="009D2AE6" w:rsidRPr="007F75A2" w:rsidRDefault="006A5588"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51FE4384" w14:textId="77777777" w:rsidR="009D2AE6" w:rsidRPr="007F75A2" w:rsidRDefault="006A5588"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270EF6E" w14:textId="77C87BF3" w:rsidR="009D2AE6" w:rsidRPr="007F75A2" w:rsidRDefault="006A5588"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619E0595" w14:textId="77777777" w:rsidR="009D2AE6" w:rsidRPr="007F75A2" w:rsidRDefault="006A5588"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06490EEE" w14:textId="5580F7D9" w:rsidR="009D2AE6" w:rsidRPr="007F75A2" w:rsidRDefault="006A5588"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3BCE8638" w14:textId="7B815280" w:rsidR="009D2AE6" w:rsidRPr="007F75A2" w:rsidRDefault="006A5588"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7CFFF04D" w14:textId="77777777" w:rsidR="00835AC4" w:rsidRPr="007F75A2" w:rsidRDefault="00835AC4">
      <w:pPr>
        <w:rPr>
          <w:lang w:val="lv-LV"/>
        </w:rPr>
      </w:pPr>
    </w:p>
    <w:p w14:paraId="3F5570D7" w14:textId="483727C9" w:rsidR="00D35236" w:rsidRDefault="0055410F" w:rsidP="00D35236">
      <w:pPr>
        <w:tabs>
          <w:tab w:val="right" w:pos="9000"/>
        </w:tabs>
        <w:snapToGrid w:val="0"/>
        <w:jc w:val="both"/>
        <w:rPr>
          <w:rFonts w:cs="Tahoma"/>
          <w:bCs/>
          <w:szCs w:val="22"/>
          <w:lang w:val="lv-LV"/>
        </w:rPr>
      </w:pPr>
      <w:r>
        <w:rPr>
          <w:rFonts w:cs="Tahoma"/>
          <w:bCs/>
          <w:szCs w:val="22"/>
          <w:lang w:val="lv-LV"/>
        </w:rPr>
        <w:t>24.08.2023</w:t>
      </w:r>
      <w:r w:rsidRPr="007F75A2">
        <w:rPr>
          <w:rFonts w:cs="Tahoma"/>
          <w:bCs/>
          <w:szCs w:val="22"/>
          <w:lang w:val="lv-LV"/>
        </w:rPr>
        <w:t>. (</w:t>
      </w:r>
      <w:r w:rsidRPr="00DF62CC">
        <w:rPr>
          <w:rFonts w:cs="Tahoma"/>
          <w:bCs/>
          <w:szCs w:val="22"/>
          <w:lang w:val="lv-LV"/>
        </w:rPr>
        <w:t>protokols Nr.</w:t>
      </w:r>
      <w:r>
        <w:rPr>
          <w:rFonts w:cs="Tahoma"/>
          <w:bCs/>
          <w:szCs w:val="22"/>
          <w:lang w:val="lv-LV"/>
        </w:rPr>
        <w:t>13</w:t>
      </w:r>
      <w:r w:rsidRPr="00DF62CC">
        <w:rPr>
          <w:rFonts w:cs="Tahoma"/>
          <w:bCs/>
          <w:szCs w:val="22"/>
          <w:lang w:val="lv-LV"/>
        </w:rPr>
        <w:t xml:space="preserve">, </w:t>
      </w:r>
      <w:r>
        <w:rPr>
          <w:rFonts w:cs="Tahoma"/>
          <w:bCs/>
          <w:szCs w:val="22"/>
          <w:lang w:val="lv-LV"/>
        </w:rPr>
        <w:t>1</w:t>
      </w:r>
      <w:r>
        <w:rPr>
          <w:rFonts w:cs="Tahoma"/>
          <w:bCs/>
          <w:szCs w:val="22"/>
          <w:lang w:val="lv-LV"/>
        </w:rPr>
        <w:t>3</w:t>
      </w:r>
      <w:r w:rsidRPr="00DF62CC">
        <w:rPr>
          <w:rFonts w:cs="Tahoma"/>
          <w:bCs/>
          <w:szCs w:val="22"/>
          <w:lang w:val="lv-LV"/>
        </w:rPr>
        <w:t xml:space="preserve">.§) </w:t>
      </w:r>
      <w:r w:rsidRPr="007F75A2">
        <w:rPr>
          <w:rFonts w:cs="Tahoma"/>
          <w:bCs/>
          <w:szCs w:val="22"/>
          <w:lang w:val="lv-LV"/>
        </w:rPr>
        <w:tab/>
        <w:t>Nr.</w:t>
      </w:r>
      <w:r>
        <w:rPr>
          <w:rFonts w:cs="Tahoma"/>
          <w:bCs/>
          <w:szCs w:val="22"/>
          <w:lang w:val="lv-LV"/>
        </w:rPr>
        <w:t>83</w:t>
      </w:r>
      <w:r>
        <w:rPr>
          <w:rFonts w:cs="Tahoma"/>
          <w:bCs/>
          <w:szCs w:val="22"/>
          <w:lang w:val="lv-LV"/>
        </w:rPr>
        <w:t>8</w:t>
      </w:r>
    </w:p>
    <w:p w14:paraId="1784E59D" w14:textId="77777777" w:rsidR="0055410F" w:rsidRPr="007F75A2" w:rsidRDefault="0055410F" w:rsidP="00D35236">
      <w:pPr>
        <w:tabs>
          <w:tab w:val="right" w:pos="9000"/>
        </w:tabs>
        <w:snapToGrid w:val="0"/>
        <w:jc w:val="both"/>
        <w:rPr>
          <w:rFonts w:cs="Tahoma"/>
          <w:bCs/>
          <w:szCs w:val="22"/>
          <w:lang w:val="lv-LV"/>
        </w:rPr>
      </w:pPr>
    </w:p>
    <w:p w14:paraId="2E33C215" w14:textId="77777777" w:rsidR="006A5588" w:rsidRDefault="006A5588" w:rsidP="00183F0C">
      <w:pPr>
        <w:rPr>
          <w:noProof/>
          <w:lang w:val="lv-LV"/>
        </w:rPr>
      </w:pPr>
      <w:r w:rsidRPr="006A5588">
        <w:rPr>
          <w:noProof/>
          <w:lang w:val="lv-LV"/>
        </w:rPr>
        <w:t>Par grozījumiem Jēkabpils novada domes 2023. gada 23. marta lēmumā Nr.267</w:t>
      </w:r>
    </w:p>
    <w:p w14:paraId="4A5EF953" w14:textId="5A168D33" w:rsidR="006C7B7A" w:rsidRPr="006A5588" w:rsidRDefault="006A5588" w:rsidP="00183F0C">
      <w:pPr>
        <w:rPr>
          <w:lang w:val="lv-LV"/>
        </w:rPr>
      </w:pPr>
      <w:r w:rsidRPr="006A5588">
        <w:rPr>
          <w:noProof/>
          <w:lang w:val="lv-LV"/>
        </w:rPr>
        <w:t>“Par Jēkabpils novada Sociālā dienesta maksas pakalpojumu cenrādi”</w:t>
      </w:r>
    </w:p>
    <w:p w14:paraId="53C38513" w14:textId="77777777" w:rsidR="00C71BAE" w:rsidRDefault="00C71BAE" w:rsidP="00F240B8">
      <w:pPr>
        <w:pStyle w:val="naisf"/>
        <w:spacing w:before="0" w:after="0"/>
        <w:ind w:right="43" w:firstLine="0"/>
      </w:pPr>
    </w:p>
    <w:p w14:paraId="6650034A" w14:textId="77777777" w:rsidR="006A5588" w:rsidRPr="006A5588" w:rsidRDefault="006A5588" w:rsidP="006A5588">
      <w:pPr>
        <w:ind w:firstLine="567"/>
        <w:jc w:val="both"/>
        <w:rPr>
          <w:color w:val="000000"/>
          <w:lang w:val="lv-LV"/>
        </w:rPr>
      </w:pPr>
      <w:r w:rsidRPr="006A5588">
        <w:rPr>
          <w:rFonts w:eastAsia="Lucida Sans Unicode" w:cs="Tahoma"/>
          <w:kern w:val="1"/>
          <w:lang w:val="lv-LV"/>
        </w:rPr>
        <w:t>Jēkabpils novada dome 2023. gada 23. martā pieņēma lēmumu Nr.267 (protokols Nr.4, 79.</w:t>
      </w:r>
      <w:r w:rsidRPr="006A5588">
        <w:rPr>
          <w:rFonts w:eastAsia="Lucida Sans Unicode"/>
          <w:kern w:val="1"/>
          <w:lang w:val="lv-LV"/>
        </w:rPr>
        <w:t>§</w:t>
      </w:r>
      <w:r w:rsidRPr="006A5588">
        <w:rPr>
          <w:rFonts w:eastAsia="Lucida Sans Unicode" w:cs="Tahoma"/>
          <w:kern w:val="1"/>
          <w:lang w:val="lv-LV"/>
        </w:rPr>
        <w:t>) “</w:t>
      </w:r>
      <w:r w:rsidRPr="006A5588">
        <w:rPr>
          <w:color w:val="000000"/>
          <w:lang w:val="lv-LV"/>
        </w:rPr>
        <w:t>Par Jēkabpils novada Sociālā dienesta maksas pakalpojumu cenrādi” (turpmāk – Cenrādis).</w:t>
      </w:r>
    </w:p>
    <w:p w14:paraId="269B22B3" w14:textId="77777777" w:rsidR="006A5588" w:rsidRPr="006A5588" w:rsidRDefault="006A5588" w:rsidP="006A5588">
      <w:pPr>
        <w:widowControl w:val="0"/>
        <w:tabs>
          <w:tab w:val="left" w:pos="540"/>
        </w:tabs>
        <w:suppressAutoHyphens/>
        <w:spacing w:line="200" w:lineRule="atLeast"/>
        <w:ind w:firstLine="567"/>
        <w:jc w:val="both"/>
        <w:rPr>
          <w:rFonts w:eastAsia="Lucida Sans Unicode" w:cs="Tahoma"/>
          <w:kern w:val="1"/>
          <w:lang w:val="lv-LV"/>
        </w:rPr>
      </w:pPr>
      <w:r w:rsidRPr="006A5588">
        <w:rPr>
          <w:rFonts w:eastAsia="Lucida Sans Unicode" w:cs="Tahoma"/>
          <w:kern w:val="1"/>
          <w:lang w:val="lv-LV"/>
        </w:rPr>
        <w:t>Sociālo pakalpojumu un sociālās palīdzības likuma 9. panta ceturtajā daļā noteikts, ka pašvaldības, kuras nav izveidojušas nepieciešamos sociālo pakalpojumu sniedzējus, slēdz līgumus ar citiem sociālo pakalpojumu sniedzējiem savā teritorijā vai ar citām pašvaldībām par minēto sociālo pakalpojumu sniegšanu un samaksu.</w:t>
      </w:r>
    </w:p>
    <w:p w14:paraId="288EE753" w14:textId="77777777" w:rsidR="006A5588" w:rsidRPr="006A5588" w:rsidRDefault="006A5588" w:rsidP="006A5588">
      <w:pPr>
        <w:widowControl w:val="0"/>
        <w:tabs>
          <w:tab w:val="left" w:pos="540"/>
        </w:tabs>
        <w:suppressAutoHyphens/>
        <w:spacing w:line="200" w:lineRule="atLeast"/>
        <w:ind w:firstLine="567"/>
        <w:jc w:val="both"/>
        <w:rPr>
          <w:rFonts w:eastAsia="Lucida Sans Unicode" w:cs="Tahoma"/>
          <w:kern w:val="1"/>
          <w:lang w:val="lv-LV"/>
        </w:rPr>
      </w:pPr>
      <w:r w:rsidRPr="006A5588">
        <w:rPr>
          <w:rFonts w:eastAsia="Lucida Sans Unicode" w:cs="Tahoma"/>
          <w:kern w:val="1"/>
          <w:lang w:val="lv-LV"/>
        </w:rPr>
        <w:t xml:space="preserve">2023. gada 13. jūlijā Jēkabpils novada dome pieņēma saistošos noteikumus Nr.21 “Saistošie noteikumi par sociālo pakalpojumu un sociālā atbalsta pakalpojumu saņemšanas un samaksas kārtību Jēkabpils novadā”, ar kuriem, īstenoto Eiropas Reģionālās attīstības fonda projektu Nr.9.3.1.1/18/I/001 (Infrastruktūras izveide sabiedrībā balstītu sociālo pakalpojumu nodrošināšanai dzīvesvietā), Nr.9.3.1.1/19/I/001 (Pakalpojumu infrastruktūras attīstība </w:t>
      </w:r>
      <w:proofErr w:type="spellStart"/>
      <w:r w:rsidRPr="006A5588">
        <w:rPr>
          <w:rFonts w:eastAsia="Lucida Sans Unicode" w:cs="Tahoma"/>
          <w:kern w:val="1"/>
          <w:lang w:val="lv-LV"/>
        </w:rPr>
        <w:t>deinstitucionalizācijas</w:t>
      </w:r>
      <w:proofErr w:type="spellEnd"/>
      <w:r w:rsidRPr="006A5588">
        <w:rPr>
          <w:rFonts w:eastAsia="Lucida Sans Unicode" w:cs="Tahoma"/>
          <w:kern w:val="1"/>
          <w:lang w:val="lv-LV"/>
        </w:rPr>
        <w:t xml:space="preserve"> plānu īstenošanai Jēkabpils novada Salas un Sēlpils pagastos) un Nr.9.3.1.1/18/I/013 (Dienas aprūpes centra un grupu dzīvokļu izveide </w:t>
      </w:r>
      <w:proofErr w:type="spellStart"/>
      <w:r w:rsidRPr="006A5588">
        <w:rPr>
          <w:rFonts w:eastAsia="Lucida Sans Unicode" w:cs="Tahoma"/>
          <w:kern w:val="1"/>
          <w:lang w:val="lv-LV"/>
        </w:rPr>
        <w:t>deinstitucionalizācijas</w:t>
      </w:r>
      <w:proofErr w:type="spellEnd"/>
      <w:r w:rsidRPr="006A5588">
        <w:rPr>
          <w:rFonts w:eastAsia="Lucida Sans Unicode" w:cs="Tahoma"/>
          <w:kern w:val="1"/>
          <w:lang w:val="lv-LV"/>
        </w:rPr>
        <w:t xml:space="preserve"> plāna īstenošanai Jēkabpils novada Aknīstes pilsētā un Asares pagastā) ietvaros, tiek ieviesti jauni sociālie pakalpojumi, t.sk. arī tādi, kurus atbilstoši projektu iesniegumos ietvertajiem problēmu un risinājumu aprakstiem, bija plānots sniegt citām pašvaldībām. Minēto projektu ietvaros ir radītas arī jaunas līdz šim nodrošināto sabiedrībā balstītu sociālo pakalpojumu sniegšanas vietas. Līdz ar to katrai pakalpojuma sniegšanas vietai ir nosakāma atbilstoša un ekonomiski pamatota pakalpojuma maksa. </w:t>
      </w:r>
    </w:p>
    <w:p w14:paraId="0D4D1AC5" w14:textId="60590D95" w:rsidR="006A5588" w:rsidRDefault="006A5588" w:rsidP="006A5588">
      <w:pPr>
        <w:widowControl w:val="0"/>
        <w:suppressAutoHyphens/>
        <w:spacing w:line="200" w:lineRule="atLeast"/>
        <w:ind w:firstLine="567"/>
        <w:jc w:val="both"/>
        <w:rPr>
          <w:rFonts w:eastAsia="Lucida Sans Unicode" w:cs="Tahoma"/>
          <w:kern w:val="1"/>
          <w:lang w:val="lv-LV"/>
        </w:rPr>
      </w:pPr>
      <w:r w:rsidRPr="006A5588">
        <w:rPr>
          <w:rFonts w:eastAsia="Lucida Sans Unicode" w:cs="Tahoma"/>
          <w:kern w:val="1"/>
          <w:lang w:val="lv-LV"/>
        </w:rPr>
        <w:t xml:space="preserve">Pamatojoties uz Pašvaldību likuma 10. panta pirmās daļas 21. punktu, Ministru kabineta 2003. gada 27. maija noteikumu Nr.275 “Sociālās aprūpes un sociālās rehabilitācijas pakalpojumu samaksas kārtība un kārtība, kādā pakalpojuma izmaksas tiek segtas no pašvaldības budžeta” 4. </w:t>
      </w:r>
      <w:proofErr w:type="spellStart"/>
      <w:r w:rsidRPr="006A5588">
        <w:rPr>
          <w:rFonts w:eastAsia="Lucida Sans Unicode" w:cs="Tahoma"/>
          <w:i/>
          <w:iCs/>
          <w:kern w:val="1"/>
          <w:lang w:val="lv-LV"/>
        </w:rPr>
        <w:t>prim</w:t>
      </w:r>
      <w:proofErr w:type="spellEnd"/>
      <w:r w:rsidRPr="006A5588">
        <w:rPr>
          <w:rFonts w:eastAsia="Lucida Sans Unicode" w:cs="Tahoma"/>
          <w:kern w:val="1"/>
          <w:lang w:val="lv-LV"/>
        </w:rPr>
        <w:t xml:space="preserve"> un 6. punktu, Jēkabpils novada domes 2023. gada 13. jūlija saistošo noteikumu Nr.21 “Saistošie noteikumi par sociālo pakalpojumu un sociālā atbalsta pakalpojumu saņemšanas un samaksas kārtību Jēkabpils novadā” 25., 44., 60., 88., 106., 128., 129., 138. un 238. punktu un ņemot vērā Sociālo, izglītības, kultūras, sporta un veselības aizsardzības jautājumu komitejas </w:t>
      </w:r>
      <w:r w:rsidR="00FC2D1A">
        <w:rPr>
          <w:rFonts w:eastAsia="Lucida Sans Unicode" w:cs="Tahoma"/>
          <w:kern w:val="1"/>
          <w:lang w:val="lv-LV"/>
        </w:rPr>
        <w:t>03.08.2023.</w:t>
      </w:r>
      <w:r w:rsidRPr="006A5588">
        <w:rPr>
          <w:rFonts w:eastAsia="Lucida Sans Unicode" w:cs="Tahoma"/>
          <w:kern w:val="1"/>
          <w:lang w:val="lv-LV"/>
        </w:rPr>
        <w:t xml:space="preserve"> lēmumu (protokols Nr.</w:t>
      </w:r>
      <w:r w:rsidR="00281386">
        <w:rPr>
          <w:rFonts w:eastAsia="Lucida Sans Unicode" w:cs="Tahoma"/>
          <w:kern w:val="1"/>
          <w:lang w:val="lv-LV"/>
        </w:rPr>
        <w:t>8</w:t>
      </w:r>
      <w:r w:rsidRPr="0055410F">
        <w:rPr>
          <w:rFonts w:eastAsia="Lucida Sans Unicode" w:cs="Tahoma"/>
          <w:kern w:val="1"/>
          <w:lang w:val="lv-LV"/>
        </w:rPr>
        <w:t xml:space="preserve">, </w:t>
      </w:r>
      <w:r w:rsidR="0055410F" w:rsidRPr="0055410F">
        <w:rPr>
          <w:rFonts w:eastAsia="Lucida Sans Unicode" w:cs="Tahoma"/>
          <w:kern w:val="1"/>
          <w:lang w:val="lv-LV"/>
        </w:rPr>
        <w:t>9</w:t>
      </w:r>
      <w:r w:rsidRPr="0055410F">
        <w:rPr>
          <w:rFonts w:eastAsia="Lucida Sans Unicode" w:cs="Tahoma"/>
          <w:kern w:val="1"/>
          <w:lang w:val="lv-LV"/>
        </w:rPr>
        <w:t>. punkts),</w:t>
      </w:r>
      <w:r w:rsidRPr="006A5588">
        <w:rPr>
          <w:rFonts w:eastAsia="Lucida Sans Unicode" w:cs="Tahoma"/>
          <w:kern w:val="1"/>
          <w:lang w:val="lv-LV"/>
        </w:rPr>
        <w:t xml:space="preserve"> </w:t>
      </w:r>
    </w:p>
    <w:p w14:paraId="49539A38" w14:textId="77777777" w:rsidR="00FC2D1A" w:rsidRPr="006A5588" w:rsidRDefault="00FC2D1A" w:rsidP="006A5588">
      <w:pPr>
        <w:widowControl w:val="0"/>
        <w:suppressAutoHyphens/>
        <w:spacing w:line="200" w:lineRule="atLeast"/>
        <w:ind w:firstLine="567"/>
        <w:jc w:val="both"/>
        <w:rPr>
          <w:rFonts w:eastAsia="Lucida Sans Unicode" w:cs="Tahoma"/>
          <w:kern w:val="1"/>
          <w:lang w:val="lv-LV"/>
        </w:rPr>
      </w:pPr>
    </w:p>
    <w:p w14:paraId="6208B335" w14:textId="77777777" w:rsidR="006A5588" w:rsidRPr="006A5588" w:rsidRDefault="006A5588" w:rsidP="006A5588">
      <w:pPr>
        <w:widowControl w:val="0"/>
        <w:tabs>
          <w:tab w:val="left" w:pos="0"/>
        </w:tabs>
        <w:suppressAutoHyphens/>
        <w:spacing w:before="120" w:after="120"/>
        <w:jc w:val="center"/>
        <w:rPr>
          <w:rFonts w:eastAsia="Lucida Sans Unicode" w:cs="Tahoma"/>
          <w:kern w:val="1"/>
          <w:lang w:val="lv-LV"/>
        </w:rPr>
      </w:pPr>
      <w:r w:rsidRPr="006A5588">
        <w:rPr>
          <w:rFonts w:eastAsia="Lucida Sans Unicode" w:cs="Tahoma"/>
          <w:kern w:val="1"/>
          <w:lang w:val="lv-LV"/>
        </w:rPr>
        <w:t>Jēkabpils novada dome nolemj:</w:t>
      </w:r>
    </w:p>
    <w:p w14:paraId="02CFE893" w14:textId="01BDA644" w:rsidR="006A5588" w:rsidRPr="006A5588" w:rsidRDefault="008E612B" w:rsidP="006A5588">
      <w:pPr>
        <w:widowControl w:val="0"/>
        <w:numPr>
          <w:ilvl w:val="0"/>
          <w:numId w:val="4"/>
        </w:numPr>
        <w:suppressAutoHyphens/>
        <w:ind w:left="425" w:hanging="425"/>
        <w:jc w:val="both"/>
        <w:rPr>
          <w:rFonts w:eastAsia="Lucida Sans Unicode" w:cs="Tahoma"/>
          <w:kern w:val="1"/>
          <w:lang w:val="lv-LV"/>
        </w:rPr>
      </w:pPr>
      <w:r>
        <w:rPr>
          <w:rFonts w:eastAsia="Lucida Sans Unicode" w:cs="Tahoma"/>
          <w:kern w:val="1"/>
          <w:lang w:val="lv-LV"/>
        </w:rPr>
        <w:t>Izdarīt</w:t>
      </w:r>
      <w:r w:rsidR="006A5588" w:rsidRPr="006A5588">
        <w:rPr>
          <w:rFonts w:eastAsia="Lucida Sans Unicode" w:cs="Tahoma"/>
          <w:kern w:val="1"/>
          <w:lang w:val="lv-LV"/>
        </w:rPr>
        <w:t xml:space="preserve"> Jēkabpils novada domes 2023. gada 23. marta lēmum</w:t>
      </w:r>
      <w:r>
        <w:rPr>
          <w:rFonts w:eastAsia="Lucida Sans Unicode" w:cs="Tahoma"/>
          <w:kern w:val="1"/>
          <w:lang w:val="lv-LV"/>
        </w:rPr>
        <w:t>a</w:t>
      </w:r>
      <w:r w:rsidR="006A5588" w:rsidRPr="006A5588">
        <w:rPr>
          <w:rFonts w:eastAsia="Lucida Sans Unicode" w:cs="Tahoma"/>
          <w:kern w:val="1"/>
          <w:lang w:val="lv-LV"/>
        </w:rPr>
        <w:t xml:space="preserve"> Nr.267 “Par Jēkabpils novada Sociālā dienesta maksas pakalpojumu cenrādi” pielikumā šādus grozījumus:</w:t>
      </w:r>
    </w:p>
    <w:p w14:paraId="7D1A0D97" w14:textId="77777777" w:rsidR="006A5588" w:rsidRPr="006A5588" w:rsidRDefault="006A5588" w:rsidP="006A5588">
      <w:pPr>
        <w:widowControl w:val="0"/>
        <w:numPr>
          <w:ilvl w:val="1"/>
          <w:numId w:val="5"/>
        </w:numPr>
        <w:suppressAutoHyphens/>
        <w:spacing w:after="160" w:line="259" w:lineRule="auto"/>
        <w:ind w:hanging="644"/>
        <w:contextualSpacing/>
        <w:jc w:val="both"/>
        <w:rPr>
          <w:rFonts w:eastAsia="Lucida Sans Unicode" w:cs="Tahoma"/>
          <w:kern w:val="1"/>
          <w:lang w:val="lv-LV"/>
        </w:rPr>
      </w:pPr>
      <w:r w:rsidRPr="006A5588">
        <w:rPr>
          <w:rFonts w:eastAsia="Lucida Sans Unicode" w:cs="Tahoma"/>
          <w:kern w:val="1"/>
          <w:lang w:val="lv-LV"/>
        </w:rPr>
        <w:t>Izteikt pielikuma 1. punktu šādā redakcijā: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978"/>
      </w:tblGrid>
      <w:tr w:rsidR="006A5588" w:rsidRPr="006A5588" w14:paraId="6075575C" w14:textId="77777777" w:rsidTr="00CB4CFC">
        <w:tc>
          <w:tcPr>
            <w:tcW w:w="1083" w:type="dxa"/>
            <w:shd w:val="clear" w:color="auto" w:fill="auto"/>
          </w:tcPr>
          <w:p w14:paraId="6B8850EB" w14:textId="77777777" w:rsidR="006A5588" w:rsidRPr="006A5588" w:rsidRDefault="006A5588" w:rsidP="006A5588">
            <w:pPr>
              <w:widowControl w:val="0"/>
              <w:tabs>
                <w:tab w:val="left" w:pos="0"/>
              </w:tabs>
              <w:suppressAutoHyphens/>
              <w:rPr>
                <w:rFonts w:eastAsia="Lucida Sans Unicode" w:cs="Tahoma"/>
                <w:kern w:val="1"/>
                <w:sz w:val="20"/>
                <w:szCs w:val="20"/>
                <w:lang w:val="lv-LV"/>
              </w:rPr>
            </w:pPr>
            <w:r w:rsidRPr="006A5588">
              <w:rPr>
                <w:rFonts w:eastAsia="Lucida Sans Unicode" w:cs="Tahoma"/>
                <w:kern w:val="1"/>
                <w:sz w:val="20"/>
                <w:szCs w:val="20"/>
                <w:lang w:val="lv-LV"/>
              </w:rPr>
              <w:t>1.</w:t>
            </w:r>
          </w:p>
        </w:tc>
        <w:tc>
          <w:tcPr>
            <w:tcW w:w="7979" w:type="dxa"/>
            <w:shd w:val="clear" w:color="auto" w:fill="auto"/>
            <w:vAlign w:val="center"/>
          </w:tcPr>
          <w:p w14:paraId="679529E6" w14:textId="77777777" w:rsidR="006A5588" w:rsidRPr="006A5588" w:rsidRDefault="006A5588" w:rsidP="006A5588">
            <w:pPr>
              <w:widowControl w:val="0"/>
              <w:tabs>
                <w:tab w:val="left" w:pos="0"/>
              </w:tabs>
              <w:suppressAutoHyphens/>
              <w:rPr>
                <w:rFonts w:eastAsia="Lucida Sans Unicode" w:cs="Tahoma"/>
                <w:kern w:val="1"/>
                <w:sz w:val="20"/>
                <w:szCs w:val="20"/>
                <w:lang w:val="lv-LV"/>
              </w:rPr>
            </w:pPr>
            <w:r w:rsidRPr="006A5588">
              <w:rPr>
                <w:rFonts w:eastAsia="Lucida Sans Unicode" w:cs="Tahoma"/>
                <w:kern w:val="1"/>
                <w:sz w:val="20"/>
                <w:szCs w:val="20"/>
                <w:lang w:val="lv-LV"/>
              </w:rPr>
              <w:t>Aprūpes mājās pakalpojums</w:t>
            </w:r>
            <w:r w:rsidRPr="006A5588">
              <w:rPr>
                <w:rFonts w:eastAsia="Lucida Sans Unicode" w:cs="Tahoma"/>
                <w:kern w:val="1"/>
                <w:sz w:val="20"/>
                <w:szCs w:val="20"/>
                <w:vertAlign w:val="superscript"/>
                <w:lang w:val="lv-LV"/>
              </w:rPr>
              <w:t>1, 3</w:t>
            </w:r>
            <w:r w:rsidRPr="006A5588">
              <w:rPr>
                <w:rFonts w:eastAsia="Lucida Sans Unicode" w:cs="Tahoma"/>
                <w:kern w:val="1"/>
                <w:sz w:val="20"/>
                <w:szCs w:val="20"/>
                <w:lang w:val="lv-LV"/>
              </w:rPr>
              <w:t>:</w:t>
            </w:r>
          </w:p>
        </w:tc>
      </w:tr>
    </w:tbl>
    <w:p w14:paraId="10A55977" w14:textId="77777777" w:rsidR="006A5588" w:rsidRPr="006A5588" w:rsidRDefault="006A5588" w:rsidP="006A5588">
      <w:pPr>
        <w:widowControl w:val="0"/>
        <w:numPr>
          <w:ilvl w:val="1"/>
          <w:numId w:val="5"/>
        </w:numPr>
        <w:suppressAutoHyphens/>
        <w:spacing w:after="160" w:line="259" w:lineRule="auto"/>
        <w:ind w:hanging="644"/>
        <w:contextualSpacing/>
        <w:jc w:val="both"/>
        <w:rPr>
          <w:rFonts w:eastAsia="Lucida Sans Unicode" w:cs="Tahoma"/>
          <w:kern w:val="1"/>
          <w:lang w:val="lv-LV"/>
        </w:rPr>
      </w:pPr>
      <w:r w:rsidRPr="006A5588">
        <w:rPr>
          <w:rFonts w:eastAsia="Lucida Sans Unicode" w:cs="Tahoma"/>
          <w:kern w:val="1"/>
          <w:lang w:val="lv-LV"/>
        </w:rPr>
        <w:t>Izteikt pielikuma 2. punktu šādā redakcijā: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481"/>
        <w:gridCol w:w="1269"/>
        <w:gridCol w:w="1075"/>
        <w:gridCol w:w="934"/>
        <w:gridCol w:w="1220"/>
      </w:tblGrid>
      <w:tr w:rsidR="006A5588" w:rsidRPr="006A5588" w14:paraId="016F28FE" w14:textId="77777777" w:rsidTr="00CB4CFC">
        <w:tc>
          <w:tcPr>
            <w:tcW w:w="1083" w:type="dxa"/>
            <w:shd w:val="clear" w:color="auto" w:fill="auto"/>
          </w:tcPr>
          <w:p w14:paraId="3265D311" w14:textId="77777777" w:rsidR="006A5588" w:rsidRPr="006A5588" w:rsidRDefault="006A5588" w:rsidP="006A5588">
            <w:pPr>
              <w:widowControl w:val="0"/>
              <w:tabs>
                <w:tab w:val="left" w:pos="0"/>
              </w:tabs>
              <w:suppressAutoHyphens/>
              <w:rPr>
                <w:rFonts w:eastAsia="Lucida Sans Unicode" w:cs="Tahoma"/>
                <w:kern w:val="1"/>
                <w:sz w:val="20"/>
                <w:szCs w:val="20"/>
                <w:lang w:val="lv-LV"/>
              </w:rPr>
            </w:pPr>
            <w:r w:rsidRPr="006A5588">
              <w:rPr>
                <w:rFonts w:eastAsia="Lucida Sans Unicode" w:cs="Tahoma"/>
                <w:kern w:val="1"/>
                <w:sz w:val="20"/>
                <w:szCs w:val="20"/>
                <w:lang w:val="lv-LV"/>
              </w:rPr>
              <w:lastRenderedPageBreak/>
              <w:t>2.</w:t>
            </w:r>
          </w:p>
        </w:tc>
        <w:tc>
          <w:tcPr>
            <w:tcW w:w="3481" w:type="dxa"/>
            <w:shd w:val="clear" w:color="auto" w:fill="auto"/>
            <w:vAlign w:val="center"/>
          </w:tcPr>
          <w:p w14:paraId="075F0CCB" w14:textId="77777777" w:rsidR="006A5588" w:rsidRPr="006A5588" w:rsidRDefault="006A5588" w:rsidP="006A5588">
            <w:pPr>
              <w:widowControl w:val="0"/>
              <w:tabs>
                <w:tab w:val="left" w:pos="0"/>
              </w:tabs>
              <w:suppressAutoHyphens/>
              <w:jc w:val="both"/>
              <w:rPr>
                <w:rFonts w:eastAsia="Lucida Sans Unicode" w:cs="Tahoma"/>
                <w:kern w:val="1"/>
                <w:sz w:val="20"/>
                <w:szCs w:val="20"/>
                <w:lang w:val="lv-LV"/>
              </w:rPr>
            </w:pPr>
            <w:proofErr w:type="spellStart"/>
            <w:r w:rsidRPr="006A5588">
              <w:rPr>
                <w:rFonts w:eastAsia="Lucida Sans Unicode" w:cs="Tahoma"/>
                <w:kern w:val="1"/>
                <w:sz w:val="20"/>
                <w:szCs w:val="20"/>
                <w:lang w:val="lv-LV"/>
              </w:rPr>
              <w:t>Līdzmaksājums</w:t>
            </w:r>
            <w:proofErr w:type="spellEnd"/>
            <w:r w:rsidRPr="006A5588">
              <w:rPr>
                <w:rFonts w:eastAsia="Lucida Sans Unicode" w:cs="Tahoma"/>
                <w:kern w:val="1"/>
                <w:sz w:val="20"/>
                <w:szCs w:val="20"/>
                <w:lang w:val="lv-LV"/>
              </w:rPr>
              <w:t xml:space="preserve"> par Drošības pogas pakalpojumu</w:t>
            </w:r>
            <w:r w:rsidRPr="006A5588">
              <w:rPr>
                <w:rFonts w:eastAsia="Lucida Sans Unicode" w:cs="Tahoma"/>
                <w:kern w:val="1"/>
                <w:sz w:val="20"/>
                <w:szCs w:val="20"/>
                <w:vertAlign w:val="superscript"/>
                <w:lang w:val="lv-LV"/>
              </w:rPr>
              <w:t>1, 3</w:t>
            </w:r>
          </w:p>
        </w:tc>
        <w:tc>
          <w:tcPr>
            <w:tcW w:w="1269" w:type="dxa"/>
            <w:shd w:val="clear" w:color="auto" w:fill="auto"/>
            <w:vAlign w:val="center"/>
          </w:tcPr>
          <w:p w14:paraId="647A8483"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mēnesis</w:t>
            </w:r>
          </w:p>
        </w:tc>
        <w:tc>
          <w:tcPr>
            <w:tcW w:w="1075" w:type="dxa"/>
            <w:shd w:val="clear" w:color="auto" w:fill="auto"/>
            <w:vAlign w:val="center"/>
          </w:tcPr>
          <w:p w14:paraId="4B3A7B58"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5,00</w:t>
            </w:r>
          </w:p>
        </w:tc>
        <w:tc>
          <w:tcPr>
            <w:tcW w:w="934" w:type="dxa"/>
            <w:shd w:val="clear" w:color="auto" w:fill="auto"/>
            <w:vAlign w:val="center"/>
          </w:tcPr>
          <w:p w14:paraId="1D9AAC13" w14:textId="77777777" w:rsidR="006A5588" w:rsidRPr="006A5588" w:rsidRDefault="006A5588" w:rsidP="006A5588">
            <w:pPr>
              <w:widowControl w:val="0"/>
              <w:tabs>
                <w:tab w:val="left" w:pos="0"/>
              </w:tabs>
              <w:suppressAutoHyphens/>
              <w:jc w:val="center"/>
              <w:rPr>
                <w:rFonts w:eastAsia="Lucida Sans Unicode" w:cs="Tahoma"/>
                <w:kern w:val="1"/>
                <w:sz w:val="20"/>
                <w:szCs w:val="20"/>
                <w:vertAlign w:val="superscript"/>
                <w:lang w:val="lv-LV"/>
              </w:rPr>
            </w:pPr>
            <w:r w:rsidRPr="006A5588">
              <w:rPr>
                <w:rFonts w:eastAsia="Lucida Sans Unicode" w:cs="Tahoma"/>
                <w:kern w:val="1"/>
                <w:sz w:val="20"/>
                <w:szCs w:val="20"/>
                <w:lang w:val="lv-LV"/>
              </w:rPr>
              <w:t>0,00</w:t>
            </w:r>
            <w:r w:rsidRPr="006A5588">
              <w:rPr>
                <w:rFonts w:eastAsia="Lucida Sans Unicode" w:cs="Tahoma"/>
                <w:kern w:val="1"/>
                <w:sz w:val="20"/>
                <w:szCs w:val="20"/>
                <w:vertAlign w:val="superscript"/>
                <w:lang w:val="lv-LV"/>
              </w:rPr>
              <w:t>2</w:t>
            </w:r>
          </w:p>
        </w:tc>
        <w:tc>
          <w:tcPr>
            <w:tcW w:w="1220" w:type="dxa"/>
            <w:shd w:val="clear" w:color="auto" w:fill="auto"/>
            <w:vAlign w:val="center"/>
          </w:tcPr>
          <w:p w14:paraId="51C804DB"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5,00</w:t>
            </w:r>
          </w:p>
        </w:tc>
      </w:tr>
    </w:tbl>
    <w:p w14:paraId="0E9173F8" w14:textId="77777777" w:rsidR="006A5588" w:rsidRPr="006A5588" w:rsidRDefault="006A5588" w:rsidP="006A5588">
      <w:pPr>
        <w:widowControl w:val="0"/>
        <w:numPr>
          <w:ilvl w:val="1"/>
          <w:numId w:val="5"/>
        </w:numPr>
        <w:suppressAutoHyphens/>
        <w:spacing w:after="160" w:line="259" w:lineRule="auto"/>
        <w:ind w:hanging="644"/>
        <w:contextualSpacing/>
        <w:jc w:val="both"/>
        <w:rPr>
          <w:rFonts w:eastAsia="Lucida Sans Unicode" w:cs="Tahoma"/>
          <w:kern w:val="1"/>
          <w:lang w:val="lv-LV"/>
        </w:rPr>
      </w:pPr>
      <w:r w:rsidRPr="006A5588">
        <w:rPr>
          <w:rFonts w:eastAsia="Lucida Sans Unicode" w:cs="Tahoma"/>
          <w:kern w:val="1"/>
          <w:lang w:val="lv-LV"/>
        </w:rPr>
        <w:t>Izteikt pielikuma 3.2. apakšpunktu šādā redakcijā: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481"/>
        <w:gridCol w:w="1269"/>
        <w:gridCol w:w="1075"/>
        <w:gridCol w:w="934"/>
        <w:gridCol w:w="1220"/>
      </w:tblGrid>
      <w:tr w:rsidR="006A5588" w:rsidRPr="006A5588" w14:paraId="3CB2D10B" w14:textId="77777777" w:rsidTr="00CB4CFC">
        <w:tc>
          <w:tcPr>
            <w:tcW w:w="1083" w:type="dxa"/>
            <w:shd w:val="clear" w:color="auto" w:fill="auto"/>
          </w:tcPr>
          <w:p w14:paraId="7D1AAE0B"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3.2.</w:t>
            </w:r>
          </w:p>
        </w:tc>
        <w:tc>
          <w:tcPr>
            <w:tcW w:w="3481" w:type="dxa"/>
            <w:shd w:val="clear" w:color="auto" w:fill="auto"/>
          </w:tcPr>
          <w:p w14:paraId="0393E65B" w14:textId="77777777" w:rsidR="006A5588" w:rsidRPr="006A5588" w:rsidRDefault="006A5588" w:rsidP="006A5588">
            <w:pPr>
              <w:widowControl w:val="0"/>
              <w:tabs>
                <w:tab w:val="left" w:pos="0"/>
              </w:tabs>
              <w:suppressAutoHyphens/>
              <w:jc w:val="both"/>
              <w:rPr>
                <w:rFonts w:eastAsia="Lucida Sans Unicode" w:cs="Tahoma"/>
                <w:kern w:val="1"/>
                <w:sz w:val="20"/>
                <w:szCs w:val="20"/>
                <w:highlight w:val="yellow"/>
                <w:vertAlign w:val="superscript"/>
                <w:lang w:val="lv-LV"/>
              </w:rPr>
            </w:pPr>
            <w:r w:rsidRPr="006A5588">
              <w:rPr>
                <w:rFonts w:eastAsia="Lucida Sans Unicode" w:cs="Tahoma"/>
                <w:kern w:val="1"/>
                <w:sz w:val="20"/>
                <w:szCs w:val="20"/>
                <w:lang w:val="lv-LV"/>
              </w:rPr>
              <w:t>ēdināšana (brokastis, pusdienas, vakariņas)</w:t>
            </w:r>
            <w:r w:rsidRPr="006A5588">
              <w:rPr>
                <w:rFonts w:eastAsia="Lucida Sans Unicode" w:cs="Tahoma"/>
                <w:kern w:val="1"/>
                <w:sz w:val="20"/>
                <w:szCs w:val="20"/>
                <w:vertAlign w:val="superscript"/>
                <w:lang w:val="lv-LV"/>
              </w:rPr>
              <w:t>1</w:t>
            </w:r>
          </w:p>
        </w:tc>
        <w:tc>
          <w:tcPr>
            <w:tcW w:w="1269" w:type="dxa"/>
            <w:shd w:val="clear" w:color="auto" w:fill="auto"/>
            <w:vAlign w:val="center"/>
          </w:tcPr>
          <w:p w14:paraId="5BF8E0C9"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diena</w:t>
            </w:r>
          </w:p>
        </w:tc>
        <w:tc>
          <w:tcPr>
            <w:tcW w:w="1075" w:type="dxa"/>
            <w:shd w:val="clear" w:color="auto" w:fill="FFFFFF"/>
            <w:vAlign w:val="center"/>
          </w:tcPr>
          <w:p w14:paraId="75D473E8"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6,42</w:t>
            </w:r>
          </w:p>
        </w:tc>
        <w:tc>
          <w:tcPr>
            <w:tcW w:w="934" w:type="dxa"/>
            <w:shd w:val="clear" w:color="auto" w:fill="auto"/>
            <w:vAlign w:val="center"/>
          </w:tcPr>
          <w:p w14:paraId="726F72E8" w14:textId="77777777" w:rsidR="006A5588" w:rsidRPr="006A5588" w:rsidRDefault="006A5588" w:rsidP="006A5588">
            <w:pPr>
              <w:widowControl w:val="0"/>
              <w:tabs>
                <w:tab w:val="left" w:pos="0"/>
              </w:tabs>
              <w:suppressAutoHyphens/>
              <w:jc w:val="center"/>
              <w:rPr>
                <w:rFonts w:eastAsia="Lucida Sans Unicode" w:cs="Tahoma"/>
                <w:kern w:val="1"/>
                <w:sz w:val="20"/>
                <w:szCs w:val="20"/>
                <w:vertAlign w:val="superscript"/>
                <w:lang w:val="lv-LV"/>
              </w:rPr>
            </w:pPr>
            <w:r w:rsidRPr="006A5588">
              <w:rPr>
                <w:rFonts w:eastAsia="Lucida Sans Unicode" w:cs="Tahoma"/>
                <w:kern w:val="1"/>
                <w:sz w:val="20"/>
                <w:szCs w:val="20"/>
                <w:lang w:val="lv-LV"/>
              </w:rPr>
              <w:t>0,00</w:t>
            </w:r>
            <w:r w:rsidRPr="006A5588">
              <w:rPr>
                <w:rFonts w:eastAsia="Lucida Sans Unicode" w:cs="Tahoma"/>
                <w:kern w:val="1"/>
                <w:sz w:val="20"/>
                <w:szCs w:val="20"/>
                <w:vertAlign w:val="superscript"/>
                <w:lang w:val="lv-LV"/>
              </w:rPr>
              <w:t>2</w:t>
            </w:r>
          </w:p>
        </w:tc>
        <w:tc>
          <w:tcPr>
            <w:tcW w:w="1220" w:type="dxa"/>
            <w:shd w:val="clear" w:color="auto" w:fill="auto"/>
            <w:vAlign w:val="center"/>
          </w:tcPr>
          <w:p w14:paraId="38981037"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6,42</w:t>
            </w:r>
          </w:p>
        </w:tc>
      </w:tr>
    </w:tbl>
    <w:p w14:paraId="2F82DBFF" w14:textId="77777777" w:rsidR="006A5588" w:rsidRPr="006A5588" w:rsidRDefault="006A5588" w:rsidP="006A5588">
      <w:pPr>
        <w:widowControl w:val="0"/>
        <w:numPr>
          <w:ilvl w:val="1"/>
          <w:numId w:val="5"/>
        </w:numPr>
        <w:suppressAutoHyphens/>
        <w:spacing w:after="160" w:line="259" w:lineRule="auto"/>
        <w:ind w:hanging="644"/>
        <w:contextualSpacing/>
        <w:jc w:val="both"/>
        <w:rPr>
          <w:rFonts w:eastAsia="Lucida Sans Unicode" w:cs="Tahoma"/>
          <w:kern w:val="1"/>
          <w:lang w:val="lv-LV"/>
        </w:rPr>
      </w:pPr>
      <w:r w:rsidRPr="006A5588">
        <w:rPr>
          <w:rFonts w:eastAsia="Lucida Sans Unicode" w:cs="Tahoma"/>
          <w:kern w:val="1"/>
          <w:lang w:val="lv-LV"/>
        </w:rPr>
        <w:t>Izteikt pielikuma 4. punktu šādā redakcijā: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978"/>
      </w:tblGrid>
      <w:tr w:rsidR="006A5588" w:rsidRPr="0055410F" w14:paraId="5A8756DC" w14:textId="77777777" w:rsidTr="00CB4CFC">
        <w:tc>
          <w:tcPr>
            <w:tcW w:w="1083" w:type="dxa"/>
            <w:shd w:val="clear" w:color="auto" w:fill="auto"/>
            <w:vAlign w:val="center"/>
          </w:tcPr>
          <w:p w14:paraId="4A3E950F" w14:textId="77777777" w:rsidR="006A5588" w:rsidRPr="006A5588" w:rsidRDefault="006A5588" w:rsidP="006A5588">
            <w:pPr>
              <w:widowControl w:val="0"/>
              <w:tabs>
                <w:tab w:val="left" w:pos="0"/>
              </w:tabs>
              <w:suppressAutoHyphens/>
              <w:rPr>
                <w:rFonts w:eastAsia="Lucida Sans Unicode" w:cs="Tahoma"/>
                <w:kern w:val="1"/>
                <w:sz w:val="20"/>
                <w:szCs w:val="20"/>
                <w:lang w:val="lv-LV"/>
              </w:rPr>
            </w:pPr>
            <w:r w:rsidRPr="006A5588">
              <w:rPr>
                <w:rFonts w:eastAsia="Lucida Sans Unicode" w:cs="Tahoma"/>
                <w:kern w:val="1"/>
                <w:sz w:val="20"/>
                <w:szCs w:val="20"/>
                <w:lang w:val="lv-LV"/>
              </w:rPr>
              <w:t>4.</w:t>
            </w:r>
          </w:p>
        </w:tc>
        <w:tc>
          <w:tcPr>
            <w:tcW w:w="7979" w:type="dxa"/>
            <w:shd w:val="clear" w:color="auto" w:fill="FFFFFF"/>
          </w:tcPr>
          <w:p w14:paraId="5DE94EF8" w14:textId="77777777" w:rsidR="006A5588" w:rsidRPr="006A5588" w:rsidRDefault="006A5588" w:rsidP="006A5588">
            <w:pPr>
              <w:widowControl w:val="0"/>
              <w:tabs>
                <w:tab w:val="left" w:pos="0"/>
              </w:tabs>
              <w:suppressAutoHyphens/>
              <w:rPr>
                <w:rFonts w:eastAsia="Lucida Sans Unicode" w:cs="Tahoma"/>
                <w:kern w:val="1"/>
                <w:sz w:val="20"/>
                <w:szCs w:val="20"/>
                <w:lang w:val="lv-LV"/>
              </w:rPr>
            </w:pPr>
            <w:r w:rsidRPr="006A5588">
              <w:rPr>
                <w:rFonts w:eastAsia="Lucida Sans Unicode" w:cs="Tahoma"/>
                <w:kern w:val="1"/>
                <w:sz w:val="20"/>
                <w:szCs w:val="20"/>
                <w:lang w:val="lv-LV"/>
              </w:rPr>
              <w:t>Grupu mājas pakalpojumi personām, kuru dzīvesvieta deklarēta ārpus Jēkabpils novada:</w:t>
            </w:r>
          </w:p>
        </w:tc>
      </w:tr>
    </w:tbl>
    <w:p w14:paraId="7289A702" w14:textId="77777777" w:rsidR="006A5588" w:rsidRPr="006A5588" w:rsidRDefault="006A5588" w:rsidP="006A5588">
      <w:pPr>
        <w:widowControl w:val="0"/>
        <w:numPr>
          <w:ilvl w:val="1"/>
          <w:numId w:val="5"/>
        </w:numPr>
        <w:suppressAutoHyphens/>
        <w:spacing w:after="160" w:line="259" w:lineRule="auto"/>
        <w:ind w:hanging="644"/>
        <w:contextualSpacing/>
        <w:jc w:val="both"/>
        <w:rPr>
          <w:rFonts w:eastAsia="Lucida Sans Unicode" w:cs="Tahoma"/>
          <w:kern w:val="1"/>
          <w:lang w:val="lv-LV"/>
        </w:rPr>
      </w:pPr>
      <w:r w:rsidRPr="006A5588">
        <w:rPr>
          <w:rFonts w:eastAsia="Lucida Sans Unicode" w:cs="Tahoma"/>
          <w:kern w:val="1"/>
          <w:lang w:val="lv-LV"/>
        </w:rPr>
        <w:t>Izteikt pielikuma 5.2. apakšpunktu šādā redakcijā: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481"/>
        <w:gridCol w:w="1269"/>
        <w:gridCol w:w="1075"/>
        <w:gridCol w:w="934"/>
        <w:gridCol w:w="1220"/>
      </w:tblGrid>
      <w:tr w:rsidR="006A5588" w:rsidRPr="0055410F" w14:paraId="49C9E3F9" w14:textId="77777777" w:rsidTr="00CB4CFC">
        <w:tc>
          <w:tcPr>
            <w:tcW w:w="1083" w:type="dxa"/>
            <w:shd w:val="clear" w:color="auto" w:fill="auto"/>
          </w:tcPr>
          <w:p w14:paraId="25D8DCF5"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5.2.</w:t>
            </w:r>
          </w:p>
        </w:tc>
        <w:tc>
          <w:tcPr>
            <w:tcW w:w="7979" w:type="dxa"/>
            <w:gridSpan w:val="5"/>
            <w:shd w:val="clear" w:color="auto" w:fill="auto"/>
          </w:tcPr>
          <w:p w14:paraId="0BA165C5" w14:textId="77777777" w:rsidR="006A5588" w:rsidRPr="006A5588" w:rsidRDefault="006A5588" w:rsidP="006A5588">
            <w:pPr>
              <w:widowControl w:val="0"/>
              <w:tabs>
                <w:tab w:val="left" w:pos="0"/>
              </w:tabs>
              <w:suppressAutoHyphens/>
              <w:rPr>
                <w:rFonts w:eastAsia="Lucida Sans Unicode" w:cs="Tahoma"/>
                <w:kern w:val="1"/>
                <w:sz w:val="20"/>
                <w:szCs w:val="20"/>
                <w:lang w:val="lv-LV"/>
              </w:rPr>
            </w:pPr>
            <w:r w:rsidRPr="006A5588">
              <w:rPr>
                <w:rFonts w:eastAsia="Lucida Sans Unicode" w:cs="Tahoma"/>
                <w:kern w:val="1"/>
                <w:sz w:val="20"/>
                <w:szCs w:val="20"/>
                <w:lang w:val="lv-LV"/>
              </w:rPr>
              <w:t>Personām, kuru dzīvesvieta deklarēta Jēkabpils novadā:</w:t>
            </w:r>
          </w:p>
        </w:tc>
      </w:tr>
      <w:tr w:rsidR="006A5588" w:rsidRPr="006A5588" w14:paraId="3F440E8A" w14:textId="77777777" w:rsidTr="00CB4CFC">
        <w:tc>
          <w:tcPr>
            <w:tcW w:w="1083" w:type="dxa"/>
            <w:shd w:val="clear" w:color="auto" w:fill="auto"/>
            <w:vAlign w:val="center"/>
          </w:tcPr>
          <w:p w14:paraId="613BA424" w14:textId="77777777" w:rsidR="006A5588" w:rsidRPr="006A5588" w:rsidRDefault="006A5588" w:rsidP="006A5588">
            <w:pPr>
              <w:widowControl w:val="0"/>
              <w:tabs>
                <w:tab w:val="left" w:pos="0"/>
              </w:tabs>
              <w:suppressAutoHyphens/>
              <w:jc w:val="right"/>
              <w:rPr>
                <w:rFonts w:eastAsia="Lucida Sans Unicode" w:cs="Tahoma"/>
                <w:kern w:val="1"/>
                <w:sz w:val="20"/>
                <w:szCs w:val="20"/>
                <w:lang w:val="lv-LV"/>
              </w:rPr>
            </w:pPr>
            <w:r w:rsidRPr="006A5588">
              <w:rPr>
                <w:rFonts w:eastAsia="Lucida Sans Unicode" w:cs="Tahoma"/>
                <w:kern w:val="1"/>
                <w:sz w:val="20"/>
                <w:szCs w:val="20"/>
                <w:lang w:val="lv-LV"/>
              </w:rPr>
              <w:t>5.2.1.</w:t>
            </w:r>
          </w:p>
        </w:tc>
        <w:tc>
          <w:tcPr>
            <w:tcW w:w="3481" w:type="dxa"/>
            <w:shd w:val="clear" w:color="auto" w:fill="auto"/>
          </w:tcPr>
          <w:p w14:paraId="4814ED5E" w14:textId="77777777" w:rsidR="006A5588" w:rsidRPr="006A5588" w:rsidRDefault="006A5588" w:rsidP="006A5588">
            <w:pPr>
              <w:widowControl w:val="0"/>
              <w:tabs>
                <w:tab w:val="left" w:pos="0"/>
              </w:tabs>
              <w:suppressAutoHyphens/>
              <w:jc w:val="both"/>
              <w:rPr>
                <w:rFonts w:eastAsia="Lucida Sans Unicode" w:cs="Tahoma"/>
                <w:kern w:val="1"/>
                <w:sz w:val="20"/>
                <w:szCs w:val="20"/>
                <w:vertAlign w:val="superscript"/>
                <w:lang w:val="lv-LV"/>
              </w:rPr>
            </w:pPr>
            <w:r w:rsidRPr="006A5588">
              <w:rPr>
                <w:rFonts w:eastAsia="Lucida Sans Unicode" w:cs="Tahoma"/>
                <w:kern w:val="1"/>
                <w:sz w:val="20"/>
                <w:szCs w:val="20"/>
                <w:lang w:val="lv-LV"/>
              </w:rPr>
              <w:t>Kompleksās pusdienas Dienas aprūpes centra pakalpojuma pilngadīgām personām ar garīga rakstura traucējumiem saņēmējiem</w:t>
            </w:r>
          </w:p>
        </w:tc>
        <w:tc>
          <w:tcPr>
            <w:tcW w:w="1269" w:type="dxa"/>
            <w:shd w:val="clear" w:color="auto" w:fill="auto"/>
            <w:vAlign w:val="center"/>
          </w:tcPr>
          <w:p w14:paraId="65E30564"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diena</w:t>
            </w:r>
          </w:p>
        </w:tc>
        <w:tc>
          <w:tcPr>
            <w:tcW w:w="1075" w:type="dxa"/>
            <w:shd w:val="clear" w:color="auto" w:fill="auto"/>
            <w:vAlign w:val="center"/>
          </w:tcPr>
          <w:p w14:paraId="5152A9CA"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1,67</w:t>
            </w:r>
          </w:p>
        </w:tc>
        <w:tc>
          <w:tcPr>
            <w:tcW w:w="934" w:type="dxa"/>
            <w:shd w:val="clear" w:color="auto" w:fill="auto"/>
            <w:vAlign w:val="center"/>
          </w:tcPr>
          <w:p w14:paraId="6B4889C4"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0,00</w:t>
            </w:r>
            <w:r w:rsidRPr="006A5588">
              <w:rPr>
                <w:rFonts w:eastAsia="Lucida Sans Unicode" w:cs="Tahoma"/>
                <w:kern w:val="1"/>
                <w:sz w:val="20"/>
                <w:szCs w:val="20"/>
                <w:vertAlign w:val="superscript"/>
                <w:lang w:val="lv-LV"/>
              </w:rPr>
              <w:t>2</w:t>
            </w:r>
          </w:p>
        </w:tc>
        <w:tc>
          <w:tcPr>
            <w:tcW w:w="1220" w:type="dxa"/>
            <w:shd w:val="clear" w:color="auto" w:fill="auto"/>
            <w:vAlign w:val="center"/>
          </w:tcPr>
          <w:p w14:paraId="58DA06CF"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1,67</w:t>
            </w:r>
          </w:p>
        </w:tc>
      </w:tr>
      <w:tr w:rsidR="006A5588" w:rsidRPr="006A5588" w14:paraId="06C4D7C4" w14:textId="77777777" w:rsidTr="00CB4CFC">
        <w:tc>
          <w:tcPr>
            <w:tcW w:w="1083" w:type="dxa"/>
            <w:shd w:val="clear" w:color="auto" w:fill="auto"/>
            <w:vAlign w:val="center"/>
          </w:tcPr>
          <w:p w14:paraId="30EE87B8" w14:textId="77777777" w:rsidR="006A5588" w:rsidRPr="006A5588" w:rsidRDefault="006A5588" w:rsidP="006A5588">
            <w:pPr>
              <w:widowControl w:val="0"/>
              <w:tabs>
                <w:tab w:val="left" w:pos="0"/>
              </w:tabs>
              <w:suppressAutoHyphens/>
              <w:jc w:val="right"/>
              <w:rPr>
                <w:rFonts w:eastAsia="Lucida Sans Unicode" w:cs="Tahoma"/>
                <w:kern w:val="1"/>
                <w:sz w:val="20"/>
                <w:szCs w:val="20"/>
                <w:lang w:val="lv-LV"/>
              </w:rPr>
            </w:pPr>
            <w:r w:rsidRPr="006A5588">
              <w:rPr>
                <w:rFonts w:eastAsia="Lucida Sans Unicode" w:cs="Tahoma"/>
                <w:kern w:val="1"/>
                <w:sz w:val="20"/>
                <w:szCs w:val="20"/>
                <w:lang w:val="lv-LV"/>
              </w:rPr>
              <w:t>5.2.2.</w:t>
            </w:r>
          </w:p>
        </w:tc>
        <w:tc>
          <w:tcPr>
            <w:tcW w:w="3481" w:type="dxa"/>
            <w:shd w:val="clear" w:color="auto" w:fill="auto"/>
          </w:tcPr>
          <w:p w14:paraId="49D9718A" w14:textId="77777777" w:rsidR="006A5588" w:rsidRPr="006A5588" w:rsidRDefault="006A5588" w:rsidP="006A5588">
            <w:pPr>
              <w:widowControl w:val="0"/>
              <w:tabs>
                <w:tab w:val="left" w:pos="0"/>
              </w:tabs>
              <w:suppressAutoHyphens/>
              <w:jc w:val="both"/>
              <w:rPr>
                <w:rFonts w:eastAsia="Lucida Sans Unicode" w:cs="Tahoma"/>
                <w:kern w:val="1"/>
                <w:sz w:val="20"/>
                <w:szCs w:val="20"/>
                <w:vertAlign w:val="superscript"/>
                <w:lang w:val="lv-LV"/>
              </w:rPr>
            </w:pPr>
            <w:r w:rsidRPr="006A5588">
              <w:rPr>
                <w:rFonts w:eastAsia="Lucida Sans Unicode" w:cs="Tahoma"/>
                <w:kern w:val="1"/>
                <w:sz w:val="20"/>
                <w:szCs w:val="20"/>
                <w:lang w:val="lv-LV"/>
              </w:rPr>
              <w:t>Kompleksās pusdienas specializētās darbnīcas pakalpojuma saņēmējiem</w:t>
            </w:r>
          </w:p>
        </w:tc>
        <w:tc>
          <w:tcPr>
            <w:tcW w:w="1269" w:type="dxa"/>
            <w:shd w:val="clear" w:color="auto" w:fill="auto"/>
            <w:vAlign w:val="center"/>
          </w:tcPr>
          <w:p w14:paraId="35E590DA"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diena</w:t>
            </w:r>
          </w:p>
        </w:tc>
        <w:tc>
          <w:tcPr>
            <w:tcW w:w="1075" w:type="dxa"/>
            <w:shd w:val="clear" w:color="auto" w:fill="auto"/>
            <w:vAlign w:val="center"/>
          </w:tcPr>
          <w:p w14:paraId="42F2CD3E"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1,67</w:t>
            </w:r>
          </w:p>
        </w:tc>
        <w:tc>
          <w:tcPr>
            <w:tcW w:w="934" w:type="dxa"/>
            <w:shd w:val="clear" w:color="auto" w:fill="auto"/>
            <w:vAlign w:val="center"/>
          </w:tcPr>
          <w:p w14:paraId="77B89963"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0,00</w:t>
            </w:r>
            <w:r w:rsidRPr="006A5588">
              <w:rPr>
                <w:rFonts w:eastAsia="Lucida Sans Unicode" w:cs="Tahoma"/>
                <w:kern w:val="1"/>
                <w:sz w:val="20"/>
                <w:szCs w:val="20"/>
                <w:vertAlign w:val="superscript"/>
                <w:lang w:val="lv-LV"/>
              </w:rPr>
              <w:t>2</w:t>
            </w:r>
          </w:p>
        </w:tc>
        <w:tc>
          <w:tcPr>
            <w:tcW w:w="1220" w:type="dxa"/>
            <w:shd w:val="clear" w:color="auto" w:fill="auto"/>
            <w:vAlign w:val="center"/>
          </w:tcPr>
          <w:p w14:paraId="7FE1714F"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1,67</w:t>
            </w:r>
          </w:p>
        </w:tc>
      </w:tr>
    </w:tbl>
    <w:p w14:paraId="4679E5D4" w14:textId="77777777" w:rsidR="006A5588" w:rsidRPr="006A5588" w:rsidRDefault="006A5588" w:rsidP="006A5588">
      <w:pPr>
        <w:widowControl w:val="0"/>
        <w:numPr>
          <w:ilvl w:val="1"/>
          <w:numId w:val="5"/>
        </w:numPr>
        <w:suppressAutoHyphens/>
        <w:spacing w:after="160" w:line="259" w:lineRule="auto"/>
        <w:ind w:hanging="644"/>
        <w:contextualSpacing/>
        <w:jc w:val="both"/>
        <w:rPr>
          <w:rFonts w:eastAsia="Lucida Sans Unicode" w:cs="Tahoma"/>
          <w:kern w:val="1"/>
          <w:lang w:val="lv-LV"/>
        </w:rPr>
      </w:pPr>
      <w:r w:rsidRPr="006A5588">
        <w:rPr>
          <w:rFonts w:eastAsia="Lucida Sans Unicode" w:cs="Tahoma"/>
          <w:kern w:val="1"/>
          <w:lang w:val="lv-LV"/>
        </w:rPr>
        <w:t>Papildināt pielikumu ar 10. un 11. punktu šādā redakcijā: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481"/>
        <w:gridCol w:w="1269"/>
        <w:gridCol w:w="1075"/>
        <w:gridCol w:w="934"/>
        <w:gridCol w:w="1220"/>
      </w:tblGrid>
      <w:tr w:rsidR="006A5588" w:rsidRPr="006A5588" w14:paraId="7205453F" w14:textId="77777777" w:rsidTr="00CB4CFC">
        <w:tc>
          <w:tcPr>
            <w:tcW w:w="1083" w:type="dxa"/>
            <w:shd w:val="clear" w:color="auto" w:fill="auto"/>
            <w:vAlign w:val="center"/>
          </w:tcPr>
          <w:p w14:paraId="4D72D027" w14:textId="77777777" w:rsidR="006A5588" w:rsidRPr="006A5588" w:rsidRDefault="006A5588" w:rsidP="006A5588">
            <w:pPr>
              <w:widowControl w:val="0"/>
              <w:tabs>
                <w:tab w:val="left" w:pos="0"/>
              </w:tabs>
              <w:suppressAutoHyphens/>
              <w:rPr>
                <w:rFonts w:eastAsia="Lucida Sans Unicode" w:cs="Tahoma"/>
                <w:kern w:val="1"/>
                <w:sz w:val="20"/>
                <w:szCs w:val="20"/>
                <w:lang w:val="lv-LV"/>
              </w:rPr>
            </w:pPr>
            <w:r w:rsidRPr="006A5588">
              <w:rPr>
                <w:rFonts w:eastAsia="Lucida Sans Unicode" w:cs="Tahoma"/>
                <w:kern w:val="1"/>
                <w:sz w:val="20"/>
                <w:szCs w:val="20"/>
                <w:lang w:val="lv-LV"/>
              </w:rPr>
              <w:t>10.</w:t>
            </w:r>
          </w:p>
        </w:tc>
        <w:tc>
          <w:tcPr>
            <w:tcW w:w="3481" w:type="dxa"/>
            <w:shd w:val="clear" w:color="auto" w:fill="auto"/>
          </w:tcPr>
          <w:p w14:paraId="48A855B7" w14:textId="77777777" w:rsidR="006A5588" w:rsidRPr="006A5588" w:rsidRDefault="006A5588" w:rsidP="006A5588">
            <w:pPr>
              <w:widowControl w:val="0"/>
              <w:tabs>
                <w:tab w:val="left" w:pos="0"/>
              </w:tabs>
              <w:suppressAutoHyphens/>
              <w:jc w:val="both"/>
              <w:rPr>
                <w:rFonts w:eastAsia="Lucida Sans Unicode" w:cs="Tahoma"/>
                <w:kern w:val="1"/>
                <w:sz w:val="20"/>
                <w:szCs w:val="20"/>
                <w:lang w:val="lv-LV"/>
              </w:rPr>
            </w:pPr>
            <w:r w:rsidRPr="006A5588">
              <w:rPr>
                <w:rFonts w:eastAsia="Lucida Sans Unicode" w:cs="Tahoma"/>
                <w:kern w:val="1"/>
                <w:sz w:val="20"/>
                <w:szCs w:val="20"/>
                <w:lang w:val="lv-LV"/>
              </w:rPr>
              <w:t>Dienas aprūpes centra “Birži” pakalpojums pilngadīgām personām ar garīga rakstura traucējumiem, kuru dzīvesvieta deklarēta ārpus Jēkabpils novada (ieskaitot kompleksās pusdienas)</w:t>
            </w:r>
          </w:p>
        </w:tc>
        <w:tc>
          <w:tcPr>
            <w:tcW w:w="1269" w:type="dxa"/>
            <w:shd w:val="clear" w:color="auto" w:fill="auto"/>
            <w:vAlign w:val="center"/>
          </w:tcPr>
          <w:p w14:paraId="7CED1662"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diena</w:t>
            </w:r>
          </w:p>
        </w:tc>
        <w:tc>
          <w:tcPr>
            <w:tcW w:w="1075" w:type="dxa"/>
            <w:shd w:val="clear" w:color="auto" w:fill="auto"/>
            <w:vAlign w:val="center"/>
          </w:tcPr>
          <w:p w14:paraId="2E80A3B1"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30,73</w:t>
            </w:r>
          </w:p>
        </w:tc>
        <w:tc>
          <w:tcPr>
            <w:tcW w:w="934" w:type="dxa"/>
            <w:shd w:val="clear" w:color="auto" w:fill="auto"/>
            <w:vAlign w:val="center"/>
          </w:tcPr>
          <w:p w14:paraId="18147AF8" w14:textId="77777777" w:rsidR="006A5588" w:rsidRPr="006A5588" w:rsidRDefault="006A5588" w:rsidP="006A5588">
            <w:pPr>
              <w:widowControl w:val="0"/>
              <w:tabs>
                <w:tab w:val="left" w:pos="0"/>
              </w:tabs>
              <w:suppressAutoHyphens/>
              <w:jc w:val="center"/>
              <w:rPr>
                <w:rFonts w:eastAsia="Lucida Sans Unicode" w:cs="Tahoma"/>
                <w:kern w:val="1"/>
                <w:sz w:val="20"/>
                <w:szCs w:val="20"/>
                <w:vertAlign w:val="superscript"/>
                <w:lang w:val="lv-LV"/>
              </w:rPr>
            </w:pPr>
            <w:r w:rsidRPr="006A5588">
              <w:rPr>
                <w:rFonts w:eastAsia="Lucida Sans Unicode" w:cs="Tahoma"/>
                <w:kern w:val="1"/>
                <w:sz w:val="20"/>
                <w:szCs w:val="20"/>
                <w:lang w:val="lv-LV"/>
              </w:rPr>
              <w:t>0,00</w:t>
            </w:r>
            <w:r w:rsidRPr="006A5588">
              <w:rPr>
                <w:rFonts w:eastAsia="Lucida Sans Unicode" w:cs="Tahoma"/>
                <w:kern w:val="1"/>
                <w:sz w:val="20"/>
                <w:szCs w:val="20"/>
                <w:vertAlign w:val="superscript"/>
                <w:lang w:val="lv-LV"/>
              </w:rPr>
              <w:t>2</w:t>
            </w:r>
          </w:p>
        </w:tc>
        <w:tc>
          <w:tcPr>
            <w:tcW w:w="1220" w:type="dxa"/>
            <w:shd w:val="clear" w:color="auto" w:fill="auto"/>
            <w:vAlign w:val="center"/>
          </w:tcPr>
          <w:p w14:paraId="64BE4260"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30,73</w:t>
            </w:r>
          </w:p>
        </w:tc>
      </w:tr>
      <w:tr w:rsidR="006A5588" w:rsidRPr="006A5588" w14:paraId="5CA12E80" w14:textId="77777777" w:rsidTr="00CB4CFC">
        <w:tc>
          <w:tcPr>
            <w:tcW w:w="1083" w:type="dxa"/>
            <w:shd w:val="clear" w:color="auto" w:fill="auto"/>
            <w:vAlign w:val="center"/>
          </w:tcPr>
          <w:p w14:paraId="4F3E8310" w14:textId="77777777" w:rsidR="006A5588" w:rsidRPr="006A5588" w:rsidRDefault="006A5588" w:rsidP="006A5588">
            <w:pPr>
              <w:widowControl w:val="0"/>
              <w:tabs>
                <w:tab w:val="left" w:pos="0"/>
              </w:tabs>
              <w:suppressAutoHyphens/>
              <w:rPr>
                <w:rFonts w:eastAsia="Lucida Sans Unicode" w:cs="Tahoma"/>
                <w:kern w:val="1"/>
                <w:sz w:val="20"/>
                <w:szCs w:val="20"/>
                <w:lang w:val="lv-LV"/>
              </w:rPr>
            </w:pPr>
            <w:r w:rsidRPr="006A5588">
              <w:rPr>
                <w:rFonts w:eastAsia="Lucida Sans Unicode" w:cs="Tahoma"/>
                <w:kern w:val="1"/>
                <w:sz w:val="20"/>
                <w:szCs w:val="20"/>
                <w:lang w:val="lv-LV"/>
              </w:rPr>
              <w:t>11.</w:t>
            </w:r>
          </w:p>
        </w:tc>
        <w:tc>
          <w:tcPr>
            <w:tcW w:w="3481" w:type="dxa"/>
            <w:shd w:val="clear" w:color="auto" w:fill="auto"/>
          </w:tcPr>
          <w:p w14:paraId="2C36DC59" w14:textId="77777777" w:rsidR="006A5588" w:rsidRPr="006A5588" w:rsidRDefault="006A5588" w:rsidP="006A5588">
            <w:pPr>
              <w:widowControl w:val="0"/>
              <w:tabs>
                <w:tab w:val="left" w:pos="0"/>
              </w:tabs>
              <w:suppressAutoHyphens/>
              <w:jc w:val="both"/>
              <w:rPr>
                <w:rFonts w:eastAsia="Lucida Sans Unicode" w:cs="Tahoma"/>
                <w:kern w:val="1"/>
                <w:sz w:val="20"/>
                <w:szCs w:val="20"/>
                <w:lang w:val="lv-LV"/>
              </w:rPr>
            </w:pPr>
            <w:r w:rsidRPr="006A5588">
              <w:rPr>
                <w:rFonts w:eastAsia="Lucida Sans Unicode" w:cs="Tahoma"/>
                <w:kern w:val="1"/>
                <w:sz w:val="20"/>
                <w:szCs w:val="20"/>
                <w:lang w:val="lv-LV"/>
              </w:rPr>
              <w:t>Sociālā aprūpes centra “Atelpa” sociālās aprūpes jeb “atelpas brīža” pakalpojums pilngadīgām personām ar garīga rakstura traucējumiem un bērniem ar funkcionāliem traucējumiem, kuru dzīvesvieta deklarēta ārpus Jēkabpils novada:</w:t>
            </w:r>
          </w:p>
        </w:tc>
        <w:tc>
          <w:tcPr>
            <w:tcW w:w="1269" w:type="dxa"/>
            <w:shd w:val="clear" w:color="auto" w:fill="auto"/>
            <w:vAlign w:val="center"/>
          </w:tcPr>
          <w:p w14:paraId="4FB00C83"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diennakts</w:t>
            </w:r>
          </w:p>
        </w:tc>
        <w:tc>
          <w:tcPr>
            <w:tcW w:w="1075" w:type="dxa"/>
            <w:shd w:val="clear" w:color="auto" w:fill="auto"/>
            <w:vAlign w:val="center"/>
          </w:tcPr>
          <w:p w14:paraId="2FDCD0B0"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46,24</w:t>
            </w:r>
          </w:p>
        </w:tc>
        <w:tc>
          <w:tcPr>
            <w:tcW w:w="934" w:type="dxa"/>
            <w:shd w:val="clear" w:color="auto" w:fill="auto"/>
            <w:vAlign w:val="center"/>
          </w:tcPr>
          <w:p w14:paraId="453EB446"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0,00</w:t>
            </w:r>
            <w:r w:rsidRPr="006A5588">
              <w:rPr>
                <w:rFonts w:eastAsia="Lucida Sans Unicode" w:cs="Tahoma"/>
                <w:kern w:val="1"/>
                <w:sz w:val="20"/>
                <w:szCs w:val="20"/>
                <w:vertAlign w:val="superscript"/>
                <w:lang w:val="lv-LV"/>
              </w:rPr>
              <w:t>2</w:t>
            </w:r>
          </w:p>
        </w:tc>
        <w:tc>
          <w:tcPr>
            <w:tcW w:w="1220" w:type="dxa"/>
            <w:shd w:val="clear" w:color="auto" w:fill="auto"/>
            <w:vAlign w:val="center"/>
          </w:tcPr>
          <w:p w14:paraId="1196AE16" w14:textId="77777777" w:rsidR="006A5588" w:rsidRPr="006A5588" w:rsidRDefault="006A5588" w:rsidP="006A5588">
            <w:pPr>
              <w:widowControl w:val="0"/>
              <w:tabs>
                <w:tab w:val="left" w:pos="0"/>
              </w:tabs>
              <w:suppressAutoHyphens/>
              <w:jc w:val="center"/>
              <w:rPr>
                <w:rFonts w:eastAsia="Lucida Sans Unicode" w:cs="Tahoma"/>
                <w:kern w:val="1"/>
                <w:sz w:val="20"/>
                <w:szCs w:val="20"/>
                <w:lang w:val="lv-LV"/>
              </w:rPr>
            </w:pPr>
            <w:r w:rsidRPr="006A5588">
              <w:rPr>
                <w:rFonts w:eastAsia="Lucida Sans Unicode" w:cs="Tahoma"/>
                <w:kern w:val="1"/>
                <w:sz w:val="20"/>
                <w:szCs w:val="20"/>
                <w:lang w:val="lv-LV"/>
              </w:rPr>
              <w:t>46,24</w:t>
            </w:r>
          </w:p>
        </w:tc>
      </w:tr>
    </w:tbl>
    <w:p w14:paraId="2E81BA4B" w14:textId="77777777" w:rsidR="006A5588" w:rsidRPr="006A5588" w:rsidRDefault="006A5588" w:rsidP="006A5588">
      <w:pPr>
        <w:widowControl w:val="0"/>
        <w:suppressAutoHyphens/>
        <w:ind w:left="142"/>
        <w:jc w:val="both"/>
        <w:rPr>
          <w:rFonts w:eastAsia="Lucida Sans Unicode" w:cs="Tahoma"/>
          <w:kern w:val="1"/>
          <w:highlight w:val="yellow"/>
          <w:lang w:val="lv-LV"/>
        </w:rPr>
      </w:pPr>
    </w:p>
    <w:p w14:paraId="41D4A843" w14:textId="77777777" w:rsidR="006A5588" w:rsidRPr="006A5588" w:rsidRDefault="006A5588" w:rsidP="006A5588">
      <w:pPr>
        <w:widowControl w:val="0"/>
        <w:numPr>
          <w:ilvl w:val="1"/>
          <w:numId w:val="5"/>
        </w:numPr>
        <w:suppressAutoHyphens/>
        <w:spacing w:after="160" w:line="259" w:lineRule="auto"/>
        <w:ind w:hanging="644"/>
        <w:contextualSpacing/>
        <w:jc w:val="both"/>
        <w:rPr>
          <w:rFonts w:eastAsia="Lucida Sans Unicode" w:cs="Tahoma"/>
          <w:kern w:val="1"/>
          <w:lang w:val="lv-LV"/>
        </w:rPr>
      </w:pPr>
      <w:r w:rsidRPr="006A5588">
        <w:rPr>
          <w:rFonts w:eastAsia="Lucida Sans Unicode" w:cs="Tahoma"/>
          <w:kern w:val="1"/>
          <w:lang w:val="lv-LV"/>
        </w:rPr>
        <w:t>Aizstāt pielikuma sadaļas “Piezīmes” 1. un 5. punktā tekstu “Jēkabpils novada domes 2022. gada 28. aprīļa saistošie noteikumi Nr.20 “Saistošie noteikumi par sociālo un cita sociālā atbalsta pakalpojumu saņemšanas un samaksas kārtību Jēkabpils novadā”” attiecīgā locījumā ar tekstu “Jēkabpils novada domes 2023. gada 13. jūlija saistošie noteikumi Nr.21 “Saistošie noteikumi par sociālo pakalpojumu un sociālā atbalsta pakalpojumu saņemšanas un samaksas kārtību Jēkabpils novadā”” attiecīgā locījumā.</w:t>
      </w:r>
    </w:p>
    <w:p w14:paraId="1647E417" w14:textId="77777777" w:rsidR="006A5588" w:rsidRPr="006A5588" w:rsidRDefault="006A5588" w:rsidP="006A5588">
      <w:pPr>
        <w:widowControl w:val="0"/>
        <w:numPr>
          <w:ilvl w:val="1"/>
          <w:numId w:val="5"/>
        </w:numPr>
        <w:suppressAutoHyphens/>
        <w:spacing w:after="160" w:line="259" w:lineRule="auto"/>
        <w:ind w:hanging="644"/>
        <w:contextualSpacing/>
        <w:jc w:val="both"/>
        <w:rPr>
          <w:rFonts w:eastAsia="Lucida Sans Unicode" w:cs="Tahoma"/>
          <w:kern w:val="1"/>
          <w:lang w:val="lv-LV"/>
        </w:rPr>
      </w:pPr>
      <w:r w:rsidRPr="006A5588">
        <w:rPr>
          <w:rFonts w:eastAsia="Lucida Sans Unicode" w:cs="Tahoma"/>
          <w:kern w:val="1"/>
          <w:lang w:val="lv-LV"/>
        </w:rPr>
        <w:t>Svītrot pielikuma sadaļas “Piezīmes” 4. punktu.</w:t>
      </w:r>
    </w:p>
    <w:p w14:paraId="5F060059" w14:textId="77777777" w:rsidR="006A5588" w:rsidRPr="006A5588" w:rsidRDefault="006A5588" w:rsidP="006A5588">
      <w:pPr>
        <w:widowControl w:val="0"/>
        <w:numPr>
          <w:ilvl w:val="0"/>
          <w:numId w:val="4"/>
        </w:numPr>
        <w:suppressAutoHyphens/>
        <w:ind w:left="425" w:hanging="425"/>
        <w:jc w:val="both"/>
        <w:rPr>
          <w:rFonts w:eastAsia="Lucida Sans Unicode" w:cs="Tahoma"/>
          <w:kern w:val="1"/>
          <w:lang w:val="lv-LV"/>
        </w:rPr>
      </w:pPr>
      <w:r w:rsidRPr="006A5588">
        <w:rPr>
          <w:rFonts w:eastAsia="Lucida Sans Unicode" w:cs="Tahoma"/>
          <w:kern w:val="1"/>
          <w:lang w:val="lv-LV"/>
        </w:rPr>
        <w:t>Šī lēmuma 1.4, 1.5., 1.6. un 1.8. apakšpunkts stājas spēkā 2023. gada 1. septembrī.</w:t>
      </w:r>
    </w:p>
    <w:p w14:paraId="044846CE" w14:textId="77777777" w:rsidR="006A5588" w:rsidRPr="006A5588" w:rsidRDefault="006A5588" w:rsidP="006A5588">
      <w:pPr>
        <w:widowControl w:val="0"/>
        <w:numPr>
          <w:ilvl w:val="0"/>
          <w:numId w:val="4"/>
        </w:numPr>
        <w:suppressAutoHyphens/>
        <w:ind w:left="425" w:hanging="425"/>
        <w:jc w:val="both"/>
        <w:rPr>
          <w:rFonts w:eastAsia="Lucida Sans Unicode" w:cs="Tahoma"/>
          <w:kern w:val="1"/>
          <w:lang w:val="lv-LV"/>
        </w:rPr>
      </w:pPr>
      <w:r w:rsidRPr="006A5588">
        <w:rPr>
          <w:rFonts w:eastAsia="Lucida Sans Unicode" w:cs="Tahoma"/>
          <w:kern w:val="1"/>
          <w:lang w:val="lv-LV"/>
        </w:rPr>
        <w:t>Kontroli par lēmuma izpildi veikt Jēkabpils novada Sociālā dienesta vadītājam.</w:t>
      </w:r>
    </w:p>
    <w:p w14:paraId="63D0F299" w14:textId="77777777" w:rsidR="006A5588" w:rsidRPr="006A5588" w:rsidRDefault="006A5588" w:rsidP="006A5588">
      <w:pPr>
        <w:widowControl w:val="0"/>
        <w:tabs>
          <w:tab w:val="left" w:pos="0"/>
        </w:tabs>
        <w:suppressAutoHyphens/>
        <w:jc w:val="both"/>
        <w:rPr>
          <w:rFonts w:eastAsia="Lucida Sans Unicode" w:cs="Tahoma"/>
          <w:kern w:val="1"/>
          <w:lang w:val="lv-LV"/>
        </w:rPr>
      </w:pPr>
    </w:p>
    <w:p w14:paraId="61F7C666" w14:textId="77777777" w:rsidR="006A5588" w:rsidRPr="006A5588" w:rsidRDefault="006A5588" w:rsidP="006A5588">
      <w:pPr>
        <w:widowControl w:val="0"/>
        <w:tabs>
          <w:tab w:val="left" w:pos="0"/>
        </w:tabs>
        <w:suppressAutoHyphens/>
        <w:jc w:val="both"/>
        <w:rPr>
          <w:rFonts w:eastAsia="Lucida Sans Unicode" w:cs="Tahoma"/>
          <w:kern w:val="1"/>
          <w:lang w:val="lv-LV"/>
        </w:rPr>
      </w:pPr>
    </w:p>
    <w:p w14:paraId="798329B1" w14:textId="77777777" w:rsidR="006A5588" w:rsidRPr="006A5588" w:rsidRDefault="006A5588" w:rsidP="006A5588">
      <w:pPr>
        <w:widowControl w:val="0"/>
        <w:tabs>
          <w:tab w:val="left" w:pos="0"/>
        </w:tabs>
        <w:suppressAutoHyphens/>
        <w:jc w:val="both"/>
        <w:rPr>
          <w:rFonts w:eastAsia="Lucida Sans Unicode" w:cs="Tahoma"/>
          <w:kern w:val="1"/>
          <w:lang w:val="lv-LV"/>
        </w:rPr>
      </w:pPr>
      <w:r w:rsidRPr="006A5588">
        <w:rPr>
          <w:rFonts w:eastAsia="Lucida Sans Unicode" w:cs="Tahoma"/>
          <w:kern w:val="1"/>
          <w:lang w:val="lv-LV"/>
        </w:rPr>
        <w:t>Sēdes vadītājs</w:t>
      </w:r>
    </w:p>
    <w:p w14:paraId="37E3680F" w14:textId="77777777" w:rsidR="006A5588" w:rsidRPr="006A5588" w:rsidRDefault="006A5588" w:rsidP="006A5588">
      <w:pPr>
        <w:widowControl w:val="0"/>
        <w:tabs>
          <w:tab w:val="left" w:pos="0"/>
        </w:tabs>
        <w:suppressAutoHyphens/>
        <w:jc w:val="both"/>
        <w:rPr>
          <w:rFonts w:eastAsia="Lucida Sans Unicode" w:cs="Tahoma"/>
          <w:kern w:val="1"/>
          <w:lang w:val="lv-LV"/>
        </w:rPr>
      </w:pPr>
      <w:r w:rsidRPr="006A5588">
        <w:rPr>
          <w:rFonts w:eastAsia="Lucida Sans Unicode" w:cs="Tahoma"/>
          <w:kern w:val="1"/>
          <w:lang w:val="lv-LV"/>
        </w:rPr>
        <w:t>Domes priekšsēdētājs</w:t>
      </w:r>
      <w:r w:rsidRPr="006A5588">
        <w:rPr>
          <w:rFonts w:eastAsia="Lucida Sans Unicode" w:cs="Tahoma"/>
          <w:kern w:val="1"/>
          <w:lang w:val="lv-LV"/>
        </w:rPr>
        <w:tab/>
      </w:r>
      <w:r w:rsidRPr="006A5588">
        <w:rPr>
          <w:rFonts w:eastAsia="Lucida Sans Unicode" w:cs="Tahoma"/>
          <w:kern w:val="1"/>
          <w:lang w:val="lv-LV"/>
        </w:rPr>
        <w:tab/>
      </w:r>
      <w:r w:rsidRPr="006A5588">
        <w:rPr>
          <w:rFonts w:eastAsia="Lucida Sans Unicode" w:cs="Tahoma"/>
          <w:kern w:val="1"/>
          <w:lang w:val="lv-LV"/>
        </w:rPr>
        <w:tab/>
      </w:r>
      <w:r w:rsidRPr="006A5588">
        <w:rPr>
          <w:rFonts w:eastAsia="Lucida Sans Unicode" w:cs="Tahoma"/>
          <w:kern w:val="1"/>
          <w:lang w:val="lv-LV"/>
        </w:rPr>
        <w:tab/>
      </w:r>
      <w:r w:rsidRPr="006A5588">
        <w:rPr>
          <w:rFonts w:eastAsia="Lucida Sans Unicode" w:cs="Tahoma"/>
          <w:kern w:val="1"/>
          <w:lang w:val="lv-LV"/>
        </w:rPr>
        <w:tab/>
      </w:r>
      <w:r w:rsidRPr="006A5588">
        <w:rPr>
          <w:rFonts w:eastAsia="Lucida Sans Unicode" w:cs="Tahoma"/>
          <w:kern w:val="1"/>
          <w:lang w:val="lv-LV"/>
        </w:rPr>
        <w:tab/>
      </w:r>
      <w:r w:rsidRPr="006A5588">
        <w:rPr>
          <w:rFonts w:eastAsia="Lucida Sans Unicode" w:cs="Tahoma"/>
          <w:kern w:val="1"/>
          <w:lang w:val="lv-LV"/>
        </w:rPr>
        <w:tab/>
      </w:r>
      <w:r w:rsidRPr="006A5588">
        <w:rPr>
          <w:rFonts w:eastAsia="Lucida Sans Unicode" w:cs="Tahoma"/>
          <w:kern w:val="1"/>
          <w:lang w:val="lv-LV"/>
        </w:rPr>
        <w:tab/>
      </w:r>
      <w:r w:rsidRPr="006A5588">
        <w:rPr>
          <w:rFonts w:eastAsia="Lucida Sans Unicode" w:cs="Tahoma"/>
          <w:kern w:val="1"/>
          <w:lang w:val="lv-LV"/>
        </w:rPr>
        <w:tab/>
        <w:t>R. Ragainis</w:t>
      </w:r>
    </w:p>
    <w:p w14:paraId="2A1BCB90" w14:textId="77777777" w:rsidR="006A5588" w:rsidRPr="006A5588" w:rsidRDefault="006A5588" w:rsidP="006A5588">
      <w:pPr>
        <w:widowControl w:val="0"/>
        <w:tabs>
          <w:tab w:val="left" w:pos="0"/>
        </w:tabs>
        <w:suppressAutoHyphens/>
        <w:jc w:val="both"/>
        <w:rPr>
          <w:rFonts w:eastAsia="Lucida Sans Unicode" w:cs="Tahoma"/>
          <w:kern w:val="1"/>
          <w:lang w:val="lv-LV"/>
        </w:rPr>
      </w:pPr>
    </w:p>
    <w:p w14:paraId="075D0B10" w14:textId="77777777" w:rsidR="006A5588" w:rsidRPr="006A5588" w:rsidRDefault="006A5588" w:rsidP="006A5588">
      <w:pPr>
        <w:widowControl w:val="0"/>
        <w:tabs>
          <w:tab w:val="left" w:pos="0"/>
        </w:tabs>
        <w:suppressAutoHyphens/>
        <w:jc w:val="both"/>
        <w:rPr>
          <w:rFonts w:eastAsia="Lucida Sans Unicode" w:cs="Tahoma"/>
          <w:kern w:val="1"/>
          <w:lang w:val="lv-LV"/>
        </w:rPr>
      </w:pPr>
    </w:p>
    <w:p w14:paraId="177E1DB0" w14:textId="77777777" w:rsidR="006A5588" w:rsidRPr="006A5588" w:rsidRDefault="006A5588" w:rsidP="006A5588">
      <w:pPr>
        <w:widowControl w:val="0"/>
        <w:tabs>
          <w:tab w:val="left" w:pos="0"/>
        </w:tabs>
        <w:suppressAutoHyphens/>
        <w:rPr>
          <w:rFonts w:eastAsia="Lucida Sans Unicode" w:cs="Tahoma"/>
          <w:kern w:val="1"/>
          <w:sz w:val="22"/>
          <w:szCs w:val="22"/>
          <w:lang w:val="lv-LV"/>
        </w:rPr>
      </w:pPr>
      <w:r w:rsidRPr="006A5588">
        <w:rPr>
          <w:rFonts w:eastAsia="Lucida Sans Unicode" w:cs="Tahoma"/>
          <w:kern w:val="1"/>
          <w:sz w:val="22"/>
          <w:szCs w:val="22"/>
          <w:lang w:val="lv-LV"/>
        </w:rPr>
        <w:t>Pučka 65207088</w:t>
      </w:r>
    </w:p>
    <w:p w14:paraId="7D7FEA3E" w14:textId="77777777" w:rsidR="0036311A" w:rsidRPr="006A5588" w:rsidRDefault="0036311A" w:rsidP="0036311A">
      <w:pPr>
        <w:pStyle w:val="Pamatteksts"/>
        <w:tabs>
          <w:tab w:val="left" w:pos="142"/>
          <w:tab w:val="left" w:pos="3555"/>
        </w:tabs>
        <w:spacing w:after="0"/>
        <w:ind w:right="43"/>
        <w:jc w:val="both"/>
        <w:rPr>
          <w:rFonts w:cs="Tahoma"/>
          <w:sz w:val="20"/>
          <w:szCs w:val="20"/>
        </w:rPr>
      </w:pPr>
    </w:p>
    <w:p w14:paraId="5FEB6450" w14:textId="77777777" w:rsidR="00D567BD" w:rsidRDefault="00D567BD" w:rsidP="006A5588">
      <w:pPr>
        <w:jc w:val="center"/>
        <w:rPr>
          <w:color w:val="A6A6A6"/>
          <w:sz w:val="20"/>
          <w:szCs w:val="20"/>
          <w:lang w:val="lv-LV"/>
        </w:rPr>
      </w:pPr>
    </w:p>
    <w:p w14:paraId="2366DFF6" w14:textId="3FE56F4B" w:rsidR="00965FC0" w:rsidRPr="006A5588" w:rsidRDefault="006A5588" w:rsidP="006A5588">
      <w:pPr>
        <w:jc w:val="center"/>
      </w:pPr>
      <w:r w:rsidRPr="006A5588">
        <w:rPr>
          <w:color w:val="A6A6A6"/>
          <w:sz w:val="20"/>
          <w:szCs w:val="20"/>
          <w:lang w:val="lv-LV"/>
        </w:rPr>
        <w:t>DOKUMENTS PARAKSTĪTS AR DROŠU ELEKTRONISKO PARAKSTU UN SATUR LAIKA ZĪMOGU</w:t>
      </w:r>
    </w:p>
    <w:sectPr w:rsidR="00965FC0" w:rsidRPr="006A5588" w:rsidSect="006A558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2C0D" w14:textId="77777777" w:rsidR="00C14C15" w:rsidRDefault="006A5588">
      <w:r>
        <w:separator/>
      </w:r>
    </w:p>
  </w:endnote>
  <w:endnote w:type="continuationSeparator" w:id="0">
    <w:p w14:paraId="30C1C95D" w14:textId="77777777" w:rsidR="00C14C15" w:rsidRDefault="006A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80B0" w14:textId="77777777" w:rsidR="00C14C15" w:rsidRDefault="006A5588">
      <w:r>
        <w:separator/>
      </w:r>
    </w:p>
  </w:footnote>
  <w:footnote w:type="continuationSeparator" w:id="0">
    <w:p w14:paraId="2FF78A5A" w14:textId="77777777" w:rsidR="00C14C15" w:rsidRDefault="006A5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1">
    <w:nsid w:val="2B9F2D27"/>
    <w:multiLevelType w:val="hybridMultilevel"/>
    <w:tmpl w:val="25E66860"/>
    <w:lvl w:ilvl="0" w:tplc="C45EFDE0">
      <w:start w:val="3"/>
      <w:numFmt w:val="decimal"/>
      <w:lvlText w:val="%1."/>
      <w:lvlJc w:val="left"/>
      <w:pPr>
        <w:ind w:left="720" w:hanging="360"/>
      </w:pPr>
      <w:rPr>
        <w:rFonts w:cs="Times New Roman" w:hint="default"/>
      </w:rPr>
    </w:lvl>
    <w:lvl w:ilvl="1" w:tplc="3594C0C8" w:tentative="1">
      <w:start w:val="1"/>
      <w:numFmt w:val="lowerLetter"/>
      <w:lvlText w:val="%2."/>
      <w:lvlJc w:val="left"/>
      <w:pPr>
        <w:ind w:left="1440" w:hanging="360"/>
      </w:pPr>
    </w:lvl>
    <w:lvl w:ilvl="2" w:tplc="67CA05DA" w:tentative="1">
      <w:start w:val="1"/>
      <w:numFmt w:val="lowerRoman"/>
      <w:lvlText w:val="%3."/>
      <w:lvlJc w:val="right"/>
      <w:pPr>
        <w:ind w:left="2160" w:hanging="180"/>
      </w:pPr>
    </w:lvl>
    <w:lvl w:ilvl="3" w:tplc="F850B7D4" w:tentative="1">
      <w:start w:val="1"/>
      <w:numFmt w:val="decimal"/>
      <w:lvlText w:val="%4."/>
      <w:lvlJc w:val="left"/>
      <w:pPr>
        <w:ind w:left="2880" w:hanging="360"/>
      </w:pPr>
    </w:lvl>
    <w:lvl w:ilvl="4" w:tplc="F67A71BA" w:tentative="1">
      <w:start w:val="1"/>
      <w:numFmt w:val="lowerLetter"/>
      <w:lvlText w:val="%5."/>
      <w:lvlJc w:val="left"/>
      <w:pPr>
        <w:ind w:left="3600" w:hanging="360"/>
      </w:pPr>
    </w:lvl>
    <w:lvl w:ilvl="5" w:tplc="8E28F69E" w:tentative="1">
      <w:start w:val="1"/>
      <w:numFmt w:val="lowerRoman"/>
      <w:lvlText w:val="%6."/>
      <w:lvlJc w:val="right"/>
      <w:pPr>
        <w:ind w:left="4320" w:hanging="180"/>
      </w:pPr>
    </w:lvl>
    <w:lvl w:ilvl="6" w:tplc="AB58F862" w:tentative="1">
      <w:start w:val="1"/>
      <w:numFmt w:val="decimal"/>
      <w:lvlText w:val="%7."/>
      <w:lvlJc w:val="left"/>
      <w:pPr>
        <w:ind w:left="5040" w:hanging="360"/>
      </w:pPr>
    </w:lvl>
    <w:lvl w:ilvl="7" w:tplc="493CDD2A" w:tentative="1">
      <w:start w:val="1"/>
      <w:numFmt w:val="lowerLetter"/>
      <w:lvlText w:val="%8."/>
      <w:lvlJc w:val="left"/>
      <w:pPr>
        <w:ind w:left="5760" w:hanging="360"/>
      </w:pPr>
    </w:lvl>
    <w:lvl w:ilvl="8" w:tplc="508EB5DE" w:tentative="1">
      <w:start w:val="1"/>
      <w:numFmt w:val="lowerRoman"/>
      <w:lvlText w:val="%9."/>
      <w:lvlJc w:val="right"/>
      <w:pPr>
        <w:ind w:left="6480" w:hanging="180"/>
      </w:pPr>
    </w:lvl>
  </w:abstractNum>
  <w:abstractNum w:abstractNumId="3" w15:restartNumberingAfterBreak="1">
    <w:nsid w:val="5ED601A7"/>
    <w:multiLevelType w:val="hybridMultilevel"/>
    <w:tmpl w:val="067C0252"/>
    <w:lvl w:ilvl="0" w:tplc="A2BA2D5E">
      <w:start w:val="1"/>
      <w:numFmt w:val="decimal"/>
      <w:lvlText w:val="%1."/>
      <w:lvlJc w:val="left"/>
      <w:pPr>
        <w:ind w:left="720" w:hanging="360"/>
      </w:pPr>
    </w:lvl>
    <w:lvl w:ilvl="1" w:tplc="EEB6673A" w:tentative="1">
      <w:start w:val="1"/>
      <w:numFmt w:val="lowerLetter"/>
      <w:lvlText w:val="%2."/>
      <w:lvlJc w:val="left"/>
      <w:pPr>
        <w:ind w:left="1440" w:hanging="360"/>
      </w:pPr>
    </w:lvl>
    <w:lvl w:ilvl="2" w:tplc="91341E40" w:tentative="1">
      <w:start w:val="1"/>
      <w:numFmt w:val="lowerRoman"/>
      <w:lvlText w:val="%3."/>
      <w:lvlJc w:val="right"/>
      <w:pPr>
        <w:ind w:left="2160" w:hanging="180"/>
      </w:pPr>
    </w:lvl>
    <w:lvl w:ilvl="3" w:tplc="ED72B93A" w:tentative="1">
      <w:start w:val="1"/>
      <w:numFmt w:val="decimal"/>
      <w:lvlText w:val="%4."/>
      <w:lvlJc w:val="left"/>
      <w:pPr>
        <w:ind w:left="2880" w:hanging="360"/>
      </w:pPr>
    </w:lvl>
    <w:lvl w:ilvl="4" w:tplc="6582CB7E" w:tentative="1">
      <w:start w:val="1"/>
      <w:numFmt w:val="lowerLetter"/>
      <w:lvlText w:val="%5."/>
      <w:lvlJc w:val="left"/>
      <w:pPr>
        <w:ind w:left="3600" w:hanging="360"/>
      </w:pPr>
    </w:lvl>
    <w:lvl w:ilvl="5" w:tplc="167AB0E6" w:tentative="1">
      <w:start w:val="1"/>
      <w:numFmt w:val="lowerRoman"/>
      <w:lvlText w:val="%6."/>
      <w:lvlJc w:val="right"/>
      <w:pPr>
        <w:ind w:left="4320" w:hanging="180"/>
      </w:pPr>
    </w:lvl>
    <w:lvl w:ilvl="6" w:tplc="0590CC7E" w:tentative="1">
      <w:start w:val="1"/>
      <w:numFmt w:val="decimal"/>
      <w:lvlText w:val="%7."/>
      <w:lvlJc w:val="left"/>
      <w:pPr>
        <w:ind w:left="5040" w:hanging="360"/>
      </w:pPr>
    </w:lvl>
    <w:lvl w:ilvl="7" w:tplc="BBBCC2DC" w:tentative="1">
      <w:start w:val="1"/>
      <w:numFmt w:val="lowerLetter"/>
      <w:lvlText w:val="%8."/>
      <w:lvlJc w:val="left"/>
      <w:pPr>
        <w:ind w:left="5760" w:hanging="360"/>
      </w:pPr>
    </w:lvl>
    <w:lvl w:ilvl="8" w:tplc="E898BAB6" w:tentative="1">
      <w:start w:val="1"/>
      <w:numFmt w:val="lowerRoman"/>
      <w:lvlText w:val="%9."/>
      <w:lvlJc w:val="right"/>
      <w:pPr>
        <w:ind w:left="6480" w:hanging="180"/>
      </w:pPr>
    </w:lvl>
  </w:abstractNum>
  <w:abstractNum w:abstractNumId="4" w15:restartNumberingAfterBreak="0">
    <w:nsid w:val="63F20C71"/>
    <w:multiLevelType w:val="multilevel"/>
    <w:tmpl w:val="F8580F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778984295">
    <w:abstractNumId w:val="1"/>
  </w:num>
  <w:num w:numId="2" w16cid:durableId="614407939">
    <w:abstractNumId w:val="3"/>
  </w:num>
  <w:num w:numId="3" w16cid:durableId="873662407">
    <w:abstractNumId w:val="2"/>
  </w:num>
  <w:num w:numId="4" w16cid:durableId="1178999772">
    <w:abstractNumId w:val="0"/>
  </w:num>
  <w:num w:numId="5" w16cid:durableId="20113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B2B87"/>
    <w:rsid w:val="001D7F9E"/>
    <w:rsid w:val="002338B9"/>
    <w:rsid w:val="00281386"/>
    <w:rsid w:val="00285505"/>
    <w:rsid w:val="0029170B"/>
    <w:rsid w:val="002C78E9"/>
    <w:rsid w:val="002C7CA3"/>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45031"/>
    <w:rsid w:val="00554053"/>
    <w:rsid w:val="0055410F"/>
    <w:rsid w:val="005A693A"/>
    <w:rsid w:val="00602DC1"/>
    <w:rsid w:val="006232F5"/>
    <w:rsid w:val="0062342E"/>
    <w:rsid w:val="00627B17"/>
    <w:rsid w:val="00695672"/>
    <w:rsid w:val="006A5588"/>
    <w:rsid w:val="006C7B7A"/>
    <w:rsid w:val="006D214B"/>
    <w:rsid w:val="00776A93"/>
    <w:rsid w:val="007F75A2"/>
    <w:rsid w:val="00835AC4"/>
    <w:rsid w:val="00862335"/>
    <w:rsid w:val="00882365"/>
    <w:rsid w:val="008B1A74"/>
    <w:rsid w:val="008E4476"/>
    <w:rsid w:val="008E612B"/>
    <w:rsid w:val="00921D4D"/>
    <w:rsid w:val="00965FC0"/>
    <w:rsid w:val="0099060E"/>
    <w:rsid w:val="009913C1"/>
    <w:rsid w:val="00993515"/>
    <w:rsid w:val="009D2AE6"/>
    <w:rsid w:val="009E57D9"/>
    <w:rsid w:val="00A370E1"/>
    <w:rsid w:val="00A45859"/>
    <w:rsid w:val="00B10CAD"/>
    <w:rsid w:val="00B91C7D"/>
    <w:rsid w:val="00BA1F90"/>
    <w:rsid w:val="00BD0359"/>
    <w:rsid w:val="00BF3E2A"/>
    <w:rsid w:val="00C031FC"/>
    <w:rsid w:val="00C14C15"/>
    <w:rsid w:val="00C63BC1"/>
    <w:rsid w:val="00C71BAE"/>
    <w:rsid w:val="00C74E35"/>
    <w:rsid w:val="00D35236"/>
    <w:rsid w:val="00D432AC"/>
    <w:rsid w:val="00D567BD"/>
    <w:rsid w:val="00D67C70"/>
    <w:rsid w:val="00D7255A"/>
    <w:rsid w:val="00DA71C3"/>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C2D1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654</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15</cp:revision>
  <cp:lastPrinted>2013-07-23T05:58:00Z</cp:lastPrinted>
  <dcterms:created xsi:type="dcterms:W3CDTF">2023-07-03T11:14:00Z</dcterms:created>
  <dcterms:modified xsi:type="dcterms:W3CDTF">2023-08-17T12:55:00Z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