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E553" w14:textId="77777777" w:rsidR="00C8766C" w:rsidRDefault="00F233D1">
      <w:pPr>
        <w:tabs>
          <w:tab w:val="left" w:pos="360"/>
        </w:tabs>
        <w:spacing w:after="0"/>
        <w:jc w:val="center"/>
      </w:pPr>
      <w:bookmarkStart w:id="0" w:name="_Hlk77931811"/>
      <w:r>
        <w:rPr>
          <w:rFonts w:ascii="Times New Roman" w:hAnsi="Times New Roman"/>
          <w:noProof/>
          <w:lang w:eastAsia="lv-LV"/>
        </w:rPr>
        <w:drawing>
          <wp:inline distT="0" distB="0" distL="0" distR="0" wp14:anchorId="3E7AE553" wp14:editId="3E7AE554">
            <wp:extent cx="518519" cy="884133"/>
            <wp:effectExtent l="0" t="0" r="0" b="0"/>
            <wp:docPr id="1"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519" cy="884133"/>
                    </a:xfrm>
                    <a:prstGeom prst="rect">
                      <a:avLst/>
                    </a:prstGeom>
                    <a:noFill/>
                    <a:ln>
                      <a:noFill/>
                      <a:prstDash/>
                    </a:ln>
                  </pic:spPr>
                </pic:pic>
              </a:graphicData>
            </a:graphic>
          </wp:inline>
        </w:drawing>
      </w:r>
    </w:p>
    <w:p w14:paraId="3E7AE554" w14:textId="77777777" w:rsidR="00C8766C" w:rsidRDefault="00F233D1">
      <w:pPr>
        <w:keepNext/>
        <w:widowControl w:val="0"/>
        <w:tabs>
          <w:tab w:val="left" w:pos="360"/>
        </w:tabs>
        <w:spacing w:after="0"/>
        <w:jc w:val="center"/>
        <w:rPr>
          <w:rFonts w:ascii="Times New Roman" w:eastAsia="Lucida Sans Unicode" w:hAnsi="Times New Roman"/>
          <w:b/>
          <w:sz w:val="24"/>
          <w:szCs w:val="24"/>
        </w:rPr>
      </w:pPr>
      <w:r>
        <w:rPr>
          <w:rFonts w:ascii="Times New Roman" w:eastAsia="Lucida Sans Unicode" w:hAnsi="Times New Roman"/>
          <w:b/>
          <w:sz w:val="24"/>
          <w:szCs w:val="24"/>
        </w:rPr>
        <w:t>JĒKABPILS NOVADA PAŠVALDĪBA</w:t>
      </w:r>
    </w:p>
    <w:p w14:paraId="3E7AE555" w14:textId="77777777" w:rsidR="00C8766C" w:rsidRDefault="00F233D1">
      <w:pPr>
        <w:widowControl w:val="0"/>
        <w:tabs>
          <w:tab w:val="right" w:pos="9000"/>
        </w:tabs>
        <w:spacing w:after="0"/>
        <w:jc w:val="center"/>
        <w:rPr>
          <w:rFonts w:ascii="Times New Roman" w:eastAsia="Lucida Sans Unicode" w:hAnsi="Times New Roman"/>
          <w:sz w:val="20"/>
          <w:szCs w:val="20"/>
        </w:rPr>
      </w:pPr>
      <w:r>
        <w:rPr>
          <w:rFonts w:ascii="Times New Roman" w:eastAsia="Lucida Sans Unicode" w:hAnsi="Times New Roman"/>
          <w:sz w:val="20"/>
          <w:szCs w:val="20"/>
        </w:rPr>
        <w:t>JĒKABPILS NOVADA DOME</w:t>
      </w:r>
    </w:p>
    <w:p w14:paraId="3E7AE556" w14:textId="77777777" w:rsidR="00C8766C" w:rsidRDefault="00F233D1">
      <w:pPr>
        <w:widowControl w:val="0"/>
        <w:tabs>
          <w:tab w:val="right" w:pos="9000"/>
        </w:tabs>
        <w:spacing w:after="0"/>
        <w:jc w:val="center"/>
        <w:rPr>
          <w:rFonts w:ascii="Times New Roman" w:eastAsia="Lucida Sans Unicode" w:hAnsi="Times New Roman"/>
          <w:sz w:val="20"/>
          <w:szCs w:val="20"/>
        </w:rPr>
      </w:pPr>
      <w:r>
        <w:rPr>
          <w:rFonts w:ascii="Times New Roman" w:eastAsia="Lucida Sans Unicode" w:hAnsi="Times New Roman"/>
          <w:sz w:val="20"/>
          <w:szCs w:val="20"/>
        </w:rPr>
        <w:t>Reģistrācijas Nr.90000024205</w:t>
      </w:r>
    </w:p>
    <w:p w14:paraId="3E7AE557" w14:textId="77777777" w:rsidR="00C8766C" w:rsidRDefault="00F233D1">
      <w:pPr>
        <w:keepNext/>
        <w:widowControl w:val="0"/>
        <w:pBdr>
          <w:bottom w:val="single" w:sz="12" w:space="1" w:color="000000"/>
        </w:pBdr>
        <w:spacing w:after="0"/>
        <w:jc w:val="center"/>
        <w:rPr>
          <w:rFonts w:ascii="Times New Roman" w:eastAsia="Lucida Sans Unicode" w:hAnsi="Times New Roman"/>
          <w:bCs/>
          <w:sz w:val="20"/>
          <w:szCs w:val="20"/>
          <w:lang w:eastAsia="ar-SA"/>
        </w:rPr>
      </w:pPr>
      <w:r>
        <w:rPr>
          <w:rFonts w:ascii="Times New Roman" w:eastAsia="Lucida Sans Unicode" w:hAnsi="Times New Roman"/>
          <w:bCs/>
          <w:sz w:val="20"/>
          <w:szCs w:val="20"/>
          <w:lang w:eastAsia="ar-SA"/>
        </w:rPr>
        <w:t>Brīvības iela 120, Jēkabpils, Jēkabpils novads, LV – 5201</w:t>
      </w:r>
    </w:p>
    <w:p w14:paraId="3E7AE558" w14:textId="77777777" w:rsidR="00C8766C" w:rsidRDefault="00F233D1">
      <w:pPr>
        <w:keepNext/>
        <w:widowControl w:val="0"/>
        <w:pBdr>
          <w:bottom w:val="single" w:sz="12" w:space="1" w:color="000000"/>
        </w:pBdr>
        <w:spacing w:after="0"/>
        <w:jc w:val="center"/>
      </w:pPr>
      <w:r>
        <w:rPr>
          <w:rFonts w:ascii="Times New Roman" w:eastAsia="Lucida Sans Unicode" w:hAnsi="Times New Roman"/>
          <w:bCs/>
          <w:sz w:val="20"/>
          <w:szCs w:val="20"/>
          <w:lang w:eastAsia="ar-SA"/>
        </w:rPr>
        <w:t xml:space="preserve">Tālrunis 65236777, fakss 65207304, elektroniskais pasts </w:t>
      </w:r>
      <w:r>
        <w:rPr>
          <w:rFonts w:ascii="Times New Roman" w:eastAsia="Lucida Sans Unicode" w:hAnsi="Times New Roman"/>
          <w:sz w:val="20"/>
          <w:szCs w:val="20"/>
          <w:lang w:eastAsia="ar-SA"/>
        </w:rPr>
        <w:t>pasts@jekabpils.lv</w:t>
      </w:r>
    </w:p>
    <w:p w14:paraId="3E7AE559" w14:textId="77777777" w:rsidR="00C8766C" w:rsidRDefault="00F233D1">
      <w:pPr>
        <w:widowControl w:val="0"/>
        <w:spacing w:after="0"/>
        <w:jc w:val="center"/>
        <w:rPr>
          <w:rFonts w:ascii="Times New Roman" w:eastAsia="Lucida Sans Unicode" w:hAnsi="Times New Roman"/>
          <w:b/>
          <w:sz w:val="24"/>
          <w:szCs w:val="20"/>
        </w:rPr>
      </w:pPr>
      <w:r>
        <w:rPr>
          <w:rFonts w:ascii="Times New Roman" w:eastAsia="Lucida Sans Unicode" w:hAnsi="Times New Roman"/>
          <w:b/>
          <w:sz w:val="24"/>
          <w:szCs w:val="20"/>
        </w:rPr>
        <w:t>LĒMUMS</w:t>
      </w:r>
    </w:p>
    <w:p w14:paraId="3E7AE55A" w14:textId="77777777" w:rsidR="00C8766C" w:rsidRDefault="00F233D1">
      <w:pPr>
        <w:widowControl w:val="0"/>
        <w:spacing w:after="0"/>
        <w:jc w:val="center"/>
        <w:rPr>
          <w:rFonts w:ascii="Times New Roman" w:eastAsia="Lucida Sans Unicode" w:hAnsi="Times New Roman"/>
          <w:sz w:val="24"/>
          <w:szCs w:val="20"/>
        </w:rPr>
      </w:pPr>
      <w:r>
        <w:rPr>
          <w:rFonts w:ascii="Times New Roman" w:eastAsia="Lucida Sans Unicode" w:hAnsi="Times New Roman"/>
          <w:sz w:val="24"/>
          <w:szCs w:val="20"/>
        </w:rPr>
        <w:t>Jēkabpils novadā</w:t>
      </w:r>
    </w:p>
    <w:bookmarkEnd w:id="0"/>
    <w:p w14:paraId="3E7AE55B" w14:textId="77777777" w:rsidR="00C8766C" w:rsidRDefault="00C8766C">
      <w:pPr>
        <w:spacing w:after="0"/>
        <w:rPr>
          <w:rFonts w:ascii="Times New Roman" w:eastAsia="Times New Roman" w:hAnsi="Times New Roman"/>
          <w:sz w:val="24"/>
          <w:szCs w:val="24"/>
        </w:rPr>
      </w:pPr>
    </w:p>
    <w:p w14:paraId="3E7AE55C" w14:textId="77777777" w:rsidR="00C8766C" w:rsidRDefault="00F233D1">
      <w:pPr>
        <w:tabs>
          <w:tab w:val="right" w:pos="9356"/>
        </w:tabs>
        <w:snapToGrid w:val="0"/>
        <w:spacing w:after="0"/>
        <w:jc w:val="both"/>
      </w:pPr>
      <w:r>
        <w:rPr>
          <w:rFonts w:ascii="Times New Roman" w:eastAsia="Times New Roman" w:hAnsi="Times New Roman"/>
          <w:bCs/>
          <w:sz w:val="24"/>
        </w:rPr>
        <w:t xml:space="preserve">22.09.2022. (protokols Nr. 21, 5.§) </w:t>
      </w:r>
      <w:r>
        <w:rPr>
          <w:rFonts w:ascii="Times New Roman" w:eastAsia="Times New Roman" w:hAnsi="Times New Roman"/>
          <w:bCs/>
          <w:sz w:val="24"/>
        </w:rPr>
        <w:tab/>
        <w:t>Nr.807</w:t>
      </w:r>
    </w:p>
    <w:p w14:paraId="3E7AE55D" w14:textId="77777777" w:rsidR="00C8766C" w:rsidRDefault="00C8766C">
      <w:pPr>
        <w:tabs>
          <w:tab w:val="right" w:pos="9000"/>
        </w:tabs>
        <w:snapToGrid w:val="0"/>
        <w:spacing w:after="0"/>
        <w:jc w:val="both"/>
        <w:rPr>
          <w:rFonts w:ascii="Times New Roman" w:eastAsia="Times New Roman" w:hAnsi="Times New Roman"/>
          <w:bCs/>
          <w:sz w:val="24"/>
        </w:rPr>
      </w:pPr>
    </w:p>
    <w:p w14:paraId="3E7AE55E" w14:textId="77777777" w:rsidR="00C8766C" w:rsidRDefault="00F233D1">
      <w:pPr>
        <w:spacing w:after="0"/>
        <w:ind w:right="45"/>
        <w:jc w:val="both"/>
        <w:rPr>
          <w:rFonts w:ascii="Times New Roman" w:eastAsia="Times New Roman" w:hAnsi="Times New Roman"/>
          <w:bCs/>
          <w:sz w:val="24"/>
          <w:szCs w:val="24"/>
          <w:lang w:eastAsia="lv-LV"/>
        </w:rPr>
      </w:pPr>
      <w:bookmarkStart w:id="1" w:name="_Hlk61516136"/>
      <w:r>
        <w:rPr>
          <w:rFonts w:ascii="Times New Roman" w:eastAsia="Times New Roman" w:hAnsi="Times New Roman"/>
          <w:bCs/>
          <w:sz w:val="24"/>
          <w:szCs w:val="24"/>
          <w:lang w:eastAsia="lv-LV"/>
        </w:rPr>
        <w:t>Par nolikuma apstiprināšanu</w:t>
      </w:r>
    </w:p>
    <w:p w14:paraId="3E7AE55F" w14:textId="77777777" w:rsidR="00C8766C" w:rsidRDefault="00C8766C">
      <w:pPr>
        <w:spacing w:after="0"/>
        <w:ind w:right="45"/>
        <w:jc w:val="both"/>
        <w:rPr>
          <w:rFonts w:ascii="Times New Roman" w:eastAsia="Times New Roman" w:hAnsi="Times New Roman"/>
          <w:bCs/>
          <w:sz w:val="24"/>
          <w:szCs w:val="24"/>
          <w:lang w:eastAsia="lv-LV"/>
        </w:rPr>
      </w:pPr>
    </w:p>
    <w:p w14:paraId="3E7AE560" w14:textId="77777777" w:rsidR="00C8766C" w:rsidRDefault="00F233D1">
      <w:pPr>
        <w:spacing w:after="0"/>
        <w:ind w:firstLine="567"/>
        <w:jc w:val="both"/>
      </w:pPr>
      <w:bookmarkStart w:id="2" w:name="_Hlk61523188"/>
      <w:bookmarkEnd w:id="1"/>
      <w:r>
        <w:rPr>
          <w:rFonts w:ascii="Times New Roman" w:eastAsia="Times New Roman" w:hAnsi="Times New Roman"/>
          <w:sz w:val="24"/>
          <w:szCs w:val="24"/>
        </w:rPr>
        <w:t>Jēkabpils novada dome 2021. gada 19. augustā pieņēma lēmumu Nr. 126 “</w:t>
      </w:r>
      <w:r>
        <w:rPr>
          <w:rFonts w:ascii="Times New Roman" w:eastAsia="Times New Roman" w:hAnsi="Times New Roman"/>
          <w:bCs/>
          <w:sz w:val="24"/>
          <w:szCs w:val="24"/>
          <w:lang w:eastAsia="lv-LV"/>
        </w:rPr>
        <w:t xml:space="preserve">Par Jēkabpils novada Sociālā dienesta nolikuma apstiprināšanu” </w:t>
      </w:r>
      <w:r>
        <w:rPr>
          <w:rFonts w:ascii="Times New Roman" w:hAnsi="Times New Roman"/>
          <w:sz w:val="24"/>
          <w:szCs w:val="24"/>
        </w:rPr>
        <w:t>(turpmāk – Nolikums).</w:t>
      </w:r>
    </w:p>
    <w:p w14:paraId="3E7AE561" w14:textId="77777777" w:rsidR="00C8766C" w:rsidRDefault="00F233D1">
      <w:pPr>
        <w:spacing w:after="0"/>
        <w:ind w:firstLine="567"/>
        <w:jc w:val="both"/>
        <w:rPr>
          <w:rFonts w:ascii="Times New Roman" w:hAnsi="Times New Roman"/>
          <w:sz w:val="24"/>
          <w:szCs w:val="24"/>
        </w:rPr>
      </w:pPr>
      <w:r>
        <w:rPr>
          <w:rFonts w:ascii="Times New Roman" w:hAnsi="Times New Roman"/>
          <w:sz w:val="24"/>
          <w:szCs w:val="24"/>
        </w:rPr>
        <w:t>2022. gada 1. jūlijā stājās spēkā grozījumi Valsts un pašvaldību institūciju amatpersonu un darbinieku atlīdzības likumā, saskaņā ar kuriem tiek mainīta mēnešalgu noteikšanas kārtība, atsakoties no mēnešalgu grupām noteiktajām maksimālajām mēnešalgām, aizstājot tās ar mēnešalgu grupu minimālajiem, vidējiem un maksimālajiem mēnešalgu līmeņiem, kuri tiek izteikti kā koeficienti pret bāzes mēnešalgu.</w:t>
      </w:r>
    </w:p>
    <w:p w14:paraId="3E7AE562" w14:textId="77777777" w:rsidR="00C8766C" w:rsidRDefault="00F233D1">
      <w:pPr>
        <w:spacing w:after="0"/>
        <w:ind w:firstLine="567"/>
        <w:jc w:val="both"/>
        <w:rPr>
          <w:rFonts w:ascii="Times New Roman" w:hAnsi="Times New Roman"/>
          <w:sz w:val="24"/>
          <w:szCs w:val="24"/>
        </w:rPr>
      </w:pPr>
      <w:r>
        <w:rPr>
          <w:rFonts w:ascii="Times New Roman" w:hAnsi="Times New Roman"/>
          <w:sz w:val="24"/>
          <w:szCs w:val="24"/>
        </w:rPr>
        <w:t>Ņemot vērā minēto, lai nodrošinātu Nolikumā ietverto normu atbilstību ārējiem normatīvajiem aktiem un optimizētu Jēkabpils novada Sociālā dienesta vadības darbu, nepieciešams izdarīt Nolikumā grozījumus.</w:t>
      </w:r>
    </w:p>
    <w:p w14:paraId="3E7AE563" w14:textId="77777777" w:rsidR="00C8766C" w:rsidRDefault="00F233D1">
      <w:pPr>
        <w:pStyle w:val="Parasts1"/>
        <w:shd w:val="clear" w:color="auto" w:fill="FFFFFF"/>
        <w:spacing w:after="0"/>
        <w:ind w:firstLine="567"/>
        <w:jc w:val="both"/>
      </w:pPr>
      <w:r>
        <w:rPr>
          <w:rStyle w:val="Noklusjumarindkopasfonts1"/>
          <w:rFonts w:ascii="Times New Roman" w:eastAsia="Times New Roman" w:hAnsi="Times New Roman"/>
          <w:sz w:val="24"/>
          <w:szCs w:val="24"/>
        </w:rPr>
        <w:t xml:space="preserve">Pamatojoties uz likuma </w:t>
      </w:r>
      <w:r>
        <w:rPr>
          <w:rStyle w:val="Noklusjumarindkopasfonts1"/>
          <w:rFonts w:ascii="Times New Roman" w:hAnsi="Times New Roman"/>
          <w:sz w:val="24"/>
          <w:szCs w:val="24"/>
        </w:rPr>
        <w:t>„Par pašvaldībām” 21. panta pirmās daļas 8. punktu, Valsts pārvaldes iekārtas likuma 16. panta otro daļu, 27. pantu, 28. pantu, Jēkabpils novada domes 01.07.2021. saistošo noteikumu Nr.1 “Jēkabpils novada pašvaldības nolikums” 9. punktu, Sociālo, izglītības, kultūras, sporta un veselības aizsardzības jautājumu komitejas 02.09.2022. lēmumu (protokols Nr.9, 13. punkts)</w:t>
      </w:r>
      <w:r>
        <w:rPr>
          <w:rStyle w:val="Noklusjumarindkopasfonts1"/>
          <w:rFonts w:ascii="Times New Roman" w:hAnsi="Times New Roman"/>
          <w:sz w:val="24"/>
          <w:szCs w:val="24"/>
          <w:shd w:val="clear" w:color="auto" w:fill="FFFFFF"/>
        </w:rPr>
        <w:t xml:space="preserve"> un </w:t>
      </w:r>
      <w:r>
        <w:rPr>
          <w:rStyle w:val="Noklusjumarindkopasfonts1"/>
          <w:rFonts w:ascii="Times New Roman" w:eastAsia="Times New Roman" w:hAnsi="Times New Roman"/>
          <w:sz w:val="24"/>
          <w:szCs w:val="24"/>
        </w:rPr>
        <w:t>Finanšu komitejas 08</w:t>
      </w:r>
      <w:r>
        <w:rPr>
          <w:rStyle w:val="Noklusjumarindkopasfonts1"/>
          <w:rFonts w:ascii="Times New Roman" w:hAnsi="Times New Roman"/>
          <w:sz w:val="24"/>
          <w:szCs w:val="24"/>
        </w:rPr>
        <w:t>.09.2022. lēmumu (protokols Nr.14, 3. punkts),</w:t>
      </w:r>
    </w:p>
    <w:p w14:paraId="3E7AE564" w14:textId="77777777" w:rsidR="00C8766C" w:rsidRDefault="00C8766C">
      <w:pPr>
        <w:pStyle w:val="Parasts1"/>
        <w:shd w:val="clear" w:color="auto" w:fill="FFFFFF"/>
        <w:spacing w:after="0"/>
        <w:ind w:firstLine="567"/>
        <w:jc w:val="both"/>
        <w:rPr>
          <w:rFonts w:ascii="Times New Roman" w:hAnsi="Times New Roman"/>
        </w:rPr>
      </w:pPr>
    </w:p>
    <w:p w14:paraId="3E7AE565" w14:textId="77777777" w:rsidR="00C8766C" w:rsidRDefault="00F233D1">
      <w:pPr>
        <w:spacing w:after="0"/>
        <w:ind w:right="45"/>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Jēkabpils novada dome nolemj:</w:t>
      </w:r>
    </w:p>
    <w:p w14:paraId="3E7AE566" w14:textId="77777777" w:rsidR="00C8766C" w:rsidRDefault="00C8766C">
      <w:pPr>
        <w:spacing w:after="0"/>
        <w:ind w:right="45"/>
        <w:jc w:val="center"/>
        <w:rPr>
          <w:rFonts w:ascii="Times New Roman" w:eastAsia="Times New Roman" w:hAnsi="Times New Roman"/>
          <w:bCs/>
          <w:sz w:val="24"/>
          <w:szCs w:val="24"/>
          <w:lang w:eastAsia="lv-LV"/>
        </w:rPr>
      </w:pPr>
    </w:p>
    <w:p w14:paraId="3E7AE567" w14:textId="77777777" w:rsidR="00C8766C" w:rsidRDefault="00F233D1">
      <w:pPr>
        <w:pStyle w:val="Sarakstarindkopa"/>
        <w:numPr>
          <w:ilvl w:val="0"/>
          <w:numId w:val="1"/>
        </w:numPr>
        <w:tabs>
          <w:tab w:val="left" w:pos="1134"/>
        </w:tabs>
        <w:spacing w:after="0"/>
        <w:ind w:left="0" w:firstLine="567"/>
        <w:jc w:val="both"/>
      </w:pPr>
      <w:r>
        <w:rPr>
          <w:rFonts w:ascii="Times New Roman" w:hAnsi="Times New Roman"/>
          <w:sz w:val="24"/>
          <w:szCs w:val="24"/>
        </w:rPr>
        <w:t>Apstiprināt Jēkabpils novada domes 2022. gada 22. septembra nolikumu “Grozījumi Jēkabpils novada Sociālā dienesta nolikumā”.</w:t>
      </w:r>
    </w:p>
    <w:p w14:paraId="3E7AE568" w14:textId="77777777" w:rsidR="00C8766C" w:rsidRDefault="00F233D1">
      <w:pPr>
        <w:pStyle w:val="Sarakstarindkopa"/>
        <w:numPr>
          <w:ilvl w:val="0"/>
          <w:numId w:val="1"/>
        </w:numPr>
        <w:tabs>
          <w:tab w:val="left" w:pos="1134"/>
        </w:tabs>
        <w:spacing w:after="0"/>
        <w:ind w:left="0" w:firstLine="567"/>
        <w:jc w:val="both"/>
      </w:pPr>
      <w:r>
        <w:rPr>
          <w:rFonts w:ascii="Times New Roman" w:hAnsi="Times New Roman"/>
          <w:sz w:val="24"/>
          <w:szCs w:val="24"/>
        </w:rPr>
        <w:t xml:space="preserve">Kontroli par lēmuma izpildi veikt Jēkabpils novada pašvaldības izpilddirektoram. </w:t>
      </w:r>
    </w:p>
    <w:bookmarkEnd w:id="2"/>
    <w:p w14:paraId="3E7AE569" w14:textId="77777777" w:rsidR="00C8766C" w:rsidRDefault="00C8766C">
      <w:pPr>
        <w:widowControl w:val="0"/>
        <w:tabs>
          <w:tab w:val="left" w:pos="567"/>
          <w:tab w:val="left" w:pos="3555"/>
        </w:tabs>
        <w:spacing w:after="0"/>
        <w:ind w:right="43"/>
        <w:rPr>
          <w:rFonts w:ascii="Times New Roman" w:eastAsia="Lucida Sans Unicode" w:hAnsi="Times New Roman"/>
          <w:sz w:val="24"/>
          <w:szCs w:val="24"/>
        </w:rPr>
      </w:pPr>
    </w:p>
    <w:p w14:paraId="3E7AE56A" w14:textId="77777777" w:rsidR="00C8766C" w:rsidRDefault="00C8766C">
      <w:pPr>
        <w:widowControl w:val="0"/>
        <w:tabs>
          <w:tab w:val="left" w:pos="0"/>
          <w:tab w:val="left" w:pos="3555"/>
        </w:tabs>
        <w:spacing w:after="0"/>
        <w:ind w:right="43"/>
        <w:jc w:val="both"/>
        <w:rPr>
          <w:rFonts w:ascii="Times New Roman" w:eastAsia="Lucida Sans Unicode" w:hAnsi="Times New Roman"/>
          <w:sz w:val="24"/>
          <w:szCs w:val="24"/>
        </w:rPr>
      </w:pPr>
    </w:p>
    <w:p w14:paraId="3E7AE56B" w14:textId="77777777" w:rsidR="00C8766C" w:rsidRDefault="00F233D1">
      <w:pPr>
        <w:widowControl w:val="0"/>
        <w:tabs>
          <w:tab w:val="left" w:pos="3555"/>
        </w:tabs>
        <w:spacing w:after="0"/>
        <w:ind w:left="1134" w:right="45" w:hanging="1134"/>
        <w:jc w:val="both"/>
      </w:pPr>
      <w:r>
        <w:rPr>
          <w:rFonts w:ascii="Times New Roman" w:eastAsia="Lucida Sans Unicode" w:hAnsi="Times New Roman"/>
          <w:sz w:val="24"/>
          <w:szCs w:val="24"/>
        </w:rPr>
        <w:t>Pielikumā: Jēkabpils novada domes 22.09.2022. nolikums “Grozījumi Jēkabpils novada Sociālā dienesta nolikumā” uz 2 lp.</w:t>
      </w:r>
    </w:p>
    <w:p w14:paraId="3E7AE56C" w14:textId="77777777" w:rsidR="00C8766C" w:rsidRDefault="00C8766C">
      <w:pPr>
        <w:widowControl w:val="0"/>
        <w:tabs>
          <w:tab w:val="left" w:pos="567"/>
          <w:tab w:val="left" w:pos="3555"/>
        </w:tabs>
        <w:spacing w:after="0"/>
        <w:ind w:right="45"/>
        <w:rPr>
          <w:rFonts w:ascii="Times New Roman" w:eastAsia="Lucida Sans Unicode" w:hAnsi="Times New Roman"/>
          <w:sz w:val="24"/>
          <w:szCs w:val="24"/>
        </w:rPr>
      </w:pPr>
    </w:p>
    <w:p w14:paraId="3E7AE56D" w14:textId="77777777" w:rsidR="00C8766C" w:rsidRDefault="00C8766C">
      <w:pPr>
        <w:widowControl w:val="0"/>
        <w:tabs>
          <w:tab w:val="left" w:pos="567"/>
          <w:tab w:val="left" w:pos="3555"/>
        </w:tabs>
        <w:spacing w:after="0"/>
        <w:ind w:right="43"/>
        <w:rPr>
          <w:rFonts w:ascii="Times New Roman" w:eastAsia="Lucida Sans Unicode" w:hAnsi="Times New Roman"/>
          <w:sz w:val="24"/>
          <w:szCs w:val="24"/>
        </w:rPr>
      </w:pPr>
    </w:p>
    <w:p w14:paraId="3E7AE56E" w14:textId="77777777" w:rsidR="00C8766C" w:rsidRDefault="00F233D1">
      <w:pPr>
        <w:spacing w:after="0"/>
        <w:rPr>
          <w:rFonts w:ascii="Times New Roman" w:hAnsi="Times New Roman"/>
          <w:sz w:val="24"/>
          <w:szCs w:val="24"/>
        </w:rPr>
      </w:pPr>
      <w:r>
        <w:rPr>
          <w:rFonts w:ascii="Times New Roman" w:hAnsi="Times New Roman"/>
          <w:sz w:val="24"/>
          <w:szCs w:val="24"/>
        </w:rPr>
        <w:t>Sēdes vadītājs</w:t>
      </w:r>
    </w:p>
    <w:p w14:paraId="3E7AE56F" w14:textId="77777777" w:rsidR="00C8766C" w:rsidRDefault="00F233D1">
      <w:pPr>
        <w:spacing w:after="0"/>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 Ragainis</w:t>
      </w:r>
    </w:p>
    <w:p w14:paraId="3E7AE570" w14:textId="77777777" w:rsidR="00C8766C" w:rsidRDefault="00C8766C">
      <w:pPr>
        <w:spacing w:after="0"/>
        <w:rPr>
          <w:rFonts w:ascii="Times New Roman" w:hAnsi="Times New Roman"/>
          <w:sz w:val="24"/>
          <w:szCs w:val="24"/>
        </w:rPr>
      </w:pPr>
    </w:p>
    <w:p w14:paraId="3E7AE571" w14:textId="77777777" w:rsidR="00C8766C" w:rsidRDefault="00C8766C">
      <w:pPr>
        <w:spacing w:after="0"/>
        <w:rPr>
          <w:rFonts w:ascii="Times New Roman" w:eastAsia="Times New Roman" w:hAnsi="Times New Roman"/>
          <w:sz w:val="24"/>
          <w:szCs w:val="24"/>
        </w:rPr>
      </w:pPr>
    </w:p>
    <w:p w14:paraId="3E7AE572" w14:textId="77777777" w:rsidR="00C8766C" w:rsidRDefault="00F233D1">
      <w:pPr>
        <w:widowControl w:val="0"/>
        <w:tabs>
          <w:tab w:val="left" w:pos="142"/>
          <w:tab w:val="left" w:pos="3555"/>
        </w:tabs>
        <w:spacing w:after="0"/>
        <w:ind w:right="43"/>
        <w:jc w:val="both"/>
        <w:rPr>
          <w:rFonts w:ascii="Times New Roman" w:eastAsia="Lucida Sans Unicode" w:hAnsi="Times New Roman"/>
          <w:sz w:val="20"/>
          <w:szCs w:val="20"/>
        </w:rPr>
      </w:pPr>
      <w:r>
        <w:rPr>
          <w:rFonts w:ascii="Times New Roman" w:eastAsia="Lucida Sans Unicode" w:hAnsi="Times New Roman"/>
          <w:sz w:val="20"/>
          <w:szCs w:val="20"/>
        </w:rPr>
        <w:t xml:space="preserve">Pučka 65207088 </w:t>
      </w:r>
    </w:p>
    <w:p w14:paraId="3E7AE573" w14:textId="77777777" w:rsidR="00C8766C" w:rsidRDefault="00C8766C">
      <w:pPr>
        <w:spacing w:after="0"/>
        <w:rPr>
          <w:rFonts w:ascii="Times New Roman" w:hAnsi="Times New Roman"/>
          <w:sz w:val="20"/>
          <w:szCs w:val="20"/>
        </w:rPr>
      </w:pPr>
    </w:p>
    <w:p w14:paraId="3E7AE574" w14:textId="77777777" w:rsidR="00C8766C" w:rsidRDefault="00C8766C">
      <w:pPr>
        <w:spacing w:after="0"/>
        <w:rPr>
          <w:rFonts w:ascii="Times New Roman" w:hAnsi="Times New Roman"/>
          <w:sz w:val="20"/>
          <w:szCs w:val="20"/>
        </w:rPr>
      </w:pPr>
    </w:p>
    <w:p w14:paraId="3E7AE575" w14:textId="77777777" w:rsidR="00C8766C" w:rsidRDefault="00F233D1">
      <w:pPr>
        <w:pStyle w:val="satursarnum"/>
        <w:spacing w:before="0" w:after="0"/>
        <w:jc w:val="center"/>
        <w:sectPr w:rsidR="00C8766C">
          <w:footerReference w:type="default" r:id="rId8"/>
          <w:pgSz w:w="11906" w:h="16838"/>
          <w:pgMar w:top="1134" w:right="1134" w:bottom="1134" w:left="1701" w:header="720" w:footer="720" w:gutter="0"/>
          <w:pgNumType w:start="1"/>
          <w:cols w:space="720"/>
        </w:sectPr>
      </w:pPr>
      <w:r>
        <w:rPr>
          <w:bCs/>
          <w:color w:val="A6A6A6"/>
          <w:sz w:val="20"/>
          <w:szCs w:val="20"/>
        </w:rPr>
        <w:t>DOKUMENTS PARAKSTĪTS AR DROŠU ELEKTRONISKO PARAKSTU UN SATUR LAIKA ZĪMOGU</w:t>
      </w:r>
    </w:p>
    <w:p w14:paraId="3E7AE576" w14:textId="77777777" w:rsidR="00C8766C" w:rsidRDefault="00F233D1">
      <w:pPr>
        <w:tabs>
          <w:tab w:val="left" w:pos="360"/>
        </w:tabs>
        <w:spacing w:after="0"/>
        <w:jc w:val="center"/>
      </w:pPr>
      <w:bookmarkStart w:id="3" w:name="_Hlk77940544"/>
      <w:r>
        <w:rPr>
          <w:rFonts w:ascii="Times New Roman" w:hAnsi="Times New Roman"/>
          <w:noProof/>
          <w:lang w:eastAsia="lv-LV"/>
        </w:rPr>
        <w:lastRenderedPageBreak/>
        <w:drawing>
          <wp:inline distT="0" distB="0" distL="0" distR="0" wp14:anchorId="3E7AE555" wp14:editId="3E7AE556">
            <wp:extent cx="518519" cy="884133"/>
            <wp:effectExtent l="0" t="0" r="0" b="0"/>
            <wp:docPr id="2"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519" cy="884133"/>
                    </a:xfrm>
                    <a:prstGeom prst="rect">
                      <a:avLst/>
                    </a:prstGeom>
                    <a:noFill/>
                    <a:ln>
                      <a:noFill/>
                      <a:prstDash/>
                    </a:ln>
                  </pic:spPr>
                </pic:pic>
              </a:graphicData>
            </a:graphic>
          </wp:inline>
        </w:drawing>
      </w:r>
    </w:p>
    <w:p w14:paraId="3E7AE577" w14:textId="77777777" w:rsidR="00C8766C" w:rsidRDefault="00F233D1">
      <w:pPr>
        <w:keepNext/>
        <w:widowControl w:val="0"/>
        <w:tabs>
          <w:tab w:val="left" w:pos="360"/>
        </w:tabs>
        <w:spacing w:after="0"/>
        <w:jc w:val="center"/>
        <w:rPr>
          <w:rFonts w:ascii="Times New Roman" w:eastAsia="Lucida Sans Unicode" w:hAnsi="Times New Roman"/>
          <w:b/>
          <w:sz w:val="24"/>
          <w:szCs w:val="24"/>
        </w:rPr>
      </w:pPr>
      <w:r>
        <w:rPr>
          <w:rFonts w:ascii="Times New Roman" w:eastAsia="Lucida Sans Unicode" w:hAnsi="Times New Roman"/>
          <w:b/>
          <w:sz w:val="24"/>
          <w:szCs w:val="24"/>
        </w:rPr>
        <w:t>JĒKABPILS NOVADA PAŠVALDĪBA</w:t>
      </w:r>
    </w:p>
    <w:p w14:paraId="3E7AE578" w14:textId="77777777" w:rsidR="00C8766C" w:rsidRDefault="00F233D1">
      <w:pPr>
        <w:widowControl w:val="0"/>
        <w:tabs>
          <w:tab w:val="right" w:pos="9000"/>
        </w:tabs>
        <w:spacing w:after="0"/>
        <w:jc w:val="center"/>
        <w:rPr>
          <w:rFonts w:ascii="Times New Roman" w:eastAsia="Lucida Sans Unicode" w:hAnsi="Times New Roman"/>
          <w:sz w:val="20"/>
          <w:szCs w:val="20"/>
        </w:rPr>
      </w:pPr>
      <w:r>
        <w:rPr>
          <w:rFonts w:ascii="Times New Roman" w:eastAsia="Lucida Sans Unicode" w:hAnsi="Times New Roman"/>
          <w:sz w:val="20"/>
          <w:szCs w:val="20"/>
        </w:rPr>
        <w:t>JĒKABPILS NOVADA DOME</w:t>
      </w:r>
    </w:p>
    <w:p w14:paraId="3E7AE579" w14:textId="77777777" w:rsidR="00C8766C" w:rsidRDefault="00F233D1">
      <w:pPr>
        <w:widowControl w:val="0"/>
        <w:tabs>
          <w:tab w:val="right" w:pos="9000"/>
        </w:tabs>
        <w:spacing w:after="0"/>
        <w:jc w:val="center"/>
        <w:rPr>
          <w:rFonts w:ascii="Times New Roman" w:eastAsia="Lucida Sans Unicode" w:hAnsi="Times New Roman"/>
          <w:sz w:val="20"/>
          <w:szCs w:val="20"/>
        </w:rPr>
      </w:pPr>
      <w:r>
        <w:rPr>
          <w:rFonts w:ascii="Times New Roman" w:eastAsia="Lucida Sans Unicode" w:hAnsi="Times New Roman"/>
          <w:sz w:val="20"/>
          <w:szCs w:val="20"/>
        </w:rPr>
        <w:t>Reģistrācijas Nr.90000024205</w:t>
      </w:r>
    </w:p>
    <w:p w14:paraId="3E7AE57A" w14:textId="77777777" w:rsidR="00C8766C" w:rsidRDefault="00F233D1">
      <w:pPr>
        <w:keepNext/>
        <w:widowControl w:val="0"/>
        <w:pBdr>
          <w:bottom w:val="single" w:sz="12" w:space="1" w:color="000000"/>
        </w:pBdr>
        <w:spacing w:after="0"/>
        <w:jc w:val="center"/>
        <w:rPr>
          <w:rFonts w:ascii="Times New Roman" w:eastAsia="Lucida Sans Unicode" w:hAnsi="Times New Roman"/>
          <w:bCs/>
          <w:sz w:val="20"/>
          <w:szCs w:val="20"/>
          <w:lang w:eastAsia="ar-SA"/>
        </w:rPr>
      </w:pPr>
      <w:r>
        <w:rPr>
          <w:rFonts w:ascii="Times New Roman" w:eastAsia="Lucida Sans Unicode" w:hAnsi="Times New Roman"/>
          <w:bCs/>
          <w:sz w:val="20"/>
          <w:szCs w:val="20"/>
          <w:lang w:eastAsia="ar-SA"/>
        </w:rPr>
        <w:t>Brīvības iela 120, Jēkabpils, Jēkabpils novads, LV – 5201</w:t>
      </w:r>
    </w:p>
    <w:p w14:paraId="3E7AE57B" w14:textId="77777777" w:rsidR="00C8766C" w:rsidRDefault="00F233D1">
      <w:pPr>
        <w:keepNext/>
        <w:widowControl w:val="0"/>
        <w:pBdr>
          <w:bottom w:val="single" w:sz="12" w:space="1" w:color="000000"/>
        </w:pBdr>
        <w:spacing w:after="0"/>
        <w:jc w:val="center"/>
      </w:pPr>
      <w:r>
        <w:rPr>
          <w:rFonts w:ascii="Times New Roman" w:eastAsia="Lucida Sans Unicode" w:hAnsi="Times New Roman"/>
          <w:bCs/>
          <w:sz w:val="20"/>
          <w:szCs w:val="20"/>
          <w:lang w:eastAsia="ar-SA"/>
        </w:rPr>
        <w:t xml:space="preserve">Tālrunis 65236777, fakss 65207304, elektroniskais pasts </w:t>
      </w:r>
      <w:r>
        <w:rPr>
          <w:rFonts w:ascii="Times New Roman" w:eastAsia="Lucida Sans Unicode" w:hAnsi="Times New Roman"/>
          <w:sz w:val="20"/>
          <w:szCs w:val="20"/>
          <w:lang w:eastAsia="ar-SA"/>
        </w:rPr>
        <w:t>pasts@jekabpils.lv</w:t>
      </w:r>
    </w:p>
    <w:p w14:paraId="3E7AE57C" w14:textId="77777777" w:rsidR="00C8766C" w:rsidRDefault="00F233D1">
      <w:pPr>
        <w:widowControl w:val="0"/>
        <w:spacing w:after="200"/>
        <w:jc w:val="center"/>
        <w:rPr>
          <w:rFonts w:ascii="Times New Roman" w:eastAsia="Lucida Sans Unicode" w:hAnsi="Times New Roman"/>
          <w:sz w:val="24"/>
          <w:szCs w:val="20"/>
        </w:rPr>
      </w:pPr>
      <w:r>
        <w:rPr>
          <w:rFonts w:ascii="Times New Roman" w:eastAsia="Lucida Sans Unicode" w:hAnsi="Times New Roman"/>
          <w:sz w:val="24"/>
          <w:szCs w:val="20"/>
        </w:rPr>
        <w:t>Jēkabpils novadā</w:t>
      </w:r>
    </w:p>
    <w:bookmarkEnd w:id="3"/>
    <w:p w14:paraId="3E7AE57D" w14:textId="77777777" w:rsidR="00C8766C" w:rsidRDefault="00F233D1">
      <w:pPr>
        <w:widowControl w:val="0"/>
        <w:spacing w:after="0"/>
        <w:jc w:val="right"/>
        <w:rPr>
          <w:rFonts w:ascii="Times New Roman" w:eastAsia="Lucida Sans Unicode" w:hAnsi="Times New Roman"/>
          <w:sz w:val="24"/>
          <w:szCs w:val="24"/>
        </w:rPr>
      </w:pPr>
      <w:r>
        <w:rPr>
          <w:rFonts w:ascii="Times New Roman" w:eastAsia="Lucida Sans Unicode" w:hAnsi="Times New Roman"/>
          <w:sz w:val="24"/>
          <w:szCs w:val="24"/>
        </w:rPr>
        <w:t>APSTIPRINĀTS</w:t>
      </w:r>
    </w:p>
    <w:p w14:paraId="3E7AE57E" w14:textId="77777777" w:rsidR="00C8766C" w:rsidRDefault="00F233D1">
      <w:pPr>
        <w:widowControl w:val="0"/>
        <w:spacing w:after="0"/>
        <w:jc w:val="right"/>
        <w:rPr>
          <w:rFonts w:ascii="Times New Roman" w:eastAsia="Lucida Sans Unicode" w:hAnsi="Times New Roman"/>
          <w:sz w:val="24"/>
          <w:szCs w:val="24"/>
        </w:rPr>
      </w:pPr>
      <w:r>
        <w:rPr>
          <w:rFonts w:ascii="Times New Roman" w:eastAsia="Lucida Sans Unicode" w:hAnsi="Times New Roman"/>
          <w:sz w:val="24"/>
          <w:szCs w:val="24"/>
        </w:rPr>
        <w:t>ar Jēkabpils novada domes</w:t>
      </w:r>
    </w:p>
    <w:p w14:paraId="3E7AE57F" w14:textId="77777777" w:rsidR="00C8766C" w:rsidRDefault="00F233D1">
      <w:pPr>
        <w:widowControl w:val="0"/>
        <w:spacing w:after="0"/>
        <w:jc w:val="right"/>
      </w:pPr>
      <w:r>
        <w:rPr>
          <w:rFonts w:ascii="Times New Roman" w:eastAsia="Lucida Sans Unicode" w:hAnsi="Times New Roman"/>
          <w:sz w:val="24"/>
          <w:szCs w:val="24"/>
        </w:rPr>
        <w:t>22.09.2022. lēmumu Nr.807</w:t>
      </w:r>
    </w:p>
    <w:p w14:paraId="3E7AE580" w14:textId="6509D15C" w:rsidR="00C8766C" w:rsidRDefault="00F233D1">
      <w:pPr>
        <w:widowControl w:val="0"/>
        <w:spacing w:after="0"/>
        <w:jc w:val="right"/>
        <w:rPr>
          <w:rFonts w:ascii="Times New Roman" w:eastAsia="Lucida Sans Unicode" w:hAnsi="Times New Roman"/>
          <w:sz w:val="24"/>
          <w:szCs w:val="24"/>
        </w:rPr>
      </w:pPr>
      <w:r>
        <w:rPr>
          <w:rFonts w:ascii="Times New Roman" w:eastAsia="Lucida Sans Unicode" w:hAnsi="Times New Roman"/>
          <w:sz w:val="24"/>
          <w:szCs w:val="24"/>
        </w:rPr>
        <w:t xml:space="preserve">(protokols Nr.21, </w:t>
      </w:r>
      <w:r w:rsidR="00374EDD">
        <w:rPr>
          <w:rFonts w:ascii="Times New Roman" w:eastAsia="Lucida Sans Unicode" w:hAnsi="Times New Roman"/>
          <w:sz w:val="24"/>
          <w:szCs w:val="24"/>
        </w:rPr>
        <w:t>5</w:t>
      </w:r>
      <w:r>
        <w:rPr>
          <w:rFonts w:ascii="Times New Roman" w:eastAsia="Lucida Sans Unicode" w:hAnsi="Times New Roman"/>
          <w:sz w:val="24"/>
          <w:szCs w:val="24"/>
        </w:rPr>
        <w:t>.§)</w:t>
      </w:r>
    </w:p>
    <w:p w14:paraId="3E7AE581" w14:textId="77777777" w:rsidR="00C8766C" w:rsidRDefault="00C8766C">
      <w:pPr>
        <w:widowControl w:val="0"/>
        <w:spacing w:after="0"/>
        <w:jc w:val="right"/>
        <w:rPr>
          <w:rFonts w:ascii="Times New Roman" w:eastAsia="Lucida Sans Unicode" w:hAnsi="Times New Roman"/>
          <w:sz w:val="24"/>
          <w:szCs w:val="24"/>
        </w:rPr>
      </w:pPr>
    </w:p>
    <w:p w14:paraId="3E7AE582" w14:textId="77777777" w:rsidR="00C8766C" w:rsidRDefault="00F233D1">
      <w:pPr>
        <w:widowControl w:val="0"/>
        <w:spacing w:after="200"/>
        <w:jc w:val="both"/>
        <w:textAlignment w:val="auto"/>
      </w:pPr>
      <w:r>
        <w:rPr>
          <w:rFonts w:ascii="Times New Roman" w:eastAsia="Lucida Sans Unicode" w:hAnsi="Times New Roman"/>
          <w:sz w:val="24"/>
          <w:szCs w:val="24"/>
        </w:rPr>
        <w:t>22.09.2022.</w:t>
      </w:r>
    </w:p>
    <w:p w14:paraId="3E7AE583" w14:textId="77777777" w:rsidR="00C8766C" w:rsidRDefault="00F233D1">
      <w:pPr>
        <w:widowControl w:val="0"/>
        <w:spacing w:after="200"/>
        <w:jc w:val="center"/>
        <w:rPr>
          <w:rFonts w:ascii="Times New Roman" w:eastAsia="Lucida Sans Unicode" w:hAnsi="Times New Roman"/>
          <w:b/>
          <w:bCs/>
          <w:sz w:val="24"/>
          <w:szCs w:val="24"/>
        </w:rPr>
      </w:pPr>
      <w:r>
        <w:rPr>
          <w:rFonts w:ascii="Times New Roman" w:eastAsia="Lucida Sans Unicode" w:hAnsi="Times New Roman"/>
          <w:b/>
          <w:bCs/>
          <w:sz w:val="24"/>
          <w:szCs w:val="24"/>
        </w:rPr>
        <w:t>Grozījumi Jēkabpils novada Sociālā dienesta nolikumā</w:t>
      </w:r>
    </w:p>
    <w:p w14:paraId="3E7AE584" w14:textId="77777777" w:rsidR="00C8766C" w:rsidRDefault="00F233D1">
      <w:pPr>
        <w:widowControl w:val="0"/>
        <w:spacing w:after="0"/>
        <w:jc w:val="right"/>
        <w:rPr>
          <w:rFonts w:ascii="Times New Roman" w:eastAsia="Lucida Sans Unicode" w:hAnsi="Times New Roman"/>
          <w:i/>
        </w:rPr>
      </w:pPr>
      <w:r>
        <w:rPr>
          <w:rFonts w:ascii="Times New Roman" w:eastAsia="Lucida Sans Unicode" w:hAnsi="Times New Roman"/>
          <w:i/>
        </w:rPr>
        <w:t>Izdots saskaņā ar</w:t>
      </w:r>
    </w:p>
    <w:p w14:paraId="3E7AE585" w14:textId="77777777" w:rsidR="00C8766C" w:rsidRDefault="00F233D1">
      <w:pPr>
        <w:widowControl w:val="0"/>
        <w:spacing w:after="0"/>
        <w:jc w:val="right"/>
        <w:rPr>
          <w:rFonts w:ascii="Times New Roman" w:eastAsia="Lucida Sans Unicode" w:hAnsi="Times New Roman"/>
          <w:i/>
        </w:rPr>
      </w:pPr>
      <w:r>
        <w:rPr>
          <w:rFonts w:ascii="Times New Roman" w:eastAsia="Lucida Sans Unicode" w:hAnsi="Times New Roman"/>
          <w:i/>
        </w:rPr>
        <w:t>Valsts pārvaldes iekārtas likuma 28.pantu</w:t>
      </w:r>
    </w:p>
    <w:p w14:paraId="3E7AE586" w14:textId="77777777" w:rsidR="00C8766C" w:rsidRDefault="00C8766C">
      <w:pPr>
        <w:widowControl w:val="0"/>
        <w:spacing w:after="0"/>
        <w:jc w:val="right"/>
        <w:rPr>
          <w:rFonts w:ascii="Times New Roman" w:eastAsia="Lucida Sans Unicode" w:hAnsi="Times New Roman"/>
          <w:iCs/>
          <w:sz w:val="24"/>
          <w:szCs w:val="24"/>
        </w:rPr>
      </w:pPr>
    </w:p>
    <w:p w14:paraId="3E7AE587" w14:textId="77777777" w:rsidR="00C8766C" w:rsidRDefault="00F233D1">
      <w:pPr>
        <w:widowControl w:val="0"/>
        <w:spacing w:after="0"/>
        <w:ind w:left="556"/>
        <w:jc w:val="both"/>
      </w:pPr>
      <w:r>
        <w:rPr>
          <w:rFonts w:ascii="Times New Roman" w:eastAsia="Lucida Sans Unicode" w:hAnsi="Times New Roman"/>
          <w:sz w:val="24"/>
          <w:szCs w:val="24"/>
        </w:rPr>
        <w:t>Izdarīt Jēkabpils novada Sociālā dienesta nolikumā (turpmāk – nolikums) šādus grozījumus:</w:t>
      </w:r>
    </w:p>
    <w:p w14:paraId="3E7AE588" w14:textId="77777777" w:rsidR="00C8766C" w:rsidRDefault="00F233D1">
      <w:pPr>
        <w:widowControl w:val="0"/>
        <w:numPr>
          <w:ilvl w:val="1"/>
          <w:numId w:val="1"/>
        </w:numPr>
        <w:spacing w:after="0"/>
        <w:ind w:left="567" w:hanging="567"/>
        <w:rPr>
          <w:rFonts w:ascii="Times New Roman" w:eastAsia="Lucida Sans Unicode" w:hAnsi="Times New Roman"/>
          <w:sz w:val="24"/>
          <w:szCs w:val="24"/>
        </w:rPr>
      </w:pPr>
      <w:r>
        <w:rPr>
          <w:rFonts w:ascii="Times New Roman" w:eastAsia="Lucida Sans Unicode" w:hAnsi="Times New Roman"/>
          <w:sz w:val="24"/>
          <w:szCs w:val="24"/>
        </w:rPr>
        <w:t>Izteikt nolikuma 10. punktu šādā redakcijā:</w:t>
      </w:r>
    </w:p>
    <w:p w14:paraId="3E7AE589" w14:textId="77777777" w:rsidR="00C8766C" w:rsidRDefault="00F233D1">
      <w:pPr>
        <w:widowControl w:val="0"/>
        <w:spacing w:after="0"/>
        <w:ind w:left="567"/>
        <w:jc w:val="both"/>
        <w:rPr>
          <w:rFonts w:ascii="Times New Roman" w:eastAsia="Lucida Sans Unicode" w:hAnsi="Times New Roman"/>
          <w:sz w:val="24"/>
          <w:szCs w:val="24"/>
        </w:rPr>
      </w:pPr>
      <w:r>
        <w:rPr>
          <w:rFonts w:ascii="Times New Roman" w:eastAsia="Lucida Sans Unicode" w:hAnsi="Times New Roman"/>
          <w:sz w:val="24"/>
          <w:szCs w:val="24"/>
        </w:rPr>
        <w:t>“10. Sociālā dienesta funkcija ir nodrošināt pašvaldības teritorijā deklarētajiem iedzīvotājiem iespēju saņemt to vajadzībām atbilstošus sociālā darba, sociālās rehabilitācijas, sociālos un cita sociālā atbalsta pakalpojumus, sociālo palīdzību, materiālo atbalstu, sociālās garantijas, asistenta pakalpojumu, pavadoņa pakalpojumu un aprūpes pakalpojumu nepilngadīgām personām ar invaliditāti.”</w:t>
      </w:r>
    </w:p>
    <w:p w14:paraId="3E7AE58A" w14:textId="77777777" w:rsidR="00C8766C" w:rsidRDefault="00F233D1">
      <w:pPr>
        <w:widowControl w:val="0"/>
        <w:numPr>
          <w:ilvl w:val="1"/>
          <w:numId w:val="1"/>
        </w:numPr>
        <w:spacing w:after="0"/>
        <w:ind w:left="567" w:hanging="567"/>
        <w:rPr>
          <w:rFonts w:ascii="Times New Roman" w:eastAsia="Lucida Sans Unicode" w:hAnsi="Times New Roman"/>
          <w:sz w:val="24"/>
          <w:szCs w:val="24"/>
        </w:rPr>
      </w:pPr>
      <w:r>
        <w:rPr>
          <w:rFonts w:ascii="Times New Roman" w:eastAsia="Lucida Sans Unicode" w:hAnsi="Times New Roman"/>
          <w:sz w:val="24"/>
          <w:szCs w:val="24"/>
        </w:rPr>
        <w:t>Izteikt nolikuma 13. punktu šādā redakcijā:</w:t>
      </w:r>
    </w:p>
    <w:p w14:paraId="3E7AE58B" w14:textId="77777777" w:rsidR="00C8766C" w:rsidRDefault="00F233D1">
      <w:pPr>
        <w:widowControl w:val="0"/>
        <w:tabs>
          <w:tab w:val="left" w:pos="1276"/>
        </w:tabs>
        <w:spacing w:after="0"/>
        <w:ind w:left="567"/>
        <w:jc w:val="both"/>
        <w:rPr>
          <w:rFonts w:ascii="Times New Roman" w:eastAsia="Lucida Sans Unicode" w:hAnsi="Times New Roman"/>
          <w:sz w:val="24"/>
          <w:szCs w:val="24"/>
        </w:rPr>
      </w:pPr>
      <w:r>
        <w:rPr>
          <w:rFonts w:ascii="Times New Roman" w:eastAsia="Lucida Sans Unicode" w:hAnsi="Times New Roman"/>
          <w:sz w:val="24"/>
          <w:szCs w:val="24"/>
        </w:rPr>
        <w:t>“13. Sociālā dienesta struktūru (pielikums), amatu sarakstu, amatu saimēm (apakšsaimēm) un līmeņiem atbilstošas mēnešalgu grupas apstiprina Jēkabpils novada dome, ievērojot Sociālo pakalpojumu un sociālās palīdzības likuma un citu normatīvo aktu prasības.”</w:t>
      </w:r>
    </w:p>
    <w:p w14:paraId="3E7AE58C" w14:textId="77777777" w:rsidR="00C8766C" w:rsidRDefault="00F233D1">
      <w:pPr>
        <w:widowControl w:val="0"/>
        <w:numPr>
          <w:ilvl w:val="1"/>
          <w:numId w:val="1"/>
        </w:numPr>
        <w:spacing w:after="0"/>
        <w:ind w:left="567" w:hanging="567"/>
        <w:rPr>
          <w:rFonts w:ascii="Times New Roman" w:eastAsia="Lucida Sans Unicode" w:hAnsi="Times New Roman"/>
          <w:sz w:val="24"/>
          <w:szCs w:val="24"/>
        </w:rPr>
      </w:pPr>
      <w:r>
        <w:rPr>
          <w:rFonts w:ascii="Times New Roman" w:eastAsia="Lucida Sans Unicode" w:hAnsi="Times New Roman"/>
          <w:sz w:val="24"/>
          <w:szCs w:val="24"/>
        </w:rPr>
        <w:t>Izteikt nolikuma 16.., 17., 18. un 19. punktu šādā redakcijā:</w:t>
      </w:r>
    </w:p>
    <w:p w14:paraId="3E7AE58D" w14:textId="77777777" w:rsidR="00C8766C" w:rsidRDefault="00F233D1">
      <w:pPr>
        <w:pStyle w:val="Sarakstarindkopa"/>
        <w:tabs>
          <w:tab w:val="left" w:pos="1276"/>
        </w:tabs>
        <w:spacing w:after="0"/>
        <w:ind w:left="567"/>
        <w:contextualSpacing w:val="0"/>
        <w:jc w:val="both"/>
      </w:pPr>
      <w:r>
        <w:rPr>
          <w:rFonts w:ascii="Times New Roman" w:eastAsia="Lucida Sans Unicode" w:hAnsi="Times New Roman"/>
          <w:sz w:val="24"/>
          <w:szCs w:val="24"/>
        </w:rPr>
        <w:t>“16. Sociālā dienesta vadītāja vietnieki un darbinieki, kas nodrošina atbalsta funkciju veikšanu un tehniskie darbinieki, kuri saskaņā ar Jēkabpils novada domes apstiprināto Sociālā dienesta amatu sarakstu nav iekļauti nevienā no šī nolikuma 20. un 21. punktā minētajām struktūrvienībām ir tieši pakļauti Sociālā dienesta vadītājam.</w:t>
      </w:r>
    </w:p>
    <w:p w14:paraId="3E7AE58E" w14:textId="77777777" w:rsidR="00C8766C" w:rsidRDefault="00F233D1">
      <w:pPr>
        <w:widowControl w:val="0"/>
        <w:numPr>
          <w:ilvl w:val="0"/>
          <w:numId w:val="2"/>
        </w:numPr>
        <w:tabs>
          <w:tab w:val="left" w:pos="1134"/>
        </w:tabs>
        <w:spacing w:after="0"/>
        <w:ind w:left="567" w:firstLine="0"/>
        <w:jc w:val="both"/>
        <w:rPr>
          <w:rFonts w:ascii="Times New Roman" w:eastAsia="Lucida Sans Unicode" w:hAnsi="Times New Roman"/>
          <w:sz w:val="24"/>
          <w:szCs w:val="24"/>
        </w:rPr>
      </w:pPr>
      <w:r>
        <w:rPr>
          <w:rFonts w:ascii="Times New Roman" w:eastAsia="Lucida Sans Unicode" w:hAnsi="Times New Roman"/>
          <w:sz w:val="24"/>
          <w:szCs w:val="24"/>
        </w:rPr>
        <w:t>Sociālā dienesta vadītājs:</w:t>
      </w:r>
    </w:p>
    <w:p w14:paraId="3E7AE58F"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organizē Sociālā dienesta funkciju izpildi, nodrošināt Sociālā dienesta darba nepārtrauktību, lietderību un tiesiskumu;</w:t>
      </w:r>
    </w:p>
    <w:p w14:paraId="3E7AE590"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atbild par Sociālā dienesta budžeta likumīgu un lietderīgu izmantošanu;</w:t>
      </w:r>
    </w:p>
    <w:p w14:paraId="3E7AE591"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nodrošina Sociālā dienesta personāla vadības īstenošanu;</w:t>
      </w:r>
    </w:p>
    <w:p w14:paraId="3E7AE592"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normatīvajos aktos noteiktajā kārtībā pieņem darbā un atlaiž no darba Sociālā dienesta darbiniekus;</w:t>
      </w:r>
    </w:p>
    <w:p w14:paraId="3E7AE593" w14:textId="77777777" w:rsidR="00C8766C" w:rsidRDefault="00F233D1">
      <w:pPr>
        <w:pStyle w:val="Sarakstarindkopa"/>
        <w:widowControl w:val="0"/>
        <w:numPr>
          <w:ilvl w:val="1"/>
          <w:numId w:val="3"/>
        </w:numPr>
        <w:tabs>
          <w:tab w:val="left" w:pos="0"/>
          <w:tab w:val="left" w:pos="1276"/>
        </w:tabs>
        <w:spacing w:after="0"/>
        <w:ind w:left="567" w:firstLine="0"/>
        <w:jc w:val="both"/>
      </w:pPr>
      <w:r>
        <w:rPr>
          <w:rFonts w:ascii="Times New Roman" w:eastAsia="Lucida Sans Unicode" w:hAnsi="Times New Roman"/>
          <w:spacing w:val="-1"/>
          <w:sz w:val="24"/>
          <w:szCs w:val="24"/>
        </w:rPr>
        <w:t>nosaka amata aprakstā vai darba līgumā vadītāja vietnieku un darbinieku, kas nodrošina atbalsta funkciju veikšanu un tehnisko darbinieku, kuri saskaņā ar Jēkabpils novada domes apstiprināto Sociālā dienesta amatu sarakstu nav iekļauti nevienā no šī nolikuma 20. un 21. punktā minētajām struktūrvienībām pienākumus;</w:t>
      </w:r>
    </w:p>
    <w:p w14:paraId="3E7AE594" w14:textId="77777777" w:rsidR="00C8766C" w:rsidRDefault="00F233D1">
      <w:pPr>
        <w:pStyle w:val="Sarakstarindkopa"/>
        <w:widowControl w:val="0"/>
        <w:numPr>
          <w:ilvl w:val="1"/>
          <w:numId w:val="3"/>
        </w:numPr>
        <w:tabs>
          <w:tab w:val="left" w:pos="0"/>
          <w:tab w:val="left" w:pos="1276"/>
        </w:tabs>
        <w:spacing w:after="0"/>
        <w:ind w:left="567" w:firstLine="0"/>
        <w:jc w:val="both"/>
      </w:pPr>
      <w:r>
        <w:rPr>
          <w:rFonts w:ascii="Times New Roman" w:eastAsia="Lucida Sans Unicode" w:hAnsi="Times New Roman"/>
          <w:spacing w:val="-1"/>
          <w:sz w:val="24"/>
          <w:szCs w:val="24"/>
        </w:rPr>
        <w:t>apstiprina vadītāja vietnieku sadarbībā ar struktūrvienību vadītājiem izstrādātos darbinieku amatu aprakstus;</w:t>
      </w:r>
    </w:p>
    <w:p w14:paraId="3E7AE595" w14:textId="77777777" w:rsidR="00C8766C" w:rsidRDefault="00F233D1">
      <w:pPr>
        <w:pStyle w:val="Sarakstarindkopa"/>
        <w:widowControl w:val="0"/>
        <w:numPr>
          <w:ilvl w:val="1"/>
          <w:numId w:val="3"/>
        </w:numPr>
        <w:tabs>
          <w:tab w:val="left" w:pos="0"/>
          <w:tab w:val="left" w:pos="1276"/>
        </w:tabs>
        <w:spacing w:after="0"/>
        <w:ind w:left="567" w:firstLine="0"/>
        <w:jc w:val="both"/>
      </w:pPr>
      <w:r>
        <w:rPr>
          <w:rFonts w:ascii="Times New Roman" w:eastAsia="Lucida Sans Unicode" w:hAnsi="Times New Roman"/>
          <w:spacing w:val="-1"/>
          <w:sz w:val="24"/>
          <w:szCs w:val="24"/>
        </w:rPr>
        <w:t xml:space="preserve">apstiprina </w:t>
      </w:r>
      <w:r>
        <w:rPr>
          <w:rFonts w:ascii="Times New Roman" w:eastAsia="Lucida Sans Unicode" w:hAnsi="Times New Roman"/>
          <w:sz w:val="24"/>
          <w:szCs w:val="24"/>
        </w:rPr>
        <w:t xml:space="preserve">struktūrvienību reglamentus, norakstīšanas aktus par ilgtermiņa aktīvu </w:t>
      </w:r>
      <w:r>
        <w:rPr>
          <w:rFonts w:ascii="Times New Roman" w:eastAsia="Lucida Sans Unicode" w:hAnsi="Times New Roman"/>
          <w:sz w:val="24"/>
          <w:szCs w:val="24"/>
        </w:rPr>
        <w:lastRenderedPageBreak/>
        <w:t xml:space="preserve">(izņemot nekustamo īpašumu), kuru atlikusī vērtība nepārsniedz 1500 </w:t>
      </w:r>
      <w:r>
        <w:rPr>
          <w:rFonts w:ascii="Times New Roman" w:eastAsia="Lucida Sans Unicode" w:hAnsi="Times New Roman"/>
          <w:i/>
          <w:sz w:val="24"/>
          <w:szCs w:val="24"/>
        </w:rPr>
        <w:t>euro</w:t>
      </w:r>
      <w:r>
        <w:rPr>
          <w:rFonts w:ascii="Times New Roman" w:eastAsia="Lucida Sans Unicode" w:hAnsi="Times New Roman"/>
          <w:sz w:val="24"/>
          <w:szCs w:val="24"/>
        </w:rPr>
        <w:t xml:space="preserve"> norakstīšanu;</w:t>
      </w:r>
    </w:p>
    <w:p w14:paraId="3E7AE596" w14:textId="77777777" w:rsidR="00C8766C" w:rsidRDefault="00F233D1">
      <w:pPr>
        <w:pStyle w:val="Sarakstarindkopa"/>
        <w:widowControl w:val="0"/>
        <w:numPr>
          <w:ilvl w:val="1"/>
          <w:numId w:val="3"/>
        </w:numPr>
        <w:tabs>
          <w:tab w:val="left" w:pos="0"/>
          <w:tab w:val="left" w:pos="1276"/>
        </w:tabs>
        <w:spacing w:after="0"/>
        <w:ind w:left="567" w:firstLine="0"/>
        <w:jc w:val="both"/>
      </w:pPr>
      <w:r>
        <w:rPr>
          <w:rFonts w:ascii="Times New Roman" w:eastAsia="Lucida Sans Unicode" w:hAnsi="Times New Roman"/>
          <w:sz w:val="24"/>
          <w:szCs w:val="24"/>
        </w:rPr>
        <w:t>nodrošina Sociālā dienesta darbinieku profesionālās kompetences pilnveidošanu un kvalifikācijas celšanu atbilstoši normatīvo aktu prasībām;</w:t>
      </w:r>
    </w:p>
    <w:p w14:paraId="3E7AE597" w14:textId="77777777" w:rsidR="00C8766C" w:rsidRDefault="00F233D1">
      <w:pPr>
        <w:pStyle w:val="Sarakstarindkopa"/>
        <w:widowControl w:val="0"/>
        <w:numPr>
          <w:ilvl w:val="1"/>
          <w:numId w:val="3"/>
        </w:numPr>
        <w:tabs>
          <w:tab w:val="left" w:pos="0"/>
          <w:tab w:val="left" w:pos="1276"/>
        </w:tabs>
        <w:spacing w:after="0"/>
        <w:ind w:left="567" w:firstLine="0"/>
        <w:jc w:val="both"/>
      </w:pPr>
      <w:r>
        <w:rPr>
          <w:rFonts w:ascii="Times New Roman" w:eastAsia="Lucida Sans Unicode" w:hAnsi="Times New Roman"/>
          <w:sz w:val="24"/>
          <w:szCs w:val="24"/>
        </w:rPr>
        <w:t>bez īpaša pilnvarojuma pārstāv Sociālo dienestu, ja normatīvie akti nenosaka citu pārstāvības kārtību;</w:t>
      </w:r>
    </w:p>
    <w:p w14:paraId="3E7AE598" w14:textId="77777777" w:rsidR="00C8766C" w:rsidRDefault="00F233D1">
      <w:pPr>
        <w:pStyle w:val="Sarakstarindkopa"/>
        <w:widowControl w:val="0"/>
        <w:numPr>
          <w:ilvl w:val="1"/>
          <w:numId w:val="3"/>
        </w:numPr>
        <w:tabs>
          <w:tab w:val="left" w:pos="0"/>
          <w:tab w:val="left" w:pos="1276"/>
        </w:tabs>
        <w:spacing w:after="0"/>
        <w:ind w:left="567" w:firstLine="0"/>
        <w:jc w:val="both"/>
      </w:pPr>
      <w:r>
        <w:rPr>
          <w:rFonts w:ascii="Times New Roman" w:eastAsia="Lucida Sans Unicode" w:hAnsi="Times New Roman"/>
          <w:sz w:val="24"/>
          <w:szCs w:val="24"/>
        </w:rPr>
        <w:t>pieņem lēmumus, izdod administratīvos aktus, izsniedz pilnvaras, slēdz līgumus un paraksta dokumentus;</w:t>
      </w:r>
    </w:p>
    <w:p w14:paraId="3E7AE599"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izdod iekšējos normatīvos aktus;</w:t>
      </w:r>
    </w:p>
    <w:p w14:paraId="3E7AE59A"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dod rīkojumus Sociālā dienesta darbiniekiem;</w:t>
      </w:r>
    </w:p>
    <w:p w14:paraId="3E7AE59B" w14:textId="77777777" w:rsidR="00C8766C" w:rsidRDefault="00F233D1">
      <w:pPr>
        <w:pStyle w:val="Sarakstarindkopa"/>
        <w:widowControl w:val="0"/>
        <w:numPr>
          <w:ilvl w:val="1"/>
          <w:numId w:val="3"/>
        </w:numPr>
        <w:tabs>
          <w:tab w:val="left" w:pos="0"/>
          <w:tab w:val="left" w:pos="1276"/>
        </w:tabs>
        <w:spacing w:after="0"/>
        <w:ind w:left="567" w:firstLine="0"/>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veic citus amata aprakstā un normatīvajos aktos noteiktos pienākumus.</w:t>
      </w:r>
    </w:p>
    <w:p w14:paraId="3E7AE59C" w14:textId="77777777" w:rsidR="00C8766C" w:rsidRDefault="00F233D1">
      <w:pPr>
        <w:pStyle w:val="Sarakstarindkopa"/>
        <w:widowControl w:val="0"/>
        <w:numPr>
          <w:ilvl w:val="0"/>
          <w:numId w:val="4"/>
        </w:numPr>
        <w:tabs>
          <w:tab w:val="left" w:pos="0"/>
          <w:tab w:val="left" w:pos="1276"/>
        </w:tabs>
        <w:spacing w:after="0"/>
        <w:ind w:left="567" w:firstLine="0"/>
        <w:jc w:val="both"/>
        <w:rPr>
          <w:rFonts w:ascii="Times New Roman" w:hAnsi="Times New Roman"/>
          <w:sz w:val="24"/>
          <w:szCs w:val="24"/>
        </w:rPr>
      </w:pPr>
      <w:r>
        <w:rPr>
          <w:rFonts w:ascii="Times New Roman" w:hAnsi="Times New Roman"/>
          <w:sz w:val="24"/>
          <w:szCs w:val="24"/>
        </w:rPr>
        <w:t>Sociālā dienesta vadītāja vietnieks sociālā darba un sociālo pakalpojumu jautājumos:</w:t>
      </w:r>
    </w:p>
    <w:p w14:paraId="3E7AE59D" w14:textId="77777777" w:rsidR="00C8766C" w:rsidRDefault="00F233D1">
      <w:pPr>
        <w:pStyle w:val="Sarakstarindkopa"/>
        <w:widowControl w:val="0"/>
        <w:numPr>
          <w:ilvl w:val="1"/>
          <w:numId w:val="4"/>
        </w:numPr>
        <w:tabs>
          <w:tab w:val="left" w:pos="0"/>
          <w:tab w:val="left" w:pos="1276"/>
        </w:tabs>
        <w:spacing w:after="0"/>
        <w:ind w:left="567" w:firstLine="0"/>
        <w:jc w:val="both"/>
        <w:rPr>
          <w:rFonts w:ascii="Times New Roman" w:hAnsi="Times New Roman"/>
          <w:sz w:val="24"/>
          <w:szCs w:val="24"/>
        </w:rPr>
      </w:pPr>
      <w:r>
        <w:rPr>
          <w:rFonts w:ascii="Times New Roman" w:hAnsi="Times New Roman"/>
          <w:sz w:val="24"/>
          <w:szCs w:val="24"/>
        </w:rPr>
        <w:t>veic Sociālā dienesta vadītāja pienākumus tā prombūtnes laikā;</w:t>
      </w:r>
    </w:p>
    <w:p w14:paraId="3E7AE59E" w14:textId="77777777" w:rsidR="00C8766C" w:rsidRDefault="00F233D1">
      <w:pPr>
        <w:pStyle w:val="Sarakstarindkopa"/>
        <w:widowControl w:val="0"/>
        <w:numPr>
          <w:ilvl w:val="1"/>
          <w:numId w:val="4"/>
        </w:numPr>
        <w:tabs>
          <w:tab w:val="left" w:pos="0"/>
          <w:tab w:val="left" w:pos="1276"/>
        </w:tabs>
        <w:spacing w:after="0"/>
        <w:ind w:left="567" w:firstLine="0"/>
        <w:jc w:val="both"/>
        <w:rPr>
          <w:rFonts w:ascii="Times New Roman" w:hAnsi="Times New Roman"/>
          <w:sz w:val="24"/>
          <w:szCs w:val="24"/>
        </w:rPr>
      </w:pPr>
      <w:r>
        <w:rPr>
          <w:rFonts w:ascii="Times New Roman" w:hAnsi="Times New Roman"/>
          <w:sz w:val="24"/>
          <w:szCs w:val="24"/>
        </w:rPr>
        <w:t>vada Sociālā darba un sociālo pakalpojumu nodaļu;</w:t>
      </w:r>
    </w:p>
    <w:p w14:paraId="3E7AE59F" w14:textId="77777777" w:rsidR="00C8766C" w:rsidRDefault="00F233D1">
      <w:pPr>
        <w:pStyle w:val="Sarakstarindkopa"/>
        <w:widowControl w:val="0"/>
        <w:numPr>
          <w:ilvl w:val="1"/>
          <w:numId w:val="4"/>
        </w:numPr>
        <w:tabs>
          <w:tab w:val="left" w:pos="0"/>
          <w:tab w:val="left" w:pos="1276"/>
        </w:tabs>
        <w:spacing w:after="0"/>
        <w:ind w:left="567" w:firstLine="0"/>
        <w:jc w:val="both"/>
      </w:pPr>
      <w:r>
        <w:rPr>
          <w:rFonts w:ascii="Times New Roman" w:hAnsi="Times New Roman"/>
          <w:sz w:val="24"/>
          <w:szCs w:val="24"/>
        </w:rPr>
        <w:t>bez papildus pilnvarojuma izdod administratīvos aktus par sociālās aprūpes, sociālās rehabilitācijas, sociālās aprūpes un sociālās rehabilitācijas pakalpojumu, asistenta pakalpojuma, pavadoņa pakalpojuma, aprūpes pakalpojuma nepilngadīgām personām ar invaliditāti, pašvaldības saistošajos noteikumos noteikto cita sociālā atbalsta pakalpojumu nepieciešamību vai piešķiršanu, slēdz līgumus par šajā punktā minēto pakalpojumu sniegšanu vai nodrošināšanu, paraksta citus dokumentus Sociālā darba un sociālo pakalpojumu nodaļas un šī nolikuma 21. punktā minēto struktūrvienību kompetencē esošajos jautājumos;</w:t>
      </w:r>
    </w:p>
    <w:p w14:paraId="3E7AE5A0" w14:textId="77777777" w:rsidR="00C8766C" w:rsidRDefault="00F233D1">
      <w:pPr>
        <w:pStyle w:val="Sarakstarindkopa"/>
        <w:widowControl w:val="0"/>
        <w:numPr>
          <w:ilvl w:val="1"/>
          <w:numId w:val="4"/>
        </w:numPr>
        <w:tabs>
          <w:tab w:val="left" w:pos="0"/>
          <w:tab w:val="left" w:pos="1276"/>
        </w:tabs>
        <w:spacing w:after="0"/>
        <w:ind w:left="567" w:firstLine="0"/>
        <w:jc w:val="both"/>
        <w:rPr>
          <w:rFonts w:ascii="Times New Roman" w:hAnsi="Times New Roman"/>
          <w:sz w:val="24"/>
          <w:szCs w:val="24"/>
        </w:rPr>
      </w:pPr>
      <w:bookmarkStart w:id="4" w:name="_Hlk112318530"/>
      <w:r>
        <w:rPr>
          <w:rFonts w:ascii="Times New Roman" w:hAnsi="Times New Roman"/>
          <w:sz w:val="24"/>
          <w:szCs w:val="24"/>
        </w:rPr>
        <w:t>veic citus amata aprakstā vai darba līgumā noteiktos pienākumus un Sociālā dienesta vadītāja uzdotos uzdevumus un pienākumus.</w:t>
      </w:r>
    </w:p>
    <w:bookmarkEnd w:id="4"/>
    <w:p w14:paraId="3E7AE5A1" w14:textId="77777777" w:rsidR="00C8766C" w:rsidRDefault="00F233D1">
      <w:pPr>
        <w:widowControl w:val="0"/>
        <w:numPr>
          <w:ilvl w:val="0"/>
          <w:numId w:val="5"/>
        </w:numPr>
        <w:tabs>
          <w:tab w:val="left" w:pos="1134"/>
        </w:tabs>
        <w:spacing w:after="0"/>
        <w:ind w:left="567" w:firstLine="0"/>
        <w:jc w:val="both"/>
        <w:rPr>
          <w:rFonts w:ascii="Times New Roman" w:hAnsi="Times New Roman"/>
          <w:sz w:val="24"/>
          <w:szCs w:val="24"/>
        </w:rPr>
      </w:pPr>
      <w:r>
        <w:rPr>
          <w:rFonts w:ascii="Times New Roman" w:hAnsi="Times New Roman"/>
          <w:sz w:val="24"/>
          <w:szCs w:val="24"/>
        </w:rPr>
        <w:t>Sociālā dienesta vadītāja vietnieks sociālās palīdzības, administratīvajos un saimnieciskajos jautājumos:</w:t>
      </w:r>
    </w:p>
    <w:p w14:paraId="3E7AE5A2" w14:textId="77777777" w:rsidR="00C8766C" w:rsidRDefault="00F233D1">
      <w:pPr>
        <w:widowControl w:val="0"/>
        <w:numPr>
          <w:ilvl w:val="1"/>
          <w:numId w:val="5"/>
        </w:numPr>
        <w:tabs>
          <w:tab w:val="left" w:pos="1276"/>
          <w:tab w:val="left" w:pos="1418"/>
        </w:tabs>
        <w:spacing w:after="0"/>
        <w:ind w:left="567" w:firstLine="0"/>
        <w:jc w:val="both"/>
        <w:rPr>
          <w:rFonts w:ascii="Times New Roman" w:hAnsi="Times New Roman"/>
          <w:sz w:val="24"/>
          <w:szCs w:val="24"/>
        </w:rPr>
      </w:pPr>
      <w:r>
        <w:rPr>
          <w:rFonts w:ascii="Times New Roman" w:hAnsi="Times New Roman"/>
          <w:sz w:val="24"/>
          <w:szCs w:val="24"/>
        </w:rPr>
        <w:t>veic Sociālā dienesta vadītāja pienākumus tā prombūtnes laikā, ja Sociālā dienesta vadītāja vietnieks sociālā darba un sociālo pakalpojumu jautājumos ir kavēts veikt Sociālā dienesta vadītāja pienākumus tā prombūtnes laikā;</w:t>
      </w:r>
    </w:p>
    <w:p w14:paraId="3E7AE5A3" w14:textId="77777777" w:rsidR="00C8766C" w:rsidRDefault="00F233D1">
      <w:pPr>
        <w:pStyle w:val="Sarakstarindkopa"/>
        <w:numPr>
          <w:ilvl w:val="1"/>
          <w:numId w:val="5"/>
        </w:numPr>
        <w:tabs>
          <w:tab w:val="left" w:pos="1276"/>
          <w:tab w:val="left" w:pos="1418"/>
        </w:tabs>
        <w:spacing w:after="0"/>
        <w:ind w:left="567" w:firstLine="0"/>
        <w:contextualSpacing w:val="0"/>
        <w:jc w:val="both"/>
        <w:rPr>
          <w:rFonts w:ascii="Times New Roman" w:hAnsi="Times New Roman"/>
          <w:sz w:val="24"/>
          <w:szCs w:val="24"/>
        </w:rPr>
      </w:pPr>
      <w:r>
        <w:rPr>
          <w:rFonts w:ascii="Times New Roman" w:hAnsi="Times New Roman"/>
          <w:sz w:val="24"/>
          <w:szCs w:val="24"/>
        </w:rPr>
        <w:t>bez papildus pilnvarojuma izdod administratīvos aktus par trūcīgas vai maznodrošinātas mājsaimniecības statusa noteikšanu, sociālās palīdzības pabalstu un pašvaldības saistošajos noteikumos noteiktā materiālā atbalsta piešķiršanu, izsniedz izziņas par mājsaimniecības atbilstību trūcīgas vai maznodrošinātas mājsaimniecības statusam, mājsaimniecības nonākšanu krīzes situācijā;</w:t>
      </w:r>
    </w:p>
    <w:p w14:paraId="3E7AE5A4" w14:textId="77777777" w:rsidR="00C8766C" w:rsidRDefault="00F233D1">
      <w:pPr>
        <w:pStyle w:val="Sarakstarindkopa"/>
        <w:numPr>
          <w:ilvl w:val="1"/>
          <w:numId w:val="5"/>
        </w:numPr>
        <w:tabs>
          <w:tab w:val="left" w:pos="1276"/>
          <w:tab w:val="left" w:pos="1418"/>
        </w:tabs>
        <w:spacing w:after="0"/>
        <w:ind w:left="567" w:firstLine="0"/>
        <w:contextualSpacing w:val="0"/>
        <w:jc w:val="both"/>
      </w:pPr>
      <w:r>
        <w:rPr>
          <w:rFonts w:ascii="Times New Roman" w:hAnsi="Times New Roman"/>
          <w:sz w:val="24"/>
          <w:szCs w:val="24"/>
        </w:rPr>
        <w:t>veic citus amata aprakstā vai darba līgumā noteiktos pienākumus un Sociālā dienesta vadītāja uzdotos uzdevumus un pienākumus.</w:t>
      </w:r>
      <w:r>
        <w:rPr>
          <w:rFonts w:ascii="Times New Roman" w:eastAsia="Lucida Sans Unicode" w:hAnsi="Times New Roman"/>
          <w:sz w:val="24"/>
          <w:szCs w:val="24"/>
        </w:rPr>
        <w:t>”</w:t>
      </w:r>
    </w:p>
    <w:p w14:paraId="3E7AE5A5" w14:textId="77777777" w:rsidR="00C8766C" w:rsidRDefault="00F233D1">
      <w:pPr>
        <w:widowControl w:val="0"/>
        <w:numPr>
          <w:ilvl w:val="1"/>
          <w:numId w:val="1"/>
        </w:numPr>
        <w:spacing w:after="0"/>
        <w:ind w:left="567" w:hanging="567"/>
        <w:rPr>
          <w:rFonts w:ascii="Times New Roman" w:eastAsia="Lucida Sans Unicode" w:hAnsi="Times New Roman"/>
          <w:sz w:val="24"/>
          <w:szCs w:val="24"/>
        </w:rPr>
      </w:pPr>
      <w:r>
        <w:rPr>
          <w:rFonts w:ascii="Times New Roman" w:eastAsia="Lucida Sans Unicode" w:hAnsi="Times New Roman"/>
          <w:sz w:val="24"/>
          <w:szCs w:val="24"/>
        </w:rPr>
        <w:t>Izteikt nolikuma 22. punktu šādā redakcijā:</w:t>
      </w:r>
    </w:p>
    <w:p w14:paraId="3E7AE5A6" w14:textId="77777777" w:rsidR="00C8766C" w:rsidRDefault="00F233D1">
      <w:pPr>
        <w:widowControl w:val="0"/>
        <w:spacing w:after="0"/>
        <w:ind w:left="567"/>
        <w:jc w:val="both"/>
      </w:pPr>
      <w:r>
        <w:rPr>
          <w:rFonts w:ascii="Times New Roman" w:eastAsia="Lucida Sans Unicode" w:hAnsi="Times New Roman"/>
          <w:sz w:val="24"/>
          <w:szCs w:val="24"/>
        </w:rPr>
        <w:t xml:space="preserve">“22. </w:t>
      </w:r>
      <w:r>
        <w:rPr>
          <w:rFonts w:ascii="Times New Roman" w:eastAsia="Lucida Sans Unicode" w:hAnsi="Times New Roman"/>
          <w:spacing w:val="-1"/>
          <w:sz w:val="24"/>
          <w:szCs w:val="24"/>
        </w:rPr>
        <w:t>Sociālā dienesta struktūrvienību (izņemot šī nolikuma 18.2. apakšpunktā minēto struktūrvienību) vada struktūrvienības vadītājs. Struktūrvienības vadītāja kompetenci nosaka attiecīgās struktūrvienības reglamentā un struktūrvienības vadītāja amata aprakstā vai darba līgumā.”</w:t>
      </w:r>
    </w:p>
    <w:p w14:paraId="3E7AE5A7" w14:textId="77777777" w:rsidR="00C8766C" w:rsidRDefault="00F233D1">
      <w:pPr>
        <w:pStyle w:val="Sarakstarindkopa"/>
        <w:widowControl w:val="0"/>
        <w:numPr>
          <w:ilvl w:val="1"/>
          <w:numId w:val="1"/>
        </w:numPr>
        <w:spacing w:after="0"/>
        <w:ind w:left="567" w:hanging="567"/>
        <w:jc w:val="both"/>
        <w:rPr>
          <w:rFonts w:ascii="Times New Roman" w:eastAsia="Lucida Sans Unicode" w:hAnsi="Times New Roman"/>
          <w:spacing w:val="-1"/>
          <w:sz w:val="24"/>
          <w:szCs w:val="24"/>
        </w:rPr>
      </w:pPr>
      <w:r>
        <w:rPr>
          <w:rFonts w:ascii="Times New Roman" w:eastAsia="Lucida Sans Unicode" w:hAnsi="Times New Roman"/>
          <w:spacing w:val="-1"/>
          <w:sz w:val="24"/>
          <w:szCs w:val="24"/>
        </w:rPr>
        <w:t>Izteikt nolikuma 24. punktu šādā redakcijā:</w:t>
      </w:r>
    </w:p>
    <w:p w14:paraId="3E7AE5A8" w14:textId="77777777" w:rsidR="00C8766C" w:rsidRDefault="00F233D1">
      <w:pPr>
        <w:widowControl w:val="0"/>
        <w:spacing w:after="0"/>
        <w:ind w:left="567"/>
        <w:jc w:val="both"/>
      </w:pPr>
      <w:r>
        <w:rPr>
          <w:rFonts w:ascii="Times New Roman" w:eastAsia="Lucida Sans Unicode" w:hAnsi="Times New Roman"/>
          <w:spacing w:val="-1"/>
          <w:sz w:val="24"/>
          <w:szCs w:val="24"/>
        </w:rPr>
        <w:t xml:space="preserve">“24. </w:t>
      </w:r>
      <w:r>
        <w:rPr>
          <w:rFonts w:ascii="Times New Roman" w:eastAsia="Lucida Sans Unicode" w:hAnsi="Times New Roman"/>
          <w:sz w:val="24"/>
          <w:szCs w:val="24"/>
        </w:rPr>
        <w:t>Par Sociālā dienesta amatpersonu un darbinieku faktisko rīcību privātpersona var iesniegt sūdzību Sociālā dienesta vadītājam. Par Sociālā dienesta vadītāja faktisko rīcību privātpersona var iesniegt sūdzību pašvaldības izpilddirektoram.</w:t>
      </w:r>
      <w:r>
        <w:rPr>
          <w:rFonts w:ascii="Times New Roman" w:eastAsia="Lucida Sans Unicode" w:hAnsi="Times New Roman"/>
          <w:spacing w:val="-1"/>
          <w:sz w:val="24"/>
          <w:szCs w:val="24"/>
        </w:rPr>
        <w:t>”</w:t>
      </w:r>
    </w:p>
    <w:p w14:paraId="3E7AE5A9" w14:textId="77777777" w:rsidR="00C8766C" w:rsidRDefault="00C8766C">
      <w:pPr>
        <w:pStyle w:val="Sarakstarindkopa"/>
        <w:widowControl w:val="0"/>
        <w:spacing w:after="0"/>
        <w:ind w:left="0"/>
        <w:jc w:val="both"/>
        <w:rPr>
          <w:rFonts w:ascii="Times New Roman" w:eastAsia="Lucida Sans Unicode" w:hAnsi="Times New Roman"/>
          <w:spacing w:val="-1"/>
          <w:sz w:val="24"/>
          <w:szCs w:val="24"/>
        </w:rPr>
      </w:pPr>
    </w:p>
    <w:p w14:paraId="3E7AE5AA" w14:textId="77777777" w:rsidR="00C8766C" w:rsidRDefault="00C8766C">
      <w:pPr>
        <w:widowControl w:val="0"/>
        <w:spacing w:after="0"/>
        <w:jc w:val="both"/>
        <w:rPr>
          <w:rFonts w:ascii="Times New Roman" w:hAnsi="Times New Roman"/>
          <w:sz w:val="24"/>
          <w:szCs w:val="24"/>
        </w:rPr>
      </w:pPr>
    </w:p>
    <w:p w14:paraId="3E7AE5AB" w14:textId="77777777" w:rsidR="00C8766C" w:rsidRDefault="00F233D1">
      <w:pPr>
        <w:widowControl w:val="0"/>
        <w:spacing w:after="0"/>
        <w:jc w:val="both"/>
      </w:pPr>
      <w:r>
        <w:rPr>
          <w:rFonts w:ascii="Times New Roman" w:eastAsia="Lucida Sans Unicode" w:hAnsi="Times New Roman"/>
          <w:sz w:val="24"/>
          <w:szCs w:val="24"/>
        </w:rPr>
        <w:t>Jēkabpils novada domes priekšsēdētājs</w:t>
      </w:r>
      <w:r>
        <w:rPr>
          <w:rFonts w:ascii="Times New Roman" w:eastAsia="Lucida Sans Unicode" w:hAnsi="Times New Roman"/>
          <w:sz w:val="24"/>
          <w:szCs w:val="24"/>
        </w:rPr>
        <w:tab/>
      </w:r>
      <w:r>
        <w:rPr>
          <w:rFonts w:ascii="Times New Roman" w:eastAsia="Lucida Sans Unicode" w:hAnsi="Times New Roman"/>
          <w:i/>
          <w:iCs/>
          <w:sz w:val="24"/>
          <w:szCs w:val="24"/>
        </w:rPr>
        <w:tab/>
      </w:r>
      <w:r>
        <w:rPr>
          <w:rFonts w:ascii="Times New Roman" w:eastAsia="Lucida Sans Unicode" w:hAnsi="Times New Roman"/>
          <w:sz w:val="24"/>
          <w:szCs w:val="24"/>
        </w:rPr>
        <w:tab/>
      </w:r>
      <w:r>
        <w:rPr>
          <w:rFonts w:ascii="Times New Roman" w:eastAsia="Lucida Sans Unicode" w:hAnsi="Times New Roman"/>
          <w:sz w:val="24"/>
          <w:szCs w:val="24"/>
        </w:rPr>
        <w:tab/>
      </w:r>
      <w:r>
        <w:rPr>
          <w:rFonts w:ascii="Times New Roman" w:eastAsia="Lucida Sans Unicode" w:hAnsi="Times New Roman"/>
          <w:sz w:val="24"/>
          <w:szCs w:val="24"/>
        </w:rPr>
        <w:tab/>
      </w:r>
      <w:r>
        <w:rPr>
          <w:rFonts w:ascii="Times New Roman" w:eastAsia="Lucida Sans Unicode" w:hAnsi="Times New Roman"/>
          <w:sz w:val="24"/>
          <w:szCs w:val="24"/>
        </w:rPr>
        <w:tab/>
        <w:t>R. Ragainis</w:t>
      </w:r>
    </w:p>
    <w:p w14:paraId="3E7AE5AC" w14:textId="77777777" w:rsidR="00C8766C" w:rsidRDefault="00C8766C">
      <w:pPr>
        <w:widowControl w:val="0"/>
        <w:spacing w:after="0"/>
        <w:jc w:val="both"/>
      </w:pPr>
    </w:p>
    <w:p w14:paraId="3E7AE5AD" w14:textId="77777777" w:rsidR="00C8766C" w:rsidRDefault="00C8766C">
      <w:pPr>
        <w:widowControl w:val="0"/>
        <w:spacing w:after="0"/>
        <w:jc w:val="both"/>
      </w:pPr>
    </w:p>
    <w:p w14:paraId="3E7AE5AE" w14:textId="77777777" w:rsidR="00C8766C" w:rsidRDefault="00F233D1">
      <w:pPr>
        <w:suppressAutoHyphens w:val="0"/>
        <w:spacing w:after="0"/>
        <w:jc w:val="center"/>
        <w:textAlignment w:val="auto"/>
        <w:rPr>
          <w:rFonts w:ascii="Times New Roman" w:eastAsia="Times New Roman" w:hAnsi="Times New Roman"/>
          <w:bCs/>
          <w:color w:val="A6A6A6"/>
          <w:sz w:val="20"/>
          <w:szCs w:val="20"/>
          <w:lang w:eastAsia="lv-LV"/>
        </w:rPr>
      </w:pPr>
      <w:r>
        <w:rPr>
          <w:rFonts w:ascii="Times New Roman" w:eastAsia="Times New Roman" w:hAnsi="Times New Roman"/>
          <w:bCs/>
          <w:color w:val="A6A6A6"/>
          <w:sz w:val="20"/>
          <w:szCs w:val="20"/>
          <w:lang w:eastAsia="lv-LV"/>
        </w:rPr>
        <w:t>DOKUMENTS PARAKSTĪTS AR DROŠU ELEKTRONISKO PARAKSTU UN SATUR LAIKA ZĪMOGU</w:t>
      </w:r>
    </w:p>
    <w:p w14:paraId="3E7AE5AF" w14:textId="77777777" w:rsidR="00C8766C" w:rsidRDefault="00C8766C">
      <w:pPr>
        <w:widowControl w:val="0"/>
        <w:spacing w:after="0"/>
        <w:jc w:val="both"/>
      </w:pPr>
    </w:p>
    <w:sectPr w:rsidR="00C8766C">
      <w:footerReference w:type="default" r:id="rId9"/>
      <w:pgSz w:w="11906" w:h="16838"/>
      <w:pgMar w:top="1134" w:right="851" w:bottom="1134" w:left="1701" w:header="51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E55B" w14:textId="77777777" w:rsidR="00C1731C" w:rsidRDefault="00F233D1">
      <w:pPr>
        <w:spacing w:after="0"/>
      </w:pPr>
      <w:r>
        <w:separator/>
      </w:r>
    </w:p>
  </w:endnote>
  <w:endnote w:type="continuationSeparator" w:id="0">
    <w:p w14:paraId="3E7AE55D" w14:textId="77777777" w:rsidR="00C1731C" w:rsidRDefault="00F23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E55F" w14:textId="77777777" w:rsidR="005C0F96" w:rsidRDefault="00F233D1">
    <w:pPr>
      <w:pStyle w:val="Kjene"/>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E561" w14:textId="77777777" w:rsidR="005C0F96" w:rsidRDefault="00F233D1">
    <w:pPr>
      <w:pStyle w:val="Kjene"/>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E557" w14:textId="77777777" w:rsidR="00C1731C" w:rsidRDefault="00F233D1">
      <w:pPr>
        <w:spacing w:after="0"/>
      </w:pPr>
      <w:r>
        <w:rPr>
          <w:color w:val="000000"/>
        </w:rPr>
        <w:separator/>
      </w:r>
    </w:p>
  </w:footnote>
  <w:footnote w:type="continuationSeparator" w:id="0">
    <w:p w14:paraId="3E7AE559" w14:textId="77777777" w:rsidR="00C1731C" w:rsidRDefault="00F233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5DB5"/>
    <w:multiLevelType w:val="multilevel"/>
    <w:tmpl w:val="51FC9C64"/>
    <w:lvl w:ilvl="0">
      <w:start w:val="18"/>
      <w:numFmt w:val="decimal"/>
      <w:lvlText w:val="%1."/>
      <w:lvlJc w:val="left"/>
      <w:pPr>
        <w:ind w:left="480" w:hanging="480"/>
      </w:pPr>
    </w:lvl>
    <w:lvl w:ilvl="1">
      <w:start w:val="1"/>
      <w:numFmt w:val="decimal"/>
      <w:lvlText w:val="%1.%2."/>
      <w:lvlJc w:val="left"/>
      <w:pPr>
        <w:ind w:left="1189" w:hanging="480"/>
      </w:pPr>
      <w:rPr>
        <w:rFonts w:ascii="Times New Roman" w:hAnsi="Times New Roman" w:cs="Times New Roman"/>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43303960"/>
    <w:multiLevelType w:val="multilevel"/>
    <w:tmpl w:val="B3068CC4"/>
    <w:lvl w:ilvl="0">
      <w:start w:val="1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A4D3F89"/>
    <w:multiLevelType w:val="multilevel"/>
    <w:tmpl w:val="5F523350"/>
    <w:lvl w:ilvl="0">
      <w:start w:val="1"/>
      <w:numFmt w:val="decimal"/>
      <w:lvlText w:val="%1."/>
      <w:lvlJc w:val="left"/>
      <w:pPr>
        <w:ind w:left="360" w:hanging="360"/>
      </w:pPr>
      <w:rPr>
        <w:rFonts w:ascii="Times New Roman" w:eastAsia="Times New Roman" w:hAnsi="Times New Roman"/>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3" w15:restartNumberingAfterBreak="0">
    <w:nsid w:val="67C52ACD"/>
    <w:multiLevelType w:val="multilevel"/>
    <w:tmpl w:val="666C9286"/>
    <w:lvl w:ilvl="0">
      <w:start w:val="19"/>
      <w:numFmt w:val="decimal"/>
      <w:lvlText w:val="%1."/>
      <w:lvlJc w:val="left"/>
      <w:pPr>
        <w:ind w:left="480" w:hanging="480"/>
      </w:pPr>
      <w:rPr>
        <w:rFonts w:ascii="Times New Roman" w:hAnsi="Times New Roman" w:cs="Times New Roman"/>
        <w:sz w:val="24"/>
        <w:szCs w:val="24"/>
      </w:rPr>
    </w:lvl>
    <w:lvl w:ilvl="1">
      <w:start w:val="1"/>
      <w:numFmt w:val="decimal"/>
      <w:lvlText w:val="%1.%2."/>
      <w:lvlJc w:val="left"/>
      <w:pPr>
        <w:ind w:left="1704" w:hanging="480"/>
      </w:pPr>
      <w:rPr>
        <w:rFonts w:ascii="Times New Roman" w:hAnsi="Times New Roman" w:cs="Times New Roman"/>
        <w:sz w:val="24"/>
        <w:szCs w:val="24"/>
      </w:r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15:restartNumberingAfterBreak="0">
    <w:nsid w:val="6FC22C5D"/>
    <w:multiLevelType w:val="multilevel"/>
    <w:tmpl w:val="657CC0A6"/>
    <w:lvl w:ilvl="0">
      <w:start w:val="16"/>
      <w:numFmt w:val="decimal"/>
      <w:lvlText w:val="%1."/>
      <w:lvlJc w:val="left"/>
      <w:pPr>
        <w:ind w:left="480" w:hanging="480"/>
      </w:pPr>
    </w:lvl>
    <w:lvl w:ilvl="1">
      <w:start w:val="1"/>
      <w:numFmt w:val="decimal"/>
      <w:lvlText w:val="17.%2."/>
      <w:lvlJc w:val="left"/>
      <w:pPr>
        <w:ind w:left="1331" w:hanging="480"/>
      </w:pPr>
      <w:rPr>
        <w:rFonts w:ascii="Times New Roman" w:hAnsi="Times New Roman" w:cs="Times New Roman"/>
        <w:sz w:val="24"/>
        <w:szCs w:val="24"/>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6C"/>
    <w:rsid w:val="00374EDD"/>
    <w:rsid w:val="00C1731C"/>
    <w:rsid w:val="00C8766C"/>
    <w:rsid w:val="00F23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E553"/>
  <w15:docId w15:val="{AB5AF8DF-C96D-498E-B55A-C162FD64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pPr>
      <w:tabs>
        <w:tab w:val="center" w:pos="4153"/>
        <w:tab w:val="right" w:pos="8306"/>
      </w:tabs>
      <w:spacing w:after="0"/>
    </w:pPr>
  </w:style>
  <w:style w:type="character" w:customStyle="1" w:styleId="KjeneRakstz">
    <w:name w:val="Kājene Rakstz."/>
    <w:basedOn w:val="Noklusjumarindkopasfonts"/>
  </w:style>
  <w:style w:type="paragraph" w:styleId="Sarakstarindkopa">
    <w:name w:val="List Paragraph"/>
    <w:basedOn w:val="Parasts"/>
    <w:pPr>
      <w:ind w:left="720"/>
      <w:contextualSpacing/>
    </w:pPr>
  </w:style>
  <w:style w:type="paragraph" w:styleId="Galvene">
    <w:name w:val="header"/>
    <w:basedOn w:val="Parasts"/>
    <w:pPr>
      <w:tabs>
        <w:tab w:val="center" w:pos="4153"/>
        <w:tab w:val="right" w:pos="8306"/>
      </w:tabs>
      <w:spacing w:after="0"/>
    </w:pPr>
  </w:style>
  <w:style w:type="character" w:customStyle="1" w:styleId="GalveneRakstz">
    <w:name w:val="Galvene Rakstz."/>
    <w:basedOn w:val="Noklusjumarindkopasfonts"/>
  </w:style>
  <w:style w:type="character" w:styleId="Komentraatsauce">
    <w:name w:val="annotation reference"/>
    <w:basedOn w:val="Noklusjumarindkopasfonts"/>
    <w:rPr>
      <w:sz w:val="16"/>
      <w:szCs w:val="16"/>
    </w:rPr>
  </w:style>
  <w:style w:type="paragraph" w:styleId="Komentrateksts">
    <w:name w:val="annotation text"/>
    <w:basedOn w:val="Parasts"/>
    <w:rPr>
      <w:sz w:val="20"/>
      <w:szCs w:val="20"/>
    </w:rPr>
  </w:style>
  <w:style w:type="character" w:customStyle="1" w:styleId="KomentratekstsRakstz">
    <w:name w:val="Komentāra teksts Rakstz."/>
    <w:basedOn w:val="Noklusjumarindkopasfonts"/>
    <w:rPr>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b/>
      <w:bCs/>
      <w:sz w:val="20"/>
      <w:szCs w:val="20"/>
    </w:rPr>
  </w:style>
  <w:style w:type="paragraph" w:customStyle="1" w:styleId="Parasts1">
    <w:name w:val="Parasts1"/>
    <w:pPr>
      <w:suppressAutoHyphens/>
    </w:pPr>
  </w:style>
  <w:style w:type="character" w:customStyle="1" w:styleId="Noklusjumarindkopasfonts1">
    <w:name w:val="Noklusējuma rindkopas fonts1"/>
  </w:style>
  <w:style w:type="character" w:customStyle="1" w:styleId="KomentratekstsRakstz1">
    <w:name w:val="Komentāra teksts Rakstz.1"/>
    <w:rPr>
      <w:sz w:val="20"/>
      <w:szCs w:val="20"/>
    </w:rPr>
  </w:style>
  <w:style w:type="character" w:customStyle="1" w:styleId="HeaderChar">
    <w:name w:val="Header Char"/>
    <w:basedOn w:val="Noklusjumarindkopasfonts"/>
  </w:style>
  <w:style w:type="character" w:customStyle="1" w:styleId="FooterChar">
    <w:name w:val="Footer Char"/>
    <w:basedOn w:val="Noklusjumarindkopasfonts"/>
  </w:style>
  <w:style w:type="character" w:customStyle="1" w:styleId="FooterChar1">
    <w:name w:val="Footer Char1"/>
    <w:basedOn w:val="Noklusjumarindkopasfonts"/>
  </w:style>
  <w:style w:type="character" w:customStyle="1" w:styleId="Virsraksts1Rakstz">
    <w:name w:val="Virsraksts 1 Rakstz."/>
    <w:basedOn w:val="Noklusjumarindkopasfonts"/>
    <w:rPr>
      <w:rFonts w:ascii="Calibri Light" w:eastAsia="Times New Roman" w:hAnsi="Calibri Light" w:cs="Times New Roman"/>
      <w:color w:val="2F5496"/>
      <w:sz w:val="32"/>
      <w:szCs w:val="32"/>
    </w:rPr>
  </w:style>
  <w:style w:type="character" w:customStyle="1" w:styleId="HeaderChar1">
    <w:name w:val="Header Char1"/>
    <w:basedOn w:val="Noklusjumarindkopasfonts"/>
  </w:style>
  <w:style w:type="character" w:customStyle="1" w:styleId="FooterChar2">
    <w:name w:val="Footer Char2"/>
    <w:basedOn w:val="Noklusjumarindkopasfonts"/>
  </w:style>
  <w:style w:type="paragraph" w:customStyle="1" w:styleId="satursarnum">
    <w:name w:val="satursarnum"/>
    <w:basedOn w:val="Parasts"/>
    <w:pPr>
      <w:spacing w:before="100" w:after="100"/>
      <w:textAlignment w:val="auto"/>
    </w:pPr>
    <w:rPr>
      <w:rFonts w:ascii="Times New Roman" w:eastAsia="Times New Roman" w:hAnsi="Times New Roman"/>
      <w:sz w:val="24"/>
      <w:szCs w:val="24"/>
      <w:lang w:eastAsia="lv-LV"/>
    </w:rPr>
  </w:style>
  <w:style w:type="character" w:customStyle="1" w:styleId="FooterChar3">
    <w:name w:val="Footer Char3"/>
    <w:basedOn w:val="Noklusjumarindkopasfonts"/>
  </w:style>
  <w:style w:type="character" w:customStyle="1" w:styleId="HeaderChar2">
    <w:name w:val="Header Char2"/>
    <w:basedOn w:val="Noklusjumarindkopasfon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4897</Words>
  <Characters>2792</Characters>
  <Application>Microsoft Office Word</Application>
  <DocSecurity>0</DocSecurity>
  <Lines>23</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dc:description/>
  <cp:lastModifiedBy>Diāna Ivanova</cp:lastModifiedBy>
  <cp:revision>3</cp:revision>
  <cp:lastPrinted>2022-08-26T10:04:00Z</cp:lastPrinted>
  <dcterms:created xsi:type="dcterms:W3CDTF">2022-09-23T08:48:00Z</dcterms:created>
  <dcterms:modified xsi:type="dcterms:W3CDTF">2022-09-23T10:19:00Z</dcterms:modified>
</cp:coreProperties>
</file>