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E9181" w14:textId="77777777" w:rsidR="00A347FF" w:rsidRDefault="00A347FF">
      <w:pPr>
        <w:pStyle w:val="Standard"/>
        <w:ind w:left="475" w:right="-6"/>
        <w:jc w:val="center"/>
        <w:rPr>
          <w:rFonts w:ascii="Arial" w:hAnsi="Arial" w:cs="Arial"/>
          <w:color w:val="000000"/>
          <w:sz w:val="37"/>
          <w:szCs w:val="37"/>
          <w:lang w:val="lv-LV"/>
        </w:rPr>
      </w:pPr>
    </w:p>
    <w:p w14:paraId="5D90E3CB" w14:textId="77777777" w:rsidR="00A347FF" w:rsidRDefault="00A347FF">
      <w:pPr>
        <w:pStyle w:val="Standard"/>
        <w:ind w:left="475" w:right="-6"/>
        <w:jc w:val="center"/>
        <w:rPr>
          <w:rFonts w:ascii="Arial" w:hAnsi="Arial" w:cs="Arial"/>
          <w:color w:val="000000"/>
          <w:sz w:val="37"/>
          <w:szCs w:val="37"/>
          <w:lang w:val="lv-LV"/>
        </w:rPr>
      </w:pPr>
    </w:p>
    <w:p w14:paraId="1A7FCC19" w14:textId="77777777" w:rsidR="00A347FF" w:rsidRDefault="00A347FF">
      <w:pPr>
        <w:pStyle w:val="Standard"/>
        <w:ind w:left="475" w:right="-6"/>
        <w:jc w:val="center"/>
        <w:rPr>
          <w:rFonts w:ascii="Arial" w:hAnsi="Arial" w:cs="Arial"/>
          <w:color w:val="000000"/>
          <w:sz w:val="37"/>
          <w:szCs w:val="37"/>
          <w:lang w:val="lv-LV"/>
        </w:rPr>
      </w:pPr>
    </w:p>
    <w:p w14:paraId="33C59D65" w14:textId="77777777" w:rsidR="00A347FF" w:rsidRDefault="00A347FF">
      <w:pPr>
        <w:pStyle w:val="Standard"/>
        <w:ind w:left="475" w:right="-6"/>
        <w:jc w:val="center"/>
        <w:rPr>
          <w:rFonts w:ascii="Arial" w:hAnsi="Arial" w:cs="Arial"/>
          <w:color w:val="000000"/>
          <w:sz w:val="37"/>
          <w:szCs w:val="37"/>
          <w:lang w:val="lv-LV"/>
        </w:rPr>
      </w:pPr>
    </w:p>
    <w:p w14:paraId="3F33FC04" w14:textId="77777777" w:rsidR="00A347FF" w:rsidRDefault="00A347FF">
      <w:pPr>
        <w:pStyle w:val="Standard"/>
        <w:ind w:left="475" w:right="-6"/>
        <w:jc w:val="center"/>
        <w:rPr>
          <w:rFonts w:ascii="Arial" w:hAnsi="Arial" w:cs="Arial"/>
          <w:color w:val="000000"/>
          <w:sz w:val="37"/>
          <w:szCs w:val="37"/>
          <w:lang w:val="lv-LV"/>
        </w:rPr>
      </w:pPr>
    </w:p>
    <w:p w14:paraId="4857F481" w14:textId="77777777" w:rsidR="00A347FF" w:rsidRDefault="00A347FF">
      <w:pPr>
        <w:pStyle w:val="Standard"/>
        <w:ind w:left="475" w:right="-6"/>
        <w:jc w:val="center"/>
        <w:rPr>
          <w:rFonts w:ascii="Arial" w:hAnsi="Arial" w:cs="Arial"/>
          <w:color w:val="000000"/>
          <w:sz w:val="37"/>
          <w:szCs w:val="37"/>
          <w:lang w:val="lv-LV"/>
        </w:rPr>
      </w:pPr>
    </w:p>
    <w:p w14:paraId="714BC48A" w14:textId="77777777" w:rsidR="00A347FF" w:rsidRDefault="00A347FF">
      <w:pPr>
        <w:pStyle w:val="Standard"/>
        <w:ind w:left="475" w:right="-6"/>
        <w:jc w:val="center"/>
        <w:rPr>
          <w:rFonts w:ascii="Arial" w:hAnsi="Arial" w:cs="Arial"/>
          <w:color w:val="000000"/>
          <w:sz w:val="37"/>
          <w:szCs w:val="37"/>
          <w:lang w:val="lv-LV"/>
        </w:rPr>
      </w:pPr>
    </w:p>
    <w:p w14:paraId="02BFCD82" w14:textId="77777777" w:rsidR="00A347FF" w:rsidRDefault="00A347FF">
      <w:pPr>
        <w:pStyle w:val="Standard"/>
        <w:ind w:left="475" w:right="-6"/>
        <w:jc w:val="center"/>
        <w:rPr>
          <w:rFonts w:ascii="Arial" w:hAnsi="Arial" w:cs="Arial"/>
          <w:color w:val="000000"/>
          <w:sz w:val="37"/>
          <w:szCs w:val="37"/>
          <w:lang w:val="lv-LV"/>
        </w:rPr>
      </w:pPr>
    </w:p>
    <w:p w14:paraId="133BB2F2" w14:textId="77777777" w:rsidR="00A347FF" w:rsidRDefault="00A347FF">
      <w:pPr>
        <w:pStyle w:val="Standard"/>
        <w:ind w:left="475" w:right="-6"/>
        <w:jc w:val="center"/>
        <w:rPr>
          <w:rFonts w:ascii="Arial" w:hAnsi="Arial" w:cs="Arial"/>
          <w:color w:val="000000"/>
          <w:sz w:val="37"/>
          <w:szCs w:val="37"/>
          <w:lang w:val="lv-LV"/>
        </w:rPr>
      </w:pPr>
    </w:p>
    <w:p w14:paraId="744CA2AA" w14:textId="77777777" w:rsidR="00A347FF" w:rsidRDefault="00A347FF">
      <w:pPr>
        <w:pStyle w:val="Standard"/>
        <w:ind w:left="475" w:right="-6"/>
        <w:jc w:val="center"/>
        <w:rPr>
          <w:rFonts w:ascii="Arial" w:hAnsi="Arial" w:cs="Arial"/>
          <w:color w:val="000000"/>
          <w:sz w:val="37"/>
          <w:szCs w:val="37"/>
          <w:lang w:val="lv-LV"/>
        </w:rPr>
      </w:pPr>
    </w:p>
    <w:p w14:paraId="3B093FCE" w14:textId="77777777" w:rsidR="00A347FF" w:rsidRDefault="00A347FF">
      <w:pPr>
        <w:pStyle w:val="Standard"/>
        <w:ind w:left="475" w:right="-6"/>
        <w:jc w:val="center"/>
        <w:rPr>
          <w:rFonts w:ascii="Arial" w:hAnsi="Arial" w:cs="Arial"/>
          <w:color w:val="000000"/>
          <w:sz w:val="37"/>
          <w:szCs w:val="37"/>
          <w:lang w:val="lv-LV"/>
        </w:rPr>
      </w:pPr>
    </w:p>
    <w:p w14:paraId="6CE198FA" w14:textId="77777777" w:rsidR="00A347FF" w:rsidRDefault="00A347FF">
      <w:pPr>
        <w:pStyle w:val="Standard"/>
        <w:ind w:left="475" w:right="-6"/>
        <w:jc w:val="center"/>
        <w:rPr>
          <w:rFonts w:ascii="Arial" w:hAnsi="Arial" w:cs="Arial"/>
          <w:color w:val="000000"/>
          <w:sz w:val="37"/>
          <w:szCs w:val="37"/>
          <w:lang w:val="lv-LV"/>
        </w:rPr>
      </w:pPr>
    </w:p>
    <w:p w14:paraId="25B6922D" w14:textId="77777777" w:rsidR="00A347FF" w:rsidRDefault="001D3E0B">
      <w:pPr>
        <w:pStyle w:val="Standard"/>
        <w:ind w:right="-6"/>
        <w:jc w:val="center"/>
        <w:rPr>
          <w:rFonts w:cs="Arial"/>
          <w:color w:val="000000"/>
          <w:sz w:val="37"/>
          <w:szCs w:val="37"/>
          <w:lang w:val="lv-LV"/>
        </w:rPr>
      </w:pPr>
      <w:r>
        <w:rPr>
          <w:rFonts w:cs="Arial"/>
          <w:color w:val="000000"/>
          <w:sz w:val="37"/>
          <w:szCs w:val="37"/>
          <w:lang w:val="lv-LV"/>
        </w:rPr>
        <w:t>Sabiedrības ar ierobežotu atbildību</w:t>
      </w:r>
    </w:p>
    <w:p w14:paraId="68129CCA" w14:textId="77777777" w:rsidR="00A347FF" w:rsidRDefault="001D3E0B">
      <w:pPr>
        <w:pStyle w:val="Standard"/>
        <w:ind w:right="-6"/>
        <w:jc w:val="center"/>
      </w:pPr>
      <w:r>
        <w:rPr>
          <w:rFonts w:cs="Arial"/>
          <w:color w:val="000000"/>
          <w:sz w:val="37"/>
          <w:szCs w:val="37"/>
          <w:lang w:val="lv-LV"/>
        </w:rPr>
        <w:t>„Viesītes transports”</w:t>
      </w:r>
    </w:p>
    <w:p w14:paraId="2D15E66C" w14:textId="77777777" w:rsidR="00A347FF" w:rsidRDefault="001D3E0B">
      <w:pPr>
        <w:pStyle w:val="Standard"/>
        <w:spacing w:before="240"/>
        <w:jc w:val="center"/>
      </w:pPr>
      <w:r>
        <w:rPr>
          <w:rFonts w:cs="Arial"/>
          <w:color w:val="000000"/>
          <w:sz w:val="36"/>
          <w:szCs w:val="36"/>
          <w:lang w:val="lv-LV"/>
        </w:rPr>
        <w:t>2023.gada pārskats</w:t>
      </w:r>
    </w:p>
    <w:p w14:paraId="3C358C6F" w14:textId="77777777" w:rsidR="00A347FF" w:rsidRDefault="00A347FF">
      <w:pPr>
        <w:pStyle w:val="Standard"/>
        <w:spacing w:before="240"/>
        <w:jc w:val="center"/>
        <w:rPr>
          <w:rFonts w:cs="Arial"/>
          <w:color w:val="000000"/>
          <w:sz w:val="36"/>
          <w:szCs w:val="36"/>
          <w:lang w:val="lv-LV"/>
        </w:rPr>
      </w:pPr>
    </w:p>
    <w:p w14:paraId="6D5957F0" w14:textId="77777777" w:rsidR="00A347FF" w:rsidRDefault="00A347FF">
      <w:pPr>
        <w:pStyle w:val="Standard"/>
        <w:spacing w:before="240"/>
        <w:jc w:val="center"/>
        <w:rPr>
          <w:rFonts w:cs="Arial"/>
          <w:color w:val="000000"/>
          <w:sz w:val="36"/>
          <w:szCs w:val="36"/>
          <w:lang w:val="lv-LV"/>
        </w:rPr>
      </w:pPr>
    </w:p>
    <w:p w14:paraId="178F7552" w14:textId="77777777" w:rsidR="00A347FF" w:rsidRDefault="00A347FF">
      <w:pPr>
        <w:pStyle w:val="Standard"/>
        <w:spacing w:before="240"/>
        <w:jc w:val="center"/>
        <w:rPr>
          <w:rFonts w:cs="Arial"/>
          <w:color w:val="000000"/>
          <w:sz w:val="36"/>
          <w:szCs w:val="36"/>
          <w:lang w:val="lv-LV"/>
        </w:rPr>
      </w:pPr>
    </w:p>
    <w:p w14:paraId="75948A40" w14:textId="77777777" w:rsidR="00A347FF" w:rsidRDefault="00A347FF">
      <w:pPr>
        <w:pStyle w:val="Standard"/>
        <w:spacing w:before="240"/>
        <w:jc w:val="center"/>
        <w:rPr>
          <w:rFonts w:cs="Arial"/>
          <w:color w:val="000000"/>
          <w:sz w:val="36"/>
          <w:szCs w:val="36"/>
          <w:lang w:val="lv-LV"/>
        </w:rPr>
      </w:pPr>
    </w:p>
    <w:p w14:paraId="5E88B3AE" w14:textId="77777777" w:rsidR="00A347FF" w:rsidRDefault="00A347FF">
      <w:pPr>
        <w:pStyle w:val="Standard"/>
        <w:spacing w:before="240"/>
        <w:jc w:val="center"/>
        <w:rPr>
          <w:rFonts w:cs="Arial"/>
          <w:color w:val="000000"/>
          <w:sz w:val="36"/>
          <w:szCs w:val="36"/>
          <w:lang w:val="lv-LV"/>
        </w:rPr>
      </w:pPr>
    </w:p>
    <w:p w14:paraId="3D6212EC" w14:textId="77777777" w:rsidR="00A347FF" w:rsidRDefault="00A347FF">
      <w:pPr>
        <w:pStyle w:val="Standard"/>
        <w:spacing w:before="240"/>
        <w:jc w:val="center"/>
        <w:rPr>
          <w:rFonts w:cs="Arial"/>
          <w:color w:val="000000"/>
          <w:sz w:val="36"/>
          <w:szCs w:val="36"/>
          <w:lang w:val="lv-LV"/>
        </w:rPr>
      </w:pPr>
    </w:p>
    <w:p w14:paraId="767CB31C" w14:textId="77777777" w:rsidR="00A347FF" w:rsidRDefault="00A347FF">
      <w:pPr>
        <w:pStyle w:val="Standard"/>
        <w:spacing w:before="240"/>
        <w:jc w:val="center"/>
        <w:rPr>
          <w:rFonts w:cs="Arial"/>
          <w:color w:val="000000"/>
          <w:sz w:val="36"/>
          <w:szCs w:val="36"/>
          <w:lang w:val="lv-LV"/>
        </w:rPr>
      </w:pPr>
    </w:p>
    <w:p w14:paraId="28F02F09" w14:textId="77777777" w:rsidR="00A347FF" w:rsidRDefault="00A347FF">
      <w:pPr>
        <w:pStyle w:val="Standard"/>
        <w:spacing w:before="240"/>
        <w:jc w:val="center"/>
        <w:rPr>
          <w:rFonts w:cs="Arial"/>
          <w:color w:val="000000"/>
          <w:sz w:val="36"/>
          <w:szCs w:val="36"/>
          <w:lang w:val="lv-LV"/>
        </w:rPr>
      </w:pPr>
    </w:p>
    <w:p w14:paraId="21493B79" w14:textId="77777777" w:rsidR="00A347FF" w:rsidRDefault="00A347FF">
      <w:pPr>
        <w:pStyle w:val="Standard"/>
        <w:spacing w:before="240"/>
        <w:jc w:val="center"/>
        <w:rPr>
          <w:rFonts w:cs="Arial"/>
          <w:color w:val="000000"/>
          <w:sz w:val="36"/>
          <w:szCs w:val="36"/>
          <w:lang w:val="lv-LV"/>
        </w:rPr>
      </w:pPr>
    </w:p>
    <w:p w14:paraId="117B4436" w14:textId="77777777" w:rsidR="00A347FF" w:rsidRDefault="00A347FF">
      <w:pPr>
        <w:jc w:val="center"/>
        <w:rPr>
          <w:rFonts w:cs="Mangal" w:hint="eastAsia"/>
          <w:szCs w:val="21"/>
        </w:rPr>
      </w:pPr>
    </w:p>
    <w:p w14:paraId="40F48862" w14:textId="77777777" w:rsidR="00A347FF" w:rsidRDefault="001D3E0B">
      <w:pPr>
        <w:jc w:val="center"/>
        <w:rPr>
          <w:rFonts w:cs="Mangal" w:hint="eastAsia"/>
          <w:szCs w:val="21"/>
        </w:rPr>
      </w:pPr>
      <w:r>
        <w:rPr>
          <w:rFonts w:cs="Mangal"/>
          <w:szCs w:val="21"/>
        </w:rPr>
        <w:t>Viesīte</w:t>
      </w:r>
    </w:p>
    <w:p w14:paraId="0020FD5C" w14:textId="77777777" w:rsidR="00A347FF" w:rsidRDefault="001D3E0B">
      <w:pPr>
        <w:jc w:val="center"/>
        <w:rPr>
          <w:rFonts w:hint="eastAsia"/>
        </w:rPr>
      </w:pPr>
      <w:r>
        <w:rPr>
          <w:rFonts w:cs="Mangal"/>
          <w:szCs w:val="21"/>
        </w:rPr>
        <w:t>2024</w:t>
      </w:r>
    </w:p>
    <w:p w14:paraId="0CA4592A" w14:textId="77777777" w:rsidR="00A347FF" w:rsidRDefault="00A347FF">
      <w:pPr>
        <w:jc w:val="center"/>
        <w:rPr>
          <w:rFonts w:cs="Mangal" w:hint="eastAsia"/>
          <w:szCs w:val="21"/>
        </w:rPr>
      </w:pPr>
    </w:p>
    <w:p w14:paraId="17FD5037" w14:textId="77777777" w:rsidR="00A347FF" w:rsidRDefault="00A347FF">
      <w:pPr>
        <w:jc w:val="center"/>
        <w:rPr>
          <w:rFonts w:cs="Mangal" w:hint="eastAsia"/>
          <w:szCs w:val="21"/>
        </w:rPr>
      </w:pPr>
    </w:p>
    <w:p w14:paraId="6BFB196C" w14:textId="77777777" w:rsidR="00A347FF" w:rsidRDefault="00A347FF">
      <w:pPr>
        <w:jc w:val="center"/>
        <w:rPr>
          <w:rFonts w:cs="Mangal" w:hint="eastAsia"/>
          <w:szCs w:val="21"/>
        </w:rPr>
      </w:pPr>
    </w:p>
    <w:p w14:paraId="1B0B31D2" w14:textId="77777777" w:rsidR="00A347FF" w:rsidRDefault="00A347FF">
      <w:pPr>
        <w:jc w:val="center"/>
        <w:rPr>
          <w:rFonts w:cs="Mangal" w:hint="eastAsia"/>
          <w:szCs w:val="21"/>
        </w:rPr>
      </w:pPr>
    </w:p>
    <w:p w14:paraId="1782FE9D" w14:textId="77777777" w:rsidR="00A347FF" w:rsidRDefault="001D3E0B">
      <w:pPr>
        <w:pStyle w:val="Standard"/>
        <w:ind w:left="34"/>
        <w:jc w:val="center"/>
        <w:rPr>
          <w:rFonts w:cs="Arial"/>
          <w:b/>
          <w:bCs/>
          <w:color w:val="000000"/>
          <w:sz w:val="28"/>
          <w:szCs w:val="29"/>
          <w:lang w:val="lv-LV"/>
        </w:rPr>
      </w:pPr>
      <w:r>
        <w:rPr>
          <w:rFonts w:cs="Arial"/>
          <w:b/>
          <w:bCs/>
          <w:color w:val="000000"/>
          <w:sz w:val="28"/>
          <w:szCs w:val="29"/>
          <w:lang w:val="lv-LV"/>
        </w:rPr>
        <w:lastRenderedPageBreak/>
        <w:t>SATURS</w:t>
      </w:r>
    </w:p>
    <w:p w14:paraId="176E7ECA" w14:textId="77777777" w:rsidR="00A347FF" w:rsidRDefault="00A347FF">
      <w:pPr>
        <w:pStyle w:val="Standard"/>
        <w:ind w:left="34"/>
        <w:jc w:val="center"/>
        <w:rPr>
          <w:rFonts w:cs="Arial"/>
          <w:color w:val="000000"/>
          <w:sz w:val="29"/>
          <w:szCs w:val="29"/>
          <w:lang w:val="lv-LV"/>
        </w:rPr>
      </w:pPr>
    </w:p>
    <w:p w14:paraId="0502D63D" w14:textId="77777777" w:rsidR="00A347FF" w:rsidRDefault="00A347FF">
      <w:pPr>
        <w:pStyle w:val="Standard"/>
        <w:ind w:left="34"/>
        <w:jc w:val="center"/>
        <w:rPr>
          <w:rFonts w:cs="Arial"/>
          <w:color w:val="000000"/>
          <w:sz w:val="29"/>
          <w:szCs w:val="29"/>
          <w:lang w:val="lv-LV"/>
        </w:rPr>
      </w:pPr>
    </w:p>
    <w:tbl>
      <w:tblPr>
        <w:tblW w:w="8689" w:type="dxa"/>
        <w:tblInd w:w="24" w:type="dxa"/>
        <w:tblLook w:val="04A0" w:firstRow="1" w:lastRow="0" w:firstColumn="1" w:lastColumn="0" w:noHBand="0" w:noVBand="1"/>
      </w:tblPr>
      <w:tblGrid>
        <w:gridCol w:w="7163"/>
        <w:gridCol w:w="1526"/>
      </w:tblGrid>
      <w:tr w:rsidR="00A347FF" w14:paraId="4FE31F6F" w14:textId="77777777">
        <w:tc>
          <w:tcPr>
            <w:tcW w:w="7162" w:type="dxa"/>
            <w:shd w:val="clear" w:color="auto" w:fill="auto"/>
          </w:tcPr>
          <w:p w14:paraId="58E1A73E" w14:textId="77777777" w:rsidR="00A347FF" w:rsidRDefault="00A347FF">
            <w:pPr>
              <w:pStyle w:val="Standard"/>
              <w:snapToGrid w:val="0"/>
              <w:jc w:val="center"/>
              <w:rPr>
                <w:rFonts w:cs="Arial"/>
                <w:b/>
                <w:bCs/>
                <w:sz w:val="22"/>
              </w:rPr>
            </w:pPr>
          </w:p>
        </w:tc>
        <w:tc>
          <w:tcPr>
            <w:tcW w:w="1526" w:type="dxa"/>
            <w:shd w:val="clear" w:color="auto" w:fill="auto"/>
          </w:tcPr>
          <w:p w14:paraId="63D9E17E" w14:textId="77777777" w:rsidR="00A347FF" w:rsidRDefault="001D3E0B">
            <w:pPr>
              <w:pStyle w:val="Standard"/>
              <w:snapToGrid w:val="0"/>
              <w:spacing w:before="5"/>
              <w:jc w:val="center"/>
              <w:rPr>
                <w:rFonts w:cs="Arial"/>
                <w:color w:val="000000"/>
                <w:sz w:val="22"/>
                <w:szCs w:val="22"/>
                <w:lang w:val="lv-LV"/>
              </w:rPr>
            </w:pPr>
            <w:r>
              <w:rPr>
                <w:rFonts w:cs="Arial"/>
                <w:color w:val="000000"/>
                <w:sz w:val="22"/>
                <w:szCs w:val="22"/>
                <w:lang w:val="lv-LV"/>
              </w:rPr>
              <w:t>Lpp.</w:t>
            </w:r>
          </w:p>
          <w:p w14:paraId="38AC9529" w14:textId="77777777" w:rsidR="00A347FF" w:rsidRDefault="00A347FF">
            <w:pPr>
              <w:pStyle w:val="Standard"/>
              <w:jc w:val="center"/>
              <w:rPr>
                <w:rFonts w:cs="Arial"/>
                <w:b/>
                <w:bCs/>
                <w:sz w:val="22"/>
              </w:rPr>
            </w:pPr>
          </w:p>
        </w:tc>
      </w:tr>
      <w:tr w:rsidR="00A347FF" w14:paraId="412A7976" w14:textId="77777777">
        <w:tc>
          <w:tcPr>
            <w:tcW w:w="7162" w:type="dxa"/>
            <w:shd w:val="clear" w:color="auto" w:fill="auto"/>
          </w:tcPr>
          <w:p w14:paraId="5739C17C" w14:textId="77777777" w:rsidR="00A347FF" w:rsidRDefault="001D3E0B">
            <w:pPr>
              <w:pStyle w:val="Standard"/>
              <w:snapToGrid w:val="0"/>
              <w:spacing w:before="160" w:after="160"/>
              <w:rPr>
                <w:rFonts w:cs="Arial"/>
                <w:color w:val="000000"/>
                <w:sz w:val="22"/>
                <w:szCs w:val="22"/>
                <w:lang w:val="lv-LV"/>
              </w:rPr>
            </w:pPr>
            <w:r>
              <w:rPr>
                <w:rFonts w:cs="Arial"/>
                <w:color w:val="000000"/>
                <w:sz w:val="22"/>
                <w:szCs w:val="22"/>
                <w:lang w:val="lv-LV"/>
              </w:rPr>
              <w:t>Informācija par sabiedrību</w:t>
            </w:r>
          </w:p>
        </w:tc>
        <w:tc>
          <w:tcPr>
            <w:tcW w:w="1526" w:type="dxa"/>
            <w:shd w:val="clear" w:color="auto" w:fill="auto"/>
          </w:tcPr>
          <w:p w14:paraId="5DC09BEB" w14:textId="77777777" w:rsidR="00A347FF" w:rsidRDefault="001D3E0B">
            <w:pPr>
              <w:pStyle w:val="Standard"/>
              <w:snapToGrid w:val="0"/>
              <w:spacing w:before="160" w:after="160"/>
              <w:jc w:val="center"/>
              <w:rPr>
                <w:rFonts w:cs="Arial"/>
                <w:b/>
                <w:bCs/>
                <w:sz w:val="22"/>
              </w:rPr>
            </w:pPr>
            <w:r>
              <w:rPr>
                <w:rFonts w:cs="Arial"/>
                <w:b/>
                <w:bCs/>
                <w:sz w:val="22"/>
              </w:rPr>
              <w:t>3</w:t>
            </w:r>
          </w:p>
        </w:tc>
      </w:tr>
      <w:tr w:rsidR="00A347FF" w14:paraId="6322E0FC" w14:textId="77777777">
        <w:tc>
          <w:tcPr>
            <w:tcW w:w="7162" w:type="dxa"/>
            <w:shd w:val="clear" w:color="auto" w:fill="auto"/>
          </w:tcPr>
          <w:p w14:paraId="15827DB6" w14:textId="77777777" w:rsidR="00A347FF" w:rsidRDefault="001D3E0B">
            <w:pPr>
              <w:pStyle w:val="Heading8"/>
              <w:snapToGrid w:val="0"/>
              <w:rPr>
                <w:rFonts w:hint="eastAsia"/>
                <w:spacing w:val="0"/>
                <w:sz w:val="22"/>
              </w:rPr>
            </w:pPr>
            <w:r>
              <w:rPr>
                <w:spacing w:val="0"/>
                <w:sz w:val="22"/>
              </w:rPr>
              <w:t>Vadības ziņojums</w:t>
            </w:r>
          </w:p>
        </w:tc>
        <w:tc>
          <w:tcPr>
            <w:tcW w:w="1526" w:type="dxa"/>
            <w:shd w:val="clear" w:color="auto" w:fill="auto"/>
          </w:tcPr>
          <w:p w14:paraId="4A1D5A6D" w14:textId="77777777" w:rsidR="00A347FF" w:rsidRDefault="001D3E0B">
            <w:pPr>
              <w:pStyle w:val="Standard"/>
              <w:snapToGrid w:val="0"/>
              <w:spacing w:before="160" w:after="160"/>
              <w:jc w:val="center"/>
              <w:rPr>
                <w:rFonts w:cs="Arial"/>
                <w:b/>
                <w:bCs/>
                <w:sz w:val="22"/>
              </w:rPr>
            </w:pPr>
            <w:r>
              <w:rPr>
                <w:rFonts w:cs="Arial"/>
                <w:b/>
                <w:bCs/>
                <w:sz w:val="22"/>
              </w:rPr>
              <w:t>4-5</w:t>
            </w:r>
          </w:p>
        </w:tc>
      </w:tr>
      <w:tr w:rsidR="00A347FF" w14:paraId="01814193" w14:textId="77777777">
        <w:tc>
          <w:tcPr>
            <w:tcW w:w="7162" w:type="dxa"/>
            <w:shd w:val="clear" w:color="auto" w:fill="auto"/>
          </w:tcPr>
          <w:p w14:paraId="4C1E1823" w14:textId="77777777" w:rsidR="00A347FF" w:rsidRDefault="001D3E0B">
            <w:pPr>
              <w:pStyle w:val="Heading8"/>
              <w:snapToGrid w:val="0"/>
              <w:rPr>
                <w:rFonts w:hint="eastAsia"/>
                <w:spacing w:val="0"/>
                <w:sz w:val="22"/>
              </w:rPr>
            </w:pPr>
            <w:r>
              <w:rPr>
                <w:spacing w:val="0"/>
                <w:sz w:val="22"/>
              </w:rPr>
              <w:t>Finanšu pārskats:</w:t>
            </w:r>
          </w:p>
        </w:tc>
        <w:tc>
          <w:tcPr>
            <w:tcW w:w="1526" w:type="dxa"/>
            <w:shd w:val="clear" w:color="auto" w:fill="auto"/>
          </w:tcPr>
          <w:p w14:paraId="3990C278" w14:textId="77777777" w:rsidR="00A347FF" w:rsidRDefault="00A347FF">
            <w:pPr>
              <w:pStyle w:val="Standard"/>
              <w:snapToGrid w:val="0"/>
              <w:spacing w:before="160" w:after="160"/>
              <w:jc w:val="center"/>
              <w:rPr>
                <w:rFonts w:cs="Arial"/>
                <w:b/>
                <w:bCs/>
                <w:sz w:val="22"/>
              </w:rPr>
            </w:pPr>
          </w:p>
        </w:tc>
      </w:tr>
      <w:tr w:rsidR="00A347FF" w14:paraId="2E1996B9" w14:textId="77777777">
        <w:tc>
          <w:tcPr>
            <w:tcW w:w="7162" w:type="dxa"/>
            <w:shd w:val="clear" w:color="auto" w:fill="auto"/>
          </w:tcPr>
          <w:p w14:paraId="56BD5EEC" w14:textId="77777777" w:rsidR="00A347FF" w:rsidRDefault="001D3E0B">
            <w:pPr>
              <w:pStyle w:val="Standard"/>
              <w:snapToGrid w:val="0"/>
              <w:spacing w:before="160" w:after="160"/>
            </w:pPr>
            <w:r>
              <w:rPr>
                <w:rFonts w:cs="Arial"/>
                <w:color w:val="000000"/>
                <w:sz w:val="22"/>
                <w:szCs w:val="22"/>
                <w:lang w:val="lv-LV"/>
              </w:rPr>
              <w:t xml:space="preserve">          Peļņas vai zaudējumu aprēķins</w:t>
            </w:r>
          </w:p>
        </w:tc>
        <w:tc>
          <w:tcPr>
            <w:tcW w:w="1526" w:type="dxa"/>
            <w:shd w:val="clear" w:color="auto" w:fill="auto"/>
          </w:tcPr>
          <w:p w14:paraId="39EF5841" w14:textId="77777777" w:rsidR="00A347FF" w:rsidRDefault="001D3E0B">
            <w:pPr>
              <w:pStyle w:val="Standard"/>
              <w:snapToGrid w:val="0"/>
              <w:spacing w:before="160" w:after="160"/>
              <w:jc w:val="center"/>
              <w:rPr>
                <w:rFonts w:cs="Arial"/>
                <w:b/>
                <w:bCs/>
                <w:sz w:val="22"/>
              </w:rPr>
            </w:pPr>
            <w:r>
              <w:rPr>
                <w:rFonts w:cs="Arial"/>
                <w:b/>
                <w:bCs/>
                <w:sz w:val="22"/>
              </w:rPr>
              <w:t>6</w:t>
            </w:r>
          </w:p>
        </w:tc>
      </w:tr>
      <w:tr w:rsidR="00A347FF" w14:paraId="21460C89" w14:textId="77777777">
        <w:tc>
          <w:tcPr>
            <w:tcW w:w="7162" w:type="dxa"/>
            <w:shd w:val="clear" w:color="auto" w:fill="auto"/>
          </w:tcPr>
          <w:p w14:paraId="26B7FA45" w14:textId="77777777" w:rsidR="00A347FF" w:rsidRDefault="001D3E0B">
            <w:pPr>
              <w:pStyle w:val="Standard"/>
              <w:snapToGrid w:val="0"/>
              <w:spacing w:before="160" w:after="160"/>
            </w:pPr>
            <w:r>
              <w:rPr>
                <w:rFonts w:cs="Arial"/>
                <w:color w:val="000000"/>
                <w:sz w:val="22"/>
                <w:szCs w:val="22"/>
                <w:lang w:val="lv-LV"/>
              </w:rPr>
              <w:t xml:space="preserve">          Bilance</w:t>
            </w:r>
          </w:p>
        </w:tc>
        <w:tc>
          <w:tcPr>
            <w:tcW w:w="1526" w:type="dxa"/>
            <w:shd w:val="clear" w:color="auto" w:fill="auto"/>
          </w:tcPr>
          <w:p w14:paraId="7B08F258" w14:textId="77777777" w:rsidR="00A347FF" w:rsidRDefault="001D3E0B">
            <w:pPr>
              <w:pStyle w:val="Standard"/>
              <w:snapToGrid w:val="0"/>
              <w:spacing w:before="160" w:after="160"/>
              <w:jc w:val="center"/>
              <w:rPr>
                <w:rFonts w:cs="Arial"/>
                <w:b/>
                <w:bCs/>
                <w:sz w:val="22"/>
              </w:rPr>
            </w:pPr>
            <w:r>
              <w:rPr>
                <w:rFonts w:cs="Arial"/>
                <w:b/>
                <w:bCs/>
                <w:sz w:val="22"/>
              </w:rPr>
              <w:t>7-8</w:t>
            </w:r>
          </w:p>
        </w:tc>
      </w:tr>
      <w:tr w:rsidR="00A347FF" w14:paraId="79478372" w14:textId="77777777">
        <w:tc>
          <w:tcPr>
            <w:tcW w:w="7162" w:type="dxa"/>
            <w:shd w:val="clear" w:color="auto" w:fill="auto"/>
          </w:tcPr>
          <w:p w14:paraId="175BB345" w14:textId="77777777" w:rsidR="00A347FF" w:rsidRDefault="001D3E0B">
            <w:pPr>
              <w:pStyle w:val="Heading8"/>
              <w:snapToGrid w:val="0"/>
              <w:rPr>
                <w:rFonts w:hint="eastAsia"/>
                <w:spacing w:val="0"/>
                <w:sz w:val="22"/>
              </w:rPr>
            </w:pPr>
            <w:r>
              <w:rPr>
                <w:spacing w:val="0"/>
                <w:sz w:val="22"/>
              </w:rPr>
              <w:t xml:space="preserve">          Finanšu pārskata pielikums</w:t>
            </w:r>
          </w:p>
        </w:tc>
        <w:tc>
          <w:tcPr>
            <w:tcW w:w="1526" w:type="dxa"/>
            <w:shd w:val="clear" w:color="auto" w:fill="auto"/>
          </w:tcPr>
          <w:p w14:paraId="33F92D31" w14:textId="77777777" w:rsidR="00A347FF" w:rsidRDefault="001D3E0B">
            <w:pPr>
              <w:pStyle w:val="Standard"/>
              <w:snapToGrid w:val="0"/>
              <w:spacing w:before="160" w:after="160"/>
              <w:jc w:val="center"/>
              <w:rPr>
                <w:rFonts w:cs="Arial"/>
                <w:b/>
                <w:bCs/>
                <w:sz w:val="22"/>
              </w:rPr>
            </w:pPr>
            <w:r>
              <w:rPr>
                <w:rFonts w:cs="Arial"/>
                <w:b/>
                <w:bCs/>
                <w:sz w:val="22"/>
              </w:rPr>
              <w:t>9-19</w:t>
            </w:r>
          </w:p>
        </w:tc>
      </w:tr>
      <w:tr w:rsidR="00A347FF" w14:paraId="5176BD14" w14:textId="77777777">
        <w:tc>
          <w:tcPr>
            <w:tcW w:w="7162" w:type="dxa"/>
            <w:shd w:val="clear" w:color="auto" w:fill="auto"/>
          </w:tcPr>
          <w:p w14:paraId="478A93AA" w14:textId="77777777" w:rsidR="00A347FF" w:rsidRDefault="001D3E0B">
            <w:pPr>
              <w:pStyle w:val="Heading8"/>
              <w:snapToGrid w:val="0"/>
              <w:rPr>
                <w:rFonts w:hint="eastAsia"/>
                <w:spacing w:val="0"/>
                <w:sz w:val="22"/>
              </w:rPr>
            </w:pPr>
            <w:r>
              <w:rPr>
                <w:spacing w:val="0"/>
                <w:sz w:val="22"/>
              </w:rPr>
              <w:t xml:space="preserve">          Revidentu ziņojums</w:t>
            </w:r>
          </w:p>
        </w:tc>
        <w:tc>
          <w:tcPr>
            <w:tcW w:w="1526" w:type="dxa"/>
            <w:shd w:val="clear" w:color="auto" w:fill="auto"/>
          </w:tcPr>
          <w:p w14:paraId="2A4FC64A" w14:textId="77777777" w:rsidR="00A347FF" w:rsidRDefault="00A347FF">
            <w:pPr>
              <w:pStyle w:val="Standard"/>
              <w:snapToGrid w:val="0"/>
              <w:spacing w:before="160" w:after="160"/>
              <w:jc w:val="center"/>
              <w:rPr>
                <w:rFonts w:cs="Arial"/>
                <w:b/>
                <w:bCs/>
                <w:sz w:val="22"/>
              </w:rPr>
            </w:pPr>
          </w:p>
        </w:tc>
      </w:tr>
      <w:tr w:rsidR="00A347FF" w14:paraId="65A2EC11" w14:textId="77777777">
        <w:tc>
          <w:tcPr>
            <w:tcW w:w="7162" w:type="dxa"/>
            <w:shd w:val="clear" w:color="auto" w:fill="auto"/>
          </w:tcPr>
          <w:p w14:paraId="53408AF2" w14:textId="77777777" w:rsidR="00A347FF" w:rsidRDefault="00A347FF">
            <w:pPr>
              <w:pStyle w:val="Standard"/>
              <w:snapToGrid w:val="0"/>
            </w:pPr>
          </w:p>
          <w:p w14:paraId="6E1F4838" w14:textId="77777777" w:rsidR="00A347FF" w:rsidRDefault="00A347FF">
            <w:pPr>
              <w:pStyle w:val="Standard"/>
              <w:snapToGrid w:val="0"/>
            </w:pPr>
          </w:p>
          <w:p w14:paraId="4122722C" w14:textId="77777777" w:rsidR="00A347FF" w:rsidRDefault="00A347FF">
            <w:pPr>
              <w:pStyle w:val="Standard"/>
              <w:snapToGrid w:val="0"/>
            </w:pPr>
          </w:p>
          <w:p w14:paraId="6182D621" w14:textId="77777777" w:rsidR="00A347FF" w:rsidRDefault="00A347FF">
            <w:pPr>
              <w:pStyle w:val="Standard"/>
              <w:snapToGrid w:val="0"/>
            </w:pPr>
          </w:p>
          <w:p w14:paraId="735D8926" w14:textId="77777777" w:rsidR="00A347FF" w:rsidRDefault="00A347FF">
            <w:pPr>
              <w:pStyle w:val="Standard"/>
              <w:snapToGrid w:val="0"/>
            </w:pPr>
          </w:p>
          <w:p w14:paraId="66637CD9" w14:textId="77777777" w:rsidR="00A347FF" w:rsidRDefault="00A347FF">
            <w:pPr>
              <w:pStyle w:val="Standard"/>
              <w:snapToGrid w:val="0"/>
            </w:pPr>
          </w:p>
          <w:p w14:paraId="11B98F64" w14:textId="77777777" w:rsidR="00A347FF" w:rsidRDefault="00A347FF">
            <w:pPr>
              <w:pStyle w:val="Standard"/>
              <w:snapToGrid w:val="0"/>
            </w:pPr>
          </w:p>
          <w:p w14:paraId="16BE9ACA" w14:textId="77777777" w:rsidR="00A347FF" w:rsidRDefault="00A347FF">
            <w:pPr>
              <w:pStyle w:val="Standard"/>
              <w:snapToGrid w:val="0"/>
            </w:pPr>
          </w:p>
          <w:p w14:paraId="2944F859" w14:textId="77777777" w:rsidR="00A347FF" w:rsidRDefault="00A347FF">
            <w:pPr>
              <w:pStyle w:val="Standard"/>
              <w:snapToGrid w:val="0"/>
            </w:pPr>
          </w:p>
          <w:p w14:paraId="55F83450" w14:textId="77777777" w:rsidR="00A347FF" w:rsidRDefault="00A347FF">
            <w:pPr>
              <w:pStyle w:val="Standard"/>
              <w:snapToGrid w:val="0"/>
            </w:pPr>
          </w:p>
          <w:p w14:paraId="2DFBD3EE" w14:textId="77777777" w:rsidR="00A347FF" w:rsidRDefault="00A347FF">
            <w:pPr>
              <w:pStyle w:val="Standard"/>
              <w:snapToGrid w:val="0"/>
            </w:pPr>
          </w:p>
          <w:p w14:paraId="30FE1665" w14:textId="77777777" w:rsidR="00A347FF" w:rsidRDefault="00A347FF">
            <w:pPr>
              <w:pStyle w:val="Standard"/>
              <w:snapToGrid w:val="0"/>
            </w:pPr>
          </w:p>
          <w:p w14:paraId="1EADFEBB" w14:textId="77777777" w:rsidR="00A347FF" w:rsidRDefault="00A347FF">
            <w:pPr>
              <w:pStyle w:val="Standard"/>
              <w:snapToGrid w:val="0"/>
            </w:pPr>
          </w:p>
          <w:p w14:paraId="1411FDD7" w14:textId="77777777" w:rsidR="00A347FF" w:rsidRDefault="00A347FF">
            <w:pPr>
              <w:pStyle w:val="Standard"/>
              <w:snapToGrid w:val="0"/>
            </w:pPr>
          </w:p>
          <w:p w14:paraId="1143D389" w14:textId="77777777" w:rsidR="00A347FF" w:rsidRDefault="00A347FF">
            <w:pPr>
              <w:pStyle w:val="Standard"/>
              <w:snapToGrid w:val="0"/>
            </w:pPr>
          </w:p>
          <w:p w14:paraId="7216EB9C" w14:textId="77777777" w:rsidR="00A347FF" w:rsidRDefault="00A347FF">
            <w:pPr>
              <w:pStyle w:val="Standard"/>
              <w:snapToGrid w:val="0"/>
            </w:pPr>
          </w:p>
          <w:p w14:paraId="7459AC64" w14:textId="77777777" w:rsidR="00A347FF" w:rsidRDefault="00A347FF">
            <w:pPr>
              <w:pStyle w:val="Standard"/>
              <w:snapToGrid w:val="0"/>
            </w:pPr>
          </w:p>
          <w:p w14:paraId="2F3767BF" w14:textId="77777777" w:rsidR="00A347FF" w:rsidRDefault="00A347FF">
            <w:pPr>
              <w:pStyle w:val="Standard"/>
              <w:snapToGrid w:val="0"/>
            </w:pPr>
          </w:p>
          <w:p w14:paraId="7B93E81E" w14:textId="77777777" w:rsidR="00A347FF" w:rsidRDefault="00A347FF">
            <w:pPr>
              <w:pStyle w:val="Standard"/>
              <w:snapToGrid w:val="0"/>
            </w:pPr>
          </w:p>
          <w:p w14:paraId="743CD004" w14:textId="77777777" w:rsidR="00A347FF" w:rsidRDefault="00A347FF">
            <w:pPr>
              <w:pStyle w:val="Standard"/>
              <w:snapToGrid w:val="0"/>
            </w:pPr>
          </w:p>
          <w:p w14:paraId="5C0512E0" w14:textId="77777777" w:rsidR="00A347FF" w:rsidRDefault="00A347FF">
            <w:pPr>
              <w:pStyle w:val="Standard"/>
              <w:snapToGrid w:val="0"/>
            </w:pPr>
          </w:p>
          <w:p w14:paraId="49B20B18" w14:textId="77777777" w:rsidR="00A347FF" w:rsidRDefault="00A347FF">
            <w:pPr>
              <w:pStyle w:val="Standard"/>
              <w:snapToGrid w:val="0"/>
            </w:pPr>
          </w:p>
          <w:p w14:paraId="4E606AE3" w14:textId="77777777" w:rsidR="00A347FF" w:rsidRDefault="00A347FF">
            <w:pPr>
              <w:pStyle w:val="Standard"/>
              <w:snapToGrid w:val="0"/>
            </w:pPr>
          </w:p>
          <w:p w14:paraId="63F17821" w14:textId="77777777" w:rsidR="00A347FF" w:rsidRDefault="00A347FF">
            <w:pPr>
              <w:pStyle w:val="Standard"/>
              <w:snapToGrid w:val="0"/>
            </w:pPr>
          </w:p>
          <w:p w14:paraId="419A78E2" w14:textId="77777777" w:rsidR="00A347FF" w:rsidRDefault="00A347FF">
            <w:pPr>
              <w:pStyle w:val="Standard"/>
              <w:snapToGrid w:val="0"/>
            </w:pPr>
          </w:p>
          <w:p w14:paraId="5E1C4958" w14:textId="77777777" w:rsidR="00A347FF" w:rsidRDefault="00A347FF">
            <w:pPr>
              <w:pStyle w:val="Standard"/>
              <w:snapToGrid w:val="0"/>
            </w:pPr>
          </w:p>
          <w:p w14:paraId="7E36AD9A" w14:textId="77777777" w:rsidR="00A347FF" w:rsidRDefault="00A347FF">
            <w:pPr>
              <w:pStyle w:val="Standard"/>
              <w:snapToGrid w:val="0"/>
            </w:pPr>
          </w:p>
          <w:p w14:paraId="12AED7B9" w14:textId="77777777" w:rsidR="00A347FF" w:rsidRDefault="00A347FF">
            <w:pPr>
              <w:pStyle w:val="Standard"/>
              <w:snapToGrid w:val="0"/>
            </w:pPr>
          </w:p>
          <w:p w14:paraId="5896818A" w14:textId="77777777" w:rsidR="00A347FF" w:rsidRDefault="00A347FF">
            <w:pPr>
              <w:pStyle w:val="Standard"/>
              <w:snapToGrid w:val="0"/>
            </w:pPr>
          </w:p>
          <w:p w14:paraId="20F460DA" w14:textId="77777777" w:rsidR="00A347FF" w:rsidRDefault="00A347FF">
            <w:pPr>
              <w:pStyle w:val="Standard"/>
              <w:snapToGrid w:val="0"/>
            </w:pPr>
          </w:p>
          <w:p w14:paraId="5A345D3E" w14:textId="77777777" w:rsidR="00A347FF" w:rsidRDefault="00A347FF">
            <w:pPr>
              <w:pStyle w:val="Standard"/>
              <w:snapToGrid w:val="0"/>
            </w:pPr>
          </w:p>
          <w:p w14:paraId="25E9E965" w14:textId="77777777" w:rsidR="00A347FF" w:rsidRDefault="00A347FF">
            <w:pPr>
              <w:pStyle w:val="Standard"/>
              <w:snapToGrid w:val="0"/>
            </w:pPr>
          </w:p>
          <w:p w14:paraId="19AB8150" w14:textId="77777777" w:rsidR="00A347FF" w:rsidRDefault="00A347FF">
            <w:pPr>
              <w:pStyle w:val="Standard"/>
              <w:snapToGrid w:val="0"/>
            </w:pPr>
          </w:p>
          <w:p w14:paraId="638CA7B0" w14:textId="77777777" w:rsidR="00A347FF" w:rsidRDefault="00A347FF">
            <w:pPr>
              <w:pStyle w:val="Standard"/>
              <w:snapToGrid w:val="0"/>
            </w:pPr>
          </w:p>
        </w:tc>
        <w:tc>
          <w:tcPr>
            <w:tcW w:w="1526" w:type="dxa"/>
            <w:shd w:val="clear" w:color="auto" w:fill="auto"/>
          </w:tcPr>
          <w:p w14:paraId="2609EBAC" w14:textId="77777777" w:rsidR="00A347FF" w:rsidRDefault="00A347FF">
            <w:pPr>
              <w:pStyle w:val="Standard"/>
              <w:snapToGrid w:val="0"/>
              <w:spacing w:before="160" w:after="160"/>
              <w:jc w:val="center"/>
              <w:rPr>
                <w:rFonts w:cs="Arial"/>
                <w:b/>
                <w:bCs/>
                <w:sz w:val="22"/>
              </w:rPr>
            </w:pPr>
          </w:p>
        </w:tc>
      </w:tr>
    </w:tbl>
    <w:p w14:paraId="36472610" w14:textId="77777777" w:rsidR="00A347FF" w:rsidRDefault="001D3E0B">
      <w:pPr>
        <w:pStyle w:val="Standard"/>
        <w:rPr>
          <w:b/>
          <w:bCs/>
          <w:lang w:val="fi-FI"/>
        </w:rPr>
      </w:pPr>
      <w:r>
        <w:br w:type="page"/>
      </w:r>
    </w:p>
    <w:p w14:paraId="628BFE24" w14:textId="77777777" w:rsidR="00A347FF" w:rsidRDefault="001D3E0B">
      <w:pPr>
        <w:pStyle w:val="Standard"/>
        <w:jc w:val="center"/>
        <w:rPr>
          <w:b/>
          <w:bCs/>
          <w:sz w:val="22"/>
          <w:szCs w:val="22"/>
          <w:lang w:val="fi-FI"/>
        </w:rPr>
      </w:pPr>
      <w:r>
        <w:rPr>
          <w:b/>
          <w:bCs/>
          <w:sz w:val="22"/>
          <w:szCs w:val="22"/>
          <w:lang w:val="fi-FI"/>
        </w:rPr>
        <w:lastRenderedPageBreak/>
        <w:t>INFORMĀCIJA PAR SABIEDRĪBU</w:t>
      </w:r>
    </w:p>
    <w:p w14:paraId="2FA18C1D" w14:textId="77777777" w:rsidR="00A347FF" w:rsidRDefault="00A347FF">
      <w:pPr>
        <w:pStyle w:val="Standard"/>
        <w:rPr>
          <w:lang w:val="fi-FI"/>
        </w:rPr>
      </w:pPr>
    </w:p>
    <w:p w14:paraId="6388F0A0" w14:textId="77777777" w:rsidR="00A347FF" w:rsidRDefault="001D3E0B">
      <w:pPr>
        <w:pStyle w:val="Standard"/>
      </w:pPr>
      <w:r>
        <w:rPr>
          <w:lang w:val="fi-FI"/>
        </w:rPr>
        <w:t>Vispārīgā informācija</w:t>
      </w:r>
    </w:p>
    <w:p w14:paraId="17841DE4" w14:textId="77777777" w:rsidR="00A347FF" w:rsidRDefault="00A347FF">
      <w:pPr>
        <w:pStyle w:val="Standard"/>
        <w:rPr>
          <w:lang w:val="fi-FI"/>
        </w:rPr>
      </w:pPr>
    </w:p>
    <w:p w14:paraId="427B7FA8" w14:textId="77777777" w:rsidR="00A347FF" w:rsidRDefault="001D3E0B">
      <w:pPr>
        <w:pStyle w:val="Standard"/>
      </w:pPr>
      <w:r>
        <w:rPr>
          <w:lang w:val="fi-FI"/>
        </w:rPr>
        <w:t>Sabiedrības  nosaukums:</w:t>
      </w:r>
      <w:r>
        <w:rPr>
          <w:lang w:val="fi-FI"/>
        </w:rPr>
        <w:tab/>
      </w:r>
      <w:r>
        <w:rPr>
          <w:lang w:val="fi-FI"/>
        </w:rPr>
        <w:tab/>
      </w:r>
      <w:r>
        <w:rPr>
          <w:lang w:val="fi-FI"/>
        </w:rPr>
        <w:tab/>
      </w:r>
      <w:r>
        <w:rPr>
          <w:sz w:val="22"/>
          <w:szCs w:val="22"/>
          <w:lang w:val="fi-FI"/>
        </w:rPr>
        <w:t>Viesītes transports</w:t>
      </w:r>
    </w:p>
    <w:p w14:paraId="16DD22FB" w14:textId="77777777" w:rsidR="00A347FF" w:rsidRDefault="00A347FF">
      <w:pPr>
        <w:pStyle w:val="Standard"/>
        <w:rPr>
          <w:lang w:val="fi-FI"/>
        </w:rPr>
      </w:pPr>
    </w:p>
    <w:p w14:paraId="3C93AD95" w14:textId="77777777" w:rsidR="00A347FF" w:rsidRDefault="00A347FF">
      <w:pPr>
        <w:pStyle w:val="Standard"/>
        <w:rPr>
          <w:lang w:val="fi-FI"/>
        </w:rPr>
      </w:pPr>
    </w:p>
    <w:p w14:paraId="08770207" w14:textId="77777777" w:rsidR="00A347FF" w:rsidRDefault="001D3E0B">
      <w:pPr>
        <w:pStyle w:val="Standard"/>
        <w:rPr>
          <w:lang w:val="fi-FI"/>
        </w:rPr>
      </w:pPr>
      <w:r>
        <w:rPr>
          <w:lang w:val="fi-FI"/>
        </w:rPr>
        <w:t>Sabiedrības juridiskais statuss:</w:t>
      </w:r>
      <w:r>
        <w:rPr>
          <w:lang w:val="fi-FI"/>
        </w:rPr>
        <w:tab/>
      </w:r>
      <w:r>
        <w:rPr>
          <w:lang w:val="fi-FI"/>
        </w:rPr>
        <w:tab/>
        <w:t>Sabiedrība ar ierobežotu atbildību</w:t>
      </w:r>
    </w:p>
    <w:p w14:paraId="5895724D" w14:textId="77777777" w:rsidR="00A347FF" w:rsidRDefault="00A347FF">
      <w:pPr>
        <w:pStyle w:val="Standard"/>
        <w:rPr>
          <w:lang w:val="fi-FI"/>
        </w:rPr>
      </w:pPr>
    </w:p>
    <w:p w14:paraId="784ED0CE" w14:textId="77777777" w:rsidR="00A347FF" w:rsidRDefault="00A347FF">
      <w:pPr>
        <w:pStyle w:val="Standard"/>
        <w:rPr>
          <w:lang w:val="fi-FI"/>
        </w:rPr>
      </w:pPr>
    </w:p>
    <w:p w14:paraId="02AD7111" w14:textId="77777777" w:rsidR="00A347FF" w:rsidRDefault="001D3E0B">
      <w:pPr>
        <w:pStyle w:val="Standard"/>
        <w:rPr>
          <w:lang w:val="fi-FI"/>
        </w:rPr>
      </w:pPr>
      <w:r>
        <w:rPr>
          <w:lang w:val="fi-FI"/>
        </w:rPr>
        <w:t>Reģistrācijas numurs, vieta un datums:</w:t>
      </w:r>
      <w:r>
        <w:rPr>
          <w:lang w:val="fi-FI"/>
        </w:rPr>
        <w:tab/>
        <w:t>55403015481, Jēkabpilī, 22.06.2005</w:t>
      </w:r>
    </w:p>
    <w:p w14:paraId="52D740F6" w14:textId="77777777" w:rsidR="00A347FF" w:rsidRDefault="00A347FF">
      <w:pPr>
        <w:pStyle w:val="Standard"/>
        <w:rPr>
          <w:lang w:val="fi-FI"/>
        </w:rPr>
      </w:pPr>
    </w:p>
    <w:p w14:paraId="26E40885" w14:textId="77777777" w:rsidR="00A347FF" w:rsidRDefault="00A347FF">
      <w:pPr>
        <w:pStyle w:val="Standard"/>
        <w:rPr>
          <w:lang w:val="fi-FI"/>
        </w:rPr>
      </w:pPr>
    </w:p>
    <w:p w14:paraId="1527970F" w14:textId="77777777" w:rsidR="00A347FF" w:rsidRDefault="001D3E0B">
      <w:pPr>
        <w:pStyle w:val="Standard"/>
      </w:pPr>
      <w:r>
        <w:rPr>
          <w:lang w:val="fi-FI"/>
        </w:rPr>
        <w:t>Adrese:</w:t>
      </w:r>
      <w:r>
        <w:rPr>
          <w:lang w:val="fi-FI"/>
        </w:rPr>
        <w:tab/>
      </w:r>
      <w:r>
        <w:rPr>
          <w:lang w:val="fi-FI"/>
        </w:rPr>
        <w:tab/>
      </w:r>
      <w:r>
        <w:rPr>
          <w:lang w:val="fi-FI"/>
        </w:rPr>
        <w:tab/>
      </w:r>
      <w:r>
        <w:rPr>
          <w:lang w:val="fi-FI"/>
        </w:rPr>
        <w:tab/>
      </w:r>
      <w:r>
        <w:rPr>
          <w:lang w:val="fi-FI"/>
        </w:rPr>
        <w:tab/>
        <w:t>Smilšu 39, Viesīte, Jēkabpils novads, LV-5237</w:t>
      </w:r>
    </w:p>
    <w:p w14:paraId="2ADACB87" w14:textId="77777777" w:rsidR="00A347FF" w:rsidRDefault="00A347FF">
      <w:pPr>
        <w:pStyle w:val="Standard"/>
        <w:rPr>
          <w:lang w:val="fi-FI"/>
        </w:rPr>
      </w:pPr>
    </w:p>
    <w:p w14:paraId="26BED2E9" w14:textId="77777777" w:rsidR="00A347FF" w:rsidRDefault="00A347FF">
      <w:pPr>
        <w:pStyle w:val="Standard"/>
        <w:rPr>
          <w:lang w:val="fi-FI"/>
        </w:rPr>
      </w:pPr>
    </w:p>
    <w:p w14:paraId="01ADF875" w14:textId="77777777" w:rsidR="00A347FF" w:rsidRDefault="001D3E0B">
      <w:pPr>
        <w:pStyle w:val="Standard"/>
      </w:pPr>
      <w:r>
        <w:rPr>
          <w:lang w:val="fi-FI"/>
        </w:rPr>
        <w:t>Valdes sastāvs:</w:t>
      </w:r>
      <w:r>
        <w:rPr>
          <w:lang w:val="fi-FI"/>
        </w:rPr>
        <w:tab/>
      </w:r>
      <w:r>
        <w:rPr>
          <w:lang w:val="fi-FI"/>
        </w:rPr>
        <w:tab/>
      </w:r>
      <w:r>
        <w:rPr>
          <w:lang w:val="fi-FI"/>
        </w:rPr>
        <w:tab/>
      </w:r>
      <w:r>
        <w:rPr>
          <w:lang w:val="fi-FI"/>
        </w:rPr>
        <w:tab/>
        <w:t>Kārlis Puriņš no 01.06.2016</w:t>
      </w:r>
    </w:p>
    <w:p w14:paraId="0A2162BE" w14:textId="77777777" w:rsidR="00A347FF" w:rsidRDefault="001D3E0B">
      <w:pPr>
        <w:pStyle w:val="Standard"/>
        <w:rPr>
          <w:lang w:val="fi-FI"/>
        </w:rPr>
      </w:pPr>
      <w:r>
        <w:rPr>
          <w:lang w:val="fi-FI"/>
        </w:rPr>
        <w:tab/>
      </w:r>
      <w:r>
        <w:rPr>
          <w:lang w:val="fi-FI"/>
        </w:rPr>
        <w:tab/>
      </w:r>
      <w:r>
        <w:rPr>
          <w:lang w:val="fi-FI"/>
        </w:rPr>
        <w:tab/>
      </w:r>
      <w:r>
        <w:rPr>
          <w:lang w:val="fi-FI"/>
        </w:rPr>
        <w:tab/>
      </w:r>
      <w:r>
        <w:rPr>
          <w:lang w:val="fi-FI"/>
        </w:rPr>
        <w:tab/>
        <w:t>valdes loceklis</w:t>
      </w:r>
    </w:p>
    <w:p w14:paraId="3DD5DC62" w14:textId="77777777" w:rsidR="00A347FF" w:rsidRDefault="00A347FF">
      <w:pPr>
        <w:pStyle w:val="Standard"/>
        <w:rPr>
          <w:lang w:val="fi-FI"/>
        </w:rPr>
      </w:pPr>
    </w:p>
    <w:p w14:paraId="50745F67" w14:textId="77777777" w:rsidR="00A347FF" w:rsidRDefault="001D3E0B">
      <w:pPr>
        <w:pStyle w:val="Standard"/>
      </w:pPr>
      <w:r>
        <w:rPr>
          <w:lang w:val="fi-FI"/>
        </w:rPr>
        <w:t>Dalībnieki:</w:t>
      </w:r>
      <w:r>
        <w:rPr>
          <w:lang w:val="fi-FI"/>
        </w:rPr>
        <w:tab/>
      </w:r>
      <w:r>
        <w:rPr>
          <w:lang w:val="fi-FI"/>
        </w:rPr>
        <w:tab/>
      </w:r>
      <w:r>
        <w:rPr>
          <w:lang w:val="fi-FI"/>
        </w:rPr>
        <w:tab/>
      </w:r>
      <w:r>
        <w:rPr>
          <w:lang w:val="fi-FI"/>
        </w:rPr>
        <w:tab/>
        <w:t>Jēkabpils novada pašvaldība 100%</w:t>
      </w:r>
    </w:p>
    <w:p w14:paraId="1B7CCBBC" w14:textId="77777777" w:rsidR="00A347FF" w:rsidRDefault="00A347FF">
      <w:pPr>
        <w:pStyle w:val="Standard"/>
        <w:rPr>
          <w:lang w:val="fi-FI"/>
        </w:rPr>
      </w:pPr>
    </w:p>
    <w:p w14:paraId="1DA0B28E" w14:textId="77777777" w:rsidR="00A347FF" w:rsidRDefault="001D3E0B">
      <w:pPr>
        <w:pStyle w:val="Standard"/>
        <w:rPr>
          <w:lang w:val="fi-FI"/>
        </w:rPr>
      </w:pPr>
      <w:r>
        <w:rPr>
          <w:lang w:val="fi-FI"/>
        </w:rPr>
        <w:t>Gada pārskatu sagatavoja:</w:t>
      </w:r>
      <w:r>
        <w:rPr>
          <w:lang w:val="fi-FI"/>
        </w:rPr>
        <w:tab/>
      </w:r>
      <w:r>
        <w:rPr>
          <w:lang w:val="fi-FI"/>
        </w:rPr>
        <w:tab/>
      </w:r>
      <w:r>
        <w:rPr>
          <w:lang w:val="fi-FI"/>
        </w:rPr>
        <w:tab/>
        <w:t>Sandra Valaine</w:t>
      </w:r>
    </w:p>
    <w:p w14:paraId="38EEC176" w14:textId="77777777" w:rsidR="00A347FF" w:rsidRDefault="001D3E0B">
      <w:pPr>
        <w:pStyle w:val="Standard"/>
        <w:rPr>
          <w:lang w:val="fi-FI"/>
        </w:rPr>
      </w:pPr>
      <w:r>
        <w:rPr>
          <w:lang w:val="fi-FI"/>
        </w:rPr>
        <w:tab/>
      </w:r>
      <w:r>
        <w:rPr>
          <w:lang w:val="fi-FI"/>
        </w:rPr>
        <w:tab/>
      </w:r>
      <w:r>
        <w:rPr>
          <w:lang w:val="fi-FI"/>
        </w:rPr>
        <w:tab/>
      </w:r>
      <w:r>
        <w:rPr>
          <w:lang w:val="fi-FI"/>
        </w:rPr>
        <w:tab/>
      </w:r>
      <w:r>
        <w:rPr>
          <w:lang w:val="fi-FI"/>
        </w:rPr>
        <w:tab/>
        <w:t>vecākā grāmatvede</w:t>
      </w:r>
    </w:p>
    <w:p w14:paraId="3A809778" w14:textId="77777777" w:rsidR="00A347FF" w:rsidRDefault="00A347FF">
      <w:pPr>
        <w:pStyle w:val="Standard"/>
        <w:rPr>
          <w:lang w:val="fi-FI"/>
        </w:rPr>
      </w:pPr>
    </w:p>
    <w:p w14:paraId="723FBAFF" w14:textId="77777777" w:rsidR="00A347FF" w:rsidRDefault="001D3E0B">
      <w:pPr>
        <w:pStyle w:val="Standard"/>
        <w:rPr>
          <w:lang w:val="fi-FI"/>
        </w:rPr>
      </w:pPr>
      <w:r>
        <w:rPr>
          <w:lang w:val="fi-FI"/>
        </w:rPr>
        <w:t>Galvenie pamatdarbības veidi:</w:t>
      </w:r>
      <w:r>
        <w:rPr>
          <w:lang w:val="fi-FI"/>
        </w:rPr>
        <w:tab/>
      </w:r>
      <w:r>
        <w:rPr>
          <w:lang w:val="fi-FI"/>
        </w:rPr>
        <w:tab/>
        <w:t>42.11 Nace 2. red. Ceļu un maģistrāļu būvniecība</w:t>
      </w:r>
    </w:p>
    <w:p w14:paraId="11F5B1C4" w14:textId="77777777" w:rsidR="00A347FF" w:rsidRDefault="001D3E0B">
      <w:pPr>
        <w:pStyle w:val="Standard"/>
        <w:ind w:left="2836" w:firstLine="709"/>
        <w:rPr>
          <w:lang w:val="fi-FI"/>
        </w:rPr>
      </w:pPr>
      <w:r>
        <w:rPr>
          <w:lang w:val="fi-FI"/>
        </w:rPr>
        <w:t xml:space="preserve">49.39 Nace 2.red.  Citur neklasificēts pasažieru sauszemes </w:t>
      </w:r>
    </w:p>
    <w:p w14:paraId="19B159B0" w14:textId="77777777" w:rsidR="00A347FF" w:rsidRDefault="001D3E0B">
      <w:pPr>
        <w:pStyle w:val="Standard"/>
        <w:ind w:left="4254" w:firstLine="709"/>
        <w:rPr>
          <w:lang w:val="fi-FI"/>
        </w:rPr>
      </w:pPr>
      <w:r>
        <w:rPr>
          <w:lang w:val="fi-FI"/>
        </w:rPr>
        <w:t xml:space="preserve">  transports</w:t>
      </w:r>
    </w:p>
    <w:p w14:paraId="43CA723B" w14:textId="77777777" w:rsidR="00A347FF" w:rsidRDefault="001D3E0B">
      <w:pPr>
        <w:pStyle w:val="Standard"/>
        <w:ind w:left="2836" w:firstLine="709"/>
        <w:rPr>
          <w:lang w:val="fi-FI"/>
        </w:rPr>
      </w:pPr>
      <w:r>
        <w:rPr>
          <w:lang w:val="fi-FI"/>
        </w:rPr>
        <w:t>49.41 Nace 2.red.  Kravu pārvadājumi pa autoceļiem</w:t>
      </w:r>
    </w:p>
    <w:p w14:paraId="488D0B3D" w14:textId="77777777" w:rsidR="00A347FF" w:rsidRDefault="001D3E0B">
      <w:pPr>
        <w:pStyle w:val="Standard"/>
      </w:pPr>
      <w:r>
        <w:rPr>
          <w:lang w:val="fi-FI"/>
        </w:rPr>
        <w:t xml:space="preserve">                                                                       52.24 Nace 2 red.  Kravu iekraušana un izkraušana</w:t>
      </w:r>
    </w:p>
    <w:p w14:paraId="65F4F9C6" w14:textId="77777777" w:rsidR="00A347FF" w:rsidRDefault="001D3E0B">
      <w:pPr>
        <w:pStyle w:val="Standard"/>
        <w:ind w:left="2836" w:firstLine="709"/>
        <w:rPr>
          <w:lang w:val="fi-FI"/>
        </w:rPr>
      </w:pPr>
      <w:r>
        <w:rPr>
          <w:lang w:val="fi-FI"/>
        </w:rPr>
        <w:t>49.31 Nace 2 red.  Pilsētas un piepilsētas pasažieru saus.</w:t>
      </w:r>
    </w:p>
    <w:p w14:paraId="021F203D" w14:textId="77777777" w:rsidR="00A347FF" w:rsidRDefault="001D3E0B">
      <w:pPr>
        <w:pStyle w:val="Standard"/>
        <w:ind w:left="4254" w:firstLine="709"/>
        <w:rPr>
          <w:lang w:val="fi-FI"/>
        </w:rPr>
      </w:pPr>
      <w:r>
        <w:rPr>
          <w:lang w:val="fi-FI"/>
        </w:rPr>
        <w:t xml:space="preserve">  pārvadājumi</w:t>
      </w:r>
    </w:p>
    <w:p w14:paraId="7F246892" w14:textId="77777777" w:rsidR="00A347FF" w:rsidRDefault="00A347FF">
      <w:pPr>
        <w:pStyle w:val="Standard"/>
        <w:rPr>
          <w:lang w:val="fi-FI"/>
        </w:rPr>
      </w:pPr>
    </w:p>
    <w:p w14:paraId="32CCB3E2" w14:textId="77777777" w:rsidR="00A347FF" w:rsidRDefault="001D3E0B">
      <w:pPr>
        <w:pStyle w:val="Standard"/>
      </w:pPr>
      <w:r>
        <w:rPr>
          <w:lang w:val="fi-FI"/>
        </w:rPr>
        <w:t>Pārskata gads:</w:t>
      </w:r>
      <w:r>
        <w:rPr>
          <w:lang w:val="fi-FI"/>
        </w:rPr>
        <w:tab/>
      </w:r>
      <w:r>
        <w:rPr>
          <w:lang w:val="fi-FI"/>
        </w:rPr>
        <w:tab/>
      </w:r>
      <w:r>
        <w:rPr>
          <w:lang w:val="fi-FI"/>
        </w:rPr>
        <w:tab/>
      </w:r>
      <w:r>
        <w:rPr>
          <w:lang w:val="fi-FI"/>
        </w:rPr>
        <w:tab/>
        <w:t>01.01.2023. - 31.12.2023.</w:t>
      </w:r>
    </w:p>
    <w:p w14:paraId="721DC5D5" w14:textId="77777777" w:rsidR="00A347FF" w:rsidRDefault="00A347FF">
      <w:pPr>
        <w:pStyle w:val="Standard"/>
        <w:rPr>
          <w:lang w:val="fi-FI"/>
        </w:rPr>
      </w:pPr>
    </w:p>
    <w:p w14:paraId="7B3B6952" w14:textId="77777777" w:rsidR="00A347FF" w:rsidRDefault="001D3E0B">
      <w:pPr>
        <w:pStyle w:val="Standard"/>
      </w:pPr>
      <w:r>
        <w:rPr>
          <w:lang w:val="fi-FI"/>
        </w:rPr>
        <w:t>Iepriekšējais pārskata gads:</w:t>
      </w:r>
      <w:r>
        <w:rPr>
          <w:lang w:val="fi-FI"/>
        </w:rPr>
        <w:tab/>
      </w:r>
      <w:r>
        <w:rPr>
          <w:lang w:val="fi-FI"/>
        </w:rPr>
        <w:tab/>
        <w:t>01.01.2022. – 31.12.2022.</w:t>
      </w:r>
    </w:p>
    <w:p w14:paraId="31447330" w14:textId="77777777" w:rsidR="00A347FF" w:rsidRDefault="00A347FF">
      <w:pPr>
        <w:pStyle w:val="Standard"/>
        <w:rPr>
          <w:lang w:val="fi-FI"/>
        </w:rPr>
      </w:pPr>
    </w:p>
    <w:p w14:paraId="2A03D0C8" w14:textId="77777777" w:rsidR="00A347FF" w:rsidRDefault="001D3E0B">
      <w:pPr>
        <w:pStyle w:val="Standard"/>
      </w:pPr>
      <w:r>
        <w:rPr>
          <w:lang w:val="fi-FI"/>
        </w:rPr>
        <w:t>Revidenti un to adreses:</w:t>
      </w:r>
      <w:r>
        <w:rPr>
          <w:lang w:val="fi-FI"/>
        </w:rPr>
        <w:tab/>
      </w:r>
      <w:r>
        <w:rPr>
          <w:lang w:val="fi-FI"/>
        </w:rPr>
        <w:tab/>
      </w:r>
      <w:r>
        <w:rPr>
          <w:lang w:val="fi-FI"/>
        </w:rPr>
        <w:tab/>
        <w:t>Valentīna Razujeva               SIA ”VR Audits”</w:t>
      </w:r>
    </w:p>
    <w:p w14:paraId="6F6D420C" w14:textId="77777777" w:rsidR="00A347FF" w:rsidRDefault="001D3E0B">
      <w:pPr>
        <w:rPr>
          <w:rFonts w:hint="eastAsia"/>
          <w:sz w:val="20"/>
          <w:szCs w:val="20"/>
          <w:lang w:val="fi-FI"/>
        </w:rPr>
      </w:pPr>
      <w:r>
        <w:rPr>
          <w:sz w:val="20"/>
          <w:szCs w:val="20"/>
          <w:lang w:val="fi-FI"/>
        </w:rPr>
        <w:t xml:space="preserve">                                                                      LR Zvērināts Revidents        Avotu iela 4c,Jēkabpils</w:t>
      </w:r>
    </w:p>
    <w:p w14:paraId="4D8BCBCE" w14:textId="77777777" w:rsidR="00A347FF" w:rsidRDefault="001D3E0B">
      <w:pPr>
        <w:rPr>
          <w:rFonts w:hint="eastAsia"/>
          <w:sz w:val="20"/>
          <w:szCs w:val="20"/>
          <w:lang w:val="fi-FI"/>
        </w:rPr>
      </w:pPr>
      <w:r>
        <w:rPr>
          <w:sz w:val="20"/>
          <w:szCs w:val="20"/>
          <w:lang w:val="fi-FI"/>
        </w:rPr>
        <w:t xml:space="preserve">                                                                      LZRA Sertifikāts Nr.196      \Latvija, LV5201</w:t>
      </w:r>
    </w:p>
    <w:p w14:paraId="07168B03" w14:textId="77777777" w:rsidR="00A347FF" w:rsidRDefault="001D3E0B">
      <w:pPr>
        <w:rPr>
          <w:rFonts w:hint="eastAsia"/>
          <w:sz w:val="20"/>
          <w:szCs w:val="20"/>
          <w:lang w:val="fi-FI"/>
        </w:rPr>
      </w:pPr>
      <w:r>
        <w:rPr>
          <w:sz w:val="20"/>
          <w:szCs w:val="20"/>
          <w:lang w:val="fi-FI"/>
        </w:rPr>
        <w:t xml:space="preserve">                                                                                                                     Reģ.Nr.55403038751</w:t>
      </w:r>
    </w:p>
    <w:p w14:paraId="06DF9828" w14:textId="77777777" w:rsidR="00A347FF" w:rsidRDefault="001D3E0B">
      <w:pPr>
        <w:rPr>
          <w:rFonts w:hint="eastAsia"/>
          <w:sz w:val="20"/>
          <w:szCs w:val="20"/>
          <w:lang w:val="fi-FI"/>
        </w:rPr>
      </w:pPr>
      <w:r>
        <w:rPr>
          <w:sz w:val="20"/>
          <w:szCs w:val="20"/>
          <w:lang w:val="fi-FI"/>
        </w:rPr>
        <w:t xml:space="preserve">                                                                                                                     Zvērinātu revidentu </w:t>
      </w:r>
    </w:p>
    <w:p w14:paraId="4ADCF47F" w14:textId="77777777" w:rsidR="00A347FF" w:rsidRDefault="001D3E0B">
      <w:pPr>
        <w:rPr>
          <w:rFonts w:hint="eastAsia"/>
          <w:sz w:val="20"/>
          <w:szCs w:val="20"/>
          <w:lang w:val="fi-FI"/>
        </w:rPr>
      </w:pPr>
      <w:r>
        <w:rPr>
          <w:sz w:val="20"/>
          <w:szCs w:val="20"/>
          <w:lang w:val="fi-FI"/>
        </w:rPr>
        <w:t xml:space="preserve">                                                                                                                     komercsabiedrības                                    </w:t>
      </w:r>
    </w:p>
    <w:p w14:paraId="199C8E4C" w14:textId="77777777" w:rsidR="00A347FF" w:rsidRDefault="001D3E0B">
      <w:pPr>
        <w:pStyle w:val="Standard"/>
        <w:rPr>
          <w:lang w:val="fi-FI"/>
        </w:rPr>
      </w:pPr>
      <w:r>
        <w:rPr>
          <w:lang w:val="fi-FI"/>
        </w:rPr>
        <w:t xml:space="preserve">                                                                                                                     LicenceNr. 171</w:t>
      </w:r>
      <w:r>
        <w:br w:type="page"/>
      </w:r>
    </w:p>
    <w:p w14:paraId="260BAB24" w14:textId="77777777" w:rsidR="00A347FF" w:rsidRDefault="001D3E0B">
      <w:pPr>
        <w:pStyle w:val="Standard"/>
        <w:jc w:val="center"/>
      </w:pPr>
      <w:r>
        <w:rPr>
          <w:rFonts w:cs="Arial"/>
          <w:b/>
          <w:bCs/>
          <w:color w:val="000000"/>
          <w:sz w:val="22"/>
          <w:szCs w:val="22"/>
          <w:lang w:val="lv-LV"/>
        </w:rPr>
        <w:lastRenderedPageBreak/>
        <w:t>VADĪBAS ZIŅOJUMS</w:t>
      </w:r>
    </w:p>
    <w:p w14:paraId="28B13A07" w14:textId="77777777" w:rsidR="00A347FF" w:rsidRDefault="00A347FF">
      <w:pPr>
        <w:pStyle w:val="Standard"/>
        <w:jc w:val="center"/>
        <w:rPr>
          <w:rFonts w:cs="Arial"/>
          <w:b/>
          <w:bCs/>
          <w:color w:val="000000"/>
          <w:sz w:val="22"/>
          <w:szCs w:val="22"/>
          <w:lang w:val="lv-LV"/>
        </w:rPr>
      </w:pPr>
    </w:p>
    <w:p w14:paraId="320BEFFE" w14:textId="77777777" w:rsidR="00A347FF" w:rsidRDefault="001D3E0B">
      <w:pPr>
        <w:pStyle w:val="Standard"/>
        <w:spacing w:before="240" w:after="240"/>
        <w:ind w:left="17"/>
        <w:jc w:val="both"/>
        <w:rPr>
          <w:rFonts w:cs="Arial"/>
          <w:b/>
          <w:bCs/>
          <w:color w:val="000000"/>
          <w:sz w:val="22"/>
          <w:szCs w:val="22"/>
          <w:lang w:val="lv-LV"/>
        </w:rPr>
      </w:pPr>
      <w:r>
        <w:rPr>
          <w:rFonts w:cs="Arial"/>
          <w:b/>
          <w:bCs/>
          <w:color w:val="000000"/>
          <w:sz w:val="22"/>
          <w:szCs w:val="22"/>
          <w:lang w:val="lv-LV"/>
        </w:rPr>
        <w:t>Informācija par sabiedrības attīstību, darbības finansiālajiem rezultātiem un tā pašreizējo finansiālo stāvokli.</w:t>
      </w:r>
    </w:p>
    <w:p w14:paraId="0F02A7C3" w14:textId="77777777" w:rsidR="00A347FF" w:rsidRDefault="001D3E0B">
      <w:pPr>
        <w:pStyle w:val="Standard"/>
        <w:ind w:left="19"/>
        <w:jc w:val="both"/>
        <w:rPr>
          <w:rFonts w:cs="Arial"/>
          <w:color w:val="000000"/>
          <w:sz w:val="22"/>
          <w:szCs w:val="22"/>
          <w:highlight w:val="white"/>
          <w:lang w:val="lv-LV"/>
        </w:rPr>
      </w:pPr>
      <w:r>
        <w:rPr>
          <w:rFonts w:cs="Arial"/>
          <w:color w:val="000000"/>
          <w:sz w:val="22"/>
          <w:szCs w:val="22"/>
          <w:highlight w:val="white"/>
          <w:lang w:val="lv-LV"/>
        </w:rPr>
        <w:t>Sabiedrība pārskata gadu noslēgusi ar peļņu 28205 EUR apmērā, kas ir par 15056 EUR vairāk kā iepriekšējā pārskata gadā. Pārskata periodā sabiedrība noslēdza apvienošanos ar SIA “Rubenītis” iegūstot savā rīcībā pamatlīdzekļus 3208 EUR vērtībā un naudas līdzekļus 367 EUR apmērā.</w:t>
      </w:r>
    </w:p>
    <w:p w14:paraId="73EA9810" w14:textId="77777777" w:rsidR="00A347FF" w:rsidRDefault="001D3E0B">
      <w:pPr>
        <w:pStyle w:val="Standard"/>
        <w:ind w:left="19"/>
        <w:jc w:val="both"/>
        <w:rPr>
          <w:rFonts w:cs="Arial"/>
          <w:color w:val="000000"/>
          <w:sz w:val="22"/>
          <w:szCs w:val="22"/>
          <w:highlight w:val="white"/>
          <w:lang w:val="lv-LV"/>
        </w:rPr>
      </w:pPr>
      <w:r>
        <w:rPr>
          <w:rFonts w:cs="Arial"/>
          <w:color w:val="000000"/>
          <w:sz w:val="22"/>
          <w:szCs w:val="22"/>
          <w:highlight w:val="white"/>
          <w:lang w:val="lv-LV"/>
        </w:rPr>
        <w:t>Pārskata periodā sabiedrība veikusi ieguldījumus pamatlīdzekļos 1238 EUR apmērā. Sabiedrības apgrozījums pārskata periodā pieauga par 2,4% sasniedzot 306172 EUR, un pieaugumu uzrādot gan pasažieru pārvadājumos (1%), gan kravas auto un traktortehnikas pakalpojumos(3,6%).</w:t>
      </w:r>
    </w:p>
    <w:p w14:paraId="09D88ECF" w14:textId="77777777" w:rsidR="00A347FF" w:rsidRDefault="001D3E0B">
      <w:pPr>
        <w:pStyle w:val="Standard"/>
        <w:ind w:left="19"/>
        <w:jc w:val="both"/>
        <w:rPr>
          <w:rFonts w:cs="Arial"/>
          <w:color w:val="000000"/>
          <w:sz w:val="22"/>
          <w:szCs w:val="22"/>
          <w:highlight w:val="white"/>
          <w:lang w:val="lv-LV"/>
        </w:rPr>
      </w:pPr>
      <w:r>
        <w:rPr>
          <w:rFonts w:cs="Arial"/>
          <w:color w:val="000000"/>
          <w:sz w:val="22"/>
          <w:szCs w:val="22"/>
          <w:highlight w:val="white"/>
          <w:lang w:val="lv-LV"/>
        </w:rPr>
        <w:t>Sabiedrības bruto rentabilitāte ir 21,41% kas salīdzinot ar iepriekšējo periodu ir par 35,76% vairāk. Sabiedrības likviditātes koeficients ir 5,6 kas norāda uz pilnīgu pietiekamu apgrozāmo līdzekļu daudzumu visu sabiedrības saistības dzēšanai.</w:t>
      </w:r>
    </w:p>
    <w:p w14:paraId="53EB4B61" w14:textId="77777777" w:rsidR="00A347FF" w:rsidRDefault="001D3E0B">
      <w:pPr>
        <w:pStyle w:val="Standard"/>
        <w:spacing w:before="240"/>
        <w:ind w:left="17"/>
        <w:jc w:val="both"/>
        <w:rPr>
          <w:rFonts w:cs="Arial"/>
          <w:b/>
          <w:bCs/>
          <w:color w:val="000000"/>
          <w:sz w:val="22"/>
          <w:szCs w:val="22"/>
          <w:highlight w:val="green"/>
          <w:lang w:val="lv-LV"/>
        </w:rPr>
      </w:pPr>
      <w:r>
        <w:rPr>
          <w:rFonts w:cs="Arial"/>
          <w:b/>
          <w:bCs/>
          <w:color w:val="000000"/>
          <w:sz w:val="22"/>
          <w:szCs w:val="22"/>
          <w:lang w:val="lv-LV"/>
        </w:rPr>
        <w:t>Sabiedrības filiāles un pārstāvniecības</w:t>
      </w:r>
    </w:p>
    <w:p w14:paraId="04B79A37" w14:textId="77777777" w:rsidR="00A347FF" w:rsidRDefault="001D3E0B">
      <w:pPr>
        <w:pStyle w:val="Standard"/>
        <w:ind w:left="17"/>
        <w:jc w:val="both"/>
        <w:rPr>
          <w:rFonts w:cs="Arial"/>
          <w:color w:val="000000"/>
          <w:sz w:val="22"/>
          <w:szCs w:val="22"/>
          <w:highlight w:val="white"/>
          <w:lang w:val="lv-LV"/>
        </w:rPr>
      </w:pPr>
      <w:r>
        <w:rPr>
          <w:rFonts w:cs="Arial"/>
          <w:color w:val="000000"/>
          <w:sz w:val="22"/>
          <w:szCs w:val="22"/>
          <w:shd w:val="clear" w:color="auto" w:fill="FFFFFF"/>
          <w:lang w:val="lv-LV"/>
        </w:rPr>
        <w:t>Sabiedrībai nav filiāļu un pārstāvniecību ārvalstīs.</w:t>
      </w:r>
    </w:p>
    <w:p w14:paraId="12A3D885" w14:textId="77777777" w:rsidR="00A347FF" w:rsidRDefault="001D3E0B">
      <w:pPr>
        <w:pStyle w:val="Standard"/>
        <w:spacing w:before="240"/>
        <w:ind w:left="17"/>
        <w:jc w:val="both"/>
        <w:rPr>
          <w:rFonts w:cs="Arial"/>
          <w:b/>
          <w:bCs/>
          <w:color w:val="000000"/>
          <w:sz w:val="22"/>
          <w:szCs w:val="22"/>
          <w:lang w:val="lv-LV"/>
        </w:rPr>
      </w:pPr>
      <w:r>
        <w:rPr>
          <w:rFonts w:cs="Arial"/>
          <w:b/>
          <w:bCs/>
          <w:color w:val="000000"/>
          <w:sz w:val="22"/>
          <w:szCs w:val="22"/>
          <w:lang w:val="lv-LV"/>
        </w:rPr>
        <w:t>Ziņas par pētniecības darbiem un attīstības pasākumiem</w:t>
      </w:r>
    </w:p>
    <w:p w14:paraId="32B6240F" w14:textId="77777777" w:rsidR="00A347FF" w:rsidRDefault="001D3E0B">
      <w:pPr>
        <w:pStyle w:val="Standard"/>
        <w:ind w:left="17"/>
        <w:jc w:val="both"/>
        <w:rPr>
          <w:rFonts w:cs="Arial"/>
          <w:color w:val="000000"/>
          <w:sz w:val="22"/>
          <w:szCs w:val="22"/>
          <w:highlight w:val="white"/>
          <w:lang w:val="lv-LV"/>
        </w:rPr>
      </w:pPr>
      <w:r>
        <w:rPr>
          <w:rFonts w:cs="Arial"/>
          <w:color w:val="000000"/>
          <w:sz w:val="22"/>
          <w:szCs w:val="22"/>
          <w:shd w:val="clear" w:color="auto" w:fill="FFFFFF"/>
          <w:lang w:val="lv-LV"/>
        </w:rPr>
        <w:t>Pārskata gadā Sabiedrība nav veikusi pētniecības darbus un attīstības pasākumus.</w:t>
      </w:r>
    </w:p>
    <w:p w14:paraId="109220B4" w14:textId="77777777" w:rsidR="00A347FF" w:rsidRDefault="001D3E0B">
      <w:pPr>
        <w:pStyle w:val="Standard"/>
        <w:spacing w:before="240"/>
        <w:ind w:left="17"/>
        <w:jc w:val="both"/>
        <w:rPr>
          <w:rFonts w:cs="Arial"/>
          <w:b/>
          <w:bCs/>
          <w:color w:val="000000"/>
          <w:sz w:val="22"/>
          <w:szCs w:val="22"/>
          <w:lang w:val="lv-LV"/>
        </w:rPr>
      </w:pPr>
      <w:r>
        <w:rPr>
          <w:rFonts w:cs="Arial"/>
          <w:b/>
          <w:bCs/>
          <w:color w:val="000000"/>
          <w:sz w:val="22"/>
          <w:szCs w:val="22"/>
          <w:lang w:val="lv-LV"/>
        </w:rPr>
        <w:t>Sabiedrības savu kapitāldaļu kopums</w:t>
      </w:r>
    </w:p>
    <w:p w14:paraId="50FD5748" w14:textId="77777777" w:rsidR="00A347FF" w:rsidRDefault="001D3E0B">
      <w:pPr>
        <w:pStyle w:val="Standard"/>
        <w:ind w:left="17"/>
        <w:jc w:val="both"/>
        <w:rPr>
          <w:rFonts w:cs="Arial"/>
          <w:color w:val="000000"/>
          <w:sz w:val="22"/>
          <w:szCs w:val="22"/>
          <w:highlight w:val="white"/>
          <w:lang w:val="lv-LV"/>
        </w:rPr>
      </w:pPr>
      <w:r>
        <w:rPr>
          <w:rFonts w:cs="Arial"/>
          <w:color w:val="000000"/>
          <w:sz w:val="22"/>
          <w:szCs w:val="22"/>
          <w:shd w:val="clear" w:color="auto" w:fill="FFFFFF"/>
          <w:lang w:val="lv-LV"/>
        </w:rPr>
        <w:t>Sabiedrība nav savu kapitāldaļu turētāja.</w:t>
      </w:r>
    </w:p>
    <w:p w14:paraId="220A4059" w14:textId="77777777" w:rsidR="00A347FF" w:rsidRDefault="001D3E0B">
      <w:pPr>
        <w:pStyle w:val="Standard"/>
        <w:spacing w:before="240"/>
        <w:ind w:left="17"/>
        <w:jc w:val="both"/>
        <w:rPr>
          <w:rFonts w:cs="Arial"/>
          <w:b/>
          <w:bCs/>
          <w:color w:val="000000"/>
          <w:sz w:val="22"/>
          <w:szCs w:val="22"/>
          <w:lang w:val="lv-LV"/>
        </w:rPr>
      </w:pPr>
      <w:r>
        <w:rPr>
          <w:rFonts w:cs="Arial"/>
          <w:b/>
          <w:bCs/>
          <w:color w:val="000000"/>
          <w:sz w:val="22"/>
          <w:szCs w:val="22"/>
          <w:lang w:val="lv-LV"/>
        </w:rPr>
        <w:t>Finanšu instrumentu izmantošana</w:t>
      </w:r>
    </w:p>
    <w:p w14:paraId="7E534BFA" w14:textId="77777777" w:rsidR="00A347FF" w:rsidRDefault="001D3E0B">
      <w:pPr>
        <w:pStyle w:val="Standard"/>
        <w:ind w:left="17"/>
        <w:jc w:val="both"/>
        <w:rPr>
          <w:rFonts w:cs="Arial"/>
          <w:color w:val="000000"/>
          <w:sz w:val="22"/>
          <w:szCs w:val="22"/>
          <w:highlight w:val="white"/>
          <w:lang w:val="lv-LV"/>
        </w:rPr>
      </w:pPr>
      <w:r>
        <w:rPr>
          <w:rFonts w:cs="Arial"/>
          <w:color w:val="000000"/>
          <w:sz w:val="22"/>
          <w:szCs w:val="22"/>
          <w:shd w:val="clear" w:color="auto" w:fill="FFFFFF"/>
          <w:lang w:val="lv-LV"/>
        </w:rPr>
        <w:t>Finanšu instrumentu izmantošana skaidrota šī finanšu pārskata 22.piezīmē.</w:t>
      </w:r>
    </w:p>
    <w:p w14:paraId="5C96B81F" w14:textId="77777777" w:rsidR="00A347FF" w:rsidRDefault="001D3E0B">
      <w:pPr>
        <w:pStyle w:val="Standard"/>
        <w:spacing w:before="240" w:after="240"/>
        <w:ind w:left="17"/>
        <w:jc w:val="both"/>
        <w:rPr>
          <w:rFonts w:cs="Arial"/>
          <w:b/>
          <w:bCs/>
          <w:color w:val="000000"/>
          <w:sz w:val="22"/>
          <w:szCs w:val="22"/>
          <w:lang w:val="lv-LV"/>
        </w:rPr>
      </w:pPr>
      <w:r>
        <w:rPr>
          <w:rFonts w:cs="Arial"/>
          <w:b/>
          <w:bCs/>
          <w:color w:val="000000"/>
          <w:sz w:val="22"/>
          <w:szCs w:val="22"/>
          <w:lang w:val="lv-LV"/>
        </w:rPr>
        <w:t>Informācija par svarīgiem notikumiem pēc pārskata gada beigām</w:t>
      </w:r>
    </w:p>
    <w:p w14:paraId="1D22524F" w14:textId="77777777" w:rsidR="00A347FF" w:rsidRDefault="001D3E0B">
      <w:pPr>
        <w:pStyle w:val="Standard"/>
        <w:spacing w:before="240" w:after="240"/>
        <w:ind w:left="17"/>
        <w:jc w:val="both"/>
      </w:pPr>
      <w:r>
        <w:rPr>
          <w:rFonts w:cs="Arial"/>
          <w:bCs/>
          <w:color w:val="000000"/>
          <w:sz w:val="22"/>
          <w:szCs w:val="22"/>
          <w:lang w:val="lv-LV"/>
        </w:rPr>
        <w:t>2024.gada sākumā Latvijas Republikā turpinās energoresursu cenu un augsto kredītprocentu likmju izraisītā ekonomiskā krīze. Tāpat tiek runāts par realizējamo izglītības reformu, slēdzot mācību iestādes. Tomēr šobrīd nav pieejami konkrēti plāni par skolu reformu un to izraisītajām pārmaiņām skolēnu pārvadājumos, sabiedrības darbības teritorijā. Līdz ar to īsti nav paredzams, kā situācija varētu attīstīties nākotnē. Pastāv sabiedrības attīstības nenoteiktība. Sabiedrības vadība nepārtraukti izvērtē situāciju un potenciālos attīstības scenārijus un uzskata, ka spēs pārvarēt krīzes situāciju pašu spēkiem. Tomēr šis secinājums balstās uz informāciju, kas ir pieejama ši finanšu pārskata parakstīšanas brīdī un turpmāko notikumu ietekme uz sabiedrību nākotnē var atšķirties no vadības izvērtējuma.</w:t>
      </w:r>
    </w:p>
    <w:p w14:paraId="48BC5A65" w14:textId="77777777" w:rsidR="00A347FF" w:rsidRDefault="001D3E0B">
      <w:pPr>
        <w:pStyle w:val="Standard"/>
        <w:ind w:left="19"/>
        <w:jc w:val="both"/>
      </w:pPr>
      <w:r>
        <w:rPr>
          <w:rFonts w:cs="Arial"/>
          <w:b/>
          <w:bCs/>
          <w:color w:val="000000"/>
          <w:sz w:val="22"/>
          <w:szCs w:val="22"/>
          <w:lang w:val="lv-LV"/>
        </w:rPr>
        <w:t>Informācija par turpmāko sabiedrības attīstību</w:t>
      </w:r>
    </w:p>
    <w:p w14:paraId="7CE4A948" w14:textId="77777777" w:rsidR="00A347FF" w:rsidRDefault="00A347FF">
      <w:pPr>
        <w:pStyle w:val="Standard"/>
        <w:ind w:left="19"/>
        <w:jc w:val="both"/>
        <w:rPr>
          <w:rFonts w:cs="Arial"/>
          <w:b/>
          <w:bCs/>
          <w:color w:val="000000"/>
          <w:sz w:val="22"/>
          <w:szCs w:val="22"/>
          <w:lang w:val="lv-LV"/>
        </w:rPr>
      </w:pPr>
    </w:p>
    <w:p w14:paraId="6B3F3221" w14:textId="77777777" w:rsidR="00A347FF" w:rsidRDefault="001D3E0B">
      <w:pPr>
        <w:pStyle w:val="Standard"/>
        <w:ind w:left="19"/>
        <w:jc w:val="both"/>
      </w:pPr>
      <w:r>
        <w:rPr>
          <w:rFonts w:cs="Arial"/>
          <w:color w:val="000000"/>
          <w:sz w:val="22"/>
          <w:szCs w:val="22"/>
          <w:highlight w:val="white"/>
          <w:lang w:val="lv-LV"/>
        </w:rPr>
        <w:t xml:space="preserve">2023.gadā sabiedrībai tika pievienots SIA “Rubenītis” sekmīgi noslēdzot Jēkabpils novada domes 2022.gada 26. maija lēmuma Nr. 454 “ Par tiešās līdzdalības pārvērtēšanu kapitālsabiedrībās” sabiedrību reorganizācijas procesu. Sabiedrību apvienošanas rezultātā SIA “Viesītes transports” rīcībā nonāca divi autobusi. </w:t>
      </w:r>
    </w:p>
    <w:p w14:paraId="7273094E" w14:textId="77777777" w:rsidR="00A347FF" w:rsidRDefault="001D3E0B">
      <w:pPr>
        <w:pStyle w:val="Standard"/>
        <w:ind w:left="19"/>
        <w:jc w:val="both"/>
        <w:rPr>
          <w:color w:val="000000"/>
          <w:sz w:val="22"/>
          <w:highlight w:val="white"/>
          <w:lang w:val="lv-LV"/>
        </w:rPr>
      </w:pPr>
      <w:bookmarkStart w:id="0" w:name="__DdeLink__2176_3636366574"/>
      <w:bookmarkEnd w:id="0"/>
      <w:r>
        <w:rPr>
          <w:rFonts w:cs="Arial"/>
          <w:color w:val="000000"/>
          <w:sz w:val="22"/>
          <w:szCs w:val="22"/>
          <w:highlight w:val="white"/>
          <w:lang w:val="lv-LV"/>
        </w:rPr>
        <w:t>Pēc skolu reformas plāna apstiprināšanas un nepieciešamo skolēnu pārvadājumu maršrutu plānu izstrādes jāveic sabiedrības rīcībā esošo autobusu parka izvērtēšana un optimizācija. Regulāri jāveic ceļu un ielu uzturēšanas tehnikas tehniskā stāvokļa novērtējums un jānodrošina tās uzturēšana labā tehniskā stāvoklī. Jāvērtē nepieciešamība jaunu tehnikas vienību iegādes, kvalitatīvu sabiedrības sniegto pakalpojumu nodrošināšanai. Jāturpina meklēt iespējas jaunu pakalpojumu ieviešanai sabiedrības darbības teritorijā esošo pilsētu un ciemu ielu, trotuāru un laukumu uzkopšanai.</w:t>
      </w:r>
    </w:p>
    <w:p w14:paraId="4238F623" w14:textId="77777777" w:rsidR="00A347FF" w:rsidRDefault="00A347FF">
      <w:pPr>
        <w:pStyle w:val="Standard"/>
        <w:spacing w:before="240" w:after="240"/>
        <w:ind w:left="6"/>
        <w:rPr>
          <w:rFonts w:cs="Arial"/>
          <w:b/>
          <w:bCs/>
          <w:color w:val="000000"/>
          <w:sz w:val="22"/>
          <w:szCs w:val="22"/>
          <w:lang w:val="lv-LV"/>
        </w:rPr>
      </w:pPr>
    </w:p>
    <w:p w14:paraId="1E477FD9" w14:textId="77777777" w:rsidR="00A347FF" w:rsidRDefault="00A347FF">
      <w:pPr>
        <w:pStyle w:val="Standard"/>
        <w:spacing w:before="240" w:after="240"/>
        <w:ind w:left="6"/>
        <w:rPr>
          <w:rFonts w:cs="Arial"/>
          <w:b/>
          <w:bCs/>
          <w:color w:val="000000"/>
          <w:sz w:val="22"/>
          <w:szCs w:val="22"/>
          <w:lang w:val="lv-LV"/>
        </w:rPr>
      </w:pPr>
    </w:p>
    <w:p w14:paraId="38006739" w14:textId="77777777" w:rsidR="00A347FF" w:rsidRDefault="001D3E0B">
      <w:pPr>
        <w:pStyle w:val="Standard"/>
        <w:spacing w:before="240" w:after="240"/>
        <w:ind w:left="6"/>
        <w:rPr>
          <w:rFonts w:cs="Arial"/>
          <w:b/>
          <w:bCs/>
          <w:color w:val="000000"/>
          <w:sz w:val="22"/>
          <w:szCs w:val="22"/>
          <w:lang w:val="lv-LV"/>
        </w:rPr>
      </w:pPr>
      <w:r>
        <w:rPr>
          <w:rFonts w:cs="Arial"/>
          <w:b/>
          <w:bCs/>
          <w:color w:val="000000"/>
          <w:sz w:val="22"/>
          <w:szCs w:val="22"/>
          <w:lang w:val="lv-LV"/>
        </w:rPr>
        <w:t>Paziņojums par vadības atbildību</w:t>
      </w:r>
    </w:p>
    <w:p w14:paraId="0284C2D0" w14:textId="77777777" w:rsidR="00A347FF" w:rsidRDefault="001D3E0B">
      <w:pPr>
        <w:pStyle w:val="Standard"/>
        <w:spacing w:before="240" w:after="240"/>
        <w:ind w:left="5"/>
        <w:jc w:val="both"/>
        <w:rPr>
          <w:rFonts w:cs="Arial"/>
          <w:color w:val="000000"/>
          <w:sz w:val="22"/>
          <w:szCs w:val="22"/>
          <w:lang w:val="lv-LV"/>
        </w:rPr>
      </w:pPr>
      <w:r>
        <w:rPr>
          <w:rFonts w:cs="Arial"/>
          <w:color w:val="000000"/>
          <w:sz w:val="22"/>
          <w:szCs w:val="22"/>
          <w:lang w:val="lv-LV"/>
        </w:rPr>
        <w:t>Sabiedrības vadība ir atbildīga par finanšu pārskatu sagatavošanu, balstoties uz sākotnējo grāmatvedības uzskaiti par katru pārskata periodu, kas patiesi atspoguļo Sabiedrības finansiālo stāvokli uz pārskata gada beigām, kā arī darbības rezultātiem un naudas plūsmām par šo periodu.</w:t>
      </w:r>
    </w:p>
    <w:p w14:paraId="3A325584" w14:textId="77777777" w:rsidR="00A347FF" w:rsidRDefault="001D3E0B">
      <w:pPr>
        <w:pStyle w:val="Standard"/>
        <w:spacing w:before="240" w:after="240"/>
        <w:jc w:val="both"/>
      </w:pPr>
      <w:r>
        <w:rPr>
          <w:rFonts w:cs="Arial"/>
          <w:color w:val="000000"/>
          <w:sz w:val="22"/>
          <w:szCs w:val="22"/>
          <w:lang w:val="lv-LV"/>
        </w:rPr>
        <w:t>Vadība apstiprina, ka, sastādot šo pārskatu par periodu, kurš beidzas 2023.gada 31.decembrī, tika izmantotas atbilstošas grāmatvedības metodes, to pielietojums bija konsekvents, ir pieņemti saprātīgi un piesardzīgi lēmumi. Vadība apstiprina, ka attiecīgie Latvijas Republikas reglamentējošie grāmatvedības uzskaites principi ir ievēroti un finanšu pārskats sastādīts saskaņā ar darbības turpināšanās principu.</w:t>
      </w:r>
    </w:p>
    <w:p w14:paraId="38078C63" w14:textId="77777777" w:rsidR="00A347FF" w:rsidRDefault="001D3E0B">
      <w:pPr>
        <w:pStyle w:val="Standard"/>
        <w:spacing w:before="240" w:after="240"/>
        <w:jc w:val="both"/>
        <w:rPr>
          <w:rFonts w:cs="Arial"/>
          <w:color w:val="000000"/>
          <w:sz w:val="22"/>
          <w:szCs w:val="22"/>
          <w:lang w:val="lv-LV"/>
        </w:rPr>
      </w:pPr>
      <w:r>
        <w:rPr>
          <w:rFonts w:cs="Arial"/>
          <w:color w:val="000000"/>
          <w:sz w:val="22"/>
          <w:szCs w:val="22"/>
          <w:lang w:val="lv-LV"/>
        </w:rPr>
        <w:t>Vadība ir atbildīga par atbilstošas grāmatvedības uzskaites kārtošanu, par Sabiedrības līdzekļu saglabāšanu, kā arī par krāpšanas un citas negodīgas rīcības novēršanu.</w:t>
      </w:r>
    </w:p>
    <w:p w14:paraId="14A17DDF" w14:textId="77777777" w:rsidR="00A347FF" w:rsidRDefault="001D3E0B">
      <w:pPr>
        <w:pStyle w:val="Standard"/>
        <w:spacing w:before="240" w:after="240"/>
        <w:jc w:val="both"/>
        <w:rPr>
          <w:rFonts w:cs="Arial"/>
          <w:color w:val="000000"/>
          <w:sz w:val="22"/>
          <w:szCs w:val="22"/>
          <w:lang w:val="lv-LV"/>
        </w:rPr>
      </w:pPr>
      <w:r>
        <w:rPr>
          <w:rFonts w:cs="Arial"/>
          <w:color w:val="000000"/>
          <w:sz w:val="22"/>
          <w:szCs w:val="22"/>
          <w:lang w:val="lv-LV"/>
        </w:rPr>
        <w:t>Vadība apstiprina, ka ir sniegusi revīzijas veikšanai visas nepieciešamās ziņas un paskaidrojumus.</w:t>
      </w:r>
    </w:p>
    <w:p w14:paraId="12668791" w14:textId="77777777" w:rsidR="00A347FF" w:rsidRDefault="001D3E0B">
      <w:pPr>
        <w:pStyle w:val="Standard"/>
        <w:rPr>
          <w:rFonts w:cs="Arial"/>
          <w:color w:val="000000"/>
          <w:sz w:val="22"/>
          <w:szCs w:val="22"/>
          <w:lang w:val="lv-LV"/>
        </w:rPr>
      </w:pPr>
      <w:r>
        <w:rPr>
          <w:rFonts w:cs="Arial"/>
          <w:color w:val="000000"/>
          <w:sz w:val="22"/>
          <w:szCs w:val="22"/>
          <w:lang w:val="lv-LV"/>
        </w:rPr>
        <w:t>Kārlis Puriņš</w:t>
      </w:r>
    </w:p>
    <w:p w14:paraId="026B77F5" w14:textId="77777777" w:rsidR="00A347FF" w:rsidRDefault="001D3E0B">
      <w:pPr>
        <w:pStyle w:val="Standard"/>
        <w:rPr>
          <w:rFonts w:cs="Arial"/>
          <w:color w:val="000000"/>
          <w:sz w:val="22"/>
          <w:szCs w:val="22"/>
          <w:lang w:val="lv-LV"/>
        </w:rPr>
      </w:pPr>
      <w:r>
        <w:rPr>
          <w:rFonts w:cs="Arial"/>
          <w:color w:val="000000"/>
          <w:sz w:val="22"/>
          <w:szCs w:val="22"/>
          <w:lang w:val="lv-LV"/>
        </w:rPr>
        <w:t>Valdes loceklis __________________________</w:t>
      </w:r>
    </w:p>
    <w:p w14:paraId="6FE5A0E8" w14:textId="77777777" w:rsidR="00A347FF" w:rsidRDefault="00A347FF">
      <w:pPr>
        <w:pStyle w:val="Standard"/>
        <w:ind w:left="5"/>
        <w:rPr>
          <w:rFonts w:cs="Arial"/>
          <w:color w:val="000000"/>
          <w:sz w:val="22"/>
          <w:szCs w:val="22"/>
          <w:lang w:val="lv-LV"/>
        </w:rPr>
      </w:pPr>
    </w:p>
    <w:p w14:paraId="575AD93F" w14:textId="77777777" w:rsidR="00A347FF" w:rsidRDefault="00A347FF">
      <w:pPr>
        <w:pStyle w:val="Standard"/>
        <w:ind w:left="5"/>
        <w:rPr>
          <w:rFonts w:cs="Arial"/>
          <w:color w:val="000000"/>
          <w:sz w:val="22"/>
          <w:szCs w:val="22"/>
          <w:lang w:val="lv-LV"/>
        </w:rPr>
      </w:pPr>
    </w:p>
    <w:p w14:paraId="534D251F" w14:textId="77777777" w:rsidR="00A347FF" w:rsidRDefault="00A347FF">
      <w:pPr>
        <w:pStyle w:val="Standard"/>
        <w:ind w:left="5"/>
        <w:rPr>
          <w:rFonts w:cs="Arial"/>
          <w:sz w:val="22"/>
          <w:szCs w:val="22"/>
          <w:lang w:val="lv-LV"/>
        </w:rPr>
      </w:pPr>
    </w:p>
    <w:p w14:paraId="5195EAEE" w14:textId="77777777" w:rsidR="00A347FF" w:rsidRDefault="00A347FF">
      <w:pPr>
        <w:pStyle w:val="Standard"/>
        <w:ind w:left="5"/>
        <w:rPr>
          <w:rFonts w:cs="Arial"/>
          <w:sz w:val="22"/>
          <w:szCs w:val="22"/>
          <w:lang w:val="lv-LV"/>
        </w:rPr>
      </w:pPr>
    </w:p>
    <w:p w14:paraId="7F629009" w14:textId="77777777" w:rsidR="00A347FF" w:rsidRDefault="001D3E0B">
      <w:pPr>
        <w:pStyle w:val="Standard"/>
        <w:tabs>
          <w:tab w:val="left" w:pos="4186"/>
        </w:tabs>
        <w:ind w:left="413"/>
        <w:rPr>
          <w:rFonts w:cs="Arial"/>
          <w:color w:val="000000"/>
          <w:sz w:val="22"/>
          <w:szCs w:val="22"/>
          <w:lang w:val="lv-LV"/>
        </w:rPr>
      </w:pPr>
      <w:r>
        <w:rPr>
          <w:rFonts w:cs="Arial"/>
          <w:color w:val="000000"/>
          <w:sz w:val="22"/>
          <w:szCs w:val="22"/>
          <w:lang w:val="lv-LV"/>
        </w:rPr>
        <w:tab/>
      </w:r>
    </w:p>
    <w:p w14:paraId="033CB8D6" w14:textId="77777777" w:rsidR="00A347FF" w:rsidRDefault="001D3E0B">
      <w:pPr>
        <w:pStyle w:val="Standard"/>
      </w:pPr>
      <w:r>
        <w:rPr>
          <w:rFonts w:cs="Arial"/>
          <w:color w:val="000000"/>
          <w:sz w:val="22"/>
          <w:szCs w:val="22"/>
          <w:lang w:val="lv-LV"/>
        </w:rPr>
        <w:t>2024 .gada 14. februārī</w:t>
      </w:r>
    </w:p>
    <w:p w14:paraId="4B8B9E1E" w14:textId="77777777" w:rsidR="00A347FF" w:rsidRDefault="001D3E0B">
      <w:pPr>
        <w:pStyle w:val="Standard"/>
        <w:jc w:val="center"/>
        <w:rPr>
          <w:rFonts w:cs="Arial"/>
          <w:b/>
          <w:bCs/>
          <w:sz w:val="22"/>
          <w:szCs w:val="22"/>
          <w:lang w:val="lv-LV"/>
        </w:rPr>
      </w:pPr>
      <w:r>
        <w:br w:type="page"/>
      </w:r>
    </w:p>
    <w:p w14:paraId="463DBD77" w14:textId="77777777" w:rsidR="00A347FF" w:rsidRDefault="001D3E0B">
      <w:pPr>
        <w:pStyle w:val="Standard"/>
        <w:jc w:val="center"/>
        <w:rPr>
          <w:rFonts w:cs="Arial"/>
          <w:b/>
          <w:bCs/>
          <w:sz w:val="22"/>
          <w:szCs w:val="22"/>
          <w:lang w:val="lv-LV"/>
        </w:rPr>
      </w:pPr>
      <w:r>
        <w:rPr>
          <w:rFonts w:cs="Arial"/>
          <w:b/>
          <w:bCs/>
          <w:sz w:val="22"/>
          <w:szCs w:val="22"/>
          <w:lang w:val="lv-LV"/>
        </w:rPr>
        <w:lastRenderedPageBreak/>
        <w:t>FINANŠU PĀRSKATS</w:t>
      </w:r>
    </w:p>
    <w:p w14:paraId="499A6389" w14:textId="77777777" w:rsidR="00A347FF" w:rsidRDefault="001D3E0B">
      <w:pPr>
        <w:pStyle w:val="Standard"/>
        <w:jc w:val="center"/>
      </w:pPr>
      <w:r>
        <w:rPr>
          <w:rFonts w:cs="Arial"/>
          <w:b/>
          <w:bCs/>
          <w:sz w:val="22"/>
          <w:szCs w:val="22"/>
          <w:lang w:val="lv-LV"/>
        </w:rPr>
        <w:t>Peļņas vai zaudējumu aprēķins par 2023. gadu</w:t>
      </w:r>
    </w:p>
    <w:p w14:paraId="42E9486D" w14:textId="77777777" w:rsidR="00A347FF" w:rsidRDefault="001D3E0B">
      <w:pPr>
        <w:pStyle w:val="Standard"/>
        <w:jc w:val="center"/>
        <w:rPr>
          <w:rFonts w:cs="Arial"/>
          <w:sz w:val="22"/>
          <w:szCs w:val="22"/>
          <w:lang w:val="lv-LV"/>
        </w:rPr>
      </w:pPr>
      <w:r>
        <w:rPr>
          <w:rFonts w:cs="Arial"/>
          <w:sz w:val="22"/>
          <w:szCs w:val="22"/>
          <w:lang w:val="lv-LV"/>
        </w:rPr>
        <w:t>(klasificēts pēc izdevumu funkcijām)</w:t>
      </w:r>
    </w:p>
    <w:p w14:paraId="0A8C4648" w14:textId="77777777" w:rsidR="00A347FF" w:rsidRDefault="00A347FF">
      <w:pPr>
        <w:pStyle w:val="Standard"/>
        <w:jc w:val="center"/>
        <w:rPr>
          <w:rFonts w:cs="Arial"/>
          <w:sz w:val="22"/>
          <w:szCs w:val="22"/>
          <w:lang w:val="lv-LV"/>
        </w:rPr>
      </w:pPr>
    </w:p>
    <w:p w14:paraId="4270F2FA" w14:textId="77777777" w:rsidR="00A347FF" w:rsidRDefault="00A347FF">
      <w:pPr>
        <w:pStyle w:val="Standard"/>
        <w:spacing w:before="14"/>
        <w:ind w:left="14" w:right="-3042"/>
        <w:rPr>
          <w:rFonts w:cs="Arial"/>
          <w:b/>
          <w:bCs/>
          <w:color w:val="000000"/>
          <w:sz w:val="22"/>
          <w:szCs w:val="22"/>
          <w:lang w:val="lv-LV"/>
        </w:rPr>
      </w:pPr>
    </w:p>
    <w:tbl>
      <w:tblPr>
        <w:tblW w:w="8433" w:type="dxa"/>
        <w:tblInd w:w="-91" w:type="dxa"/>
        <w:tblBorders>
          <w:top w:val="single" w:sz="2" w:space="0" w:color="000001"/>
          <w:left w:val="single" w:sz="2" w:space="0" w:color="000001"/>
          <w:bottom w:val="single" w:sz="2" w:space="0" w:color="000001"/>
          <w:insideH w:val="single" w:sz="2" w:space="0" w:color="000001"/>
        </w:tblBorders>
        <w:tblCellMar>
          <w:left w:w="-2" w:type="dxa"/>
        </w:tblCellMar>
        <w:tblLook w:val="04A0" w:firstRow="1" w:lastRow="0" w:firstColumn="1" w:lastColumn="0" w:noHBand="0" w:noVBand="1"/>
      </w:tblPr>
      <w:tblGrid>
        <w:gridCol w:w="5130"/>
        <w:gridCol w:w="1172"/>
        <w:gridCol w:w="1125"/>
        <w:gridCol w:w="1006"/>
      </w:tblGrid>
      <w:tr w:rsidR="00A347FF" w14:paraId="7C37C274" w14:textId="77777777">
        <w:tc>
          <w:tcPr>
            <w:tcW w:w="5129" w:type="dxa"/>
            <w:tcBorders>
              <w:top w:val="single" w:sz="2" w:space="0" w:color="000001"/>
              <w:left w:val="single" w:sz="2" w:space="0" w:color="000001"/>
              <w:bottom w:val="single" w:sz="2" w:space="0" w:color="000001"/>
            </w:tcBorders>
            <w:shd w:val="clear" w:color="auto" w:fill="auto"/>
            <w:tcMar>
              <w:left w:w="-2" w:type="dxa"/>
            </w:tcMar>
          </w:tcPr>
          <w:p w14:paraId="02262ADB" w14:textId="77777777" w:rsidR="00A347FF" w:rsidRDefault="001D3E0B">
            <w:pPr>
              <w:pStyle w:val="Heading2"/>
              <w:snapToGrid w:val="0"/>
              <w:jc w:val="center"/>
              <w:rPr>
                <w:rFonts w:hint="eastAsia"/>
                <w:b w:val="0"/>
                <w:bCs w:val="0"/>
                <w:spacing w:val="0"/>
              </w:rPr>
            </w:pPr>
            <w:r>
              <w:rPr>
                <w:b w:val="0"/>
                <w:bCs w:val="0"/>
                <w:spacing w:val="0"/>
              </w:rPr>
              <w:t>Rādītāja nosaukums</w:t>
            </w:r>
          </w:p>
        </w:tc>
        <w:tc>
          <w:tcPr>
            <w:tcW w:w="1172" w:type="dxa"/>
            <w:tcBorders>
              <w:top w:val="single" w:sz="2" w:space="0" w:color="000001"/>
              <w:left w:val="single" w:sz="2" w:space="0" w:color="000001"/>
              <w:bottom w:val="single" w:sz="2" w:space="0" w:color="000001"/>
            </w:tcBorders>
            <w:shd w:val="clear" w:color="auto" w:fill="auto"/>
            <w:tcMar>
              <w:left w:w="-2" w:type="dxa"/>
            </w:tcMar>
          </w:tcPr>
          <w:p w14:paraId="0D46B25C" w14:textId="77777777" w:rsidR="00A347FF" w:rsidRDefault="001D3E0B">
            <w:pPr>
              <w:pStyle w:val="Standard"/>
              <w:snapToGrid w:val="0"/>
              <w:spacing w:before="14"/>
              <w:ind w:right="-43"/>
              <w:jc w:val="center"/>
              <w:rPr>
                <w:rFonts w:cs="Arial"/>
                <w:color w:val="000000"/>
                <w:sz w:val="22"/>
                <w:szCs w:val="22"/>
                <w:lang w:val="lv-LV"/>
              </w:rPr>
            </w:pPr>
            <w:r>
              <w:rPr>
                <w:rFonts w:cs="Arial"/>
                <w:color w:val="000000"/>
                <w:sz w:val="22"/>
                <w:szCs w:val="22"/>
                <w:lang w:val="lv-LV"/>
              </w:rPr>
              <w:t>Piezīmes numurs</w:t>
            </w:r>
          </w:p>
        </w:tc>
        <w:tc>
          <w:tcPr>
            <w:tcW w:w="1125" w:type="dxa"/>
            <w:tcBorders>
              <w:top w:val="single" w:sz="2" w:space="0" w:color="000001"/>
              <w:left w:val="single" w:sz="2" w:space="0" w:color="000001"/>
              <w:bottom w:val="single" w:sz="2" w:space="0" w:color="000001"/>
            </w:tcBorders>
            <w:shd w:val="clear" w:color="auto" w:fill="auto"/>
            <w:tcMar>
              <w:left w:w="-2" w:type="dxa"/>
            </w:tcMar>
          </w:tcPr>
          <w:p w14:paraId="6C3519A3" w14:textId="77777777" w:rsidR="00A347FF" w:rsidRDefault="001D3E0B">
            <w:pPr>
              <w:pStyle w:val="Standard"/>
              <w:snapToGrid w:val="0"/>
              <w:spacing w:before="14"/>
              <w:jc w:val="center"/>
            </w:pPr>
            <w:r>
              <w:rPr>
                <w:rFonts w:cs="Arial"/>
                <w:color w:val="000000"/>
                <w:sz w:val="22"/>
                <w:szCs w:val="22"/>
                <w:lang w:val="lv-LV"/>
              </w:rPr>
              <w:t>2023</w:t>
            </w:r>
          </w:p>
          <w:p w14:paraId="4C25651C" w14:textId="77777777" w:rsidR="00A347FF" w:rsidRDefault="001D3E0B">
            <w:pPr>
              <w:pStyle w:val="Standard"/>
              <w:spacing w:before="14"/>
              <w:jc w:val="center"/>
              <w:rPr>
                <w:rFonts w:cs="Arial"/>
                <w:color w:val="000000"/>
                <w:sz w:val="22"/>
                <w:szCs w:val="22"/>
                <w:lang w:val="lv-LV"/>
              </w:rPr>
            </w:pPr>
            <w:r>
              <w:rPr>
                <w:rFonts w:cs="Arial"/>
                <w:color w:val="000000"/>
                <w:sz w:val="22"/>
                <w:szCs w:val="22"/>
                <w:lang w:val="lv-LV"/>
              </w:rPr>
              <w:t>EUR</w:t>
            </w:r>
          </w:p>
        </w:tc>
        <w:tc>
          <w:tcPr>
            <w:tcW w:w="1006"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51A4CB3F" w14:textId="77777777" w:rsidR="00A347FF" w:rsidRDefault="001D3E0B">
            <w:pPr>
              <w:pStyle w:val="Standard"/>
              <w:snapToGrid w:val="0"/>
              <w:spacing w:before="14"/>
              <w:jc w:val="center"/>
            </w:pPr>
            <w:r>
              <w:rPr>
                <w:rFonts w:cs="Arial"/>
                <w:color w:val="000000"/>
                <w:sz w:val="22"/>
                <w:szCs w:val="22"/>
                <w:lang w:val="lv-LV"/>
              </w:rPr>
              <w:t>2022</w:t>
            </w:r>
          </w:p>
          <w:p w14:paraId="3A161531" w14:textId="77777777" w:rsidR="00A347FF" w:rsidRDefault="001D3E0B">
            <w:pPr>
              <w:pStyle w:val="Standard"/>
              <w:spacing w:before="14"/>
              <w:jc w:val="center"/>
            </w:pPr>
            <w:r>
              <w:rPr>
                <w:rFonts w:cs="Arial"/>
                <w:color w:val="000000"/>
                <w:sz w:val="22"/>
                <w:szCs w:val="22"/>
                <w:lang w:val="lv-LV"/>
              </w:rPr>
              <w:t>EUR</w:t>
            </w:r>
          </w:p>
        </w:tc>
      </w:tr>
      <w:tr w:rsidR="00A347FF" w14:paraId="1EF50BBF" w14:textId="77777777">
        <w:tc>
          <w:tcPr>
            <w:tcW w:w="5129" w:type="dxa"/>
            <w:tcBorders>
              <w:top w:val="single" w:sz="2" w:space="0" w:color="000001"/>
              <w:left w:val="single" w:sz="2" w:space="0" w:color="000001"/>
              <w:bottom w:val="single" w:sz="2" w:space="0" w:color="000001"/>
            </w:tcBorders>
            <w:shd w:val="clear" w:color="auto" w:fill="auto"/>
            <w:tcMar>
              <w:left w:w="-2" w:type="dxa"/>
            </w:tcMar>
          </w:tcPr>
          <w:p w14:paraId="022BCB30" w14:textId="77777777" w:rsidR="00A347FF" w:rsidRDefault="001D3E0B">
            <w:pPr>
              <w:pStyle w:val="Standard"/>
              <w:snapToGrid w:val="0"/>
              <w:spacing w:before="60" w:after="60"/>
              <w:rPr>
                <w:rFonts w:cs="Arial"/>
                <w:color w:val="000000"/>
                <w:sz w:val="22"/>
                <w:szCs w:val="22"/>
                <w:lang w:val="lv-LV"/>
              </w:rPr>
            </w:pPr>
            <w:r>
              <w:rPr>
                <w:rFonts w:cs="Arial"/>
                <w:color w:val="000000"/>
                <w:sz w:val="22"/>
                <w:szCs w:val="22"/>
                <w:lang w:val="lv-LV"/>
              </w:rPr>
              <w:t>1. Neto apgrozījums                                                           no citiem pamatdarbības veidiem</w:t>
            </w:r>
          </w:p>
        </w:tc>
        <w:tc>
          <w:tcPr>
            <w:tcW w:w="1172" w:type="dxa"/>
            <w:tcBorders>
              <w:top w:val="single" w:sz="2" w:space="0" w:color="000001"/>
              <w:left w:val="single" w:sz="2" w:space="0" w:color="000001"/>
              <w:bottom w:val="single" w:sz="2" w:space="0" w:color="000001"/>
            </w:tcBorders>
            <w:shd w:val="clear" w:color="auto" w:fill="auto"/>
            <w:tcMar>
              <w:left w:w="-2" w:type="dxa"/>
            </w:tcMar>
          </w:tcPr>
          <w:p w14:paraId="651EAB67" w14:textId="77777777" w:rsidR="00A347FF" w:rsidRDefault="001D3E0B">
            <w:pPr>
              <w:pStyle w:val="Standard"/>
              <w:snapToGrid w:val="0"/>
              <w:spacing w:before="60" w:after="60"/>
              <w:ind w:right="-43"/>
              <w:jc w:val="center"/>
              <w:rPr>
                <w:rFonts w:cs="Arial"/>
                <w:b/>
                <w:bCs/>
                <w:color w:val="000000"/>
                <w:sz w:val="22"/>
                <w:szCs w:val="22"/>
                <w:lang w:val="lv-LV"/>
              </w:rPr>
            </w:pPr>
            <w:r>
              <w:rPr>
                <w:rFonts w:cs="Arial"/>
                <w:b/>
                <w:bCs/>
                <w:color w:val="000000"/>
                <w:sz w:val="22"/>
                <w:szCs w:val="22"/>
                <w:lang w:val="lv-LV"/>
              </w:rPr>
              <w:t>3</w:t>
            </w:r>
          </w:p>
        </w:tc>
        <w:tc>
          <w:tcPr>
            <w:tcW w:w="1125" w:type="dxa"/>
            <w:tcBorders>
              <w:top w:val="single" w:sz="2" w:space="0" w:color="000001"/>
              <w:left w:val="single" w:sz="2" w:space="0" w:color="000001"/>
              <w:bottom w:val="single" w:sz="2" w:space="0" w:color="000001"/>
            </w:tcBorders>
            <w:shd w:val="clear" w:color="auto" w:fill="auto"/>
            <w:tcMar>
              <w:left w:w="-2" w:type="dxa"/>
            </w:tcMar>
          </w:tcPr>
          <w:p w14:paraId="64A28CBF" w14:textId="77777777" w:rsidR="00A347FF" w:rsidRDefault="001D3E0B">
            <w:pPr>
              <w:pStyle w:val="Standard"/>
              <w:snapToGrid w:val="0"/>
              <w:spacing w:before="60" w:after="60"/>
              <w:jc w:val="center"/>
              <w:rPr>
                <w:rFonts w:cs="Arial"/>
                <w:color w:val="000000"/>
                <w:sz w:val="22"/>
                <w:szCs w:val="22"/>
                <w:lang w:val="lv-LV"/>
              </w:rPr>
            </w:pPr>
            <w:r>
              <w:rPr>
                <w:rFonts w:cs="Arial"/>
                <w:color w:val="000000"/>
                <w:sz w:val="22"/>
                <w:szCs w:val="22"/>
                <w:lang w:val="lv-LV"/>
              </w:rPr>
              <w:t>306172</w:t>
            </w:r>
          </w:p>
        </w:tc>
        <w:tc>
          <w:tcPr>
            <w:tcW w:w="1006"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4AFE75AB" w14:textId="77777777" w:rsidR="00A347FF" w:rsidRDefault="001D3E0B">
            <w:pPr>
              <w:pStyle w:val="Standard"/>
              <w:snapToGrid w:val="0"/>
              <w:spacing w:before="60" w:after="60"/>
              <w:jc w:val="center"/>
            </w:pPr>
            <w:r>
              <w:rPr>
                <w:rFonts w:cs="Arial"/>
                <w:color w:val="000000"/>
                <w:sz w:val="22"/>
                <w:szCs w:val="22"/>
                <w:lang w:val="lv-LV"/>
              </w:rPr>
              <w:t>299136</w:t>
            </w:r>
          </w:p>
        </w:tc>
      </w:tr>
      <w:tr w:rsidR="00A347FF" w14:paraId="51237DCA" w14:textId="77777777">
        <w:trPr>
          <w:trHeight w:val="699"/>
        </w:trPr>
        <w:tc>
          <w:tcPr>
            <w:tcW w:w="5129" w:type="dxa"/>
            <w:tcBorders>
              <w:top w:val="single" w:sz="2" w:space="0" w:color="000001"/>
              <w:left w:val="single" w:sz="2" w:space="0" w:color="000001"/>
              <w:bottom w:val="single" w:sz="2" w:space="0" w:color="000001"/>
            </w:tcBorders>
            <w:shd w:val="clear" w:color="auto" w:fill="auto"/>
            <w:tcMar>
              <w:left w:w="-2" w:type="dxa"/>
            </w:tcMar>
          </w:tcPr>
          <w:p w14:paraId="39D06412" w14:textId="77777777" w:rsidR="00A347FF" w:rsidRDefault="001D3E0B">
            <w:pPr>
              <w:pStyle w:val="Standard"/>
              <w:snapToGrid w:val="0"/>
              <w:spacing w:before="60" w:after="60"/>
              <w:rPr>
                <w:rFonts w:cs="Arial"/>
                <w:color w:val="000000"/>
                <w:sz w:val="22"/>
                <w:szCs w:val="22"/>
                <w:lang w:val="lv-LV"/>
              </w:rPr>
            </w:pPr>
            <w:r>
              <w:rPr>
                <w:rFonts w:cs="Arial"/>
                <w:color w:val="000000"/>
                <w:sz w:val="22"/>
                <w:szCs w:val="22"/>
                <w:lang w:val="lv-LV"/>
              </w:rPr>
              <w:t>2. Pārdotās produkcijas ražošanas pašizmaksa, pārdoto   preču vai sniegto pakalpojumu iegādes izmaksas</w:t>
            </w:r>
          </w:p>
        </w:tc>
        <w:tc>
          <w:tcPr>
            <w:tcW w:w="1172" w:type="dxa"/>
            <w:tcBorders>
              <w:top w:val="single" w:sz="2" w:space="0" w:color="000001"/>
              <w:left w:val="single" w:sz="2" w:space="0" w:color="000001"/>
              <w:bottom w:val="single" w:sz="2" w:space="0" w:color="000001"/>
            </w:tcBorders>
            <w:shd w:val="clear" w:color="auto" w:fill="auto"/>
            <w:tcMar>
              <w:left w:w="-2" w:type="dxa"/>
            </w:tcMar>
          </w:tcPr>
          <w:p w14:paraId="0A9BDD89" w14:textId="77777777" w:rsidR="00A347FF" w:rsidRDefault="001D3E0B">
            <w:pPr>
              <w:pStyle w:val="Standard"/>
              <w:snapToGrid w:val="0"/>
              <w:spacing w:before="60" w:after="60"/>
              <w:ind w:right="-43"/>
              <w:jc w:val="center"/>
              <w:rPr>
                <w:rFonts w:cs="Arial"/>
                <w:b/>
                <w:bCs/>
                <w:color w:val="000000"/>
                <w:sz w:val="22"/>
                <w:szCs w:val="22"/>
                <w:lang w:val="lv-LV"/>
              </w:rPr>
            </w:pPr>
            <w:r>
              <w:rPr>
                <w:rFonts w:cs="Arial"/>
                <w:b/>
                <w:bCs/>
                <w:color w:val="000000"/>
                <w:sz w:val="22"/>
                <w:szCs w:val="22"/>
                <w:lang w:val="lv-LV"/>
              </w:rPr>
              <w:t>4</w:t>
            </w:r>
          </w:p>
        </w:tc>
        <w:tc>
          <w:tcPr>
            <w:tcW w:w="1125" w:type="dxa"/>
            <w:tcBorders>
              <w:top w:val="single" w:sz="2" w:space="0" w:color="000001"/>
              <w:left w:val="single" w:sz="2" w:space="0" w:color="000001"/>
              <w:bottom w:val="single" w:sz="2" w:space="0" w:color="000001"/>
            </w:tcBorders>
            <w:shd w:val="clear" w:color="auto" w:fill="auto"/>
            <w:tcMar>
              <w:left w:w="-2" w:type="dxa"/>
            </w:tcMar>
          </w:tcPr>
          <w:p w14:paraId="188E7FD4" w14:textId="77777777" w:rsidR="00A347FF" w:rsidRDefault="001D3E0B">
            <w:pPr>
              <w:pStyle w:val="Standard"/>
              <w:snapToGrid w:val="0"/>
              <w:spacing w:before="60" w:after="60"/>
              <w:jc w:val="center"/>
              <w:rPr>
                <w:rFonts w:cs="Arial"/>
                <w:color w:val="000000"/>
                <w:sz w:val="22"/>
                <w:szCs w:val="22"/>
                <w:lang w:val="lv-LV"/>
              </w:rPr>
            </w:pPr>
            <w:r>
              <w:rPr>
                <w:rFonts w:cs="Arial"/>
                <w:color w:val="000000"/>
                <w:sz w:val="22"/>
                <w:szCs w:val="22"/>
                <w:lang w:val="lv-LV"/>
              </w:rPr>
              <w:t>240631</w:t>
            </w:r>
          </w:p>
        </w:tc>
        <w:tc>
          <w:tcPr>
            <w:tcW w:w="1006"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2DCA9E31" w14:textId="77777777" w:rsidR="00A347FF" w:rsidRDefault="001D3E0B">
            <w:pPr>
              <w:pStyle w:val="Standard"/>
              <w:snapToGrid w:val="0"/>
              <w:spacing w:before="60" w:after="60"/>
              <w:jc w:val="center"/>
            </w:pPr>
            <w:r>
              <w:rPr>
                <w:rFonts w:cs="Arial"/>
                <w:color w:val="000000"/>
                <w:sz w:val="22"/>
                <w:szCs w:val="22"/>
                <w:lang w:val="lv-LV"/>
              </w:rPr>
              <w:t>252895</w:t>
            </w:r>
          </w:p>
        </w:tc>
      </w:tr>
      <w:tr w:rsidR="00A347FF" w14:paraId="42539D43" w14:textId="77777777">
        <w:tc>
          <w:tcPr>
            <w:tcW w:w="5129" w:type="dxa"/>
            <w:tcBorders>
              <w:top w:val="single" w:sz="2" w:space="0" w:color="000001"/>
              <w:left w:val="single" w:sz="2" w:space="0" w:color="000001"/>
              <w:bottom w:val="single" w:sz="2" w:space="0" w:color="000001"/>
            </w:tcBorders>
            <w:shd w:val="clear" w:color="auto" w:fill="auto"/>
            <w:tcMar>
              <w:left w:w="-2" w:type="dxa"/>
            </w:tcMar>
          </w:tcPr>
          <w:p w14:paraId="599D8CDE" w14:textId="77777777" w:rsidR="00A347FF" w:rsidRDefault="001D3E0B">
            <w:pPr>
              <w:pStyle w:val="Standard"/>
              <w:snapToGrid w:val="0"/>
              <w:spacing w:before="60" w:after="60"/>
              <w:rPr>
                <w:rFonts w:cs="Arial"/>
                <w:b/>
                <w:bCs/>
                <w:color w:val="000000"/>
                <w:sz w:val="22"/>
                <w:szCs w:val="22"/>
                <w:lang w:val="lv-LV"/>
              </w:rPr>
            </w:pPr>
            <w:r>
              <w:rPr>
                <w:rFonts w:cs="Arial"/>
                <w:b/>
                <w:bCs/>
                <w:color w:val="000000"/>
                <w:sz w:val="22"/>
                <w:szCs w:val="22"/>
                <w:lang w:val="lv-LV"/>
              </w:rPr>
              <w:t>3. Bruto peļņa vai zaudējumi</w:t>
            </w:r>
          </w:p>
        </w:tc>
        <w:tc>
          <w:tcPr>
            <w:tcW w:w="1172" w:type="dxa"/>
            <w:tcBorders>
              <w:top w:val="single" w:sz="2" w:space="0" w:color="000001"/>
              <w:left w:val="single" w:sz="2" w:space="0" w:color="000001"/>
              <w:bottom w:val="single" w:sz="2" w:space="0" w:color="000001"/>
            </w:tcBorders>
            <w:shd w:val="clear" w:color="auto" w:fill="auto"/>
            <w:tcMar>
              <w:left w:w="-2" w:type="dxa"/>
            </w:tcMar>
          </w:tcPr>
          <w:p w14:paraId="0C31FC5D" w14:textId="77777777" w:rsidR="00A347FF" w:rsidRDefault="00A347FF">
            <w:pPr>
              <w:pStyle w:val="Standard"/>
              <w:snapToGrid w:val="0"/>
              <w:spacing w:before="60" w:after="60"/>
              <w:ind w:right="-43"/>
              <w:jc w:val="center"/>
              <w:rPr>
                <w:rFonts w:cs="Arial"/>
                <w:b/>
                <w:bCs/>
                <w:color w:val="000000"/>
                <w:sz w:val="22"/>
                <w:szCs w:val="22"/>
                <w:lang w:val="lv-LV"/>
              </w:rPr>
            </w:pPr>
          </w:p>
        </w:tc>
        <w:tc>
          <w:tcPr>
            <w:tcW w:w="1125" w:type="dxa"/>
            <w:tcBorders>
              <w:top w:val="single" w:sz="2" w:space="0" w:color="000001"/>
              <w:left w:val="single" w:sz="2" w:space="0" w:color="000001"/>
              <w:bottom w:val="single" w:sz="2" w:space="0" w:color="000001"/>
            </w:tcBorders>
            <w:shd w:val="clear" w:color="auto" w:fill="auto"/>
            <w:tcMar>
              <w:left w:w="-2" w:type="dxa"/>
            </w:tcMar>
          </w:tcPr>
          <w:p w14:paraId="74AB3BD9" w14:textId="77777777" w:rsidR="00A347FF" w:rsidRDefault="001D3E0B">
            <w:pPr>
              <w:pStyle w:val="Standard"/>
              <w:snapToGrid w:val="0"/>
              <w:spacing w:before="60" w:after="60"/>
              <w:jc w:val="center"/>
              <w:rPr>
                <w:rFonts w:cs="Arial"/>
                <w:b/>
                <w:bCs/>
                <w:color w:val="000000"/>
                <w:sz w:val="22"/>
                <w:szCs w:val="22"/>
                <w:lang w:val="lv-LV"/>
              </w:rPr>
            </w:pPr>
            <w:r>
              <w:rPr>
                <w:rFonts w:cs="Arial"/>
                <w:b/>
                <w:bCs/>
                <w:color w:val="000000"/>
                <w:sz w:val="22"/>
                <w:szCs w:val="22"/>
                <w:lang w:val="lv-LV"/>
              </w:rPr>
              <w:t>65541</w:t>
            </w:r>
          </w:p>
        </w:tc>
        <w:tc>
          <w:tcPr>
            <w:tcW w:w="1006"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6823D948" w14:textId="77777777" w:rsidR="00A347FF" w:rsidRDefault="001D3E0B">
            <w:pPr>
              <w:pStyle w:val="Standard"/>
              <w:snapToGrid w:val="0"/>
              <w:spacing w:before="60" w:after="60"/>
              <w:jc w:val="center"/>
            </w:pPr>
            <w:r>
              <w:rPr>
                <w:rFonts w:cs="Arial"/>
                <w:b/>
                <w:bCs/>
                <w:color w:val="000000"/>
                <w:sz w:val="22"/>
                <w:szCs w:val="22"/>
                <w:lang w:val="lv-LV"/>
              </w:rPr>
              <w:t>46241</w:t>
            </w:r>
          </w:p>
        </w:tc>
      </w:tr>
      <w:tr w:rsidR="00A347FF" w14:paraId="6F26BBCB" w14:textId="77777777">
        <w:tc>
          <w:tcPr>
            <w:tcW w:w="5129" w:type="dxa"/>
            <w:tcBorders>
              <w:top w:val="single" w:sz="2" w:space="0" w:color="000001"/>
              <w:left w:val="single" w:sz="2" w:space="0" w:color="000001"/>
              <w:bottom w:val="single" w:sz="2" w:space="0" w:color="000001"/>
            </w:tcBorders>
            <w:shd w:val="clear" w:color="auto" w:fill="auto"/>
            <w:tcMar>
              <w:left w:w="-2" w:type="dxa"/>
            </w:tcMar>
          </w:tcPr>
          <w:p w14:paraId="1CC4E1B8" w14:textId="77777777" w:rsidR="00A347FF" w:rsidRDefault="001D3E0B">
            <w:pPr>
              <w:pStyle w:val="Standard"/>
              <w:snapToGrid w:val="0"/>
              <w:spacing w:before="60" w:after="60"/>
              <w:rPr>
                <w:rFonts w:cs="Arial"/>
                <w:color w:val="000000"/>
                <w:sz w:val="22"/>
                <w:szCs w:val="22"/>
                <w:lang w:val="lv-LV"/>
              </w:rPr>
            </w:pPr>
            <w:r>
              <w:rPr>
                <w:rFonts w:cs="Arial"/>
                <w:color w:val="000000"/>
                <w:sz w:val="22"/>
                <w:szCs w:val="22"/>
                <w:lang w:val="lv-LV"/>
              </w:rPr>
              <w:t>4. Administrācijas izmaksas</w:t>
            </w:r>
          </w:p>
        </w:tc>
        <w:tc>
          <w:tcPr>
            <w:tcW w:w="1172" w:type="dxa"/>
            <w:tcBorders>
              <w:top w:val="single" w:sz="2" w:space="0" w:color="000001"/>
              <w:left w:val="single" w:sz="2" w:space="0" w:color="000001"/>
              <w:bottom w:val="single" w:sz="2" w:space="0" w:color="000001"/>
            </w:tcBorders>
            <w:shd w:val="clear" w:color="auto" w:fill="auto"/>
            <w:tcMar>
              <w:left w:w="-2" w:type="dxa"/>
            </w:tcMar>
          </w:tcPr>
          <w:p w14:paraId="4814032B" w14:textId="77777777" w:rsidR="00A347FF" w:rsidRDefault="001D3E0B">
            <w:pPr>
              <w:pStyle w:val="Standard"/>
              <w:snapToGrid w:val="0"/>
              <w:spacing w:before="60" w:after="60"/>
              <w:ind w:right="-43"/>
              <w:jc w:val="center"/>
              <w:rPr>
                <w:rFonts w:cs="Arial"/>
                <w:b/>
                <w:bCs/>
                <w:color w:val="000000"/>
                <w:sz w:val="22"/>
                <w:szCs w:val="22"/>
                <w:lang w:val="lv-LV"/>
              </w:rPr>
            </w:pPr>
            <w:r>
              <w:rPr>
                <w:rFonts w:cs="Arial"/>
                <w:b/>
                <w:bCs/>
                <w:color w:val="000000"/>
                <w:sz w:val="22"/>
                <w:szCs w:val="22"/>
                <w:lang w:val="lv-LV"/>
              </w:rPr>
              <w:t>5</w:t>
            </w:r>
          </w:p>
        </w:tc>
        <w:tc>
          <w:tcPr>
            <w:tcW w:w="1125" w:type="dxa"/>
            <w:tcBorders>
              <w:top w:val="single" w:sz="2" w:space="0" w:color="000001"/>
              <w:left w:val="single" w:sz="2" w:space="0" w:color="000001"/>
              <w:bottom w:val="single" w:sz="2" w:space="0" w:color="000001"/>
            </w:tcBorders>
            <w:shd w:val="clear" w:color="auto" w:fill="auto"/>
            <w:tcMar>
              <w:left w:w="-2" w:type="dxa"/>
            </w:tcMar>
          </w:tcPr>
          <w:p w14:paraId="42CA72B8" w14:textId="77777777" w:rsidR="00A347FF" w:rsidRDefault="001D3E0B">
            <w:pPr>
              <w:pStyle w:val="Standard"/>
              <w:snapToGrid w:val="0"/>
              <w:spacing w:before="60" w:after="60"/>
              <w:jc w:val="center"/>
              <w:rPr>
                <w:rFonts w:cs="Arial"/>
                <w:color w:val="000000"/>
                <w:sz w:val="22"/>
                <w:szCs w:val="22"/>
                <w:lang w:val="lv-LV"/>
              </w:rPr>
            </w:pPr>
            <w:r>
              <w:rPr>
                <w:rFonts w:cs="Arial"/>
                <w:color w:val="000000"/>
                <w:sz w:val="22"/>
                <w:szCs w:val="22"/>
                <w:lang w:val="lv-LV"/>
              </w:rPr>
              <w:t>39588</w:t>
            </w:r>
          </w:p>
        </w:tc>
        <w:tc>
          <w:tcPr>
            <w:tcW w:w="1006"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6B9FDE79" w14:textId="77777777" w:rsidR="00A347FF" w:rsidRDefault="001D3E0B">
            <w:pPr>
              <w:pStyle w:val="Standard"/>
              <w:snapToGrid w:val="0"/>
              <w:spacing w:before="60" w:after="60"/>
              <w:jc w:val="center"/>
            </w:pPr>
            <w:r>
              <w:rPr>
                <w:rFonts w:cs="Arial"/>
                <w:color w:val="000000"/>
                <w:sz w:val="22"/>
                <w:szCs w:val="22"/>
                <w:lang w:val="lv-LV"/>
              </w:rPr>
              <w:t>33571</w:t>
            </w:r>
          </w:p>
        </w:tc>
      </w:tr>
      <w:tr w:rsidR="00A347FF" w14:paraId="1AC43E6B" w14:textId="77777777">
        <w:tc>
          <w:tcPr>
            <w:tcW w:w="5129" w:type="dxa"/>
            <w:tcBorders>
              <w:top w:val="single" w:sz="2" w:space="0" w:color="000001"/>
              <w:left w:val="single" w:sz="2" w:space="0" w:color="000001"/>
              <w:bottom w:val="single" w:sz="2" w:space="0" w:color="000001"/>
            </w:tcBorders>
            <w:shd w:val="clear" w:color="auto" w:fill="auto"/>
            <w:tcMar>
              <w:left w:w="-2" w:type="dxa"/>
            </w:tcMar>
          </w:tcPr>
          <w:p w14:paraId="3BFF540E" w14:textId="77777777" w:rsidR="00A347FF" w:rsidRDefault="001D3E0B">
            <w:pPr>
              <w:pStyle w:val="Standard"/>
              <w:snapToGrid w:val="0"/>
              <w:spacing w:before="60" w:after="60"/>
              <w:rPr>
                <w:rFonts w:cs="Arial"/>
                <w:color w:val="000000"/>
                <w:sz w:val="22"/>
                <w:szCs w:val="22"/>
                <w:lang w:val="lv-LV"/>
              </w:rPr>
            </w:pPr>
            <w:r>
              <w:rPr>
                <w:rFonts w:cs="Arial"/>
                <w:color w:val="000000"/>
                <w:sz w:val="22"/>
                <w:szCs w:val="22"/>
                <w:lang w:val="lv-LV"/>
              </w:rPr>
              <w:t>5. Pārējie saimnieciskās darbības ieņēmumi</w:t>
            </w:r>
          </w:p>
        </w:tc>
        <w:tc>
          <w:tcPr>
            <w:tcW w:w="1172" w:type="dxa"/>
            <w:tcBorders>
              <w:top w:val="single" w:sz="2" w:space="0" w:color="000001"/>
              <w:left w:val="single" w:sz="2" w:space="0" w:color="000001"/>
              <w:bottom w:val="single" w:sz="2" w:space="0" w:color="000001"/>
            </w:tcBorders>
            <w:shd w:val="clear" w:color="auto" w:fill="auto"/>
            <w:tcMar>
              <w:left w:w="-2" w:type="dxa"/>
            </w:tcMar>
          </w:tcPr>
          <w:p w14:paraId="4D4879EC" w14:textId="77777777" w:rsidR="00A347FF" w:rsidRDefault="001D3E0B">
            <w:pPr>
              <w:pStyle w:val="Standard"/>
              <w:snapToGrid w:val="0"/>
              <w:spacing w:before="60" w:after="60"/>
              <w:ind w:right="-43"/>
              <w:jc w:val="center"/>
              <w:rPr>
                <w:rFonts w:cs="Arial"/>
                <w:b/>
                <w:bCs/>
                <w:color w:val="000000"/>
                <w:sz w:val="22"/>
                <w:szCs w:val="22"/>
                <w:lang w:val="lv-LV"/>
              </w:rPr>
            </w:pPr>
            <w:r>
              <w:rPr>
                <w:rFonts w:cs="Arial"/>
                <w:b/>
                <w:bCs/>
                <w:color w:val="000000"/>
                <w:sz w:val="22"/>
                <w:szCs w:val="22"/>
                <w:lang w:val="lv-LV"/>
              </w:rPr>
              <w:t>6</w:t>
            </w:r>
          </w:p>
        </w:tc>
        <w:tc>
          <w:tcPr>
            <w:tcW w:w="1125" w:type="dxa"/>
            <w:tcBorders>
              <w:top w:val="single" w:sz="2" w:space="0" w:color="000001"/>
              <w:left w:val="single" w:sz="2" w:space="0" w:color="000001"/>
              <w:bottom w:val="single" w:sz="2" w:space="0" w:color="000001"/>
            </w:tcBorders>
            <w:shd w:val="clear" w:color="auto" w:fill="auto"/>
            <w:tcMar>
              <w:left w:w="-2" w:type="dxa"/>
            </w:tcMar>
          </w:tcPr>
          <w:p w14:paraId="707A2E98" w14:textId="77777777" w:rsidR="00A347FF" w:rsidRDefault="001D3E0B">
            <w:pPr>
              <w:pStyle w:val="Standard"/>
              <w:snapToGrid w:val="0"/>
              <w:spacing w:before="60" w:after="60"/>
              <w:jc w:val="center"/>
              <w:rPr>
                <w:rFonts w:cs="Arial"/>
                <w:color w:val="000000"/>
                <w:sz w:val="22"/>
                <w:szCs w:val="22"/>
                <w:lang w:val="lv-LV"/>
              </w:rPr>
            </w:pPr>
            <w:r>
              <w:rPr>
                <w:rFonts w:cs="Arial"/>
                <w:color w:val="000000"/>
                <w:sz w:val="22"/>
                <w:szCs w:val="22"/>
                <w:lang w:val="lv-LV"/>
              </w:rPr>
              <w:t>2869</w:t>
            </w:r>
          </w:p>
        </w:tc>
        <w:tc>
          <w:tcPr>
            <w:tcW w:w="1006"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1A5A7196" w14:textId="77777777" w:rsidR="00A347FF" w:rsidRDefault="001D3E0B">
            <w:pPr>
              <w:pStyle w:val="Standard"/>
              <w:snapToGrid w:val="0"/>
              <w:spacing w:before="60" w:after="60"/>
              <w:jc w:val="center"/>
            </w:pPr>
            <w:r>
              <w:rPr>
                <w:rFonts w:cs="Arial"/>
                <w:color w:val="000000"/>
                <w:sz w:val="22"/>
                <w:szCs w:val="22"/>
                <w:lang w:val="lv-LV"/>
              </w:rPr>
              <w:t>1126</w:t>
            </w:r>
          </w:p>
        </w:tc>
      </w:tr>
      <w:tr w:rsidR="00A347FF" w14:paraId="3D8B1C56" w14:textId="77777777">
        <w:tc>
          <w:tcPr>
            <w:tcW w:w="5129" w:type="dxa"/>
            <w:tcBorders>
              <w:top w:val="single" w:sz="2" w:space="0" w:color="000001"/>
              <w:left w:val="single" w:sz="2" w:space="0" w:color="000001"/>
              <w:bottom w:val="single" w:sz="2" w:space="0" w:color="000001"/>
            </w:tcBorders>
            <w:shd w:val="clear" w:color="auto" w:fill="auto"/>
            <w:tcMar>
              <w:left w:w="-2" w:type="dxa"/>
            </w:tcMar>
          </w:tcPr>
          <w:p w14:paraId="759B47D0" w14:textId="77777777" w:rsidR="00A347FF" w:rsidRDefault="001D3E0B">
            <w:pPr>
              <w:pStyle w:val="Standard"/>
              <w:snapToGrid w:val="0"/>
              <w:spacing w:before="60" w:after="60"/>
              <w:rPr>
                <w:rFonts w:cs="Arial"/>
                <w:color w:val="000000"/>
                <w:sz w:val="22"/>
                <w:szCs w:val="22"/>
                <w:lang w:val="lv-LV"/>
              </w:rPr>
            </w:pPr>
            <w:r>
              <w:rPr>
                <w:rFonts w:cs="Arial"/>
                <w:color w:val="000000"/>
                <w:sz w:val="22"/>
                <w:szCs w:val="22"/>
                <w:lang w:val="lv-LV"/>
              </w:rPr>
              <w:t>6. Pārējās saimnieciskās darbības izmaksas</w:t>
            </w:r>
          </w:p>
        </w:tc>
        <w:tc>
          <w:tcPr>
            <w:tcW w:w="1172" w:type="dxa"/>
            <w:tcBorders>
              <w:top w:val="single" w:sz="2" w:space="0" w:color="000001"/>
              <w:left w:val="single" w:sz="2" w:space="0" w:color="000001"/>
              <w:bottom w:val="single" w:sz="2" w:space="0" w:color="000001"/>
            </w:tcBorders>
            <w:shd w:val="clear" w:color="auto" w:fill="auto"/>
            <w:tcMar>
              <w:left w:w="-2" w:type="dxa"/>
            </w:tcMar>
          </w:tcPr>
          <w:p w14:paraId="611EF890" w14:textId="77777777" w:rsidR="00A347FF" w:rsidRDefault="001D3E0B">
            <w:pPr>
              <w:pStyle w:val="Standard"/>
              <w:snapToGrid w:val="0"/>
              <w:spacing w:before="60" w:after="60"/>
              <w:ind w:right="-43"/>
              <w:jc w:val="center"/>
              <w:rPr>
                <w:rFonts w:cs="Arial"/>
                <w:b/>
                <w:bCs/>
                <w:color w:val="000000"/>
                <w:sz w:val="22"/>
                <w:szCs w:val="22"/>
                <w:lang w:val="lv-LV"/>
              </w:rPr>
            </w:pPr>
            <w:r>
              <w:rPr>
                <w:rFonts w:cs="Arial"/>
                <w:b/>
                <w:bCs/>
                <w:color w:val="000000"/>
                <w:sz w:val="22"/>
                <w:szCs w:val="22"/>
                <w:lang w:val="lv-LV"/>
              </w:rPr>
              <w:t>7</w:t>
            </w:r>
          </w:p>
        </w:tc>
        <w:tc>
          <w:tcPr>
            <w:tcW w:w="1125" w:type="dxa"/>
            <w:tcBorders>
              <w:top w:val="single" w:sz="2" w:space="0" w:color="000001"/>
              <w:left w:val="single" w:sz="2" w:space="0" w:color="000001"/>
              <w:bottom w:val="single" w:sz="2" w:space="0" w:color="000001"/>
            </w:tcBorders>
            <w:shd w:val="clear" w:color="auto" w:fill="auto"/>
            <w:tcMar>
              <w:left w:w="-2" w:type="dxa"/>
            </w:tcMar>
          </w:tcPr>
          <w:p w14:paraId="7C328BD8" w14:textId="77777777" w:rsidR="00A347FF" w:rsidRDefault="001D3E0B">
            <w:pPr>
              <w:pStyle w:val="Standard"/>
              <w:snapToGrid w:val="0"/>
              <w:spacing w:before="60" w:after="60"/>
              <w:jc w:val="center"/>
              <w:rPr>
                <w:rFonts w:cs="Arial"/>
                <w:color w:val="000000"/>
                <w:sz w:val="22"/>
                <w:szCs w:val="22"/>
                <w:lang w:val="lv-LV"/>
              </w:rPr>
            </w:pPr>
            <w:r>
              <w:rPr>
                <w:rFonts w:cs="Arial"/>
                <w:color w:val="000000"/>
                <w:sz w:val="22"/>
                <w:szCs w:val="22"/>
                <w:lang w:val="lv-LV"/>
              </w:rPr>
              <w:t>617</w:t>
            </w:r>
          </w:p>
        </w:tc>
        <w:tc>
          <w:tcPr>
            <w:tcW w:w="1006"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3A2BCE03" w14:textId="77777777" w:rsidR="00A347FF" w:rsidRDefault="001D3E0B">
            <w:pPr>
              <w:pStyle w:val="Standard"/>
              <w:snapToGrid w:val="0"/>
              <w:spacing w:before="60" w:after="60"/>
              <w:jc w:val="center"/>
            </w:pPr>
            <w:r>
              <w:rPr>
                <w:rFonts w:cs="Arial"/>
                <w:color w:val="000000"/>
                <w:sz w:val="22"/>
                <w:szCs w:val="22"/>
                <w:lang w:val="lv-LV"/>
              </w:rPr>
              <w:t>647</w:t>
            </w:r>
          </w:p>
        </w:tc>
      </w:tr>
      <w:tr w:rsidR="00A347FF" w14:paraId="4D6F1393" w14:textId="77777777">
        <w:tc>
          <w:tcPr>
            <w:tcW w:w="5129" w:type="dxa"/>
            <w:tcBorders>
              <w:top w:val="single" w:sz="2" w:space="0" w:color="000001"/>
              <w:left w:val="single" w:sz="2" w:space="0" w:color="000001"/>
              <w:bottom w:val="single" w:sz="2" w:space="0" w:color="000001"/>
            </w:tcBorders>
            <w:shd w:val="clear" w:color="auto" w:fill="auto"/>
            <w:tcMar>
              <w:left w:w="-2" w:type="dxa"/>
            </w:tcMar>
          </w:tcPr>
          <w:p w14:paraId="1CCAE184" w14:textId="77777777" w:rsidR="00A347FF" w:rsidRDefault="001D3E0B">
            <w:pPr>
              <w:pStyle w:val="Standard"/>
              <w:snapToGrid w:val="0"/>
              <w:spacing w:before="60" w:after="60"/>
              <w:rPr>
                <w:rFonts w:cs="Arial"/>
                <w:b/>
                <w:bCs/>
                <w:color w:val="000000"/>
                <w:sz w:val="22"/>
                <w:szCs w:val="22"/>
                <w:lang w:val="lv-LV"/>
              </w:rPr>
            </w:pPr>
            <w:r>
              <w:rPr>
                <w:rFonts w:cs="Arial"/>
                <w:b/>
                <w:bCs/>
                <w:color w:val="000000"/>
                <w:sz w:val="22"/>
                <w:szCs w:val="22"/>
                <w:lang w:val="lv-LV"/>
              </w:rPr>
              <w:t>7. Peļņa vai zaudējumi pirms uzņēmumu ienākuma nodokļa</w:t>
            </w:r>
          </w:p>
        </w:tc>
        <w:tc>
          <w:tcPr>
            <w:tcW w:w="1172" w:type="dxa"/>
            <w:tcBorders>
              <w:top w:val="single" w:sz="2" w:space="0" w:color="000001"/>
              <w:left w:val="single" w:sz="2" w:space="0" w:color="000001"/>
              <w:bottom w:val="single" w:sz="2" w:space="0" w:color="000001"/>
            </w:tcBorders>
            <w:shd w:val="clear" w:color="auto" w:fill="auto"/>
            <w:tcMar>
              <w:left w:w="-2" w:type="dxa"/>
            </w:tcMar>
          </w:tcPr>
          <w:p w14:paraId="2E3A495D" w14:textId="77777777" w:rsidR="00A347FF" w:rsidRDefault="00A347FF">
            <w:pPr>
              <w:pStyle w:val="Standard"/>
              <w:snapToGrid w:val="0"/>
              <w:spacing w:before="60" w:after="60"/>
              <w:ind w:right="-43"/>
              <w:jc w:val="center"/>
              <w:rPr>
                <w:rFonts w:cs="Arial"/>
                <w:b/>
                <w:bCs/>
                <w:color w:val="000000"/>
                <w:sz w:val="22"/>
                <w:szCs w:val="22"/>
                <w:lang w:val="lv-LV"/>
              </w:rPr>
            </w:pPr>
          </w:p>
        </w:tc>
        <w:tc>
          <w:tcPr>
            <w:tcW w:w="1125" w:type="dxa"/>
            <w:tcBorders>
              <w:top w:val="single" w:sz="2" w:space="0" w:color="000001"/>
              <w:left w:val="single" w:sz="2" w:space="0" w:color="000001"/>
              <w:bottom w:val="single" w:sz="2" w:space="0" w:color="000001"/>
            </w:tcBorders>
            <w:shd w:val="clear" w:color="auto" w:fill="auto"/>
            <w:tcMar>
              <w:left w:w="-2" w:type="dxa"/>
            </w:tcMar>
          </w:tcPr>
          <w:p w14:paraId="0D1D4869" w14:textId="77777777" w:rsidR="00A347FF" w:rsidRDefault="001D3E0B">
            <w:pPr>
              <w:pStyle w:val="Standard"/>
              <w:snapToGrid w:val="0"/>
              <w:spacing w:before="60" w:after="60"/>
              <w:jc w:val="center"/>
              <w:rPr>
                <w:rFonts w:cs="Arial"/>
                <w:b/>
                <w:bCs/>
                <w:color w:val="000000"/>
                <w:sz w:val="22"/>
                <w:szCs w:val="22"/>
                <w:lang w:val="lv-LV"/>
              </w:rPr>
            </w:pPr>
            <w:r>
              <w:rPr>
                <w:rFonts w:cs="Arial"/>
                <w:b/>
                <w:bCs/>
                <w:color w:val="000000"/>
                <w:sz w:val="22"/>
                <w:szCs w:val="22"/>
                <w:lang w:val="lv-LV"/>
              </w:rPr>
              <w:t>28205</w:t>
            </w:r>
          </w:p>
        </w:tc>
        <w:tc>
          <w:tcPr>
            <w:tcW w:w="1006"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376F8C88" w14:textId="77777777" w:rsidR="00A347FF" w:rsidRDefault="001D3E0B">
            <w:pPr>
              <w:pStyle w:val="Standard"/>
              <w:snapToGrid w:val="0"/>
              <w:spacing w:before="60" w:after="60"/>
              <w:jc w:val="center"/>
            </w:pPr>
            <w:r>
              <w:rPr>
                <w:rFonts w:cs="Arial"/>
                <w:b/>
                <w:bCs/>
                <w:color w:val="000000"/>
                <w:sz w:val="22"/>
                <w:szCs w:val="22"/>
                <w:lang w:val="lv-LV"/>
              </w:rPr>
              <w:t>13149</w:t>
            </w:r>
          </w:p>
        </w:tc>
      </w:tr>
      <w:tr w:rsidR="00A347FF" w14:paraId="1285EFEB" w14:textId="77777777">
        <w:tc>
          <w:tcPr>
            <w:tcW w:w="5129" w:type="dxa"/>
            <w:tcBorders>
              <w:top w:val="single" w:sz="2" w:space="0" w:color="000001"/>
              <w:left w:val="single" w:sz="2" w:space="0" w:color="000001"/>
              <w:bottom w:val="single" w:sz="2" w:space="0" w:color="000001"/>
            </w:tcBorders>
            <w:shd w:val="clear" w:color="auto" w:fill="auto"/>
            <w:tcMar>
              <w:left w:w="-2" w:type="dxa"/>
            </w:tcMar>
          </w:tcPr>
          <w:p w14:paraId="394EC3E5" w14:textId="77777777" w:rsidR="00A347FF" w:rsidRDefault="001D3E0B">
            <w:pPr>
              <w:pStyle w:val="Standard"/>
              <w:snapToGrid w:val="0"/>
              <w:spacing w:before="60" w:after="60"/>
              <w:rPr>
                <w:rFonts w:cs="Arial"/>
                <w:b/>
                <w:bCs/>
                <w:color w:val="000000"/>
                <w:sz w:val="22"/>
                <w:szCs w:val="22"/>
                <w:lang w:val="lv-LV"/>
              </w:rPr>
            </w:pPr>
            <w:r>
              <w:rPr>
                <w:rFonts w:cs="Arial"/>
                <w:b/>
                <w:bCs/>
                <w:color w:val="000000"/>
                <w:sz w:val="22"/>
                <w:szCs w:val="22"/>
                <w:lang w:val="lv-LV"/>
              </w:rPr>
              <w:t>8. Peļņa vai zaudējumi pēc uzņēmumu ienākuma nodokļa aprēķināšanas</w:t>
            </w:r>
          </w:p>
        </w:tc>
        <w:tc>
          <w:tcPr>
            <w:tcW w:w="1172" w:type="dxa"/>
            <w:tcBorders>
              <w:top w:val="single" w:sz="2" w:space="0" w:color="000001"/>
              <w:left w:val="single" w:sz="2" w:space="0" w:color="000001"/>
              <w:bottom w:val="single" w:sz="2" w:space="0" w:color="000001"/>
            </w:tcBorders>
            <w:shd w:val="clear" w:color="auto" w:fill="auto"/>
            <w:tcMar>
              <w:left w:w="-2" w:type="dxa"/>
            </w:tcMar>
          </w:tcPr>
          <w:p w14:paraId="1DBE0BB3" w14:textId="77777777" w:rsidR="00A347FF" w:rsidRDefault="00A347FF">
            <w:pPr>
              <w:pStyle w:val="Standard"/>
              <w:snapToGrid w:val="0"/>
              <w:spacing w:before="60" w:after="60"/>
              <w:ind w:right="-43"/>
              <w:jc w:val="center"/>
              <w:rPr>
                <w:rFonts w:cs="Arial"/>
                <w:b/>
                <w:bCs/>
                <w:color w:val="000000"/>
                <w:sz w:val="22"/>
                <w:szCs w:val="22"/>
                <w:lang w:val="lv-LV"/>
              </w:rPr>
            </w:pPr>
          </w:p>
        </w:tc>
        <w:tc>
          <w:tcPr>
            <w:tcW w:w="1125" w:type="dxa"/>
            <w:tcBorders>
              <w:top w:val="single" w:sz="2" w:space="0" w:color="000001"/>
              <w:left w:val="single" w:sz="2" w:space="0" w:color="000001"/>
              <w:bottom w:val="single" w:sz="2" w:space="0" w:color="000001"/>
            </w:tcBorders>
            <w:shd w:val="clear" w:color="auto" w:fill="auto"/>
            <w:tcMar>
              <w:left w:w="-2" w:type="dxa"/>
            </w:tcMar>
          </w:tcPr>
          <w:p w14:paraId="1ED38DE6" w14:textId="77777777" w:rsidR="00A347FF" w:rsidRDefault="001D3E0B">
            <w:pPr>
              <w:pStyle w:val="Standard"/>
              <w:snapToGrid w:val="0"/>
              <w:spacing w:before="60" w:after="60"/>
              <w:jc w:val="center"/>
              <w:rPr>
                <w:rFonts w:cs="Arial"/>
                <w:b/>
                <w:bCs/>
                <w:color w:val="000000"/>
                <w:sz w:val="22"/>
                <w:szCs w:val="22"/>
                <w:lang w:val="lv-LV"/>
              </w:rPr>
            </w:pPr>
            <w:r>
              <w:rPr>
                <w:rFonts w:cs="Arial"/>
                <w:b/>
                <w:bCs/>
                <w:color w:val="000000"/>
                <w:sz w:val="22"/>
                <w:szCs w:val="22"/>
                <w:lang w:val="lv-LV"/>
              </w:rPr>
              <w:t>28205</w:t>
            </w:r>
          </w:p>
        </w:tc>
        <w:tc>
          <w:tcPr>
            <w:tcW w:w="1006"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34F7690D" w14:textId="77777777" w:rsidR="00A347FF" w:rsidRDefault="001D3E0B">
            <w:pPr>
              <w:pStyle w:val="Standard"/>
              <w:snapToGrid w:val="0"/>
              <w:spacing w:before="60" w:after="60"/>
              <w:jc w:val="center"/>
            </w:pPr>
            <w:r>
              <w:rPr>
                <w:rFonts w:cs="Arial"/>
                <w:b/>
                <w:bCs/>
                <w:color w:val="000000"/>
                <w:sz w:val="22"/>
                <w:szCs w:val="22"/>
                <w:lang w:val="lv-LV"/>
              </w:rPr>
              <w:t>13149</w:t>
            </w:r>
          </w:p>
        </w:tc>
      </w:tr>
      <w:tr w:rsidR="00A347FF" w14:paraId="67D89760" w14:textId="77777777">
        <w:tc>
          <w:tcPr>
            <w:tcW w:w="5129" w:type="dxa"/>
            <w:tcBorders>
              <w:top w:val="single" w:sz="2" w:space="0" w:color="000001"/>
              <w:left w:val="single" w:sz="2" w:space="0" w:color="000001"/>
              <w:bottom w:val="single" w:sz="2" w:space="0" w:color="000001"/>
            </w:tcBorders>
            <w:shd w:val="clear" w:color="auto" w:fill="auto"/>
            <w:tcMar>
              <w:top w:w="55" w:type="dxa"/>
              <w:left w:w="-2" w:type="dxa"/>
              <w:bottom w:w="55" w:type="dxa"/>
              <w:right w:w="55" w:type="dxa"/>
            </w:tcMar>
          </w:tcPr>
          <w:p w14:paraId="3751B5D5" w14:textId="77777777" w:rsidR="00A347FF" w:rsidRDefault="001D3E0B">
            <w:pPr>
              <w:pStyle w:val="Saturardtjs"/>
              <w:snapToGrid w:val="0"/>
              <w:rPr>
                <w:b/>
                <w:bCs/>
                <w:sz w:val="22"/>
                <w:szCs w:val="22"/>
              </w:rPr>
            </w:pPr>
            <w:r>
              <w:rPr>
                <w:b/>
                <w:bCs/>
                <w:sz w:val="22"/>
                <w:szCs w:val="22"/>
              </w:rPr>
              <w:t xml:space="preserve"> 9.Pārskata </w:t>
            </w:r>
            <w:r>
              <w:rPr>
                <w:b/>
                <w:bCs/>
                <w:sz w:val="22"/>
                <w:szCs w:val="22"/>
                <w:lang w:val="lv-LV"/>
              </w:rPr>
              <w:t>gada peļņa vai zaudējumi</w:t>
            </w:r>
          </w:p>
        </w:tc>
        <w:tc>
          <w:tcPr>
            <w:tcW w:w="1172" w:type="dxa"/>
            <w:tcBorders>
              <w:top w:val="single" w:sz="2" w:space="0" w:color="000001"/>
              <w:left w:val="single" w:sz="2" w:space="0" w:color="000001"/>
              <w:bottom w:val="single" w:sz="2" w:space="0" w:color="000001"/>
            </w:tcBorders>
            <w:shd w:val="clear" w:color="auto" w:fill="auto"/>
            <w:tcMar>
              <w:top w:w="55" w:type="dxa"/>
              <w:left w:w="-2" w:type="dxa"/>
              <w:bottom w:w="55" w:type="dxa"/>
              <w:right w:w="55" w:type="dxa"/>
            </w:tcMar>
          </w:tcPr>
          <w:p w14:paraId="54B96D57" w14:textId="77777777" w:rsidR="00A347FF" w:rsidRDefault="00A347FF">
            <w:pPr>
              <w:pStyle w:val="Saturardtjs"/>
              <w:snapToGrid w:val="0"/>
              <w:rPr>
                <w:sz w:val="22"/>
                <w:szCs w:val="22"/>
              </w:rPr>
            </w:pPr>
          </w:p>
        </w:tc>
        <w:tc>
          <w:tcPr>
            <w:tcW w:w="1125" w:type="dxa"/>
            <w:tcBorders>
              <w:top w:val="single" w:sz="2" w:space="0" w:color="000001"/>
              <w:left w:val="single" w:sz="2" w:space="0" w:color="000001"/>
              <w:bottom w:val="single" w:sz="2" w:space="0" w:color="000001"/>
            </w:tcBorders>
            <w:shd w:val="clear" w:color="auto" w:fill="auto"/>
            <w:tcMar>
              <w:top w:w="55" w:type="dxa"/>
              <w:left w:w="-2" w:type="dxa"/>
              <w:bottom w:w="55" w:type="dxa"/>
              <w:right w:w="55" w:type="dxa"/>
            </w:tcMar>
          </w:tcPr>
          <w:p w14:paraId="68A48EF3" w14:textId="77777777" w:rsidR="00A347FF" w:rsidRDefault="001D3E0B">
            <w:pPr>
              <w:pStyle w:val="Saturardtjs"/>
              <w:snapToGrid w:val="0"/>
              <w:jc w:val="center"/>
              <w:rPr>
                <w:b/>
                <w:bCs/>
                <w:sz w:val="22"/>
                <w:szCs w:val="22"/>
              </w:rPr>
            </w:pPr>
            <w:r>
              <w:rPr>
                <w:b/>
                <w:bCs/>
                <w:sz w:val="22"/>
                <w:szCs w:val="22"/>
              </w:rPr>
              <w:t>28205</w:t>
            </w:r>
          </w:p>
        </w:tc>
        <w:tc>
          <w:tcPr>
            <w:tcW w:w="1006" w:type="dxa"/>
            <w:tcBorders>
              <w:top w:val="single" w:sz="2" w:space="0" w:color="000001"/>
              <w:left w:val="single" w:sz="2" w:space="0" w:color="000001"/>
              <w:bottom w:val="single" w:sz="2" w:space="0" w:color="000001"/>
              <w:right w:val="single" w:sz="2" w:space="0" w:color="000001"/>
            </w:tcBorders>
            <w:shd w:val="clear" w:color="auto" w:fill="auto"/>
            <w:tcMar>
              <w:top w:w="55" w:type="dxa"/>
              <w:left w:w="-2" w:type="dxa"/>
              <w:bottom w:w="55" w:type="dxa"/>
              <w:right w:w="55" w:type="dxa"/>
            </w:tcMar>
          </w:tcPr>
          <w:p w14:paraId="0C0CF325" w14:textId="77777777" w:rsidR="00A347FF" w:rsidRDefault="001D3E0B">
            <w:pPr>
              <w:pStyle w:val="Saturardtjs"/>
              <w:snapToGrid w:val="0"/>
              <w:jc w:val="center"/>
            </w:pPr>
            <w:r>
              <w:rPr>
                <w:b/>
                <w:bCs/>
                <w:sz w:val="22"/>
                <w:szCs w:val="22"/>
              </w:rPr>
              <w:t>13149</w:t>
            </w:r>
          </w:p>
        </w:tc>
      </w:tr>
    </w:tbl>
    <w:p w14:paraId="7B341BE8" w14:textId="77777777" w:rsidR="00A347FF" w:rsidRDefault="00A347FF">
      <w:pPr>
        <w:pStyle w:val="Standard"/>
        <w:rPr>
          <w:sz w:val="22"/>
          <w:szCs w:val="22"/>
        </w:rPr>
      </w:pPr>
    </w:p>
    <w:p w14:paraId="191F91EA" w14:textId="77777777" w:rsidR="00A347FF" w:rsidRDefault="00A347FF">
      <w:pPr>
        <w:pStyle w:val="Standard"/>
        <w:rPr>
          <w:rFonts w:cs="Arial"/>
          <w:bCs/>
          <w:color w:val="000000"/>
          <w:sz w:val="22"/>
          <w:szCs w:val="22"/>
          <w:lang w:val="lv-LV"/>
        </w:rPr>
      </w:pPr>
    </w:p>
    <w:p w14:paraId="6B2D7095" w14:textId="77777777" w:rsidR="00A347FF" w:rsidRDefault="001D3E0B">
      <w:pPr>
        <w:pStyle w:val="Standard"/>
        <w:rPr>
          <w:lang w:val="lv-LV"/>
        </w:rPr>
      </w:pPr>
      <w:r>
        <w:rPr>
          <w:rFonts w:cs="Arial"/>
          <w:sz w:val="22"/>
          <w:szCs w:val="22"/>
          <w:lang w:val="lv-LV"/>
        </w:rPr>
        <w:t>Finanšu pārskata pielikums no 9. līdz 19. lappusei ir šī finanšu pārskata neatņemama sastāvdaļa.</w:t>
      </w:r>
    </w:p>
    <w:p w14:paraId="4944F545" w14:textId="77777777" w:rsidR="00A347FF" w:rsidRDefault="00A347FF">
      <w:pPr>
        <w:pStyle w:val="Standard"/>
        <w:jc w:val="center"/>
        <w:rPr>
          <w:rFonts w:cs="Arial"/>
          <w:sz w:val="22"/>
          <w:szCs w:val="22"/>
          <w:lang w:val="lv-LV"/>
        </w:rPr>
      </w:pPr>
    </w:p>
    <w:p w14:paraId="75823CB1" w14:textId="77777777" w:rsidR="00A347FF" w:rsidRDefault="00A347FF">
      <w:pPr>
        <w:pStyle w:val="Standard"/>
        <w:jc w:val="center"/>
        <w:rPr>
          <w:rFonts w:cs="Arial"/>
          <w:sz w:val="22"/>
          <w:szCs w:val="22"/>
          <w:lang w:val="lv-LV"/>
        </w:rPr>
      </w:pPr>
    </w:p>
    <w:p w14:paraId="205F5055" w14:textId="77777777" w:rsidR="00A347FF" w:rsidRDefault="00A347FF">
      <w:pPr>
        <w:pStyle w:val="Standard"/>
        <w:jc w:val="center"/>
        <w:rPr>
          <w:rFonts w:cs="Arial"/>
          <w:sz w:val="22"/>
          <w:szCs w:val="22"/>
          <w:lang w:val="lv-LV"/>
        </w:rPr>
      </w:pPr>
    </w:p>
    <w:p w14:paraId="03999470" w14:textId="77777777" w:rsidR="00A347FF" w:rsidRDefault="00A347FF">
      <w:pPr>
        <w:pStyle w:val="Standard"/>
        <w:jc w:val="center"/>
        <w:rPr>
          <w:rFonts w:cs="Arial"/>
          <w:sz w:val="22"/>
          <w:szCs w:val="22"/>
          <w:lang w:val="lv-LV"/>
        </w:rPr>
      </w:pPr>
    </w:p>
    <w:p w14:paraId="35E05212" w14:textId="77777777" w:rsidR="00A347FF" w:rsidRDefault="001D3E0B">
      <w:pPr>
        <w:pStyle w:val="Standard"/>
        <w:rPr>
          <w:rFonts w:cs="Arial"/>
          <w:sz w:val="22"/>
          <w:szCs w:val="22"/>
          <w:lang w:val="lv-LV"/>
        </w:rPr>
      </w:pPr>
      <w:r>
        <w:rPr>
          <w:rFonts w:cs="Arial"/>
          <w:sz w:val="22"/>
          <w:szCs w:val="22"/>
          <w:lang w:val="lv-LV"/>
        </w:rPr>
        <w:t>Kārlis Puriņš__________________________</w:t>
      </w:r>
      <w:r>
        <w:rPr>
          <w:rFonts w:cs="Arial"/>
          <w:sz w:val="22"/>
          <w:szCs w:val="22"/>
          <w:lang w:val="lv-LV"/>
        </w:rPr>
        <w:tab/>
      </w:r>
      <w:r>
        <w:rPr>
          <w:rFonts w:cs="Arial"/>
          <w:sz w:val="22"/>
          <w:szCs w:val="22"/>
          <w:lang w:val="lv-LV"/>
        </w:rPr>
        <w:tab/>
      </w:r>
      <w:r>
        <w:rPr>
          <w:rFonts w:cs="Arial"/>
          <w:sz w:val="22"/>
          <w:szCs w:val="22"/>
          <w:lang w:val="lv-LV"/>
        </w:rPr>
        <w:tab/>
      </w:r>
      <w:r>
        <w:rPr>
          <w:rFonts w:cs="Arial"/>
          <w:sz w:val="22"/>
          <w:szCs w:val="22"/>
          <w:lang w:val="lv-LV"/>
        </w:rPr>
        <w:tab/>
      </w:r>
      <w:r>
        <w:rPr>
          <w:rFonts w:cs="Arial"/>
          <w:sz w:val="22"/>
          <w:szCs w:val="22"/>
          <w:lang w:val="lv-LV"/>
        </w:rPr>
        <w:tab/>
      </w:r>
    </w:p>
    <w:p w14:paraId="79B95E04" w14:textId="77777777" w:rsidR="00A347FF" w:rsidRDefault="001D3E0B">
      <w:pPr>
        <w:pStyle w:val="Standard"/>
        <w:rPr>
          <w:rFonts w:cs="Arial"/>
          <w:sz w:val="22"/>
          <w:szCs w:val="22"/>
          <w:lang w:val="lv-LV"/>
        </w:rPr>
      </w:pPr>
      <w:r>
        <w:rPr>
          <w:rFonts w:cs="Arial"/>
          <w:sz w:val="22"/>
          <w:szCs w:val="22"/>
          <w:lang w:val="lv-LV"/>
        </w:rPr>
        <w:t>Valdes loceklis</w:t>
      </w:r>
      <w:r>
        <w:rPr>
          <w:rFonts w:cs="Arial"/>
          <w:sz w:val="22"/>
          <w:szCs w:val="22"/>
          <w:lang w:val="lv-LV"/>
        </w:rPr>
        <w:tab/>
      </w:r>
      <w:r>
        <w:rPr>
          <w:rFonts w:cs="Arial"/>
          <w:sz w:val="22"/>
          <w:szCs w:val="22"/>
          <w:lang w:val="lv-LV"/>
        </w:rPr>
        <w:tab/>
      </w:r>
      <w:r>
        <w:rPr>
          <w:rFonts w:cs="Arial"/>
          <w:sz w:val="22"/>
          <w:szCs w:val="22"/>
          <w:lang w:val="lv-LV"/>
        </w:rPr>
        <w:tab/>
      </w:r>
      <w:r>
        <w:rPr>
          <w:rFonts w:cs="Arial"/>
          <w:sz w:val="22"/>
          <w:szCs w:val="22"/>
          <w:lang w:val="lv-LV"/>
        </w:rPr>
        <w:tab/>
      </w:r>
      <w:r>
        <w:rPr>
          <w:rFonts w:cs="Arial"/>
          <w:sz w:val="22"/>
          <w:szCs w:val="22"/>
          <w:lang w:val="lv-LV"/>
        </w:rPr>
        <w:tab/>
      </w:r>
      <w:r>
        <w:rPr>
          <w:rFonts w:cs="Arial"/>
          <w:sz w:val="22"/>
          <w:szCs w:val="22"/>
          <w:lang w:val="lv-LV"/>
        </w:rPr>
        <w:tab/>
      </w:r>
      <w:r>
        <w:rPr>
          <w:rFonts w:cs="Arial"/>
          <w:sz w:val="22"/>
          <w:szCs w:val="22"/>
          <w:lang w:val="lv-LV"/>
        </w:rPr>
        <w:tab/>
      </w:r>
    </w:p>
    <w:p w14:paraId="5758CBB8" w14:textId="77777777" w:rsidR="00A347FF" w:rsidRDefault="00A347FF">
      <w:pPr>
        <w:pStyle w:val="Standard"/>
        <w:rPr>
          <w:rFonts w:cs="Arial"/>
          <w:sz w:val="22"/>
          <w:szCs w:val="22"/>
          <w:lang w:val="lv-LV"/>
        </w:rPr>
      </w:pPr>
    </w:p>
    <w:p w14:paraId="048C2CE3" w14:textId="77777777" w:rsidR="00A347FF" w:rsidRDefault="001D3E0B">
      <w:pPr>
        <w:pStyle w:val="Standard"/>
      </w:pPr>
      <w:r>
        <w:rPr>
          <w:rFonts w:cs="Arial"/>
          <w:sz w:val="22"/>
          <w:szCs w:val="22"/>
          <w:lang w:val="lv-LV"/>
        </w:rPr>
        <w:t>2024.gada 14.februārī</w:t>
      </w:r>
    </w:p>
    <w:p w14:paraId="10A2A82E" w14:textId="77777777" w:rsidR="00A347FF" w:rsidRDefault="00A347FF">
      <w:pPr>
        <w:pStyle w:val="Standard"/>
        <w:jc w:val="center"/>
        <w:rPr>
          <w:rFonts w:cs="Arial"/>
          <w:sz w:val="22"/>
          <w:szCs w:val="22"/>
          <w:lang w:val="lv-LV"/>
        </w:rPr>
      </w:pPr>
    </w:p>
    <w:p w14:paraId="4B1AAA87" w14:textId="77777777" w:rsidR="00A347FF" w:rsidRDefault="001D3E0B">
      <w:pPr>
        <w:pStyle w:val="Standard"/>
      </w:pPr>
      <w:r>
        <w:rPr>
          <w:rFonts w:cs="Arial"/>
          <w:sz w:val="22"/>
          <w:szCs w:val="22"/>
          <w:lang w:val="lv-LV"/>
        </w:rPr>
        <w:t>Gada pārskatu sagatavoja:</w:t>
      </w:r>
    </w:p>
    <w:p w14:paraId="590CD143" w14:textId="77777777" w:rsidR="00A347FF" w:rsidRDefault="00A347FF">
      <w:pPr>
        <w:pStyle w:val="Standard"/>
        <w:rPr>
          <w:rFonts w:cs="Arial"/>
          <w:sz w:val="22"/>
          <w:szCs w:val="22"/>
          <w:lang w:val="lv-LV"/>
        </w:rPr>
      </w:pPr>
    </w:p>
    <w:p w14:paraId="5BC4D779" w14:textId="77777777" w:rsidR="00A347FF" w:rsidRDefault="001D3E0B">
      <w:pPr>
        <w:pStyle w:val="Standard"/>
        <w:rPr>
          <w:rFonts w:cs="Arial"/>
          <w:sz w:val="22"/>
          <w:szCs w:val="22"/>
          <w:lang w:val="lv-LV"/>
        </w:rPr>
      </w:pPr>
      <w:r>
        <w:rPr>
          <w:rFonts w:cs="Arial"/>
          <w:sz w:val="22"/>
          <w:szCs w:val="22"/>
          <w:lang w:val="lv-LV"/>
        </w:rPr>
        <w:t>Sandra Valaine________________________</w:t>
      </w:r>
    </w:p>
    <w:p w14:paraId="298B1885" w14:textId="77777777" w:rsidR="00A347FF" w:rsidRDefault="001D3E0B">
      <w:pPr>
        <w:pStyle w:val="Standard"/>
        <w:rPr>
          <w:rFonts w:cs="Arial"/>
          <w:sz w:val="22"/>
          <w:szCs w:val="22"/>
          <w:lang w:val="lv-LV"/>
        </w:rPr>
      </w:pPr>
      <w:r>
        <w:rPr>
          <w:rFonts w:cs="Arial"/>
          <w:sz w:val="22"/>
          <w:szCs w:val="22"/>
          <w:lang w:val="lv-LV"/>
        </w:rPr>
        <w:t>Vecākā grāmatvede</w:t>
      </w:r>
    </w:p>
    <w:p w14:paraId="58387ECE" w14:textId="77777777" w:rsidR="00A347FF" w:rsidRDefault="001D3E0B">
      <w:pPr>
        <w:pStyle w:val="Standard"/>
        <w:jc w:val="center"/>
        <w:rPr>
          <w:rFonts w:ascii="Arial" w:hAnsi="Arial" w:cs="Arial"/>
          <w:b/>
          <w:bCs/>
          <w:sz w:val="24"/>
          <w:szCs w:val="24"/>
          <w:lang w:val="lv-LV"/>
        </w:rPr>
      </w:pPr>
      <w:r>
        <w:br w:type="page"/>
      </w:r>
    </w:p>
    <w:p w14:paraId="0A659289" w14:textId="77777777" w:rsidR="00A347FF" w:rsidRDefault="00A347FF">
      <w:pPr>
        <w:pStyle w:val="Standard"/>
        <w:jc w:val="center"/>
        <w:rPr>
          <w:rFonts w:cs="Arial"/>
          <w:b/>
          <w:bCs/>
          <w:sz w:val="22"/>
          <w:szCs w:val="22"/>
          <w:lang w:val="lv-LV"/>
        </w:rPr>
      </w:pPr>
    </w:p>
    <w:p w14:paraId="75B3423F" w14:textId="77777777" w:rsidR="00A347FF" w:rsidRDefault="001D3E0B">
      <w:pPr>
        <w:pStyle w:val="Standard"/>
        <w:jc w:val="center"/>
      </w:pPr>
      <w:r>
        <w:rPr>
          <w:rFonts w:cs="Arial"/>
          <w:b/>
          <w:bCs/>
          <w:sz w:val="22"/>
          <w:szCs w:val="22"/>
          <w:lang w:val="lv-LV"/>
        </w:rPr>
        <w:t>FINANŠU PĀRSKATS</w:t>
      </w:r>
    </w:p>
    <w:p w14:paraId="790158BA" w14:textId="77777777" w:rsidR="00A347FF" w:rsidRDefault="001D3E0B">
      <w:pPr>
        <w:pStyle w:val="Standard"/>
        <w:jc w:val="center"/>
      </w:pPr>
      <w:r>
        <w:rPr>
          <w:rFonts w:cs="Arial"/>
          <w:b/>
          <w:bCs/>
          <w:color w:val="000000"/>
          <w:sz w:val="22"/>
          <w:szCs w:val="22"/>
          <w:lang w:val="lv-LV"/>
        </w:rPr>
        <w:t>Bilance uz 2023.gada 31.decembri</w:t>
      </w:r>
    </w:p>
    <w:p w14:paraId="43B5E2DD" w14:textId="77777777" w:rsidR="00A347FF" w:rsidRDefault="00A347FF">
      <w:pPr>
        <w:pStyle w:val="Standard"/>
        <w:jc w:val="center"/>
        <w:rPr>
          <w:rFonts w:cs="Arial"/>
          <w:b/>
          <w:bCs/>
          <w:color w:val="000000"/>
          <w:sz w:val="22"/>
          <w:szCs w:val="22"/>
          <w:lang w:val="lv-LV"/>
        </w:rPr>
      </w:pPr>
    </w:p>
    <w:tbl>
      <w:tblPr>
        <w:tblW w:w="8799" w:type="dxa"/>
        <w:tblInd w:w="-142" w:type="dxa"/>
        <w:tblBorders>
          <w:top w:val="single" w:sz="2" w:space="0" w:color="000001"/>
          <w:left w:val="single" w:sz="2" w:space="0" w:color="000001"/>
          <w:bottom w:val="single" w:sz="2" w:space="0" w:color="000001"/>
          <w:insideH w:val="single" w:sz="2" w:space="0" w:color="000001"/>
        </w:tblBorders>
        <w:tblCellMar>
          <w:left w:w="-2" w:type="dxa"/>
        </w:tblCellMar>
        <w:tblLook w:val="04A0" w:firstRow="1" w:lastRow="0" w:firstColumn="1" w:lastColumn="0" w:noHBand="0" w:noVBand="1"/>
      </w:tblPr>
      <w:tblGrid>
        <w:gridCol w:w="5194"/>
        <w:gridCol w:w="1073"/>
        <w:gridCol w:w="1275"/>
        <w:gridCol w:w="1257"/>
      </w:tblGrid>
      <w:tr w:rsidR="00A347FF" w14:paraId="7E95B36B" w14:textId="77777777">
        <w:tc>
          <w:tcPr>
            <w:tcW w:w="5193" w:type="dxa"/>
            <w:tcBorders>
              <w:top w:val="single" w:sz="2" w:space="0" w:color="000001"/>
              <w:left w:val="single" w:sz="2" w:space="0" w:color="000001"/>
              <w:bottom w:val="single" w:sz="2" w:space="0" w:color="000001"/>
            </w:tcBorders>
            <w:shd w:val="clear" w:color="auto" w:fill="auto"/>
            <w:tcMar>
              <w:left w:w="-2" w:type="dxa"/>
            </w:tcMar>
          </w:tcPr>
          <w:p w14:paraId="33CD058A" w14:textId="77777777" w:rsidR="00A347FF" w:rsidRDefault="001D3E0B">
            <w:pPr>
              <w:pStyle w:val="Standard"/>
              <w:snapToGrid w:val="0"/>
              <w:rPr>
                <w:rFonts w:cs="Arial"/>
                <w:b/>
                <w:bCs/>
                <w:color w:val="000000"/>
                <w:sz w:val="22"/>
                <w:szCs w:val="22"/>
                <w:lang w:val="lv-LV"/>
              </w:rPr>
            </w:pPr>
            <w:r>
              <w:rPr>
                <w:rFonts w:cs="Arial"/>
                <w:b/>
                <w:bCs/>
                <w:color w:val="000000"/>
                <w:sz w:val="22"/>
                <w:szCs w:val="22"/>
                <w:lang w:val="lv-LV"/>
              </w:rPr>
              <w:t>Aktīvs</w:t>
            </w:r>
          </w:p>
        </w:tc>
        <w:tc>
          <w:tcPr>
            <w:tcW w:w="1073" w:type="dxa"/>
            <w:tcBorders>
              <w:top w:val="single" w:sz="2" w:space="0" w:color="000001"/>
              <w:left w:val="single" w:sz="2" w:space="0" w:color="000001"/>
              <w:bottom w:val="single" w:sz="2" w:space="0" w:color="000001"/>
            </w:tcBorders>
            <w:shd w:val="clear" w:color="auto" w:fill="auto"/>
            <w:tcMar>
              <w:left w:w="-2" w:type="dxa"/>
            </w:tcMar>
          </w:tcPr>
          <w:p w14:paraId="5B5A3D06" w14:textId="77777777" w:rsidR="00A347FF" w:rsidRDefault="001D3E0B">
            <w:pPr>
              <w:pStyle w:val="Standard"/>
              <w:snapToGrid w:val="0"/>
              <w:jc w:val="center"/>
              <w:rPr>
                <w:rFonts w:cs="Arial"/>
                <w:b/>
                <w:bCs/>
                <w:color w:val="000000"/>
                <w:sz w:val="22"/>
                <w:szCs w:val="22"/>
                <w:lang w:val="lv-LV"/>
              </w:rPr>
            </w:pPr>
            <w:r>
              <w:rPr>
                <w:rFonts w:cs="Arial"/>
                <w:b/>
                <w:bCs/>
                <w:color w:val="000000"/>
                <w:sz w:val="22"/>
                <w:szCs w:val="22"/>
                <w:lang w:val="lv-LV"/>
              </w:rPr>
              <w:t>Piezīmes numurs</w:t>
            </w:r>
          </w:p>
        </w:tc>
        <w:tc>
          <w:tcPr>
            <w:tcW w:w="1275" w:type="dxa"/>
            <w:tcBorders>
              <w:top w:val="single" w:sz="2" w:space="0" w:color="000001"/>
              <w:left w:val="single" w:sz="2" w:space="0" w:color="000001"/>
              <w:bottom w:val="single" w:sz="2" w:space="0" w:color="000001"/>
            </w:tcBorders>
            <w:shd w:val="clear" w:color="auto" w:fill="auto"/>
            <w:tcMar>
              <w:left w:w="-2" w:type="dxa"/>
            </w:tcMar>
          </w:tcPr>
          <w:p w14:paraId="2FE3EA5E" w14:textId="77777777" w:rsidR="00A347FF" w:rsidRDefault="001D3E0B">
            <w:pPr>
              <w:pStyle w:val="Standard"/>
              <w:snapToGrid w:val="0"/>
              <w:jc w:val="center"/>
            </w:pPr>
            <w:r>
              <w:rPr>
                <w:rFonts w:cs="Arial"/>
                <w:b/>
                <w:bCs/>
                <w:color w:val="000000"/>
                <w:sz w:val="22"/>
                <w:szCs w:val="22"/>
                <w:lang w:val="lv-LV"/>
              </w:rPr>
              <w:t>31.12.2023</w:t>
            </w:r>
          </w:p>
          <w:p w14:paraId="55A2F429" w14:textId="77777777" w:rsidR="00A347FF" w:rsidRDefault="001D3E0B">
            <w:pPr>
              <w:pStyle w:val="Standard"/>
              <w:jc w:val="center"/>
              <w:rPr>
                <w:rFonts w:cs="Arial"/>
                <w:b/>
                <w:bCs/>
                <w:color w:val="000000"/>
                <w:sz w:val="22"/>
                <w:szCs w:val="22"/>
                <w:lang w:val="lv-LV"/>
              </w:rPr>
            </w:pPr>
            <w:r>
              <w:rPr>
                <w:rFonts w:cs="Arial"/>
                <w:b/>
                <w:bCs/>
                <w:color w:val="000000"/>
                <w:sz w:val="22"/>
                <w:szCs w:val="22"/>
                <w:lang w:val="lv-LV"/>
              </w:rPr>
              <w:t>EUR</w:t>
            </w:r>
          </w:p>
        </w:tc>
        <w:tc>
          <w:tcPr>
            <w:tcW w:w="1257"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677DA4D4" w14:textId="77777777" w:rsidR="00A347FF" w:rsidRDefault="001D3E0B">
            <w:pPr>
              <w:pStyle w:val="Standard"/>
              <w:snapToGrid w:val="0"/>
              <w:jc w:val="center"/>
            </w:pPr>
            <w:r>
              <w:rPr>
                <w:rFonts w:cs="Arial"/>
                <w:b/>
                <w:bCs/>
                <w:color w:val="000000"/>
                <w:sz w:val="22"/>
                <w:szCs w:val="22"/>
                <w:lang w:val="lv-LV"/>
              </w:rPr>
              <w:t>31.12.2022</w:t>
            </w:r>
          </w:p>
          <w:p w14:paraId="5A295459" w14:textId="77777777" w:rsidR="00A347FF" w:rsidRDefault="001D3E0B">
            <w:pPr>
              <w:pStyle w:val="Standard"/>
              <w:jc w:val="center"/>
            </w:pPr>
            <w:r>
              <w:rPr>
                <w:rFonts w:cs="Arial"/>
                <w:b/>
                <w:bCs/>
                <w:color w:val="000000"/>
                <w:sz w:val="22"/>
                <w:szCs w:val="22"/>
                <w:lang w:val="lv-LV"/>
              </w:rPr>
              <w:t>EUR</w:t>
            </w:r>
          </w:p>
        </w:tc>
      </w:tr>
      <w:tr w:rsidR="00A347FF" w14:paraId="4C2D74AD" w14:textId="77777777">
        <w:tc>
          <w:tcPr>
            <w:tcW w:w="5193" w:type="dxa"/>
            <w:tcBorders>
              <w:top w:val="single" w:sz="2" w:space="0" w:color="000001"/>
              <w:left w:val="single" w:sz="2" w:space="0" w:color="000001"/>
              <w:bottom w:val="single" w:sz="2" w:space="0" w:color="000001"/>
            </w:tcBorders>
            <w:shd w:val="clear" w:color="auto" w:fill="auto"/>
            <w:tcMar>
              <w:left w:w="-2" w:type="dxa"/>
            </w:tcMar>
          </w:tcPr>
          <w:p w14:paraId="50110EF3" w14:textId="77777777" w:rsidR="00A347FF" w:rsidRDefault="001D3E0B">
            <w:pPr>
              <w:pStyle w:val="Standard"/>
              <w:snapToGrid w:val="0"/>
              <w:spacing w:before="20" w:after="20"/>
              <w:rPr>
                <w:rFonts w:cs="Arial"/>
                <w:b/>
                <w:bCs/>
                <w:color w:val="000000"/>
                <w:sz w:val="22"/>
                <w:szCs w:val="22"/>
                <w:lang w:val="lv-LV"/>
              </w:rPr>
            </w:pPr>
            <w:r>
              <w:rPr>
                <w:rFonts w:cs="Arial"/>
                <w:b/>
                <w:bCs/>
                <w:color w:val="000000"/>
                <w:sz w:val="22"/>
                <w:szCs w:val="22"/>
                <w:lang w:val="lv-LV"/>
              </w:rPr>
              <w:t>1. Pamatlīdzekļi</w:t>
            </w:r>
          </w:p>
        </w:tc>
        <w:tc>
          <w:tcPr>
            <w:tcW w:w="1073" w:type="dxa"/>
            <w:tcBorders>
              <w:top w:val="single" w:sz="2" w:space="0" w:color="000001"/>
              <w:left w:val="single" w:sz="2" w:space="0" w:color="000001"/>
              <w:bottom w:val="single" w:sz="2" w:space="0" w:color="000001"/>
            </w:tcBorders>
            <w:shd w:val="clear" w:color="auto" w:fill="auto"/>
            <w:tcMar>
              <w:left w:w="-2" w:type="dxa"/>
            </w:tcMar>
          </w:tcPr>
          <w:p w14:paraId="39775C84" w14:textId="77777777" w:rsidR="00A347FF" w:rsidRDefault="00A347FF">
            <w:pPr>
              <w:pStyle w:val="Standard"/>
              <w:snapToGrid w:val="0"/>
              <w:spacing w:before="20" w:after="20"/>
              <w:jc w:val="center"/>
              <w:rPr>
                <w:rFonts w:cs="Arial"/>
                <w:b/>
                <w:bCs/>
                <w:sz w:val="22"/>
                <w:szCs w:val="22"/>
                <w:lang w:val="lv-LV"/>
              </w:rPr>
            </w:pPr>
          </w:p>
        </w:tc>
        <w:tc>
          <w:tcPr>
            <w:tcW w:w="1275" w:type="dxa"/>
            <w:tcBorders>
              <w:top w:val="single" w:sz="2" w:space="0" w:color="000001"/>
              <w:left w:val="single" w:sz="2" w:space="0" w:color="000001"/>
              <w:bottom w:val="single" w:sz="2" w:space="0" w:color="000001"/>
            </w:tcBorders>
            <w:shd w:val="clear" w:color="auto" w:fill="auto"/>
            <w:tcMar>
              <w:left w:w="-2" w:type="dxa"/>
            </w:tcMar>
          </w:tcPr>
          <w:p w14:paraId="3324FE6F" w14:textId="77777777" w:rsidR="00A347FF" w:rsidRDefault="00A347FF">
            <w:pPr>
              <w:pStyle w:val="Standard"/>
              <w:snapToGrid w:val="0"/>
              <w:spacing w:before="20" w:after="20"/>
              <w:jc w:val="center"/>
              <w:rPr>
                <w:rFonts w:cs="Arial"/>
                <w:sz w:val="22"/>
                <w:szCs w:val="22"/>
                <w:lang w:val="lv-LV"/>
              </w:rPr>
            </w:pPr>
          </w:p>
        </w:tc>
        <w:tc>
          <w:tcPr>
            <w:tcW w:w="1257"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2D41B0EE" w14:textId="77777777" w:rsidR="00A347FF" w:rsidRDefault="00A347FF">
            <w:pPr>
              <w:pStyle w:val="Standard"/>
              <w:snapToGrid w:val="0"/>
              <w:spacing w:before="20" w:after="20"/>
              <w:jc w:val="center"/>
              <w:rPr>
                <w:rFonts w:cs="Arial"/>
                <w:sz w:val="22"/>
                <w:szCs w:val="22"/>
                <w:lang w:val="lv-LV"/>
              </w:rPr>
            </w:pPr>
          </w:p>
        </w:tc>
      </w:tr>
      <w:tr w:rsidR="00A347FF" w14:paraId="482E7AD2" w14:textId="77777777">
        <w:tc>
          <w:tcPr>
            <w:tcW w:w="5193" w:type="dxa"/>
            <w:tcBorders>
              <w:top w:val="single" w:sz="2" w:space="0" w:color="000001"/>
              <w:left w:val="single" w:sz="2" w:space="0" w:color="000001"/>
              <w:bottom w:val="single" w:sz="2" w:space="0" w:color="000001"/>
            </w:tcBorders>
            <w:shd w:val="clear" w:color="auto" w:fill="auto"/>
            <w:tcMar>
              <w:left w:w="-2" w:type="dxa"/>
            </w:tcMar>
          </w:tcPr>
          <w:p w14:paraId="06E1DF00" w14:textId="77777777" w:rsidR="00A347FF" w:rsidRDefault="001D3E0B">
            <w:pPr>
              <w:pStyle w:val="Standard"/>
              <w:snapToGrid w:val="0"/>
              <w:spacing w:before="20" w:after="20"/>
              <w:ind w:left="142"/>
            </w:pPr>
            <w:r>
              <w:rPr>
                <w:rFonts w:cs="Arial"/>
                <w:color w:val="000000"/>
                <w:sz w:val="22"/>
                <w:szCs w:val="22"/>
                <w:lang w:val="en-GB"/>
              </w:rPr>
              <w:t xml:space="preserve">1. </w:t>
            </w:r>
            <w:r>
              <w:rPr>
                <w:rFonts w:cs="Arial"/>
                <w:color w:val="000000"/>
                <w:sz w:val="22"/>
                <w:szCs w:val="22"/>
                <w:lang w:val="lv-LV"/>
              </w:rPr>
              <w:t>Ilgtermiņa ieguldījumi nomātajos pamatlīdzekļos</w:t>
            </w:r>
          </w:p>
        </w:tc>
        <w:tc>
          <w:tcPr>
            <w:tcW w:w="1073" w:type="dxa"/>
            <w:tcBorders>
              <w:top w:val="single" w:sz="2" w:space="0" w:color="000001"/>
              <w:left w:val="single" w:sz="2" w:space="0" w:color="000001"/>
              <w:bottom w:val="single" w:sz="2" w:space="0" w:color="000001"/>
            </w:tcBorders>
            <w:shd w:val="clear" w:color="auto" w:fill="auto"/>
            <w:tcMar>
              <w:left w:w="-2" w:type="dxa"/>
            </w:tcMar>
          </w:tcPr>
          <w:p w14:paraId="2234C7C9" w14:textId="77777777" w:rsidR="00A347FF" w:rsidRDefault="00A347FF">
            <w:pPr>
              <w:pStyle w:val="Standard"/>
              <w:snapToGrid w:val="0"/>
              <w:spacing w:before="20" w:after="20"/>
              <w:jc w:val="center"/>
              <w:rPr>
                <w:rFonts w:cs="Arial"/>
                <w:b/>
                <w:bCs/>
                <w:sz w:val="22"/>
                <w:szCs w:val="22"/>
                <w:lang w:val="lv-LV"/>
              </w:rPr>
            </w:pPr>
          </w:p>
        </w:tc>
        <w:tc>
          <w:tcPr>
            <w:tcW w:w="1275" w:type="dxa"/>
            <w:tcBorders>
              <w:top w:val="single" w:sz="2" w:space="0" w:color="000001"/>
              <w:left w:val="single" w:sz="2" w:space="0" w:color="000001"/>
              <w:bottom w:val="single" w:sz="2" w:space="0" w:color="000001"/>
            </w:tcBorders>
            <w:shd w:val="clear" w:color="auto" w:fill="auto"/>
            <w:tcMar>
              <w:left w:w="-2" w:type="dxa"/>
            </w:tcMar>
          </w:tcPr>
          <w:p w14:paraId="5DE13A1E" w14:textId="77777777" w:rsidR="00A347FF" w:rsidRDefault="00A347FF">
            <w:pPr>
              <w:pStyle w:val="Standard"/>
              <w:snapToGrid w:val="0"/>
              <w:spacing w:before="20" w:after="20"/>
              <w:jc w:val="center"/>
              <w:rPr>
                <w:rFonts w:cs="Arial"/>
                <w:sz w:val="22"/>
                <w:szCs w:val="22"/>
                <w:lang w:val="lv-LV"/>
              </w:rPr>
            </w:pPr>
          </w:p>
        </w:tc>
        <w:tc>
          <w:tcPr>
            <w:tcW w:w="1257"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247F7168" w14:textId="77777777" w:rsidR="00A347FF" w:rsidRDefault="001D3E0B">
            <w:pPr>
              <w:pStyle w:val="Standard"/>
              <w:snapToGrid w:val="0"/>
              <w:spacing w:before="20" w:after="20"/>
              <w:jc w:val="center"/>
            </w:pPr>
            <w:r>
              <w:rPr>
                <w:rFonts w:cs="Arial"/>
                <w:sz w:val="22"/>
                <w:szCs w:val="22"/>
                <w:lang w:val="lv-LV"/>
              </w:rPr>
              <w:t>728</w:t>
            </w:r>
          </w:p>
        </w:tc>
      </w:tr>
      <w:tr w:rsidR="00A347FF" w14:paraId="1D65D287" w14:textId="77777777">
        <w:tc>
          <w:tcPr>
            <w:tcW w:w="5193" w:type="dxa"/>
            <w:tcBorders>
              <w:top w:val="single" w:sz="2" w:space="0" w:color="000001"/>
              <w:left w:val="single" w:sz="2" w:space="0" w:color="000001"/>
              <w:bottom w:val="single" w:sz="2" w:space="0" w:color="000001"/>
            </w:tcBorders>
            <w:shd w:val="clear" w:color="auto" w:fill="auto"/>
            <w:tcMar>
              <w:left w:w="-2" w:type="dxa"/>
            </w:tcMar>
          </w:tcPr>
          <w:p w14:paraId="3A2AB48A" w14:textId="77777777" w:rsidR="00A347FF" w:rsidRDefault="001D3E0B">
            <w:pPr>
              <w:pStyle w:val="Heading2"/>
              <w:snapToGrid w:val="0"/>
              <w:spacing w:before="20" w:after="20"/>
              <w:rPr>
                <w:rFonts w:hint="eastAsia"/>
                <w:b w:val="0"/>
                <w:bCs w:val="0"/>
                <w:spacing w:val="0"/>
              </w:rPr>
            </w:pPr>
            <w:r>
              <w:rPr>
                <w:b w:val="0"/>
                <w:bCs w:val="0"/>
                <w:spacing w:val="0"/>
              </w:rPr>
              <w:t xml:space="preserve">   2. Pārējie pamatlīdzekļi un inventārs</w:t>
            </w:r>
          </w:p>
        </w:tc>
        <w:tc>
          <w:tcPr>
            <w:tcW w:w="1073" w:type="dxa"/>
            <w:tcBorders>
              <w:top w:val="single" w:sz="2" w:space="0" w:color="000001"/>
              <w:left w:val="single" w:sz="2" w:space="0" w:color="000001"/>
              <w:bottom w:val="single" w:sz="2" w:space="0" w:color="000001"/>
            </w:tcBorders>
            <w:shd w:val="clear" w:color="auto" w:fill="auto"/>
            <w:tcMar>
              <w:left w:w="-2" w:type="dxa"/>
            </w:tcMar>
          </w:tcPr>
          <w:p w14:paraId="135CDB57" w14:textId="77777777" w:rsidR="00A347FF" w:rsidRDefault="00A347FF">
            <w:pPr>
              <w:pStyle w:val="Standard"/>
              <w:snapToGrid w:val="0"/>
              <w:spacing w:before="20" w:after="20"/>
              <w:jc w:val="center"/>
              <w:rPr>
                <w:rFonts w:cs="Arial"/>
                <w:b/>
                <w:bCs/>
                <w:sz w:val="22"/>
                <w:szCs w:val="22"/>
                <w:lang w:val="lv-LV"/>
              </w:rPr>
            </w:pPr>
          </w:p>
        </w:tc>
        <w:tc>
          <w:tcPr>
            <w:tcW w:w="1275" w:type="dxa"/>
            <w:tcBorders>
              <w:top w:val="single" w:sz="2" w:space="0" w:color="000001"/>
              <w:left w:val="single" w:sz="2" w:space="0" w:color="000001"/>
              <w:bottom w:val="single" w:sz="2" w:space="0" w:color="000001"/>
            </w:tcBorders>
            <w:shd w:val="clear" w:color="auto" w:fill="auto"/>
            <w:tcMar>
              <w:left w:w="-2" w:type="dxa"/>
            </w:tcMar>
          </w:tcPr>
          <w:p w14:paraId="6C575DD6" w14:textId="77777777" w:rsidR="00A347FF" w:rsidRDefault="001D3E0B">
            <w:pPr>
              <w:pStyle w:val="Standard"/>
              <w:snapToGrid w:val="0"/>
              <w:spacing w:before="20" w:after="20"/>
              <w:jc w:val="center"/>
            </w:pPr>
            <w:r>
              <w:rPr>
                <w:rFonts w:cs="Arial"/>
                <w:sz w:val="22"/>
                <w:szCs w:val="22"/>
                <w:lang w:val="lv-LV"/>
              </w:rPr>
              <w:t>36715</w:t>
            </w:r>
          </w:p>
        </w:tc>
        <w:tc>
          <w:tcPr>
            <w:tcW w:w="1257"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6EB7D4A6" w14:textId="77777777" w:rsidR="00A347FF" w:rsidRDefault="001D3E0B">
            <w:pPr>
              <w:pStyle w:val="Standard"/>
              <w:snapToGrid w:val="0"/>
              <w:spacing w:before="20" w:after="20"/>
              <w:jc w:val="center"/>
            </w:pPr>
            <w:r>
              <w:rPr>
                <w:rFonts w:cs="Arial"/>
                <w:sz w:val="22"/>
                <w:szCs w:val="22"/>
                <w:lang w:val="lv-LV"/>
              </w:rPr>
              <w:t>45427</w:t>
            </w:r>
          </w:p>
        </w:tc>
      </w:tr>
      <w:tr w:rsidR="00A347FF" w14:paraId="619E172D" w14:textId="77777777">
        <w:tc>
          <w:tcPr>
            <w:tcW w:w="5193" w:type="dxa"/>
            <w:tcBorders>
              <w:top w:val="single" w:sz="2" w:space="0" w:color="000001"/>
              <w:left w:val="single" w:sz="2" w:space="0" w:color="000001"/>
              <w:bottom w:val="single" w:sz="2" w:space="0" w:color="000001"/>
            </w:tcBorders>
            <w:shd w:val="clear" w:color="auto" w:fill="auto"/>
            <w:tcMar>
              <w:left w:w="-2" w:type="dxa"/>
            </w:tcMar>
          </w:tcPr>
          <w:p w14:paraId="664A4002" w14:textId="77777777" w:rsidR="00A347FF" w:rsidRDefault="001D3E0B">
            <w:pPr>
              <w:pStyle w:val="Heading2"/>
              <w:snapToGrid w:val="0"/>
              <w:spacing w:before="20" w:after="20"/>
              <w:rPr>
                <w:rFonts w:hint="eastAsia"/>
                <w:b w:val="0"/>
                <w:bCs w:val="0"/>
              </w:rPr>
            </w:pPr>
            <w:r>
              <w:rPr>
                <w:b w:val="0"/>
                <w:bCs w:val="0"/>
              </w:rPr>
              <w:t xml:space="preserve">    3. Pamatlīdzekļu izveidošana</w:t>
            </w:r>
          </w:p>
        </w:tc>
        <w:tc>
          <w:tcPr>
            <w:tcW w:w="1073" w:type="dxa"/>
            <w:tcBorders>
              <w:top w:val="single" w:sz="2" w:space="0" w:color="000001"/>
              <w:left w:val="single" w:sz="2" w:space="0" w:color="000001"/>
              <w:bottom w:val="single" w:sz="2" w:space="0" w:color="000001"/>
            </w:tcBorders>
            <w:shd w:val="clear" w:color="auto" w:fill="auto"/>
            <w:tcMar>
              <w:left w:w="-2" w:type="dxa"/>
            </w:tcMar>
          </w:tcPr>
          <w:p w14:paraId="49868B0E" w14:textId="77777777" w:rsidR="00A347FF" w:rsidRDefault="00A347FF">
            <w:pPr>
              <w:pStyle w:val="Standard"/>
              <w:snapToGrid w:val="0"/>
              <w:spacing w:before="20" w:after="20"/>
              <w:jc w:val="center"/>
            </w:pPr>
          </w:p>
        </w:tc>
        <w:tc>
          <w:tcPr>
            <w:tcW w:w="1275" w:type="dxa"/>
            <w:tcBorders>
              <w:top w:val="single" w:sz="2" w:space="0" w:color="000001"/>
              <w:left w:val="single" w:sz="2" w:space="0" w:color="000001"/>
              <w:bottom w:val="single" w:sz="2" w:space="0" w:color="000001"/>
            </w:tcBorders>
            <w:shd w:val="clear" w:color="auto" w:fill="auto"/>
            <w:tcMar>
              <w:left w:w="-2" w:type="dxa"/>
            </w:tcMar>
          </w:tcPr>
          <w:p w14:paraId="49917B5E" w14:textId="77777777" w:rsidR="00A347FF" w:rsidRDefault="00A347FF">
            <w:pPr>
              <w:pStyle w:val="Standard"/>
              <w:snapToGrid w:val="0"/>
              <w:spacing w:before="20" w:after="20"/>
              <w:jc w:val="center"/>
              <w:rPr>
                <w:sz w:val="22"/>
                <w:szCs w:val="22"/>
              </w:rPr>
            </w:pPr>
          </w:p>
        </w:tc>
        <w:tc>
          <w:tcPr>
            <w:tcW w:w="1257"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6D369279" w14:textId="77777777" w:rsidR="00A347FF" w:rsidRDefault="001D3E0B">
            <w:pPr>
              <w:pStyle w:val="Standard"/>
              <w:snapToGrid w:val="0"/>
              <w:spacing w:before="20" w:after="20"/>
              <w:jc w:val="center"/>
            </w:pPr>
            <w:r>
              <w:rPr>
                <w:sz w:val="22"/>
                <w:szCs w:val="22"/>
              </w:rPr>
              <w:t>1231</w:t>
            </w:r>
          </w:p>
        </w:tc>
      </w:tr>
      <w:tr w:rsidR="00A347FF" w14:paraId="28DE9C87" w14:textId="77777777">
        <w:tc>
          <w:tcPr>
            <w:tcW w:w="5193" w:type="dxa"/>
            <w:tcBorders>
              <w:top w:val="single" w:sz="2" w:space="0" w:color="000001"/>
              <w:left w:val="single" w:sz="2" w:space="0" w:color="000001"/>
              <w:bottom w:val="single" w:sz="2" w:space="0" w:color="000001"/>
            </w:tcBorders>
            <w:shd w:val="clear" w:color="auto" w:fill="auto"/>
            <w:tcMar>
              <w:left w:w="-2" w:type="dxa"/>
            </w:tcMar>
          </w:tcPr>
          <w:p w14:paraId="08EC16DB" w14:textId="77777777" w:rsidR="00A347FF" w:rsidRDefault="001D3E0B">
            <w:pPr>
              <w:pStyle w:val="Heading2"/>
              <w:snapToGrid w:val="0"/>
              <w:spacing w:before="20" w:after="20"/>
              <w:jc w:val="right"/>
              <w:rPr>
                <w:rFonts w:hint="eastAsia"/>
                <w:spacing w:val="0"/>
              </w:rPr>
            </w:pPr>
            <w:r>
              <w:rPr>
                <w:spacing w:val="0"/>
              </w:rPr>
              <w:t xml:space="preserve">Pamatlīdzekļi kopā      </w:t>
            </w:r>
          </w:p>
        </w:tc>
        <w:tc>
          <w:tcPr>
            <w:tcW w:w="1073" w:type="dxa"/>
            <w:tcBorders>
              <w:top w:val="single" w:sz="2" w:space="0" w:color="000001"/>
              <w:left w:val="single" w:sz="2" w:space="0" w:color="000001"/>
              <w:bottom w:val="single" w:sz="2" w:space="0" w:color="000001"/>
            </w:tcBorders>
            <w:shd w:val="clear" w:color="auto" w:fill="auto"/>
            <w:tcMar>
              <w:left w:w="-2" w:type="dxa"/>
            </w:tcMar>
          </w:tcPr>
          <w:p w14:paraId="64358C8C" w14:textId="77777777" w:rsidR="00A347FF" w:rsidRDefault="001D3E0B">
            <w:pPr>
              <w:pStyle w:val="Standard"/>
              <w:snapToGrid w:val="0"/>
              <w:spacing w:before="20" w:after="20"/>
              <w:jc w:val="center"/>
              <w:rPr>
                <w:rFonts w:cs="Arial"/>
                <w:b/>
                <w:bCs/>
                <w:sz w:val="22"/>
                <w:szCs w:val="22"/>
                <w:lang w:val="lv-LV"/>
              </w:rPr>
            </w:pPr>
            <w:r>
              <w:rPr>
                <w:rFonts w:cs="Arial"/>
                <w:b/>
                <w:bCs/>
                <w:sz w:val="22"/>
                <w:szCs w:val="22"/>
                <w:lang w:val="lv-LV"/>
              </w:rPr>
              <w:t>8</w:t>
            </w:r>
          </w:p>
        </w:tc>
        <w:tc>
          <w:tcPr>
            <w:tcW w:w="1275" w:type="dxa"/>
            <w:tcBorders>
              <w:top w:val="single" w:sz="2" w:space="0" w:color="000001"/>
              <w:left w:val="single" w:sz="2" w:space="0" w:color="000001"/>
              <w:bottom w:val="single" w:sz="2" w:space="0" w:color="000001"/>
            </w:tcBorders>
            <w:shd w:val="clear" w:color="auto" w:fill="auto"/>
            <w:tcMar>
              <w:left w:w="-2" w:type="dxa"/>
            </w:tcMar>
          </w:tcPr>
          <w:p w14:paraId="755DD184" w14:textId="77777777" w:rsidR="00A347FF" w:rsidRDefault="001D3E0B">
            <w:pPr>
              <w:pStyle w:val="Standard"/>
              <w:snapToGrid w:val="0"/>
              <w:spacing w:before="20" w:after="20"/>
              <w:jc w:val="center"/>
              <w:rPr>
                <w:rFonts w:cs="Arial"/>
                <w:sz w:val="22"/>
                <w:szCs w:val="22"/>
                <w:lang w:val="lv-LV"/>
              </w:rPr>
            </w:pPr>
            <w:r>
              <w:rPr>
                <w:rFonts w:cs="Arial"/>
                <w:sz w:val="22"/>
                <w:szCs w:val="22"/>
                <w:lang w:val="lv-LV"/>
              </w:rPr>
              <w:t>36715</w:t>
            </w:r>
          </w:p>
        </w:tc>
        <w:tc>
          <w:tcPr>
            <w:tcW w:w="1257"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2B3B9C0E" w14:textId="77777777" w:rsidR="00A347FF" w:rsidRDefault="001D3E0B">
            <w:pPr>
              <w:pStyle w:val="Standard"/>
              <w:snapToGrid w:val="0"/>
              <w:spacing w:before="20" w:after="20"/>
              <w:jc w:val="center"/>
            </w:pPr>
            <w:r>
              <w:rPr>
                <w:rFonts w:cs="Arial"/>
                <w:sz w:val="22"/>
                <w:szCs w:val="22"/>
                <w:lang w:val="lv-LV"/>
              </w:rPr>
              <w:t>47386</w:t>
            </w:r>
          </w:p>
        </w:tc>
      </w:tr>
      <w:tr w:rsidR="00A347FF" w14:paraId="43BF2F4D" w14:textId="77777777">
        <w:tc>
          <w:tcPr>
            <w:tcW w:w="5193" w:type="dxa"/>
            <w:tcBorders>
              <w:top w:val="single" w:sz="2" w:space="0" w:color="000001"/>
              <w:left w:val="single" w:sz="2" w:space="0" w:color="000001"/>
              <w:bottom w:val="single" w:sz="2" w:space="0" w:color="000001"/>
            </w:tcBorders>
            <w:shd w:val="clear" w:color="auto" w:fill="auto"/>
            <w:tcMar>
              <w:left w:w="-2" w:type="dxa"/>
            </w:tcMar>
          </w:tcPr>
          <w:p w14:paraId="7F27BFE8" w14:textId="77777777" w:rsidR="00A347FF" w:rsidRDefault="00A347FF">
            <w:pPr>
              <w:pStyle w:val="Standard"/>
              <w:snapToGrid w:val="0"/>
              <w:spacing w:before="20" w:after="20"/>
              <w:jc w:val="right"/>
              <w:rPr>
                <w:rFonts w:cs="Arial"/>
                <w:sz w:val="22"/>
                <w:szCs w:val="22"/>
                <w:lang w:val="lv-LV"/>
              </w:rPr>
            </w:pPr>
          </w:p>
        </w:tc>
        <w:tc>
          <w:tcPr>
            <w:tcW w:w="1073" w:type="dxa"/>
            <w:tcBorders>
              <w:top w:val="single" w:sz="2" w:space="0" w:color="000001"/>
              <w:left w:val="single" w:sz="2" w:space="0" w:color="000001"/>
              <w:bottom w:val="single" w:sz="2" w:space="0" w:color="000001"/>
            </w:tcBorders>
            <w:shd w:val="clear" w:color="auto" w:fill="auto"/>
            <w:tcMar>
              <w:left w:w="-2" w:type="dxa"/>
            </w:tcMar>
          </w:tcPr>
          <w:p w14:paraId="32FA1175" w14:textId="77777777" w:rsidR="00A347FF" w:rsidRDefault="00A347FF">
            <w:pPr>
              <w:pStyle w:val="Standard"/>
              <w:snapToGrid w:val="0"/>
              <w:spacing w:before="20" w:after="20"/>
              <w:jc w:val="center"/>
              <w:rPr>
                <w:rFonts w:cs="Arial"/>
                <w:b/>
                <w:bCs/>
                <w:sz w:val="22"/>
                <w:szCs w:val="22"/>
                <w:lang w:val="lv-LV"/>
              </w:rPr>
            </w:pPr>
          </w:p>
        </w:tc>
        <w:tc>
          <w:tcPr>
            <w:tcW w:w="1275" w:type="dxa"/>
            <w:tcBorders>
              <w:top w:val="single" w:sz="2" w:space="0" w:color="000001"/>
              <w:left w:val="single" w:sz="2" w:space="0" w:color="000001"/>
              <w:bottom w:val="single" w:sz="2" w:space="0" w:color="000001"/>
            </w:tcBorders>
            <w:shd w:val="clear" w:color="auto" w:fill="auto"/>
            <w:tcMar>
              <w:left w:w="-2" w:type="dxa"/>
            </w:tcMar>
          </w:tcPr>
          <w:p w14:paraId="3E7C77D1" w14:textId="77777777" w:rsidR="00A347FF" w:rsidRDefault="00A347FF">
            <w:pPr>
              <w:pStyle w:val="Standard"/>
              <w:snapToGrid w:val="0"/>
              <w:spacing w:before="20" w:after="20"/>
              <w:jc w:val="center"/>
              <w:rPr>
                <w:rFonts w:cs="Arial"/>
                <w:sz w:val="22"/>
                <w:szCs w:val="22"/>
                <w:lang w:val="lv-LV"/>
              </w:rPr>
            </w:pPr>
          </w:p>
        </w:tc>
        <w:tc>
          <w:tcPr>
            <w:tcW w:w="1257"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480D5D40" w14:textId="77777777" w:rsidR="00A347FF" w:rsidRDefault="00A347FF">
            <w:pPr>
              <w:pStyle w:val="Standard"/>
              <w:snapToGrid w:val="0"/>
              <w:spacing w:before="20" w:after="20"/>
              <w:jc w:val="center"/>
              <w:rPr>
                <w:rFonts w:cs="Arial"/>
                <w:sz w:val="22"/>
                <w:szCs w:val="22"/>
                <w:lang w:val="lv-LV"/>
              </w:rPr>
            </w:pPr>
          </w:p>
        </w:tc>
      </w:tr>
      <w:tr w:rsidR="00A347FF" w14:paraId="1D29FDC6" w14:textId="77777777">
        <w:tc>
          <w:tcPr>
            <w:tcW w:w="5193" w:type="dxa"/>
            <w:tcBorders>
              <w:top w:val="single" w:sz="2" w:space="0" w:color="000001"/>
              <w:left w:val="single" w:sz="2" w:space="0" w:color="000001"/>
              <w:bottom w:val="single" w:sz="2" w:space="0" w:color="000001"/>
            </w:tcBorders>
            <w:shd w:val="clear" w:color="auto" w:fill="auto"/>
            <w:tcMar>
              <w:left w:w="-2" w:type="dxa"/>
            </w:tcMar>
          </w:tcPr>
          <w:p w14:paraId="188668A7" w14:textId="77777777" w:rsidR="00A347FF" w:rsidRDefault="001D3E0B">
            <w:pPr>
              <w:pStyle w:val="Standard"/>
              <w:snapToGrid w:val="0"/>
              <w:spacing w:before="20" w:after="20"/>
              <w:jc w:val="right"/>
              <w:rPr>
                <w:rFonts w:cs="Arial"/>
                <w:b/>
                <w:bCs/>
                <w:color w:val="000000"/>
                <w:sz w:val="22"/>
                <w:szCs w:val="22"/>
                <w:lang w:val="lv-LV"/>
              </w:rPr>
            </w:pPr>
            <w:r>
              <w:rPr>
                <w:rFonts w:cs="Arial"/>
                <w:b/>
                <w:bCs/>
                <w:color w:val="000000"/>
                <w:sz w:val="22"/>
                <w:szCs w:val="22"/>
                <w:lang w:val="lv-LV"/>
              </w:rPr>
              <w:t>Ilgtermiņa ieguldījumi kopā</w:t>
            </w:r>
          </w:p>
        </w:tc>
        <w:tc>
          <w:tcPr>
            <w:tcW w:w="1073" w:type="dxa"/>
            <w:tcBorders>
              <w:top w:val="single" w:sz="2" w:space="0" w:color="000001"/>
              <w:left w:val="single" w:sz="2" w:space="0" w:color="000001"/>
              <w:bottom w:val="single" w:sz="2" w:space="0" w:color="000001"/>
            </w:tcBorders>
            <w:shd w:val="clear" w:color="auto" w:fill="auto"/>
            <w:tcMar>
              <w:left w:w="-2" w:type="dxa"/>
            </w:tcMar>
          </w:tcPr>
          <w:p w14:paraId="776993AD" w14:textId="77777777" w:rsidR="00A347FF" w:rsidRDefault="00A347FF">
            <w:pPr>
              <w:pStyle w:val="Standard"/>
              <w:snapToGrid w:val="0"/>
              <w:spacing w:before="20" w:after="20"/>
              <w:jc w:val="center"/>
              <w:rPr>
                <w:rFonts w:cs="Arial"/>
                <w:b/>
                <w:bCs/>
                <w:sz w:val="22"/>
                <w:szCs w:val="22"/>
                <w:lang w:val="lv-LV"/>
              </w:rPr>
            </w:pPr>
          </w:p>
        </w:tc>
        <w:tc>
          <w:tcPr>
            <w:tcW w:w="1275" w:type="dxa"/>
            <w:tcBorders>
              <w:top w:val="single" w:sz="2" w:space="0" w:color="000001"/>
              <w:left w:val="single" w:sz="2" w:space="0" w:color="000001"/>
              <w:bottom w:val="single" w:sz="2" w:space="0" w:color="000001"/>
            </w:tcBorders>
            <w:shd w:val="clear" w:color="auto" w:fill="auto"/>
            <w:tcMar>
              <w:left w:w="-2" w:type="dxa"/>
            </w:tcMar>
          </w:tcPr>
          <w:p w14:paraId="285338DA" w14:textId="77777777" w:rsidR="00A347FF" w:rsidRDefault="001D3E0B">
            <w:pPr>
              <w:pStyle w:val="Standard"/>
              <w:snapToGrid w:val="0"/>
              <w:spacing w:before="20" w:after="20"/>
              <w:jc w:val="center"/>
              <w:rPr>
                <w:rFonts w:cs="Arial"/>
                <w:sz w:val="22"/>
                <w:szCs w:val="22"/>
                <w:lang w:val="lv-LV"/>
              </w:rPr>
            </w:pPr>
            <w:r>
              <w:rPr>
                <w:rFonts w:cs="Arial"/>
                <w:sz w:val="22"/>
                <w:szCs w:val="22"/>
                <w:lang w:val="lv-LV"/>
              </w:rPr>
              <w:t>36715</w:t>
            </w:r>
          </w:p>
        </w:tc>
        <w:tc>
          <w:tcPr>
            <w:tcW w:w="1257"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1BB8D758" w14:textId="77777777" w:rsidR="00A347FF" w:rsidRDefault="001D3E0B">
            <w:pPr>
              <w:pStyle w:val="Standard"/>
              <w:snapToGrid w:val="0"/>
              <w:spacing w:before="20" w:after="20"/>
              <w:jc w:val="center"/>
            </w:pPr>
            <w:r>
              <w:rPr>
                <w:rFonts w:cs="Arial"/>
                <w:sz w:val="22"/>
                <w:szCs w:val="22"/>
                <w:lang w:val="lv-LV"/>
              </w:rPr>
              <w:t>47386</w:t>
            </w:r>
          </w:p>
        </w:tc>
      </w:tr>
      <w:tr w:rsidR="00A347FF" w14:paraId="0BFEC243" w14:textId="77777777">
        <w:tc>
          <w:tcPr>
            <w:tcW w:w="5193" w:type="dxa"/>
            <w:tcBorders>
              <w:top w:val="single" w:sz="2" w:space="0" w:color="000001"/>
              <w:left w:val="single" w:sz="2" w:space="0" w:color="000001"/>
              <w:bottom w:val="single" w:sz="2" w:space="0" w:color="000001"/>
            </w:tcBorders>
            <w:shd w:val="clear" w:color="auto" w:fill="auto"/>
            <w:tcMar>
              <w:left w:w="-2" w:type="dxa"/>
            </w:tcMar>
          </w:tcPr>
          <w:p w14:paraId="6EF94E3F" w14:textId="77777777" w:rsidR="00A347FF" w:rsidRDefault="001D3E0B">
            <w:pPr>
              <w:pStyle w:val="Standard"/>
              <w:snapToGrid w:val="0"/>
              <w:spacing w:before="20" w:after="20"/>
              <w:rPr>
                <w:rFonts w:cs="Arial"/>
                <w:b/>
                <w:bCs/>
                <w:color w:val="000000"/>
                <w:sz w:val="22"/>
                <w:szCs w:val="22"/>
                <w:lang w:val="lv-LV"/>
              </w:rPr>
            </w:pPr>
            <w:r>
              <w:rPr>
                <w:rFonts w:cs="Arial"/>
                <w:b/>
                <w:bCs/>
                <w:color w:val="000000"/>
                <w:sz w:val="22"/>
                <w:szCs w:val="22"/>
                <w:lang w:val="lv-LV"/>
              </w:rPr>
              <w:t>2. Apgrozāmie līdzekļi</w:t>
            </w:r>
          </w:p>
        </w:tc>
        <w:tc>
          <w:tcPr>
            <w:tcW w:w="1073" w:type="dxa"/>
            <w:tcBorders>
              <w:top w:val="single" w:sz="2" w:space="0" w:color="000001"/>
              <w:left w:val="single" w:sz="2" w:space="0" w:color="000001"/>
              <w:bottom w:val="single" w:sz="2" w:space="0" w:color="000001"/>
            </w:tcBorders>
            <w:shd w:val="clear" w:color="auto" w:fill="auto"/>
            <w:tcMar>
              <w:left w:w="-2" w:type="dxa"/>
            </w:tcMar>
          </w:tcPr>
          <w:p w14:paraId="6D3BC55D" w14:textId="77777777" w:rsidR="00A347FF" w:rsidRDefault="00A347FF">
            <w:pPr>
              <w:pStyle w:val="Standard"/>
              <w:snapToGrid w:val="0"/>
              <w:spacing w:before="20" w:after="20"/>
              <w:jc w:val="center"/>
              <w:rPr>
                <w:rFonts w:cs="Arial"/>
                <w:b/>
                <w:bCs/>
                <w:sz w:val="22"/>
                <w:szCs w:val="22"/>
                <w:lang w:val="lv-LV"/>
              </w:rPr>
            </w:pPr>
          </w:p>
        </w:tc>
        <w:tc>
          <w:tcPr>
            <w:tcW w:w="1275" w:type="dxa"/>
            <w:tcBorders>
              <w:top w:val="single" w:sz="2" w:space="0" w:color="000001"/>
              <w:left w:val="single" w:sz="2" w:space="0" w:color="000001"/>
              <w:bottom w:val="single" w:sz="2" w:space="0" w:color="000001"/>
            </w:tcBorders>
            <w:shd w:val="clear" w:color="auto" w:fill="auto"/>
            <w:tcMar>
              <w:left w:w="-2" w:type="dxa"/>
            </w:tcMar>
          </w:tcPr>
          <w:p w14:paraId="290F7201" w14:textId="77777777" w:rsidR="00A347FF" w:rsidRDefault="00A347FF">
            <w:pPr>
              <w:pStyle w:val="Standard"/>
              <w:snapToGrid w:val="0"/>
              <w:spacing w:before="20" w:after="20"/>
              <w:jc w:val="center"/>
              <w:rPr>
                <w:rFonts w:cs="Arial"/>
                <w:sz w:val="22"/>
                <w:szCs w:val="22"/>
                <w:lang w:val="lv-LV"/>
              </w:rPr>
            </w:pPr>
          </w:p>
        </w:tc>
        <w:tc>
          <w:tcPr>
            <w:tcW w:w="1257"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50955585" w14:textId="77777777" w:rsidR="00A347FF" w:rsidRDefault="00A347FF">
            <w:pPr>
              <w:pStyle w:val="Standard"/>
              <w:snapToGrid w:val="0"/>
              <w:spacing w:before="20" w:after="20"/>
              <w:jc w:val="center"/>
              <w:rPr>
                <w:rFonts w:cs="Arial"/>
                <w:sz w:val="22"/>
                <w:szCs w:val="22"/>
                <w:lang w:val="lv-LV"/>
              </w:rPr>
            </w:pPr>
          </w:p>
        </w:tc>
      </w:tr>
      <w:tr w:rsidR="00A347FF" w14:paraId="5B597CB1" w14:textId="77777777">
        <w:tc>
          <w:tcPr>
            <w:tcW w:w="5193" w:type="dxa"/>
            <w:tcBorders>
              <w:top w:val="single" w:sz="2" w:space="0" w:color="000001"/>
              <w:left w:val="single" w:sz="2" w:space="0" w:color="000001"/>
              <w:bottom w:val="single" w:sz="2" w:space="0" w:color="000001"/>
            </w:tcBorders>
            <w:shd w:val="clear" w:color="auto" w:fill="auto"/>
            <w:tcMar>
              <w:left w:w="-2" w:type="dxa"/>
            </w:tcMar>
          </w:tcPr>
          <w:p w14:paraId="476F29E1" w14:textId="77777777" w:rsidR="00A347FF" w:rsidRDefault="001D3E0B">
            <w:pPr>
              <w:pStyle w:val="Standard"/>
              <w:snapToGrid w:val="0"/>
              <w:spacing w:before="20" w:after="20"/>
              <w:ind w:left="142"/>
              <w:rPr>
                <w:rFonts w:cs="Arial"/>
                <w:b/>
                <w:bCs/>
                <w:color w:val="000000"/>
                <w:sz w:val="22"/>
                <w:szCs w:val="22"/>
                <w:lang w:val="lv-LV"/>
              </w:rPr>
            </w:pPr>
            <w:r>
              <w:rPr>
                <w:rFonts w:cs="Arial"/>
                <w:b/>
                <w:bCs/>
                <w:color w:val="000000"/>
                <w:sz w:val="22"/>
                <w:szCs w:val="22"/>
                <w:lang w:val="lv-LV"/>
              </w:rPr>
              <w:t>I. Krājumi</w:t>
            </w:r>
          </w:p>
        </w:tc>
        <w:tc>
          <w:tcPr>
            <w:tcW w:w="1073" w:type="dxa"/>
            <w:tcBorders>
              <w:top w:val="single" w:sz="2" w:space="0" w:color="000001"/>
              <w:left w:val="single" w:sz="2" w:space="0" w:color="000001"/>
              <w:bottom w:val="single" w:sz="2" w:space="0" w:color="000001"/>
            </w:tcBorders>
            <w:shd w:val="clear" w:color="auto" w:fill="auto"/>
            <w:tcMar>
              <w:left w:w="-2" w:type="dxa"/>
            </w:tcMar>
          </w:tcPr>
          <w:p w14:paraId="0EA676A8" w14:textId="77777777" w:rsidR="00A347FF" w:rsidRDefault="00A347FF">
            <w:pPr>
              <w:pStyle w:val="Standard"/>
              <w:snapToGrid w:val="0"/>
              <w:spacing w:before="20" w:after="20"/>
              <w:jc w:val="center"/>
              <w:rPr>
                <w:rFonts w:cs="Arial"/>
                <w:b/>
                <w:bCs/>
                <w:sz w:val="22"/>
                <w:szCs w:val="22"/>
                <w:lang w:val="lv-LV"/>
              </w:rPr>
            </w:pPr>
          </w:p>
        </w:tc>
        <w:tc>
          <w:tcPr>
            <w:tcW w:w="1275" w:type="dxa"/>
            <w:tcBorders>
              <w:top w:val="single" w:sz="2" w:space="0" w:color="000001"/>
              <w:left w:val="single" w:sz="2" w:space="0" w:color="000001"/>
              <w:bottom w:val="single" w:sz="2" w:space="0" w:color="000001"/>
            </w:tcBorders>
            <w:shd w:val="clear" w:color="auto" w:fill="auto"/>
            <w:tcMar>
              <w:left w:w="-2" w:type="dxa"/>
            </w:tcMar>
          </w:tcPr>
          <w:p w14:paraId="2322BD4F" w14:textId="77777777" w:rsidR="00A347FF" w:rsidRDefault="00A347FF">
            <w:pPr>
              <w:pStyle w:val="Standard"/>
              <w:snapToGrid w:val="0"/>
              <w:spacing w:before="20" w:after="20"/>
              <w:jc w:val="center"/>
              <w:rPr>
                <w:rFonts w:cs="Arial"/>
                <w:sz w:val="22"/>
                <w:szCs w:val="22"/>
                <w:lang w:val="lv-LV"/>
              </w:rPr>
            </w:pPr>
          </w:p>
        </w:tc>
        <w:tc>
          <w:tcPr>
            <w:tcW w:w="1257"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06C554F9" w14:textId="77777777" w:rsidR="00A347FF" w:rsidRDefault="00A347FF">
            <w:pPr>
              <w:pStyle w:val="Standard"/>
              <w:snapToGrid w:val="0"/>
              <w:spacing w:before="20" w:after="20"/>
              <w:jc w:val="center"/>
              <w:rPr>
                <w:rFonts w:cs="Arial"/>
                <w:sz w:val="22"/>
                <w:szCs w:val="22"/>
                <w:lang w:val="lv-LV"/>
              </w:rPr>
            </w:pPr>
          </w:p>
        </w:tc>
      </w:tr>
      <w:tr w:rsidR="00A347FF" w14:paraId="56991D4D" w14:textId="77777777">
        <w:tc>
          <w:tcPr>
            <w:tcW w:w="5193" w:type="dxa"/>
            <w:tcBorders>
              <w:top w:val="single" w:sz="2" w:space="0" w:color="000001"/>
              <w:left w:val="single" w:sz="2" w:space="0" w:color="000001"/>
              <w:bottom w:val="single" w:sz="2" w:space="0" w:color="000001"/>
            </w:tcBorders>
            <w:shd w:val="clear" w:color="auto" w:fill="auto"/>
            <w:tcMar>
              <w:left w:w="-2" w:type="dxa"/>
            </w:tcMar>
          </w:tcPr>
          <w:p w14:paraId="131180E6" w14:textId="77777777" w:rsidR="00A347FF" w:rsidRDefault="001D3E0B">
            <w:pPr>
              <w:pStyle w:val="Standard"/>
              <w:snapToGrid w:val="0"/>
              <w:spacing w:before="20" w:after="20"/>
              <w:ind w:left="142"/>
              <w:rPr>
                <w:rFonts w:cs="Arial"/>
                <w:color w:val="000000"/>
                <w:sz w:val="22"/>
                <w:szCs w:val="22"/>
                <w:lang w:val="lv-LV"/>
              </w:rPr>
            </w:pPr>
            <w:r>
              <w:rPr>
                <w:rFonts w:cs="Arial"/>
                <w:color w:val="000000"/>
                <w:sz w:val="22"/>
                <w:szCs w:val="22"/>
                <w:lang w:val="lv-LV"/>
              </w:rPr>
              <w:t>1. Izejvielas, pamatmateriāli un palīgmateriāli</w:t>
            </w:r>
          </w:p>
        </w:tc>
        <w:tc>
          <w:tcPr>
            <w:tcW w:w="1073" w:type="dxa"/>
            <w:tcBorders>
              <w:top w:val="single" w:sz="2" w:space="0" w:color="000001"/>
              <w:left w:val="single" w:sz="2" w:space="0" w:color="000001"/>
              <w:bottom w:val="single" w:sz="2" w:space="0" w:color="000001"/>
            </w:tcBorders>
            <w:shd w:val="clear" w:color="auto" w:fill="auto"/>
            <w:tcMar>
              <w:left w:w="-2" w:type="dxa"/>
            </w:tcMar>
          </w:tcPr>
          <w:p w14:paraId="218AAEEE" w14:textId="77777777" w:rsidR="00A347FF" w:rsidRDefault="001D3E0B">
            <w:pPr>
              <w:pStyle w:val="Standard"/>
              <w:snapToGrid w:val="0"/>
              <w:spacing w:before="20" w:after="20"/>
              <w:jc w:val="center"/>
              <w:rPr>
                <w:rFonts w:cs="Arial"/>
                <w:b/>
                <w:bCs/>
                <w:sz w:val="22"/>
                <w:szCs w:val="22"/>
                <w:lang w:val="lv-LV"/>
              </w:rPr>
            </w:pPr>
            <w:r>
              <w:rPr>
                <w:rFonts w:cs="Arial"/>
                <w:b/>
                <w:bCs/>
                <w:sz w:val="22"/>
                <w:szCs w:val="22"/>
                <w:lang w:val="lv-LV"/>
              </w:rPr>
              <w:t>9</w:t>
            </w:r>
          </w:p>
        </w:tc>
        <w:tc>
          <w:tcPr>
            <w:tcW w:w="1275" w:type="dxa"/>
            <w:tcBorders>
              <w:top w:val="single" w:sz="2" w:space="0" w:color="000001"/>
              <w:left w:val="single" w:sz="2" w:space="0" w:color="000001"/>
              <w:bottom w:val="single" w:sz="2" w:space="0" w:color="000001"/>
            </w:tcBorders>
            <w:shd w:val="clear" w:color="auto" w:fill="auto"/>
            <w:tcMar>
              <w:left w:w="-2" w:type="dxa"/>
            </w:tcMar>
          </w:tcPr>
          <w:p w14:paraId="60659CDA" w14:textId="77777777" w:rsidR="00A347FF" w:rsidRDefault="001D3E0B">
            <w:pPr>
              <w:pStyle w:val="Standard"/>
              <w:snapToGrid w:val="0"/>
              <w:spacing w:before="20" w:after="20"/>
              <w:jc w:val="center"/>
              <w:rPr>
                <w:rFonts w:cs="Arial"/>
                <w:sz w:val="22"/>
                <w:szCs w:val="22"/>
                <w:lang w:val="lv-LV"/>
              </w:rPr>
            </w:pPr>
            <w:r>
              <w:rPr>
                <w:rFonts w:cs="Arial"/>
                <w:sz w:val="22"/>
                <w:szCs w:val="22"/>
                <w:lang w:val="lv-LV"/>
              </w:rPr>
              <w:t>5360</w:t>
            </w:r>
          </w:p>
        </w:tc>
        <w:tc>
          <w:tcPr>
            <w:tcW w:w="1257"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353F4078" w14:textId="77777777" w:rsidR="00A347FF" w:rsidRDefault="001D3E0B">
            <w:pPr>
              <w:pStyle w:val="Standard"/>
              <w:snapToGrid w:val="0"/>
              <w:spacing w:before="20" w:after="20"/>
              <w:jc w:val="center"/>
            </w:pPr>
            <w:r>
              <w:rPr>
                <w:rFonts w:cs="Arial"/>
                <w:sz w:val="22"/>
                <w:szCs w:val="22"/>
                <w:lang w:val="lv-LV"/>
              </w:rPr>
              <w:t>4176</w:t>
            </w:r>
          </w:p>
        </w:tc>
      </w:tr>
      <w:tr w:rsidR="00A347FF" w14:paraId="6735C1F1" w14:textId="77777777">
        <w:tc>
          <w:tcPr>
            <w:tcW w:w="5193" w:type="dxa"/>
            <w:tcBorders>
              <w:top w:val="single" w:sz="2" w:space="0" w:color="000001"/>
              <w:left w:val="single" w:sz="2" w:space="0" w:color="000001"/>
              <w:bottom w:val="single" w:sz="2" w:space="0" w:color="000001"/>
            </w:tcBorders>
            <w:shd w:val="clear" w:color="auto" w:fill="auto"/>
            <w:tcMar>
              <w:left w:w="-2" w:type="dxa"/>
            </w:tcMar>
          </w:tcPr>
          <w:p w14:paraId="4B05E76B" w14:textId="77777777" w:rsidR="00A347FF" w:rsidRDefault="001D3E0B">
            <w:pPr>
              <w:pStyle w:val="Heading2"/>
              <w:snapToGrid w:val="0"/>
              <w:spacing w:before="20" w:after="20"/>
              <w:rPr>
                <w:rFonts w:hint="eastAsia"/>
              </w:rPr>
            </w:pPr>
            <w:r>
              <w:t xml:space="preserve">  </w:t>
            </w:r>
            <w:r>
              <w:rPr>
                <w:b w:val="0"/>
                <w:bCs w:val="0"/>
              </w:rPr>
              <w:t xml:space="preserve"> 2. Avansa maksājumi par precēm</w:t>
            </w:r>
          </w:p>
        </w:tc>
        <w:tc>
          <w:tcPr>
            <w:tcW w:w="1073" w:type="dxa"/>
            <w:tcBorders>
              <w:top w:val="single" w:sz="2" w:space="0" w:color="000001"/>
              <w:left w:val="single" w:sz="2" w:space="0" w:color="000001"/>
              <w:bottom w:val="single" w:sz="2" w:space="0" w:color="000001"/>
            </w:tcBorders>
            <w:shd w:val="clear" w:color="auto" w:fill="auto"/>
            <w:tcMar>
              <w:left w:w="-2" w:type="dxa"/>
            </w:tcMar>
          </w:tcPr>
          <w:p w14:paraId="3C8BC28C" w14:textId="77777777" w:rsidR="00A347FF" w:rsidRDefault="00A347FF">
            <w:pPr>
              <w:pStyle w:val="Standard"/>
              <w:snapToGrid w:val="0"/>
              <w:spacing w:before="20" w:after="20"/>
              <w:jc w:val="center"/>
            </w:pPr>
          </w:p>
        </w:tc>
        <w:tc>
          <w:tcPr>
            <w:tcW w:w="1275" w:type="dxa"/>
            <w:tcBorders>
              <w:top w:val="single" w:sz="2" w:space="0" w:color="000001"/>
              <w:left w:val="single" w:sz="2" w:space="0" w:color="000001"/>
              <w:bottom w:val="single" w:sz="2" w:space="0" w:color="000001"/>
            </w:tcBorders>
            <w:shd w:val="clear" w:color="auto" w:fill="auto"/>
            <w:tcMar>
              <w:left w:w="-2" w:type="dxa"/>
            </w:tcMar>
          </w:tcPr>
          <w:p w14:paraId="58B3440F" w14:textId="77777777" w:rsidR="00A347FF" w:rsidRDefault="001D3E0B">
            <w:pPr>
              <w:pStyle w:val="Standard"/>
              <w:snapToGrid w:val="0"/>
              <w:spacing w:before="20" w:after="20"/>
              <w:jc w:val="center"/>
              <w:rPr>
                <w:rFonts w:cs="Arial"/>
                <w:sz w:val="22"/>
                <w:szCs w:val="22"/>
                <w:lang w:val="lv-LV"/>
              </w:rPr>
            </w:pPr>
            <w:r>
              <w:rPr>
                <w:rFonts w:cs="Arial"/>
                <w:sz w:val="22"/>
                <w:szCs w:val="22"/>
                <w:lang w:val="lv-LV"/>
              </w:rPr>
              <w:t>1043</w:t>
            </w:r>
          </w:p>
        </w:tc>
        <w:tc>
          <w:tcPr>
            <w:tcW w:w="1257"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7046CD10" w14:textId="77777777" w:rsidR="00A347FF" w:rsidRDefault="00A347FF">
            <w:pPr>
              <w:pStyle w:val="Standard"/>
              <w:snapToGrid w:val="0"/>
              <w:spacing w:before="20" w:after="20"/>
              <w:jc w:val="center"/>
            </w:pPr>
          </w:p>
        </w:tc>
      </w:tr>
      <w:tr w:rsidR="00A347FF" w14:paraId="5E60AB3F" w14:textId="77777777">
        <w:tc>
          <w:tcPr>
            <w:tcW w:w="5193" w:type="dxa"/>
            <w:tcBorders>
              <w:top w:val="single" w:sz="2" w:space="0" w:color="000001"/>
              <w:left w:val="single" w:sz="2" w:space="0" w:color="000001"/>
              <w:bottom w:val="single" w:sz="2" w:space="0" w:color="000001"/>
            </w:tcBorders>
            <w:shd w:val="clear" w:color="auto" w:fill="auto"/>
            <w:tcMar>
              <w:left w:w="-2" w:type="dxa"/>
            </w:tcMar>
          </w:tcPr>
          <w:p w14:paraId="145E2062" w14:textId="77777777" w:rsidR="00A347FF" w:rsidRDefault="001D3E0B">
            <w:pPr>
              <w:pStyle w:val="Heading2"/>
              <w:snapToGrid w:val="0"/>
              <w:spacing w:before="20" w:after="20"/>
              <w:jc w:val="right"/>
              <w:rPr>
                <w:rFonts w:hint="eastAsia"/>
                <w:spacing w:val="0"/>
              </w:rPr>
            </w:pPr>
            <w:r>
              <w:rPr>
                <w:spacing w:val="0"/>
              </w:rPr>
              <w:t>Krājumi kopā</w:t>
            </w:r>
          </w:p>
        </w:tc>
        <w:tc>
          <w:tcPr>
            <w:tcW w:w="1073" w:type="dxa"/>
            <w:tcBorders>
              <w:top w:val="single" w:sz="2" w:space="0" w:color="000001"/>
              <w:left w:val="single" w:sz="2" w:space="0" w:color="000001"/>
              <w:bottom w:val="single" w:sz="2" w:space="0" w:color="000001"/>
            </w:tcBorders>
            <w:shd w:val="clear" w:color="auto" w:fill="auto"/>
            <w:tcMar>
              <w:left w:w="-2" w:type="dxa"/>
            </w:tcMar>
          </w:tcPr>
          <w:p w14:paraId="7A0CFD4E" w14:textId="77777777" w:rsidR="00A347FF" w:rsidRDefault="00A347FF">
            <w:pPr>
              <w:pStyle w:val="Standard"/>
              <w:snapToGrid w:val="0"/>
              <w:spacing w:before="20" w:after="20"/>
              <w:jc w:val="center"/>
              <w:rPr>
                <w:rFonts w:cs="Arial"/>
                <w:b/>
                <w:bCs/>
                <w:sz w:val="22"/>
                <w:szCs w:val="22"/>
                <w:lang w:val="lv-LV"/>
              </w:rPr>
            </w:pPr>
          </w:p>
        </w:tc>
        <w:tc>
          <w:tcPr>
            <w:tcW w:w="1275" w:type="dxa"/>
            <w:tcBorders>
              <w:top w:val="single" w:sz="2" w:space="0" w:color="000001"/>
              <w:left w:val="single" w:sz="2" w:space="0" w:color="000001"/>
              <w:bottom w:val="single" w:sz="2" w:space="0" w:color="000001"/>
            </w:tcBorders>
            <w:shd w:val="clear" w:color="auto" w:fill="auto"/>
            <w:tcMar>
              <w:left w:w="-2" w:type="dxa"/>
            </w:tcMar>
          </w:tcPr>
          <w:p w14:paraId="5F5E91E5" w14:textId="77777777" w:rsidR="00A347FF" w:rsidRDefault="001D3E0B">
            <w:pPr>
              <w:pStyle w:val="Standard"/>
              <w:snapToGrid w:val="0"/>
              <w:spacing w:before="20" w:after="20"/>
              <w:jc w:val="center"/>
              <w:rPr>
                <w:rFonts w:cs="Arial"/>
                <w:sz w:val="22"/>
                <w:szCs w:val="22"/>
                <w:lang w:val="lv-LV"/>
              </w:rPr>
            </w:pPr>
            <w:r>
              <w:rPr>
                <w:rFonts w:cs="Arial"/>
                <w:sz w:val="22"/>
                <w:szCs w:val="22"/>
                <w:lang w:val="lv-LV"/>
              </w:rPr>
              <w:t>6403</w:t>
            </w:r>
          </w:p>
        </w:tc>
        <w:tc>
          <w:tcPr>
            <w:tcW w:w="1257"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4A0FE212" w14:textId="77777777" w:rsidR="00A347FF" w:rsidRDefault="001D3E0B">
            <w:pPr>
              <w:pStyle w:val="Standard"/>
              <w:snapToGrid w:val="0"/>
              <w:spacing w:before="20" w:after="20"/>
              <w:jc w:val="center"/>
            </w:pPr>
            <w:r>
              <w:rPr>
                <w:rFonts w:cs="Arial"/>
                <w:sz w:val="22"/>
                <w:szCs w:val="22"/>
                <w:lang w:val="lv-LV"/>
              </w:rPr>
              <w:t>4176</w:t>
            </w:r>
          </w:p>
        </w:tc>
      </w:tr>
      <w:tr w:rsidR="00A347FF" w14:paraId="4FEA35B9" w14:textId="77777777">
        <w:tc>
          <w:tcPr>
            <w:tcW w:w="5193" w:type="dxa"/>
            <w:tcBorders>
              <w:top w:val="single" w:sz="2" w:space="0" w:color="000001"/>
              <w:left w:val="single" w:sz="2" w:space="0" w:color="000001"/>
              <w:bottom w:val="single" w:sz="2" w:space="0" w:color="000001"/>
            </w:tcBorders>
            <w:shd w:val="clear" w:color="auto" w:fill="auto"/>
            <w:tcMar>
              <w:left w:w="-2" w:type="dxa"/>
            </w:tcMar>
          </w:tcPr>
          <w:p w14:paraId="3D968081" w14:textId="77777777" w:rsidR="00A347FF" w:rsidRDefault="001D3E0B">
            <w:pPr>
              <w:pStyle w:val="Standard"/>
              <w:snapToGrid w:val="0"/>
              <w:spacing w:before="20" w:after="20"/>
              <w:rPr>
                <w:rFonts w:cs="Arial"/>
                <w:b/>
                <w:bCs/>
                <w:color w:val="000000"/>
                <w:sz w:val="22"/>
                <w:szCs w:val="22"/>
                <w:lang w:val="lv-LV"/>
              </w:rPr>
            </w:pPr>
            <w:r>
              <w:rPr>
                <w:rFonts w:cs="Arial"/>
                <w:b/>
                <w:bCs/>
                <w:color w:val="000000"/>
                <w:sz w:val="22"/>
                <w:szCs w:val="22"/>
                <w:lang w:val="lv-LV"/>
              </w:rPr>
              <w:t xml:space="preserve">   II. Debitori</w:t>
            </w:r>
          </w:p>
        </w:tc>
        <w:tc>
          <w:tcPr>
            <w:tcW w:w="1073" w:type="dxa"/>
            <w:tcBorders>
              <w:top w:val="single" w:sz="2" w:space="0" w:color="000001"/>
              <w:left w:val="single" w:sz="2" w:space="0" w:color="000001"/>
              <w:bottom w:val="single" w:sz="2" w:space="0" w:color="000001"/>
            </w:tcBorders>
            <w:shd w:val="clear" w:color="auto" w:fill="auto"/>
            <w:tcMar>
              <w:left w:w="-2" w:type="dxa"/>
            </w:tcMar>
          </w:tcPr>
          <w:p w14:paraId="51CCAEED" w14:textId="77777777" w:rsidR="00A347FF" w:rsidRDefault="00A347FF">
            <w:pPr>
              <w:pStyle w:val="Standard"/>
              <w:snapToGrid w:val="0"/>
              <w:spacing w:before="20" w:after="20"/>
              <w:jc w:val="center"/>
              <w:rPr>
                <w:rFonts w:cs="Arial"/>
                <w:b/>
                <w:bCs/>
                <w:sz w:val="22"/>
                <w:szCs w:val="22"/>
                <w:lang w:val="lv-LV"/>
              </w:rPr>
            </w:pPr>
          </w:p>
        </w:tc>
        <w:tc>
          <w:tcPr>
            <w:tcW w:w="1275" w:type="dxa"/>
            <w:tcBorders>
              <w:top w:val="single" w:sz="2" w:space="0" w:color="000001"/>
              <w:left w:val="single" w:sz="2" w:space="0" w:color="000001"/>
              <w:bottom w:val="single" w:sz="2" w:space="0" w:color="000001"/>
            </w:tcBorders>
            <w:shd w:val="clear" w:color="auto" w:fill="auto"/>
            <w:tcMar>
              <w:left w:w="-2" w:type="dxa"/>
            </w:tcMar>
          </w:tcPr>
          <w:p w14:paraId="345FA0AD" w14:textId="77777777" w:rsidR="00A347FF" w:rsidRDefault="00A347FF">
            <w:pPr>
              <w:pStyle w:val="Standard"/>
              <w:snapToGrid w:val="0"/>
              <w:spacing w:before="20" w:after="20"/>
              <w:jc w:val="center"/>
              <w:rPr>
                <w:rFonts w:cs="Arial"/>
                <w:sz w:val="22"/>
                <w:szCs w:val="22"/>
                <w:lang w:val="lv-LV"/>
              </w:rPr>
            </w:pPr>
          </w:p>
        </w:tc>
        <w:tc>
          <w:tcPr>
            <w:tcW w:w="1257"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53A3D9E0" w14:textId="77777777" w:rsidR="00A347FF" w:rsidRDefault="00A347FF">
            <w:pPr>
              <w:pStyle w:val="Standard"/>
              <w:snapToGrid w:val="0"/>
              <w:spacing w:before="20" w:after="20"/>
              <w:jc w:val="center"/>
              <w:rPr>
                <w:rFonts w:cs="Arial"/>
                <w:sz w:val="22"/>
                <w:szCs w:val="22"/>
                <w:lang w:val="lv-LV"/>
              </w:rPr>
            </w:pPr>
          </w:p>
        </w:tc>
      </w:tr>
      <w:tr w:rsidR="00A347FF" w14:paraId="64D73505" w14:textId="77777777">
        <w:trPr>
          <w:trHeight w:val="180"/>
        </w:trPr>
        <w:tc>
          <w:tcPr>
            <w:tcW w:w="5193" w:type="dxa"/>
            <w:tcBorders>
              <w:top w:val="single" w:sz="2" w:space="0" w:color="000001"/>
              <w:left w:val="single" w:sz="2" w:space="0" w:color="000001"/>
              <w:bottom w:val="single" w:sz="2" w:space="0" w:color="000001"/>
            </w:tcBorders>
            <w:shd w:val="clear" w:color="auto" w:fill="auto"/>
            <w:tcMar>
              <w:left w:w="-2" w:type="dxa"/>
            </w:tcMar>
          </w:tcPr>
          <w:p w14:paraId="671BE1C2" w14:textId="77777777" w:rsidR="00A347FF" w:rsidRDefault="001D3E0B">
            <w:pPr>
              <w:pStyle w:val="Standard"/>
              <w:snapToGrid w:val="0"/>
              <w:spacing w:before="20" w:after="20"/>
              <w:ind w:left="142"/>
              <w:rPr>
                <w:rFonts w:cs="Arial"/>
                <w:color w:val="000000"/>
                <w:sz w:val="22"/>
                <w:szCs w:val="22"/>
                <w:lang w:val="lv-LV"/>
              </w:rPr>
            </w:pPr>
            <w:r>
              <w:rPr>
                <w:rFonts w:cs="Arial"/>
                <w:color w:val="000000"/>
                <w:sz w:val="22"/>
                <w:szCs w:val="22"/>
                <w:lang w:val="lv-LV"/>
              </w:rPr>
              <w:t>1. Pircēju un pasūtītāju parādi</w:t>
            </w:r>
          </w:p>
        </w:tc>
        <w:tc>
          <w:tcPr>
            <w:tcW w:w="1073" w:type="dxa"/>
            <w:tcBorders>
              <w:top w:val="single" w:sz="2" w:space="0" w:color="000001"/>
              <w:left w:val="single" w:sz="2" w:space="0" w:color="000001"/>
              <w:bottom w:val="single" w:sz="2" w:space="0" w:color="000001"/>
            </w:tcBorders>
            <w:shd w:val="clear" w:color="auto" w:fill="auto"/>
            <w:tcMar>
              <w:left w:w="-2" w:type="dxa"/>
            </w:tcMar>
          </w:tcPr>
          <w:p w14:paraId="33B0AA5E" w14:textId="77777777" w:rsidR="00A347FF" w:rsidRDefault="001D3E0B">
            <w:pPr>
              <w:pStyle w:val="Standard"/>
              <w:snapToGrid w:val="0"/>
              <w:spacing w:before="20" w:after="20"/>
              <w:jc w:val="center"/>
              <w:rPr>
                <w:rFonts w:cs="Arial"/>
                <w:b/>
                <w:bCs/>
                <w:sz w:val="22"/>
                <w:szCs w:val="22"/>
                <w:lang w:val="lv-LV"/>
              </w:rPr>
            </w:pPr>
            <w:r>
              <w:rPr>
                <w:rFonts w:cs="Arial"/>
                <w:b/>
                <w:bCs/>
                <w:sz w:val="22"/>
                <w:szCs w:val="22"/>
                <w:lang w:val="lv-LV"/>
              </w:rPr>
              <w:t>10</w:t>
            </w:r>
          </w:p>
        </w:tc>
        <w:tc>
          <w:tcPr>
            <w:tcW w:w="1275" w:type="dxa"/>
            <w:tcBorders>
              <w:top w:val="single" w:sz="2" w:space="0" w:color="000001"/>
              <w:left w:val="single" w:sz="2" w:space="0" w:color="000001"/>
              <w:bottom w:val="single" w:sz="2" w:space="0" w:color="000001"/>
            </w:tcBorders>
            <w:shd w:val="clear" w:color="auto" w:fill="auto"/>
            <w:tcMar>
              <w:left w:w="-2" w:type="dxa"/>
            </w:tcMar>
          </w:tcPr>
          <w:p w14:paraId="1B84984A" w14:textId="77777777" w:rsidR="00A347FF" w:rsidRDefault="001D3E0B">
            <w:pPr>
              <w:pStyle w:val="Standard"/>
              <w:snapToGrid w:val="0"/>
              <w:spacing w:before="20" w:after="20"/>
              <w:jc w:val="center"/>
              <w:rPr>
                <w:rFonts w:cs="Arial"/>
                <w:sz w:val="22"/>
                <w:szCs w:val="22"/>
                <w:lang w:val="lv-LV"/>
              </w:rPr>
            </w:pPr>
            <w:r>
              <w:rPr>
                <w:rFonts w:cs="Arial"/>
                <w:sz w:val="22"/>
                <w:szCs w:val="22"/>
                <w:lang w:val="lv-LV"/>
              </w:rPr>
              <w:t>2625</w:t>
            </w:r>
          </w:p>
        </w:tc>
        <w:tc>
          <w:tcPr>
            <w:tcW w:w="1257"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48D314F1" w14:textId="77777777" w:rsidR="00A347FF" w:rsidRDefault="001D3E0B">
            <w:pPr>
              <w:pStyle w:val="Standard"/>
              <w:snapToGrid w:val="0"/>
              <w:spacing w:before="20" w:after="20"/>
              <w:jc w:val="center"/>
            </w:pPr>
            <w:r>
              <w:rPr>
                <w:rFonts w:cs="Arial"/>
                <w:sz w:val="22"/>
                <w:szCs w:val="22"/>
                <w:lang w:val="lv-LV"/>
              </w:rPr>
              <w:t>4155</w:t>
            </w:r>
          </w:p>
        </w:tc>
      </w:tr>
      <w:tr w:rsidR="00A347FF" w14:paraId="003F29B0" w14:textId="77777777">
        <w:trPr>
          <w:trHeight w:val="180"/>
        </w:trPr>
        <w:tc>
          <w:tcPr>
            <w:tcW w:w="5193" w:type="dxa"/>
            <w:tcBorders>
              <w:top w:val="single" w:sz="2" w:space="0" w:color="000001"/>
              <w:left w:val="single" w:sz="2" w:space="0" w:color="000001"/>
              <w:bottom w:val="single" w:sz="2" w:space="0" w:color="000001"/>
            </w:tcBorders>
            <w:shd w:val="clear" w:color="auto" w:fill="auto"/>
            <w:tcMar>
              <w:left w:w="-2" w:type="dxa"/>
            </w:tcMar>
          </w:tcPr>
          <w:p w14:paraId="2F19E7FE" w14:textId="77777777" w:rsidR="00A347FF" w:rsidRDefault="001D3E0B">
            <w:pPr>
              <w:pStyle w:val="Standard"/>
              <w:snapToGrid w:val="0"/>
              <w:spacing w:before="20" w:after="20"/>
              <w:ind w:left="142"/>
              <w:rPr>
                <w:rFonts w:cs="Arial"/>
                <w:color w:val="000000"/>
                <w:sz w:val="22"/>
                <w:szCs w:val="22"/>
                <w:lang w:val="lv-LV"/>
              </w:rPr>
            </w:pPr>
            <w:r>
              <w:rPr>
                <w:rFonts w:cs="Arial"/>
                <w:color w:val="000000"/>
                <w:sz w:val="22"/>
                <w:szCs w:val="22"/>
                <w:lang w:val="lv-LV"/>
              </w:rPr>
              <w:t>2. Radniecīgo sabiedrību parādi</w:t>
            </w:r>
          </w:p>
        </w:tc>
        <w:tc>
          <w:tcPr>
            <w:tcW w:w="1073" w:type="dxa"/>
            <w:tcBorders>
              <w:top w:val="single" w:sz="2" w:space="0" w:color="000001"/>
              <w:left w:val="single" w:sz="2" w:space="0" w:color="000001"/>
              <w:bottom w:val="single" w:sz="2" w:space="0" w:color="000001"/>
            </w:tcBorders>
            <w:shd w:val="clear" w:color="auto" w:fill="auto"/>
            <w:tcMar>
              <w:left w:w="-2" w:type="dxa"/>
            </w:tcMar>
          </w:tcPr>
          <w:p w14:paraId="0FE5D9B0" w14:textId="77777777" w:rsidR="00A347FF" w:rsidRDefault="001D3E0B">
            <w:pPr>
              <w:pStyle w:val="Standard"/>
              <w:snapToGrid w:val="0"/>
              <w:spacing w:before="20" w:after="20"/>
              <w:jc w:val="center"/>
              <w:rPr>
                <w:rFonts w:cs="Arial"/>
                <w:b/>
                <w:bCs/>
                <w:sz w:val="22"/>
                <w:szCs w:val="22"/>
                <w:lang w:val="lv-LV"/>
              </w:rPr>
            </w:pPr>
            <w:r>
              <w:rPr>
                <w:rFonts w:cs="Arial"/>
                <w:b/>
                <w:bCs/>
                <w:sz w:val="22"/>
                <w:szCs w:val="22"/>
                <w:lang w:val="lv-LV"/>
              </w:rPr>
              <w:t>11</w:t>
            </w:r>
          </w:p>
        </w:tc>
        <w:tc>
          <w:tcPr>
            <w:tcW w:w="1275" w:type="dxa"/>
            <w:tcBorders>
              <w:top w:val="single" w:sz="2" w:space="0" w:color="000001"/>
              <w:left w:val="single" w:sz="2" w:space="0" w:color="000001"/>
              <w:bottom w:val="single" w:sz="2" w:space="0" w:color="000001"/>
            </w:tcBorders>
            <w:shd w:val="clear" w:color="auto" w:fill="auto"/>
            <w:tcMar>
              <w:left w:w="-2" w:type="dxa"/>
            </w:tcMar>
          </w:tcPr>
          <w:p w14:paraId="7FDCE351" w14:textId="77777777" w:rsidR="00A347FF" w:rsidRDefault="001D3E0B">
            <w:pPr>
              <w:pStyle w:val="Standard"/>
              <w:snapToGrid w:val="0"/>
              <w:spacing w:before="20" w:after="20"/>
              <w:jc w:val="center"/>
              <w:rPr>
                <w:rFonts w:cs="Arial"/>
                <w:sz w:val="22"/>
                <w:szCs w:val="22"/>
                <w:lang w:val="lv-LV"/>
              </w:rPr>
            </w:pPr>
            <w:r>
              <w:rPr>
                <w:rFonts w:cs="Arial"/>
                <w:sz w:val="22"/>
                <w:szCs w:val="22"/>
                <w:lang w:val="lv-LV"/>
              </w:rPr>
              <w:t>6741</w:t>
            </w:r>
          </w:p>
        </w:tc>
        <w:tc>
          <w:tcPr>
            <w:tcW w:w="1257"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580984F9" w14:textId="77777777" w:rsidR="00A347FF" w:rsidRDefault="001D3E0B">
            <w:pPr>
              <w:pStyle w:val="Standard"/>
              <w:snapToGrid w:val="0"/>
              <w:spacing w:before="20" w:after="20"/>
              <w:jc w:val="center"/>
            </w:pPr>
            <w:r>
              <w:rPr>
                <w:rFonts w:cs="Arial"/>
                <w:sz w:val="22"/>
                <w:szCs w:val="22"/>
                <w:lang w:val="lv-LV"/>
              </w:rPr>
              <w:t>13488</w:t>
            </w:r>
          </w:p>
        </w:tc>
      </w:tr>
      <w:tr w:rsidR="00A347FF" w14:paraId="6BA913A5" w14:textId="77777777">
        <w:tc>
          <w:tcPr>
            <w:tcW w:w="5193" w:type="dxa"/>
            <w:tcBorders>
              <w:top w:val="single" w:sz="2" w:space="0" w:color="000001"/>
              <w:left w:val="single" w:sz="2" w:space="0" w:color="000001"/>
              <w:bottom w:val="single" w:sz="2" w:space="0" w:color="000001"/>
            </w:tcBorders>
            <w:shd w:val="clear" w:color="auto" w:fill="auto"/>
            <w:tcMar>
              <w:left w:w="-2" w:type="dxa"/>
            </w:tcMar>
          </w:tcPr>
          <w:p w14:paraId="122F07A0" w14:textId="77777777" w:rsidR="00A347FF" w:rsidRDefault="001D3E0B">
            <w:pPr>
              <w:pStyle w:val="Heading2"/>
              <w:snapToGrid w:val="0"/>
              <w:spacing w:before="20" w:after="20"/>
              <w:rPr>
                <w:rFonts w:hint="eastAsia"/>
                <w:b w:val="0"/>
                <w:bCs w:val="0"/>
                <w:spacing w:val="0"/>
              </w:rPr>
            </w:pPr>
            <w:r>
              <w:rPr>
                <w:b w:val="0"/>
                <w:bCs w:val="0"/>
                <w:spacing w:val="0"/>
              </w:rPr>
              <w:t xml:space="preserve">   3. Nākamo periodu izmaksas</w:t>
            </w:r>
          </w:p>
        </w:tc>
        <w:tc>
          <w:tcPr>
            <w:tcW w:w="1073" w:type="dxa"/>
            <w:tcBorders>
              <w:top w:val="single" w:sz="2" w:space="0" w:color="000001"/>
              <w:left w:val="single" w:sz="2" w:space="0" w:color="000001"/>
              <w:bottom w:val="single" w:sz="2" w:space="0" w:color="000001"/>
            </w:tcBorders>
            <w:shd w:val="clear" w:color="auto" w:fill="auto"/>
            <w:tcMar>
              <w:left w:w="-2" w:type="dxa"/>
            </w:tcMar>
          </w:tcPr>
          <w:p w14:paraId="314451EE" w14:textId="77777777" w:rsidR="00A347FF" w:rsidRDefault="001D3E0B">
            <w:pPr>
              <w:pStyle w:val="Standard"/>
              <w:snapToGrid w:val="0"/>
              <w:spacing w:before="20" w:after="20"/>
              <w:jc w:val="center"/>
            </w:pPr>
            <w:r>
              <w:rPr>
                <w:rFonts w:cs="Arial"/>
                <w:b/>
                <w:bCs/>
                <w:sz w:val="22"/>
                <w:szCs w:val="22"/>
                <w:lang w:val="lv-LV"/>
              </w:rPr>
              <w:t>12</w:t>
            </w:r>
          </w:p>
        </w:tc>
        <w:tc>
          <w:tcPr>
            <w:tcW w:w="1275" w:type="dxa"/>
            <w:tcBorders>
              <w:top w:val="single" w:sz="2" w:space="0" w:color="000001"/>
              <w:left w:val="single" w:sz="2" w:space="0" w:color="000001"/>
              <w:bottom w:val="single" w:sz="2" w:space="0" w:color="000001"/>
            </w:tcBorders>
            <w:shd w:val="clear" w:color="auto" w:fill="auto"/>
            <w:tcMar>
              <w:left w:w="-2" w:type="dxa"/>
            </w:tcMar>
          </w:tcPr>
          <w:p w14:paraId="2507E046" w14:textId="77777777" w:rsidR="00A347FF" w:rsidRDefault="001D3E0B">
            <w:pPr>
              <w:pStyle w:val="Standard"/>
              <w:snapToGrid w:val="0"/>
              <w:spacing w:before="20" w:after="20"/>
              <w:jc w:val="center"/>
              <w:rPr>
                <w:rFonts w:cs="Arial"/>
                <w:sz w:val="22"/>
                <w:szCs w:val="22"/>
                <w:lang w:val="lv-LV"/>
              </w:rPr>
            </w:pPr>
            <w:r>
              <w:rPr>
                <w:rFonts w:cs="Arial"/>
                <w:sz w:val="22"/>
                <w:szCs w:val="22"/>
                <w:lang w:val="lv-LV"/>
              </w:rPr>
              <w:t>617</w:t>
            </w:r>
          </w:p>
        </w:tc>
        <w:tc>
          <w:tcPr>
            <w:tcW w:w="1257"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3A33AE0E" w14:textId="77777777" w:rsidR="00A347FF" w:rsidRDefault="001D3E0B">
            <w:pPr>
              <w:pStyle w:val="Standard"/>
              <w:snapToGrid w:val="0"/>
              <w:spacing w:before="20" w:after="20"/>
              <w:jc w:val="center"/>
            </w:pPr>
            <w:r>
              <w:rPr>
                <w:rFonts w:cs="Arial"/>
                <w:sz w:val="22"/>
                <w:szCs w:val="22"/>
                <w:lang w:val="lv-LV"/>
              </w:rPr>
              <w:t>552</w:t>
            </w:r>
          </w:p>
        </w:tc>
      </w:tr>
      <w:tr w:rsidR="00A347FF" w14:paraId="76414B63" w14:textId="77777777">
        <w:tc>
          <w:tcPr>
            <w:tcW w:w="5193" w:type="dxa"/>
            <w:tcBorders>
              <w:top w:val="single" w:sz="2" w:space="0" w:color="000001"/>
              <w:left w:val="single" w:sz="2" w:space="0" w:color="000001"/>
              <w:bottom w:val="single" w:sz="2" w:space="0" w:color="000001"/>
            </w:tcBorders>
            <w:shd w:val="clear" w:color="auto" w:fill="auto"/>
            <w:tcMar>
              <w:left w:w="-2" w:type="dxa"/>
            </w:tcMar>
          </w:tcPr>
          <w:p w14:paraId="5063827F" w14:textId="77777777" w:rsidR="00A347FF" w:rsidRDefault="001D3E0B">
            <w:pPr>
              <w:pStyle w:val="Heading2"/>
              <w:snapToGrid w:val="0"/>
              <w:spacing w:before="20" w:after="20"/>
              <w:jc w:val="right"/>
              <w:rPr>
                <w:rFonts w:hint="eastAsia"/>
                <w:spacing w:val="0"/>
              </w:rPr>
            </w:pPr>
            <w:r>
              <w:rPr>
                <w:spacing w:val="0"/>
              </w:rPr>
              <w:t>Debitori kopā</w:t>
            </w:r>
          </w:p>
        </w:tc>
        <w:tc>
          <w:tcPr>
            <w:tcW w:w="1073" w:type="dxa"/>
            <w:tcBorders>
              <w:top w:val="single" w:sz="2" w:space="0" w:color="000001"/>
              <w:left w:val="single" w:sz="2" w:space="0" w:color="000001"/>
              <w:bottom w:val="single" w:sz="2" w:space="0" w:color="000001"/>
            </w:tcBorders>
            <w:shd w:val="clear" w:color="auto" w:fill="auto"/>
            <w:tcMar>
              <w:left w:w="-2" w:type="dxa"/>
            </w:tcMar>
          </w:tcPr>
          <w:p w14:paraId="14922F29" w14:textId="77777777" w:rsidR="00A347FF" w:rsidRDefault="00A347FF">
            <w:pPr>
              <w:pStyle w:val="Standard"/>
              <w:snapToGrid w:val="0"/>
              <w:spacing w:before="20" w:after="20"/>
              <w:jc w:val="center"/>
              <w:rPr>
                <w:rFonts w:cs="Arial"/>
                <w:b/>
                <w:bCs/>
                <w:sz w:val="22"/>
                <w:szCs w:val="22"/>
                <w:lang w:val="lv-LV"/>
              </w:rPr>
            </w:pPr>
          </w:p>
        </w:tc>
        <w:tc>
          <w:tcPr>
            <w:tcW w:w="1275" w:type="dxa"/>
            <w:tcBorders>
              <w:top w:val="single" w:sz="2" w:space="0" w:color="000001"/>
              <w:left w:val="single" w:sz="2" w:space="0" w:color="000001"/>
              <w:bottom w:val="single" w:sz="2" w:space="0" w:color="000001"/>
            </w:tcBorders>
            <w:shd w:val="clear" w:color="auto" w:fill="auto"/>
            <w:tcMar>
              <w:left w:w="-2" w:type="dxa"/>
            </w:tcMar>
          </w:tcPr>
          <w:p w14:paraId="4727F662" w14:textId="77777777" w:rsidR="00A347FF" w:rsidRDefault="001D3E0B">
            <w:pPr>
              <w:pStyle w:val="Standard"/>
              <w:snapToGrid w:val="0"/>
              <w:spacing w:before="20" w:after="20"/>
              <w:jc w:val="center"/>
              <w:rPr>
                <w:rFonts w:cs="Arial"/>
                <w:sz w:val="22"/>
                <w:szCs w:val="22"/>
                <w:lang w:val="lv-LV"/>
              </w:rPr>
            </w:pPr>
            <w:r>
              <w:rPr>
                <w:rFonts w:cs="Arial"/>
                <w:sz w:val="22"/>
                <w:szCs w:val="22"/>
                <w:lang w:val="lv-LV"/>
              </w:rPr>
              <w:t>9983</w:t>
            </w:r>
          </w:p>
        </w:tc>
        <w:tc>
          <w:tcPr>
            <w:tcW w:w="1257"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6323FA2C" w14:textId="77777777" w:rsidR="00A347FF" w:rsidRDefault="001D3E0B">
            <w:pPr>
              <w:pStyle w:val="Standard"/>
              <w:snapToGrid w:val="0"/>
              <w:spacing w:before="20" w:after="20"/>
              <w:jc w:val="center"/>
            </w:pPr>
            <w:r>
              <w:rPr>
                <w:rFonts w:cs="Arial"/>
                <w:sz w:val="22"/>
                <w:szCs w:val="22"/>
                <w:lang w:val="lv-LV"/>
              </w:rPr>
              <w:t>18195</w:t>
            </w:r>
          </w:p>
        </w:tc>
      </w:tr>
      <w:tr w:rsidR="00A347FF" w14:paraId="05A5691A" w14:textId="77777777">
        <w:tc>
          <w:tcPr>
            <w:tcW w:w="5193" w:type="dxa"/>
            <w:tcBorders>
              <w:top w:val="single" w:sz="2" w:space="0" w:color="000001"/>
              <w:left w:val="single" w:sz="2" w:space="0" w:color="000001"/>
              <w:bottom w:val="single" w:sz="2" w:space="0" w:color="000001"/>
            </w:tcBorders>
            <w:shd w:val="clear" w:color="auto" w:fill="auto"/>
            <w:tcMar>
              <w:left w:w="-2" w:type="dxa"/>
            </w:tcMar>
          </w:tcPr>
          <w:p w14:paraId="41F61A43" w14:textId="77777777" w:rsidR="00A347FF" w:rsidRDefault="001D3E0B">
            <w:pPr>
              <w:pStyle w:val="Standard"/>
              <w:snapToGrid w:val="0"/>
              <w:spacing w:before="20" w:after="20"/>
            </w:pPr>
            <w:r>
              <w:rPr>
                <w:rFonts w:cs="Arial"/>
                <w:b/>
                <w:bCs/>
                <w:color w:val="000000"/>
                <w:sz w:val="22"/>
                <w:szCs w:val="22"/>
              </w:rPr>
              <w:t xml:space="preserve">    III. </w:t>
            </w:r>
            <w:r>
              <w:rPr>
                <w:rFonts w:cs="Arial"/>
                <w:b/>
                <w:bCs/>
                <w:color w:val="000000"/>
                <w:sz w:val="22"/>
                <w:szCs w:val="22"/>
                <w:lang w:val="lv-LV"/>
              </w:rPr>
              <w:t>Nauda</w:t>
            </w:r>
          </w:p>
        </w:tc>
        <w:tc>
          <w:tcPr>
            <w:tcW w:w="1073" w:type="dxa"/>
            <w:tcBorders>
              <w:top w:val="single" w:sz="2" w:space="0" w:color="000001"/>
              <w:left w:val="single" w:sz="2" w:space="0" w:color="000001"/>
              <w:bottom w:val="single" w:sz="2" w:space="0" w:color="000001"/>
            </w:tcBorders>
            <w:shd w:val="clear" w:color="auto" w:fill="auto"/>
            <w:tcMar>
              <w:left w:w="-2" w:type="dxa"/>
            </w:tcMar>
          </w:tcPr>
          <w:p w14:paraId="195A5B94" w14:textId="77777777" w:rsidR="00A347FF" w:rsidRDefault="001D3E0B">
            <w:pPr>
              <w:pStyle w:val="Standard"/>
              <w:snapToGrid w:val="0"/>
              <w:spacing w:before="20" w:after="20"/>
              <w:jc w:val="center"/>
              <w:rPr>
                <w:rFonts w:cs="Arial"/>
                <w:b/>
                <w:bCs/>
                <w:sz w:val="22"/>
                <w:szCs w:val="22"/>
                <w:lang w:val="lv-LV"/>
              </w:rPr>
            </w:pPr>
            <w:r>
              <w:rPr>
                <w:rFonts w:cs="Arial"/>
                <w:b/>
                <w:bCs/>
                <w:sz w:val="22"/>
                <w:szCs w:val="22"/>
                <w:lang w:val="lv-LV"/>
              </w:rPr>
              <w:t>13</w:t>
            </w:r>
          </w:p>
        </w:tc>
        <w:tc>
          <w:tcPr>
            <w:tcW w:w="1275" w:type="dxa"/>
            <w:tcBorders>
              <w:top w:val="single" w:sz="2" w:space="0" w:color="000001"/>
              <w:left w:val="single" w:sz="2" w:space="0" w:color="000001"/>
              <w:bottom w:val="single" w:sz="2" w:space="0" w:color="000001"/>
            </w:tcBorders>
            <w:shd w:val="clear" w:color="auto" w:fill="auto"/>
            <w:tcMar>
              <w:left w:w="-2" w:type="dxa"/>
            </w:tcMar>
          </w:tcPr>
          <w:p w14:paraId="3A77EB12" w14:textId="77777777" w:rsidR="00A347FF" w:rsidRDefault="001D3E0B">
            <w:pPr>
              <w:pStyle w:val="Standard"/>
              <w:snapToGrid w:val="0"/>
              <w:spacing w:before="20" w:after="20"/>
              <w:jc w:val="center"/>
              <w:rPr>
                <w:rFonts w:cs="Arial"/>
                <w:sz w:val="22"/>
                <w:szCs w:val="22"/>
                <w:lang w:val="lv-LV"/>
              </w:rPr>
            </w:pPr>
            <w:r>
              <w:rPr>
                <w:rFonts w:cs="Arial"/>
                <w:sz w:val="22"/>
                <w:szCs w:val="22"/>
                <w:lang w:val="lv-LV"/>
              </w:rPr>
              <w:t>112778</w:t>
            </w:r>
          </w:p>
        </w:tc>
        <w:tc>
          <w:tcPr>
            <w:tcW w:w="1257"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2581F51F" w14:textId="77777777" w:rsidR="00A347FF" w:rsidRDefault="001D3E0B">
            <w:pPr>
              <w:pStyle w:val="Standard"/>
              <w:snapToGrid w:val="0"/>
              <w:spacing w:before="20" w:after="20"/>
              <w:jc w:val="center"/>
            </w:pPr>
            <w:r>
              <w:rPr>
                <w:rFonts w:cs="Arial"/>
                <w:sz w:val="22"/>
                <w:szCs w:val="22"/>
                <w:lang w:val="lv-LV"/>
              </w:rPr>
              <w:t>71354</w:t>
            </w:r>
          </w:p>
        </w:tc>
      </w:tr>
      <w:tr w:rsidR="00A347FF" w14:paraId="7AB068CB" w14:textId="77777777">
        <w:tc>
          <w:tcPr>
            <w:tcW w:w="5193" w:type="dxa"/>
            <w:tcBorders>
              <w:top w:val="single" w:sz="2" w:space="0" w:color="000001"/>
              <w:left w:val="single" w:sz="2" w:space="0" w:color="000001"/>
              <w:bottom w:val="single" w:sz="2" w:space="0" w:color="000001"/>
            </w:tcBorders>
            <w:shd w:val="clear" w:color="auto" w:fill="auto"/>
            <w:tcMar>
              <w:left w:w="-2" w:type="dxa"/>
            </w:tcMar>
          </w:tcPr>
          <w:p w14:paraId="35BDBED2" w14:textId="77777777" w:rsidR="00A347FF" w:rsidRDefault="001D3E0B">
            <w:pPr>
              <w:pStyle w:val="Heading2"/>
              <w:snapToGrid w:val="0"/>
              <w:spacing w:before="20" w:after="20"/>
              <w:rPr>
                <w:rFonts w:hint="eastAsia"/>
                <w:spacing w:val="0"/>
              </w:rPr>
            </w:pPr>
            <w:r>
              <w:rPr>
                <w:spacing w:val="0"/>
              </w:rPr>
              <w:t>Apgrozāmie līdzekļi kopā</w:t>
            </w:r>
          </w:p>
        </w:tc>
        <w:tc>
          <w:tcPr>
            <w:tcW w:w="1073" w:type="dxa"/>
            <w:tcBorders>
              <w:top w:val="single" w:sz="2" w:space="0" w:color="000001"/>
              <w:left w:val="single" w:sz="2" w:space="0" w:color="000001"/>
              <w:bottom w:val="single" w:sz="2" w:space="0" w:color="000001"/>
            </w:tcBorders>
            <w:shd w:val="clear" w:color="auto" w:fill="auto"/>
            <w:tcMar>
              <w:left w:w="-2" w:type="dxa"/>
            </w:tcMar>
          </w:tcPr>
          <w:p w14:paraId="4B4E56DB" w14:textId="77777777" w:rsidR="00A347FF" w:rsidRDefault="00A347FF">
            <w:pPr>
              <w:pStyle w:val="Standard"/>
              <w:snapToGrid w:val="0"/>
              <w:spacing w:before="20" w:after="20"/>
              <w:jc w:val="center"/>
              <w:rPr>
                <w:rFonts w:cs="Arial"/>
                <w:b/>
                <w:bCs/>
                <w:sz w:val="22"/>
                <w:szCs w:val="22"/>
                <w:lang w:val="lv-LV"/>
              </w:rPr>
            </w:pPr>
          </w:p>
        </w:tc>
        <w:tc>
          <w:tcPr>
            <w:tcW w:w="1275" w:type="dxa"/>
            <w:tcBorders>
              <w:top w:val="single" w:sz="2" w:space="0" w:color="000001"/>
              <w:left w:val="single" w:sz="2" w:space="0" w:color="000001"/>
              <w:bottom w:val="single" w:sz="2" w:space="0" w:color="000001"/>
            </w:tcBorders>
            <w:shd w:val="clear" w:color="auto" w:fill="auto"/>
            <w:tcMar>
              <w:left w:w="-2" w:type="dxa"/>
            </w:tcMar>
          </w:tcPr>
          <w:p w14:paraId="1766DDDD" w14:textId="77777777" w:rsidR="00A347FF" w:rsidRDefault="001D3E0B">
            <w:pPr>
              <w:pStyle w:val="Standard"/>
              <w:snapToGrid w:val="0"/>
              <w:spacing w:before="20" w:after="20"/>
              <w:jc w:val="center"/>
              <w:rPr>
                <w:rFonts w:cs="Arial"/>
                <w:sz w:val="22"/>
                <w:szCs w:val="22"/>
                <w:lang w:val="lv-LV"/>
              </w:rPr>
            </w:pPr>
            <w:r>
              <w:rPr>
                <w:rFonts w:cs="Arial"/>
                <w:sz w:val="22"/>
                <w:szCs w:val="22"/>
                <w:lang w:val="lv-LV"/>
              </w:rPr>
              <w:t>129164</w:t>
            </w:r>
          </w:p>
        </w:tc>
        <w:tc>
          <w:tcPr>
            <w:tcW w:w="1257"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605A13A4" w14:textId="77777777" w:rsidR="00A347FF" w:rsidRDefault="001D3E0B">
            <w:pPr>
              <w:pStyle w:val="Standard"/>
              <w:snapToGrid w:val="0"/>
              <w:spacing w:before="20" w:after="20"/>
              <w:jc w:val="center"/>
            </w:pPr>
            <w:r>
              <w:rPr>
                <w:rFonts w:cs="Arial"/>
                <w:sz w:val="22"/>
                <w:szCs w:val="22"/>
                <w:lang w:val="lv-LV"/>
              </w:rPr>
              <w:t>93725</w:t>
            </w:r>
          </w:p>
        </w:tc>
      </w:tr>
      <w:tr w:rsidR="00A347FF" w14:paraId="6F926705" w14:textId="77777777">
        <w:tc>
          <w:tcPr>
            <w:tcW w:w="5193" w:type="dxa"/>
            <w:tcBorders>
              <w:top w:val="single" w:sz="2" w:space="0" w:color="000001"/>
              <w:left w:val="single" w:sz="2" w:space="0" w:color="000001"/>
              <w:bottom w:val="single" w:sz="2" w:space="0" w:color="000001"/>
            </w:tcBorders>
            <w:shd w:val="clear" w:color="auto" w:fill="auto"/>
            <w:tcMar>
              <w:left w:w="-2" w:type="dxa"/>
            </w:tcMar>
          </w:tcPr>
          <w:p w14:paraId="5CB13B5D" w14:textId="77777777" w:rsidR="00A347FF" w:rsidRDefault="001D3E0B">
            <w:pPr>
              <w:pStyle w:val="Heading2"/>
              <w:snapToGrid w:val="0"/>
              <w:spacing w:before="20" w:after="20"/>
              <w:rPr>
                <w:rFonts w:hint="eastAsia"/>
                <w:spacing w:val="0"/>
              </w:rPr>
            </w:pPr>
            <w:r>
              <w:rPr>
                <w:spacing w:val="0"/>
              </w:rPr>
              <w:t>Aktīvu kopsumma</w:t>
            </w:r>
          </w:p>
        </w:tc>
        <w:tc>
          <w:tcPr>
            <w:tcW w:w="1073" w:type="dxa"/>
            <w:tcBorders>
              <w:top w:val="single" w:sz="2" w:space="0" w:color="000001"/>
              <w:left w:val="single" w:sz="2" w:space="0" w:color="000001"/>
              <w:bottom w:val="single" w:sz="2" w:space="0" w:color="000001"/>
            </w:tcBorders>
            <w:shd w:val="clear" w:color="auto" w:fill="auto"/>
            <w:tcMar>
              <w:left w:w="-2" w:type="dxa"/>
            </w:tcMar>
          </w:tcPr>
          <w:p w14:paraId="163F564C" w14:textId="77777777" w:rsidR="00A347FF" w:rsidRDefault="00A347FF">
            <w:pPr>
              <w:pStyle w:val="Standard"/>
              <w:snapToGrid w:val="0"/>
              <w:spacing w:before="20" w:after="20"/>
              <w:jc w:val="center"/>
              <w:rPr>
                <w:rFonts w:cs="Arial"/>
                <w:b/>
                <w:bCs/>
                <w:sz w:val="22"/>
                <w:szCs w:val="22"/>
                <w:lang w:val="lv-LV"/>
              </w:rPr>
            </w:pPr>
          </w:p>
        </w:tc>
        <w:tc>
          <w:tcPr>
            <w:tcW w:w="1275" w:type="dxa"/>
            <w:tcBorders>
              <w:top w:val="single" w:sz="2" w:space="0" w:color="000001"/>
              <w:left w:val="single" w:sz="2" w:space="0" w:color="000001"/>
              <w:bottom w:val="single" w:sz="2" w:space="0" w:color="000001"/>
            </w:tcBorders>
            <w:shd w:val="clear" w:color="auto" w:fill="auto"/>
            <w:tcMar>
              <w:left w:w="-2" w:type="dxa"/>
            </w:tcMar>
          </w:tcPr>
          <w:p w14:paraId="16DE7096" w14:textId="77777777" w:rsidR="00A347FF" w:rsidRDefault="001D3E0B">
            <w:pPr>
              <w:pStyle w:val="Standard"/>
              <w:snapToGrid w:val="0"/>
              <w:spacing w:before="20" w:after="20"/>
              <w:jc w:val="center"/>
              <w:rPr>
                <w:rFonts w:cs="Arial"/>
                <w:sz w:val="22"/>
                <w:szCs w:val="22"/>
                <w:lang w:val="lv-LV"/>
              </w:rPr>
            </w:pPr>
            <w:r>
              <w:rPr>
                <w:rFonts w:cs="Arial"/>
                <w:sz w:val="22"/>
                <w:szCs w:val="22"/>
                <w:lang w:val="lv-LV"/>
              </w:rPr>
              <w:t>165879</w:t>
            </w:r>
          </w:p>
        </w:tc>
        <w:tc>
          <w:tcPr>
            <w:tcW w:w="1257"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6E91EF33" w14:textId="77777777" w:rsidR="00A347FF" w:rsidRDefault="001D3E0B">
            <w:pPr>
              <w:pStyle w:val="Standard"/>
              <w:snapToGrid w:val="0"/>
              <w:spacing w:before="20" w:after="20"/>
              <w:jc w:val="center"/>
            </w:pPr>
            <w:r>
              <w:rPr>
                <w:rFonts w:cs="Arial"/>
                <w:sz w:val="22"/>
                <w:szCs w:val="22"/>
                <w:lang w:val="lv-LV"/>
              </w:rPr>
              <w:t>141111</w:t>
            </w:r>
          </w:p>
        </w:tc>
      </w:tr>
    </w:tbl>
    <w:p w14:paraId="5E870F72" w14:textId="77777777" w:rsidR="00A347FF" w:rsidRDefault="00A347FF">
      <w:pPr>
        <w:pStyle w:val="Standard"/>
        <w:rPr>
          <w:rFonts w:cs="Arial"/>
          <w:sz w:val="22"/>
          <w:szCs w:val="22"/>
          <w:lang w:val="lv-LV"/>
        </w:rPr>
      </w:pPr>
    </w:p>
    <w:p w14:paraId="7E686027" w14:textId="77777777" w:rsidR="00A347FF" w:rsidRDefault="00A347FF">
      <w:pPr>
        <w:pStyle w:val="Standard"/>
        <w:jc w:val="center"/>
        <w:rPr>
          <w:rFonts w:cs="Arial"/>
          <w:sz w:val="22"/>
          <w:szCs w:val="22"/>
          <w:lang w:val="lv-LV"/>
        </w:rPr>
      </w:pPr>
    </w:p>
    <w:p w14:paraId="053DACE9" w14:textId="77777777" w:rsidR="00A347FF" w:rsidRDefault="001D3E0B">
      <w:pPr>
        <w:pStyle w:val="Standard"/>
        <w:rPr>
          <w:lang w:val="lv-LV"/>
        </w:rPr>
      </w:pPr>
      <w:r>
        <w:rPr>
          <w:rFonts w:cs="Arial"/>
          <w:sz w:val="22"/>
          <w:szCs w:val="22"/>
          <w:lang w:val="lv-LV"/>
        </w:rPr>
        <w:t>Finanšu pārskata pielikums no 9. līdz 19. lappusei ir šī finanšu pārskata neatņemama sastāvdaļa.</w:t>
      </w:r>
    </w:p>
    <w:p w14:paraId="2A1F1A1F" w14:textId="77777777" w:rsidR="00A347FF" w:rsidRDefault="00A347FF">
      <w:pPr>
        <w:pStyle w:val="Standard"/>
        <w:jc w:val="center"/>
        <w:rPr>
          <w:rFonts w:cs="Arial"/>
          <w:sz w:val="22"/>
          <w:szCs w:val="22"/>
          <w:lang w:val="lv-LV"/>
        </w:rPr>
      </w:pPr>
    </w:p>
    <w:p w14:paraId="0639E8F0" w14:textId="77777777" w:rsidR="00A347FF" w:rsidRDefault="00A347FF">
      <w:pPr>
        <w:pStyle w:val="Standard"/>
        <w:jc w:val="center"/>
        <w:rPr>
          <w:rFonts w:cs="Arial"/>
          <w:sz w:val="22"/>
          <w:szCs w:val="22"/>
          <w:lang w:val="lv-LV"/>
        </w:rPr>
      </w:pPr>
    </w:p>
    <w:p w14:paraId="76A9F236" w14:textId="77777777" w:rsidR="00A347FF" w:rsidRDefault="00A347FF">
      <w:pPr>
        <w:pStyle w:val="Standard"/>
        <w:jc w:val="center"/>
        <w:rPr>
          <w:rFonts w:cs="Arial"/>
          <w:sz w:val="22"/>
          <w:szCs w:val="22"/>
          <w:lang w:val="lv-LV"/>
        </w:rPr>
      </w:pPr>
    </w:p>
    <w:p w14:paraId="70BDF634" w14:textId="77777777" w:rsidR="00A347FF" w:rsidRDefault="00A347FF">
      <w:pPr>
        <w:pStyle w:val="Standard"/>
        <w:jc w:val="center"/>
        <w:rPr>
          <w:rFonts w:cs="Arial"/>
          <w:sz w:val="22"/>
          <w:szCs w:val="22"/>
          <w:lang w:val="lv-LV"/>
        </w:rPr>
      </w:pPr>
    </w:p>
    <w:p w14:paraId="429B1B02" w14:textId="77777777" w:rsidR="00A347FF" w:rsidRDefault="001D3E0B">
      <w:pPr>
        <w:pStyle w:val="Standard"/>
        <w:rPr>
          <w:rFonts w:cs="Arial"/>
          <w:sz w:val="22"/>
          <w:szCs w:val="22"/>
          <w:lang w:val="lv-LV"/>
        </w:rPr>
      </w:pPr>
      <w:r>
        <w:br w:type="page"/>
      </w:r>
    </w:p>
    <w:p w14:paraId="5367E7C7" w14:textId="77777777" w:rsidR="00A347FF" w:rsidRDefault="00A347FF">
      <w:pPr>
        <w:pStyle w:val="Standard"/>
        <w:jc w:val="center"/>
        <w:rPr>
          <w:rFonts w:cs="Arial"/>
          <w:b/>
          <w:bCs/>
          <w:sz w:val="22"/>
          <w:szCs w:val="22"/>
          <w:lang w:val="lv-LV"/>
        </w:rPr>
      </w:pPr>
    </w:p>
    <w:p w14:paraId="5433A525" w14:textId="77777777" w:rsidR="00A347FF" w:rsidRDefault="001D3E0B">
      <w:pPr>
        <w:pStyle w:val="Standard"/>
        <w:jc w:val="center"/>
      </w:pPr>
      <w:r>
        <w:rPr>
          <w:rFonts w:cs="Arial"/>
          <w:b/>
          <w:bCs/>
          <w:sz w:val="22"/>
          <w:szCs w:val="22"/>
          <w:lang w:val="lv-LV"/>
        </w:rPr>
        <w:t>FINANŠU PĀRSKATS</w:t>
      </w:r>
    </w:p>
    <w:p w14:paraId="5C534CD7" w14:textId="77777777" w:rsidR="00A347FF" w:rsidRDefault="001D3E0B">
      <w:pPr>
        <w:pStyle w:val="Standard"/>
        <w:jc w:val="center"/>
      </w:pPr>
      <w:r>
        <w:rPr>
          <w:rFonts w:cs="Arial"/>
          <w:b/>
          <w:bCs/>
          <w:color w:val="000000"/>
          <w:sz w:val="22"/>
          <w:szCs w:val="22"/>
          <w:lang w:val="lv-LV"/>
        </w:rPr>
        <w:t>Bilance uz 2023.gada 31.decembri</w:t>
      </w:r>
    </w:p>
    <w:p w14:paraId="02B7AA21" w14:textId="77777777" w:rsidR="00A347FF" w:rsidRDefault="00A347FF">
      <w:pPr>
        <w:pStyle w:val="Standard"/>
        <w:jc w:val="center"/>
        <w:rPr>
          <w:rFonts w:cs="Arial"/>
          <w:b/>
          <w:bCs/>
          <w:color w:val="000000"/>
          <w:sz w:val="22"/>
          <w:szCs w:val="22"/>
          <w:lang w:val="lv-LV"/>
        </w:rPr>
      </w:pPr>
    </w:p>
    <w:tbl>
      <w:tblPr>
        <w:tblW w:w="8799" w:type="dxa"/>
        <w:tblInd w:w="-142" w:type="dxa"/>
        <w:tblBorders>
          <w:top w:val="single" w:sz="2" w:space="0" w:color="000001"/>
          <w:left w:val="single" w:sz="2" w:space="0" w:color="000001"/>
          <w:bottom w:val="single" w:sz="2" w:space="0" w:color="000001"/>
          <w:insideH w:val="single" w:sz="2" w:space="0" w:color="000001"/>
        </w:tblBorders>
        <w:tblCellMar>
          <w:left w:w="-2" w:type="dxa"/>
        </w:tblCellMar>
        <w:tblLook w:val="04A0" w:firstRow="1" w:lastRow="0" w:firstColumn="1" w:lastColumn="0" w:noHBand="0" w:noVBand="1"/>
      </w:tblPr>
      <w:tblGrid>
        <w:gridCol w:w="5194"/>
        <w:gridCol w:w="1073"/>
        <w:gridCol w:w="1275"/>
        <w:gridCol w:w="1257"/>
      </w:tblGrid>
      <w:tr w:rsidR="00A347FF" w14:paraId="69B85D59" w14:textId="77777777">
        <w:tc>
          <w:tcPr>
            <w:tcW w:w="5193" w:type="dxa"/>
            <w:tcBorders>
              <w:top w:val="single" w:sz="2" w:space="0" w:color="000001"/>
              <w:left w:val="single" w:sz="2" w:space="0" w:color="000001"/>
              <w:bottom w:val="single" w:sz="2" w:space="0" w:color="000001"/>
            </w:tcBorders>
            <w:shd w:val="clear" w:color="auto" w:fill="auto"/>
            <w:tcMar>
              <w:left w:w="-2" w:type="dxa"/>
            </w:tcMar>
          </w:tcPr>
          <w:p w14:paraId="5B06552E" w14:textId="77777777" w:rsidR="00A347FF" w:rsidRDefault="001D3E0B">
            <w:pPr>
              <w:pStyle w:val="Standard"/>
              <w:snapToGrid w:val="0"/>
              <w:rPr>
                <w:rFonts w:cs="Arial"/>
                <w:b/>
                <w:bCs/>
                <w:color w:val="000000"/>
                <w:sz w:val="22"/>
                <w:szCs w:val="22"/>
                <w:lang w:val="lv-LV"/>
              </w:rPr>
            </w:pPr>
            <w:r>
              <w:rPr>
                <w:rFonts w:cs="Arial"/>
                <w:b/>
                <w:bCs/>
                <w:color w:val="000000"/>
                <w:sz w:val="22"/>
                <w:szCs w:val="22"/>
                <w:lang w:val="lv-LV"/>
              </w:rPr>
              <w:t>Pasīvs</w:t>
            </w:r>
          </w:p>
        </w:tc>
        <w:tc>
          <w:tcPr>
            <w:tcW w:w="1073" w:type="dxa"/>
            <w:tcBorders>
              <w:top w:val="single" w:sz="2" w:space="0" w:color="000001"/>
              <w:left w:val="single" w:sz="2" w:space="0" w:color="000001"/>
              <w:bottom w:val="single" w:sz="2" w:space="0" w:color="000001"/>
            </w:tcBorders>
            <w:shd w:val="clear" w:color="auto" w:fill="auto"/>
            <w:tcMar>
              <w:left w:w="-2" w:type="dxa"/>
            </w:tcMar>
          </w:tcPr>
          <w:p w14:paraId="1CFEB176" w14:textId="77777777" w:rsidR="00A347FF" w:rsidRDefault="001D3E0B">
            <w:pPr>
              <w:pStyle w:val="Standard"/>
              <w:snapToGrid w:val="0"/>
              <w:jc w:val="center"/>
              <w:rPr>
                <w:rFonts w:cs="Arial"/>
                <w:b/>
                <w:bCs/>
                <w:color w:val="000000"/>
                <w:sz w:val="22"/>
                <w:szCs w:val="22"/>
                <w:lang w:val="lv-LV"/>
              </w:rPr>
            </w:pPr>
            <w:r>
              <w:rPr>
                <w:rFonts w:cs="Arial"/>
                <w:b/>
                <w:bCs/>
                <w:color w:val="000000"/>
                <w:sz w:val="22"/>
                <w:szCs w:val="22"/>
                <w:lang w:val="lv-LV"/>
              </w:rPr>
              <w:t>Piezīmes numurs</w:t>
            </w:r>
          </w:p>
        </w:tc>
        <w:tc>
          <w:tcPr>
            <w:tcW w:w="1275" w:type="dxa"/>
            <w:tcBorders>
              <w:top w:val="single" w:sz="2" w:space="0" w:color="000001"/>
              <w:left w:val="single" w:sz="2" w:space="0" w:color="000001"/>
              <w:bottom w:val="single" w:sz="2" w:space="0" w:color="000001"/>
            </w:tcBorders>
            <w:shd w:val="clear" w:color="auto" w:fill="auto"/>
            <w:tcMar>
              <w:left w:w="-2" w:type="dxa"/>
            </w:tcMar>
          </w:tcPr>
          <w:p w14:paraId="71EACDFC" w14:textId="77777777" w:rsidR="00A347FF" w:rsidRDefault="001D3E0B">
            <w:pPr>
              <w:pStyle w:val="Standard"/>
              <w:snapToGrid w:val="0"/>
              <w:jc w:val="center"/>
            </w:pPr>
            <w:r>
              <w:rPr>
                <w:rFonts w:cs="Arial"/>
                <w:b/>
                <w:bCs/>
                <w:color w:val="000000"/>
                <w:sz w:val="22"/>
                <w:szCs w:val="22"/>
                <w:lang w:val="lv-LV"/>
              </w:rPr>
              <w:t>31.12.2023</w:t>
            </w:r>
          </w:p>
          <w:p w14:paraId="57ED3FBF" w14:textId="77777777" w:rsidR="00A347FF" w:rsidRDefault="001D3E0B">
            <w:pPr>
              <w:pStyle w:val="Standard"/>
              <w:jc w:val="center"/>
              <w:rPr>
                <w:rFonts w:cs="Arial"/>
                <w:b/>
                <w:bCs/>
                <w:color w:val="000000"/>
                <w:sz w:val="22"/>
                <w:szCs w:val="22"/>
                <w:lang w:val="lv-LV"/>
              </w:rPr>
            </w:pPr>
            <w:r>
              <w:rPr>
                <w:rFonts w:cs="Arial"/>
                <w:b/>
                <w:bCs/>
                <w:color w:val="000000"/>
                <w:sz w:val="22"/>
                <w:szCs w:val="22"/>
                <w:lang w:val="lv-LV"/>
              </w:rPr>
              <w:t>EUR</w:t>
            </w:r>
          </w:p>
        </w:tc>
        <w:tc>
          <w:tcPr>
            <w:tcW w:w="1257"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43B35E53" w14:textId="77777777" w:rsidR="00A347FF" w:rsidRDefault="001D3E0B">
            <w:pPr>
              <w:pStyle w:val="Standard"/>
              <w:snapToGrid w:val="0"/>
              <w:jc w:val="center"/>
            </w:pPr>
            <w:r>
              <w:rPr>
                <w:rFonts w:cs="Arial"/>
                <w:b/>
                <w:bCs/>
                <w:color w:val="000000"/>
                <w:sz w:val="22"/>
                <w:szCs w:val="22"/>
                <w:lang w:val="lv-LV"/>
              </w:rPr>
              <w:t>31.12.2022</w:t>
            </w:r>
          </w:p>
          <w:p w14:paraId="53366B1F" w14:textId="77777777" w:rsidR="00A347FF" w:rsidRDefault="001D3E0B">
            <w:pPr>
              <w:pStyle w:val="Standard"/>
              <w:jc w:val="center"/>
            </w:pPr>
            <w:r>
              <w:rPr>
                <w:rFonts w:cs="Arial"/>
                <w:b/>
                <w:bCs/>
                <w:color w:val="000000"/>
                <w:sz w:val="22"/>
                <w:szCs w:val="22"/>
                <w:lang w:val="lv-LV"/>
              </w:rPr>
              <w:t>EUR</w:t>
            </w:r>
          </w:p>
        </w:tc>
      </w:tr>
      <w:tr w:rsidR="00A347FF" w14:paraId="5DD38E02" w14:textId="77777777">
        <w:tc>
          <w:tcPr>
            <w:tcW w:w="5193" w:type="dxa"/>
            <w:tcBorders>
              <w:top w:val="single" w:sz="2" w:space="0" w:color="000001"/>
              <w:left w:val="single" w:sz="2" w:space="0" w:color="000001"/>
              <w:bottom w:val="single" w:sz="2" w:space="0" w:color="000001"/>
            </w:tcBorders>
            <w:shd w:val="clear" w:color="auto" w:fill="auto"/>
            <w:tcMar>
              <w:left w:w="-2" w:type="dxa"/>
            </w:tcMar>
          </w:tcPr>
          <w:p w14:paraId="60E21E69" w14:textId="77777777" w:rsidR="00A347FF" w:rsidRDefault="001D3E0B">
            <w:pPr>
              <w:pStyle w:val="Standard"/>
              <w:snapToGrid w:val="0"/>
              <w:spacing w:before="20" w:after="20"/>
              <w:rPr>
                <w:rFonts w:cs="Arial"/>
                <w:b/>
                <w:bCs/>
                <w:color w:val="000000"/>
                <w:sz w:val="22"/>
                <w:szCs w:val="22"/>
                <w:lang w:val="lv-LV"/>
              </w:rPr>
            </w:pPr>
            <w:r>
              <w:rPr>
                <w:rFonts w:cs="Arial"/>
                <w:b/>
                <w:bCs/>
                <w:color w:val="000000"/>
                <w:sz w:val="22"/>
                <w:szCs w:val="22"/>
                <w:lang w:val="lv-LV"/>
              </w:rPr>
              <w:t>1. Pašu kapitāls</w:t>
            </w:r>
          </w:p>
        </w:tc>
        <w:tc>
          <w:tcPr>
            <w:tcW w:w="1073" w:type="dxa"/>
            <w:tcBorders>
              <w:top w:val="single" w:sz="2" w:space="0" w:color="000001"/>
              <w:left w:val="single" w:sz="2" w:space="0" w:color="000001"/>
              <w:bottom w:val="single" w:sz="2" w:space="0" w:color="000001"/>
            </w:tcBorders>
            <w:shd w:val="clear" w:color="auto" w:fill="auto"/>
            <w:tcMar>
              <w:left w:w="-2" w:type="dxa"/>
            </w:tcMar>
          </w:tcPr>
          <w:p w14:paraId="5DB57E61" w14:textId="77777777" w:rsidR="00A347FF" w:rsidRDefault="00A347FF">
            <w:pPr>
              <w:pStyle w:val="Standard"/>
              <w:snapToGrid w:val="0"/>
              <w:spacing w:before="20" w:after="20"/>
              <w:jc w:val="center"/>
              <w:rPr>
                <w:rFonts w:cs="Arial"/>
                <w:b/>
                <w:bCs/>
                <w:sz w:val="22"/>
                <w:szCs w:val="22"/>
                <w:lang w:val="lv-LV"/>
              </w:rPr>
            </w:pPr>
          </w:p>
        </w:tc>
        <w:tc>
          <w:tcPr>
            <w:tcW w:w="1275" w:type="dxa"/>
            <w:tcBorders>
              <w:top w:val="single" w:sz="2" w:space="0" w:color="000001"/>
              <w:left w:val="single" w:sz="2" w:space="0" w:color="000001"/>
              <w:bottom w:val="single" w:sz="2" w:space="0" w:color="000001"/>
            </w:tcBorders>
            <w:shd w:val="clear" w:color="auto" w:fill="auto"/>
            <w:tcMar>
              <w:left w:w="-2" w:type="dxa"/>
            </w:tcMar>
          </w:tcPr>
          <w:p w14:paraId="16BE4015" w14:textId="77777777" w:rsidR="00A347FF" w:rsidRDefault="00A347FF">
            <w:pPr>
              <w:pStyle w:val="Standard"/>
              <w:snapToGrid w:val="0"/>
              <w:spacing w:before="20" w:after="20"/>
              <w:rPr>
                <w:rFonts w:cs="Arial"/>
                <w:sz w:val="22"/>
                <w:szCs w:val="22"/>
                <w:lang w:val="lv-LV"/>
              </w:rPr>
            </w:pPr>
          </w:p>
        </w:tc>
        <w:tc>
          <w:tcPr>
            <w:tcW w:w="1257"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1BAD2E3D" w14:textId="77777777" w:rsidR="00A347FF" w:rsidRDefault="00A347FF">
            <w:pPr>
              <w:pStyle w:val="Standard"/>
              <w:snapToGrid w:val="0"/>
              <w:spacing w:before="20" w:after="20"/>
              <w:rPr>
                <w:rFonts w:cs="Arial"/>
                <w:sz w:val="22"/>
                <w:szCs w:val="22"/>
                <w:lang w:val="lv-LV"/>
              </w:rPr>
            </w:pPr>
          </w:p>
        </w:tc>
      </w:tr>
      <w:tr w:rsidR="00A347FF" w14:paraId="28031771" w14:textId="77777777">
        <w:tc>
          <w:tcPr>
            <w:tcW w:w="5193" w:type="dxa"/>
            <w:tcBorders>
              <w:top w:val="single" w:sz="2" w:space="0" w:color="000001"/>
              <w:left w:val="single" w:sz="2" w:space="0" w:color="000001"/>
              <w:bottom w:val="single" w:sz="2" w:space="0" w:color="000001"/>
            </w:tcBorders>
            <w:shd w:val="clear" w:color="auto" w:fill="auto"/>
            <w:tcMar>
              <w:left w:w="-2" w:type="dxa"/>
            </w:tcMar>
          </w:tcPr>
          <w:p w14:paraId="17FBD73E" w14:textId="77777777" w:rsidR="00A347FF" w:rsidRDefault="001D3E0B">
            <w:pPr>
              <w:pStyle w:val="Standard"/>
              <w:snapToGrid w:val="0"/>
              <w:spacing w:before="20" w:after="20"/>
              <w:ind w:left="142"/>
              <w:rPr>
                <w:rFonts w:cs="Arial"/>
                <w:color w:val="000000"/>
                <w:sz w:val="22"/>
                <w:szCs w:val="22"/>
                <w:lang w:val="lv-LV"/>
              </w:rPr>
            </w:pPr>
            <w:r>
              <w:rPr>
                <w:rFonts w:cs="Arial"/>
                <w:color w:val="000000"/>
                <w:sz w:val="22"/>
                <w:szCs w:val="22"/>
                <w:lang w:val="lv-LV"/>
              </w:rPr>
              <w:t>1. Akciju vai daļu kapitāls (pamatkapitāls)</w:t>
            </w:r>
          </w:p>
        </w:tc>
        <w:tc>
          <w:tcPr>
            <w:tcW w:w="1073" w:type="dxa"/>
            <w:tcBorders>
              <w:top w:val="single" w:sz="2" w:space="0" w:color="000001"/>
              <w:left w:val="single" w:sz="2" w:space="0" w:color="000001"/>
              <w:bottom w:val="single" w:sz="2" w:space="0" w:color="000001"/>
            </w:tcBorders>
            <w:shd w:val="clear" w:color="auto" w:fill="auto"/>
            <w:tcMar>
              <w:left w:w="-2" w:type="dxa"/>
            </w:tcMar>
          </w:tcPr>
          <w:p w14:paraId="337D2A4F" w14:textId="77777777" w:rsidR="00A347FF" w:rsidRDefault="001D3E0B">
            <w:pPr>
              <w:pStyle w:val="Standard"/>
              <w:snapToGrid w:val="0"/>
              <w:spacing w:before="20" w:after="20"/>
              <w:jc w:val="center"/>
              <w:rPr>
                <w:rFonts w:cs="Arial"/>
                <w:b/>
                <w:bCs/>
                <w:color w:val="000000"/>
                <w:sz w:val="22"/>
                <w:szCs w:val="22"/>
                <w:lang w:val="lv-LV"/>
              </w:rPr>
            </w:pPr>
            <w:r>
              <w:rPr>
                <w:rFonts w:cs="Arial"/>
                <w:b/>
                <w:bCs/>
                <w:color w:val="000000"/>
                <w:sz w:val="22"/>
                <w:szCs w:val="22"/>
                <w:lang w:val="lv-LV"/>
              </w:rPr>
              <w:t>14</w:t>
            </w:r>
          </w:p>
        </w:tc>
        <w:tc>
          <w:tcPr>
            <w:tcW w:w="1275" w:type="dxa"/>
            <w:tcBorders>
              <w:top w:val="single" w:sz="2" w:space="0" w:color="000001"/>
              <w:left w:val="single" w:sz="2" w:space="0" w:color="000001"/>
              <w:bottom w:val="single" w:sz="2" w:space="0" w:color="000001"/>
            </w:tcBorders>
            <w:shd w:val="clear" w:color="auto" w:fill="auto"/>
            <w:tcMar>
              <w:left w:w="-2" w:type="dxa"/>
            </w:tcMar>
          </w:tcPr>
          <w:p w14:paraId="63CCE8CC" w14:textId="77777777" w:rsidR="00A347FF" w:rsidRDefault="001D3E0B">
            <w:pPr>
              <w:pStyle w:val="Standard"/>
              <w:snapToGrid w:val="0"/>
              <w:spacing w:before="20" w:after="20"/>
              <w:jc w:val="center"/>
              <w:rPr>
                <w:rFonts w:cs="Arial"/>
                <w:sz w:val="22"/>
                <w:szCs w:val="22"/>
                <w:lang w:val="lv-LV"/>
              </w:rPr>
            </w:pPr>
            <w:r>
              <w:rPr>
                <w:rFonts w:cs="Arial"/>
                <w:sz w:val="22"/>
                <w:szCs w:val="22"/>
                <w:lang w:val="lv-LV"/>
              </w:rPr>
              <w:t>172546</w:t>
            </w:r>
          </w:p>
        </w:tc>
        <w:tc>
          <w:tcPr>
            <w:tcW w:w="1257"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470BBA9E" w14:textId="77777777" w:rsidR="00A347FF" w:rsidRDefault="001D3E0B">
            <w:pPr>
              <w:pStyle w:val="Standard"/>
              <w:snapToGrid w:val="0"/>
              <w:spacing w:before="20" w:after="20"/>
              <w:jc w:val="center"/>
            </w:pPr>
            <w:r>
              <w:rPr>
                <w:rFonts w:cs="Arial"/>
                <w:sz w:val="22"/>
                <w:szCs w:val="22"/>
                <w:lang w:val="lv-LV"/>
              </w:rPr>
              <w:t>172546</w:t>
            </w:r>
          </w:p>
        </w:tc>
      </w:tr>
      <w:tr w:rsidR="00A347FF" w14:paraId="09A2D8BA" w14:textId="77777777">
        <w:tc>
          <w:tcPr>
            <w:tcW w:w="5193" w:type="dxa"/>
            <w:tcBorders>
              <w:top w:val="single" w:sz="2" w:space="0" w:color="000001"/>
              <w:left w:val="single" w:sz="2" w:space="0" w:color="000001"/>
              <w:bottom w:val="single" w:sz="2" w:space="0" w:color="000001"/>
            </w:tcBorders>
            <w:shd w:val="clear" w:color="auto" w:fill="auto"/>
            <w:tcMar>
              <w:left w:w="-2" w:type="dxa"/>
            </w:tcMar>
          </w:tcPr>
          <w:p w14:paraId="19A70DF0" w14:textId="77777777" w:rsidR="00A347FF" w:rsidRDefault="001D3E0B">
            <w:pPr>
              <w:pStyle w:val="Standard"/>
              <w:snapToGrid w:val="0"/>
              <w:spacing w:before="20" w:after="20"/>
            </w:pPr>
            <w:r>
              <w:rPr>
                <w:rFonts w:cs="Arial"/>
                <w:color w:val="000000"/>
                <w:sz w:val="22"/>
                <w:szCs w:val="22"/>
                <w:lang w:val="en-GB"/>
              </w:rPr>
              <w:t xml:space="preserve">   2. </w:t>
            </w:r>
            <w:r>
              <w:rPr>
                <w:rFonts w:cs="Arial"/>
                <w:color w:val="000000"/>
                <w:sz w:val="22"/>
                <w:szCs w:val="22"/>
                <w:lang w:val="lv-LV"/>
              </w:rPr>
              <w:t>Nesadalītā peļņa:</w:t>
            </w:r>
          </w:p>
        </w:tc>
        <w:tc>
          <w:tcPr>
            <w:tcW w:w="1073" w:type="dxa"/>
            <w:tcBorders>
              <w:top w:val="single" w:sz="2" w:space="0" w:color="000001"/>
              <w:left w:val="single" w:sz="2" w:space="0" w:color="000001"/>
              <w:bottom w:val="single" w:sz="2" w:space="0" w:color="000001"/>
            </w:tcBorders>
            <w:shd w:val="clear" w:color="auto" w:fill="auto"/>
            <w:tcMar>
              <w:left w:w="-2" w:type="dxa"/>
            </w:tcMar>
          </w:tcPr>
          <w:p w14:paraId="38CE7965" w14:textId="77777777" w:rsidR="00A347FF" w:rsidRDefault="00A347FF">
            <w:pPr>
              <w:pStyle w:val="Standard"/>
              <w:snapToGrid w:val="0"/>
              <w:spacing w:before="20" w:after="20"/>
              <w:jc w:val="center"/>
              <w:rPr>
                <w:rFonts w:cs="Arial"/>
                <w:b/>
                <w:bCs/>
                <w:sz w:val="22"/>
                <w:szCs w:val="22"/>
                <w:lang w:val="lv-LV"/>
              </w:rPr>
            </w:pPr>
          </w:p>
        </w:tc>
        <w:tc>
          <w:tcPr>
            <w:tcW w:w="1275" w:type="dxa"/>
            <w:tcBorders>
              <w:top w:val="single" w:sz="2" w:space="0" w:color="000001"/>
              <w:left w:val="single" w:sz="2" w:space="0" w:color="000001"/>
              <w:bottom w:val="single" w:sz="2" w:space="0" w:color="000001"/>
            </w:tcBorders>
            <w:shd w:val="clear" w:color="auto" w:fill="auto"/>
            <w:tcMar>
              <w:left w:w="-2" w:type="dxa"/>
            </w:tcMar>
          </w:tcPr>
          <w:p w14:paraId="6413DCEC" w14:textId="77777777" w:rsidR="00A347FF" w:rsidRDefault="00A347FF">
            <w:pPr>
              <w:pStyle w:val="Standard"/>
              <w:snapToGrid w:val="0"/>
              <w:spacing w:before="20" w:after="20"/>
              <w:jc w:val="center"/>
              <w:rPr>
                <w:rFonts w:cs="Arial"/>
                <w:sz w:val="22"/>
                <w:szCs w:val="22"/>
                <w:lang w:val="lv-LV"/>
              </w:rPr>
            </w:pPr>
          </w:p>
        </w:tc>
        <w:tc>
          <w:tcPr>
            <w:tcW w:w="1257"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690F43A4" w14:textId="77777777" w:rsidR="00A347FF" w:rsidRDefault="00A347FF">
            <w:pPr>
              <w:pStyle w:val="Standard"/>
              <w:snapToGrid w:val="0"/>
              <w:spacing w:before="20" w:after="20"/>
              <w:jc w:val="center"/>
              <w:rPr>
                <w:rFonts w:cs="Arial"/>
                <w:sz w:val="22"/>
                <w:szCs w:val="22"/>
                <w:lang w:val="lv-LV"/>
              </w:rPr>
            </w:pPr>
          </w:p>
        </w:tc>
      </w:tr>
      <w:tr w:rsidR="00A347FF" w14:paraId="21481395" w14:textId="77777777">
        <w:tc>
          <w:tcPr>
            <w:tcW w:w="5193" w:type="dxa"/>
            <w:tcBorders>
              <w:top w:val="single" w:sz="2" w:space="0" w:color="000001"/>
              <w:left w:val="single" w:sz="2" w:space="0" w:color="000001"/>
              <w:bottom w:val="single" w:sz="2" w:space="0" w:color="000001"/>
            </w:tcBorders>
            <w:shd w:val="clear" w:color="auto" w:fill="auto"/>
            <w:tcMar>
              <w:left w:w="-2" w:type="dxa"/>
            </w:tcMar>
          </w:tcPr>
          <w:p w14:paraId="47610B7F" w14:textId="77777777" w:rsidR="00A347FF" w:rsidRDefault="001D3E0B">
            <w:pPr>
              <w:pStyle w:val="Standard"/>
              <w:snapToGrid w:val="0"/>
              <w:spacing w:before="20" w:after="20"/>
              <w:ind w:left="284"/>
              <w:rPr>
                <w:rFonts w:cs="Arial"/>
                <w:color w:val="000000"/>
                <w:sz w:val="22"/>
                <w:szCs w:val="22"/>
                <w:lang w:val="lv-LV"/>
              </w:rPr>
            </w:pPr>
            <w:r>
              <w:rPr>
                <w:rFonts w:cs="Arial"/>
                <w:color w:val="000000"/>
                <w:sz w:val="22"/>
                <w:szCs w:val="22"/>
                <w:lang w:val="lv-LV"/>
              </w:rPr>
              <w:t>a) iepriekšējo gadu nesadalītā peļņa</w:t>
            </w:r>
          </w:p>
        </w:tc>
        <w:tc>
          <w:tcPr>
            <w:tcW w:w="1073" w:type="dxa"/>
            <w:tcBorders>
              <w:top w:val="single" w:sz="2" w:space="0" w:color="000001"/>
              <w:left w:val="single" w:sz="2" w:space="0" w:color="000001"/>
              <w:bottom w:val="single" w:sz="2" w:space="0" w:color="000001"/>
            </w:tcBorders>
            <w:shd w:val="clear" w:color="auto" w:fill="auto"/>
            <w:tcMar>
              <w:left w:w="-2" w:type="dxa"/>
            </w:tcMar>
          </w:tcPr>
          <w:p w14:paraId="7102DC41" w14:textId="77777777" w:rsidR="00A347FF" w:rsidRDefault="00A347FF">
            <w:pPr>
              <w:pStyle w:val="Standard"/>
              <w:snapToGrid w:val="0"/>
              <w:spacing w:before="20" w:after="20"/>
              <w:jc w:val="center"/>
              <w:rPr>
                <w:rFonts w:cs="Arial"/>
                <w:b/>
                <w:bCs/>
                <w:sz w:val="22"/>
                <w:szCs w:val="22"/>
                <w:lang w:val="lv-LV"/>
              </w:rPr>
            </w:pPr>
          </w:p>
        </w:tc>
        <w:tc>
          <w:tcPr>
            <w:tcW w:w="1275" w:type="dxa"/>
            <w:tcBorders>
              <w:top w:val="single" w:sz="2" w:space="0" w:color="000001"/>
              <w:left w:val="single" w:sz="2" w:space="0" w:color="000001"/>
              <w:bottom w:val="single" w:sz="2" w:space="0" w:color="000001"/>
            </w:tcBorders>
            <w:shd w:val="clear" w:color="auto" w:fill="auto"/>
            <w:tcMar>
              <w:left w:w="-2" w:type="dxa"/>
            </w:tcMar>
          </w:tcPr>
          <w:p w14:paraId="15C890A5" w14:textId="77777777" w:rsidR="00A347FF" w:rsidRDefault="001D3E0B">
            <w:pPr>
              <w:pStyle w:val="Standard"/>
              <w:snapToGrid w:val="0"/>
              <w:spacing w:before="20" w:after="20"/>
              <w:jc w:val="center"/>
              <w:rPr>
                <w:rFonts w:cs="Arial"/>
                <w:sz w:val="22"/>
                <w:szCs w:val="22"/>
                <w:lang w:val="lv-LV"/>
              </w:rPr>
            </w:pPr>
            <w:r>
              <w:rPr>
                <w:rFonts w:cs="Arial"/>
                <w:sz w:val="22"/>
                <w:szCs w:val="22"/>
                <w:lang w:val="lv-LV"/>
              </w:rPr>
              <w:t>-57938</w:t>
            </w:r>
          </w:p>
        </w:tc>
        <w:tc>
          <w:tcPr>
            <w:tcW w:w="1257"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4A61B420" w14:textId="77777777" w:rsidR="00A347FF" w:rsidRDefault="001D3E0B">
            <w:pPr>
              <w:pStyle w:val="Standard"/>
              <w:snapToGrid w:val="0"/>
              <w:spacing w:before="20" w:after="20"/>
              <w:jc w:val="center"/>
            </w:pPr>
            <w:r>
              <w:rPr>
                <w:rFonts w:cs="Arial"/>
                <w:sz w:val="22"/>
                <w:szCs w:val="22"/>
                <w:lang w:val="lv-LV"/>
              </w:rPr>
              <w:t>-71087</w:t>
            </w:r>
          </w:p>
        </w:tc>
      </w:tr>
      <w:tr w:rsidR="00A347FF" w14:paraId="67CF648A" w14:textId="77777777">
        <w:tc>
          <w:tcPr>
            <w:tcW w:w="5193" w:type="dxa"/>
            <w:tcBorders>
              <w:top w:val="single" w:sz="2" w:space="0" w:color="000001"/>
              <w:left w:val="single" w:sz="2" w:space="0" w:color="000001"/>
              <w:bottom w:val="single" w:sz="2" w:space="0" w:color="000001"/>
            </w:tcBorders>
            <w:shd w:val="clear" w:color="auto" w:fill="auto"/>
            <w:tcMar>
              <w:left w:w="-2" w:type="dxa"/>
            </w:tcMar>
          </w:tcPr>
          <w:p w14:paraId="6523FA71" w14:textId="77777777" w:rsidR="00A347FF" w:rsidRDefault="001D3E0B">
            <w:pPr>
              <w:pStyle w:val="Heading2"/>
              <w:snapToGrid w:val="0"/>
              <w:spacing w:before="20" w:after="20"/>
              <w:ind w:left="284"/>
              <w:rPr>
                <w:rFonts w:hint="eastAsia"/>
                <w:b w:val="0"/>
                <w:bCs w:val="0"/>
                <w:spacing w:val="0"/>
              </w:rPr>
            </w:pPr>
            <w:r>
              <w:rPr>
                <w:b w:val="0"/>
                <w:bCs w:val="0"/>
                <w:spacing w:val="0"/>
              </w:rPr>
              <w:t>b) pārskata gada nesadalītā peļņa</w:t>
            </w:r>
          </w:p>
        </w:tc>
        <w:tc>
          <w:tcPr>
            <w:tcW w:w="1073" w:type="dxa"/>
            <w:tcBorders>
              <w:top w:val="single" w:sz="2" w:space="0" w:color="000001"/>
              <w:left w:val="single" w:sz="2" w:space="0" w:color="000001"/>
              <w:bottom w:val="single" w:sz="2" w:space="0" w:color="000001"/>
            </w:tcBorders>
            <w:shd w:val="clear" w:color="auto" w:fill="auto"/>
            <w:tcMar>
              <w:left w:w="-2" w:type="dxa"/>
            </w:tcMar>
          </w:tcPr>
          <w:p w14:paraId="304BAD8C" w14:textId="77777777" w:rsidR="00A347FF" w:rsidRDefault="00A347FF">
            <w:pPr>
              <w:pStyle w:val="Standard"/>
              <w:snapToGrid w:val="0"/>
              <w:spacing w:before="20" w:after="20"/>
              <w:jc w:val="center"/>
              <w:rPr>
                <w:rFonts w:cs="Arial"/>
                <w:b/>
                <w:bCs/>
                <w:sz w:val="22"/>
                <w:szCs w:val="22"/>
                <w:lang w:val="lv-LV"/>
              </w:rPr>
            </w:pPr>
          </w:p>
        </w:tc>
        <w:tc>
          <w:tcPr>
            <w:tcW w:w="1275" w:type="dxa"/>
            <w:tcBorders>
              <w:top w:val="single" w:sz="2" w:space="0" w:color="000001"/>
              <w:left w:val="single" w:sz="2" w:space="0" w:color="000001"/>
              <w:bottom w:val="single" w:sz="2" w:space="0" w:color="000001"/>
            </w:tcBorders>
            <w:shd w:val="clear" w:color="auto" w:fill="auto"/>
            <w:tcMar>
              <w:left w:w="-2" w:type="dxa"/>
            </w:tcMar>
          </w:tcPr>
          <w:p w14:paraId="624DAE4C" w14:textId="77777777" w:rsidR="00A347FF" w:rsidRDefault="001D3E0B">
            <w:pPr>
              <w:pStyle w:val="Standard"/>
              <w:snapToGrid w:val="0"/>
              <w:spacing w:before="20" w:after="20"/>
              <w:jc w:val="center"/>
              <w:rPr>
                <w:rFonts w:cs="Arial"/>
                <w:sz w:val="22"/>
                <w:szCs w:val="22"/>
                <w:lang w:val="lv-LV"/>
              </w:rPr>
            </w:pPr>
            <w:r>
              <w:rPr>
                <w:rFonts w:cs="Arial"/>
                <w:sz w:val="22"/>
                <w:szCs w:val="22"/>
                <w:lang w:val="lv-LV"/>
              </w:rPr>
              <w:t>28205</w:t>
            </w:r>
          </w:p>
        </w:tc>
        <w:tc>
          <w:tcPr>
            <w:tcW w:w="1257"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59247CAA" w14:textId="77777777" w:rsidR="00A347FF" w:rsidRDefault="001D3E0B">
            <w:pPr>
              <w:pStyle w:val="Standard"/>
              <w:snapToGrid w:val="0"/>
              <w:spacing w:before="20" w:after="20"/>
              <w:jc w:val="center"/>
            </w:pPr>
            <w:r>
              <w:rPr>
                <w:rFonts w:cs="Arial"/>
                <w:sz w:val="22"/>
                <w:szCs w:val="22"/>
                <w:lang w:val="lv-LV"/>
              </w:rPr>
              <w:t>13149</w:t>
            </w:r>
          </w:p>
        </w:tc>
      </w:tr>
      <w:tr w:rsidR="00A347FF" w14:paraId="3FE71179" w14:textId="77777777">
        <w:tc>
          <w:tcPr>
            <w:tcW w:w="5193" w:type="dxa"/>
            <w:tcBorders>
              <w:top w:val="single" w:sz="2" w:space="0" w:color="000001"/>
              <w:left w:val="single" w:sz="2" w:space="0" w:color="000001"/>
              <w:bottom w:val="single" w:sz="2" w:space="0" w:color="000001"/>
            </w:tcBorders>
            <w:shd w:val="clear" w:color="auto" w:fill="auto"/>
            <w:tcMar>
              <w:left w:w="-2" w:type="dxa"/>
            </w:tcMar>
          </w:tcPr>
          <w:p w14:paraId="1A50F9B9" w14:textId="77777777" w:rsidR="00A347FF" w:rsidRDefault="001D3E0B">
            <w:pPr>
              <w:pStyle w:val="Heading2"/>
              <w:snapToGrid w:val="0"/>
              <w:spacing w:before="20" w:after="20"/>
              <w:jc w:val="right"/>
              <w:rPr>
                <w:rFonts w:hint="eastAsia"/>
                <w:spacing w:val="0"/>
              </w:rPr>
            </w:pPr>
            <w:r>
              <w:rPr>
                <w:spacing w:val="0"/>
              </w:rPr>
              <w:t>Pašu kapitāls kopā</w:t>
            </w:r>
          </w:p>
        </w:tc>
        <w:tc>
          <w:tcPr>
            <w:tcW w:w="1073" w:type="dxa"/>
            <w:tcBorders>
              <w:top w:val="single" w:sz="2" w:space="0" w:color="000001"/>
              <w:left w:val="single" w:sz="2" w:space="0" w:color="000001"/>
              <w:bottom w:val="single" w:sz="2" w:space="0" w:color="000001"/>
            </w:tcBorders>
            <w:shd w:val="clear" w:color="auto" w:fill="auto"/>
            <w:tcMar>
              <w:left w:w="-2" w:type="dxa"/>
            </w:tcMar>
          </w:tcPr>
          <w:p w14:paraId="2F88DDCA" w14:textId="77777777" w:rsidR="00A347FF" w:rsidRDefault="00A347FF">
            <w:pPr>
              <w:pStyle w:val="Standard"/>
              <w:snapToGrid w:val="0"/>
              <w:spacing w:before="20" w:after="20"/>
              <w:jc w:val="center"/>
              <w:rPr>
                <w:rFonts w:cs="Arial"/>
                <w:b/>
                <w:bCs/>
                <w:sz w:val="22"/>
                <w:szCs w:val="22"/>
                <w:lang w:val="lv-LV"/>
              </w:rPr>
            </w:pPr>
          </w:p>
        </w:tc>
        <w:tc>
          <w:tcPr>
            <w:tcW w:w="1275" w:type="dxa"/>
            <w:tcBorders>
              <w:top w:val="single" w:sz="2" w:space="0" w:color="000001"/>
              <w:left w:val="single" w:sz="2" w:space="0" w:color="000001"/>
              <w:bottom w:val="single" w:sz="2" w:space="0" w:color="000001"/>
            </w:tcBorders>
            <w:shd w:val="clear" w:color="auto" w:fill="auto"/>
            <w:tcMar>
              <w:left w:w="-2" w:type="dxa"/>
            </w:tcMar>
          </w:tcPr>
          <w:p w14:paraId="30B14EF9" w14:textId="77777777" w:rsidR="00A347FF" w:rsidRDefault="001D3E0B">
            <w:pPr>
              <w:pStyle w:val="Standard"/>
              <w:snapToGrid w:val="0"/>
              <w:spacing w:before="20" w:after="20"/>
              <w:jc w:val="center"/>
              <w:rPr>
                <w:rFonts w:cs="Arial"/>
                <w:sz w:val="22"/>
                <w:szCs w:val="22"/>
                <w:lang w:val="lv-LV"/>
              </w:rPr>
            </w:pPr>
            <w:r>
              <w:rPr>
                <w:rFonts w:cs="Arial"/>
                <w:sz w:val="22"/>
                <w:szCs w:val="22"/>
                <w:lang w:val="lv-LV"/>
              </w:rPr>
              <w:t>142813</w:t>
            </w:r>
          </w:p>
        </w:tc>
        <w:tc>
          <w:tcPr>
            <w:tcW w:w="1257"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1D2F6FF7" w14:textId="77777777" w:rsidR="00A347FF" w:rsidRDefault="001D3E0B">
            <w:pPr>
              <w:pStyle w:val="Standard"/>
              <w:snapToGrid w:val="0"/>
              <w:spacing w:before="20" w:after="20"/>
              <w:jc w:val="center"/>
            </w:pPr>
            <w:r>
              <w:rPr>
                <w:rFonts w:cs="Arial"/>
                <w:sz w:val="22"/>
                <w:szCs w:val="22"/>
                <w:lang w:val="lv-LV"/>
              </w:rPr>
              <w:t>114608</w:t>
            </w:r>
          </w:p>
        </w:tc>
      </w:tr>
      <w:tr w:rsidR="00A347FF" w14:paraId="0584AE00" w14:textId="77777777">
        <w:tc>
          <w:tcPr>
            <w:tcW w:w="5193" w:type="dxa"/>
            <w:tcBorders>
              <w:top w:val="single" w:sz="2" w:space="0" w:color="000001"/>
              <w:left w:val="single" w:sz="2" w:space="0" w:color="000001"/>
              <w:bottom w:val="single" w:sz="2" w:space="0" w:color="000001"/>
            </w:tcBorders>
            <w:shd w:val="clear" w:color="auto" w:fill="auto"/>
            <w:tcMar>
              <w:left w:w="-2" w:type="dxa"/>
            </w:tcMar>
          </w:tcPr>
          <w:p w14:paraId="1E963862" w14:textId="77777777" w:rsidR="00A347FF" w:rsidRDefault="001D3E0B">
            <w:pPr>
              <w:pStyle w:val="Heading2"/>
              <w:snapToGrid w:val="0"/>
              <w:spacing w:before="20" w:after="20"/>
              <w:rPr>
                <w:rFonts w:hint="eastAsia"/>
                <w:spacing w:val="0"/>
              </w:rPr>
            </w:pPr>
            <w:r>
              <w:rPr>
                <w:spacing w:val="0"/>
              </w:rPr>
              <w:t>2. Kreditori</w:t>
            </w:r>
          </w:p>
        </w:tc>
        <w:tc>
          <w:tcPr>
            <w:tcW w:w="1073" w:type="dxa"/>
            <w:tcBorders>
              <w:top w:val="single" w:sz="2" w:space="0" w:color="000001"/>
              <w:left w:val="single" w:sz="2" w:space="0" w:color="000001"/>
              <w:bottom w:val="single" w:sz="2" w:space="0" w:color="000001"/>
            </w:tcBorders>
            <w:shd w:val="clear" w:color="auto" w:fill="auto"/>
            <w:tcMar>
              <w:left w:w="-2" w:type="dxa"/>
            </w:tcMar>
          </w:tcPr>
          <w:p w14:paraId="03FDD0E3" w14:textId="77777777" w:rsidR="00A347FF" w:rsidRDefault="00A347FF">
            <w:pPr>
              <w:pStyle w:val="Standard"/>
              <w:snapToGrid w:val="0"/>
              <w:spacing w:before="20" w:after="20"/>
              <w:jc w:val="center"/>
              <w:rPr>
                <w:rFonts w:cs="Arial"/>
                <w:b/>
                <w:bCs/>
                <w:sz w:val="22"/>
                <w:szCs w:val="22"/>
                <w:lang w:val="lv-LV"/>
              </w:rPr>
            </w:pPr>
          </w:p>
        </w:tc>
        <w:tc>
          <w:tcPr>
            <w:tcW w:w="1275" w:type="dxa"/>
            <w:tcBorders>
              <w:top w:val="single" w:sz="2" w:space="0" w:color="000001"/>
              <w:left w:val="single" w:sz="2" w:space="0" w:color="000001"/>
              <w:bottom w:val="single" w:sz="2" w:space="0" w:color="000001"/>
            </w:tcBorders>
            <w:shd w:val="clear" w:color="auto" w:fill="auto"/>
            <w:tcMar>
              <w:left w:w="-2" w:type="dxa"/>
            </w:tcMar>
          </w:tcPr>
          <w:p w14:paraId="3B433A4E" w14:textId="77777777" w:rsidR="00A347FF" w:rsidRDefault="00A347FF">
            <w:pPr>
              <w:pStyle w:val="Standard"/>
              <w:snapToGrid w:val="0"/>
              <w:spacing w:before="20" w:after="20"/>
              <w:jc w:val="center"/>
              <w:rPr>
                <w:rFonts w:cs="Arial"/>
                <w:sz w:val="22"/>
                <w:szCs w:val="22"/>
                <w:lang w:val="lv-LV"/>
              </w:rPr>
            </w:pPr>
          </w:p>
        </w:tc>
        <w:tc>
          <w:tcPr>
            <w:tcW w:w="1257"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1D2091C3" w14:textId="77777777" w:rsidR="00A347FF" w:rsidRDefault="00A347FF">
            <w:pPr>
              <w:pStyle w:val="Standard"/>
              <w:snapToGrid w:val="0"/>
              <w:spacing w:before="20" w:after="20"/>
              <w:jc w:val="center"/>
              <w:rPr>
                <w:rFonts w:cs="Arial"/>
                <w:sz w:val="22"/>
                <w:szCs w:val="22"/>
                <w:lang w:val="lv-LV"/>
              </w:rPr>
            </w:pPr>
          </w:p>
        </w:tc>
      </w:tr>
      <w:tr w:rsidR="00A347FF" w14:paraId="2E03832C" w14:textId="77777777">
        <w:tc>
          <w:tcPr>
            <w:tcW w:w="5193" w:type="dxa"/>
            <w:tcBorders>
              <w:left w:val="single" w:sz="2" w:space="0" w:color="000001"/>
              <w:bottom w:val="single" w:sz="2" w:space="0" w:color="000001"/>
            </w:tcBorders>
            <w:shd w:val="clear" w:color="auto" w:fill="auto"/>
            <w:tcMar>
              <w:left w:w="-2" w:type="dxa"/>
            </w:tcMar>
          </w:tcPr>
          <w:p w14:paraId="4E13E667" w14:textId="77777777" w:rsidR="00A347FF" w:rsidRDefault="001D3E0B">
            <w:pPr>
              <w:pStyle w:val="Heading2"/>
              <w:snapToGrid w:val="0"/>
              <w:spacing w:before="20" w:after="20"/>
              <w:rPr>
                <w:rFonts w:hint="eastAsia"/>
              </w:rPr>
            </w:pPr>
            <w:r>
              <w:t xml:space="preserve">  I. Ilgtermiņa kreditori</w:t>
            </w:r>
          </w:p>
        </w:tc>
        <w:tc>
          <w:tcPr>
            <w:tcW w:w="1073" w:type="dxa"/>
            <w:tcBorders>
              <w:left w:val="single" w:sz="2" w:space="0" w:color="000001"/>
              <w:bottom w:val="single" w:sz="2" w:space="0" w:color="000001"/>
            </w:tcBorders>
            <w:shd w:val="clear" w:color="auto" w:fill="auto"/>
            <w:tcMar>
              <w:left w:w="-2" w:type="dxa"/>
            </w:tcMar>
          </w:tcPr>
          <w:p w14:paraId="6C7AE44B" w14:textId="77777777" w:rsidR="00A347FF" w:rsidRDefault="00A347FF">
            <w:pPr>
              <w:pStyle w:val="Standard"/>
              <w:snapToGrid w:val="0"/>
              <w:spacing w:before="20" w:after="20"/>
              <w:jc w:val="center"/>
              <w:rPr>
                <w:rFonts w:cs="Arial"/>
                <w:b/>
                <w:bCs/>
                <w:sz w:val="22"/>
                <w:szCs w:val="22"/>
                <w:lang w:val="lv-LV"/>
              </w:rPr>
            </w:pPr>
          </w:p>
        </w:tc>
        <w:tc>
          <w:tcPr>
            <w:tcW w:w="1275" w:type="dxa"/>
            <w:tcBorders>
              <w:left w:val="single" w:sz="2" w:space="0" w:color="000001"/>
              <w:bottom w:val="single" w:sz="2" w:space="0" w:color="000001"/>
            </w:tcBorders>
            <w:shd w:val="clear" w:color="auto" w:fill="auto"/>
            <w:tcMar>
              <w:left w:w="-2" w:type="dxa"/>
            </w:tcMar>
          </w:tcPr>
          <w:p w14:paraId="4194FA25" w14:textId="77777777" w:rsidR="00A347FF" w:rsidRDefault="00A347FF">
            <w:pPr>
              <w:pStyle w:val="Standard"/>
              <w:snapToGrid w:val="0"/>
              <w:spacing w:before="20" w:after="20"/>
              <w:jc w:val="center"/>
              <w:rPr>
                <w:rFonts w:cs="Arial"/>
                <w:sz w:val="22"/>
                <w:szCs w:val="22"/>
                <w:lang w:val="lv-LV"/>
              </w:rPr>
            </w:pPr>
          </w:p>
        </w:tc>
        <w:tc>
          <w:tcPr>
            <w:tcW w:w="1257" w:type="dxa"/>
            <w:tcBorders>
              <w:left w:val="single" w:sz="2" w:space="0" w:color="000001"/>
              <w:bottom w:val="single" w:sz="2" w:space="0" w:color="000001"/>
              <w:right w:val="single" w:sz="2" w:space="0" w:color="000001"/>
            </w:tcBorders>
            <w:shd w:val="clear" w:color="auto" w:fill="auto"/>
            <w:tcMar>
              <w:left w:w="-2" w:type="dxa"/>
            </w:tcMar>
          </w:tcPr>
          <w:p w14:paraId="0B4D42AC" w14:textId="77777777" w:rsidR="00A347FF" w:rsidRDefault="00A347FF">
            <w:pPr>
              <w:pStyle w:val="Standard"/>
              <w:snapToGrid w:val="0"/>
              <w:spacing w:before="20" w:after="20"/>
              <w:jc w:val="center"/>
              <w:rPr>
                <w:rFonts w:cs="Arial"/>
                <w:sz w:val="22"/>
                <w:szCs w:val="22"/>
                <w:lang w:val="lv-LV"/>
              </w:rPr>
            </w:pPr>
          </w:p>
        </w:tc>
      </w:tr>
      <w:tr w:rsidR="00A347FF" w14:paraId="300205C1" w14:textId="77777777">
        <w:tc>
          <w:tcPr>
            <w:tcW w:w="5193" w:type="dxa"/>
            <w:tcBorders>
              <w:left w:val="single" w:sz="2" w:space="0" w:color="000001"/>
              <w:bottom w:val="single" w:sz="2" w:space="0" w:color="000001"/>
            </w:tcBorders>
            <w:shd w:val="clear" w:color="auto" w:fill="auto"/>
            <w:tcMar>
              <w:left w:w="-2" w:type="dxa"/>
            </w:tcMar>
          </w:tcPr>
          <w:p w14:paraId="57CBFBC9" w14:textId="77777777" w:rsidR="00A347FF" w:rsidRDefault="001D3E0B">
            <w:pPr>
              <w:pStyle w:val="Heading2"/>
              <w:snapToGrid w:val="0"/>
              <w:spacing w:before="20" w:after="20"/>
              <w:rPr>
                <w:rFonts w:hint="eastAsia"/>
              </w:rPr>
            </w:pPr>
            <w:r>
              <w:t xml:space="preserve">  </w:t>
            </w:r>
            <w:r>
              <w:rPr>
                <w:b w:val="0"/>
                <w:bCs w:val="0"/>
              </w:rPr>
              <w:t xml:space="preserve"> 1. Nākamo periodu ieņēmumi</w:t>
            </w:r>
          </w:p>
        </w:tc>
        <w:tc>
          <w:tcPr>
            <w:tcW w:w="1073" w:type="dxa"/>
            <w:tcBorders>
              <w:left w:val="single" w:sz="2" w:space="0" w:color="000001"/>
              <w:bottom w:val="single" w:sz="2" w:space="0" w:color="000001"/>
            </w:tcBorders>
            <w:shd w:val="clear" w:color="auto" w:fill="auto"/>
            <w:tcMar>
              <w:left w:w="-2" w:type="dxa"/>
            </w:tcMar>
          </w:tcPr>
          <w:p w14:paraId="47872ED4" w14:textId="77777777" w:rsidR="00A347FF" w:rsidRDefault="00A347FF">
            <w:pPr>
              <w:pStyle w:val="Standard"/>
              <w:snapToGrid w:val="0"/>
              <w:spacing w:before="20" w:after="20"/>
              <w:jc w:val="center"/>
              <w:rPr>
                <w:rFonts w:cs="Arial"/>
                <w:b/>
                <w:bCs/>
                <w:sz w:val="22"/>
                <w:szCs w:val="22"/>
                <w:lang w:val="lv-LV"/>
              </w:rPr>
            </w:pPr>
          </w:p>
        </w:tc>
        <w:tc>
          <w:tcPr>
            <w:tcW w:w="1275" w:type="dxa"/>
            <w:tcBorders>
              <w:left w:val="single" w:sz="2" w:space="0" w:color="000001"/>
              <w:bottom w:val="single" w:sz="2" w:space="0" w:color="000001"/>
            </w:tcBorders>
            <w:shd w:val="clear" w:color="auto" w:fill="auto"/>
            <w:tcMar>
              <w:left w:w="-2" w:type="dxa"/>
            </w:tcMar>
          </w:tcPr>
          <w:p w14:paraId="281C4891" w14:textId="77777777" w:rsidR="00A347FF" w:rsidRDefault="001D3E0B">
            <w:pPr>
              <w:pStyle w:val="Standard"/>
              <w:snapToGrid w:val="0"/>
              <w:spacing w:before="20" w:after="20"/>
              <w:jc w:val="center"/>
              <w:rPr>
                <w:rFonts w:cs="Arial"/>
                <w:sz w:val="22"/>
                <w:szCs w:val="22"/>
                <w:lang w:val="lv-LV"/>
              </w:rPr>
            </w:pPr>
            <w:r>
              <w:rPr>
                <w:rFonts w:cs="Arial"/>
                <w:sz w:val="22"/>
                <w:szCs w:val="22"/>
                <w:lang w:val="lv-LV"/>
              </w:rPr>
              <w:t>1069</w:t>
            </w:r>
          </w:p>
        </w:tc>
        <w:tc>
          <w:tcPr>
            <w:tcW w:w="1257" w:type="dxa"/>
            <w:tcBorders>
              <w:left w:val="single" w:sz="2" w:space="0" w:color="000001"/>
              <w:bottom w:val="single" w:sz="2" w:space="0" w:color="000001"/>
              <w:right w:val="single" w:sz="2" w:space="0" w:color="000001"/>
            </w:tcBorders>
            <w:shd w:val="clear" w:color="auto" w:fill="auto"/>
            <w:tcMar>
              <w:left w:w="-2" w:type="dxa"/>
            </w:tcMar>
          </w:tcPr>
          <w:p w14:paraId="6018BC70" w14:textId="77777777" w:rsidR="00A347FF" w:rsidRDefault="00A347FF">
            <w:pPr>
              <w:pStyle w:val="Standard"/>
              <w:snapToGrid w:val="0"/>
              <w:spacing w:before="20" w:after="20"/>
              <w:jc w:val="center"/>
              <w:rPr>
                <w:rFonts w:cs="Arial"/>
                <w:sz w:val="22"/>
                <w:szCs w:val="22"/>
                <w:lang w:val="lv-LV"/>
              </w:rPr>
            </w:pPr>
          </w:p>
        </w:tc>
      </w:tr>
      <w:tr w:rsidR="00A347FF" w14:paraId="4CE7F0FB" w14:textId="77777777">
        <w:tc>
          <w:tcPr>
            <w:tcW w:w="5193" w:type="dxa"/>
            <w:tcBorders>
              <w:left w:val="single" w:sz="2" w:space="0" w:color="000001"/>
              <w:bottom w:val="single" w:sz="2" w:space="0" w:color="000001"/>
            </w:tcBorders>
            <w:shd w:val="clear" w:color="auto" w:fill="auto"/>
            <w:tcMar>
              <w:left w:w="-2" w:type="dxa"/>
            </w:tcMar>
          </w:tcPr>
          <w:p w14:paraId="58A39A9F" w14:textId="77777777" w:rsidR="00A347FF" w:rsidRDefault="001D3E0B">
            <w:pPr>
              <w:pStyle w:val="Heading2"/>
              <w:snapToGrid w:val="0"/>
              <w:spacing w:before="20" w:after="20"/>
              <w:rPr>
                <w:rFonts w:hint="eastAsia"/>
              </w:rPr>
            </w:pPr>
            <w:r>
              <w:t xml:space="preserve">                                                                Ilgtermiņa kreditori kopā</w:t>
            </w:r>
          </w:p>
        </w:tc>
        <w:tc>
          <w:tcPr>
            <w:tcW w:w="1073" w:type="dxa"/>
            <w:tcBorders>
              <w:left w:val="single" w:sz="2" w:space="0" w:color="000001"/>
              <w:bottom w:val="single" w:sz="2" w:space="0" w:color="000001"/>
            </w:tcBorders>
            <w:shd w:val="clear" w:color="auto" w:fill="auto"/>
            <w:tcMar>
              <w:left w:w="-2" w:type="dxa"/>
            </w:tcMar>
          </w:tcPr>
          <w:p w14:paraId="176FB9FA" w14:textId="77777777" w:rsidR="00A347FF" w:rsidRDefault="00A347FF">
            <w:pPr>
              <w:pStyle w:val="Standard"/>
              <w:snapToGrid w:val="0"/>
              <w:spacing w:before="20" w:after="20"/>
              <w:jc w:val="center"/>
              <w:rPr>
                <w:rFonts w:cs="Arial"/>
                <w:b/>
                <w:bCs/>
                <w:sz w:val="22"/>
                <w:szCs w:val="22"/>
                <w:lang w:val="lv-LV"/>
              </w:rPr>
            </w:pPr>
          </w:p>
        </w:tc>
        <w:tc>
          <w:tcPr>
            <w:tcW w:w="1275" w:type="dxa"/>
            <w:tcBorders>
              <w:left w:val="single" w:sz="2" w:space="0" w:color="000001"/>
              <w:bottom w:val="single" w:sz="2" w:space="0" w:color="000001"/>
            </w:tcBorders>
            <w:shd w:val="clear" w:color="auto" w:fill="auto"/>
            <w:tcMar>
              <w:left w:w="-2" w:type="dxa"/>
            </w:tcMar>
          </w:tcPr>
          <w:p w14:paraId="343E7B18" w14:textId="77777777" w:rsidR="00A347FF" w:rsidRDefault="001D3E0B">
            <w:pPr>
              <w:pStyle w:val="Standard"/>
              <w:snapToGrid w:val="0"/>
              <w:spacing w:before="20" w:after="20"/>
              <w:jc w:val="center"/>
              <w:rPr>
                <w:rFonts w:cs="Arial"/>
                <w:sz w:val="22"/>
                <w:szCs w:val="22"/>
                <w:lang w:val="lv-LV"/>
              </w:rPr>
            </w:pPr>
            <w:r>
              <w:rPr>
                <w:rFonts w:cs="Arial"/>
                <w:sz w:val="22"/>
                <w:szCs w:val="22"/>
                <w:lang w:val="lv-LV"/>
              </w:rPr>
              <w:t>1069</w:t>
            </w:r>
          </w:p>
        </w:tc>
        <w:tc>
          <w:tcPr>
            <w:tcW w:w="1257" w:type="dxa"/>
            <w:tcBorders>
              <w:left w:val="single" w:sz="2" w:space="0" w:color="000001"/>
              <w:bottom w:val="single" w:sz="2" w:space="0" w:color="000001"/>
              <w:right w:val="single" w:sz="2" w:space="0" w:color="000001"/>
            </w:tcBorders>
            <w:shd w:val="clear" w:color="auto" w:fill="auto"/>
            <w:tcMar>
              <w:left w:w="-2" w:type="dxa"/>
            </w:tcMar>
          </w:tcPr>
          <w:p w14:paraId="5C05284D" w14:textId="77777777" w:rsidR="00A347FF" w:rsidRDefault="00A347FF">
            <w:pPr>
              <w:pStyle w:val="Standard"/>
              <w:snapToGrid w:val="0"/>
              <w:spacing w:before="20" w:after="20"/>
              <w:jc w:val="center"/>
              <w:rPr>
                <w:rFonts w:cs="Arial"/>
                <w:sz w:val="22"/>
                <w:szCs w:val="22"/>
                <w:lang w:val="lv-LV"/>
              </w:rPr>
            </w:pPr>
          </w:p>
        </w:tc>
      </w:tr>
      <w:tr w:rsidR="00A347FF" w14:paraId="58BAE0E4" w14:textId="77777777">
        <w:tc>
          <w:tcPr>
            <w:tcW w:w="5193" w:type="dxa"/>
            <w:tcBorders>
              <w:top w:val="single" w:sz="2" w:space="0" w:color="000001"/>
              <w:left w:val="single" w:sz="2" w:space="0" w:color="000001"/>
              <w:bottom w:val="single" w:sz="2" w:space="0" w:color="000001"/>
            </w:tcBorders>
            <w:shd w:val="clear" w:color="auto" w:fill="auto"/>
            <w:tcMar>
              <w:left w:w="-2" w:type="dxa"/>
            </w:tcMar>
          </w:tcPr>
          <w:p w14:paraId="7914B34F" w14:textId="77777777" w:rsidR="00A347FF" w:rsidRDefault="001D3E0B">
            <w:pPr>
              <w:pStyle w:val="Standard"/>
              <w:snapToGrid w:val="0"/>
              <w:spacing w:before="20" w:after="20"/>
              <w:ind w:left="142"/>
              <w:rPr>
                <w:rFonts w:cs="Arial"/>
                <w:b/>
                <w:bCs/>
                <w:color w:val="000000"/>
                <w:sz w:val="22"/>
                <w:szCs w:val="22"/>
                <w:lang w:val="lv-LV"/>
              </w:rPr>
            </w:pPr>
            <w:r>
              <w:rPr>
                <w:rFonts w:cs="Arial"/>
                <w:b/>
                <w:bCs/>
                <w:color w:val="000000"/>
                <w:sz w:val="22"/>
                <w:szCs w:val="22"/>
                <w:lang w:val="lv-LV"/>
              </w:rPr>
              <w:t>II. Īstermiņa kreditori</w:t>
            </w:r>
          </w:p>
        </w:tc>
        <w:tc>
          <w:tcPr>
            <w:tcW w:w="1073" w:type="dxa"/>
            <w:tcBorders>
              <w:top w:val="single" w:sz="2" w:space="0" w:color="000001"/>
              <w:left w:val="single" w:sz="2" w:space="0" w:color="000001"/>
              <w:bottom w:val="single" w:sz="2" w:space="0" w:color="000001"/>
            </w:tcBorders>
            <w:shd w:val="clear" w:color="auto" w:fill="auto"/>
            <w:tcMar>
              <w:left w:w="-2" w:type="dxa"/>
            </w:tcMar>
          </w:tcPr>
          <w:p w14:paraId="2A2FCDA5" w14:textId="77777777" w:rsidR="00A347FF" w:rsidRDefault="00A347FF">
            <w:pPr>
              <w:pStyle w:val="Standard"/>
              <w:snapToGrid w:val="0"/>
              <w:spacing w:before="20" w:after="20"/>
              <w:jc w:val="center"/>
              <w:rPr>
                <w:rFonts w:cs="Arial"/>
                <w:b/>
                <w:bCs/>
                <w:sz w:val="22"/>
                <w:szCs w:val="22"/>
                <w:lang w:val="lv-LV"/>
              </w:rPr>
            </w:pPr>
          </w:p>
        </w:tc>
        <w:tc>
          <w:tcPr>
            <w:tcW w:w="1275" w:type="dxa"/>
            <w:tcBorders>
              <w:top w:val="single" w:sz="2" w:space="0" w:color="000001"/>
              <w:left w:val="single" w:sz="2" w:space="0" w:color="000001"/>
              <w:bottom w:val="single" w:sz="2" w:space="0" w:color="000001"/>
            </w:tcBorders>
            <w:shd w:val="clear" w:color="auto" w:fill="auto"/>
            <w:tcMar>
              <w:left w:w="-2" w:type="dxa"/>
            </w:tcMar>
          </w:tcPr>
          <w:p w14:paraId="06F0F4CF" w14:textId="77777777" w:rsidR="00A347FF" w:rsidRDefault="00A347FF">
            <w:pPr>
              <w:pStyle w:val="Standard"/>
              <w:snapToGrid w:val="0"/>
              <w:spacing w:before="20" w:after="20"/>
              <w:jc w:val="center"/>
              <w:rPr>
                <w:rFonts w:cs="Arial"/>
                <w:sz w:val="22"/>
                <w:szCs w:val="22"/>
                <w:lang w:val="lv-LV"/>
              </w:rPr>
            </w:pPr>
          </w:p>
        </w:tc>
        <w:tc>
          <w:tcPr>
            <w:tcW w:w="1257"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64EC4FB6" w14:textId="77777777" w:rsidR="00A347FF" w:rsidRDefault="00A347FF">
            <w:pPr>
              <w:pStyle w:val="Standard"/>
              <w:snapToGrid w:val="0"/>
              <w:spacing w:before="20" w:after="20"/>
              <w:jc w:val="center"/>
              <w:rPr>
                <w:rFonts w:cs="Arial"/>
                <w:sz w:val="22"/>
                <w:szCs w:val="22"/>
                <w:lang w:val="lv-LV"/>
              </w:rPr>
            </w:pPr>
          </w:p>
        </w:tc>
      </w:tr>
      <w:tr w:rsidR="00A347FF" w14:paraId="670FCA6B" w14:textId="77777777">
        <w:tc>
          <w:tcPr>
            <w:tcW w:w="5193" w:type="dxa"/>
            <w:tcBorders>
              <w:top w:val="single" w:sz="2" w:space="0" w:color="000001"/>
              <w:left w:val="single" w:sz="2" w:space="0" w:color="000001"/>
              <w:bottom w:val="single" w:sz="2" w:space="0" w:color="000001"/>
            </w:tcBorders>
            <w:shd w:val="clear" w:color="auto" w:fill="auto"/>
            <w:tcMar>
              <w:left w:w="-2" w:type="dxa"/>
            </w:tcMar>
          </w:tcPr>
          <w:p w14:paraId="14527AA0" w14:textId="77777777" w:rsidR="00A347FF" w:rsidRDefault="001D3E0B">
            <w:pPr>
              <w:pStyle w:val="Heading4"/>
              <w:snapToGrid w:val="0"/>
              <w:ind w:left="142"/>
              <w:jc w:val="left"/>
              <w:rPr>
                <w:rFonts w:hint="eastAsia"/>
                <w:b w:val="0"/>
                <w:bCs w:val="0"/>
                <w:sz w:val="22"/>
                <w:szCs w:val="22"/>
              </w:rPr>
            </w:pPr>
            <w:r>
              <w:rPr>
                <w:b w:val="0"/>
                <w:bCs w:val="0"/>
                <w:sz w:val="22"/>
                <w:szCs w:val="22"/>
              </w:rPr>
              <w:t>1. Parādi piegādātājiem un darbuzņēmējiem</w:t>
            </w:r>
          </w:p>
        </w:tc>
        <w:tc>
          <w:tcPr>
            <w:tcW w:w="1073" w:type="dxa"/>
            <w:tcBorders>
              <w:top w:val="single" w:sz="2" w:space="0" w:color="000001"/>
              <w:left w:val="single" w:sz="2" w:space="0" w:color="000001"/>
              <w:bottom w:val="single" w:sz="2" w:space="0" w:color="000001"/>
            </w:tcBorders>
            <w:shd w:val="clear" w:color="auto" w:fill="auto"/>
            <w:tcMar>
              <w:left w:w="-2" w:type="dxa"/>
            </w:tcMar>
          </w:tcPr>
          <w:p w14:paraId="3B36FFE7" w14:textId="77777777" w:rsidR="00A347FF" w:rsidRDefault="00A347FF">
            <w:pPr>
              <w:pStyle w:val="Standard"/>
              <w:snapToGrid w:val="0"/>
              <w:spacing w:before="20" w:after="20"/>
              <w:jc w:val="center"/>
              <w:rPr>
                <w:rFonts w:cs="Arial"/>
                <w:b/>
                <w:bCs/>
                <w:sz w:val="22"/>
                <w:szCs w:val="22"/>
                <w:lang w:val="lv-LV"/>
              </w:rPr>
            </w:pPr>
          </w:p>
        </w:tc>
        <w:tc>
          <w:tcPr>
            <w:tcW w:w="1275" w:type="dxa"/>
            <w:tcBorders>
              <w:top w:val="single" w:sz="2" w:space="0" w:color="000001"/>
              <w:left w:val="single" w:sz="2" w:space="0" w:color="000001"/>
              <w:bottom w:val="single" w:sz="2" w:space="0" w:color="000001"/>
            </w:tcBorders>
            <w:shd w:val="clear" w:color="auto" w:fill="auto"/>
            <w:tcMar>
              <w:left w:w="-2" w:type="dxa"/>
            </w:tcMar>
          </w:tcPr>
          <w:p w14:paraId="4804081A" w14:textId="77777777" w:rsidR="00A347FF" w:rsidRDefault="001D3E0B">
            <w:pPr>
              <w:pStyle w:val="Standard"/>
              <w:snapToGrid w:val="0"/>
              <w:spacing w:before="20" w:after="20"/>
              <w:jc w:val="center"/>
              <w:rPr>
                <w:rFonts w:cs="Arial"/>
                <w:sz w:val="22"/>
                <w:szCs w:val="22"/>
                <w:lang w:val="lv-LV"/>
              </w:rPr>
            </w:pPr>
            <w:r>
              <w:rPr>
                <w:rFonts w:cs="Arial"/>
                <w:sz w:val="22"/>
                <w:szCs w:val="22"/>
                <w:lang w:val="lv-LV"/>
              </w:rPr>
              <w:t>2252</w:t>
            </w:r>
          </w:p>
        </w:tc>
        <w:tc>
          <w:tcPr>
            <w:tcW w:w="1257"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5DB79659" w14:textId="77777777" w:rsidR="00A347FF" w:rsidRDefault="001D3E0B">
            <w:pPr>
              <w:pStyle w:val="Standard"/>
              <w:snapToGrid w:val="0"/>
              <w:spacing w:before="20" w:after="20"/>
              <w:jc w:val="center"/>
            </w:pPr>
            <w:r>
              <w:rPr>
                <w:rFonts w:cs="Arial"/>
                <w:sz w:val="22"/>
                <w:szCs w:val="22"/>
                <w:lang w:val="lv-LV"/>
              </w:rPr>
              <w:t>4645</w:t>
            </w:r>
          </w:p>
        </w:tc>
      </w:tr>
      <w:tr w:rsidR="00A347FF" w14:paraId="77490B77" w14:textId="77777777">
        <w:tc>
          <w:tcPr>
            <w:tcW w:w="5193" w:type="dxa"/>
            <w:tcBorders>
              <w:top w:val="single" w:sz="2" w:space="0" w:color="000001"/>
              <w:left w:val="single" w:sz="2" w:space="0" w:color="000001"/>
              <w:bottom w:val="single" w:sz="2" w:space="0" w:color="000001"/>
            </w:tcBorders>
            <w:shd w:val="clear" w:color="auto" w:fill="auto"/>
            <w:tcMar>
              <w:left w:w="-2" w:type="dxa"/>
            </w:tcMar>
          </w:tcPr>
          <w:p w14:paraId="63D54EE6" w14:textId="77777777" w:rsidR="00A347FF" w:rsidRDefault="001D3E0B">
            <w:pPr>
              <w:pStyle w:val="Heading4"/>
              <w:snapToGrid w:val="0"/>
              <w:ind w:left="142"/>
              <w:jc w:val="left"/>
              <w:rPr>
                <w:rFonts w:hint="eastAsia"/>
                <w:b w:val="0"/>
                <w:bCs w:val="0"/>
                <w:sz w:val="22"/>
                <w:szCs w:val="22"/>
              </w:rPr>
            </w:pPr>
            <w:r>
              <w:rPr>
                <w:b w:val="0"/>
                <w:bCs w:val="0"/>
                <w:sz w:val="22"/>
                <w:szCs w:val="22"/>
              </w:rPr>
              <w:t>2. Parādi radniecīgajām sabiedrībām</w:t>
            </w:r>
          </w:p>
        </w:tc>
        <w:tc>
          <w:tcPr>
            <w:tcW w:w="1073" w:type="dxa"/>
            <w:tcBorders>
              <w:top w:val="single" w:sz="2" w:space="0" w:color="000001"/>
              <w:left w:val="single" w:sz="2" w:space="0" w:color="000001"/>
              <w:bottom w:val="single" w:sz="2" w:space="0" w:color="000001"/>
            </w:tcBorders>
            <w:shd w:val="clear" w:color="auto" w:fill="auto"/>
            <w:tcMar>
              <w:left w:w="-2" w:type="dxa"/>
            </w:tcMar>
          </w:tcPr>
          <w:p w14:paraId="0940BA34" w14:textId="77777777" w:rsidR="00A347FF" w:rsidRDefault="00A347FF">
            <w:pPr>
              <w:pStyle w:val="Standard"/>
              <w:snapToGrid w:val="0"/>
              <w:spacing w:before="20" w:after="20"/>
              <w:jc w:val="center"/>
              <w:rPr>
                <w:rFonts w:cs="Arial"/>
                <w:b/>
                <w:bCs/>
                <w:sz w:val="22"/>
                <w:szCs w:val="22"/>
                <w:lang w:val="lv-LV"/>
              </w:rPr>
            </w:pPr>
          </w:p>
        </w:tc>
        <w:tc>
          <w:tcPr>
            <w:tcW w:w="1275" w:type="dxa"/>
            <w:tcBorders>
              <w:top w:val="single" w:sz="2" w:space="0" w:color="000001"/>
              <w:left w:val="single" w:sz="2" w:space="0" w:color="000001"/>
              <w:bottom w:val="single" w:sz="2" w:space="0" w:color="000001"/>
            </w:tcBorders>
            <w:shd w:val="clear" w:color="auto" w:fill="auto"/>
            <w:tcMar>
              <w:left w:w="-2" w:type="dxa"/>
            </w:tcMar>
          </w:tcPr>
          <w:p w14:paraId="13341EE8" w14:textId="77777777" w:rsidR="00A347FF" w:rsidRDefault="001D3E0B">
            <w:pPr>
              <w:pStyle w:val="Standard"/>
              <w:snapToGrid w:val="0"/>
              <w:spacing w:before="20" w:after="20"/>
              <w:jc w:val="center"/>
              <w:rPr>
                <w:rFonts w:cs="Arial"/>
                <w:sz w:val="22"/>
                <w:szCs w:val="22"/>
                <w:lang w:val="lv-LV"/>
              </w:rPr>
            </w:pPr>
            <w:r>
              <w:rPr>
                <w:rFonts w:cs="Arial"/>
                <w:sz w:val="22"/>
                <w:szCs w:val="22"/>
                <w:lang w:val="lv-LV"/>
              </w:rPr>
              <w:t>500</w:t>
            </w:r>
          </w:p>
        </w:tc>
        <w:tc>
          <w:tcPr>
            <w:tcW w:w="1257"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51925EBB" w14:textId="77777777" w:rsidR="00A347FF" w:rsidRDefault="001D3E0B">
            <w:pPr>
              <w:pStyle w:val="Standard"/>
              <w:snapToGrid w:val="0"/>
              <w:spacing w:before="20" w:after="20"/>
              <w:jc w:val="center"/>
            </w:pPr>
            <w:r>
              <w:rPr>
                <w:rFonts w:cs="Arial"/>
                <w:sz w:val="22"/>
                <w:szCs w:val="22"/>
                <w:lang w:val="lv-LV"/>
              </w:rPr>
              <w:t>91</w:t>
            </w:r>
          </w:p>
        </w:tc>
      </w:tr>
      <w:tr w:rsidR="00A347FF" w14:paraId="23BC329B" w14:textId="77777777">
        <w:tc>
          <w:tcPr>
            <w:tcW w:w="5193" w:type="dxa"/>
            <w:tcBorders>
              <w:top w:val="single" w:sz="2" w:space="0" w:color="000001"/>
              <w:left w:val="single" w:sz="2" w:space="0" w:color="000001"/>
              <w:bottom w:val="single" w:sz="2" w:space="0" w:color="000001"/>
            </w:tcBorders>
            <w:shd w:val="clear" w:color="auto" w:fill="auto"/>
            <w:tcMar>
              <w:left w:w="-2" w:type="dxa"/>
            </w:tcMar>
          </w:tcPr>
          <w:p w14:paraId="4849C4C6" w14:textId="77777777" w:rsidR="00A347FF" w:rsidRDefault="001D3E0B">
            <w:pPr>
              <w:pStyle w:val="Heading4"/>
              <w:snapToGrid w:val="0"/>
              <w:ind w:left="142"/>
              <w:jc w:val="left"/>
              <w:rPr>
                <w:rFonts w:hint="eastAsia"/>
                <w:b w:val="0"/>
                <w:bCs w:val="0"/>
                <w:sz w:val="22"/>
                <w:szCs w:val="22"/>
              </w:rPr>
            </w:pPr>
            <w:r>
              <w:rPr>
                <w:b w:val="0"/>
                <w:bCs w:val="0"/>
                <w:sz w:val="22"/>
                <w:szCs w:val="22"/>
              </w:rPr>
              <w:t>3. Nodokļi un valsts sociālās apdrošināšanas iemaksas</w:t>
            </w:r>
          </w:p>
        </w:tc>
        <w:tc>
          <w:tcPr>
            <w:tcW w:w="1073" w:type="dxa"/>
            <w:tcBorders>
              <w:top w:val="single" w:sz="2" w:space="0" w:color="000001"/>
              <w:left w:val="single" w:sz="2" w:space="0" w:color="000001"/>
              <w:bottom w:val="single" w:sz="2" w:space="0" w:color="000001"/>
            </w:tcBorders>
            <w:shd w:val="clear" w:color="auto" w:fill="auto"/>
            <w:tcMar>
              <w:left w:w="-2" w:type="dxa"/>
            </w:tcMar>
          </w:tcPr>
          <w:p w14:paraId="510EB32D" w14:textId="77777777" w:rsidR="00A347FF" w:rsidRDefault="001D3E0B">
            <w:pPr>
              <w:pStyle w:val="Standard"/>
              <w:snapToGrid w:val="0"/>
              <w:spacing w:before="20" w:after="20"/>
              <w:jc w:val="center"/>
              <w:rPr>
                <w:rFonts w:cs="Arial"/>
                <w:b/>
                <w:bCs/>
                <w:sz w:val="22"/>
                <w:szCs w:val="22"/>
                <w:lang w:val="lv-LV"/>
              </w:rPr>
            </w:pPr>
            <w:r>
              <w:rPr>
                <w:rFonts w:cs="Arial"/>
                <w:b/>
                <w:bCs/>
                <w:sz w:val="22"/>
                <w:szCs w:val="22"/>
                <w:lang w:val="lv-LV"/>
              </w:rPr>
              <w:t>15</w:t>
            </w:r>
          </w:p>
        </w:tc>
        <w:tc>
          <w:tcPr>
            <w:tcW w:w="1275" w:type="dxa"/>
            <w:tcBorders>
              <w:top w:val="single" w:sz="2" w:space="0" w:color="000001"/>
              <w:left w:val="single" w:sz="2" w:space="0" w:color="000001"/>
              <w:bottom w:val="single" w:sz="2" w:space="0" w:color="000001"/>
            </w:tcBorders>
            <w:shd w:val="clear" w:color="auto" w:fill="auto"/>
            <w:tcMar>
              <w:left w:w="-2" w:type="dxa"/>
            </w:tcMar>
          </w:tcPr>
          <w:p w14:paraId="3BFC979F" w14:textId="77777777" w:rsidR="00A347FF" w:rsidRDefault="001D3E0B">
            <w:pPr>
              <w:pStyle w:val="Standard"/>
              <w:snapToGrid w:val="0"/>
              <w:spacing w:before="20" w:after="20"/>
              <w:jc w:val="center"/>
              <w:rPr>
                <w:rFonts w:cs="Arial"/>
                <w:sz w:val="22"/>
                <w:szCs w:val="22"/>
                <w:lang w:val="lv-LV"/>
              </w:rPr>
            </w:pPr>
            <w:r>
              <w:rPr>
                <w:rFonts w:cs="Arial"/>
                <w:sz w:val="22"/>
                <w:szCs w:val="22"/>
                <w:lang w:val="lv-LV"/>
              </w:rPr>
              <w:t>3305</w:t>
            </w:r>
          </w:p>
        </w:tc>
        <w:tc>
          <w:tcPr>
            <w:tcW w:w="1257"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6451732B" w14:textId="77777777" w:rsidR="00A347FF" w:rsidRDefault="001D3E0B">
            <w:pPr>
              <w:pStyle w:val="Standard"/>
              <w:snapToGrid w:val="0"/>
              <w:spacing w:before="20" w:after="20"/>
              <w:jc w:val="center"/>
            </w:pPr>
            <w:r>
              <w:rPr>
                <w:rFonts w:cs="Arial"/>
                <w:sz w:val="22"/>
                <w:szCs w:val="22"/>
                <w:lang w:val="lv-LV"/>
              </w:rPr>
              <w:t>8301</w:t>
            </w:r>
          </w:p>
        </w:tc>
      </w:tr>
      <w:tr w:rsidR="00A347FF" w14:paraId="6599D31C" w14:textId="77777777">
        <w:tc>
          <w:tcPr>
            <w:tcW w:w="5193" w:type="dxa"/>
            <w:tcBorders>
              <w:top w:val="single" w:sz="2" w:space="0" w:color="000001"/>
              <w:left w:val="single" w:sz="2" w:space="0" w:color="000001"/>
              <w:bottom w:val="single" w:sz="2" w:space="0" w:color="000001"/>
            </w:tcBorders>
            <w:shd w:val="clear" w:color="auto" w:fill="auto"/>
            <w:tcMar>
              <w:left w:w="-2" w:type="dxa"/>
            </w:tcMar>
          </w:tcPr>
          <w:p w14:paraId="05EE3310" w14:textId="77777777" w:rsidR="00A347FF" w:rsidRDefault="001D3E0B">
            <w:pPr>
              <w:pStyle w:val="Heading4"/>
              <w:snapToGrid w:val="0"/>
              <w:ind w:left="142"/>
              <w:jc w:val="left"/>
              <w:rPr>
                <w:rFonts w:hint="eastAsia"/>
                <w:b w:val="0"/>
                <w:bCs w:val="0"/>
                <w:sz w:val="22"/>
                <w:szCs w:val="22"/>
              </w:rPr>
            </w:pPr>
            <w:r>
              <w:rPr>
                <w:b w:val="0"/>
                <w:bCs w:val="0"/>
                <w:sz w:val="22"/>
                <w:szCs w:val="22"/>
              </w:rPr>
              <w:t>4. Pārējie kreditori</w:t>
            </w:r>
          </w:p>
        </w:tc>
        <w:tc>
          <w:tcPr>
            <w:tcW w:w="1073" w:type="dxa"/>
            <w:tcBorders>
              <w:top w:val="single" w:sz="2" w:space="0" w:color="000001"/>
              <w:left w:val="single" w:sz="2" w:space="0" w:color="000001"/>
              <w:bottom w:val="single" w:sz="2" w:space="0" w:color="000001"/>
            </w:tcBorders>
            <w:shd w:val="clear" w:color="auto" w:fill="auto"/>
            <w:tcMar>
              <w:left w:w="-2" w:type="dxa"/>
            </w:tcMar>
          </w:tcPr>
          <w:p w14:paraId="1E299C9F" w14:textId="77777777" w:rsidR="00A347FF" w:rsidRDefault="001D3E0B">
            <w:pPr>
              <w:pStyle w:val="Standard"/>
              <w:snapToGrid w:val="0"/>
              <w:spacing w:before="20" w:after="20"/>
              <w:jc w:val="center"/>
              <w:rPr>
                <w:rFonts w:cs="Arial"/>
                <w:b/>
                <w:bCs/>
                <w:sz w:val="22"/>
                <w:szCs w:val="22"/>
                <w:lang w:val="lv-LV"/>
              </w:rPr>
            </w:pPr>
            <w:r>
              <w:rPr>
                <w:rFonts w:cs="Arial"/>
                <w:b/>
                <w:bCs/>
                <w:sz w:val="22"/>
                <w:szCs w:val="22"/>
                <w:lang w:val="lv-LV"/>
              </w:rPr>
              <w:t>16</w:t>
            </w:r>
          </w:p>
        </w:tc>
        <w:tc>
          <w:tcPr>
            <w:tcW w:w="1275" w:type="dxa"/>
            <w:tcBorders>
              <w:top w:val="single" w:sz="2" w:space="0" w:color="000001"/>
              <w:left w:val="single" w:sz="2" w:space="0" w:color="000001"/>
              <w:bottom w:val="single" w:sz="2" w:space="0" w:color="000001"/>
            </w:tcBorders>
            <w:shd w:val="clear" w:color="auto" w:fill="auto"/>
            <w:tcMar>
              <w:left w:w="-2" w:type="dxa"/>
            </w:tcMar>
          </w:tcPr>
          <w:p w14:paraId="3D6A2EE4" w14:textId="77777777" w:rsidR="00A347FF" w:rsidRDefault="001D3E0B">
            <w:pPr>
              <w:pStyle w:val="Standard"/>
              <w:snapToGrid w:val="0"/>
              <w:spacing w:before="20" w:after="20"/>
              <w:jc w:val="center"/>
              <w:rPr>
                <w:rFonts w:cs="Arial"/>
                <w:sz w:val="22"/>
                <w:szCs w:val="22"/>
                <w:lang w:val="lv-LV"/>
              </w:rPr>
            </w:pPr>
            <w:r>
              <w:rPr>
                <w:rFonts w:cs="Arial"/>
                <w:sz w:val="22"/>
                <w:szCs w:val="22"/>
                <w:lang w:val="lv-LV"/>
              </w:rPr>
              <w:t>6228</w:t>
            </w:r>
          </w:p>
        </w:tc>
        <w:tc>
          <w:tcPr>
            <w:tcW w:w="1257"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2D95C456" w14:textId="77777777" w:rsidR="00A347FF" w:rsidRDefault="001D3E0B">
            <w:pPr>
              <w:pStyle w:val="Standard"/>
              <w:snapToGrid w:val="0"/>
              <w:spacing w:before="20" w:after="20"/>
              <w:jc w:val="center"/>
            </w:pPr>
            <w:r>
              <w:rPr>
                <w:rFonts w:cs="Arial"/>
                <w:sz w:val="22"/>
                <w:szCs w:val="22"/>
                <w:lang w:val="lv-LV"/>
              </w:rPr>
              <w:t>6720</w:t>
            </w:r>
          </w:p>
        </w:tc>
      </w:tr>
      <w:tr w:rsidR="00A347FF" w14:paraId="0B6906E0" w14:textId="77777777">
        <w:tc>
          <w:tcPr>
            <w:tcW w:w="5193" w:type="dxa"/>
            <w:tcBorders>
              <w:top w:val="single" w:sz="2" w:space="0" w:color="000001"/>
              <w:left w:val="single" w:sz="2" w:space="0" w:color="000001"/>
              <w:bottom w:val="single" w:sz="2" w:space="0" w:color="000001"/>
            </w:tcBorders>
            <w:shd w:val="clear" w:color="auto" w:fill="auto"/>
            <w:tcMar>
              <w:left w:w="-2" w:type="dxa"/>
            </w:tcMar>
          </w:tcPr>
          <w:p w14:paraId="5944B808" w14:textId="77777777" w:rsidR="00A347FF" w:rsidRDefault="001D3E0B">
            <w:pPr>
              <w:pStyle w:val="Standard"/>
              <w:snapToGrid w:val="0"/>
              <w:spacing w:before="20" w:after="20"/>
              <w:rPr>
                <w:sz w:val="22"/>
                <w:szCs w:val="22"/>
              </w:rPr>
            </w:pPr>
            <w:r>
              <w:rPr>
                <w:sz w:val="22"/>
                <w:szCs w:val="22"/>
              </w:rPr>
              <w:t xml:space="preserve">   5. Nākamo periodu ieņēmumi</w:t>
            </w:r>
          </w:p>
        </w:tc>
        <w:tc>
          <w:tcPr>
            <w:tcW w:w="1073" w:type="dxa"/>
            <w:tcBorders>
              <w:top w:val="single" w:sz="2" w:space="0" w:color="000001"/>
              <w:left w:val="single" w:sz="2" w:space="0" w:color="000001"/>
              <w:bottom w:val="single" w:sz="2" w:space="0" w:color="000001"/>
            </w:tcBorders>
            <w:shd w:val="clear" w:color="auto" w:fill="auto"/>
            <w:tcMar>
              <w:left w:w="-2" w:type="dxa"/>
            </w:tcMar>
          </w:tcPr>
          <w:p w14:paraId="3C54E319" w14:textId="77777777" w:rsidR="00A347FF" w:rsidRDefault="00A347FF">
            <w:pPr>
              <w:pStyle w:val="Standard"/>
              <w:snapToGrid w:val="0"/>
              <w:spacing w:before="20" w:after="20"/>
              <w:jc w:val="center"/>
              <w:rPr>
                <w:sz w:val="22"/>
                <w:szCs w:val="22"/>
              </w:rPr>
            </w:pPr>
          </w:p>
        </w:tc>
        <w:tc>
          <w:tcPr>
            <w:tcW w:w="1275" w:type="dxa"/>
            <w:tcBorders>
              <w:top w:val="single" w:sz="2" w:space="0" w:color="000001"/>
              <w:left w:val="single" w:sz="2" w:space="0" w:color="000001"/>
              <w:bottom w:val="single" w:sz="2" w:space="0" w:color="000001"/>
            </w:tcBorders>
            <w:shd w:val="clear" w:color="auto" w:fill="auto"/>
            <w:tcMar>
              <w:left w:w="-2" w:type="dxa"/>
            </w:tcMar>
          </w:tcPr>
          <w:p w14:paraId="1F9907E8" w14:textId="77777777" w:rsidR="00A347FF" w:rsidRDefault="001D3E0B">
            <w:pPr>
              <w:pStyle w:val="Standard"/>
              <w:snapToGrid w:val="0"/>
              <w:spacing w:before="20" w:after="20"/>
              <w:jc w:val="center"/>
            </w:pPr>
            <w:r>
              <w:rPr>
                <w:sz w:val="22"/>
                <w:szCs w:val="22"/>
              </w:rPr>
              <w:t>2369</w:t>
            </w:r>
          </w:p>
        </w:tc>
        <w:tc>
          <w:tcPr>
            <w:tcW w:w="1257"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4CD1103E" w14:textId="77777777" w:rsidR="00A347FF" w:rsidRDefault="001D3E0B">
            <w:pPr>
              <w:pStyle w:val="Standard"/>
              <w:snapToGrid w:val="0"/>
              <w:spacing w:before="20" w:after="20"/>
              <w:jc w:val="center"/>
            </w:pPr>
            <w:r>
              <w:rPr>
                <w:sz w:val="22"/>
                <w:szCs w:val="22"/>
              </w:rPr>
              <w:t>1231</w:t>
            </w:r>
          </w:p>
        </w:tc>
      </w:tr>
      <w:tr w:rsidR="00A347FF" w14:paraId="0FDB08FF" w14:textId="77777777">
        <w:tc>
          <w:tcPr>
            <w:tcW w:w="5193" w:type="dxa"/>
            <w:tcBorders>
              <w:top w:val="single" w:sz="2" w:space="0" w:color="000001"/>
              <w:left w:val="single" w:sz="2" w:space="0" w:color="000001"/>
              <w:bottom w:val="single" w:sz="2" w:space="0" w:color="000001"/>
            </w:tcBorders>
            <w:shd w:val="clear" w:color="auto" w:fill="auto"/>
            <w:tcMar>
              <w:left w:w="-2" w:type="dxa"/>
            </w:tcMar>
          </w:tcPr>
          <w:p w14:paraId="57396583" w14:textId="77777777" w:rsidR="00A347FF" w:rsidRDefault="001D3E0B">
            <w:pPr>
              <w:pStyle w:val="Standard"/>
              <w:snapToGrid w:val="0"/>
              <w:spacing w:before="20" w:after="20"/>
            </w:pPr>
            <w:r>
              <w:rPr>
                <w:rFonts w:cs="Arial"/>
                <w:color w:val="000000"/>
                <w:sz w:val="22"/>
                <w:szCs w:val="22"/>
                <w:lang w:val="lv-LV"/>
              </w:rPr>
              <w:t xml:space="preserve">   6. Uzkrātās saistības</w:t>
            </w:r>
          </w:p>
        </w:tc>
        <w:tc>
          <w:tcPr>
            <w:tcW w:w="1073" w:type="dxa"/>
            <w:tcBorders>
              <w:top w:val="single" w:sz="2" w:space="0" w:color="000001"/>
              <w:left w:val="single" w:sz="2" w:space="0" w:color="000001"/>
              <w:bottom w:val="single" w:sz="2" w:space="0" w:color="000001"/>
            </w:tcBorders>
            <w:shd w:val="clear" w:color="auto" w:fill="auto"/>
            <w:tcMar>
              <w:left w:w="-2" w:type="dxa"/>
            </w:tcMar>
          </w:tcPr>
          <w:p w14:paraId="4FF83DE3" w14:textId="77777777" w:rsidR="00A347FF" w:rsidRDefault="001D3E0B">
            <w:pPr>
              <w:pStyle w:val="Standard"/>
              <w:snapToGrid w:val="0"/>
              <w:spacing w:before="20" w:after="20"/>
              <w:jc w:val="center"/>
              <w:rPr>
                <w:rFonts w:cs="Arial"/>
                <w:b/>
                <w:bCs/>
                <w:sz w:val="22"/>
                <w:szCs w:val="22"/>
                <w:lang w:val="lv-LV"/>
              </w:rPr>
            </w:pPr>
            <w:r>
              <w:rPr>
                <w:rFonts w:cs="Arial"/>
                <w:b/>
                <w:bCs/>
                <w:sz w:val="22"/>
                <w:szCs w:val="22"/>
                <w:lang w:val="lv-LV"/>
              </w:rPr>
              <w:t>17</w:t>
            </w:r>
          </w:p>
        </w:tc>
        <w:tc>
          <w:tcPr>
            <w:tcW w:w="1275" w:type="dxa"/>
            <w:tcBorders>
              <w:top w:val="single" w:sz="2" w:space="0" w:color="000001"/>
              <w:left w:val="single" w:sz="2" w:space="0" w:color="000001"/>
              <w:bottom w:val="single" w:sz="2" w:space="0" w:color="000001"/>
            </w:tcBorders>
            <w:shd w:val="clear" w:color="auto" w:fill="auto"/>
            <w:tcMar>
              <w:left w:w="-2" w:type="dxa"/>
            </w:tcMar>
          </w:tcPr>
          <w:p w14:paraId="016B0B81" w14:textId="77777777" w:rsidR="00A347FF" w:rsidRDefault="001D3E0B">
            <w:pPr>
              <w:pStyle w:val="Standard"/>
              <w:snapToGrid w:val="0"/>
              <w:spacing w:before="20" w:after="20"/>
              <w:jc w:val="center"/>
              <w:rPr>
                <w:rFonts w:cs="Arial"/>
                <w:sz w:val="22"/>
                <w:szCs w:val="22"/>
                <w:lang w:val="lv-LV"/>
              </w:rPr>
            </w:pPr>
            <w:r>
              <w:rPr>
                <w:rFonts w:cs="Arial"/>
                <w:sz w:val="22"/>
                <w:szCs w:val="22"/>
                <w:lang w:val="lv-LV"/>
              </w:rPr>
              <w:t>7343</w:t>
            </w:r>
          </w:p>
        </w:tc>
        <w:tc>
          <w:tcPr>
            <w:tcW w:w="1257"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02A505C5" w14:textId="77777777" w:rsidR="00A347FF" w:rsidRDefault="001D3E0B">
            <w:pPr>
              <w:pStyle w:val="Standard"/>
              <w:snapToGrid w:val="0"/>
              <w:spacing w:before="20" w:after="20"/>
              <w:jc w:val="center"/>
            </w:pPr>
            <w:r>
              <w:rPr>
                <w:rFonts w:cs="Arial"/>
                <w:sz w:val="22"/>
                <w:szCs w:val="22"/>
                <w:lang w:val="lv-LV"/>
              </w:rPr>
              <w:t>5515</w:t>
            </w:r>
          </w:p>
        </w:tc>
      </w:tr>
      <w:tr w:rsidR="00A347FF" w14:paraId="5D306C85" w14:textId="77777777">
        <w:tc>
          <w:tcPr>
            <w:tcW w:w="5193" w:type="dxa"/>
            <w:tcBorders>
              <w:top w:val="single" w:sz="2" w:space="0" w:color="000001"/>
              <w:left w:val="single" w:sz="2" w:space="0" w:color="000001"/>
              <w:bottom w:val="single" w:sz="2" w:space="0" w:color="000001"/>
            </w:tcBorders>
            <w:shd w:val="clear" w:color="auto" w:fill="auto"/>
            <w:tcMar>
              <w:left w:w="-2" w:type="dxa"/>
            </w:tcMar>
          </w:tcPr>
          <w:p w14:paraId="60F4E6FA" w14:textId="77777777" w:rsidR="00A347FF" w:rsidRDefault="001D3E0B">
            <w:pPr>
              <w:pStyle w:val="Standard"/>
              <w:snapToGrid w:val="0"/>
              <w:spacing w:before="20" w:after="20"/>
              <w:jc w:val="right"/>
              <w:rPr>
                <w:rFonts w:cs="Arial"/>
                <w:b/>
                <w:bCs/>
                <w:color w:val="000000"/>
                <w:sz w:val="22"/>
                <w:szCs w:val="22"/>
                <w:lang w:val="lv-LV"/>
              </w:rPr>
            </w:pPr>
            <w:r>
              <w:rPr>
                <w:rFonts w:cs="Arial"/>
                <w:b/>
                <w:bCs/>
                <w:color w:val="000000"/>
                <w:sz w:val="22"/>
                <w:szCs w:val="22"/>
                <w:lang w:val="lv-LV"/>
              </w:rPr>
              <w:t>Īstermiņa kreditori kopā</w:t>
            </w:r>
          </w:p>
        </w:tc>
        <w:tc>
          <w:tcPr>
            <w:tcW w:w="1073" w:type="dxa"/>
            <w:tcBorders>
              <w:top w:val="single" w:sz="2" w:space="0" w:color="000001"/>
              <w:left w:val="single" w:sz="2" w:space="0" w:color="000001"/>
              <w:bottom w:val="single" w:sz="2" w:space="0" w:color="000001"/>
            </w:tcBorders>
            <w:shd w:val="clear" w:color="auto" w:fill="auto"/>
            <w:tcMar>
              <w:left w:w="-2" w:type="dxa"/>
            </w:tcMar>
          </w:tcPr>
          <w:p w14:paraId="2E4DE930" w14:textId="77777777" w:rsidR="00A347FF" w:rsidRDefault="00A347FF">
            <w:pPr>
              <w:pStyle w:val="Standard"/>
              <w:snapToGrid w:val="0"/>
              <w:spacing w:before="20" w:after="20"/>
              <w:jc w:val="center"/>
              <w:rPr>
                <w:rFonts w:cs="Arial"/>
                <w:b/>
                <w:bCs/>
                <w:sz w:val="22"/>
                <w:szCs w:val="22"/>
                <w:lang w:val="lv-LV"/>
              </w:rPr>
            </w:pPr>
          </w:p>
        </w:tc>
        <w:tc>
          <w:tcPr>
            <w:tcW w:w="1275" w:type="dxa"/>
            <w:tcBorders>
              <w:top w:val="single" w:sz="2" w:space="0" w:color="000001"/>
              <w:left w:val="single" w:sz="2" w:space="0" w:color="000001"/>
              <w:bottom w:val="single" w:sz="2" w:space="0" w:color="000001"/>
            </w:tcBorders>
            <w:shd w:val="clear" w:color="auto" w:fill="auto"/>
            <w:tcMar>
              <w:left w:w="-2" w:type="dxa"/>
            </w:tcMar>
          </w:tcPr>
          <w:p w14:paraId="7DF7A8DB" w14:textId="77777777" w:rsidR="00A347FF" w:rsidRDefault="001D3E0B">
            <w:pPr>
              <w:pStyle w:val="Standard"/>
              <w:snapToGrid w:val="0"/>
              <w:spacing w:before="20" w:after="20"/>
              <w:jc w:val="center"/>
            </w:pPr>
            <w:r>
              <w:rPr>
                <w:rFonts w:cs="Arial"/>
                <w:sz w:val="22"/>
                <w:szCs w:val="22"/>
                <w:lang w:val="lv-LV"/>
              </w:rPr>
              <w:t>21997</w:t>
            </w:r>
          </w:p>
        </w:tc>
        <w:tc>
          <w:tcPr>
            <w:tcW w:w="1257"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2115D245" w14:textId="77777777" w:rsidR="00A347FF" w:rsidRDefault="001D3E0B">
            <w:pPr>
              <w:pStyle w:val="Standard"/>
              <w:snapToGrid w:val="0"/>
              <w:spacing w:before="20" w:after="20"/>
              <w:jc w:val="center"/>
            </w:pPr>
            <w:r>
              <w:rPr>
                <w:rFonts w:cs="Arial"/>
                <w:sz w:val="22"/>
                <w:szCs w:val="22"/>
                <w:lang w:val="lv-LV"/>
              </w:rPr>
              <w:t>26503</w:t>
            </w:r>
          </w:p>
        </w:tc>
      </w:tr>
      <w:tr w:rsidR="00A347FF" w14:paraId="627DEFBF" w14:textId="77777777">
        <w:tc>
          <w:tcPr>
            <w:tcW w:w="5193" w:type="dxa"/>
            <w:tcBorders>
              <w:top w:val="single" w:sz="2" w:space="0" w:color="000001"/>
              <w:left w:val="single" w:sz="2" w:space="0" w:color="000001"/>
              <w:bottom w:val="single" w:sz="2" w:space="0" w:color="000001"/>
            </w:tcBorders>
            <w:shd w:val="clear" w:color="auto" w:fill="auto"/>
            <w:tcMar>
              <w:left w:w="-2" w:type="dxa"/>
            </w:tcMar>
          </w:tcPr>
          <w:p w14:paraId="25C000C9" w14:textId="77777777" w:rsidR="00A347FF" w:rsidRDefault="001D3E0B">
            <w:pPr>
              <w:pStyle w:val="Heading3"/>
              <w:shd w:val="clear" w:color="auto" w:fill="auto"/>
              <w:snapToGrid w:val="0"/>
              <w:spacing w:before="20" w:after="20"/>
              <w:ind w:left="0" w:right="15"/>
              <w:jc w:val="right"/>
              <w:rPr>
                <w:rFonts w:hint="eastAsia"/>
                <w:color w:val="000000"/>
                <w:sz w:val="22"/>
                <w:szCs w:val="22"/>
              </w:rPr>
            </w:pPr>
            <w:r>
              <w:rPr>
                <w:color w:val="000000"/>
                <w:sz w:val="22"/>
                <w:szCs w:val="22"/>
              </w:rPr>
              <w:t>Kreditori kopā</w:t>
            </w:r>
          </w:p>
        </w:tc>
        <w:tc>
          <w:tcPr>
            <w:tcW w:w="1073" w:type="dxa"/>
            <w:tcBorders>
              <w:top w:val="single" w:sz="2" w:space="0" w:color="000001"/>
              <w:left w:val="single" w:sz="2" w:space="0" w:color="000001"/>
              <w:bottom w:val="single" w:sz="2" w:space="0" w:color="000001"/>
            </w:tcBorders>
            <w:shd w:val="clear" w:color="auto" w:fill="auto"/>
            <w:tcMar>
              <w:left w:w="-2" w:type="dxa"/>
            </w:tcMar>
          </w:tcPr>
          <w:p w14:paraId="51EAEA06" w14:textId="77777777" w:rsidR="00A347FF" w:rsidRDefault="00A347FF">
            <w:pPr>
              <w:pStyle w:val="Standard"/>
              <w:snapToGrid w:val="0"/>
              <w:spacing w:before="20" w:after="20"/>
              <w:jc w:val="center"/>
              <w:rPr>
                <w:rFonts w:cs="Arial"/>
                <w:b/>
                <w:bCs/>
                <w:sz w:val="22"/>
                <w:szCs w:val="22"/>
                <w:lang w:val="lv-LV"/>
              </w:rPr>
            </w:pPr>
          </w:p>
        </w:tc>
        <w:tc>
          <w:tcPr>
            <w:tcW w:w="1275" w:type="dxa"/>
            <w:tcBorders>
              <w:top w:val="single" w:sz="2" w:space="0" w:color="000001"/>
              <w:left w:val="single" w:sz="2" w:space="0" w:color="000001"/>
              <w:bottom w:val="single" w:sz="2" w:space="0" w:color="000001"/>
            </w:tcBorders>
            <w:shd w:val="clear" w:color="auto" w:fill="auto"/>
            <w:tcMar>
              <w:left w:w="-2" w:type="dxa"/>
            </w:tcMar>
          </w:tcPr>
          <w:p w14:paraId="3C20BB33" w14:textId="77777777" w:rsidR="00A347FF" w:rsidRDefault="001D3E0B">
            <w:pPr>
              <w:pStyle w:val="Standard"/>
              <w:snapToGrid w:val="0"/>
              <w:spacing w:before="20" w:after="20"/>
              <w:jc w:val="center"/>
            </w:pPr>
            <w:r>
              <w:rPr>
                <w:rFonts w:cs="Arial"/>
                <w:sz w:val="22"/>
                <w:szCs w:val="22"/>
                <w:lang w:val="lv-LV"/>
              </w:rPr>
              <w:t>23066</w:t>
            </w:r>
          </w:p>
        </w:tc>
        <w:tc>
          <w:tcPr>
            <w:tcW w:w="1257"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4EBA7742" w14:textId="77777777" w:rsidR="00A347FF" w:rsidRDefault="001D3E0B">
            <w:pPr>
              <w:pStyle w:val="Standard"/>
              <w:snapToGrid w:val="0"/>
              <w:spacing w:before="20" w:after="20"/>
              <w:jc w:val="center"/>
            </w:pPr>
            <w:r>
              <w:rPr>
                <w:rFonts w:cs="Arial"/>
                <w:sz w:val="22"/>
                <w:szCs w:val="22"/>
                <w:lang w:val="lv-LV"/>
              </w:rPr>
              <w:t>26503</w:t>
            </w:r>
          </w:p>
        </w:tc>
      </w:tr>
      <w:tr w:rsidR="00A347FF" w14:paraId="056D2AF8" w14:textId="77777777">
        <w:tc>
          <w:tcPr>
            <w:tcW w:w="5193" w:type="dxa"/>
            <w:tcBorders>
              <w:top w:val="single" w:sz="2" w:space="0" w:color="000001"/>
              <w:left w:val="single" w:sz="2" w:space="0" w:color="000001"/>
              <w:bottom w:val="single" w:sz="2" w:space="0" w:color="000001"/>
            </w:tcBorders>
            <w:shd w:val="clear" w:color="auto" w:fill="auto"/>
            <w:tcMar>
              <w:left w:w="-2" w:type="dxa"/>
            </w:tcMar>
          </w:tcPr>
          <w:p w14:paraId="14636B40" w14:textId="77777777" w:rsidR="00A347FF" w:rsidRDefault="001D3E0B">
            <w:pPr>
              <w:pStyle w:val="Heading2"/>
              <w:snapToGrid w:val="0"/>
              <w:spacing w:before="20" w:after="20"/>
              <w:rPr>
                <w:rFonts w:hint="eastAsia"/>
                <w:spacing w:val="0"/>
              </w:rPr>
            </w:pPr>
            <w:r>
              <w:rPr>
                <w:spacing w:val="0"/>
              </w:rPr>
              <w:t>Pasīvu kopsumma</w:t>
            </w:r>
          </w:p>
        </w:tc>
        <w:tc>
          <w:tcPr>
            <w:tcW w:w="1073" w:type="dxa"/>
            <w:tcBorders>
              <w:top w:val="single" w:sz="2" w:space="0" w:color="000001"/>
              <w:left w:val="single" w:sz="2" w:space="0" w:color="000001"/>
              <w:bottom w:val="single" w:sz="2" w:space="0" w:color="000001"/>
            </w:tcBorders>
            <w:shd w:val="clear" w:color="auto" w:fill="auto"/>
            <w:tcMar>
              <w:left w:w="-2" w:type="dxa"/>
            </w:tcMar>
          </w:tcPr>
          <w:p w14:paraId="45162934" w14:textId="77777777" w:rsidR="00A347FF" w:rsidRDefault="00A347FF">
            <w:pPr>
              <w:pStyle w:val="Standard"/>
              <w:snapToGrid w:val="0"/>
              <w:spacing w:before="20" w:after="20"/>
              <w:jc w:val="center"/>
              <w:rPr>
                <w:rFonts w:cs="Arial"/>
                <w:b/>
                <w:bCs/>
                <w:sz w:val="22"/>
                <w:szCs w:val="22"/>
                <w:lang w:val="lv-LV"/>
              </w:rPr>
            </w:pPr>
          </w:p>
        </w:tc>
        <w:tc>
          <w:tcPr>
            <w:tcW w:w="1275" w:type="dxa"/>
            <w:tcBorders>
              <w:top w:val="single" w:sz="2" w:space="0" w:color="000001"/>
              <w:left w:val="single" w:sz="2" w:space="0" w:color="000001"/>
              <w:bottom w:val="single" w:sz="2" w:space="0" w:color="000001"/>
            </w:tcBorders>
            <w:shd w:val="clear" w:color="auto" w:fill="auto"/>
            <w:tcMar>
              <w:left w:w="-2" w:type="dxa"/>
            </w:tcMar>
          </w:tcPr>
          <w:p w14:paraId="7E377725" w14:textId="77777777" w:rsidR="00A347FF" w:rsidRDefault="001D3E0B">
            <w:pPr>
              <w:pStyle w:val="Standard"/>
              <w:snapToGrid w:val="0"/>
              <w:spacing w:before="20" w:after="20"/>
              <w:jc w:val="center"/>
              <w:rPr>
                <w:rFonts w:cs="Arial"/>
                <w:sz w:val="22"/>
                <w:szCs w:val="22"/>
                <w:lang w:val="lv-LV"/>
              </w:rPr>
            </w:pPr>
            <w:r>
              <w:rPr>
                <w:rFonts w:cs="Arial"/>
                <w:sz w:val="22"/>
                <w:szCs w:val="22"/>
                <w:lang w:val="lv-LV"/>
              </w:rPr>
              <w:t>165879</w:t>
            </w:r>
          </w:p>
        </w:tc>
        <w:tc>
          <w:tcPr>
            <w:tcW w:w="1257"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30E2BCAE" w14:textId="77777777" w:rsidR="00A347FF" w:rsidRDefault="001D3E0B">
            <w:pPr>
              <w:pStyle w:val="Standard"/>
              <w:snapToGrid w:val="0"/>
              <w:spacing w:before="20" w:after="20"/>
              <w:jc w:val="center"/>
            </w:pPr>
            <w:r>
              <w:rPr>
                <w:rFonts w:cs="Arial"/>
                <w:sz w:val="22"/>
                <w:szCs w:val="22"/>
                <w:lang w:val="lv-LV"/>
              </w:rPr>
              <w:t>141111</w:t>
            </w:r>
          </w:p>
        </w:tc>
      </w:tr>
    </w:tbl>
    <w:p w14:paraId="481611B5" w14:textId="77777777" w:rsidR="00A347FF" w:rsidRDefault="00A347FF">
      <w:pPr>
        <w:pStyle w:val="Standard"/>
        <w:rPr>
          <w:sz w:val="22"/>
          <w:szCs w:val="22"/>
        </w:rPr>
      </w:pPr>
    </w:p>
    <w:p w14:paraId="11B22DA4" w14:textId="77777777" w:rsidR="00A347FF" w:rsidRDefault="001D3E0B">
      <w:pPr>
        <w:pStyle w:val="Standard"/>
      </w:pPr>
      <w:r>
        <w:rPr>
          <w:rFonts w:cs="Arial"/>
          <w:sz w:val="22"/>
          <w:szCs w:val="22"/>
          <w:lang w:val="lv-LV"/>
        </w:rPr>
        <w:t>Finanšu pārskata pielikums no 9. līdz 19. lappusei ir šī finanšu pārskata neatņemama sastāvdaļa.</w:t>
      </w:r>
    </w:p>
    <w:p w14:paraId="7B8D9ABB" w14:textId="77777777" w:rsidR="00A347FF" w:rsidRDefault="00A347FF">
      <w:pPr>
        <w:pStyle w:val="Standard"/>
        <w:rPr>
          <w:rFonts w:cs="Arial"/>
          <w:color w:val="000000"/>
          <w:sz w:val="22"/>
          <w:szCs w:val="22"/>
          <w:lang w:val="lv-LV"/>
        </w:rPr>
      </w:pPr>
    </w:p>
    <w:p w14:paraId="0275F3F2" w14:textId="77777777" w:rsidR="00A347FF" w:rsidRDefault="00A347FF">
      <w:pPr>
        <w:pStyle w:val="Standard"/>
        <w:ind w:left="5"/>
        <w:rPr>
          <w:rFonts w:cs="Arial"/>
          <w:color w:val="000000"/>
          <w:sz w:val="22"/>
          <w:szCs w:val="22"/>
          <w:lang w:val="lv-LV"/>
        </w:rPr>
      </w:pPr>
    </w:p>
    <w:p w14:paraId="021C2FB5" w14:textId="77777777" w:rsidR="00A347FF" w:rsidRDefault="00A347FF">
      <w:pPr>
        <w:pStyle w:val="Title"/>
        <w:shd w:val="clear" w:color="auto" w:fill="auto"/>
        <w:rPr>
          <w:rFonts w:cs="Arial"/>
          <w:spacing w:val="0"/>
          <w:sz w:val="22"/>
          <w:szCs w:val="22"/>
        </w:rPr>
      </w:pPr>
    </w:p>
    <w:p w14:paraId="0E5EED5B" w14:textId="77777777" w:rsidR="00A347FF" w:rsidRDefault="00A347FF">
      <w:pPr>
        <w:pStyle w:val="Subtitle"/>
      </w:pPr>
    </w:p>
    <w:p w14:paraId="6AC461D1" w14:textId="77777777" w:rsidR="00A347FF" w:rsidRDefault="00A347FF">
      <w:pPr>
        <w:pStyle w:val="Textbody"/>
        <w:shd w:val="clear" w:color="auto" w:fill="auto"/>
      </w:pPr>
    </w:p>
    <w:p w14:paraId="0AE97620" w14:textId="77777777" w:rsidR="00A347FF" w:rsidRDefault="00A347FF">
      <w:pPr>
        <w:pStyle w:val="Title"/>
        <w:shd w:val="clear" w:color="auto" w:fill="auto"/>
        <w:rPr>
          <w:rFonts w:cs="Arial"/>
          <w:sz w:val="22"/>
          <w:szCs w:val="22"/>
        </w:rPr>
      </w:pPr>
    </w:p>
    <w:p w14:paraId="396559CE" w14:textId="77777777" w:rsidR="00A347FF" w:rsidRDefault="001D3E0B">
      <w:pPr>
        <w:pStyle w:val="Standard"/>
        <w:rPr>
          <w:rFonts w:cs="Arial"/>
          <w:sz w:val="22"/>
          <w:szCs w:val="22"/>
          <w:lang w:val="lv-LV"/>
        </w:rPr>
      </w:pPr>
      <w:r>
        <w:rPr>
          <w:rFonts w:cs="Arial"/>
          <w:sz w:val="22"/>
          <w:szCs w:val="22"/>
          <w:lang w:val="lv-LV"/>
        </w:rPr>
        <w:t>Kārlis Puriņš__________________________</w:t>
      </w:r>
      <w:r>
        <w:rPr>
          <w:rFonts w:cs="Arial"/>
          <w:sz w:val="22"/>
          <w:szCs w:val="22"/>
          <w:lang w:val="lv-LV"/>
        </w:rPr>
        <w:tab/>
      </w:r>
      <w:r>
        <w:rPr>
          <w:rFonts w:cs="Arial"/>
          <w:sz w:val="22"/>
          <w:szCs w:val="22"/>
          <w:lang w:val="lv-LV"/>
        </w:rPr>
        <w:tab/>
      </w:r>
      <w:r>
        <w:rPr>
          <w:rFonts w:cs="Arial"/>
          <w:sz w:val="22"/>
          <w:szCs w:val="22"/>
          <w:lang w:val="lv-LV"/>
        </w:rPr>
        <w:tab/>
      </w:r>
      <w:r>
        <w:rPr>
          <w:rFonts w:cs="Arial"/>
          <w:sz w:val="22"/>
          <w:szCs w:val="22"/>
          <w:lang w:val="lv-LV"/>
        </w:rPr>
        <w:tab/>
      </w:r>
      <w:r>
        <w:rPr>
          <w:rFonts w:cs="Arial"/>
          <w:sz w:val="22"/>
          <w:szCs w:val="22"/>
          <w:lang w:val="lv-LV"/>
        </w:rPr>
        <w:tab/>
      </w:r>
    </w:p>
    <w:p w14:paraId="003305D0" w14:textId="77777777" w:rsidR="00A347FF" w:rsidRDefault="001D3E0B">
      <w:pPr>
        <w:pStyle w:val="Standard"/>
        <w:rPr>
          <w:rFonts w:cs="Arial"/>
          <w:sz w:val="22"/>
          <w:szCs w:val="22"/>
          <w:lang w:val="lv-LV"/>
        </w:rPr>
      </w:pPr>
      <w:r>
        <w:rPr>
          <w:rFonts w:cs="Arial"/>
          <w:sz w:val="22"/>
          <w:szCs w:val="22"/>
          <w:lang w:val="lv-LV"/>
        </w:rPr>
        <w:t>Valdes loceklis</w:t>
      </w:r>
      <w:r>
        <w:rPr>
          <w:rFonts w:cs="Arial"/>
          <w:sz w:val="22"/>
          <w:szCs w:val="22"/>
          <w:lang w:val="lv-LV"/>
        </w:rPr>
        <w:tab/>
      </w:r>
      <w:r>
        <w:rPr>
          <w:rFonts w:cs="Arial"/>
          <w:sz w:val="22"/>
          <w:szCs w:val="22"/>
          <w:lang w:val="lv-LV"/>
        </w:rPr>
        <w:tab/>
      </w:r>
      <w:r>
        <w:rPr>
          <w:rFonts w:cs="Arial"/>
          <w:sz w:val="22"/>
          <w:szCs w:val="22"/>
          <w:lang w:val="lv-LV"/>
        </w:rPr>
        <w:tab/>
      </w:r>
      <w:r>
        <w:rPr>
          <w:rFonts w:cs="Arial"/>
          <w:sz w:val="22"/>
          <w:szCs w:val="22"/>
          <w:lang w:val="lv-LV"/>
        </w:rPr>
        <w:tab/>
      </w:r>
      <w:r>
        <w:rPr>
          <w:rFonts w:cs="Arial"/>
          <w:sz w:val="22"/>
          <w:szCs w:val="22"/>
          <w:lang w:val="lv-LV"/>
        </w:rPr>
        <w:tab/>
      </w:r>
      <w:r>
        <w:rPr>
          <w:rFonts w:cs="Arial"/>
          <w:sz w:val="22"/>
          <w:szCs w:val="22"/>
          <w:lang w:val="lv-LV"/>
        </w:rPr>
        <w:tab/>
      </w:r>
      <w:r>
        <w:rPr>
          <w:rFonts w:cs="Arial"/>
          <w:sz w:val="22"/>
          <w:szCs w:val="22"/>
          <w:lang w:val="lv-LV"/>
        </w:rPr>
        <w:tab/>
      </w:r>
    </w:p>
    <w:p w14:paraId="4072A519" w14:textId="77777777" w:rsidR="00A347FF" w:rsidRDefault="00A347FF">
      <w:pPr>
        <w:pStyle w:val="Standard"/>
        <w:rPr>
          <w:rFonts w:cs="Arial"/>
          <w:sz w:val="22"/>
          <w:szCs w:val="22"/>
          <w:lang w:val="lv-LV"/>
        </w:rPr>
      </w:pPr>
    </w:p>
    <w:p w14:paraId="09349431" w14:textId="77777777" w:rsidR="00A347FF" w:rsidRDefault="001D3E0B">
      <w:pPr>
        <w:pStyle w:val="Standard"/>
      </w:pPr>
      <w:r>
        <w:rPr>
          <w:rFonts w:cs="Arial"/>
          <w:sz w:val="22"/>
          <w:szCs w:val="22"/>
          <w:lang w:val="lv-LV"/>
        </w:rPr>
        <w:t>2024.gada 14. februārī</w:t>
      </w:r>
    </w:p>
    <w:p w14:paraId="4125D113" w14:textId="77777777" w:rsidR="00A347FF" w:rsidRDefault="00A347FF">
      <w:pPr>
        <w:pStyle w:val="Standard"/>
        <w:jc w:val="center"/>
        <w:rPr>
          <w:rFonts w:cs="Arial"/>
          <w:sz w:val="22"/>
          <w:szCs w:val="22"/>
          <w:lang w:val="lv-LV"/>
        </w:rPr>
      </w:pPr>
    </w:p>
    <w:p w14:paraId="62D2A55C" w14:textId="77777777" w:rsidR="00A347FF" w:rsidRDefault="001D3E0B">
      <w:pPr>
        <w:pStyle w:val="Standard"/>
      </w:pPr>
      <w:r>
        <w:rPr>
          <w:rFonts w:cs="Arial"/>
          <w:sz w:val="22"/>
          <w:szCs w:val="22"/>
          <w:lang w:val="lv-LV"/>
        </w:rPr>
        <w:t>Gada pārskatu sagatavoja:</w:t>
      </w:r>
    </w:p>
    <w:p w14:paraId="461EA3FF" w14:textId="77777777" w:rsidR="00A347FF" w:rsidRDefault="00A347FF">
      <w:pPr>
        <w:pStyle w:val="Standard"/>
        <w:rPr>
          <w:rFonts w:cs="Arial"/>
          <w:sz w:val="22"/>
          <w:szCs w:val="22"/>
          <w:lang w:val="lv-LV"/>
        </w:rPr>
      </w:pPr>
    </w:p>
    <w:p w14:paraId="208644DB" w14:textId="77777777" w:rsidR="00A347FF" w:rsidRDefault="001D3E0B">
      <w:pPr>
        <w:pStyle w:val="Standard"/>
        <w:rPr>
          <w:rFonts w:cs="Arial"/>
          <w:sz w:val="22"/>
          <w:szCs w:val="22"/>
          <w:lang w:val="lv-LV"/>
        </w:rPr>
      </w:pPr>
      <w:r>
        <w:rPr>
          <w:rFonts w:cs="Arial"/>
          <w:sz w:val="22"/>
          <w:szCs w:val="22"/>
          <w:lang w:val="lv-LV"/>
        </w:rPr>
        <w:t>Sandra Valaine________________________</w:t>
      </w:r>
    </w:p>
    <w:p w14:paraId="5A0C4984" w14:textId="77777777" w:rsidR="00A347FF" w:rsidRDefault="001D3E0B">
      <w:pPr>
        <w:pStyle w:val="Standard"/>
        <w:rPr>
          <w:rFonts w:cs="Arial"/>
          <w:sz w:val="22"/>
          <w:szCs w:val="22"/>
          <w:lang w:val="lv-LV"/>
        </w:rPr>
      </w:pPr>
      <w:bookmarkStart w:id="1" w:name="OLE_LINK2"/>
      <w:bookmarkStart w:id="2" w:name="OLE_LINK1"/>
      <w:bookmarkEnd w:id="1"/>
      <w:bookmarkEnd w:id="2"/>
      <w:r>
        <w:rPr>
          <w:rFonts w:cs="Arial"/>
          <w:sz w:val="22"/>
          <w:szCs w:val="22"/>
          <w:lang w:val="lv-LV"/>
        </w:rPr>
        <w:t>Vecākā grāmatvede</w:t>
      </w:r>
    </w:p>
    <w:p w14:paraId="246D437E" w14:textId="77777777" w:rsidR="00A347FF" w:rsidRDefault="001D3E0B">
      <w:pPr>
        <w:pStyle w:val="Title"/>
        <w:shd w:val="clear" w:color="auto" w:fill="auto"/>
        <w:rPr>
          <w:rFonts w:cs="Arial"/>
          <w:spacing w:val="0"/>
          <w:sz w:val="22"/>
          <w:szCs w:val="22"/>
        </w:rPr>
      </w:pPr>
      <w:r>
        <w:br w:type="page"/>
      </w:r>
    </w:p>
    <w:p w14:paraId="0EC2F9E4" w14:textId="77777777" w:rsidR="00A347FF" w:rsidRDefault="001D3E0B">
      <w:pPr>
        <w:pStyle w:val="Title"/>
        <w:shd w:val="clear" w:color="auto" w:fill="auto"/>
        <w:rPr>
          <w:rFonts w:cs="Arial"/>
          <w:spacing w:val="0"/>
          <w:sz w:val="22"/>
          <w:szCs w:val="22"/>
        </w:rPr>
      </w:pPr>
      <w:r>
        <w:rPr>
          <w:rFonts w:cs="Arial"/>
          <w:spacing w:val="0"/>
          <w:sz w:val="22"/>
          <w:szCs w:val="22"/>
        </w:rPr>
        <w:lastRenderedPageBreak/>
        <w:t>FINANŠU PĀRSKATA PIELIKUMS</w:t>
      </w:r>
    </w:p>
    <w:p w14:paraId="68F94D62" w14:textId="77777777" w:rsidR="00A347FF" w:rsidRDefault="00A347FF">
      <w:pPr>
        <w:pStyle w:val="Standard"/>
        <w:ind w:left="43"/>
        <w:jc w:val="center"/>
        <w:rPr>
          <w:rFonts w:cs="Arial"/>
          <w:sz w:val="22"/>
          <w:szCs w:val="22"/>
          <w:lang w:val="lv-LV"/>
        </w:rPr>
      </w:pPr>
    </w:p>
    <w:p w14:paraId="3F1A933A" w14:textId="77777777" w:rsidR="00A347FF" w:rsidRDefault="001D3E0B">
      <w:pPr>
        <w:pStyle w:val="Textbody"/>
        <w:numPr>
          <w:ilvl w:val="0"/>
          <w:numId w:val="4"/>
        </w:numPr>
        <w:shd w:val="clear" w:color="auto" w:fill="auto"/>
        <w:rPr>
          <w:b/>
          <w:bCs/>
          <w:sz w:val="22"/>
          <w:szCs w:val="22"/>
        </w:rPr>
      </w:pPr>
      <w:r>
        <w:rPr>
          <w:b/>
          <w:bCs/>
          <w:sz w:val="22"/>
          <w:szCs w:val="22"/>
        </w:rPr>
        <w:t>Grāmatvedības uzskaites un novērtēšanas metodes</w:t>
      </w:r>
    </w:p>
    <w:p w14:paraId="798EDDC0" w14:textId="77777777" w:rsidR="00A347FF" w:rsidRDefault="00A347FF">
      <w:pPr>
        <w:pStyle w:val="Textbody"/>
        <w:shd w:val="clear" w:color="auto" w:fill="auto"/>
        <w:ind w:left="720"/>
        <w:rPr>
          <w:b/>
          <w:bCs/>
          <w:sz w:val="22"/>
          <w:szCs w:val="22"/>
        </w:rPr>
      </w:pPr>
    </w:p>
    <w:p w14:paraId="78DE0C1A" w14:textId="77777777" w:rsidR="00A347FF" w:rsidRDefault="001D3E0B">
      <w:pPr>
        <w:pStyle w:val="Textbody"/>
        <w:shd w:val="clear" w:color="auto" w:fill="auto"/>
        <w:rPr>
          <w:b/>
          <w:bCs/>
          <w:sz w:val="22"/>
          <w:szCs w:val="22"/>
        </w:rPr>
      </w:pPr>
      <w:r>
        <w:rPr>
          <w:b/>
          <w:bCs/>
          <w:sz w:val="22"/>
          <w:szCs w:val="22"/>
        </w:rPr>
        <w:t>Finanšu pārskata sagatavošanas pamatnostādnes</w:t>
      </w:r>
    </w:p>
    <w:p w14:paraId="79833D4C" w14:textId="77777777" w:rsidR="00A347FF" w:rsidRDefault="00A347FF">
      <w:pPr>
        <w:pStyle w:val="Textbody"/>
        <w:shd w:val="clear" w:color="auto" w:fill="auto"/>
        <w:rPr>
          <w:b/>
          <w:bCs/>
          <w:sz w:val="22"/>
          <w:szCs w:val="22"/>
        </w:rPr>
      </w:pPr>
    </w:p>
    <w:p w14:paraId="3AD3968E" w14:textId="77777777" w:rsidR="00A347FF" w:rsidRDefault="001D3E0B">
      <w:pPr>
        <w:pStyle w:val="Textbody"/>
        <w:shd w:val="clear" w:color="auto" w:fill="auto"/>
        <w:rPr>
          <w:sz w:val="22"/>
          <w:szCs w:val="22"/>
        </w:rPr>
      </w:pPr>
      <w:r>
        <w:rPr>
          <w:sz w:val="22"/>
          <w:szCs w:val="22"/>
        </w:rPr>
        <w:t>Sabiedrības finanšu pārskats sagatavots saskaņā ar Latvijas Republikas likumu "Grāmatvedības likums", Gada pārskatu un konsolidēto gada pārskatu likumu, Ministru kabineta 2015.gada 22.decembra noteikumiem Nr.775 „Gada pārskatu un konsolidēto gada pārskatu likuma piemērošanas noteikumi”.</w:t>
      </w:r>
    </w:p>
    <w:p w14:paraId="6243887F" w14:textId="77777777" w:rsidR="00A347FF" w:rsidRDefault="001D3E0B">
      <w:pPr>
        <w:pStyle w:val="Textbody"/>
        <w:shd w:val="clear" w:color="auto" w:fill="auto"/>
      </w:pPr>
      <w:r>
        <w:rPr>
          <w:sz w:val="22"/>
          <w:szCs w:val="22"/>
        </w:rPr>
        <w:t xml:space="preserve">Finanšu pārskats sagatavots saskaņā ar sākotnējās vērtības uzskaites principu, peļņas vai zaudējumu aprēķins tiek sagatavots pēc izdevumu funkcijām. Finanšu pārskatā par naudas vienību lietota Latvijas Republikas naudas vienība </w:t>
      </w:r>
      <w:r>
        <w:rPr>
          <w:i/>
          <w:iCs/>
          <w:sz w:val="22"/>
          <w:szCs w:val="22"/>
        </w:rPr>
        <w:t>euro</w:t>
      </w:r>
      <w:r>
        <w:rPr>
          <w:sz w:val="22"/>
          <w:szCs w:val="22"/>
        </w:rPr>
        <w:t xml:space="preserve"> (EUR). Salīdzinot ar iepriekšējo pārskata gadu, Sabiedrības lietotās uzskaites un novērtēšanas metodes nav mainītas.</w:t>
      </w:r>
    </w:p>
    <w:p w14:paraId="53D851D8" w14:textId="77777777" w:rsidR="00A347FF" w:rsidRDefault="00A347FF">
      <w:pPr>
        <w:pStyle w:val="Textbody"/>
        <w:shd w:val="clear" w:color="auto" w:fill="auto"/>
        <w:rPr>
          <w:sz w:val="22"/>
          <w:szCs w:val="22"/>
        </w:rPr>
      </w:pPr>
    </w:p>
    <w:p w14:paraId="2CC89FEA" w14:textId="77777777" w:rsidR="00A347FF" w:rsidRDefault="001D3E0B">
      <w:pPr>
        <w:pStyle w:val="Textbody"/>
        <w:shd w:val="clear" w:color="auto" w:fill="auto"/>
        <w:rPr>
          <w:b/>
          <w:bCs/>
          <w:sz w:val="22"/>
          <w:szCs w:val="22"/>
        </w:rPr>
      </w:pPr>
      <w:r>
        <w:rPr>
          <w:b/>
          <w:bCs/>
          <w:sz w:val="22"/>
          <w:szCs w:val="22"/>
        </w:rPr>
        <w:t>Pielietotie grāmatvedības principi</w:t>
      </w:r>
    </w:p>
    <w:p w14:paraId="27ABA2AF" w14:textId="77777777" w:rsidR="00A347FF" w:rsidRDefault="00A347FF">
      <w:pPr>
        <w:pStyle w:val="Textbody"/>
        <w:shd w:val="clear" w:color="auto" w:fill="auto"/>
        <w:rPr>
          <w:b/>
          <w:bCs/>
          <w:sz w:val="22"/>
          <w:szCs w:val="22"/>
        </w:rPr>
      </w:pPr>
    </w:p>
    <w:p w14:paraId="7E8CE2C5" w14:textId="77777777" w:rsidR="00A347FF" w:rsidRDefault="001D3E0B">
      <w:pPr>
        <w:pStyle w:val="Textbody"/>
        <w:shd w:val="clear" w:color="auto" w:fill="auto"/>
        <w:rPr>
          <w:sz w:val="22"/>
          <w:szCs w:val="22"/>
        </w:rPr>
      </w:pPr>
      <w:r>
        <w:rPr>
          <w:sz w:val="22"/>
          <w:szCs w:val="22"/>
        </w:rPr>
        <w:t>Gada pārskata posteņi novērtēti atbilstoši šādiem grāmatvedības principiem:</w:t>
      </w:r>
    </w:p>
    <w:p w14:paraId="7DE49F8A" w14:textId="77777777" w:rsidR="00A347FF" w:rsidRDefault="001D3E0B">
      <w:pPr>
        <w:pStyle w:val="Textbody"/>
        <w:shd w:val="clear" w:color="auto" w:fill="auto"/>
        <w:ind w:left="720" w:hanging="720"/>
      </w:pPr>
      <w:r>
        <w:rPr>
          <w:sz w:val="22"/>
          <w:szCs w:val="22"/>
        </w:rPr>
        <w:t xml:space="preserve">      1.    pieņemts, ka Sabiedrība darbosies arī turpmāk;</w:t>
      </w:r>
    </w:p>
    <w:p w14:paraId="46C97AA0" w14:textId="77777777" w:rsidR="00A347FF" w:rsidRDefault="001D3E0B">
      <w:pPr>
        <w:pStyle w:val="Textbody"/>
        <w:numPr>
          <w:ilvl w:val="0"/>
          <w:numId w:val="5"/>
        </w:numPr>
        <w:shd w:val="clear" w:color="auto" w:fill="auto"/>
        <w:rPr>
          <w:sz w:val="22"/>
          <w:szCs w:val="22"/>
        </w:rPr>
      </w:pPr>
      <w:r>
        <w:rPr>
          <w:sz w:val="22"/>
          <w:szCs w:val="22"/>
        </w:rPr>
        <w:t>izmantotas tās pašas novērtēšanas metodes, kas izmantotas iepriekšējā gadā;</w:t>
      </w:r>
    </w:p>
    <w:p w14:paraId="3A7231F4" w14:textId="77777777" w:rsidR="00A347FF" w:rsidRDefault="001D3E0B">
      <w:pPr>
        <w:pStyle w:val="Textbody"/>
        <w:numPr>
          <w:ilvl w:val="0"/>
          <w:numId w:val="2"/>
        </w:numPr>
        <w:shd w:val="clear" w:color="auto" w:fill="auto"/>
      </w:pPr>
      <w:r>
        <w:rPr>
          <w:sz w:val="22"/>
          <w:szCs w:val="22"/>
        </w:rPr>
        <w:t xml:space="preserve"> posteņu novērtēšana veikta ar pienācīgu piesardzību:</w:t>
      </w:r>
    </w:p>
    <w:p w14:paraId="49F331B6" w14:textId="77777777" w:rsidR="00A347FF" w:rsidRDefault="001D3E0B">
      <w:pPr>
        <w:pStyle w:val="Textbody"/>
        <w:numPr>
          <w:ilvl w:val="0"/>
          <w:numId w:val="6"/>
        </w:numPr>
        <w:shd w:val="clear" w:color="auto" w:fill="auto"/>
        <w:rPr>
          <w:sz w:val="22"/>
          <w:szCs w:val="22"/>
        </w:rPr>
      </w:pPr>
      <w:r>
        <w:rPr>
          <w:sz w:val="22"/>
          <w:szCs w:val="22"/>
        </w:rPr>
        <w:t>pārskatā iekļauta tikai līdz bilances datumam iegūtā peļņa;</w:t>
      </w:r>
    </w:p>
    <w:p w14:paraId="11C6E551" w14:textId="77777777" w:rsidR="00A347FF" w:rsidRDefault="001D3E0B">
      <w:pPr>
        <w:pStyle w:val="Textbody"/>
        <w:numPr>
          <w:ilvl w:val="0"/>
          <w:numId w:val="3"/>
        </w:numPr>
        <w:shd w:val="clear" w:color="auto" w:fill="auto"/>
      </w:pPr>
      <w:r>
        <w:rPr>
          <w:sz w:val="22"/>
          <w:szCs w:val="22"/>
        </w:rPr>
        <w:t>ņemtas vērā visas paredzamās riska summas un zaudējumi, kas radušies pārskata gadā, vai iepriekšējos gados, arī tad, ja tie kļuvuši zināmi laika posmā starp bilances datumu un gada pārskata sastādīšanas dienu;</w:t>
      </w:r>
    </w:p>
    <w:p w14:paraId="165811DF" w14:textId="77777777" w:rsidR="00A347FF" w:rsidRDefault="001D3E0B">
      <w:pPr>
        <w:pStyle w:val="Textbody"/>
        <w:numPr>
          <w:ilvl w:val="0"/>
          <w:numId w:val="3"/>
        </w:numPr>
        <w:shd w:val="clear" w:color="auto" w:fill="auto"/>
        <w:rPr>
          <w:sz w:val="22"/>
          <w:szCs w:val="22"/>
        </w:rPr>
      </w:pPr>
      <w:r>
        <w:rPr>
          <w:sz w:val="22"/>
          <w:szCs w:val="22"/>
        </w:rPr>
        <w:t>aprēķinātas un ņemtas vērā visas vērtību samazināšanas un nolietojuma summas, neatkarīgi no tā, vai pārskata gads tiek noslēgts ar peļņu vai zaudējumiem;</w:t>
      </w:r>
    </w:p>
    <w:p w14:paraId="4BB24964" w14:textId="77777777" w:rsidR="00A347FF" w:rsidRDefault="001D3E0B">
      <w:pPr>
        <w:pStyle w:val="Textbody"/>
        <w:numPr>
          <w:ilvl w:val="0"/>
          <w:numId w:val="2"/>
        </w:numPr>
        <w:shd w:val="clear" w:color="auto" w:fill="auto"/>
        <w:ind w:left="709" w:hanging="709"/>
      </w:pPr>
      <w:r>
        <w:rPr>
          <w:sz w:val="22"/>
          <w:szCs w:val="22"/>
        </w:rPr>
        <w:t>ņemti vērā ar pārskata gadu saistītie ieņēmumi un izmaksas neatkarīgi no maksājuma datuma un   rēķina saņemšanas vai izrakstīšanas datuma. Izmaksas saskaņotas ar ieņēmumiem pārskata periodā;</w:t>
      </w:r>
    </w:p>
    <w:p w14:paraId="11B64FB5" w14:textId="77777777" w:rsidR="00A347FF" w:rsidRDefault="001D3E0B">
      <w:pPr>
        <w:pStyle w:val="Textbody"/>
        <w:numPr>
          <w:ilvl w:val="0"/>
          <w:numId w:val="2"/>
        </w:numPr>
        <w:shd w:val="clear" w:color="auto" w:fill="auto"/>
      </w:pPr>
      <w:r>
        <w:rPr>
          <w:sz w:val="22"/>
          <w:szCs w:val="22"/>
        </w:rPr>
        <w:t>aktīva un pasīva posteņu sastāvdaļas novērtētas atsevišķi;</w:t>
      </w:r>
    </w:p>
    <w:p w14:paraId="1A1C8615" w14:textId="77777777" w:rsidR="00A347FF" w:rsidRDefault="001D3E0B">
      <w:pPr>
        <w:pStyle w:val="Textbody"/>
        <w:numPr>
          <w:ilvl w:val="0"/>
          <w:numId w:val="2"/>
        </w:numPr>
        <w:shd w:val="clear" w:color="auto" w:fill="auto"/>
        <w:rPr>
          <w:sz w:val="22"/>
          <w:szCs w:val="22"/>
        </w:rPr>
      </w:pPr>
      <w:r>
        <w:rPr>
          <w:sz w:val="22"/>
          <w:szCs w:val="22"/>
        </w:rPr>
        <w:t>pārskata gada sākuma bilance sakrīt ar iepriekšējā gada slēguma bilanci;</w:t>
      </w:r>
    </w:p>
    <w:p w14:paraId="5350975D" w14:textId="77777777" w:rsidR="00A347FF" w:rsidRDefault="001D3E0B">
      <w:pPr>
        <w:pStyle w:val="Textbody"/>
        <w:numPr>
          <w:ilvl w:val="0"/>
          <w:numId w:val="2"/>
        </w:numPr>
        <w:shd w:val="clear" w:color="auto" w:fill="auto"/>
        <w:rPr>
          <w:sz w:val="22"/>
          <w:szCs w:val="22"/>
        </w:rPr>
      </w:pPr>
      <w:r>
        <w:rPr>
          <w:sz w:val="22"/>
          <w:szCs w:val="22"/>
        </w:rPr>
        <w:t>norādīti visi posteņu, kuri būtiski ietekmē gada pārskata lietotāju novērtējumu vai lēmumu pieņemšanu, maznozīmīgie posteņi tiek apvienoti un to detalizējums sniegts pielikumā;</w:t>
      </w:r>
    </w:p>
    <w:p w14:paraId="55CBAC6A" w14:textId="77777777" w:rsidR="00A347FF" w:rsidRDefault="001D3E0B">
      <w:pPr>
        <w:pStyle w:val="Textbody"/>
        <w:shd w:val="clear" w:color="auto" w:fill="auto"/>
      </w:pPr>
      <w:r>
        <w:rPr>
          <w:sz w:val="22"/>
          <w:szCs w:val="22"/>
        </w:rPr>
        <w:t xml:space="preserve">     8.   saimnieciskie darījumi gada pārskatā atspoguļoti, ņemot vērā to ekonomisko saturu un būtību,         nevis tikai juridisko formu.</w:t>
      </w:r>
    </w:p>
    <w:p w14:paraId="01A2525A" w14:textId="77777777" w:rsidR="00A347FF" w:rsidRDefault="00A347FF">
      <w:pPr>
        <w:pStyle w:val="Textbody"/>
        <w:shd w:val="clear" w:color="auto" w:fill="auto"/>
        <w:rPr>
          <w:sz w:val="22"/>
          <w:szCs w:val="22"/>
        </w:rPr>
      </w:pPr>
    </w:p>
    <w:p w14:paraId="4B3DF321" w14:textId="77777777" w:rsidR="00A347FF" w:rsidRDefault="001D3E0B">
      <w:pPr>
        <w:pStyle w:val="Textbody"/>
        <w:shd w:val="clear" w:color="auto" w:fill="auto"/>
        <w:rPr>
          <w:b/>
          <w:bCs/>
          <w:sz w:val="22"/>
          <w:szCs w:val="22"/>
        </w:rPr>
      </w:pPr>
      <w:r>
        <w:rPr>
          <w:b/>
          <w:bCs/>
          <w:sz w:val="22"/>
          <w:szCs w:val="22"/>
        </w:rPr>
        <w:t>Pārskata periods</w:t>
      </w:r>
    </w:p>
    <w:p w14:paraId="22A507D1" w14:textId="77777777" w:rsidR="00A347FF" w:rsidRDefault="00A347FF">
      <w:pPr>
        <w:pStyle w:val="Textbody"/>
        <w:shd w:val="clear" w:color="auto" w:fill="auto"/>
        <w:rPr>
          <w:b/>
          <w:bCs/>
          <w:sz w:val="22"/>
          <w:szCs w:val="22"/>
        </w:rPr>
      </w:pPr>
    </w:p>
    <w:p w14:paraId="30299F2A" w14:textId="77777777" w:rsidR="00A347FF" w:rsidRDefault="001D3E0B">
      <w:pPr>
        <w:pStyle w:val="Textbody"/>
        <w:shd w:val="clear" w:color="auto" w:fill="auto"/>
      </w:pPr>
      <w:r>
        <w:rPr>
          <w:rFonts w:cs="Tahoma"/>
          <w:sz w:val="22"/>
          <w:szCs w:val="22"/>
        </w:rPr>
        <w:t xml:space="preserve">Finanšu pārskats aptver laika periodu no </w:t>
      </w:r>
      <w:r>
        <w:rPr>
          <w:rFonts w:cs="Tahoma"/>
          <w:b/>
          <w:sz w:val="22"/>
          <w:szCs w:val="22"/>
        </w:rPr>
        <w:t>01.01.2023</w:t>
      </w:r>
      <w:r>
        <w:rPr>
          <w:rFonts w:cs="Tahoma"/>
          <w:sz w:val="22"/>
          <w:szCs w:val="22"/>
        </w:rPr>
        <w:t xml:space="preserve"> līdz </w:t>
      </w:r>
      <w:r>
        <w:rPr>
          <w:rFonts w:cs="Tahoma"/>
          <w:b/>
          <w:sz w:val="22"/>
          <w:szCs w:val="22"/>
        </w:rPr>
        <w:t>31.12.2023.</w:t>
      </w:r>
    </w:p>
    <w:p w14:paraId="47CBD79D" w14:textId="77777777" w:rsidR="00A347FF" w:rsidRDefault="00A347FF">
      <w:pPr>
        <w:pStyle w:val="Textbody"/>
        <w:shd w:val="clear" w:color="auto" w:fill="auto"/>
        <w:rPr>
          <w:sz w:val="22"/>
          <w:szCs w:val="22"/>
        </w:rPr>
      </w:pPr>
    </w:p>
    <w:p w14:paraId="721B7534" w14:textId="77777777" w:rsidR="00A347FF" w:rsidRDefault="001D3E0B">
      <w:pPr>
        <w:pStyle w:val="Textbody"/>
        <w:shd w:val="clear" w:color="auto" w:fill="auto"/>
        <w:rPr>
          <w:b/>
          <w:bCs/>
          <w:sz w:val="22"/>
          <w:szCs w:val="22"/>
        </w:rPr>
      </w:pPr>
      <w:r>
        <w:rPr>
          <w:b/>
          <w:bCs/>
          <w:sz w:val="22"/>
          <w:szCs w:val="22"/>
        </w:rPr>
        <w:t>Aplēšu izmantošana</w:t>
      </w:r>
    </w:p>
    <w:p w14:paraId="226C3D8F" w14:textId="77777777" w:rsidR="00A347FF" w:rsidRDefault="00A347FF">
      <w:pPr>
        <w:pStyle w:val="Textbody"/>
        <w:shd w:val="clear" w:color="auto" w:fill="auto"/>
        <w:rPr>
          <w:b/>
          <w:bCs/>
          <w:sz w:val="22"/>
          <w:szCs w:val="22"/>
        </w:rPr>
      </w:pPr>
    </w:p>
    <w:p w14:paraId="2D825F8E" w14:textId="77777777" w:rsidR="00A347FF" w:rsidRDefault="001D3E0B">
      <w:pPr>
        <w:pStyle w:val="Textbody"/>
        <w:shd w:val="clear" w:color="auto" w:fill="auto"/>
        <w:rPr>
          <w:sz w:val="22"/>
          <w:szCs w:val="22"/>
        </w:rPr>
      </w:pPr>
      <w:r>
        <w:rPr>
          <w:sz w:val="22"/>
          <w:szCs w:val="22"/>
        </w:rPr>
        <w:t>Sagatavojot finanšu pārskatu, vadībai nākas pamatoties uz zināmām aplēsēm un pieņēmumiem, kas ietekmē atsevišķos pārskatos atspoguļotos bilances un peļņas vai zaudējumu aprēķina posteņu atlikumus, kā arī iespējamo saistību apmēru. Nākotnes notikumi var ietekmēt pieņēmumus, pamatojoties uz kuriem veiktas attiecīgās aplēses. Jebkāda aplēšu izmaiņu ietekme tiek atspoguļota finanšu pārskatā to noteikšanas brīdī.</w:t>
      </w:r>
    </w:p>
    <w:p w14:paraId="7D98A4CC" w14:textId="77777777" w:rsidR="00A347FF" w:rsidRDefault="00A347FF">
      <w:pPr>
        <w:pStyle w:val="Textbody"/>
        <w:shd w:val="clear" w:color="auto" w:fill="auto"/>
        <w:rPr>
          <w:sz w:val="22"/>
          <w:szCs w:val="22"/>
        </w:rPr>
      </w:pPr>
    </w:p>
    <w:p w14:paraId="63F71A9F" w14:textId="77777777" w:rsidR="00A347FF" w:rsidRDefault="001D3E0B">
      <w:pPr>
        <w:pStyle w:val="Textbody"/>
        <w:shd w:val="clear" w:color="auto" w:fill="auto"/>
        <w:rPr>
          <w:b/>
          <w:bCs/>
          <w:sz w:val="22"/>
          <w:szCs w:val="22"/>
        </w:rPr>
      </w:pPr>
      <w:r>
        <w:rPr>
          <w:b/>
          <w:bCs/>
          <w:sz w:val="22"/>
          <w:szCs w:val="22"/>
        </w:rPr>
        <w:t>Ieņēmumu atzīšana un neto apgrozījums</w:t>
      </w:r>
    </w:p>
    <w:p w14:paraId="19C530FD" w14:textId="77777777" w:rsidR="00A347FF" w:rsidRDefault="00A347FF">
      <w:pPr>
        <w:pStyle w:val="Textbody"/>
        <w:shd w:val="clear" w:color="auto" w:fill="auto"/>
        <w:rPr>
          <w:b/>
          <w:bCs/>
          <w:sz w:val="22"/>
          <w:szCs w:val="22"/>
        </w:rPr>
      </w:pPr>
    </w:p>
    <w:p w14:paraId="3CF50A9D" w14:textId="77777777" w:rsidR="00A347FF" w:rsidRDefault="001D3E0B">
      <w:pPr>
        <w:pStyle w:val="Textbody"/>
        <w:shd w:val="clear" w:color="auto" w:fill="auto"/>
        <w:rPr>
          <w:sz w:val="22"/>
          <w:szCs w:val="22"/>
        </w:rPr>
      </w:pPr>
      <w:r>
        <w:rPr>
          <w:sz w:val="22"/>
          <w:szCs w:val="22"/>
        </w:rPr>
        <w:t>Ieņēmumi no pakalpojumu sniegšanas tiek atzīti atbilstoši pasūtījuma izpildes pakāpei.</w:t>
      </w:r>
    </w:p>
    <w:p w14:paraId="1FA5056D" w14:textId="77777777" w:rsidR="00A347FF" w:rsidRDefault="001D3E0B">
      <w:pPr>
        <w:pStyle w:val="Textbody"/>
        <w:shd w:val="clear" w:color="auto" w:fill="auto"/>
        <w:rPr>
          <w:sz w:val="22"/>
          <w:szCs w:val="22"/>
        </w:rPr>
      </w:pPr>
      <w:r>
        <w:rPr>
          <w:sz w:val="22"/>
          <w:szCs w:val="22"/>
        </w:rPr>
        <w:t>Pārējie ieņēmumi tiek atzīti šādi:</w:t>
      </w:r>
    </w:p>
    <w:p w14:paraId="18CDD8A7" w14:textId="77777777" w:rsidR="00A347FF" w:rsidRDefault="001D3E0B">
      <w:pPr>
        <w:pStyle w:val="Textbody"/>
        <w:numPr>
          <w:ilvl w:val="0"/>
          <w:numId w:val="7"/>
        </w:numPr>
        <w:shd w:val="clear" w:color="auto" w:fill="auto"/>
        <w:rPr>
          <w:sz w:val="22"/>
          <w:szCs w:val="22"/>
        </w:rPr>
      </w:pPr>
      <w:r>
        <w:rPr>
          <w:sz w:val="22"/>
          <w:szCs w:val="22"/>
        </w:rPr>
        <w:t>ieņēmumi no soda un kavējuma naudām – saņemšanas brīdī;</w:t>
      </w:r>
    </w:p>
    <w:p w14:paraId="2BFD3F08" w14:textId="77777777" w:rsidR="00A347FF" w:rsidRDefault="001D3E0B">
      <w:pPr>
        <w:pStyle w:val="Textbody"/>
        <w:numPr>
          <w:ilvl w:val="0"/>
          <w:numId w:val="1"/>
        </w:numPr>
        <w:shd w:val="clear" w:color="auto" w:fill="auto"/>
        <w:rPr>
          <w:sz w:val="22"/>
          <w:szCs w:val="22"/>
        </w:rPr>
      </w:pPr>
      <w:r>
        <w:rPr>
          <w:sz w:val="22"/>
          <w:szCs w:val="22"/>
        </w:rPr>
        <w:t>dividendes – brīdī, kad rodas likumīgas tiesības uz tām;</w:t>
      </w:r>
    </w:p>
    <w:p w14:paraId="2D67F0DF" w14:textId="77777777" w:rsidR="00A347FF" w:rsidRDefault="00A347FF">
      <w:pPr>
        <w:pStyle w:val="Textbody"/>
        <w:shd w:val="clear" w:color="auto" w:fill="auto"/>
        <w:rPr>
          <w:sz w:val="22"/>
          <w:szCs w:val="22"/>
        </w:rPr>
      </w:pPr>
    </w:p>
    <w:p w14:paraId="0790621F" w14:textId="77777777" w:rsidR="00A347FF" w:rsidRDefault="00A347FF">
      <w:pPr>
        <w:pStyle w:val="Textbody"/>
        <w:shd w:val="clear" w:color="auto" w:fill="auto"/>
        <w:rPr>
          <w:sz w:val="22"/>
          <w:szCs w:val="22"/>
        </w:rPr>
      </w:pPr>
    </w:p>
    <w:p w14:paraId="49110133" w14:textId="77777777" w:rsidR="00A347FF" w:rsidRDefault="001D3E0B">
      <w:pPr>
        <w:pStyle w:val="Textbody"/>
        <w:shd w:val="clear" w:color="auto" w:fill="auto"/>
        <w:rPr>
          <w:b/>
          <w:bCs/>
          <w:sz w:val="22"/>
          <w:szCs w:val="22"/>
        </w:rPr>
      </w:pPr>
      <w:r>
        <w:rPr>
          <w:b/>
          <w:bCs/>
          <w:sz w:val="22"/>
          <w:szCs w:val="22"/>
        </w:rPr>
        <w:t>Nemateriālie ieguldījumi un pamatlīdzekļi</w:t>
      </w:r>
    </w:p>
    <w:p w14:paraId="2C67D560" w14:textId="77777777" w:rsidR="00A347FF" w:rsidRDefault="00A347FF">
      <w:pPr>
        <w:pStyle w:val="Textbody"/>
        <w:shd w:val="clear" w:color="auto" w:fill="auto"/>
        <w:rPr>
          <w:b/>
          <w:bCs/>
          <w:sz w:val="22"/>
          <w:szCs w:val="22"/>
        </w:rPr>
      </w:pPr>
    </w:p>
    <w:p w14:paraId="2671812B" w14:textId="77777777" w:rsidR="00A347FF" w:rsidRDefault="001D3E0B">
      <w:pPr>
        <w:pStyle w:val="Textbody"/>
        <w:shd w:val="clear" w:color="auto" w:fill="auto"/>
        <w:rPr>
          <w:sz w:val="22"/>
          <w:szCs w:val="22"/>
        </w:rPr>
      </w:pPr>
      <w:r>
        <w:rPr>
          <w:sz w:val="22"/>
          <w:szCs w:val="22"/>
        </w:rPr>
        <w:t>Visi nemateriālie ieguldījumi un pamatlīdzekļi sākotnēji novērtēti iegādes vērtībā.</w:t>
      </w:r>
    </w:p>
    <w:p w14:paraId="6B75186C" w14:textId="77777777" w:rsidR="00A347FF" w:rsidRDefault="001D3E0B">
      <w:pPr>
        <w:pStyle w:val="Textbody"/>
        <w:shd w:val="clear" w:color="auto" w:fill="auto"/>
      </w:pPr>
      <w:r>
        <w:rPr>
          <w:rFonts w:cs="Tahoma"/>
          <w:sz w:val="22"/>
          <w:szCs w:val="22"/>
        </w:rPr>
        <w:t xml:space="preserve">Par pamatlīdzekļiem tiek atzīti iegādātie aktīvi, ja to vērtība pārsniedz </w:t>
      </w:r>
      <w:r>
        <w:rPr>
          <w:rFonts w:cs="Tahoma"/>
          <w:i/>
          <w:sz w:val="22"/>
          <w:szCs w:val="22"/>
        </w:rPr>
        <w:t>&lt;450.00&gt;</w:t>
      </w:r>
      <w:r>
        <w:rPr>
          <w:rFonts w:cs="Tahoma"/>
          <w:sz w:val="22"/>
          <w:szCs w:val="22"/>
        </w:rPr>
        <w:t xml:space="preserve"> </w:t>
      </w:r>
      <w:r>
        <w:rPr>
          <w:rFonts w:cs="Tahoma"/>
          <w:i/>
          <w:iCs/>
          <w:sz w:val="22"/>
          <w:szCs w:val="22"/>
        </w:rPr>
        <w:t>euro</w:t>
      </w:r>
      <w:r>
        <w:rPr>
          <w:rFonts w:cs="Tahoma"/>
          <w:sz w:val="22"/>
          <w:szCs w:val="22"/>
        </w:rPr>
        <w:t xml:space="preserve">. Iegādātie aktīvi zem </w:t>
      </w:r>
      <w:r>
        <w:rPr>
          <w:rFonts w:cs="Tahoma"/>
          <w:i/>
          <w:sz w:val="22"/>
          <w:szCs w:val="22"/>
        </w:rPr>
        <w:t>&lt;450.00&gt;</w:t>
      </w:r>
      <w:r>
        <w:rPr>
          <w:rFonts w:cs="Tahoma"/>
          <w:sz w:val="22"/>
          <w:szCs w:val="22"/>
        </w:rPr>
        <w:t xml:space="preserve"> </w:t>
      </w:r>
      <w:r>
        <w:rPr>
          <w:rFonts w:cs="Tahoma"/>
          <w:i/>
          <w:iCs/>
          <w:sz w:val="22"/>
          <w:szCs w:val="22"/>
        </w:rPr>
        <w:t>euro</w:t>
      </w:r>
      <w:r>
        <w:rPr>
          <w:rFonts w:cs="Tahoma"/>
          <w:sz w:val="22"/>
          <w:szCs w:val="22"/>
        </w:rPr>
        <w:t xml:space="preserve"> tiek uzskaitīti kā mazvērtīgais inventārs.</w:t>
      </w:r>
    </w:p>
    <w:p w14:paraId="0636E438" w14:textId="77777777" w:rsidR="00A347FF" w:rsidRDefault="001D3E0B">
      <w:pPr>
        <w:pStyle w:val="Textbody"/>
        <w:shd w:val="clear" w:color="auto" w:fill="auto"/>
        <w:rPr>
          <w:sz w:val="22"/>
          <w:szCs w:val="22"/>
        </w:rPr>
      </w:pPr>
      <w:r>
        <w:rPr>
          <w:sz w:val="22"/>
          <w:szCs w:val="22"/>
        </w:rPr>
        <w:t>Pamatlīdzekļu iegādes vērtību veido iegādes cena, ievedmuita un neatskaitāmie iegādes nodokļi, citas uz iegādi tieši attiecināmās izmaksas, lai nogādātu aktīvu tā atrašanās vietā un sagatavotu darba stāvoklī atbilstoši tā paredzētajai lietošanai.</w:t>
      </w:r>
    </w:p>
    <w:p w14:paraId="02DDEAED" w14:textId="77777777" w:rsidR="00A347FF" w:rsidRDefault="001D3E0B">
      <w:pPr>
        <w:pStyle w:val="Textbody"/>
        <w:shd w:val="clear" w:color="auto" w:fill="auto"/>
        <w:rPr>
          <w:sz w:val="22"/>
          <w:szCs w:val="22"/>
        </w:rPr>
      </w:pPr>
      <w:r>
        <w:rPr>
          <w:sz w:val="22"/>
          <w:szCs w:val="22"/>
        </w:rPr>
        <w:t>Tikai par atlīdzību iegūtas tiesības tiek atspoguļotas kā "Koncesijas, patenti, licences, preču zīmes un tamlīdzīgas tiesības".</w:t>
      </w:r>
    </w:p>
    <w:p w14:paraId="168A2A84" w14:textId="77777777" w:rsidR="00A347FF" w:rsidRDefault="001D3E0B">
      <w:pPr>
        <w:pStyle w:val="Textbody"/>
        <w:shd w:val="clear" w:color="auto" w:fill="auto"/>
      </w:pPr>
      <w:r>
        <w:rPr>
          <w:rFonts w:cs="Tahoma"/>
          <w:sz w:val="22"/>
          <w:szCs w:val="22"/>
        </w:rPr>
        <w:t xml:space="preserve">Nemateriālie ieguldījumi un pamatlīdzekļi ir uzrādīti uzskaites vērtībā, atskaitot uzkrāto nolietojumu. Nolietojumu pamatlīdzekļiem un nemateriāliem ieguldījumiem aprēķina pēc </w:t>
      </w:r>
      <w:r>
        <w:rPr>
          <w:rFonts w:cs="Tahoma"/>
          <w:i/>
          <w:sz w:val="22"/>
          <w:szCs w:val="22"/>
        </w:rPr>
        <w:t>lineārās metodes.</w:t>
      </w:r>
    </w:p>
    <w:p w14:paraId="4D8DC812" w14:textId="77777777" w:rsidR="00A347FF" w:rsidRDefault="00A347FF">
      <w:pPr>
        <w:pStyle w:val="Textbody"/>
        <w:shd w:val="clear" w:color="auto" w:fill="auto"/>
        <w:rPr>
          <w:rFonts w:cs="Tahoma"/>
          <w:i/>
          <w:sz w:val="22"/>
          <w:szCs w:val="22"/>
        </w:rPr>
      </w:pPr>
    </w:p>
    <w:tbl>
      <w:tblPr>
        <w:tblW w:w="6946" w:type="dxa"/>
        <w:tblInd w:w="98" w:type="dxa"/>
        <w:tblBorders>
          <w:bottom w:val="single" w:sz="4" w:space="0" w:color="000001"/>
          <w:insideH w:val="single" w:sz="4" w:space="0" w:color="000001"/>
        </w:tblBorders>
        <w:tblLook w:val="04A0" w:firstRow="1" w:lastRow="0" w:firstColumn="1" w:lastColumn="0" w:noHBand="0" w:noVBand="1"/>
      </w:tblPr>
      <w:tblGrid>
        <w:gridCol w:w="4648"/>
        <w:gridCol w:w="1401"/>
        <w:gridCol w:w="897"/>
      </w:tblGrid>
      <w:tr w:rsidR="00A347FF" w14:paraId="4EBEDC26" w14:textId="77777777">
        <w:tc>
          <w:tcPr>
            <w:tcW w:w="4648" w:type="dxa"/>
            <w:tcBorders>
              <w:bottom w:val="single" w:sz="4" w:space="0" w:color="000001"/>
            </w:tcBorders>
            <w:shd w:val="clear" w:color="auto" w:fill="auto"/>
          </w:tcPr>
          <w:p w14:paraId="53413B45" w14:textId="77777777" w:rsidR="00A347FF" w:rsidRDefault="001D3E0B">
            <w:pPr>
              <w:pStyle w:val="Textbody"/>
              <w:shd w:val="clear" w:color="auto" w:fill="auto"/>
              <w:rPr>
                <w:sz w:val="22"/>
                <w:szCs w:val="22"/>
              </w:rPr>
            </w:pPr>
            <w:r>
              <w:rPr>
                <w:sz w:val="22"/>
                <w:szCs w:val="22"/>
              </w:rPr>
              <w:t>Nemateriālie ieguldījumi:</w:t>
            </w:r>
          </w:p>
        </w:tc>
        <w:tc>
          <w:tcPr>
            <w:tcW w:w="1401" w:type="dxa"/>
            <w:tcBorders>
              <w:bottom w:val="single" w:sz="4" w:space="0" w:color="000001"/>
            </w:tcBorders>
            <w:shd w:val="clear" w:color="auto" w:fill="auto"/>
          </w:tcPr>
          <w:p w14:paraId="088BB304" w14:textId="77777777" w:rsidR="00A347FF" w:rsidRDefault="00A347FF">
            <w:pPr>
              <w:pStyle w:val="Textbody"/>
              <w:shd w:val="clear" w:color="auto" w:fill="auto"/>
              <w:rPr>
                <w:sz w:val="22"/>
                <w:szCs w:val="22"/>
              </w:rPr>
            </w:pPr>
          </w:p>
        </w:tc>
        <w:tc>
          <w:tcPr>
            <w:tcW w:w="897" w:type="dxa"/>
            <w:tcBorders>
              <w:bottom w:val="single" w:sz="4" w:space="0" w:color="000001"/>
            </w:tcBorders>
            <w:shd w:val="clear" w:color="auto" w:fill="auto"/>
          </w:tcPr>
          <w:p w14:paraId="725F57F9" w14:textId="77777777" w:rsidR="00A347FF" w:rsidRDefault="00A347FF">
            <w:pPr>
              <w:pStyle w:val="Textbody"/>
              <w:shd w:val="clear" w:color="auto" w:fill="auto"/>
              <w:rPr>
                <w:sz w:val="22"/>
                <w:szCs w:val="22"/>
              </w:rPr>
            </w:pPr>
          </w:p>
        </w:tc>
      </w:tr>
      <w:tr w:rsidR="00A347FF" w14:paraId="00958D4B" w14:textId="77777777">
        <w:tc>
          <w:tcPr>
            <w:tcW w:w="4648" w:type="dxa"/>
            <w:tcBorders>
              <w:top w:val="single" w:sz="4" w:space="0" w:color="000001"/>
              <w:bottom w:val="single" w:sz="4" w:space="0" w:color="000001"/>
            </w:tcBorders>
            <w:shd w:val="clear" w:color="auto" w:fill="auto"/>
          </w:tcPr>
          <w:p w14:paraId="0B107ED7" w14:textId="77777777" w:rsidR="00A347FF" w:rsidRDefault="00A347FF">
            <w:pPr>
              <w:pStyle w:val="Textbody"/>
              <w:shd w:val="clear" w:color="auto" w:fill="auto"/>
              <w:rPr>
                <w:sz w:val="22"/>
                <w:szCs w:val="22"/>
              </w:rPr>
            </w:pPr>
          </w:p>
        </w:tc>
        <w:tc>
          <w:tcPr>
            <w:tcW w:w="1401" w:type="dxa"/>
            <w:tcBorders>
              <w:top w:val="single" w:sz="4" w:space="0" w:color="000001"/>
              <w:bottom w:val="single" w:sz="4" w:space="0" w:color="000001"/>
            </w:tcBorders>
            <w:shd w:val="clear" w:color="auto" w:fill="auto"/>
          </w:tcPr>
          <w:p w14:paraId="12DEBA33" w14:textId="77777777" w:rsidR="00A347FF" w:rsidRDefault="00A347FF">
            <w:pPr>
              <w:pStyle w:val="Textbody"/>
              <w:shd w:val="clear" w:color="auto" w:fill="auto"/>
              <w:rPr>
                <w:sz w:val="22"/>
                <w:szCs w:val="22"/>
              </w:rPr>
            </w:pPr>
          </w:p>
        </w:tc>
        <w:tc>
          <w:tcPr>
            <w:tcW w:w="897" w:type="dxa"/>
            <w:tcBorders>
              <w:top w:val="single" w:sz="4" w:space="0" w:color="000001"/>
              <w:bottom w:val="single" w:sz="4" w:space="0" w:color="000001"/>
            </w:tcBorders>
            <w:shd w:val="clear" w:color="auto" w:fill="auto"/>
          </w:tcPr>
          <w:p w14:paraId="059A03EF" w14:textId="77777777" w:rsidR="00A347FF" w:rsidRDefault="00A347FF">
            <w:pPr>
              <w:pStyle w:val="Textbody"/>
              <w:shd w:val="clear" w:color="auto" w:fill="auto"/>
              <w:rPr>
                <w:sz w:val="22"/>
                <w:szCs w:val="22"/>
              </w:rPr>
            </w:pPr>
          </w:p>
        </w:tc>
      </w:tr>
      <w:tr w:rsidR="00A347FF" w14:paraId="3E4FCFB8" w14:textId="77777777">
        <w:tc>
          <w:tcPr>
            <w:tcW w:w="4648" w:type="dxa"/>
            <w:tcBorders>
              <w:top w:val="single" w:sz="4" w:space="0" w:color="000001"/>
              <w:bottom w:val="single" w:sz="4" w:space="0" w:color="000001"/>
            </w:tcBorders>
            <w:shd w:val="clear" w:color="auto" w:fill="auto"/>
          </w:tcPr>
          <w:p w14:paraId="045A22D5" w14:textId="77777777" w:rsidR="00A347FF" w:rsidRDefault="001D3E0B">
            <w:pPr>
              <w:pStyle w:val="Textbody"/>
              <w:shd w:val="clear" w:color="auto" w:fill="auto"/>
              <w:rPr>
                <w:sz w:val="22"/>
                <w:szCs w:val="22"/>
              </w:rPr>
            </w:pPr>
            <w:r>
              <w:rPr>
                <w:sz w:val="22"/>
                <w:szCs w:val="22"/>
              </w:rPr>
              <w:t>Datorprogrammas u.c.</w:t>
            </w:r>
          </w:p>
        </w:tc>
        <w:tc>
          <w:tcPr>
            <w:tcW w:w="1401" w:type="dxa"/>
            <w:tcBorders>
              <w:top w:val="single" w:sz="4" w:space="0" w:color="000001"/>
              <w:bottom w:val="single" w:sz="4" w:space="0" w:color="000001"/>
            </w:tcBorders>
            <w:shd w:val="clear" w:color="auto" w:fill="auto"/>
          </w:tcPr>
          <w:p w14:paraId="10F6FBC8" w14:textId="77777777" w:rsidR="00A347FF" w:rsidRDefault="001D3E0B">
            <w:pPr>
              <w:pStyle w:val="Textbody"/>
              <w:shd w:val="clear" w:color="auto" w:fill="auto"/>
              <w:rPr>
                <w:sz w:val="22"/>
                <w:szCs w:val="22"/>
              </w:rPr>
            </w:pPr>
            <w:r>
              <w:rPr>
                <w:sz w:val="22"/>
                <w:szCs w:val="22"/>
              </w:rPr>
              <w:t>35.00</w:t>
            </w:r>
          </w:p>
        </w:tc>
        <w:tc>
          <w:tcPr>
            <w:tcW w:w="897" w:type="dxa"/>
            <w:tcBorders>
              <w:top w:val="single" w:sz="4" w:space="0" w:color="000001"/>
              <w:bottom w:val="single" w:sz="4" w:space="0" w:color="000001"/>
            </w:tcBorders>
            <w:shd w:val="clear" w:color="auto" w:fill="auto"/>
          </w:tcPr>
          <w:p w14:paraId="6E25E1AE" w14:textId="77777777" w:rsidR="00A347FF" w:rsidRDefault="001D3E0B">
            <w:pPr>
              <w:pStyle w:val="Textbody"/>
              <w:shd w:val="clear" w:color="auto" w:fill="auto"/>
              <w:rPr>
                <w:sz w:val="22"/>
                <w:szCs w:val="22"/>
              </w:rPr>
            </w:pPr>
            <w:r>
              <w:rPr>
                <w:sz w:val="22"/>
                <w:szCs w:val="22"/>
              </w:rPr>
              <w:t>%</w:t>
            </w:r>
          </w:p>
        </w:tc>
      </w:tr>
      <w:tr w:rsidR="00A347FF" w14:paraId="7567B753" w14:textId="77777777">
        <w:tc>
          <w:tcPr>
            <w:tcW w:w="4648" w:type="dxa"/>
            <w:tcBorders>
              <w:top w:val="single" w:sz="4" w:space="0" w:color="000001"/>
              <w:bottom w:val="single" w:sz="4" w:space="0" w:color="000001"/>
            </w:tcBorders>
            <w:shd w:val="clear" w:color="auto" w:fill="auto"/>
          </w:tcPr>
          <w:p w14:paraId="16E0AD79" w14:textId="77777777" w:rsidR="00A347FF" w:rsidRDefault="00A347FF">
            <w:pPr>
              <w:pStyle w:val="Textbody"/>
              <w:shd w:val="clear" w:color="auto" w:fill="auto"/>
              <w:rPr>
                <w:sz w:val="22"/>
                <w:szCs w:val="22"/>
              </w:rPr>
            </w:pPr>
          </w:p>
        </w:tc>
        <w:tc>
          <w:tcPr>
            <w:tcW w:w="1401" w:type="dxa"/>
            <w:tcBorders>
              <w:top w:val="single" w:sz="4" w:space="0" w:color="000001"/>
              <w:bottom w:val="single" w:sz="4" w:space="0" w:color="000001"/>
            </w:tcBorders>
            <w:shd w:val="clear" w:color="auto" w:fill="auto"/>
          </w:tcPr>
          <w:p w14:paraId="446BB673" w14:textId="77777777" w:rsidR="00A347FF" w:rsidRDefault="00A347FF">
            <w:pPr>
              <w:pStyle w:val="Textbody"/>
              <w:shd w:val="clear" w:color="auto" w:fill="auto"/>
              <w:rPr>
                <w:sz w:val="22"/>
                <w:szCs w:val="22"/>
              </w:rPr>
            </w:pPr>
          </w:p>
        </w:tc>
        <w:tc>
          <w:tcPr>
            <w:tcW w:w="897" w:type="dxa"/>
            <w:tcBorders>
              <w:top w:val="single" w:sz="4" w:space="0" w:color="000001"/>
              <w:bottom w:val="single" w:sz="4" w:space="0" w:color="000001"/>
            </w:tcBorders>
            <w:shd w:val="clear" w:color="auto" w:fill="auto"/>
          </w:tcPr>
          <w:p w14:paraId="73433C28" w14:textId="77777777" w:rsidR="00A347FF" w:rsidRDefault="00A347FF">
            <w:pPr>
              <w:pStyle w:val="Textbody"/>
              <w:shd w:val="clear" w:color="auto" w:fill="auto"/>
              <w:rPr>
                <w:sz w:val="22"/>
                <w:szCs w:val="22"/>
              </w:rPr>
            </w:pPr>
          </w:p>
        </w:tc>
      </w:tr>
      <w:tr w:rsidR="00A347FF" w14:paraId="4BAEFB81" w14:textId="77777777">
        <w:trPr>
          <w:trHeight w:val="95"/>
        </w:trPr>
        <w:tc>
          <w:tcPr>
            <w:tcW w:w="4648" w:type="dxa"/>
            <w:tcBorders>
              <w:top w:val="single" w:sz="4" w:space="0" w:color="000001"/>
              <w:bottom w:val="single" w:sz="4" w:space="0" w:color="000001"/>
            </w:tcBorders>
            <w:shd w:val="clear" w:color="auto" w:fill="auto"/>
          </w:tcPr>
          <w:p w14:paraId="26F0E177" w14:textId="77777777" w:rsidR="00A347FF" w:rsidRDefault="001D3E0B">
            <w:pPr>
              <w:pStyle w:val="Textbody"/>
              <w:shd w:val="clear" w:color="auto" w:fill="auto"/>
              <w:rPr>
                <w:sz w:val="22"/>
                <w:szCs w:val="22"/>
              </w:rPr>
            </w:pPr>
            <w:r>
              <w:rPr>
                <w:sz w:val="22"/>
                <w:szCs w:val="22"/>
              </w:rPr>
              <w:t>Pamatlīdzekļi</w:t>
            </w:r>
          </w:p>
        </w:tc>
        <w:tc>
          <w:tcPr>
            <w:tcW w:w="1401" w:type="dxa"/>
            <w:tcBorders>
              <w:top w:val="single" w:sz="4" w:space="0" w:color="000001"/>
              <w:bottom w:val="single" w:sz="4" w:space="0" w:color="000001"/>
            </w:tcBorders>
            <w:shd w:val="clear" w:color="auto" w:fill="auto"/>
          </w:tcPr>
          <w:p w14:paraId="020664E1" w14:textId="77777777" w:rsidR="00A347FF" w:rsidRDefault="00A347FF">
            <w:pPr>
              <w:pStyle w:val="Textbody"/>
              <w:shd w:val="clear" w:color="auto" w:fill="auto"/>
              <w:rPr>
                <w:sz w:val="22"/>
                <w:szCs w:val="22"/>
              </w:rPr>
            </w:pPr>
          </w:p>
        </w:tc>
        <w:tc>
          <w:tcPr>
            <w:tcW w:w="897" w:type="dxa"/>
            <w:tcBorders>
              <w:top w:val="single" w:sz="4" w:space="0" w:color="000001"/>
              <w:bottom w:val="single" w:sz="4" w:space="0" w:color="000001"/>
            </w:tcBorders>
            <w:shd w:val="clear" w:color="auto" w:fill="auto"/>
          </w:tcPr>
          <w:p w14:paraId="4A58CCA0" w14:textId="77777777" w:rsidR="00A347FF" w:rsidRDefault="00A347FF">
            <w:pPr>
              <w:pStyle w:val="Textbody"/>
              <w:shd w:val="clear" w:color="auto" w:fill="auto"/>
              <w:rPr>
                <w:sz w:val="22"/>
                <w:szCs w:val="22"/>
              </w:rPr>
            </w:pPr>
          </w:p>
        </w:tc>
      </w:tr>
      <w:tr w:rsidR="00A347FF" w14:paraId="6058556C" w14:textId="77777777">
        <w:tc>
          <w:tcPr>
            <w:tcW w:w="4648" w:type="dxa"/>
            <w:tcBorders>
              <w:top w:val="single" w:sz="4" w:space="0" w:color="000001"/>
              <w:bottom w:val="single" w:sz="4" w:space="0" w:color="000001"/>
            </w:tcBorders>
            <w:shd w:val="clear" w:color="auto" w:fill="auto"/>
          </w:tcPr>
          <w:p w14:paraId="12F36B7E" w14:textId="77777777" w:rsidR="00A347FF" w:rsidRDefault="001D3E0B">
            <w:pPr>
              <w:pStyle w:val="Textbody"/>
              <w:shd w:val="clear" w:color="auto" w:fill="auto"/>
              <w:rPr>
                <w:sz w:val="22"/>
                <w:szCs w:val="22"/>
              </w:rPr>
            </w:pPr>
            <w:r>
              <w:rPr>
                <w:sz w:val="22"/>
                <w:szCs w:val="22"/>
              </w:rPr>
              <w:t>Automašīnas</w:t>
            </w:r>
          </w:p>
        </w:tc>
        <w:tc>
          <w:tcPr>
            <w:tcW w:w="1401" w:type="dxa"/>
            <w:tcBorders>
              <w:top w:val="single" w:sz="4" w:space="0" w:color="000001"/>
              <w:bottom w:val="single" w:sz="4" w:space="0" w:color="000001"/>
            </w:tcBorders>
            <w:shd w:val="clear" w:color="auto" w:fill="auto"/>
          </w:tcPr>
          <w:p w14:paraId="1F6F7C45" w14:textId="77777777" w:rsidR="00A347FF" w:rsidRDefault="001D3E0B">
            <w:pPr>
              <w:pStyle w:val="Textbody"/>
              <w:shd w:val="clear" w:color="auto" w:fill="auto"/>
            </w:pPr>
            <w:r>
              <w:rPr>
                <w:sz w:val="22"/>
                <w:szCs w:val="22"/>
              </w:rPr>
              <w:t>15.00-20,00</w:t>
            </w:r>
          </w:p>
        </w:tc>
        <w:tc>
          <w:tcPr>
            <w:tcW w:w="897" w:type="dxa"/>
            <w:tcBorders>
              <w:top w:val="single" w:sz="4" w:space="0" w:color="000001"/>
              <w:bottom w:val="single" w:sz="4" w:space="0" w:color="000001"/>
            </w:tcBorders>
            <w:shd w:val="clear" w:color="auto" w:fill="auto"/>
          </w:tcPr>
          <w:p w14:paraId="12FF1F16" w14:textId="77777777" w:rsidR="00A347FF" w:rsidRDefault="001D3E0B">
            <w:pPr>
              <w:pStyle w:val="Textbody"/>
              <w:shd w:val="clear" w:color="auto" w:fill="auto"/>
              <w:rPr>
                <w:sz w:val="22"/>
                <w:szCs w:val="22"/>
              </w:rPr>
            </w:pPr>
            <w:r>
              <w:rPr>
                <w:sz w:val="22"/>
                <w:szCs w:val="22"/>
              </w:rPr>
              <w:t>%</w:t>
            </w:r>
          </w:p>
        </w:tc>
      </w:tr>
      <w:tr w:rsidR="00A347FF" w14:paraId="2315B306" w14:textId="77777777">
        <w:trPr>
          <w:trHeight w:val="117"/>
        </w:trPr>
        <w:tc>
          <w:tcPr>
            <w:tcW w:w="4648" w:type="dxa"/>
            <w:tcBorders>
              <w:top w:val="single" w:sz="4" w:space="0" w:color="000001"/>
              <w:bottom w:val="single" w:sz="4" w:space="0" w:color="000001"/>
            </w:tcBorders>
            <w:shd w:val="clear" w:color="auto" w:fill="auto"/>
          </w:tcPr>
          <w:p w14:paraId="37D2068C" w14:textId="77777777" w:rsidR="00A347FF" w:rsidRDefault="001D3E0B">
            <w:pPr>
              <w:pStyle w:val="Textbody"/>
              <w:shd w:val="clear" w:color="auto" w:fill="auto"/>
              <w:rPr>
                <w:sz w:val="22"/>
                <w:szCs w:val="22"/>
              </w:rPr>
            </w:pPr>
            <w:r>
              <w:rPr>
                <w:sz w:val="22"/>
                <w:szCs w:val="22"/>
              </w:rPr>
              <w:t>Pārējie pamatlīdzekļi un inventārs</w:t>
            </w:r>
          </w:p>
        </w:tc>
        <w:tc>
          <w:tcPr>
            <w:tcW w:w="1401" w:type="dxa"/>
            <w:tcBorders>
              <w:top w:val="single" w:sz="4" w:space="0" w:color="000001"/>
              <w:bottom w:val="single" w:sz="4" w:space="0" w:color="000001"/>
            </w:tcBorders>
            <w:shd w:val="clear" w:color="auto" w:fill="auto"/>
          </w:tcPr>
          <w:p w14:paraId="0F51FB6F" w14:textId="77777777" w:rsidR="00A347FF" w:rsidRDefault="001D3E0B">
            <w:pPr>
              <w:pStyle w:val="Textbody"/>
              <w:shd w:val="clear" w:color="auto" w:fill="auto"/>
              <w:rPr>
                <w:sz w:val="22"/>
                <w:szCs w:val="22"/>
              </w:rPr>
            </w:pPr>
            <w:r>
              <w:rPr>
                <w:sz w:val="22"/>
                <w:szCs w:val="22"/>
              </w:rPr>
              <w:t>20.00</w:t>
            </w:r>
          </w:p>
        </w:tc>
        <w:tc>
          <w:tcPr>
            <w:tcW w:w="897" w:type="dxa"/>
            <w:tcBorders>
              <w:top w:val="single" w:sz="4" w:space="0" w:color="000001"/>
              <w:bottom w:val="single" w:sz="4" w:space="0" w:color="000001"/>
            </w:tcBorders>
            <w:shd w:val="clear" w:color="auto" w:fill="auto"/>
          </w:tcPr>
          <w:p w14:paraId="57278B3E" w14:textId="77777777" w:rsidR="00A347FF" w:rsidRDefault="001D3E0B">
            <w:pPr>
              <w:pStyle w:val="Textbody"/>
              <w:shd w:val="clear" w:color="auto" w:fill="auto"/>
              <w:rPr>
                <w:sz w:val="22"/>
                <w:szCs w:val="22"/>
              </w:rPr>
            </w:pPr>
            <w:r>
              <w:rPr>
                <w:sz w:val="22"/>
                <w:szCs w:val="22"/>
              </w:rPr>
              <w:t>%</w:t>
            </w:r>
          </w:p>
        </w:tc>
      </w:tr>
    </w:tbl>
    <w:p w14:paraId="1281BD6E" w14:textId="77777777" w:rsidR="00A347FF" w:rsidRDefault="00A347FF">
      <w:pPr>
        <w:pStyle w:val="Textbody"/>
        <w:shd w:val="clear" w:color="auto" w:fill="auto"/>
        <w:rPr>
          <w:rFonts w:cs="Tahoma"/>
          <w:sz w:val="22"/>
          <w:szCs w:val="22"/>
        </w:rPr>
      </w:pPr>
    </w:p>
    <w:p w14:paraId="164CED0B" w14:textId="77777777" w:rsidR="00A347FF" w:rsidRDefault="001D3E0B">
      <w:pPr>
        <w:pStyle w:val="Textbody"/>
        <w:shd w:val="clear" w:color="auto" w:fill="auto"/>
      </w:pPr>
      <w:r>
        <w:rPr>
          <w:rFonts w:cs="Tahoma"/>
          <w:sz w:val="22"/>
          <w:szCs w:val="22"/>
        </w:rPr>
        <w:t xml:space="preserve">Nolietojumu aprēķina, sākot ar </w:t>
      </w:r>
      <w:r>
        <w:rPr>
          <w:rFonts w:cs="Tahoma"/>
          <w:i/>
          <w:sz w:val="22"/>
          <w:szCs w:val="22"/>
        </w:rPr>
        <w:t>nākamā mēneša pirmo datumu pēc tā mēneša,</w:t>
      </w:r>
      <w:r>
        <w:rPr>
          <w:rFonts w:cs="Tahoma"/>
          <w:sz w:val="22"/>
          <w:szCs w:val="22"/>
        </w:rPr>
        <w:t xml:space="preserve"> kad  nemateriālo ieguldījumu vai pamatlīdzekli iespējams izmantot paredzētajam mērķim.  Katrai pamatlīdzekļa daļai, kuras izmaksas ir būtiskas attiecībā pret šī pamatlīdzekļa kopējām izmaksām, nolietojumu aprēķina atsevišķi. Ja Sabiedrība atsevišķi nolieto dažas pamatlīdzekļa daļas, tas atsevišķi nolieto arī atlikušās šī paša pamatlīdzekļa daļas. Atlikumu veido tās pamatlīdzekļa daļas, kas atsevišķi nav svarīgas. Atlikušo daļu nolietojumu aprēķina, izmantojot tuvināšanas metodes, lai patiesi atspoguļotu to lietderīgās lietošanas laiku.</w:t>
      </w:r>
    </w:p>
    <w:p w14:paraId="202E8ECC" w14:textId="77777777" w:rsidR="00A347FF" w:rsidRDefault="00A347FF">
      <w:pPr>
        <w:pStyle w:val="Textbody"/>
        <w:shd w:val="clear" w:color="auto" w:fill="auto"/>
        <w:rPr>
          <w:rFonts w:cs="Tahoma"/>
          <w:sz w:val="22"/>
          <w:szCs w:val="22"/>
        </w:rPr>
      </w:pPr>
    </w:p>
    <w:p w14:paraId="3528ECBF" w14:textId="77777777" w:rsidR="00A347FF" w:rsidRDefault="001D3E0B">
      <w:pPr>
        <w:pStyle w:val="Textbody"/>
        <w:shd w:val="clear" w:color="auto" w:fill="auto"/>
        <w:rPr>
          <w:sz w:val="22"/>
          <w:szCs w:val="22"/>
        </w:rPr>
      </w:pPr>
      <w:r>
        <w:rPr>
          <w:sz w:val="22"/>
          <w:szCs w:val="22"/>
        </w:rPr>
        <w:t>Ja kādi notikumi vai apstākļu maiņa liecina, ka pamatlīdzekļu bilances vērtība varētu būt neatgūstama, attiecīgo pamatlīdzekļu vērtība tiek pārskatīta, lai noteiktu to vērtības samazināšanos. Ja eksistē vērtības neatgūstamības pazīmes un, ja aktīva bilances vērtība pārsniedz aplēsto atgūstamo summu, aktīvs vai naudu ģenerējošā vienība tiek norakstīta līdz tā atgūstamajai summai. Pamatlīdzekļa atgūstamā summa ir lielākā no neto pārdošanas vērtības un lietošanas vērtības. Ieņēmumi vai zaudējumi no pamatlīdzekļu pārdošanas tiek atspoguļoti attiecīgā perioda peļņas vai zaudējumu aprēķinā.</w:t>
      </w:r>
    </w:p>
    <w:p w14:paraId="7E0F1D8C" w14:textId="77777777" w:rsidR="00A347FF" w:rsidRDefault="00A347FF">
      <w:pPr>
        <w:pStyle w:val="Textbody"/>
        <w:shd w:val="clear" w:color="auto" w:fill="auto"/>
        <w:rPr>
          <w:sz w:val="22"/>
          <w:szCs w:val="22"/>
        </w:rPr>
      </w:pPr>
    </w:p>
    <w:p w14:paraId="24ED6C9C" w14:textId="77777777" w:rsidR="00A347FF" w:rsidRDefault="001D3E0B">
      <w:pPr>
        <w:pStyle w:val="Textbody"/>
        <w:shd w:val="clear" w:color="auto" w:fill="auto"/>
        <w:rPr>
          <w:sz w:val="22"/>
          <w:szCs w:val="22"/>
        </w:rPr>
      </w:pPr>
      <w:r>
        <w:rPr>
          <w:sz w:val="22"/>
          <w:szCs w:val="22"/>
        </w:rPr>
        <w:t>Remonta un atjaunošanas darbu izmaksas, kas paaugstina pamatlīdzekļu izmantošanas laiku vai vērtību, tiek kapitalizētas un norakstītas to lietderīgās izmantošanas laikā. Pārējās remonta un atjaunošanas darbu izmaksas tiek atzītas pārskata perioda izdevumos.</w:t>
      </w:r>
    </w:p>
    <w:p w14:paraId="436C741D" w14:textId="77777777" w:rsidR="00A347FF" w:rsidRDefault="001D3E0B">
      <w:pPr>
        <w:pStyle w:val="Textbody"/>
        <w:shd w:val="clear" w:color="auto" w:fill="auto"/>
        <w:rPr>
          <w:sz w:val="22"/>
          <w:szCs w:val="22"/>
        </w:rPr>
      </w:pPr>
      <w:r>
        <w:rPr>
          <w:sz w:val="22"/>
          <w:szCs w:val="22"/>
        </w:rPr>
        <w:t>Ja nomātajā aktīvā tiek veikti ieguldījumi (piemēram, rekonstrukcija, uzlabošana vai atjaunošana), tad šādas izmaksas atzīst bilances postenī "Ilgtermiņa ieguldījumi nomātajos pamatlīdzekļos" un aprēķina nolietojumu nomas termiņa laikā.</w:t>
      </w:r>
    </w:p>
    <w:p w14:paraId="32AF5567" w14:textId="77777777" w:rsidR="00A347FF" w:rsidRDefault="00A347FF">
      <w:pPr>
        <w:pStyle w:val="Textbody"/>
        <w:shd w:val="clear" w:color="auto" w:fill="auto"/>
        <w:rPr>
          <w:sz w:val="22"/>
          <w:szCs w:val="22"/>
        </w:rPr>
      </w:pPr>
    </w:p>
    <w:p w14:paraId="0B6C143B" w14:textId="77777777" w:rsidR="00A347FF" w:rsidRDefault="001D3E0B">
      <w:pPr>
        <w:pStyle w:val="Textbody"/>
        <w:shd w:val="clear" w:color="auto" w:fill="auto"/>
        <w:rPr>
          <w:b/>
          <w:bCs/>
          <w:sz w:val="22"/>
          <w:szCs w:val="22"/>
        </w:rPr>
      </w:pPr>
      <w:r>
        <w:rPr>
          <w:b/>
          <w:bCs/>
          <w:sz w:val="22"/>
          <w:szCs w:val="22"/>
        </w:rPr>
        <w:t>Naudas vienība un ārvalstu valūtas pārvērtēšana</w:t>
      </w:r>
    </w:p>
    <w:p w14:paraId="4C50DDAB" w14:textId="77777777" w:rsidR="00A347FF" w:rsidRDefault="00A347FF">
      <w:pPr>
        <w:pStyle w:val="Textbody"/>
        <w:shd w:val="clear" w:color="auto" w:fill="auto"/>
        <w:rPr>
          <w:sz w:val="22"/>
          <w:szCs w:val="22"/>
        </w:rPr>
      </w:pPr>
    </w:p>
    <w:p w14:paraId="5554D8D7" w14:textId="77777777" w:rsidR="00A347FF" w:rsidRDefault="001D3E0B">
      <w:pPr>
        <w:pStyle w:val="Textbody"/>
        <w:shd w:val="clear" w:color="auto" w:fill="auto"/>
        <w:rPr>
          <w:sz w:val="22"/>
          <w:szCs w:val="22"/>
        </w:rPr>
      </w:pPr>
      <w:r>
        <w:rPr>
          <w:sz w:val="22"/>
          <w:szCs w:val="22"/>
        </w:rPr>
        <w:t>Šajā finanšu pārskatā atspoguļotie rādītāji ir izteikti Latvijas nacionālajā valūtā - EUR.</w:t>
      </w:r>
    </w:p>
    <w:p w14:paraId="330F8347" w14:textId="77777777" w:rsidR="00A347FF" w:rsidRDefault="001D3E0B">
      <w:pPr>
        <w:pStyle w:val="Textbody"/>
        <w:shd w:val="clear" w:color="auto" w:fill="auto"/>
      </w:pPr>
      <w:r>
        <w:rPr>
          <w:sz w:val="22"/>
          <w:szCs w:val="22"/>
        </w:rPr>
        <w:t>Visi darījumi ārvalstu valūtās ir pārvērtēti EUR pēc Eiropas Centrālās bankas oficiāli noteiktā valūtas kursa attiecīgā darījuma veikšanas dienā. Līdzekļi un saistības, kas izteikti ārvalstu valūtā, tiek pārrēķināti EUR pēc Eiropas Centrālās bankas noteiktā kursa pārskata gada pēdējā dienā. Ārvalstu valūtas kursu svārstību rezultātā gūtā peļņa vai zaudējumi tiek atspoguļoti attiecīgā perioda peļņas vai zaudējumu aprēķinā neto vērtībā.</w:t>
      </w:r>
    </w:p>
    <w:p w14:paraId="752C0618" w14:textId="77777777" w:rsidR="00A347FF" w:rsidRDefault="00A347FF">
      <w:pPr>
        <w:pStyle w:val="Textbody"/>
        <w:shd w:val="clear" w:color="auto" w:fill="auto"/>
        <w:rPr>
          <w:sz w:val="22"/>
          <w:szCs w:val="22"/>
        </w:rPr>
      </w:pPr>
    </w:p>
    <w:p w14:paraId="34F2B59D" w14:textId="77777777" w:rsidR="00A347FF" w:rsidRDefault="00A347FF">
      <w:pPr>
        <w:pStyle w:val="Textbody"/>
        <w:shd w:val="clear" w:color="auto" w:fill="auto"/>
        <w:rPr>
          <w:sz w:val="22"/>
          <w:szCs w:val="22"/>
        </w:rPr>
      </w:pPr>
    </w:p>
    <w:p w14:paraId="5E2E1B47" w14:textId="77777777" w:rsidR="00A347FF" w:rsidRDefault="001D3E0B">
      <w:pPr>
        <w:pStyle w:val="Textbody"/>
        <w:shd w:val="clear" w:color="auto" w:fill="auto"/>
      </w:pPr>
      <w:r>
        <w:rPr>
          <w:b/>
          <w:bCs/>
          <w:sz w:val="22"/>
          <w:szCs w:val="22"/>
        </w:rPr>
        <w:t>Ilgtermiņa un īstermiņa posteņi</w:t>
      </w:r>
    </w:p>
    <w:p w14:paraId="29D96B6E" w14:textId="77777777" w:rsidR="00A347FF" w:rsidRDefault="00A347FF">
      <w:pPr>
        <w:pStyle w:val="Standard"/>
        <w:tabs>
          <w:tab w:val="left" w:pos="591"/>
        </w:tabs>
        <w:ind w:left="24"/>
        <w:jc w:val="both"/>
        <w:rPr>
          <w:rFonts w:cs="Arial"/>
          <w:b/>
          <w:bCs/>
          <w:color w:val="000000"/>
          <w:sz w:val="22"/>
          <w:szCs w:val="22"/>
          <w:lang w:val="lv-LV"/>
        </w:rPr>
      </w:pPr>
    </w:p>
    <w:p w14:paraId="14FB1F60" w14:textId="77777777" w:rsidR="00A347FF" w:rsidRDefault="001D3E0B">
      <w:pPr>
        <w:pStyle w:val="Textbody"/>
        <w:shd w:val="clear" w:color="auto" w:fill="auto"/>
        <w:rPr>
          <w:sz w:val="22"/>
          <w:szCs w:val="22"/>
        </w:rPr>
      </w:pPr>
      <w:r>
        <w:rPr>
          <w:sz w:val="22"/>
          <w:szCs w:val="22"/>
        </w:rPr>
        <w:t>Ilgtermiņa posteņos uzrādītas summas, kuru saņemšanas, maksāšanas, vai norakstīšanas termiņi iestājas vēlāk par gadu pēc attiecīgā pārskata gada beigām. Summas, kas saņemamas, maksājamas vai norakstāmas gada laikā uzrādītas īstermiņa posteņos.</w:t>
      </w:r>
    </w:p>
    <w:p w14:paraId="00EF5323" w14:textId="77777777" w:rsidR="00A347FF" w:rsidRDefault="00A347FF">
      <w:pPr>
        <w:pStyle w:val="Textbody"/>
        <w:shd w:val="clear" w:color="auto" w:fill="auto"/>
        <w:rPr>
          <w:sz w:val="22"/>
          <w:szCs w:val="22"/>
        </w:rPr>
      </w:pPr>
    </w:p>
    <w:p w14:paraId="78550E19" w14:textId="77777777" w:rsidR="00A347FF" w:rsidRDefault="001D3E0B">
      <w:pPr>
        <w:pStyle w:val="Textbody"/>
        <w:shd w:val="clear" w:color="auto" w:fill="auto"/>
        <w:rPr>
          <w:b/>
          <w:bCs/>
          <w:sz w:val="22"/>
          <w:szCs w:val="22"/>
        </w:rPr>
      </w:pPr>
      <w:r>
        <w:rPr>
          <w:b/>
          <w:bCs/>
          <w:sz w:val="22"/>
          <w:szCs w:val="22"/>
        </w:rPr>
        <w:t>Debitoru parādi</w:t>
      </w:r>
    </w:p>
    <w:p w14:paraId="720AD19C" w14:textId="77777777" w:rsidR="00A347FF" w:rsidRDefault="00A347FF">
      <w:pPr>
        <w:pStyle w:val="Textbody"/>
        <w:shd w:val="clear" w:color="auto" w:fill="auto"/>
        <w:rPr>
          <w:b/>
          <w:bCs/>
          <w:sz w:val="22"/>
          <w:szCs w:val="22"/>
        </w:rPr>
      </w:pPr>
    </w:p>
    <w:p w14:paraId="24185512" w14:textId="77777777" w:rsidR="00A347FF" w:rsidRDefault="001D3E0B">
      <w:pPr>
        <w:pStyle w:val="Textbody"/>
        <w:shd w:val="clear" w:color="auto" w:fill="auto"/>
        <w:rPr>
          <w:sz w:val="22"/>
          <w:szCs w:val="22"/>
        </w:rPr>
      </w:pPr>
      <w:r>
        <w:rPr>
          <w:sz w:val="22"/>
          <w:szCs w:val="22"/>
        </w:rPr>
        <w:t>Debitoru parādi tiek uzskaitīti atbilstoši sākotnējo rēķinu summai, atskaitot nedrošiem parādiem izveidoto uzkrājumu atlikumus. Uzkrājumi nedrošiem parādiem tiek aplēsti, kad pilnas parāda summas iekasēšana ir apšaubāma. Parādi tiek norakstīti, ja to atgūšana ir uzskatāma par neiespējamu.</w:t>
      </w:r>
    </w:p>
    <w:p w14:paraId="54844FB5" w14:textId="77777777" w:rsidR="00A347FF" w:rsidRDefault="001D3E0B">
      <w:pPr>
        <w:pStyle w:val="Textbody"/>
        <w:shd w:val="clear" w:color="auto" w:fill="auto"/>
        <w:rPr>
          <w:sz w:val="22"/>
          <w:szCs w:val="22"/>
        </w:rPr>
      </w:pPr>
      <w:r>
        <w:rPr>
          <w:sz w:val="22"/>
          <w:szCs w:val="22"/>
        </w:rPr>
        <w:t>Pazīmes, kas liecina par debitoru parāda nedrošumu, ir:</w:t>
      </w:r>
    </w:p>
    <w:p w14:paraId="72F2A71F" w14:textId="77777777" w:rsidR="00A347FF" w:rsidRDefault="001D3E0B">
      <w:pPr>
        <w:pStyle w:val="Textbody"/>
        <w:numPr>
          <w:ilvl w:val="1"/>
          <w:numId w:val="3"/>
        </w:numPr>
        <w:shd w:val="clear" w:color="auto" w:fill="auto"/>
        <w:rPr>
          <w:sz w:val="22"/>
          <w:szCs w:val="22"/>
        </w:rPr>
      </w:pPr>
      <w:r>
        <w:rPr>
          <w:sz w:val="22"/>
          <w:szCs w:val="22"/>
        </w:rPr>
        <w:t>kavēta parāda apmaksa, pēc vairākkārtējiem atgādinājumiem debitors joprojām nemaksā vai debitors apšauba Sabiedrības tiesības piedzīt šo parādu;</w:t>
      </w:r>
    </w:p>
    <w:p w14:paraId="62023E54" w14:textId="77777777" w:rsidR="00A347FF" w:rsidRDefault="001D3E0B">
      <w:pPr>
        <w:pStyle w:val="Textbody"/>
        <w:numPr>
          <w:ilvl w:val="1"/>
          <w:numId w:val="3"/>
        </w:numPr>
        <w:shd w:val="clear" w:color="auto" w:fill="auto"/>
      </w:pPr>
      <w:r>
        <w:rPr>
          <w:sz w:val="22"/>
          <w:szCs w:val="22"/>
        </w:rPr>
        <w:t>parādnieka sliktais finanšu stāvoklis un negatīvie darbības rezultāti vai citi apstākļi, kas liecina par parādnieka nespēju apmaksāt pilnu parāda summu (zināms, ka pret debitoru ierosināts tiesas process par tā atzīšanu par maksātnespējīgu) u.tml.</w:t>
      </w:r>
    </w:p>
    <w:p w14:paraId="0B1E1647" w14:textId="77777777" w:rsidR="00A347FF" w:rsidRDefault="001D3E0B">
      <w:pPr>
        <w:pStyle w:val="Textbody"/>
        <w:shd w:val="clear" w:color="auto" w:fill="auto"/>
        <w:rPr>
          <w:b/>
          <w:bCs/>
          <w:sz w:val="22"/>
          <w:szCs w:val="22"/>
        </w:rPr>
      </w:pPr>
      <w:r>
        <w:rPr>
          <w:b/>
          <w:bCs/>
          <w:sz w:val="22"/>
          <w:szCs w:val="22"/>
        </w:rPr>
        <w:t>Citi debitori</w:t>
      </w:r>
    </w:p>
    <w:p w14:paraId="1C495BA4" w14:textId="77777777" w:rsidR="00A347FF" w:rsidRDefault="00A347FF">
      <w:pPr>
        <w:pStyle w:val="Textbody"/>
        <w:shd w:val="clear" w:color="auto" w:fill="auto"/>
        <w:rPr>
          <w:b/>
          <w:bCs/>
          <w:sz w:val="22"/>
          <w:szCs w:val="22"/>
        </w:rPr>
      </w:pPr>
    </w:p>
    <w:p w14:paraId="454D5EBF" w14:textId="77777777" w:rsidR="00A347FF" w:rsidRDefault="001D3E0B">
      <w:pPr>
        <w:pStyle w:val="Textbody"/>
        <w:shd w:val="clear" w:color="auto" w:fill="auto"/>
        <w:rPr>
          <w:sz w:val="22"/>
          <w:szCs w:val="22"/>
        </w:rPr>
      </w:pPr>
      <w:r>
        <w:rPr>
          <w:sz w:val="22"/>
          <w:szCs w:val="22"/>
        </w:rPr>
        <w:t>Sabiedrība postenī "Citi debitori" iekļauj debitorus, kurus nevar uzrādīt citos posteņos, arī pārmaksātos nodokļus, kreditoru parādu debeta atlikumus.</w:t>
      </w:r>
    </w:p>
    <w:p w14:paraId="443899C2" w14:textId="77777777" w:rsidR="00A347FF" w:rsidRDefault="00A347FF">
      <w:pPr>
        <w:pStyle w:val="Textbody"/>
        <w:shd w:val="clear" w:color="auto" w:fill="auto"/>
        <w:rPr>
          <w:sz w:val="22"/>
          <w:szCs w:val="22"/>
        </w:rPr>
      </w:pPr>
    </w:p>
    <w:p w14:paraId="4A6F6F2F" w14:textId="77777777" w:rsidR="00A347FF" w:rsidRDefault="001D3E0B">
      <w:pPr>
        <w:pStyle w:val="Textbody"/>
        <w:shd w:val="clear" w:color="auto" w:fill="auto"/>
      </w:pPr>
      <w:r>
        <w:rPr>
          <w:b/>
          <w:bCs/>
          <w:sz w:val="22"/>
          <w:szCs w:val="22"/>
        </w:rPr>
        <w:t>Nākamo periodu izmaksas un ieņēmumi</w:t>
      </w:r>
    </w:p>
    <w:p w14:paraId="30093165" w14:textId="77777777" w:rsidR="00A347FF" w:rsidRDefault="00A347FF">
      <w:pPr>
        <w:pStyle w:val="Textbody"/>
        <w:shd w:val="clear" w:color="auto" w:fill="auto"/>
        <w:rPr>
          <w:b/>
          <w:bCs/>
          <w:sz w:val="22"/>
          <w:szCs w:val="22"/>
        </w:rPr>
      </w:pPr>
    </w:p>
    <w:p w14:paraId="6BB8C8EE" w14:textId="77777777" w:rsidR="00A347FF" w:rsidRDefault="001D3E0B">
      <w:pPr>
        <w:pStyle w:val="Textbody"/>
        <w:shd w:val="clear" w:color="auto" w:fill="auto"/>
        <w:rPr>
          <w:sz w:val="22"/>
          <w:szCs w:val="22"/>
        </w:rPr>
      </w:pPr>
      <w:r>
        <w:rPr>
          <w:sz w:val="22"/>
          <w:szCs w:val="22"/>
        </w:rPr>
        <w:t>Maksājumi, kas izdarīti pirms bilances datuma, bet attiecas uz nākamajiem gadiem, tiek uzrādītas postenī "Nākamo periodu izmaksas".</w:t>
      </w:r>
    </w:p>
    <w:p w14:paraId="2B01391D" w14:textId="77777777" w:rsidR="00A347FF" w:rsidRDefault="001D3E0B">
      <w:pPr>
        <w:pStyle w:val="Textbody"/>
        <w:shd w:val="clear" w:color="auto" w:fill="auto"/>
        <w:rPr>
          <w:sz w:val="22"/>
          <w:szCs w:val="22"/>
        </w:rPr>
      </w:pPr>
      <w:r>
        <w:rPr>
          <w:sz w:val="22"/>
          <w:szCs w:val="22"/>
        </w:rPr>
        <w:t>Maksājumi, kas saņemti pirms bilances datuma, bet attiecas uz nākamo gadu vai tālākiem gadiem, tiek parādīti kā nākamo periodu ieņēmumi.</w:t>
      </w:r>
    </w:p>
    <w:p w14:paraId="68F8E1AD" w14:textId="77777777" w:rsidR="00A347FF" w:rsidRDefault="00A347FF">
      <w:pPr>
        <w:pStyle w:val="Textbody"/>
        <w:shd w:val="clear" w:color="auto" w:fill="auto"/>
        <w:rPr>
          <w:sz w:val="22"/>
          <w:szCs w:val="22"/>
        </w:rPr>
      </w:pPr>
    </w:p>
    <w:p w14:paraId="2EF6A961" w14:textId="77777777" w:rsidR="00A347FF" w:rsidRDefault="001D3E0B">
      <w:pPr>
        <w:pStyle w:val="Textbody"/>
        <w:shd w:val="clear" w:color="auto" w:fill="auto"/>
        <w:rPr>
          <w:b/>
          <w:bCs/>
          <w:sz w:val="22"/>
          <w:szCs w:val="22"/>
        </w:rPr>
      </w:pPr>
      <w:r>
        <w:rPr>
          <w:b/>
          <w:bCs/>
          <w:sz w:val="22"/>
          <w:szCs w:val="22"/>
        </w:rPr>
        <w:t>Krājumu novērtēšana</w:t>
      </w:r>
    </w:p>
    <w:p w14:paraId="47CCA78F" w14:textId="77777777" w:rsidR="00A347FF" w:rsidRDefault="00A347FF">
      <w:pPr>
        <w:pStyle w:val="Textbody"/>
        <w:shd w:val="clear" w:color="auto" w:fill="auto"/>
        <w:rPr>
          <w:b/>
          <w:bCs/>
          <w:sz w:val="22"/>
          <w:szCs w:val="22"/>
        </w:rPr>
      </w:pPr>
    </w:p>
    <w:p w14:paraId="1144F111" w14:textId="77777777" w:rsidR="00A347FF" w:rsidRDefault="001D3E0B">
      <w:pPr>
        <w:pStyle w:val="Textbody"/>
        <w:shd w:val="clear" w:color="auto" w:fill="auto"/>
      </w:pPr>
      <w:r>
        <w:rPr>
          <w:rFonts w:cs="Tahoma"/>
          <w:sz w:val="22"/>
          <w:szCs w:val="22"/>
        </w:rPr>
        <w:t xml:space="preserve">Krājumi tiek uzskaitīti zemākajā no pašizmaksas vai neto realizācijas vērtības atbilstoši </w:t>
      </w:r>
      <w:r>
        <w:rPr>
          <w:rFonts w:cs="Tahoma"/>
          <w:i/>
          <w:sz w:val="22"/>
          <w:szCs w:val="22"/>
        </w:rPr>
        <w:t>periodiskās inventarizācijas metodei .</w:t>
      </w:r>
    </w:p>
    <w:p w14:paraId="1CE0E408" w14:textId="77777777" w:rsidR="00A347FF" w:rsidRDefault="001D3E0B">
      <w:pPr>
        <w:pStyle w:val="Textbody"/>
        <w:shd w:val="clear" w:color="auto" w:fill="auto"/>
        <w:rPr>
          <w:sz w:val="22"/>
          <w:szCs w:val="22"/>
        </w:rPr>
      </w:pPr>
      <w:r>
        <w:rPr>
          <w:sz w:val="22"/>
          <w:szCs w:val="22"/>
        </w:rPr>
        <w:t>Izmaksas, kas radušās, nogādājot krājumus to tagadējā atrašanās vietā un stāvoklī, tiek uzskaitītas šādi:</w:t>
      </w:r>
    </w:p>
    <w:p w14:paraId="7A98CBFD" w14:textId="77777777" w:rsidR="00A347FF" w:rsidRDefault="001D3E0B">
      <w:pPr>
        <w:pStyle w:val="Textbody"/>
        <w:numPr>
          <w:ilvl w:val="1"/>
          <w:numId w:val="3"/>
        </w:numPr>
        <w:shd w:val="clear" w:color="auto" w:fill="auto"/>
      </w:pPr>
      <w:r>
        <w:rPr>
          <w:rFonts w:cs="Tahoma"/>
          <w:sz w:val="22"/>
          <w:szCs w:val="22"/>
        </w:rPr>
        <w:t>materiāli un iepirktās preces tiek uzskaitītas atbilstoši to iegādes izmaksām pēc</w:t>
      </w:r>
      <w:r>
        <w:rPr>
          <w:rFonts w:cs="Tahoma"/>
          <w:i/>
          <w:sz w:val="22"/>
          <w:szCs w:val="22"/>
        </w:rPr>
        <w:t xml:space="preserve"> metodes "Pirmais iekšā - pirmais ārā" (FIFO)</w:t>
      </w:r>
      <w:r>
        <w:rPr>
          <w:rFonts w:cs="Tahoma"/>
          <w:sz w:val="22"/>
          <w:szCs w:val="22"/>
        </w:rPr>
        <w:t>.</w:t>
      </w:r>
    </w:p>
    <w:p w14:paraId="52D694E2" w14:textId="77777777" w:rsidR="00A347FF" w:rsidRDefault="001D3E0B">
      <w:pPr>
        <w:pStyle w:val="Textbody"/>
        <w:shd w:val="clear" w:color="auto" w:fill="auto"/>
        <w:rPr>
          <w:sz w:val="22"/>
          <w:szCs w:val="22"/>
        </w:rPr>
      </w:pPr>
      <w:r>
        <w:rPr>
          <w:sz w:val="22"/>
          <w:szCs w:val="22"/>
        </w:rPr>
        <w:t>Neto realizācijas vērtība ir aplēstā pārdošanas cena parastās uzņēmējdarbības ietvaros, atskaitot aplēstās produkcijas pabeigšanas un pārdošanas izmaksas. Neto realizācijas vērtība tiek atspoguļota kā pašizmaksa, no kuras atskaitīti izveidotie uzkrājumi.</w:t>
      </w:r>
    </w:p>
    <w:p w14:paraId="0D1A7234" w14:textId="77777777" w:rsidR="00A347FF" w:rsidRDefault="00A347FF">
      <w:pPr>
        <w:pStyle w:val="Textbody"/>
        <w:shd w:val="clear" w:color="auto" w:fill="auto"/>
        <w:rPr>
          <w:sz w:val="22"/>
          <w:szCs w:val="22"/>
        </w:rPr>
      </w:pPr>
    </w:p>
    <w:p w14:paraId="4A9BEF09" w14:textId="77777777" w:rsidR="00A347FF" w:rsidRDefault="001D3E0B">
      <w:pPr>
        <w:pStyle w:val="Textbody"/>
        <w:shd w:val="clear" w:color="auto" w:fill="auto"/>
        <w:rPr>
          <w:b/>
          <w:bCs/>
          <w:sz w:val="22"/>
          <w:szCs w:val="22"/>
        </w:rPr>
      </w:pPr>
      <w:r>
        <w:rPr>
          <w:b/>
          <w:bCs/>
          <w:sz w:val="22"/>
          <w:szCs w:val="22"/>
        </w:rPr>
        <w:t>Naudas līdzekļi</w:t>
      </w:r>
    </w:p>
    <w:p w14:paraId="5B2E044F" w14:textId="77777777" w:rsidR="00A347FF" w:rsidRDefault="00A347FF">
      <w:pPr>
        <w:pStyle w:val="Textbody"/>
        <w:shd w:val="clear" w:color="auto" w:fill="auto"/>
        <w:rPr>
          <w:b/>
          <w:bCs/>
          <w:sz w:val="22"/>
          <w:szCs w:val="22"/>
        </w:rPr>
      </w:pPr>
    </w:p>
    <w:p w14:paraId="0F6834F3" w14:textId="77777777" w:rsidR="00A347FF" w:rsidRDefault="001D3E0B">
      <w:pPr>
        <w:pStyle w:val="Textbody"/>
        <w:shd w:val="clear" w:color="auto" w:fill="auto"/>
      </w:pPr>
      <w:r>
        <w:rPr>
          <w:sz w:val="22"/>
          <w:szCs w:val="22"/>
        </w:rPr>
        <w:t>Par naudu un tās ekvivalentiem tiek uzskatīta bezskaidra nauda maksājumu kontos un skaidra nauda Sabiedrības kasē.</w:t>
      </w:r>
    </w:p>
    <w:p w14:paraId="2BC4177C" w14:textId="77777777" w:rsidR="00A347FF" w:rsidRDefault="00A347FF">
      <w:pPr>
        <w:pStyle w:val="Textbody"/>
        <w:shd w:val="clear" w:color="auto" w:fill="auto"/>
        <w:rPr>
          <w:sz w:val="22"/>
          <w:szCs w:val="22"/>
        </w:rPr>
      </w:pPr>
    </w:p>
    <w:p w14:paraId="1CC5B548" w14:textId="77777777" w:rsidR="00A347FF" w:rsidRDefault="001D3E0B">
      <w:pPr>
        <w:pStyle w:val="Textbody"/>
        <w:shd w:val="clear" w:color="auto" w:fill="auto"/>
        <w:rPr>
          <w:b/>
          <w:bCs/>
          <w:sz w:val="22"/>
          <w:szCs w:val="22"/>
        </w:rPr>
      </w:pPr>
      <w:r>
        <w:rPr>
          <w:b/>
          <w:bCs/>
          <w:sz w:val="22"/>
          <w:szCs w:val="22"/>
        </w:rPr>
        <w:t>Pamatkapitāls</w:t>
      </w:r>
    </w:p>
    <w:p w14:paraId="67C85EB3" w14:textId="77777777" w:rsidR="00A347FF" w:rsidRDefault="00A347FF">
      <w:pPr>
        <w:pStyle w:val="Textbody"/>
        <w:shd w:val="clear" w:color="auto" w:fill="auto"/>
        <w:rPr>
          <w:b/>
          <w:bCs/>
          <w:sz w:val="22"/>
          <w:szCs w:val="22"/>
        </w:rPr>
      </w:pPr>
    </w:p>
    <w:p w14:paraId="0CE5E72D" w14:textId="77777777" w:rsidR="00A347FF" w:rsidRDefault="001D3E0B">
      <w:pPr>
        <w:pStyle w:val="Textbody"/>
        <w:shd w:val="clear" w:color="auto" w:fill="auto"/>
        <w:rPr>
          <w:sz w:val="22"/>
          <w:szCs w:val="22"/>
        </w:rPr>
      </w:pPr>
      <w:r>
        <w:rPr>
          <w:sz w:val="22"/>
          <w:szCs w:val="22"/>
        </w:rPr>
        <w:t>Postenī "Pamatkapitāls" uzrāda daļu lielumu atbilstoši Komercreģistrā reģistrētajam lielumam.</w:t>
      </w:r>
    </w:p>
    <w:p w14:paraId="6AE25D45" w14:textId="77777777" w:rsidR="00A347FF" w:rsidRDefault="00A347FF">
      <w:pPr>
        <w:pStyle w:val="Textbody"/>
        <w:shd w:val="clear" w:color="auto" w:fill="auto"/>
        <w:rPr>
          <w:sz w:val="22"/>
          <w:szCs w:val="22"/>
        </w:rPr>
      </w:pPr>
    </w:p>
    <w:p w14:paraId="09211B8D" w14:textId="77777777" w:rsidR="00A347FF" w:rsidRDefault="00A347FF">
      <w:pPr>
        <w:pStyle w:val="Textbody"/>
        <w:shd w:val="clear" w:color="auto" w:fill="auto"/>
        <w:rPr>
          <w:sz w:val="22"/>
          <w:szCs w:val="22"/>
        </w:rPr>
      </w:pPr>
    </w:p>
    <w:p w14:paraId="562AB0E2" w14:textId="77777777" w:rsidR="00A347FF" w:rsidRDefault="00A347FF">
      <w:pPr>
        <w:pStyle w:val="Textbody"/>
        <w:shd w:val="clear" w:color="auto" w:fill="auto"/>
        <w:rPr>
          <w:sz w:val="22"/>
          <w:szCs w:val="22"/>
        </w:rPr>
      </w:pPr>
    </w:p>
    <w:p w14:paraId="3ED0C4F0" w14:textId="77777777" w:rsidR="00A347FF" w:rsidRDefault="00A347FF">
      <w:pPr>
        <w:pStyle w:val="Textbody"/>
        <w:shd w:val="clear" w:color="auto" w:fill="auto"/>
        <w:rPr>
          <w:sz w:val="22"/>
          <w:szCs w:val="22"/>
        </w:rPr>
      </w:pPr>
    </w:p>
    <w:p w14:paraId="6A20082C" w14:textId="77777777" w:rsidR="00A347FF" w:rsidRDefault="00A347FF">
      <w:pPr>
        <w:pStyle w:val="Textbody"/>
        <w:shd w:val="clear" w:color="auto" w:fill="auto"/>
        <w:rPr>
          <w:sz w:val="22"/>
          <w:szCs w:val="22"/>
        </w:rPr>
      </w:pPr>
    </w:p>
    <w:p w14:paraId="69E669C8" w14:textId="77777777" w:rsidR="00A347FF" w:rsidRDefault="001D3E0B">
      <w:pPr>
        <w:pStyle w:val="Textbody"/>
        <w:shd w:val="clear" w:color="auto" w:fill="auto"/>
      </w:pPr>
      <w:r>
        <w:rPr>
          <w:b/>
          <w:bCs/>
          <w:sz w:val="22"/>
          <w:szCs w:val="22"/>
        </w:rPr>
        <w:lastRenderedPageBreak/>
        <w:t>Kreditoru parādi</w:t>
      </w:r>
    </w:p>
    <w:p w14:paraId="477509C7" w14:textId="77777777" w:rsidR="00A347FF" w:rsidRDefault="00A347FF">
      <w:pPr>
        <w:pStyle w:val="Textbody"/>
        <w:shd w:val="clear" w:color="auto" w:fill="auto"/>
        <w:rPr>
          <w:b/>
          <w:bCs/>
        </w:rPr>
      </w:pPr>
    </w:p>
    <w:p w14:paraId="7004F540" w14:textId="77777777" w:rsidR="00A347FF" w:rsidRDefault="001D3E0B">
      <w:pPr>
        <w:pStyle w:val="Textbody"/>
        <w:shd w:val="clear" w:color="auto" w:fill="auto"/>
        <w:rPr>
          <w:sz w:val="22"/>
          <w:szCs w:val="22"/>
        </w:rPr>
      </w:pPr>
      <w:r>
        <w:rPr>
          <w:sz w:val="22"/>
          <w:szCs w:val="22"/>
        </w:rPr>
        <w:t>Kreditoru parādus Sabiedrība norāda atbilstoši attaisnojuma dokumentiem, un tie ir saskaņoti ar pašu kreditoru, veicot savstarpējo atlikumu salīdzināšanu uz bilances datumu.</w:t>
      </w:r>
    </w:p>
    <w:p w14:paraId="09418FEA" w14:textId="77777777" w:rsidR="00A347FF" w:rsidRDefault="00A347FF">
      <w:pPr>
        <w:pStyle w:val="Textbody"/>
        <w:shd w:val="clear" w:color="auto" w:fill="auto"/>
        <w:rPr>
          <w:sz w:val="22"/>
          <w:szCs w:val="22"/>
        </w:rPr>
      </w:pPr>
    </w:p>
    <w:p w14:paraId="333ABAA2" w14:textId="77777777" w:rsidR="00A347FF" w:rsidRDefault="001D3E0B">
      <w:pPr>
        <w:pStyle w:val="Textbody"/>
        <w:shd w:val="clear" w:color="auto" w:fill="auto"/>
      </w:pPr>
      <w:r>
        <w:rPr>
          <w:b/>
          <w:bCs/>
          <w:sz w:val="22"/>
          <w:szCs w:val="22"/>
        </w:rPr>
        <w:t>Uzkrātās saistības</w:t>
      </w:r>
    </w:p>
    <w:p w14:paraId="6F169C49" w14:textId="77777777" w:rsidR="00A347FF" w:rsidRDefault="00A347FF">
      <w:pPr>
        <w:pStyle w:val="Textbody"/>
        <w:shd w:val="clear" w:color="auto" w:fill="auto"/>
        <w:rPr>
          <w:b/>
          <w:bCs/>
        </w:rPr>
      </w:pPr>
    </w:p>
    <w:p w14:paraId="517688A4" w14:textId="77777777" w:rsidR="00A347FF" w:rsidRDefault="001D3E0B">
      <w:pPr>
        <w:pStyle w:val="Textbody"/>
        <w:shd w:val="clear" w:color="auto" w:fill="auto"/>
        <w:rPr>
          <w:sz w:val="22"/>
          <w:szCs w:val="22"/>
        </w:rPr>
      </w:pPr>
      <w:r>
        <w:rPr>
          <w:sz w:val="22"/>
          <w:szCs w:val="22"/>
        </w:rPr>
        <w:t>Uzkrātās saistībās tiek atzītas skaidri zināmās saistību summas pret piegādātājiem un darbuzņēmējiem par pārskata gadā saņemtajām precēm vai pakalpojumiem, par kurām piegādes, pirkuma vai uzņēmuma līguma nosacījumu vai citu iemeslu dēļ bilances datumā vēl nav saņemts maksāšanai paredzēts attiecīgs attaisnojuma dokuments (rēķins).</w:t>
      </w:r>
    </w:p>
    <w:p w14:paraId="4B64D99D" w14:textId="77777777" w:rsidR="00A347FF" w:rsidRDefault="00A347FF">
      <w:pPr>
        <w:pStyle w:val="Textbody"/>
        <w:shd w:val="clear" w:color="auto" w:fill="auto"/>
      </w:pPr>
    </w:p>
    <w:p w14:paraId="76FD344C" w14:textId="77777777" w:rsidR="00A347FF" w:rsidRDefault="001D3E0B">
      <w:pPr>
        <w:pStyle w:val="Textbody"/>
        <w:shd w:val="clear" w:color="auto" w:fill="auto"/>
        <w:rPr>
          <w:b/>
          <w:bCs/>
          <w:sz w:val="22"/>
          <w:szCs w:val="22"/>
        </w:rPr>
      </w:pPr>
      <w:r>
        <w:rPr>
          <w:b/>
          <w:bCs/>
          <w:sz w:val="22"/>
          <w:szCs w:val="22"/>
        </w:rPr>
        <w:t>Uzkrātās saistības neizmantotajiem atvaļinājumiem</w:t>
      </w:r>
    </w:p>
    <w:p w14:paraId="6ACC46C3" w14:textId="77777777" w:rsidR="00A347FF" w:rsidRDefault="00A347FF">
      <w:pPr>
        <w:pStyle w:val="Textbody"/>
        <w:shd w:val="clear" w:color="auto" w:fill="auto"/>
        <w:rPr>
          <w:b/>
          <w:bCs/>
        </w:rPr>
      </w:pPr>
    </w:p>
    <w:p w14:paraId="39C38A1F" w14:textId="77777777" w:rsidR="00A347FF" w:rsidRDefault="001D3E0B">
      <w:pPr>
        <w:pStyle w:val="Textbody"/>
        <w:shd w:val="clear" w:color="auto" w:fill="auto"/>
        <w:rPr>
          <w:sz w:val="22"/>
          <w:szCs w:val="22"/>
        </w:rPr>
      </w:pPr>
      <w:r>
        <w:rPr>
          <w:sz w:val="22"/>
          <w:szCs w:val="22"/>
        </w:rPr>
        <w:t>Uzkrāto neizmantoto atvaļinājuma izmaksu summa tiek noteikta, reizinot darbinieku vidējo dienas atalgojumu pārskata gada pēdējos sešos mēnešos ar pārskata gada beigās uzkrāto neizmantoto atvaļinājuma dienu skaitu.</w:t>
      </w:r>
    </w:p>
    <w:p w14:paraId="1D9694AA" w14:textId="77777777" w:rsidR="00A347FF" w:rsidRDefault="00A347FF">
      <w:pPr>
        <w:pStyle w:val="Textbody"/>
        <w:shd w:val="clear" w:color="auto" w:fill="auto"/>
      </w:pPr>
    </w:p>
    <w:p w14:paraId="34D20996" w14:textId="77777777" w:rsidR="00A347FF" w:rsidRDefault="001D3E0B">
      <w:pPr>
        <w:pStyle w:val="Textbody"/>
        <w:shd w:val="clear" w:color="auto" w:fill="auto"/>
      </w:pPr>
      <w:r>
        <w:rPr>
          <w:b/>
          <w:bCs/>
          <w:sz w:val="22"/>
          <w:szCs w:val="22"/>
        </w:rPr>
        <w:t>Uzņēmumu ienākuma nodoklis</w:t>
      </w:r>
    </w:p>
    <w:p w14:paraId="78C6926F" w14:textId="77777777" w:rsidR="00A347FF" w:rsidRDefault="00A347FF">
      <w:pPr>
        <w:pStyle w:val="Textbody"/>
        <w:shd w:val="clear" w:color="auto" w:fill="auto"/>
        <w:rPr>
          <w:b/>
          <w:bCs/>
        </w:rPr>
      </w:pPr>
    </w:p>
    <w:p w14:paraId="74ECAF72" w14:textId="77777777" w:rsidR="00A347FF" w:rsidRDefault="001D3E0B">
      <w:pPr>
        <w:pStyle w:val="Textbody"/>
        <w:shd w:val="clear" w:color="auto" w:fill="auto"/>
        <w:rPr>
          <w:sz w:val="22"/>
          <w:szCs w:val="22"/>
        </w:rPr>
      </w:pPr>
      <w:r>
        <w:rPr>
          <w:sz w:val="22"/>
          <w:szCs w:val="22"/>
        </w:rPr>
        <w:t>Uzņēmumu ienākuma nodokļa maksāšanu atliek līdz brīdim, kad peļņa tiek sadalīta vai citā veidā novirzīta tādiem izdevumiem, kuri nenodrošina nodokļa maksātāja turpmāku attīstību, t.i., nodokļa piemērošana ir pārcelta no peļņas gūšanas brīža uz peļņas sadales brīdi. Tādējādi nodoklis būs jāmaksā neatkarīgi no gada laikā gūto ienākumu apmēra tikai tad, ja nodokļa maksātājs sadalīs peļņu dividendēs vai tām pielīdzinātās izmaksās, veiks ar saimniecisko darbību nesaistītus izdevumus, veiks palielinātus procentu maksājumus, sniegs aizdevumus saistītām personām u.tml.</w:t>
      </w:r>
    </w:p>
    <w:p w14:paraId="3713A3D2" w14:textId="77777777" w:rsidR="00A347FF" w:rsidRDefault="00A347FF">
      <w:pPr>
        <w:pStyle w:val="Textbody"/>
        <w:shd w:val="clear" w:color="auto" w:fill="auto"/>
        <w:rPr>
          <w:sz w:val="22"/>
          <w:szCs w:val="22"/>
        </w:rPr>
      </w:pPr>
    </w:p>
    <w:p w14:paraId="07808F6D" w14:textId="77777777" w:rsidR="00A347FF" w:rsidRDefault="001D3E0B">
      <w:pPr>
        <w:pStyle w:val="Textbody"/>
        <w:shd w:val="clear" w:color="auto" w:fill="auto"/>
        <w:ind w:left="720"/>
        <w:rPr>
          <w:b/>
          <w:bCs/>
          <w:sz w:val="22"/>
          <w:szCs w:val="22"/>
        </w:rPr>
      </w:pPr>
      <w:r>
        <w:rPr>
          <w:b/>
          <w:bCs/>
          <w:sz w:val="22"/>
          <w:szCs w:val="22"/>
        </w:rPr>
        <w:t>2.    Cita informācija</w:t>
      </w:r>
    </w:p>
    <w:p w14:paraId="6A0AFDCB" w14:textId="77777777" w:rsidR="00A347FF" w:rsidRDefault="00A347FF">
      <w:pPr>
        <w:pStyle w:val="Textbody"/>
        <w:shd w:val="clear" w:color="auto" w:fill="auto"/>
        <w:rPr>
          <w:sz w:val="22"/>
          <w:szCs w:val="22"/>
        </w:rPr>
      </w:pPr>
    </w:p>
    <w:p w14:paraId="42B7539A" w14:textId="77777777" w:rsidR="00A347FF" w:rsidRDefault="001D3E0B">
      <w:pPr>
        <w:pStyle w:val="Textbody"/>
        <w:shd w:val="clear" w:color="auto" w:fill="auto"/>
        <w:rPr>
          <w:b/>
          <w:bCs/>
          <w:sz w:val="22"/>
          <w:szCs w:val="22"/>
        </w:rPr>
      </w:pPr>
      <w:r>
        <w:rPr>
          <w:b/>
          <w:bCs/>
          <w:sz w:val="22"/>
          <w:szCs w:val="22"/>
        </w:rPr>
        <w:t>Informācija par to, ka sabiedrības aktīvi ir ieķīlāti vai citādi apgrūtināti</w:t>
      </w:r>
    </w:p>
    <w:p w14:paraId="0E0F0248" w14:textId="77777777" w:rsidR="00A347FF" w:rsidRDefault="001D3E0B">
      <w:pPr>
        <w:pStyle w:val="Textbody"/>
        <w:shd w:val="clear" w:color="auto" w:fill="auto"/>
        <w:rPr>
          <w:sz w:val="22"/>
          <w:szCs w:val="22"/>
        </w:rPr>
      </w:pPr>
      <w:r>
        <w:rPr>
          <w:sz w:val="22"/>
          <w:szCs w:val="22"/>
        </w:rPr>
        <w:t>Sabiedrībai nav ieķīlāti aktīvi vai citādi apgrūtināti.</w:t>
      </w:r>
    </w:p>
    <w:p w14:paraId="70D734A2" w14:textId="77777777" w:rsidR="00A347FF" w:rsidRDefault="001D3E0B">
      <w:pPr>
        <w:pStyle w:val="Textbody"/>
        <w:shd w:val="clear" w:color="auto" w:fill="auto"/>
        <w:spacing w:before="240"/>
        <w:rPr>
          <w:b/>
          <w:bCs/>
          <w:sz w:val="22"/>
          <w:szCs w:val="22"/>
        </w:rPr>
      </w:pPr>
      <w:r>
        <w:rPr>
          <w:b/>
          <w:bCs/>
          <w:sz w:val="22"/>
          <w:szCs w:val="22"/>
        </w:rPr>
        <w:t>Galvojumi un garantijas</w:t>
      </w:r>
    </w:p>
    <w:p w14:paraId="0B0B18B3" w14:textId="77777777" w:rsidR="00A347FF" w:rsidRDefault="001D3E0B">
      <w:pPr>
        <w:pStyle w:val="Textbody"/>
        <w:shd w:val="clear" w:color="auto" w:fill="auto"/>
        <w:rPr>
          <w:sz w:val="22"/>
          <w:szCs w:val="22"/>
        </w:rPr>
      </w:pPr>
      <w:r>
        <w:rPr>
          <w:sz w:val="22"/>
          <w:szCs w:val="22"/>
        </w:rPr>
        <w:t>Sabiedrībai nav galvojumu un garantiju citām personām.</w:t>
      </w:r>
    </w:p>
    <w:p w14:paraId="43BF4998" w14:textId="77777777" w:rsidR="00A347FF" w:rsidRDefault="001D3E0B">
      <w:pPr>
        <w:pStyle w:val="Textbody"/>
        <w:shd w:val="clear" w:color="auto" w:fill="auto"/>
        <w:spacing w:before="240"/>
        <w:rPr>
          <w:b/>
          <w:bCs/>
          <w:sz w:val="22"/>
          <w:szCs w:val="22"/>
        </w:rPr>
      </w:pPr>
      <w:r>
        <w:rPr>
          <w:b/>
          <w:bCs/>
          <w:sz w:val="22"/>
          <w:szCs w:val="22"/>
        </w:rPr>
        <w:t>Ziņas par iespējamām saistībām</w:t>
      </w:r>
    </w:p>
    <w:p w14:paraId="1C771966" w14:textId="77777777" w:rsidR="00A347FF" w:rsidRDefault="001D3E0B">
      <w:pPr>
        <w:pStyle w:val="Textbody"/>
        <w:shd w:val="clear" w:color="auto" w:fill="auto"/>
        <w:rPr>
          <w:sz w:val="22"/>
          <w:szCs w:val="22"/>
        </w:rPr>
      </w:pPr>
      <w:r>
        <w:rPr>
          <w:sz w:val="22"/>
          <w:szCs w:val="22"/>
        </w:rPr>
        <w:t>Sabiedrība nav atbildētājs tiesas prāvās un finanšu pārskatā nav iekļauti nekādi uzkrājumi saistībām, kas varētu rasties.</w:t>
      </w:r>
    </w:p>
    <w:p w14:paraId="201614FB" w14:textId="77777777" w:rsidR="00A347FF" w:rsidRDefault="001D3E0B">
      <w:pPr>
        <w:pStyle w:val="Textbody"/>
        <w:shd w:val="clear" w:color="auto" w:fill="auto"/>
        <w:spacing w:before="240"/>
        <w:rPr>
          <w:b/>
          <w:bCs/>
          <w:sz w:val="22"/>
          <w:szCs w:val="22"/>
        </w:rPr>
      </w:pPr>
      <w:r>
        <w:rPr>
          <w:b/>
          <w:bCs/>
          <w:sz w:val="22"/>
          <w:szCs w:val="22"/>
        </w:rPr>
        <w:t>Saistības pensijām</w:t>
      </w:r>
    </w:p>
    <w:p w14:paraId="0A2F9A22" w14:textId="77777777" w:rsidR="00A347FF" w:rsidRDefault="001D3E0B">
      <w:pPr>
        <w:pStyle w:val="Textbody"/>
        <w:shd w:val="clear" w:color="auto" w:fill="auto"/>
        <w:rPr>
          <w:sz w:val="22"/>
          <w:szCs w:val="22"/>
        </w:rPr>
      </w:pPr>
      <w:r>
        <w:rPr>
          <w:sz w:val="22"/>
          <w:szCs w:val="22"/>
        </w:rPr>
        <w:t>Sabiedrībai nav saistību pensijām.</w:t>
      </w:r>
    </w:p>
    <w:p w14:paraId="5F38BFA0" w14:textId="77777777" w:rsidR="00A347FF" w:rsidRDefault="001D3E0B">
      <w:pPr>
        <w:pStyle w:val="Textbody"/>
        <w:shd w:val="clear" w:color="auto" w:fill="auto"/>
        <w:spacing w:before="240"/>
        <w:rPr>
          <w:b/>
          <w:bCs/>
          <w:sz w:val="22"/>
          <w:szCs w:val="22"/>
        </w:rPr>
      </w:pPr>
      <w:r>
        <w:rPr>
          <w:b/>
          <w:bCs/>
          <w:sz w:val="22"/>
          <w:szCs w:val="22"/>
        </w:rPr>
        <w:t>Informācija par iespējamām saistībām, kas varētu rasties konkrēta pagātnes notikuma sakarā</w:t>
      </w:r>
    </w:p>
    <w:p w14:paraId="1F1C3C96" w14:textId="77777777" w:rsidR="00A347FF" w:rsidRDefault="001D3E0B">
      <w:pPr>
        <w:pStyle w:val="Textbody"/>
        <w:shd w:val="clear" w:color="auto" w:fill="auto"/>
        <w:rPr>
          <w:sz w:val="22"/>
          <w:szCs w:val="22"/>
        </w:rPr>
      </w:pPr>
      <w:r>
        <w:rPr>
          <w:sz w:val="22"/>
          <w:szCs w:val="22"/>
        </w:rPr>
        <w:t>Sabiedrībai nav saistību, kas varētu rasties konkrēta pagātnes notikuma sakarā.</w:t>
      </w:r>
    </w:p>
    <w:p w14:paraId="194D09B5" w14:textId="77777777" w:rsidR="00A347FF" w:rsidRDefault="001D3E0B">
      <w:pPr>
        <w:pStyle w:val="Textbody"/>
        <w:shd w:val="clear" w:color="auto" w:fill="auto"/>
        <w:spacing w:before="240"/>
        <w:rPr>
          <w:b/>
          <w:bCs/>
          <w:sz w:val="22"/>
          <w:szCs w:val="22"/>
        </w:rPr>
      </w:pPr>
      <w:r>
        <w:rPr>
          <w:b/>
          <w:bCs/>
          <w:sz w:val="22"/>
          <w:szCs w:val="22"/>
        </w:rPr>
        <w:t>Informācija par operatīvo nomu</w:t>
      </w:r>
    </w:p>
    <w:p w14:paraId="3B7A159C" w14:textId="77777777" w:rsidR="00A347FF" w:rsidRDefault="001D3E0B">
      <w:pPr>
        <w:pStyle w:val="Textbody"/>
        <w:shd w:val="clear" w:color="auto" w:fill="auto"/>
        <w:rPr>
          <w:sz w:val="22"/>
          <w:szCs w:val="22"/>
        </w:rPr>
      </w:pPr>
      <w:r>
        <w:rPr>
          <w:sz w:val="22"/>
          <w:szCs w:val="22"/>
        </w:rPr>
        <w:t>Sabiedrībai nav noslēgtu operatīvās nomas līgumu.</w:t>
      </w:r>
    </w:p>
    <w:p w14:paraId="559BC5A1" w14:textId="77777777" w:rsidR="00A347FF" w:rsidRDefault="001D3E0B">
      <w:pPr>
        <w:pStyle w:val="Textbody"/>
        <w:shd w:val="clear" w:color="auto" w:fill="auto"/>
        <w:spacing w:before="240"/>
        <w:rPr>
          <w:b/>
          <w:bCs/>
          <w:sz w:val="22"/>
          <w:szCs w:val="22"/>
        </w:rPr>
      </w:pPr>
      <w:r>
        <w:rPr>
          <w:b/>
          <w:bCs/>
          <w:sz w:val="22"/>
          <w:szCs w:val="22"/>
        </w:rPr>
        <w:t>Informācija par finanšu nomu</w:t>
      </w:r>
    </w:p>
    <w:p w14:paraId="53F9A806" w14:textId="77777777" w:rsidR="00A347FF" w:rsidRDefault="001D3E0B">
      <w:pPr>
        <w:pStyle w:val="Textbody"/>
        <w:shd w:val="clear" w:color="auto" w:fill="auto"/>
        <w:rPr>
          <w:sz w:val="22"/>
          <w:szCs w:val="22"/>
        </w:rPr>
      </w:pPr>
      <w:r>
        <w:rPr>
          <w:sz w:val="22"/>
          <w:szCs w:val="22"/>
        </w:rPr>
        <w:t>Sabiedrībai nav noslēgtu finanšu nomas līgumu.</w:t>
      </w:r>
    </w:p>
    <w:p w14:paraId="2BAFD5A8" w14:textId="77777777" w:rsidR="00A347FF" w:rsidRDefault="001D3E0B">
      <w:pPr>
        <w:pStyle w:val="Textbody"/>
        <w:shd w:val="clear" w:color="auto" w:fill="auto"/>
        <w:spacing w:before="240"/>
        <w:rPr>
          <w:b/>
          <w:bCs/>
          <w:sz w:val="22"/>
          <w:szCs w:val="22"/>
        </w:rPr>
      </w:pPr>
      <w:r>
        <w:rPr>
          <w:b/>
          <w:bCs/>
          <w:sz w:val="22"/>
          <w:szCs w:val="22"/>
        </w:rPr>
        <w:t>Informācija par atgriezenisko nomu</w:t>
      </w:r>
    </w:p>
    <w:p w14:paraId="13A461F4" w14:textId="77777777" w:rsidR="00A347FF" w:rsidRDefault="001D3E0B">
      <w:pPr>
        <w:pStyle w:val="Textbody"/>
        <w:shd w:val="clear" w:color="auto" w:fill="auto"/>
      </w:pPr>
      <w:r>
        <w:rPr>
          <w:sz w:val="22"/>
          <w:szCs w:val="22"/>
        </w:rPr>
        <w:t>Sabiedrībai nav noslēgtu atgriezeniskās nomas līgumu.</w:t>
      </w:r>
    </w:p>
    <w:p w14:paraId="244E91E7" w14:textId="77777777" w:rsidR="00A347FF" w:rsidRDefault="00A347FF">
      <w:pPr>
        <w:pStyle w:val="Textbody"/>
        <w:shd w:val="clear" w:color="auto" w:fill="auto"/>
        <w:rPr>
          <w:sz w:val="22"/>
          <w:szCs w:val="22"/>
        </w:rPr>
      </w:pPr>
    </w:p>
    <w:p w14:paraId="75401099" w14:textId="77777777" w:rsidR="00A347FF" w:rsidRDefault="00A347FF">
      <w:pPr>
        <w:pStyle w:val="Textbody"/>
        <w:shd w:val="clear" w:color="auto" w:fill="auto"/>
        <w:rPr>
          <w:sz w:val="22"/>
          <w:szCs w:val="22"/>
        </w:rPr>
      </w:pPr>
    </w:p>
    <w:p w14:paraId="35C9BAF0" w14:textId="77777777" w:rsidR="00A347FF" w:rsidRDefault="001D3E0B">
      <w:pPr>
        <w:pStyle w:val="Textbody"/>
        <w:shd w:val="clear" w:color="auto" w:fill="auto"/>
        <w:spacing w:before="240"/>
        <w:rPr>
          <w:b/>
          <w:bCs/>
          <w:sz w:val="22"/>
          <w:szCs w:val="22"/>
        </w:rPr>
      </w:pPr>
      <w:r>
        <w:rPr>
          <w:b/>
          <w:bCs/>
          <w:sz w:val="22"/>
          <w:szCs w:val="22"/>
        </w:rPr>
        <w:t>Saistības pret radniecīgajiem un asociētajiem uzņēmumiem</w:t>
      </w:r>
    </w:p>
    <w:p w14:paraId="17155EAF" w14:textId="77777777" w:rsidR="00A347FF" w:rsidRDefault="001D3E0B">
      <w:pPr>
        <w:pStyle w:val="Textbody"/>
        <w:shd w:val="clear" w:color="auto" w:fill="auto"/>
      </w:pPr>
      <w:r>
        <w:rPr>
          <w:sz w:val="22"/>
          <w:szCs w:val="22"/>
        </w:rPr>
        <w:t>Sabiedrībai uz pārskata gada beigām ir saistības pret radniecīgo uzņēmumu Jēkabpils novada pašvaldība   500 EUR.</w:t>
      </w:r>
    </w:p>
    <w:p w14:paraId="29DE1CB8" w14:textId="77777777" w:rsidR="00A347FF" w:rsidRDefault="001D3E0B">
      <w:pPr>
        <w:pStyle w:val="Textbody"/>
        <w:shd w:val="clear" w:color="auto" w:fill="auto"/>
        <w:spacing w:before="240"/>
        <w:rPr>
          <w:b/>
          <w:bCs/>
          <w:sz w:val="22"/>
          <w:szCs w:val="22"/>
        </w:rPr>
      </w:pPr>
      <w:r>
        <w:rPr>
          <w:b/>
          <w:bCs/>
          <w:sz w:val="22"/>
          <w:szCs w:val="22"/>
        </w:rPr>
        <w:t>Informācija par nelabvēlīgiem vai labvēlīgiem notikumiem, kas neattiecas uz pārskata gadu, bet var būtiski ietekmēt gada pārskata lietotāju novērtējumu attiecībā uz sabiedrības līdzekļiem, saistībām, finansiālo stāvokli, peļņu vai zaudējumiem un naudas plūsmu vai lēmumu pieņemšanu nākotnē.</w:t>
      </w:r>
    </w:p>
    <w:p w14:paraId="49007AB6" w14:textId="77777777" w:rsidR="00A347FF" w:rsidRDefault="001D3E0B">
      <w:pPr>
        <w:pStyle w:val="Textbody"/>
        <w:shd w:val="clear" w:color="auto" w:fill="auto"/>
        <w:spacing w:before="240"/>
        <w:rPr>
          <w:sz w:val="22"/>
          <w:szCs w:val="22"/>
        </w:rPr>
      </w:pPr>
      <w:r>
        <w:rPr>
          <w:sz w:val="22"/>
          <w:szCs w:val="22"/>
        </w:rPr>
        <w:t>Sabiedrībai nav informācijas par nelabvēlīgiem vai labvēlīgiem notikumiem, kas neattiecas uz pārskata gadu, bet var būtiski ietekmēt gada pārskata lietotāju novērtējumu attiecībā uz Sabiedrības līdzekļiem, saistībām, finansiālo stāvokli, peļņu vai zaudējumiem un naudas plūsmu vai lēmumu pieņemšanu nākotnē.</w:t>
      </w:r>
    </w:p>
    <w:p w14:paraId="327076FA" w14:textId="77777777" w:rsidR="00A347FF" w:rsidRDefault="001D3E0B">
      <w:pPr>
        <w:pStyle w:val="Textbody"/>
        <w:shd w:val="clear" w:color="auto" w:fill="auto"/>
        <w:spacing w:before="240" w:after="240"/>
        <w:rPr>
          <w:b/>
          <w:bCs/>
          <w:sz w:val="22"/>
          <w:szCs w:val="22"/>
        </w:rPr>
      </w:pPr>
      <w:r>
        <w:rPr>
          <w:b/>
          <w:bCs/>
          <w:sz w:val="22"/>
          <w:szCs w:val="22"/>
        </w:rPr>
        <w:t>Skaidrojums par atkāpšanos no kāda no likumā noteiktajiem finanšu pārskata posteņu atzīšanas, novērtēšanas un norādīšanas principiem vai noteikumiem</w:t>
      </w:r>
    </w:p>
    <w:p w14:paraId="1F912D03" w14:textId="77777777" w:rsidR="00A347FF" w:rsidRDefault="001D3E0B">
      <w:pPr>
        <w:pStyle w:val="Textbody"/>
        <w:shd w:val="clear" w:color="auto" w:fill="auto"/>
        <w:rPr>
          <w:sz w:val="22"/>
          <w:szCs w:val="22"/>
        </w:rPr>
      </w:pPr>
      <w:r>
        <w:rPr>
          <w:sz w:val="22"/>
          <w:szCs w:val="22"/>
        </w:rPr>
        <w:t xml:space="preserve">Sabiedrība nav veikusi atkāpšanos no kāda no likumā noteiktajiem finanšu pārskata posteņu atzīšanas, novērtēšanas un norādīšanas principiem vai noteikumiem. </w:t>
      </w:r>
    </w:p>
    <w:p w14:paraId="1F789DEA" w14:textId="77777777" w:rsidR="00A347FF" w:rsidRDefault="00A347FF">
      <w:pPr>
        <w:pStyle w:val="Textbody"/>
        <w:shd w:val="clear" w:color="auto" w:fill="auto"/>
        <w:rPr>
          <w:sz w:val="22"/>
          <w:szCs w:val="22"/>
        </w:rPr>
      </w:pPr>
    </w:p>
    <w:p w14:paraId="714EDAF8" w14:textId="77777777" w:rsidR="00A347FF" w:rsidRDefault="001D3E0B">
      <w:pPr>
        <w:pStyle w:val="Textbody"/>
        <w:shd w:val="clear" w:color="auto" w:fill="auto"/>
      </w:pPr>
      <w:r>
        <w:rPr>
          <w:b/>
          <w:bCs/>
          <w:sz w:val="22"/>
          <w:szCs w:val="22"/>
        </w:rPr>
        <w:t>Posteņu pārklasifikācija</w:t>
      </w:r>
    </w:p>
    <w:p w14:paraId="79334870" w14:textId="77777777" w:rsidR="00A347FF" w:rsidRDefault="00A347FF">
      <w:pPr>
        <w:pStyle w:val="Textbody"/>
        <w:shd w:val="clear" w:color="auto" w:fill="auto"/>
        <w:rPr>
          <w:b/>
          <w:bCs/>
          <w:sz w:val="22"/>
          <w:szCs w:val="22"/>
        </w:rPr>
      </w:pPr>
    </w:p>
    <w:p w14:paraId="3F6EE3B4" w14:textId="77777777" w:rsidR="00A347FF" w:rsidRDefault="001D3E0B">
      <w:pPr>
        <w:pStyle w:val="Textbody"/>
        <w:shd w:val="clear" w:color="auto" w:fill="auto"/>
      </w:pPr>
      <w:r>
        <w:rPr>
          <w:sz w:val="22"/>
          <w:szCs w:val="22"/>
        </w:rPr>
        <w:t>Pārskata gadā veikta salīdzinošo rādītāju pārklasifikācija atbilstoši gada pārskata normatīvo aktu prasībām.</w:t>
      </w:r>
    </w:p>
    <w:p w14:paraId="1C224357" w14:textId="77777777" w:rsidR="00A347FF" w:rsidRDefault="001D3E0B">
      <w:pPr>
        <w:pStyle w:val="Textbody"/>
        <w:shd w:val="clear" w:color="auto" w:fill="auto"/>
      </w:pPr>
      <w:r>
        <w:rPr>
          <w:sz w:val="22"/>
          <w:szCs w:val="22"/>
        </w:rPr>
        <w:t>Pārklasifikācijai nav ietekmes uz finanšu rezultātu.</w:t>
      </w:r>
    </w:p>
    <w:tbl>
      <w:tblPr>
        <w:tblW w:w="9211" w:type="dxa"/>
        <w:tblInd w:w="30" w:type="dxa"/>
        <w:tblBorders>
          <w:top w:val="single" w:sz="2" w:space="0" w:color="000001"/>
          <w:left w:val="single" w:sz="2" w:space="0" w:color="000001"/>
          <w:bottom w:val="single" w:sz="2" w:space="0" w:color="000001"/>
          <w:insideH w:val="single" w:sz="2" w:space="0" w:color="000001"/>
        </w:tblBorders>
        <w:tblCellMar>
          <w:top w:w="55" w:type="dxa"/>
          <w:left w:w="21" w:type="dxa"/>
          <w:bottom w:w="55" w:type="dxa"/>
          <w:right w:w="55" w:type="dxa"/>
        </w:tblCellMar>
        <w:tblLook w:val="04A0" w:firstRow="1" w:lastRow="0" w:firstColumn="1" w:lastColumn="0" w:noHBand="0" w:noVBand="1"/>
      </w:tblPr>
      <w:tblGrid>
        <w:gridCol w:w="2896"/>
        <w:gridCol w:w="2775"/>
        <w:gridCol w:w="1238"/>
        <w:gridCol w:w="2302"/>
      </w:tblGrid>
      <w:tr w:rsidR="00A347FF" w14:paraId="20B109BF" w14:textId="77777777">
        <w:tc>
          <w:tcPr>
            <w:tcW w:w="2895" w:type="dxa"/>
            <w:tcBorders>
              <w:top w:val="single" w:sz="2" w:space="0" w:color="000001"/>
              <w:left w:val="single" w:sz="2" w:space="0" w:color="000001"/>
              <w:bottom w:val="single" w:sz="2" w:space="0" w:color="000001"/>
            </w:tcBorders>
            <w:shd w:val="clear" w:color="auto" w:fill="auto"/>
            <w:tcMar>
              <w:left w:w="21" w:type="dxa"/>
            </w:tcMar>
          </w:tcPr>
          <w:p w14:paraId="697E1700" w14:textId="77777777" w:rsidR="00A347FF" w:rsidRDefault="00A347FF">
            <w:pPr>
              <w:pStyle w:val="Saturardtjs"/>
            </w:pPr>
          </w:p>
        </w:tc>
        <w:tc>
          <w:tcPr>
            <w:tcW w:w="2775" w:type="dxa"/>
            <w:tcBorders>
              <w:top w:val="single" w:sz="2" w:space="0" w:color="000001"/>
              <w:left w:val="single" w:sz="2" w:space="0" w:color="000001"/>
              <w:bottom w:val="single" w:sz="2" w:space="0" w:color="000001"/>
            </w:tcBorders>
            <w:shd w:val="clear" w:color="auto" w:fill="auto"/>
            <w:tcMar>
              <w:left w:w="21" w:type="dxa"/>
            </w:tcMar>
          </w:tcPr>
          <w:p w14:paraId="25455642" w14:textId="77777777" w:rsidR="00A347FF" w:rsidRDefault="001D3E0B">
            <w:pPr>
              <w:pStyle w:val="Saturardtjs"/>
            </w:pPr>
            <w:r>
              <w:t>2022.gada pārskata dati</w:t>
            </w:r>
          </w:p>
          <w:p w14:paraId="700AF418" w14:textId="77777777" w:rsidR="00A347FF" w:rsidRDefault="001D3E0B">
            <w:pPr>
              <w:pStyle w:val="Saturardtjs"/>
            </w:pPr>
            <w:r>
              <w:t>pirms posteņu pārklasifikācijas</w:t>
            </w:r>
          </w:p>
        </w:tc>
        <w:tc>
          <w:tcPr>
            <w:tcW w:w="1238" w:type="dxa"/>
            <w:tcBorders>
              <w:top w:val="single" w:sz="2" w:space="0" w:color="000001"/>
              <w:left w:val="single" w:sz="2" w:space="0" w:color="000001"/>
              <w:bottom w:val="single" w:sz="2" w:space="0" w:color="000001"/>
            </w:tcBorders>
            <w:shd w:val="clear" w:color="auto" w:fill="auto"/>
            <w:tcMar>
              <w:left w:w="21" w:type="dxa"/>
            </w:tcMar>
          </w:tcPr>
          <w:p w14:paraId="6F433FEA" w14:textId="77777777" w:rsidR="00A347FF" w:rsidRDefault="001D3E0B">
            <w:pPr>
              <w:pStyle w:val="Saturardtjs"/>
            </w:pPr>
            <w:r>
              <w:t>Izmaiņas</w:t>
            </w:r>
          </w:p>
        </w:tc>
        <w:tc>
          <w:tcPr>
            <w:tcW w:w="2302" w:type="dxa"/>
            <w:tcBorders>
              <w:top w:val="single" w:sz="2" w:space="0" w:color="000001"/>
              <w:left w:val="single" w:sz="2" w:space="0" w:color="000001"/>
              <w:bottom w:val="single" w:sz="2" w:space="0" w:color="000001"/>
              <w:right w:val="single" w:sz="2" w:space="0" w:color="000001"/>
            </w:tcBorders>
            <w:shd w:val="clear" w:color="auto" w:fill="auto"/>
            <w:tcMar>
              <w:left w:w="21" w:type="dxa"/>
            </w:tcMar>
          </w:tcPr>
          <w:p w14:paraId="01F7F650" w14:textId="77777777" w:rsidR="00A347FF" w:rsidRDefault="001D3E0B">
            <w:pPr>
              <w:pStyle w:val="Saturardtjs"/>
            </w:pPr>
            <w:r>
              <w:t>2022.gada pārskata dati pēc posteņu pārklasifikācijas</w:t>
            </w:r>
          </w:p>
        </w:tc>
      </w:tr>
      <w:tr w:rsidR="00A347FF" w14:paraId="6EB33726" w14:textId="77777777">
        <w:tc>
          <w:tcPr>
            <w:tcW w:w="2895" w:type="dxa"/>
            <w:tcBorders>
              <w:top w:val="single" w:sz="2" w:space="0" w:color="000001"/>
              <w:left w:val="single" w:sz="2" w:space="0" w:color="000001"/>
              <w:bottom w:val="single" w:sz="2" w:space="0" w:color="000001"/>
            </w:tcBorders>
            <w:shd w:val="clear" w:color="auto" w:fill="auto"/>
            <w:tcMar>
              <w:left w:w="21" w:type="dxa"/>
            </w:tcMar>
          </w:tcPr>
          <w:p w14:paraId="42CF9E16" w14:textId="77777777" w:rsidR="00A347FF" w:rsidRDefault="001D3E0B">
            <w:pPr>
              <w:pStyle w:val="Saturardtjs"/>
            </w:pPr>
            <w:r>
              <w:t>P/Z posteņi</w:t>
            </w:r>
          </w:p>
        </w:tc>
        <w:tc>
          <w:tcPr>
            <w:tcW w:w="2775" w:type="dxa"/>
            <w:tcBorders>
              <w:top w:val="single" w:sz="2" w:space="0" w:color="000001"/>
              <w:left w:val="single" w:sz="2" w:space="0" w:color="000001"/>
              <w:bottom w:val="single" w:sz="2" w:space="0" w:color="000001"/>
            </w:tcBorders>
            <w:shd w:val="clear" w:color="auto" w:fill="auto"/>
            <w:tcMar>
              <w:left w:w="21" w:type="dxa"/>
            </w:tcMar>
          </w:tcPr>
          <w:p w14:paraId="31F0773A" w14:textId="77777777" w:rsidR="00A347FF" w:rsidRDefault="00A347FF">
            <w:pPr>
              <w:pStyle w:val="Saturardtjs"/>
            </w:pPr>
          </w:p>
        </w:tc>
        <w:tc>
          <w:tcPr>
            <w:tcW w:w="1238" w:type="dxa"/>
            <w:tcBorders>
              <w:top w:val="single" w:sz="2" w:space="0" w:color="000001"/>
              <w:left w:val="single" w:sz="2" w:space="0" w:color="000001"/>
              <w:bottom w:val="single" w:sz="2" w:space="0" w:color="000001"/>
            </w:tcBorders>
            <w:shd w:val="clear" w:color="auto" w:fill="auto"/>
            <w:tcMar>
              <w:left w:w="21" w:type="dxa"/>
            </w:tcMar>
          </w:tcPr>
          <w:p w14:paraId="711ABF9D" w14:textId="77777777" w:rsidR="00A347FF" w:rsidRDefault="00A347FF">
            <w:pPr>
              <w:pStyle w:val="Saturardtjs"/>
            </w:pPr>
          </w:p>
        </w:tc>
        <w:tc>
          <w:tcPr>
            <w:tcW w:w="2302" w:type="dxa"/>
            <w:tcBorders>
              <w:top w:val="single" w:sz="2" w:space="0" w:color="000001"/>
              <w:left w:val="single" w:sz="2" w:space="0" w:color="000001"/>
              <w:bottom w:val="single" w:sz="2" w:space="0" w:color="000001"/>
              <w:right w:val="single" w:sz="2" w:space="0" w:color="000001"/>
            </w:tcBorders>
            <w:shd w:val="clear" w:color="auto" w:fill="auto"/>
            <w:tcMar>
              <w:left w:w="21" w:type="dxa"/>
            </w:tcMar>
          </w:tcPr>
          <w:p w14:paraId="2A35D82E" w14:textId="77777777" w:rsidR="00A347FF" w:rsidRDefault="00A347FF">
            <w:pPr>
              <w:pStyle w:val="Saturardtjs"/>
            </w:pPr>
          </w:p>
        </w:tc>
      </w:tr>
      <w:tr w:rsidR="00A347FF" w14:paraId="0E3F02F6" w14:textId="77777777">
        <w:tc>
          <w:tcPr>
            <w:tcW w:w="2895" w:type="dxa"/>
            <w:tcBorders>
              <w:top w:val="single" w:sz="2" w:space="0" w:color="000001"/>
              <w:left w:val="single" w:sz="2" w:space="0" w:color="000001"/>
              <w:bottom w:val="single" w:sz="2" w:space="0" w:color="000001"/>
            </w:tcBorders>
            <w:shd w:val="clear" w:color="auto" w:fill="auto"/>
            <w:tcMar>
              <w:left w:w="21" w:type="dxa"/>
            </w:tcMar>
          </w:tcPr>
          <w:p w14:paraId="6C578FDC" w14:textId="77777777" w:rsidR="00A347FF" w:rsidRDefault="001D3E0B">
            <w:pPr>
              <w:pStyle w:val="Saturardtjs"/>
            </w:pPr>
            <w:r>
              <w:t>Pārējās saimnieciskās darbības izmaksas</w:t>
            </w:r>
          </w:p>
        </w:tc>
        <w:tc>
          <w:tcPr>
            <w:tcW w:w="2775" w:type="dxa"/>
            <w:tcBorders>
              <w:top w:val="single" w:sz="2" w:space="0" w:color="000001"/>
              <w:left w:val="single" w:sz="2" w:space="0" w:color="000001"/>
              <w:bottom w:val="single" w:sz="2" w:space="0" w:color="000001"/>
            </w:tcBorders>
            <w:shd w:val="clear" w:color="auto" w:fill="auto"/>
            <w:tcMar>
              <w:left w:w="21" w:type="dxa"/>
            </w:tcMar>
          </w:tcPr>
          <w:p w14:paraId="7636C9DA" w14:textId="77777777" w:rsidR="00A347FF" w:rsidRDefault="001D3E0B">
            <w:pPr>
              <w:pStyle w:val="Saturardtjs"/>
            </w:pPr>
            <w:r>
              <w:t>1585</w:t>
            </w:r>
          </w:p>
        </w:tc>
        <w:tc>
          <w:tcPr>
            <w:tcW w:w="1238" w:type="dxa"/>
            <w:tcBorders>
              <w:top w:val="single" w:sz="2" w:space="0" w:color="000001"/>
              <w:left w:val="single" w:sz="2" w:space="0" w:color="000001"/>
              <w:bottom w:val="single" w:sz="2" w:space="0" w:color="000001"/>
            </w:tcBorders>
            <w:shd w:val="clear" w:color="auto" w:fill="auto"/>
            <w:tcMar>
              <w:left w:w="21" w:type="dxa"/>
            </w:tcMar>
          </w:tcPr>
          <w:p w14:paraId="2EEAB5CB" w14:textId="77777777" w:rsidR="00A347FF" w:rsidRDefault="001D3E0B">
            <w:pPr>
              <w:pStyle w:val="Saturardtjs"/>
            </w:pPr>
            <w:r>
              <w:t>(938)</w:t>
            </w:r>
          </w:p>
        </w:tc>
        <w:tc>
          <w:tcPr>
            <w:tcW w:w="2302" w:type="dxa"/>
            <w:tcBorders>
              <w:top w:val="single" w:sz="2" w:space="0" w:color="000001"/>
              <w:left w:val="single" w:sz="2" w:space="0" w:color="000001"/>
              <w:bottom w:val="single" w:sz="2" w:space="0" w:color="000001"/>
              <w:right w:val="single" w:sz="2" w:space="0" w:color="000001"/>
            </w:tcBorders>
            <w:shd w:val="clear" w:color="auto" w:fill="auto"/>
            <w:tcMar>
              <w:left w:w="21" w:type="dxa"/>
            </w:tcMar>
          </w:tcPr>
          <w:p w14:paraId="7D4D017D" w14:textId="77777777" w:rsidR="00A347FF" w:rsidRDefault="001D3E0B">
            <w:pPr>
              <w:pStyle w:val="Saturardtjs"/>
            </w:pPr>
            <w:r>
              <w:t>647</w:t>
            </w:r>
          </w:p>
        </w:tc>
      </w:tr>
      <w:tr w:rsidR="00A347FF" w14:paraId="4D5F3121" w14:textId="77777777">
        <w:tc>
          <w:tcPr>
            <w:tcW w:w="2895" w:type="dxa"/>
            <w:tcBorders>
              <w:top w:val="single" w:sz="2" w:space="0" w:color="000001"/>
              <w:left w:val="single" w:sz="2" w:space="0" w:color="000001"/>
              <w:bottom w:val="single" w:sz="2" w:space="0" w:color="000001"/>
            </w:tcBorders>
            <w:shd w:val="clear" w:color="auto" w:fill="auto"/>
            <w:tcMar>
              <w:left w:w="21" w:type="dxa"/>
            </w:tcMar>
          </w:tcPr>
          <w:p w14:paraId="2261563C" w14:textId="77777777" w:rsidR="00A347FF" w:rsidRDefault="001D3E0B">
            <w:pPr>
              <w:pStyle w:val="Saturardtjs"/>
            </w:pPr>
            <w:r>
              <w:t>Pārdotās produkcijas ražošanas izmaksas</w:t>
            </w:r>
          </w:p>
        </w:tc>
        <w:tc>
          <w:tcPr>
            <w:tcW w:w="2775" w:type="dxa"/>
            <w:tcBorders>
              <w:top w:val="single" w:sz="2" w:space="0" w:color="000001"/>
              <w:left w:val="single" w:sz="2" w:space="0" w:color="000001"/>
              <w:bottom w:val="single" w:sz="2" w:space="0" w:color="000001"/>
            </w:tcBorders>
            <w:shd w:val="clear" w:color="auto" w:fill="auto"/>
            <w:tcMar>
              <w:left w:w="21" w:type="dxa"/>
            </w:tcMar>
          </w:tcPr>
          <w:p w14:paraId="0B35FE7D" w14:textId="77777777" w:rsidR="00A347FF" w:rsidRDefault="001D3E0B">
            <w:pPr>
              <w:pStyle w:val="Saturardtjs"/>
            </w:pPr>
            <w:r>
              <w:t>251957</w:t>
            </w:r>
          </w:p>
        </w:tc>
        <w:tc>
          <w:tcPr>
            <w:tcW w:w="1238" w:type="dxa"/>
            <w:tcBorders>
              <w:top w:val="single" w:sz="2" w:space="0" w:color="000001"/>
              <w:left w:val="single" w:sz="2" w:space="0" w:color="000001"/>
              <w:bottom w:val="single" w:sz="2" w:space="0" w:color="000001"/>
            </w:tcBorders>
            <w:shd w:val="clear" w:color="auto" w:fill="auto"/>
            <w:tcMar>
              <w:left w:w="21" w:type="dxa"/>
            </w:tcMar>
          </w:tcPr>
          <w:p w14:paraId="3170A7D9" w14:textId="77777777" w:rsidR="00A347FF" w:rsidRDefault="001D3E0B">
            <w:pPr>
              <w:pStyle w:val="Saturardtjs"/>
            </w:pPr>
            <w:r>
              <w:t>938</w:t>
            </w:r>
          </w:p>
        </w:tc>
        <w:tc>
          <w:tcPr>
            <w:tcW w:w="2302" w:type="dxa"/>
            <w:tcBorders>
              <w:top w:val="single" w:sz="2" w:space="0" w:color="000001"/>
              <w:left w:val="single" w:sz="2" w:space="0" w:color="000001"/>
              <w:bottom w:val="single" w:sz="2" w:space="0" w:color="000001"/>
              <w:right w:val="single" w:sz="2" w:space="0" w:color="000001"/>
            </w:tcBorders>
            <w:shd w:val="clear" w:color="auto" w:fill="auto"/>
            <w:tcMar>
              <w:left w:w="21" w:type="dxa"/>
            </w:tcMar>
          </w:tcPr>
          <w:p w14:paraId="49E410A4" w14:textId="77777777" w:rsidR="00A347FF" w:rsidRDefault="001D3E0B">
            <w:pPr>
              <w:pStyle w:val="Saturardtjs"/>
            </w:pPr>
            <w:r>
              <w:t>252895</w:t>
            </w:r>
          </w:p>
        </w:tc>
      </w:tr>
      <w:tr w:rsidR="00A347FF" w14:paraId="77D98867" w14:textId="77777777">
        <w:tc>
          <w:tcPr>
            <w:tcW w:w="2895" w:type="dxa"/>
            <w:tcBorders>
              <w:top w:val="single" w:sz="2" w:space="0" w:color="000001"/>
              <w:left w:val="single" w:sz="2" w:space="0" w:color="000001"/>
              <w:bottom w:val="single" w:sz="2" w:space="0" w:color="000001"/>
            </w:tcBorders>
            <w:shd w:val="clear" w:color="auto" w:fill="auto"/>
            <w:tcMar>
              <w:left w:w="21" w:type="dxa"/>
            </w:tcMar>
          </w:tcPr>
          <w:p w14:paraId="57EC98C0" w14:textId="77777777" w:rsidR="00A347FF" w:rsidRDefault="001D3E0B">
            <w:pPr>
              <w:pStyle w:val="Saturardtjs"/>
            </w:pPr>
            <w:r>
              <w:t>Kopā</w:t>
            </w:r>
          </w:p>
        </w:tc>
        <w:tc>
          <w:tcPr>
            <w:tcW w:w="2775" w:type="dxa"/>
            <w:tcBorders>
              <w:top w:val="single" w:sz="2" w:space="0" w:color="000001"/>
              <w:left w:val="single" w:sz="2" w:space="0" w:color="000001"/>
              <w:bottom w:val="single" w:sz="2" w:space="0" w:color="000001"/>
            </w:tcBorders>
            <w:shd w:val="clear" w:color="auto" w:fill="auto"/>
            <w:tcMar>
              <w:left w:w="21" w:type="dxa"/>
            </w:tcMar>
          </w:tcPr>
          <w:p w14:paraId="2AACEED2" w14:textId="77777777" w:rsidR="00A347FF" w:rsidRDefault="001D3E0B">
            <w:pPr>
              <w:pStyle w:val="Saturardtjs"/>
            </w:pPr>
            <w:r>
              <w:t>253542</w:t>
            </w:r>
          </w:p>
        </w:tc>
        <w:tc>
          <w:tcPr>
            <w:tcW w:w="1238" w:type="dxa"/>
            <w:tcBorders>
              <w:top w:val="single" w:sz="2" w:space="0" w:color="000001"/>
              <w:left w:val="single" w:sz="2" w:space="0" w:color="000001"/>
              <w:bottom w:val="single" w:sz="2" w:space="0" w:color="000001"/>
            </w:tcBorders>
            <w:shd w:val="clear" w:color="auto" w:fill="auto"/>
            <w:tcMar>
              <w:left w:w="21" w:type="dxa"/>
            </w:tcMar>
          </w:tcPr>
          <w:p w14:paraId="4752A570" w14:textId="77777777" w:rsidR="00A347FF" w:rsidRDefault="001D3E0B">
            <w:pPr>
              <w:pStyle w:val="Saturardtjs"/>
            </w:pPr>
            <w:r>
              <w:t>0</w:t>
            </w:r>
          </w:p>
        </w:tc>
        <w:tc>
          <w:tcPr>
            <w:tcW w:w="2302" w:type="dxa"/>
            <w:tcBorders>
              <w:top w:val="single" w:sz="2" w:space="0" w:color="000001"/>
              <w:left w:val="single" w:sz="2" w:space="0" w:color="000001"/>
              <w:bottom w:val="single" w:sz="2" w:space="0" w:color="000001"/>
              <w:right w:val="single" w:sz="2" w:space="0" w:color="000001"/>
            </w:tcBorders>
            <w:shd w:val="clear" w:color="auto" w:fill="auto"/>
            <w:tcMar>
              <w:left w:w="21" w:type="dxa"/>
            </w:tcMar>
          </w:tcPr>
          <w:p w14:paraId="48A1878A" w14:textId="77777777" w:rsidR="00A347FF" w:rsidRDefault="001D3E0B">
            <w:pPr>
              <w:pStyle w:val="Saturardtjs"/>
            </w:pPr>
            <w:r>
              <w:t>253542</w:t>
            </w:r>
          </w:p>
        </w:tc>
      </w:tr>
    </w:tbl>
    <w:p w14:paraId="6F52DE5C" w14:textId="77777777" w:rsidR="00A347FF" w:rsidRDefault="001D3E0B">
      <w:pPr>
        <w:pStyle w:val="Textbody"/>
        <w:shd w:val="clear" w:color="auto" w:fill="auto"/>
        <w:rPr>
          <w:b/>
          <w:bCs/>
          <w:sz w:val="22"/>
          <w:szCs w:val="22"/>
        </w:rPr>
      </w:pPr>
      <w:r>
        <w:br w:type="page"/>
      </w:r>
    </w:p>
    <w:p w14:paraId="592974DE" w14:textId="77777777" w:rsidR="00A347FF" w:rsidRDefault="00A347FF">
      <w:pPr>
        <w:pStyle w:val="Standard"/>
        <w:ind w:right="-6"/>
        <w:rPr>
          <w:rFonts w:cs="Arial"/>
          <w:b/>
          <w:bCs/>
          <w:sz w:val="24"/>
          <w:lang w:val="lv-LV"/>
        </w:rPr>
      </w:pPr>
    </w:p>
    <w:p w14:paraId="267555D2" w14:textId="77777777" w:rsidR="00A347FF" w:rsidRDefault="001D3E0B">
      <w:pPr>
        <w:pStyle w:val="Standard"/>
        <w:numPr>
          <w:ilvl w:val="0"/>
          <w:numId w:val="8"/>
        </w:numPr>
        <w:tabs>
          <w:tab w:val="left" w:pos="389"/>
        </w:tabs>
      </w:pPr>
      <w:r>
        <w:rPr>
          <w:rFonts w:cs="Arial"/>
          <w:b/>
          <w:bCs/>
          <w:color w:val="000000"/>
          <w:sz w:val="22"/>
          <w:szCs w:val="22"/>
          <w:lang w:val="lv-LV"/>
        </w:rPr>
        <w:t>Neto apgrozījums</w:t>
      </w:r>
    </w:p>
    <w:p w14:paraId="7E6A25B6" w14:textId="77777777" w:rsidR="00A347FF" w:rsidRDefault="00A347FF">
      <w:pPr>
        <w:pStyle w:val="Standard"/>
        <w:rPr>
          <w:rFonts w:cs="Arial"/>
          <w:sz w:val="24"/>
          <w:lang w:val="lv-LV"/>
        </w:rPr>
      </w:pPr>
    </w:p>
    <w:tbl>
      <w:tblPr>
        <w:tblW w:w="8627" w:type="dxa"/>
        <w:tblInd w:w="-142" w:type="dxa"/>
        <w:tblBorders>
          <w:top w:val="single" w:sz="2" w:space="0" w:color="000001"/>
          <w:left w:val="single" w:sz="2" w:space="0" w:color="000001"/>
          <w:bottom w:val="single" w:sz="2" w:space="0" w:color="000001"/>
          <w:insideH w:val="single" w:sz="2" w:space="0" w:color="000001"/>
        </w:tblBorders>
        <w:tblCellMar>
          <w:left w:w="-2" w:type="dxa"/>
        </w:tblCellMar>
        <w:tblLook w:val="04A0" w:firstRow="1" w:lastRow="0" w:firstColumn="1" w:lastColumn="0" w:noHBand="0" w:noVBand="1"/>
      </w:tblPr>
      <w:tblGrid>
        <w:gridCol w:w="5636"/>
        <w:gridCol w:w="1558"/>
        <w:gridCol w:w="1433"/>
      </w:tblGrid>
      <w:tr w:rsidR="00A347FF" w14:paraId="21005231" w14:textId="77777777">
        <w:tc>
          <w:tcPr>
            <w:tcW w:w="5636" w:type="dxa"/>
            <w:tcBorders>
              <w:top w:val="single" w:sz="2" w:space="0" w:color="000001"/>
              <w:left w:val="single" w:sz="2" w:space="0" w:color="000001"/>
              <w:bottom w:val="single" w:sz="2" w:space="0" w:color="000001"/>
            </w:tcBorders>
            <w:shd w:val="clear" w:color="auto" w:fill="auto"/>
            <w:tcMar>
              <w:left w:w="-2" w:type="dxa"/>
            </w:tcMar>
          </w:tcPr>
          <w:p w14:paraId="4935C1CF" w14:textId="77777777" w:rsidR="00A347FF" w:rsidRDefault="001D3E0B">
            <w:pPr>
              <w:pStyle w:val="Standard"/>
              <w:snapToGrid w:val="0"/>
              <w:rPr>
                <w:rFonts w:cs="Arial"/>
                <w:b/>
                <w:bCs/>
                <w:color w:val="000000"/>
                <w:sz w:val="22"/>
                <w:szCs w:val="22"/>
                <w:lang w:val="lv-LV"/>
              </w:rPr>
            </w:pPr>
            <w:r>
              <w:rPr>
                <w:rFonts w:cs="Arial"/>
                <w:b/>
                <w:bCs/>
                <w:color w:val="000000"/>
                <w:sz w:val="22"/>
                <w:szCs w:val="22"/>
                <w:lang w:val="lv-LV"/>
              </w:rPr>
              <w:t>Neto apgrozījuma sadalījums pa ģeogrāfiskiem tirgiem</w:t>
            </w:r>
          </w:p>
        </w:tc>
        <w:tc>
          <w:tcPr>
            <w:tcW w:w="1558" w:type="dxa"/>
            <w:tcBorders>
              <w:top w:val="single" w:sz="2" w:space="0" w:color="000001"/>
              <w:left w:val="single" w:sz="2" w:space="0" w:color="000001"/>
              <w:bottom w:val="single" w:sz="2" w:space="0" w:color="000001"/>
            </w:tcBorders>
            <w:shd w:val="clear" w:color="auto" w:fill="auto"/>
            <w:tcMar>
              <w:left w:w="-2" w:type="dxa"/>
            </w:tcMar>
          </w:tcPr>
          <w:p w14:paraId="2E59046E" w14:textId="77777777" w:rsidR="00A347FF" w:rsidRDefault="001D3E0B">
            <w:pPr>
              <w:pStyle w:val="Standard"/>
              <w:snapToGrid w:val="0"/>
              <w:jc w:val="center"/>
            </w:pPr>
            <w:r>
              <w:rPr>
                <w:rFonts w:cs="Arial"/>
                <w:b/>
                <w:bCs/>
                <w:color w:val="000000"/>
                <w:sz w:val="22"/>
                <w:szCs w:val="22"/>
                <w:lang w:val="lv-LV"/>
              </w:rPr>
              <w:t>2023</w:t>
            </w:r>
          </w:p>
          <w:p w14:paraId="280BCED2" w14:textId="77777777" w:rsidR="00A347FF" w:rsidRDefault="001D3E0B">
            <w:pPr>
              <w:pStyle w:val="Standard"/>
              <w:jc w:val="center"/>
              <w:rPr>
                <w:rFonts w:cs="Arial"/>
                <w:b/>
                <w:bCs/>
                <w:color w:val="000000"/>
                <w:sz w:val="22"/>
                <w:szCs w:val="22"/>
                <w:lang w:val="lv-LV"/>
              </w:rPr>
            </w:pPr>
            <w:r>
              <w:rPr>
                <w:rFonts w:cs="Arial"/>
                <w:b/>
                <w:bCs/>
                <w:color w:val="000000"/>
                <w:sz w:val="22"/>
                <w:szCs w:val="22"/>
                <w:lang w:val="lv-LV"/>
              </w:rPr>
              <w:t>EUR</w:t>
            </w:r>
          </w:p>
        </w:tc>
        <w:tc>
          <w:tcPr>
            <w:tcW w:w="1433"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680A267A" w14:textId="77777777" w:rsidR="00A347FF" w:rsidRDefault="001D3E0B">
            <w:pPr>
              <w:pStyle w:val="Standard"/>
              <w:snapToGrid w:val="0"/>
              <w:jc w:val="center"/>
            </w:pPr>
            <w:r>
              <w:rPr>
                <w:rFonts w:cs="Arial"/>
                <w:b/>
                <w:bCs/>
                <w:color w:val="000000"/>
                <w:sz w:val="22"/>
                <w:szCs w:val="22"/>
                <w:lang w:val="lv-LV"/>
              </w:rPr>
              <w:t>2022</w:t>
            </w:r>
          </w:p>
          <w:p w14:paraId="68730E81" w14:textId="77777777" w:rsidR="00A347FF" w:rsidRDefault="001D3E0B">
            <w:pPr>
              <w:pStyle w:val="Standard"/>
              <w:jc w:val="center"/>
            </w:pPr>
            <w:r>
              <w:rPr>
                <w:rFonts w:cs="Arial"/>
                <w:b/>
                <w:bCs/>
                <w:color w:val="000000"/>
                <w:sz w:val="22"/>
                <w:szCs w:val="22"/>
                <w:lang w:val="lv-LV"/>
              </w:rPr>
              <w:t>EUR</w:t>
            </w:r>
          </w:p>
        </w:tc>
      </w:tr>
      <w:tr w:rsidR="00A347FF" w14:paraId="26C84012" w14:textId="77777777">
        <w:tc>
          <w:tcPr>
            <w:tcW w:w="5636" w:type="dxa"/>
            <w:tcBorders>
              <w:top w:val="single" w:sz="2" w:space="0" w:color="000001"/>
              <w:left w:val="single" w:sz="2" w:space="0" w:color="000001"/>
              <w:bottom w:val="single" w:sz="2" w:space="0" w:color="000001"/>
            </w:tcBorders>
            <w:shd w:val="clear" w:color="auto" w:fill="auto"/>
            <w:tcMar>
              <w:left w:w="-2" w:type="dxa"/>
            </w:tcMar>
          </w:tcPr>
          <w:p w14:paraId="245DE7C9" w14:textId="77777777" w:rsidR="00A347FF" w:rsidRDefault="001D3E0B">
            <w:pPr>
              <w:pStyle w:val="Standard"/>
              <w:snapToGrid w:val="0"/>
              <w:rPr>
                <w:rFonts w:cs="Arial"/>
                <w:color w:val="000000"/>
                <w:sz w:val="22"/>
                <w:szCs w:val="22"/>
                <w:lang w:val="lv-LV"/>
              </w:rPr>
            </w:pPr>
            <w:r>
              <w:rPr>
                <w:rFonts w:cs="Arial"/>
                <w:color w:val="000000"/>
                <w:sz w:val="22"/>
                <w:szCs w:val="22"/>
                <w:lang w:val="lv-LV"/>
              </w:rPr>
              <w:t>Latvija</w:t>
            </w:r>
          </w:p>
        </w:tc>
        <w:tc>
          <w:tcPr>
            <w:tcW w:w="1558" w:type="dxa"/>
            <w:tcBorders>
              <w:top w:val="single" w:sz="2" w:space="0" w:color="000001"/>
              <w:left w:val="single" w:sz="2" w:space="0" w:color="000001"/>
              <w:bottom w:val="single" w:sz="2" w:space="0" w:color="000001"/>
            </w:tcBorders>
            <w:shd w:val="clear" w:color="auto" w:fill="auto"/>
            <w:tcMar>
              <w:left w:w="-2" w:type="dxa"/>
            </w:tcMar>
          </w:tcPr>
          <w:p w14:paraId="4191D686" w14:textId="77777777" w:rsidR="00A347FF" w:rsidRDefault="001D3E0B">
            <w:pPr>
              <w:pStyle w:val="Standard"/>
              <w:snapToGrid w:val="0"/>
              <w:jc w:val="center"/>
              <w:rPr>
                <w:rFonts w:cs="Arial"/>
                <w:sz w:val="22"/>
                <w:szCs w:val="22"/>
                <w:lang w:val="lv-LV"/>
              </w:rPr>
            </w:pPr>
            <w:r>
              <w:rPr>
                <w:rFonts w:cs="Arial"/>
                <w:sz w:val="22"/>
                <w:szCs w:val="22"/>
                <w:lang w:val="lv-LV"/>
              </w:rPr>
              <w:t>306172</w:t>
            </w:r>
          </w:p>
        </w:tc>
        <w:tc>
          <w:tcPr>
            <w:tcW w:w="1433"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12DF979E" w14:textId="77777777" w:rsidR="00A347FF" w:rsidRDefault="001D3E0B">
            <w:pPr>
              <w:pStyle w:val="Standard"/>
              <w:snapToGrid w:val="0"/>
              <w:jc w:val="center"/>
            </w:pPr>
            <w:r>
              <w:rPr>
                <w:rFonts w:cs="Arial"/>
                <w:sz w:val="22"/>
                <w:szCs w:val="22"/>
                <w:lang w:val="lv-LV"/>
              </w:rPr>
              <w:t>298691</w:t>
            </w:r>
          </w:p>
        </w:tc>
      </w:tr>
      <w:tr w:rsidR="00A347FF" w14:paraId="39164D1C" w14:textId="77777777">
        <w:tc>
          <w:tcPr>
            <w:tcW w:w="5636" w:type="dxa"/>
            <w:tcBorders>
              <w:top w:val="single" w:sz="2" w:space="0" w:color="000001"/>
              <w:left w:val="single" w:sz="2" w:space="0" w:color="000001"/>
              <w:bottom w:val="single" w:sz="2" w:space="0" w:color="000001"/>
            </w:tcBorders>
            <w:shd w:val="clear" w:color="auto" w:fill="auto"/>
            <w:tcMar>
              <w:left w:w="-2" w:type="dxa"/>
            </w:tcMar>
          </w:tcPr>
          <w:p w14:paraId="6B4ECACD" w14:textId="77777777" w:rsidR="00A347FF" w:rsidRDefault="001D3E0B">
            <w:pPr>
              <w:pStyle w:val="Standard"/>
              <w:snapToGrid w:val="0"/>
            </w:pPr>
            <w:r>
              <w:t>Ārvalstis</w:t>
            </w:r>
          </w:p>
        </w:tc>
        <w:tc>
          <w:tcPr>
            <w:tcW w:w="1558" w:type="dxa"/>
            <w:tcBorders>
              <w:top w:val="single" w:sz="2" w:space="0" w:color="000001"/>
              <w:left w:val="single" w:sz="2" w:space="0" w:color="000001"/>
              <w:bottom w:val="single" w:sz="2" w:space="0" w:color="000001"/>
            </w:tcBorders>
            <w:shd w:val="clear" w:color="auto" w:fill="auto"/>
            <w:tcMar>
              <w:left w:w="-2" w:type="dxa"/>
            </w:tcMar>
          </w:tcPr>
          <w:p w14:paraId="48C719A0" w14:textId="77777777" w:rsidR="00A347FF" w:rsidRDefault="00A347FF">
            <w:pPr>
              <w:pStyle w:val="Standard"/>
              <w:snapToGrid w:val="0"/>
              <w:jc w:val="center"/>
            </w:pPr>
          </w:p>
        </w:tc>
        <w:tc>
          <w:tcPr>
            <w:tcW w:w="1433"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192EF268" w14:textId="77777777" w:rsidR="00A347FF" w:rsidRDefault="001D3E0B">
            <w:pPr>
              <w:pStyle w:val="Standard"/>
              <w:snapToGrid w:val="0"/>
              <w:jc w:val="center"/>
            </w:pPr>
            <w:r>
              <w:t>445</w:t>
            </w:r>
          </w:p>
        </w:tc>
      </w:tr>
      <w:tr w:rsidR="00A347FF" w14:paraId="5215F3E2" w14:textId="77777777">
        <w:tc>
          <w:tcPr>
            <w:tcW w:w="5636" w:type="dxa"/>
            <w:tcBorders>
              <w:top w:val="single" w:sz="2" w:space="0" w:color="000001"/>
              <w:left w:val="single" w:sz="2" w:space="0" w:color="000001"/>
              <w:bottom w:val="single" w:sz="2" w:space="0" w:color="000001"/>
            </w:tcBorders>
            <w:shd w:val="clear" w:color="auto" w:fill="auto"/>
            <w:tcMar>
              <w:left w:w="-2" w:type="dxa"/>
            </w:tcMar>
          </w:tcPr>
          <w:p w14:paraId="2798F008" w14:textId="77777777" w:rsidR="00A347FF" w:rsidRDefault="001D3E0B">
            <w:pPr>
              <w:pStyle w:val="Standard"/>
              <w:snapToGrid w:val="0"/>
              <w:rPr>
                <w:rFonts w:cs="Arial"/>
                <w:b/>
                <w:bCs/>
                <w:color w:val="000000"/>
                <w:sz w:val="22"/>
                <w:szCs w:val="22"/>
                <w:lang w:val="lv-LV"/>
              </w:rPr>
            </w:pPr>
            <w:r>
              <w:rPr>
                <w:rFonts w:cs="Arial"/>
                <w:b/>
                <w:bCs/>
                <w:color w:val="000000"/>
                <w:sz w:val="22"/>
                <w:szCs w:val="22"/>
                <w:lang w:val="lv-LV"/>
              </w:rPr>
              <w:t>Kopā</w:t>
            </w:r>
          </w:p>
        </w:tc>
        <w:tc>
          <w:tcPr>
            <w:tcW w:w="1558" w:type="dxa"/>
            <w:tcBorders>
              <w:top w:val="single" w:sz="2" w:space="0" w:color="000001"/>
              <w:left w:val="single" w:sz="2" w:space="0" w:color="000001"/>
              <w:bottom w:val="single" w:sz="2" w:space="0" w:color="000001"/>
            </w:tcBorders>
            <w:shd w:val="clear" w:color="auto" w:fill="auto"/>
            <w:tcMar>
              <w:left w:w="-2" w:type="dxa"/>
            </w:tcMar>
          </w:tcPr>
          <w:p w14:paraId="313D39F9" w14:textId="77777777" w:rsidR="00A347FF" w:rsidRDefault="001D3E0B">
            <w:pPr>
              <w:pStyle w:val="Standard"/>
              <w:snapToGrid w:val="0"/>
              <w:jc w:val="center"/>
              <w:rPr>
                <w:rFonts w:cs="Arial"/>
                <w:sz w:val="22"/>
                <w:szCs w:val="22"/>
                <w:lang w:val="lv-LV"/>
              </w:rPr>
            </w:pPr>
            <w:r>
              <w:rPr>
                <w:rFonts w:cs="Arial"/>
                <w:sz w:val="22"/>
                <w:szCs w:val="22"/>
                <w:lang w:val="lv-LV"/>
              </w:rPr>
              <w:t>306172</w:t>
            </w:r>
          </w:p>
        </w:tc>
        <w:tc>
          <w:tcPr>
            <w:tcW w:w="1433"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14E5E1D9" w14:textId="77777777" w:rsidR="00A347FF" w:rsidRDefault="001D3E0B">
            <w:pPr>
              <w:pStyle w:val="Standard"/>
              <w:snapToGrid w:val="0"/>
              <w:jc w:val="center"/>
            </w:pPr>
            <w:r>
              <w:rPr>
                <w:rFonts w:cs="Arial"/>
                <w:sz w:val="22"/>
                <w:szCs w:val="22"/>
                <w:lang w:val="lv-LV"/>
              </w:rPr>
              <w:t>299136</w:t>
            </w:r>
          </w:p>
        </w:tc>
      </w:tr>
    </w:tbl>
    <w:p w14:paraId="2F3A0BD4" w14:textId="77777777" w:rsidR="00A347FF" w:rsidRDefault="00A347FF">
      <w:pPr>
        <w:pStyle w:val="Standard"/>
        <w:tabs>
          <w:tab w:val="left" w:pos="5875"/>
        </w:tabs>
      </w:pPr>
    </w:p>
    <w:tbl>
      <w:tblPr>
        <w:tblW w:w="8627" w:type="dxa"/>
        <w:tblInd w:w="-142" w:type="dxa"/>
        <w:tblBorders>
          <w:top w:val="single" w:sz="2" w:space="0" w:color="000001"/>
          <w:left w:val="single" w:sz="2" w:space="0" w:color="000001"/>
          <w:bottom w:val="single" w:sz="2" w:space="0" w:color="000001"/>
          <w:insideH w:val="single" w:sz="2" w:space="0" w:color="000001"/>
        </w:tblBorders>
        <w:tblCellMar>
          <w:left w:w="-2" w:type="dxa"/>
        </w:tblCellMar>
        <w:tblLook w:val="04A0" w:firstRow="1" w:lastRow="0" w:firstColumn="1" w:lastColumn="0" w:noHBand="0" w:noVBand="1"/>
      </w:tblPr>
      <w:tblGrid>
        <w:gridCol w:w="5636"/>
        <w:gridCol w:w="1558"/>
        <w:gridCol w:w="1433"/>
      </w:tblGrid>
      <w:tr w:rsidR="00A347FF" w14:paraId="1F66A4F4" w14:textId="77777777">
        <w:tc>
          <w:tcPr>
            <w:tcW w:w="5636" w:type="dxa"/>
            <w:tcBorders>
              <w:top w:val="single" w:sz="2" w:space="0" w:color="000001"/>
              <w:left w:val="single" w:sz="2" w:space="0" w:color="000001"/>
              <w:bottom w:val="single" w:sz="2" w:space="0" w:color="000001"/>
            </w:tcBorders>
            <w:shd w:val="clear" w:color="auto" w:fill="auto"/>
            <w:tcMar>
              <w:left w:w="-2" w:type="dxa"/>
            </w:tcMar>
          </w:tcPr>
          <w:p w14:paraId="60E49EFA" w14:textId="77777777" w:rsidR="00A347FF" w:rsidRDefault="001D3E0B">
            <w:pPr>
              <w:pStyle w:val="Standard"/>
              <w:snapToGrid w:val="0"/>
              <w:rPr>
                <w:rFonts w:cs="Arial"/>
                <w:b/>
                <w:bCs/>
                <w:color w:val="000000"/>
                <w:sz w:val="22"/>
                <w:szCs w:val="22"/>
                <w:lang w:val="lv-LV"/>
              </w:rPr>
            </w:pPr>
            <w:r>
              <w:rPr>
                <w:rFonts w:cs="Arial"/>
                <w:b/>
                <w:bCs/>
                <w:color w:val="000000"/>
                <w:sz w:val="22"/>
                <w:szCs w:val="22"/>
                <w:lang w:val="lv-LV"/>
              </w:rPr>
              <w:t>Neto apgrozījuma sadalījums darbības veidiem</w:t>
            </w:r>
          </w:p>
          <w:p w14:paraId="3DB3CA4A" w14:textId="77777777" w:rsidR="00A347FF" w:rsidRDefault="00A347FF">
            <w:pPr>
              <w:pStyle w:val="Standard"/>
              <w:snapToGrid w:val="0"/>
              <w:rPr>
                <w:rFonts w:cs="Arial"/>
                <w:b/>
                <w:bCs/>
                <w:color w:val="000000"/>
                <w:sz w:val="22"/>
                <w:szCs w:val="22"/>
                <w:lang w:val="lv-LV"/>
              </w:rPr>
            </w:pPr>
          </w:p>
        </w:tc>
        <w:tc>
          <w:tcPr>
            <w:tcW w:w="1558" w:type="dxa"/>
            <w:tcBorders>
              <w:top w:val="single" w:sz="2" w:space="0" w:color="000001"/>
              <w:left w:val="single" w:sz="2" w:space="0" w:color="000001"/>
              <w:bottom w:val="single" w:sz="2" w:space="0" w:color="000001"/>
            </w:tcBorders>
            <w:shd w:val="clear" w:color="auto" w:fill="auto"/>
            <w:tcMar>
              <w:left w:w="-2" w:type="dxa"/>
            </w:tcMar>
          </w:tcPr>
          <w:p w14:paraId="3564612F" w14:textId="77777777" w:rsidR="00A347FF" w:rsidRDefault="001D3E0B">
            <w:pPr>
              <w:pStyle w:val="Standard"/>
              <w:snapToGrid w:val="0"/>
              <w:jc w:val="center"/>
            </w:pPr>
            <w:r>
              <w:rPr>
                <w:rFonts w:cs="Arial"/>
                <w:b/>
                <w:bCs/>
                <w:color w:val="000000"/>
                <w:sz w:val="22"/>
                <w:szCs w:val="22"/>
                <w:lang w:val="lv-LV"/>
              </w:rPr>
              <w:t>2023</w:t>
            </w:r>
          </w:p>
          <w:p w14:paraId="66F11BEB" w14:textId="77777777" w:rsidR="00A347FF" w:rsidRDefault="001D3E0B">
            <w:pPr>
              <w:pStyle w:val="Standard"/>
              <w:jc w:val="center"/>
              <w:rPr>
                <w:rFonts w:cs="Arial"/>
                <w:b/>
                <w:bCs/>
                <w:color w:val="000000"/>
                <w:sz w:val="22"/>
                <w:szCs w:val="22"/>
                <w:lang w:val="lv-LV"/>
              </w:rPr>
            </w:pPr>
            <w:r>
              <w:rPr>
                <w:rFonts w:cs="Arial"/>
                <w:b/>
                <w:bCs/>
                <w:color w:val="000000"/>
                <w:sz w:val="22"/>
                <w:szCs w:val="22"/>
                <w:lang w:val="lv-LV"/>
              </w:rPr>
              <w:t>EUR</w:t>
            </w:r>
          </w:p>
        </w:tc>
        <w:tc>
          <w:tcPr>
            <w:tcW w:w="1433"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4AC8EA06" w14:textId="77777777" w:rsidR="00A347FF" w:rsidRDefault="001D3E0B">
            <w:pPr>
              <w:pStyle w:val="Standard"/>
              <w:snapToGrid w:val="0"/>
              <w:jc w:val="center"/>
            </w:pPr>
            <w:r>
              <w:rPr>
                <w:rFonts w:cs="Arial"/>
                <w:b/>
                <w:bCs/>
                <w:color w:val="000000"/>
                <w:sz w:val="22"/>
                <w:szCs w:val="22"/>
                <w:lang w:val="lv-LV"/>
              </w:rPr>
              <w:t>2022</w:t>
            </w:r>
          </w:p>
          <w:p w14:paraId="18C6D85A" w14:textId="77777777" w:rsidR="00A347FF" w:rsidRDefault="001D3E0B">
            <w:pPr>
              <w:pStyle w:val="Standard"/>
              <w:jc w:val="center"/>
            </w:pPr>
            <w:r>
              <w:rPr>
                <w:rFonts w:cs="Arial"/>
                <w:b/>
                <w:bCs/>
                <w:color w:val="000000"/>
                <w:sz w:val="22"/>
                <w:szCs w:val="22"/>
                <w:lang w:val="lv-LV"/>
              </w:rPr>
              <w:t>EUR</w:t>
            </w:r>
          </w:p>
        </w:tc>
      </w:tr>
      <w:tr w:rsidR="00A347FF" w14:paraId="2F4921C1" w14:textId="77777777">
        <w:trPr>
          <w:trHeight w:val="274"/>
        </w:trPr>
        <w:tc>
          <w:tcPr>
            <w:tcW w:w="5636" w:type="dxa"/>
            <w:tcBorders>
              <w:top w:val="single" w:sz="2" w:space="0" w:color="000001"/>
              <w:left w:val="single" w:sz="2" w:space="0" w:color="000001"/>
              <w:bottom w:val="single" w:sz="2" w:space="0" w:color="000001"/>
            </w:tcBorders>
            <w:shd w:val="clear" w:color="auto" w:fill="auto"/>
            <w:tcMar>
              <w:left w:w="-2" w:type="dxa"/>
            </w:tcMar>
          </w:tcPr>
          <w:p w14:paraId="3FD2D738" w14:textId="77777777" w:rsidR="00A347FF" w:rsidRDefault="001D3E0B">
            <w:pPr>
              <w:pStyle w:val="Standard"/>
              <w:snapToGrid w:val="0"/>
              <w:rPr>
                <w:rFonts w:cs="Arial"/>
                <w:sz w:val="22"/>
                <w:szCs w:val="22"/>
                <w:lang w:val="lv-LV"/>
              </w:rPr>
            </w:pPr>
            <w:r>
              <w:rPr>
                <w:rFonts w:cs="Arial"/>
                <w:sz w:val="22"/>
                <w:szCs w:val="22"/>
                <w:lang w:val="lv-LV"/>
              </w:rPr>
              <w:t>Ieņēmumi no sabiedriskā transporta</w:t>
            </w:r>
          </w:p>
        </w:tc>
        <w:tc>
          <w:tcPr>
            <w:tcW w:w="1558" w:type="dxa"/>
            <w:tcBorders>
              <w:top w:val="single" w:sz="2" w:space="0" w:color="000001"/>
              <w:left w:val="single" w:sz="2" w:space="0" w:color="000001"/>
              <w:bottom w:val="single" w:sz="2" w:space="0" w:color="000001"/>
            </w:tcBorders>
            <w:shd w:val="clear" w:color="auto" w:fill="auto"/>
            <w:tcMar>
              <w:left w:w="-2" w:type="dxa"/>
            </w:tcMar>
          </w:tcPr>
          <w:p w14:paraId="16974A20" w14:textId="77777777" w:rsidR="00A347FF" w:rsidRDefault="001D3E0B">
            <w:pPr>
              <w:pStyle w:val="Standard"/>
              <w:snapToGrid w:val="0"/>
              <w:jc w:val="center"/>
            </w:pPr>
            <w:r>
              <w:rPr>
                <w:rFonts w:cs="Arial"/>
                <w:sz w:val="22"/>
                <w:szCs w:val="22"/>
                <w:lang w:val="lv-LV"/>
              </w:rPr>
              <w:t>18895</w:t>
            </w:r>
          </w:p>
        </w:tc>
        <w:tc>
          <w:tcPr>
            <w:tcW w:w="1433"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45036BBE" w14:textId="77777777" w:rsidR="00A347FF" w:rsidRDefault="001D3E0B">
            <w:pPr>
              <w:pStyle w:val="Standard"/>
              <w:snapToGrid w:val="0"/>
              <w:jc w:val="center"/>
            </w:pPr>
            <w:r>
              <w:rPr>
                <w:rFonts w:cs="Arial"/>
                <w:sz w:val="22"/>
                <w:szCs w:val="22"/>
                <w:lang w:val="lv-LV"/>
              </w:rPr>
              <w:t>31997</w:t>
            </w:r>
          </w:p>
        </w:tc>
      </w:tr>
      <w:tr w:rsidR="00A347FF" w14:paraId="7F310EC9" w14:textId="77777777">
        <w:tc>
          <w:tcPr>
            <w:tcW w:w="5636" w:type="dxa"/>
            <w:tcBorders>
              <w:top w:val="single" w:sz="2" w:space="0" w:color="000001"/>
              <w:left w:val="single" w:sz="2" w:space="0" w:color="000001"/>
              <w:bottom w:val="single" w:sz="2" w:space="0" w:color="000001"/>
            </w:tcBorders>
            <w:shd w:val="clear" w:color="auto" w:fill="auto"/>
            <w:tcMar>
              <w:left w:w="-2" w:type="dxa"/>
            </w:tcMar>
          </w:tcPr>
          <w:p w14:paraId="23A0B8C4" w14:textId="77777777" w:rsidR="00A347FF" w:rsidRDefault="001D3E0B">
            <w:pPr>
              <w:pStyle w:val="Standard"/>
              <w:snapToGrid w:val="0"/>
              <w:rPr>
                <w:rFonts w:cs="Arial"/>
                <w:sz w:val="22"/>
                <w:szCs w:val="22"/>
                <w:lang w:val="lv-LV"/>
              </w:rPr>
            </w:pPr>
            <w:r>
              <w:rPr>
                <w:rFonts w:cs="Arial"/>
                <w:sz w:val="22"/>
                <w:szCs w:val="22"/>
                <w:lang w:val="lv-LV"/>
              </w:rPr>
              <w:t>Ieņēmumi no skolēnu pārvadājumiem</w:t>
            </w:r>
          </w:p>
        </w:tc>
        <w:tc>
          <w:tcPr>
            <w:tcW w:w="1558" w:type="dxa"/>
            <w:tcBorders>
              <w:top w:val="single" w:sz="2" w:space="0" w:color="000001"/>
              <w:left w:val="single" w:sz="2" w:space="0" w:color="000001"/>
              <w:bottom w:val="single" w:sz="2" w:space="0" w:color="000001"/>
            </w:tcBorders>
            <w:shd w:val="clear" w:color="auto" w:fill="auto"/>
            <w:tcMar>
              <w:left w:w="-2" w:type="dxa"/>
            </w:tcMar>
          </w:tcPr>
          <w:p w14:paraId="67DCEDE6" w14:textId="77777777" w:rsidR="00A347FF" w:rsidRDefault="001D3E0B">
            <w:pPr>
              <w:pStyle w:val="Standard"/>
              <w:snapToGrid w:val="0"/>
              <w:jc w:val="center"/>
            </w:pPr>
            <w:r>
              <w:rPr>
                <w:rFonts w:cs="Arial"/>
                <w:sz w:val="22"/>
                <w:szCs w:val="22"/>
                <w:lang w:val="lv-LV"/>
              </w:rPr>
              <w:t>59832</w:t>
            </w:r>
          </w:p>
        </w:tc>
        <w:tc>
          <w:tcPr>
            <w:tcW w:w="1433"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219F8153" w14:textId="77777777" w:rsidR="00A347FF" w:rsidRDefault="001D3E0B">
            <w:pPr>
              <w:pStyle w:val="Standard"/>
              <w:snapToGrid w:val="0"/>
              <w:jc w:val="center"/>
            </w:pPr>
            <w:r>
              <w:rPr>
                <w:rFonts w:cs="Arial"/>
                <w:sz w:val="22"/>
                <w:szCs w:val="22"/>
                <w:lang w:val="lv-LV"/>
              </w:rPr>
              <w:t>44099</w:t>
            </w:r>
          </w:p>
        </w:tc>
      </w:tr>
      <w:tr w:rsidR="00A347FF" w14:paraId="7E3C03C4" w14:textId="77777777">
        <w:tc>
          <w:tcPr>
            <w:tcW w:w="5636" w:type="dxa"/>
            <w:tcBorders>
              <w:top w:val="single" w:sz="2" w:space="0" w:color="000001"/>
              <w:left w:val="single" w:sz="2" w:space="0" w:color="000001"/>
              <w:bottom w:val="single" w:sz="2" w:space="0" w:color="000001"/>
            </w:tcBorders>
            <w:shd w:val="clear" w:color="auto" w:fill="auto"/>
            <w:tcMar>
              <w:left w:w="-2" w:type="dxa"/>
            </w:tcMar>
          </w:tcPr>
          <w:p w14:paraId="181139B8" w14:textId="77777777" w:rsidR="00A347FF" w:rsidRDefault="001D3E0B">
            <w:pPr>
              <w:pStyle w:val="Standard"/>
              <w:snapToGrid w:val="0"/>
            </w:pPr>
            <w:r>
              <w:rPr>
                <w:rFonts w:cs="Arial"/>
                <w:sz w:val="22"/>
                <w:szCs w:val="22"/>
                <w:lang w:val="lv-LV"/>
              </w:rPr>
              <w:t>Ieņēmumi no pārvadājumiem ārpus Latvijas</w:t>
            </w:r>
          </w:p>
        </w:tc>
        <w:tc>
          <w:tcPr>
            <w:tcW w:w="1558" w:type="dxa"/>
            <w:tcBorders>
              <w:top w:val="single" w:sz="2" w:space="0" w:color="000001"/>
              <w:left w:val="single" w:sz="2" w:space="0" w:color="000001"/>
              <w:bottom w:val="single" w:sz="2" w:space="0" w:color="000001"/>
            </w:tcBorders>
            <w:shd w:val="clear" w:color="auto" w:fill="auto"/>
            <w:tcMar>
              <w:left w:w="-2" w:type="dxa"/>
            </w:tcMar>
          </w:tcPr>
          <w:p w14:paraId="67E015B1" w14:textId="77777777" w:rsidR="00A347FF" w:rsidRDefault="00A347FF">
            <w:pPr>
              <w:pStyle w:val="Standard"/>
              <w:snapToGrid w:val="0"/>
              <w:jc w:val="center"/>
            </w:pPr>
          </w:p>
        </w:tc>
        <w:tc>
          <w:tcPr>
            <w:tcW w:w="1433"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1AAD1CF1" w14:textId="77777777" w:rsidR="00A347FF" w:rsidRDefault="001D3E0B">
            <w:pPr>
              <w:pStyle w:val="Standard"/>
              <w:snapToGrid w:val="0"/>
              <w:jc w:val="center"/>
            </w:pPr>
            <w:r>
              <w:t>445</w:t>
            </w:r>
          </w:p>
        </w:tc>
      </w:tr>
      <w:tr w:rsidR="00A347FF" w14:paraId="730769C5" w14:textId="77777777">
        <w:tc>
          <w:tcPr>
            <w:tcW w:w="5636" w:type="dxa"/>
            <w:tcBorders>
              <w:top w:val="single" w:sz="2" w:space="0" w:color="000001"/>
              <w:left w:val="single" w:sz="2" w:space="0" w:color="000001"/>
              <w:bottom w:val="single" w:sz="2" w:space="0" w:color="000001"/>
            </w:tcBorders>
            <w:shd w:val="clear" w:color="auto" w:fill="auto"/>
            <w:tcMar>
              <w:left w:w="-2" w:type="dxa"/>
            </w:tcMar>
          </w:tcPr>
          <w:p w14:paraId="5F697B93" w14:textId="77777777" w:rsidR="00A347FF" w:rsidRDefault="001D3E0B">
            <w:pPr>
              <w:pStyle w:val="Standard"/>
              <w:snapToGrid w:val="0"/>
            </w:pPr>
            <w:r>
              <w:rPr>
                <w:rFonts w:cs="Arial"/>
                <w:sz w:val="22"/>
                <w:szCs w:val="22"/>
                <w:lang w:val="lv-LV"/>
              </w:rPr>
              <w:t>Ieņēmumi no pārvadājumiem Latvijā</w:t>
            </w:r>
          </w:p>
        </w:tc>
        <w:tc>
          <w:tcPr>
            <w:tcW w:w="1558" w:type="dxa"/>
            <w:tcBorders>
              <w:top w:val="single" w:sz="2" w:space="0" w:color="000001"/>
              <w:left w:val="single" w:sz="2" w:space="0" w:color="000001"/>
              <w:bottom w:val="single" w:sz="2" w:space="0" w:color="000001"/>
            </w:tcBorders>
            <w:shd w:val="clear" w:color="auto" w:fill="auto"/>
            <w:tcMar>
              <w:left w:w="-2" w:type="dxa"/>
            </w:tcMar>
          </w:tcPr>
          <w:p w14:paraId="6CB69C87" w14:textId="77777777" w:rsidR="00A347FF" w:rsidRDefault="001D3E0B">
            <w:pPr>
              <w:pStyle w:val="Standard"/>
              <w:snapToGrid w:val="0"/>
              <w:jc w:val="center"/>
            </w:pPr>
            <w:r>
              <w:rPr>
                <w:rFonts w:cs="Arial"/>
                <w:sz w:val="22"/>
                <w:szCs w:val="22"/>
                <w:lang w:val="lv-LV"/>
              </w:rPr>
              <w:t>46117</w:t>
            </w:r>
          </w:p>
        </w:tc>
        <w:tc>
          <w:tcPr>
            <w:tcW w:w="1433"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349FD6FD" w14:textId="77777777" w:rsidR="00A347FF" w:rsidRDefault="001D3E0B">
            <w:pPr>
              <w:pStyle w:val="Standard"/>
              <w:snapToGrid w:val="0"/>
              <w:jc w:val="center"/>
            </w:pPr>
            <w:r>
              <w:rPr>
                <w:rFonts w:cs="Arial"/>
                <w:sz w:val="22"/>
                <w:szCs w:val="22"/>
                <w:lang w:val="lv-LV"/>
              </w:rPr>
              <w:t>47569</w:t>
            </w:r>
          </w:p>
        </w:tc>
      </w:tr>
      <w:tr w:rsidR="00A347FF" w14:paraId="3A2BFA06" w14:textId="77777777">
        <w:tc>
          <w:tcPr>
            <w:tcW w:w="5636" w:type="dxa"/>
            <w:tcBorders>
              <w:top w:val="single" w:sz="2" w:space="0" w:color="000001"/>
              <w:left w:val="single" w:sz="2" w:space="0" w:color="000001"/>
              <w:bottom w:val="single" w:sz="2" w:space="0" w:color="000001"/>
            </w:tcBorders>
            <w:shd w:val="clear" w:color="auto" w:fill="auto"/>
            <w:tcMar>
              <w:left w:w="-2" w:type="dxa"/>
            </w:tcMar>
          </w:tcPr>
          <w:p w14:paraId="7E719DCD" w14:textId="77777777" w:rsidR="00A347FF" w:rsidRDefault="001D3E0B">
            <w:pPr>
              <w:pStyle w:val="Standard"/>
              <w:snapToGrid w:val="0"/>
              <w:rPr>
                <w:rFonts w:cs="Arial"/>
                <w:sz w:val="22"/>
                <w:szCs w:val="22"/>
                <w:lang w:val="lv-LV"/>
              </w:rPr>
            </w:pPr>
            <w:r>
              <w:rPr>
                <w:rFonts w:cs="Arial"/>
                <w:sz w:val="22"/>
                <w:szCs w:val="22"/>
                <w:lang w:val="lv-LV"/>
              </w:rPr>
              <w:t>Ieņēmumi no ceļu uzturēšanas</w:t>
            </w:r>
          </w:p>
        </w:tc>
        <w:tc>
          <w:tcPr>
            <w:tcW w:w="1558" w:type="dxa"/>
            <w:tcBorders>
              <w:top w:val="single" w:sz="2" w:space="0" w:color="000001"/>
              <w:left w:val="single" w:sz="2" w:space="0" w:color="000001"/>
              <w:bottom w:val="single" w:sz="2" w:space="0" w:color="000001"/>
            </w:tcBorders>
            <w:shd w:val="clear" w:color="auto" w:fill="auto"/>
            <w:tcMar>
              <w:left w:w="-2" w:type="dxa"/>
            </w:tcMar>
          </w:tcPr>
          <w:p w14:paraId="67BFCFC2" w14:textId="77777777" w:rsidR="00A347FF" w:rsidRDefault="001D3E0B">
            <w:pPr>
              <w:pStyle w:val="Standard"/>
              <w:snapToGrid w:val="0"/>
              <w:jc w:val="center"/>
            </w:pPr>
            <w:r>
              <w:rPr>
                <w:rFonts w:cs="Arial"/>
                <w:sz w:val="22"/>
                <w:szCs w:val="22"/>
                <w:lang w:val="lv-LV"/>
              </w:rPr>
              <w:t>151378</w:t>
            </w:r>
          </w:p>
        </w:tc>
        <w:tc>
          <w:tcPr>
            <w:tcW w:w="1433"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44924348" w14:textId="77777777" w:rsidR="00A347FF" w:rsidRDefault="001D3E0B">
            <w:pPr>
              <w:pStyle w:val="Standard"/>
              <w:snapToGrid w:val="0"/>
              <w:jc w:val="center"/>
            </w:pPr>
            <w:r>
              <w:rPr>
                <w:rFonts w:cs="Arial"/>
                <w:sz w:val="22"/>
                <w:szCs w:val="22"/>
                <w:lang w:val="lv-LV"/>
              </w:rPr>
              <w:t>149958</w:t>
            </w:r>
          </w:p>
        </w:tc>
      </w:tr>
      <w:tr w:rsidR="00A347FF" w14:paraId="416DE216" w14:textId="77777777">
        <w:tc>
          <w:tcPr>
            <w:tcW w:w="5636" w:type="dxa"/>
            <w:tcBorders>
              <w:top w:val="single" w:sz="2" w:space="0" w:color="000001"/>
              <w:left w:val="single" w:sz="2" w:space="0" w:color="000001"/>
              <w:bottom w:val="single" w:sz="2" w:space="0" w:color="000001"/>
            </w:tcBorders>
            <w:shd w:val="clear" w:color="auto" w:fill="auto"/>
            <w:tcMar>
              <w:left w:w="-2" w:type="dxa"/>
            </w:tcMar>
          </w:tcPr>
          <w:p w14:paraId="44237BFD" w14:textId="77777777" w:rsidR="00A347FF" w:rsidRDefault="001D3E0B">
            <w:pPr>
              <w:pStyle w:val="Standard"/>
              <w:snapToGrid w:val="0"/>
              <w:rPr>
                <w:rFonts w:cs="Arial"/>
                <w:sz w:val="22"/>
                <w:szCs w:val="22"/>
                <w:lang w:val="lv-LV"/>
              </w:rPr>
            </w:pPr>
            <w:r>
              <w:rPr>
                <w:rFonts w:cs="Arial"/>
                <w:sz w:val="22"/>
                <w:szCs w:val="22"/>
                <w:lang w:val="lv-LV"/>
              </w:rPr>
              <w:t>Ieņēmumi no transportdarbiem ar traktoriem un kravas mašīnām</w:t>
            </w:r>
          </w:p>
        </w:tc>
        <w:tc>
          <w:tcPr>
            <w:tcW w:w="1558" w:type="dxa"/>
            <w:tcBorders>
              <w:top w:val="single" w:sz="2" w:space="0" w:color="000001"/>
              <w:left w:val="single" w:sz="2" w:space="0" w:color="000001"/>
              <w:bottom w:val="single" w:sz="2" w:space="0" w:color="000001"/>
            </w:tcBorders>
            <w:shd w:val="clear" w:color="auto" w:fill="auto"/>
            <w:tcMar>
              <w:left w:w="-2" w:type="dxa"/>
            </w:tcMar>
          </w:tcPr>
          <w:p w14:paraId="20588183" w14:textId="77777777" w:rsidR="00A347FF" w:rsidRDefault="001D3E0B">
            <w:pPr>
              <w:pStyle w:val="Standard"/>
              <w:snapToGrid w:val="0"/>
              <w:jc w:val="center"/>
            </w:pPr>
            <w:r>
              <w:rPr>
                <w:rFonts w:cs="Arial"/>
                <w:sz w:val="22"/>
                <w:szCs w:val="22"/>
                <w:lang w:val="lv-LV"/>
              </w:rPr>
              <w:t>29950</w:t>
            </w:r>
          </w:p>
        </w:tc>
        <w:tc>
          <w:tcPr>
            <w:tcW w:w="1433"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7E6D47F1" w14:textId="77777777" w:rsidR="00A347FF" w:rsidRDefault="001D3E0B">
            <w:pPr>
              <w:pStyle w:val="Standard"/>
              <w:snapToGrid w:val="0"/>
              <w:jc w:val="center"/>
            </w:pPr>
            <w:r>
              <w:rPr>
                <w:rFonts w:cs="Arial"/>
                <w:sz w:val="22"/>
                <w:szCs w:val="22"/>
                <w:lang w:val="lv-LV"/>
              </w:rPr>
              <w:t>25068</w:t>
            </w:r>
          </w:p>
        </w:tc>
      </w:tr>
      <w:tr w:rsidR="00A347FF" w14:paraId="0D02BBE8" w14:textId="77777777">
        <w:tc>
          <w:tcPr>
            <w:tcW w:w="5636" w:type="dxa"/>
            <w:tcBorders>
              <w:top w:val="single" w:sz="2" w:space="0" w:color="000001"/>
              <w:left w:val="single" w:sz="2" w:space="0" w:color="000001"/>
              <w:bottom w:val="single" w:sz="2" w:space="0" w:color="000001"/>
            </w:tcBorders>
            <w:shd w:val="clear" w:color="auto" w:fill="auto"/>
            <w:tcMar>
              <w:left w:w="-2" w:type="dxa"/>
            </w:tcMar>
          </w:tcPr>
          <w:p w14:paraId="2F873172" w14:textId="77777777" w:rsidR="00A347FF" w:rsidRDefault="001D3E0B">
            <w:pPr>
              <w:pStyle w:val="Standard"/>
              <w:snapToGrid w:val="0"/>
              <w:rPr>
                <w:rFonts w:cs="Arial"/>
                <w:b/>
                <w:bCs/>
                <w:color w:val="000000"/>
                <w:sz w:val="22"/>
                <w:szCs w:val="22"/>
                <w:lang w:val="lv-LV"/>
              </w:rPr>
            </w:pPr>
            <w:r>
              <w:rPr>
                <w:rFonts w:cs="Arial"/>
                <w:b/>
                <w:bCs/>
                <w:color w:val="000000"/>
                <w:sz w:val="22"/>
                <w:szCs w:val="22"/>
                <w:lang w:val="lv-LV"/>
              </w:rPr>
              <w:t>Kopā</w:t>
            </w:r>
          </w:p>
        </w:tc>
        <w:tc>
          <w:tcPr>
            <w:tcW w:w="1558" w:type="dxa"/>
            <w:tcBorders>
              <w:top w:val="single" w:sz="2" w:space="0" w:color="000001"/>
              <w:left w:val="single" w:sz="2" w:space="0" w:color="000001"/>
              <w:bottom w:val="single" w:sz="2" w:space="0" w:color="000001"/>
            </w:tcBorders>
            <w:shd w:val="clear" w:color="auto" w:fill="auto"/>
            <w:tcMar>
              <w:left w:w="-2" w:type="dxa"/>
            </w:tcMar>
          </w:tcPr>
          <w:p w14:paraId="7080B8E1" w14:textId="77777777" w:rsidR="00A347FF" w:rsidRDefault="001D3E0B">
            <w:pPr>
              <w:pStyle w:val="Standard"/>
              <w:snapToGrid w:val="0"/>
              <w:jc w:val="center"/>
            </w:pPr>
            <w:r>
              <w:rPr>
                <w:rFonts w:cs="Arial"/>
                <w:b/>
                <w:bCs/>
                <w:sz w:val="22"/>
                <w:szCs w:val="22"/>
                <w:lang w:val="lv-LV"/>
              </w:rPr>
              <w:t>306172</w:t>
            </w:r>
          </w:p>
        </w:tc>
        <w:tc>
          <w:tcPr>
            <w:tcW w:w="1433"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1541811C" w14:textId="77777777" w:rsidR="00A347FF" w:rsidRDefault="001D3E0B">
            <w:pPr>
              <w:pStyle w:val="Standard"/>
              <w:snapToGrid w:val="0"/>
              <w:jc w:val="center"/>
            </w:pPr>
            <w:r>
              <w:rPr>
                <w:rFonts w:cs="Arial"/>
                <w:b/>
                <w:bCs/>
                <w:sz w:val="22"/>
                <w:szCs w:val="22"/>
                <w:lang w:val="lv-LV"/>
              </w:rPr>
              <w:t>299136</w:t>
            </w:r>
          </w:p>
        </w:tc>
      </w:tr>
    </w:tbl>
    <w:p w14:paraId="3CEF779E" w14:textId="77777777" w:rsidR="00A347FF" w:rsidRDefault="00A347FF">
      <w:pPr>
        <w:pStyle w:val="Standard"/>
        <w:tabs>
          <w:tab w:val="left" w:pos="389"/>
        </w:tabs>
        <w:rPr>
          <w:rFonts w:cs="Arial"/>
          <w:b/>
          <w:bCs/>
          <w:color w:val="000000"/>
          <w:sz w:val="22"/>
          <w:szCs w:val="22"/>
          <w:lang w:val="lv-LV"/>
        </w:rPr>
      </w:pPr>
    </w:p>
    <w:p w14:paraId="49CCB50D" w14:textId="77777777" w:rsidR="00A347FF" w:rsidRDefault="001D3E0B">
      <w:pPr>
        <w:pStyle w:val="Standard"/>
        <w:numPr>
          <w:ilvl w:val="0"/>
          <w:numId w:val="8"/>
        </w:numPr>
        <w:tabs>
          <w:tab w:val="left" w:pos="389"/>
        </w:tabs>
        <w:rPr>
          <w:rFonts w:cs="Arial"/>
          <w:b/>
          <w:bCs/>
          <w:color w:val="000000"/>
          <w:sz w:val="22"/>
          <w:szCs w:val="22"/>
          <w:lang w:val="lv-LV"/>
        </w:rPr>
      </w:pPr>
      <w:r>
        <w:rPr>
          <w:rFonts w:cs="Arial"/>
          <w:b/>
          <w:bCs/>
          <w:color w:val="000000"/>
          <w:sz w:val="22"/>
          <w:szCs w:val="22"/>
          <w:lang w:val="lv-LV"/>
        </w:rPr>
        <w:t>Pārdotās produkcijas ražošanas izmaksas</w:t>
      </w:r>
    </w:p>
    <w:p w14:paraId="4D4A8698" w14:textId="77777777" w:rsidR="00A347FF" w:rsidRDefault="00A347FF">
      <w:pPr>
        <w:pStyle w:val="Standard"/>
        <w:tabs>
          <w:tab w:val="left" w:pos="389"/>
        </w:tabs>
        <w:rPr>
          <w:rFonts w:cs="Arial"/>
          <w:b/>
          <w:bCs/>
          <w:color w:val="000000"/>
          <w:sz w:val="22"/>
          <w:szCs w:val="22"/>
          <w:lang w:val="lv-LV"/>
        </w:rPr>
      </w:pPr>
    </w:p>
    <w:tbl>
      <w:tblPr>
        <w:tblW w:w="8627" w:type="dxa"/>
        <w:tblInd w:w="-142" w:type="dxa"/>
        <w:tblBorders>
          <w:top w:val="single" w:sz="2" w:space="0" w:color="000001"/>
          <w:left w:val="single" w:sz="2" w:space="0" w:color="000001"/>
          <w:bottom w:val="single" w:sz="2" w:space="0" w:color="000001"/>
          <w:insideH w:val="single" w:sz="2" w:space="0" w:color="000001"/>
        </w:tblBorders>
        <w:tblCellMar>
          <w:left w:w="-2" w:type="dxa"/>
        </w:tblCellMar>
        <w:tblLook w:val="04A0" w:firstRow="1" w:lastRow="0" w:firstColumn="1" w:lastColumn="0" w:noHBand="0" w:noVBand="1"/>
      </w:tblPr>
      <w:tblGrid>
        <w:gridCol w:w="5636"/>
        <w:gridCol w:w="1533"/>
        <w:gridCol w:w="25"/>
        <w:gridCol w:w="1433"/>
      </w:tblGrid>
      <w:tr w:rsidR="00A347FF" w14:paraId="4EAC76D5" w14:textId="77777777">
        <w:tc>
          <w:tcPr>
            <w:tcW w:w="5636" w:type="dxa"/>
            <w:tcBorders>
              <w:top w:val="single" w:sz="2" w:space="0" w:color="000001"/>
              <w:left w:val="single" w:sz="2" w:space="0" w:color="000001"/>
              <w:bottom w:val="single" w:sz="2" w:space="0" w:color="000001"/>
            </w:tcBorders>
            <w:shd w:val="clear" w:color="auto" w:fill="auto"/>
            <w:tcMar>
              <w:left w:w="-2" w:type="dxa"/>
            </w:tcMar>
          </w:tcPr>
          <w:p w14:paraId="3F1A4B03" w14:textId="77777777" w:rsidR="00A347FF" w:rsidRDefault="00A347FF">
            <w:pPr>
              <w:pStyle w:val="Standard"/>
              <w:snapToGrid w:val="0"/>
              <w:rPr>
                <w:rFonts w:cs="Arial"/>
                <w:sz w:val="22"/>
                <w:szCs w:val="22"/>
                <w:lang w:val="lv-LV"/>
              </w:rPr>
            </w:pPr>
          </w:p>
        </w:tc>
        <w:tc>
          <w:tcPr>
            <w:tcW w:w="1558" w:type="dxa"/>
            <w:gridSpan w:val="2"/>
            <w:tcBorders>
              <w:top w:val="single" w:sz="2" w:space="0" w:color="000001"/>
              <w:left w:val="single" w:sz="2" w:space="0" w:color="000001"/>
              <w:bottom w:val="single" w:sz="2" w:space="0" w:color="000001"/>
            </w:tcBorders>
            <w:shd w:val="clear" w:color="auto" w:fill="auto"/>
            <w:tcMar>
              <w:left w:w="-2" w:type="dxa"/>
            </w:tcMar>
          </w:tcPr>
          <w:p w14:paraId="6EBC8B1A" w14:textId="77777777" w:rsidR="00A347FF" w:rsidRDefault="001D3E0B">
            <w:pPr>
              <w:pStyle w:val="Standard"/>
              <w:snapToGrid w:val="0"/>
              <w:jc w:val="center"/>
            </w:pPr>
            <w:r>
              <w:rPr>
                <w:rFonts w:cs="Arial"/>
                <w:b/>
                <w:bCs/>
                <w:color w:val="000000"/>
                <w:sz w:val="22"/>
                <w:szCs w:val="22"/>
                <w:lang w:val="lv-LV"/>
              </w:rPr>
              <w:t>2023</w:t>
            </w:r>
          </w:p>
          <w:p w14:paraId="52315C8E" w14:textId="77777777" w:rsidR="00A347FF" w:rsidRDefault="001D3E0B">
            <w:pPr>
              <w:pStyle w:val="Standard"/>
              <w:jc w:val="center"/>
              <w:rPr>
                <w:rFonts w:cs="Arial"/>
                <w:b/>
                <w:bCs/>
                <w:color w:val="000000"/>
                <w:sz w:val="22"/>
                <w:szCs w:val="22"/>
                <w:lang w:val="lv-LV"/>
              </w:rPr>
            </w:pPr>
            <w:r>
              <w:rPr>
                <w:rFonts w:cs="Arial"/>
                <w:b/>
                <w:bCs/>
                <w:color w:val="000000"/>
                <w:sz w:val="22"/>
                <w:szCs w:val="22"/>
                <w:lang w:val="lv-LV"/>
              </w:rPr>
              <w:t>EUR</w:t>
            </w:r>
          </w:p>
        </w:tc>
        <w:tc>
          <w:tcPr>
            <w:tcW w:w="1433"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4AB89405" w14:textId="77777777" w:rsidR="00A347FF" w:rsidRDefault="001D3E0B">
            <w:pPr>
              <w:pStyle w:val="Standard"/>
              <w:snapToGrid w:val="0"/>
              <w:jc w:val="center"/>
            </w:pPr>
            <w:r>
              <w:rPr>
                <w:rFonts w:cs="Arial"/>
                <w:b/>
                <w:bCs/>
                <w:color w:val="000000"/>
                <w:sz w:val="22"/>
                <w:szCs w:val="22"/>
                <w:lang w:val="lv-LV"/>
              </w:rPr>
              <w:t>2022</w:t>
            </w:r>
          </w:p>
          <w:p w14:paraId="261354E4" w14:textId="77777777" w:rsidR="00A347FF" w:rsidRDefault="001D3E0B">
            <w:pPr>
              <w:pStyle w:val="Standard"/>
              <w:jc w:val="center"/>
            </w:pPr>
            <w:r>
              <w:rPr>
                <w:rFonts w:cs="Arial"/>
                <w:b/>
                <w:bCs/>
                <w:color w:val="000000"/>
                <w:sz w:val="22"/>
                <w:szCs w:val="22"/>
                <w:lang w:val="lv-LV"/>
              </w:rPr>
              <w:t>EUR</w:t>
            </w:r>
          </w:p>
        </w:tc>
      </w:tr>
      <w:tr w:rsidR="00A347FF" w14:paraId="0F84757C" w14:textId="77777777">
        <w:tc>
          <w:tcPr>
            <w:tcW w:w="5636" w:type="dxa"/>
            <w:tcBorders>
              <w:top w:val="single" w:sz="2" w:space="0" w:color="000001"/>
              <w:left w:val="single" w:sz="2" w:space="0" w:color="000001"/>
              <w:bottom w:val="single" w:sz="2" w:space="0" w:color="000001"/>
            </w:tcBorders>
            <w:shd w:val="clear" w:color="auto" w:fill="auto"/>
            <w:tcMar>
              <w:left w:w="-2" w:type="dxa"/>
            </w:tcMar>
          </w:tcPr>
          <w:p w14:paraId="4957B892" w14:textId="77777777" w:rsidR="00A347FF" w:rsidRDefault="001D3E0B">
            <w:pPr>
              <w:pStyle w:val="Standard"/>
              <w:snapToGrid w:val="0"/>
              <w:rPr>
                <w:rFonts w:cs="Arial"/>
                <w:color w:val="000000"/>
                <w:sz w:val="22"/>
                <w:szCs w:val="22"/>
                <w:lang w:val="lv-LV"/>
              </w:rPr>
            </w:pPr>
            <w:r>
              <w:rPr>
                <w:rFonts w:cs="Arial"/>
                <w:color w:val="000000"/>
                <w:sz w:val="22"/>
                <w:szCs w:val="22"/>
                <w:lang w:val="lv-LV"/>
              </w:rPr>
              <w:t>Materiālu izmaksas</w:t>
            </w:r>
          </w:p>
        </w:tc>
        <w:tc>
          <w:tcPr>
            <w:tcW w:w="1558" w:type="dxa"/>
            <w:gridSpan w:val="2"/>
            <w:tcBorders>
              <w:top w:val="single" w:sz="2" w:space="0" w:color="000001"/>
              <w:left w:val="single" w:sz="2" w:space="0" w:color="000001"/>
              <w:bottom w:val="single" w:sz="2" w:space="0" w:color="000001"/>
            </w:tcBorders>
            <w:shd w:val="clear" w:color="auto" w:fill="auto"/>
            <w:tcMar>
              <w:left w:w="-2" w:type="dxa"/>
            </w:tcMar>
          </w:tcPr>
          <w:p w14:paraId="4550A828" w14:textId="77777777" w:rsidR="00A347FF" w:rsidRDefault="001D3E0B">
            <w:pPr>
              <w:pStyle w:val="Standard"/>
              <w:snapToGrid w:val="0"/>
              <w:jc w:val="center"/>
              <w:rPr>
                <w:rFonts w:cs="Arial"/>
                <w:sz w:val="22"/>
                <w:szCs w:val="22"/>
                <w:lang w:val="lv-LV"/>
              </w:rPr>
            </w:pPr>
            <w:r>
              <w:rPr>
                <w:rFonts w:cs="Arial"/>
                <w:sz w:val="22"/>
                <w:szCs w:val="22"/>
                <w:lang w:val="lv-LV"/>
              </w:rPr>
              <w:t>101092</w:t>
            </w:r>
          </w:p>
        </w:tc>
        <w:tc>
          <w:tcPr>
            <w:tcW w:w="1433"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424FEEAF" w14:textId="77777777" w:rsidR="00A347FF" w:rsidRDefault="001D3E0B">
            <w:pPr>
              <w:pStyle w:val="Standard"/>
              <w:snapToGrid w:val="0"/>
              <w:jc w:val="center"/>
            </w:pPr>
            <w:r>
              <w:rPr>
                <w:rFonts w:cs="Arial"/>
                <w:sz w:val="22"/>
                <w:szCs w:val="22"/>
                <w:lang w:val="lv-LV"/>
              </w:rPr>
              <w:t>97477</w:t>
            </w:r>
          </w:p>
        </w:tc>
      </w:tr>
      <w:tr w:rsidR="00A347FF" w14:paraId="0DF25C16" w14:textId="77777777">
        <w:tc>
          <w:tcPr>
            <w:tcW w:w="5636" w:type="dxa"/>
            <w:tcBorders>
              <w:top w:val="single" w:sz="2" w:space="0" w:color="000001"/>
              <w:left w:val="single" w:sz="2" w:space="0" w:color="000001"/>
              <w:bottom w:val="single" w:sz="2" w:space="0" w:color="000001"/>
            </w:tcBorders>
            <w:shd w:val="clear" w:color="auto" w:fill="auto"/>
            <w:tcMar>
              <w:left w:w="-2" w:type="dxa"/>
            </w:tcMar>
          </w:tcPr>
          <w:p w14:paraId="679BDB94" w14:textId="77777777" w:rsidR="00A347FF" w:rsidRDefault="001D3E0B">
            <w:pPr>
              <w:pStyle w:val="Standard"/>
              <w:snapToGrid w:val="0"/>
              <w:rPr>
                <w:rFonts w:cs="Arial"/>
                <w:color w:val="000000"/>
                <w:sz w:val="22"/>
                <w:szCs w:val="22"/>
                <w:lang w:val="lv-LV"/>
              </w:rPr>
            </w:pPr>
            <w:r>
              <w:rPr>
                <w:rFonts w:cs="Arial"/>
                <w:color w:val="000000"/>
                <w:sz w:val="22"/>
                <w:szCs w:val="22"/>
                <w:lang w:val="lv-LV"/>
              </w:rPr>
              <w:t>Par pakalpojumiem no ārienes</w:t>
            </w:r>
          </w:p>
        </w:tc>
        <w:tc>
          <w:tcPr>
            <w:tcW w:w="1558" w:type="dxa"/>
            <w:gridSpan w:val="2"/>
            <w:tcBorders>
              <w:top w:val="single" w:sz="2" w:space="0" w:color="000001"/>
              <w:left w:val="single" w:sz="2" w:space="0" w:color="000001"/>
              <w:bottom w:val="single" w:sz="2" w:space="0" w:color="000001"/>
            </w:tcBorders>
            <w:shd w:val="clear" w:color="auto" w:fill="auto"/>
            <w:tcMar>
              <w:left w:w="-2" w:type="dxa"/>
            </w:tcMar>
          </w:tcPr>
          <w:p w14:paraId="6143AC2F" w14:textId="77777777" w:rsidR="00A347FF" w:rsidRDefault="001D3E0B">
            <w:pPr>
              <w:pStyle w:val="Standard"/>
              <w:snapToGrid w:val="0"/>
              <w:jc w:val="center"/>
            </w:pPr>
            <w:r>
              <w:rPr>
                <w:rFonts w:cs="Arial"/>
                <w:sz w:val="22"/>
                <w:szCs w:val="22"/>
                <w:lang w:val="lv-LV"/>
              </w:rPr>
              <w:t>14895</w:t>
            </w:r>
          </w:p>
        </w:tc>
        <w:tc>
          <w:tcPr>
            <w:tcW w:w="1433"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7C3164BB" w14:textId="77777777" w:rsidR="00A347FF" w:rsidRDefault="001D3E0B">
            <w:pPr>
              <w:pStyle w:val="Standard"/>
              <w:snapToGrid w:val="0"/>
              <w:jc w:val="center"/>
            </w:pPr>
            <w:r>
              <w:rPr>
                <w:rFonts w:cs="Arial"/>
                <w:sz w:val="22"/>
                <w:szCs w:val="22"/>
                <w:lang w:val="lv-LV"/>
              </w:rPr>
              <w:t>32860</w:t>
            </w:r>
          </w:p>
        </w:tc>
      </w:tr>
      <w:tr w:rsidR="00A347FF" w14:paraId="52F62A11" w14:textId="77777777">
        <w:tc>
          <w:tcPr>
            <w:tcW w:w="5636" w:type="dxa"/>
            <w:tcBorders>
              <w:top w:val="single" w:sz="2" w:space="0" w:color="000001"/>
              <w:left w:val="single" w:sz="2" w:space="0" w:color="000001"/>
              <w:bottom w:val="single" w:sz="2" w:space="0" w:color="000001"/>
            </w:tcBorders>
            <w:shd w:val="clear" w:color="auto" w:fill="auto"/>
            <w:tcMar>
              <w:left w:w="-2" w:type="dxa"/>
            </w:tcMar>
          </w:tcPr>
          <w:p w14:paraId="25C37F1A" w14:textId="77777777" w:rsidR="00A347FF" w:rsidRDefault="001D3E0B">
            <w:pPr>
              <w:pStyle w:val="Standard"/>
              <w:snapToGrid w:val="0"/>
              <w:rPr>
                <w:rFonts w:cs="Arial"/>
                <w:color w:val="000000"/>
                <w:sz w:val="22"/>
                <w:szCs w:val="22"/>
                <w:lang w:val="lv-LV"/>
              </w:rPr>
            </w:pPr>
            <w:r>
              <w:rPr>
                <w:rFonts w:cs="Arial"/>
                <w:color w:val="000000"/>
                <w:sz w:val="22"/>
                <w:szCs w:val="22"/>
                <w:lang w:val="lv-LV"/>
              </w:rPr>
              <w:t>Personāla izmaksas:</w:t>
            </w:r>
          </w:p>
        </w:tc>
        <w:tc>
          <w:tcPr>
            <w:tcW w:w="1558" w:type="dxa"/>
            <w:gridSpan w:val="2"/>
            <w:tcBorders>
              <w:top w:val="single" w:sz="2" w:space="0" w:color="000001"/>
              <w:left w:val="single" w:sz="2" w:space="0" w:color="000001"/>
              <w:bottom w:val="single" w:sz="2" w:space="0" w:color="000001"/>
            </w:tcBorders>
            <w:shd w:val="clear" w:color="auto" w:fill="auto"/>
            <w:tcMar>
              <w:left w:w="-2" w:type="dxa"/>
            </w:tcMar>
          </w:tcPr>
          <w:p w14:paraId="57EFCA62" w14:textId="77777777" w:rsidR="00A347FF" w:rsidRDefault="00A347FF">
            <w:pPr>
              <w:pStyle w:val="Standard"/>
              <w:snapToGrid w:val="0"/>
              <w:jc w:val="center"/>
              <w:rPr>
                <w:rFonts w:cs="Arial"/>
                <w:sz w:val="22"/>
                <w:szCs w:val="22"/>
                <w:lang w:val="lv-LV"/>
              </w:rPr>
            </w:pPr>
          </w:p>
        </w:tc>
        <w:tc>
          <w:tcPr>
            <w:tcW w:w="1433"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2533E573" w14:textId="77777777" w:rsidR="00A347FF" w:rsidRDefault="00A347FF">
            <w:pPr>
              <w:pStyle w:val="Standard"/>
              <w:snapToGrid w:val="0"/>
              <w:jc w:val="center"/>
              <w:rPr>
                <w:rFonts w:cs="Arial"/>
                <w:sz w:val="22"/>
                <w:szCs w:val="22"/>
                <w:lang w:val="lv-LV"/>
              </w:rPr>
            </w:pPr>
          </w:p>
        </w:tc>
      </w:tr>
      <w:tr w:rsidR="00A347FF" w14:paraId="072D002E" w14:textId="77777777">
        <w:tc>
          <w:tcPr>
            <w:tcW w:w="5636" w:type="dxa"/>
            <w:tcBorders>
              <w:top w:val="single" w:sz="2" w:space="0" w:color="000001"/>
              <w:left w:val="single" w:sz="2" w:space="0" w:color="000001"/>
              <w:bottom w:val="single" w:sz="2" w:space="0" w:color="000001"/>
            </w:tcBorders>
            <w:shd w:val="clear" w:color="auto" w:fill="auto"/>
            <w:tcMar>
              <w:left w:w="-2" w:type="dxa"/>
            </w:tcMar>
          </w:tcPr>
          <w:p w14:paraId="48B8BE58" w14:textId="77777777" w:rsidR="00A347FF" w:rsidRDefault="001D3E0B">
            <w:pPr>
              <w:pStyle w:val="Standard"/>
              <w:snapToGrid w:val="0"/>
              <w:ind w:firstLine="426"/>
              <w:rPr>
                <w:rFonts w:cs="Arial"/>
                <w:color w:val="000000"/>
                <w:sz w:val="22"/>
                <w:szCs w:val="22"/>
                <w:lang w:val="lv-LV"/>
              </w:rPr>
            </w:pPr>
            <w:r>
              <w:rPr>
                <w:rFonts w:cs="Arial"/>
                <w:color w:val="000000"/>
                <w:sz w:val="22"/>
                <w:szCs w:val="22"/>
                <w:lang w:val="lv-LV"/>
              </w:rPr>
              <w:t>strādnieku darba algas</w:t>
            </w:r>
          </w:p>
        </w:tc>
        <w:tc>
          <w:tcPr>
            <w:tcW w:w="1558" w:type="dxa"/>
            <w:gridSpan w:val="2"/>
            <w:tcBorders>
              <w:top w:val="single" w:sz="2" w:space="0" w:color="000001"/>
              <w:left w:val="single" w:sz="2" w:space="0" w:color="000001"/>
              <w:bottom w:val="single" w:sz="2" w:space="0" w:color="000001"/>
            </w:tcBorders>
            <w:shd w:val="clear" w:color="auto" w:fill="auto"/>
            <w:tcMar>
              <w:left w:w="-2" w:type="dxa"/>
            </w:tcMar>
          </w:tcPr>
          <w:p w14:paraId="726B0C95" w14:textId="77777777" w:rsidR="00A347FF" w:rsidRDefault="001D3E0B">
            <w:pPr>
              <w:pStyle w:val="Standard"/>
              <w:snapToGrid w:val="0"/>
              <w:jc w:val="center"/>
            </w:pPr>
            <w:r>
              <w:rPr>
                <w:rFonts w:cs="Arial"/>
                <w:sz w:val="22"/>
                <w:szCs w:val="22"/>
                <w:lang w:val="lv-LV"/>
              </w:rPr>
              <w:t>79370</w:t>
            </w:r>
          </w:p>
        </w:tc>
        <w:tc>
          <w:tcPr>
            <w:tcW w:w="1433"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0FCEAF6F" w14:textId="77777777" w:rsidR="00A347FF" w:rsidRDefault="001D3E0B">
            <w:pPr>
              <w:pStyle w:val="Standard"/>
              <w:snapToGrid w:val="0"/>
              <w:jc w:val="center"/>
            </w:pPr>
            <w:r>
              <w:rPr>
                <w:rFonts w:cs="Arial"/>
                <w:sz w:val="22"/>
                <w:szCs w:val="22"/>
                <w:lang w:val="lv-LV"/>
              </w:rPr>
              <w:t>76723</w:t>
            </w:r>
          </w:p>
        </w:tc>
      </w:tr>
      <w:tr w:rsidR="00A347FF" w14:paraId="59CF5430" w14:textId="77777777">
        <w:tc>
          <w:tcPr>
            <w:tcW w:w="5636" w:type="dxa"/>
            <w:tcBorders>
              <w:top w:val="single" w:sz="2" w:space="0" w:color="000001"/>
              <w:left w:val="single" w:sz="2" w:space="0" w:color="000001"/>
              <w:bottom w:val="single" w:sz="2" w:space="0" w:color="000001"/>
            </w:tcBorders>
            <w:shd w:val="clear" w:color="auto" w:fill="auto"/>
            <w:tcMar>
              <w:left w:w="-2" w:type="dxa"/>
            </w:tcMar>
          </w:tcPr>
          <w:p w14:paraId="646CA9CB" w14:textId="77777777" w:rsidR="00A347FF" w:rsidRDefault="001D3E0B">
            <w:pPr>
              <w:pStyle w:val="Standard"/>
              <w:snapToGrid w:val="0"/>
              <w:ind w:firstLine="426"/>
              <w:rPr>
                <w:rFonts w:cs="Arial"/>
                <w:color w:val="000000"/>
                <w:sz w:val="22"/>
                <w:szCs w:val="22"/>
                <w:lang w:val="lv-LV"/>
              </w:rPr>
            </w:pPr>
            <w:r>
              <w:rPr>
                <w:rFonts w:cs="Arial"/>
                <w:color w:val="000000"/>
                <w:sz w:val="22"/>
                <w:szCs w:val="22"/>
                <w:lang w:val="lv-LV"/>
              </w:rPr>
              <w:t>valsts sociālās apdrošināšanas obligātās iemaksas</w:t>
            </w:r>
          </w:p>
        </w:tc>
        <w:tc>
          <w:tcPr>
            <w:tcW w:w="1558" w:type="dxa"/>
            <w:gridSpan w:val="2"/>
            <w:tcBorders>
              <w:top w:val="single" w:sz="2" w:space="0" w:color="000001"/>
              <w:left w:val="single" w:sz="2" w:space="0" w:color="000001"/>
              <w:bottom w:val="single" w:sz="2" w:space="0" w:color="000001"/>
            </w:tcBorders>
            <w:shd w:val="clear" w:color="auto" w:fill="auto"/>
            <w:tcMar>
              <w:left w:w="-2" w:type="dxa"/>
            </w:tcMar>
          </w:tcPr>
          <w:p w14:paraId="37BABCB8" w14:textId="77777777" w:rsidR="00A347FF" w:rsidRDefault="001D3E0B">
            <w:pPr>
              <w:pStyle w:val="Standard"/>
              <w:snapToGrid w:val="0"/>
              <w:jc w:val="center"/>
            </w:pPr>
            <w:r>
              <w:rPr>
                <w:rFonts w:cs="Arial"/>
                <w:sz w:val="22"/>
                <w:szCs w:val="22"/>
                <w:lang w:val="lv-LV"/>
              </w:rPr>
              <w:t>18063</w:t>
            </w:r>
          </w:p>
        </w:tc>
        <w:tc>
          <w:tcPr>
            <w:tcW w:w="1433"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11E6AEDF" w14:textId="77777777" w:rsidR="00A347FF" w:rsidRDefault="001D3E0B">
            <w:pPr>
              <w:pStyle w:val="Standard"/>
              <w:snapToGrid w:val="0"/>
              <w:jc w:val="center"/>
            </w:pPr>
            <w:r>
              <w:rPr>
                <w:rFonts w:cs="Arial"/>
                <w:sz w:val="22"/>
                <w:szCs w:val="22"/>
                <w:lang w:val="lv-LV"/>
              </w:rPr>
              <w:t>17333</w:t>
            </w:r>
          </w:p>
        </w:tc>
      </w:tr>
      <w:tr w:rsidR="00A347FF" w14:paraId="49334D46" w14:textId="77777777">
        <w:tc>
          <w:tcPr>
            <w:tcW w:w="5636" w:type="dxa"/>
            <w:tcBorders>
              <w:top w:val="single" w:sz="2" w:space="0" w:color="000001"/>
              <w:left w:val="single" w:sz="2" w:space="0" w:color="000001"/>
              <w:bottom w:val="single" w:sz="2" w:space="0" w:color="000001"/>
            </w:tcBorders>
            <w:shd w:val="clear" w:color="auto" w:fill="auto"/>
            <w:tcMar>
              <w:left w:w="-2" w:type="dxa"/>
            </w:tcMar>
          </w:tcPr>
          <w:p w14:paraId="01DD919A" w14:textId="77777777" w:rsidR="00A347FF" w:rsidRDefault="001D3E0B">
            <w:pPr>
              <w:pStyle w:val="Standard"/>
              <w:snapToGrid w:val="0"/>
              <w:rPr>
                <w:rFonts w:cs="Arial"/>
                <w:color w:val="000000"/>
                <w:sz w:val="22"/>
                <w:szCs w:val="22"/>
                <w:lang w:val="lv-LV"/>
              </w:rPr>
            </w:pPr>
            <w:r>
              <w:rPr>
                <w:rFonts w:cs="Arial"/>
                <w:color w:val="000000"/>
                <w:sz w:val="22"/>
                <w:szCs w:val="22"/>
                <w:lang w:val="lv-LV"/>
              </w:rPr>
              <w:t>Pamatlīdzekļu nolietojums</w:t>
            </w:r>
          </w:p>
        </w:tc>
        <w:tc>
          <w:tcPr>
            <w:tcW w:w="1558" w:type="dxa"/>
            <w:gridSpan w:val="2"/>
            <w:tcBorders>
              <w:top w:val="single" w:sz="2" w:space="0" w:color="000001"/>
              <w:left w:val="single" w:sz="2" w:space="0" w:color="000001"/>
              <w:bottom w:val="single" w:sz="2" w:space="0" w:color="000001"/>
            </w:tcBorders>
            <w:shd w:val="clear" w:color="auto" w:fill="auto"/>
            <w:tcMar>
              <w:left w:w="-2" w:type="dxa"/>
            </w:tcMar>
          </w:tcPr>
          <w:p w14:paraId="2C278475" w14:textId="77777777" w:rsidR="00A347FF" w:rsidRDefault="001D3E0B">
            <w:pPr>
              <w:pStyle w:val="Standard"/>
              <w:snapToGrid w:val="0"/>
              <w:jc w:val="center"/>
            </w:pPr>
            <w:r>
              <w:rPr>
                <w:rFonts w:cs="Arial"/>
                <w:sz w:val="22"/>
                <w:szCs w:val="22"/>
                <w:lang w:val="lv-LV"/>
              </w:rPr>
              <w:t>16617</w:t>
            </w:r>
          </w:p>
        </w:tc>
        <w:tc>
          <w:tcPr>
            <w:tcW w:w="1433"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0311493D" w14:textId="77777777" w:rsidR="00A347FF" w:rsidRDefault="001D3E0B">
            <w:pPr>
              <w:pStyle w:val="Standard"/>
              <w:snapToGrid w:val="0"/>
              <w:jc w:val="center"/>
            </w:pPr>
            <w:r>
              <w:rPr>
                <w:rFonts w:cs="Arial"/>
                <w:sz w:val="22"/>
                <w:szCs w:val="22"/>
                <w:lang w:val="lv-LV"/>
              </w:rPr>
              <w:t>19247</w:t>
            </w:r>
          </w:p>
        </w:tc>
      </w:tr>
      <w:tr w:rsidR="00A347FF" w14:paraId="2B0D0A90" w14:textId="77777777">
        <w:tc>
          <w:tcPr>
            <w:tcW w:w="5636" w:type="dxa"/>
            <w:tcBorders>
              <w:top w:val="single" w:sz="2" w:space="0" w:color="000001"/>
              <w:left w:val="single" w:sz="2" w:space="0" w:color="000001"/>
              <w:bottom w:val="single" w:sz="2" w:space="0" w:color="000001"/>
            </w:tcBorders>
            <w:shd w:val="clear" w:color="auto" w:fill="auto"/>
            <w:tcMar>
              <w:left w:w="-2" w:type="dxa"/>
            </w:tcMar>
          </w:tcPr>
          <w:p w14:paraId="50286566" w14:textId="77777777" w:rsidR="00A347FF" w:rsidRDefault="001D3E0B">
            <w:pPr>
              <w:pStyle w:val="Standard"/>
              <w:snapToGrid w:val="0"/>
              <w:ind w:left="10" w:right="34" w:hanging="10"/>
              <w:rPr>
                <w:rFonts w:cs="Arial"/>
                <w:color w:val="000000"/>
                <w:sz w:val="22"/>
                <w:szCs w:val="22"/>
                <w:lang w:val="lv-LV"/>
              </w:rPr>
            </w:pPr>
            <w:r>
              <w:rPr>
                <w:rFonts w:cs="Arial"/>
                <w:color w:val="000000"/>
                <w:sz w:val="22"/>
                <w:szCs w:val="22"/>
                <w:lang w:val="lv-LV"/>
              </w:rPr>
              <w:t>Citas ražošanas izmaksas</w:t>
            </w:r>
          </w:p>
        </w:tc>
        <w:tc>
          <w:tcPr>
            <w:tcW w:w="1558" w:type="dxa"/>
            <w:gridSpan w:val="2"/>
            <w:tcBorders>
              <w:top w:val="single" w:sz="2" w:space="0" w:color="000001"/>
              <w:left w:val="single" w:sz="2" w:space="0" w:color="000001"/>
              <w:bottom w:val="single" w:sz="2" w:space="0" w:color="000001"/>
            </w:tcBorders>
            <w:shd w:val="clear" w:color="auto" w:fill="auto"/>
            <w:tcMar>
              <w:left w:w="-2" w:type="dxa"/>
            </w:tcMar>
          </w:tcPr>
          <w:p w14:paraId="38C6EB46" w14:textId="77777777" w:rsidR="00A347FF" w:rsidRDefault="001D3E0B">
            <w:pPr>
              <w:pStyle w:val="Standard"/>
              <w:snapToGrid w:val="0"/>
              <w:jc w:val="center"/>
              <w:rPr>
                <w:rFonts w:cs="Arial"/>
                <w:sz w:val="22"/>
                <w:szCs w:val="22"/>
                <w:lang w:val="lv-LV"/>
              </w:rPr>
            </w:pPr>
            <w:r>
              <w:rPr>
                <w:rFonts w:cs="Arial"/>
                <w:sz w:val="22"/>
                <w:szCs w:val="22"/>
                <w:lang w:val="lv-LV"/>
              </w:rPr>
              <w:t>10043</w:t>
            </w:r>
          </w:p>
        </w:tc>
        <w:tc>
          <w:tcPr>
            <w:tcW w:w="1433"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423CA184" w14:textId="77777777" w:rsidR="00A347FF" w:rsidRDefault="001D3E0B">
            <w:pPr>
              <w:pStyle w:val="Standard"/>
              <w:snapToGrid w:val="0"/>
              <w:jc w:val="center"/>
            </w:pPr>
            <w:r>
              <w:rPr>
                <w:rFonts w:cs="Arial"/>
                <w:sz w:val="22"/>
                <w:szCs w:val="22"/>
                <w:lang w:val="lv-LV"/>
              </w:rPr>
              <w:t>8778</w:t>
            </w:r>
          </w:p>
        </w:tc>
      </w:tr>
      <w:tr w:rsidR="00A347FF" w14:paraId="56AAF9F3" w14:textId="77777777">
        <w:tc>
          <w:tcPr>
            <w:tcW w:w="5636" w:type="dxa"/>
            <w:tcBorders>
              <w:top w:val="single" w:sz="2" w:space="0" w:color="000001"/>
              <w:left w:val="single" w:sz="2" w:space="0" w:color="000001"/>
              <w:bottom w:val="single" w:sz="2" w:space="0" w:color="000001"/>
            </w:tcBorders>
            <w:shd w:val="clear" w:color="auto" w:fill="auto"/>
            <w:tcMar>
              <w:left w:w="-2" w:type="dxa"/>
            </w:tcMar>
          </w:tcPr>
          <w:p w14:paraId="2E5B0656" w14:textId="77777777" w:rsidR="00A347FF" w:rsidRDefault="001D3E0B">
            <w:pPr>
              <w:pStyle w:val="Standard"/>
              <w:snapToGrid w:val="0"/>
              <w:ind w:left="10" w:right="34" w:hanging="10"/>
              <w:rPr>
                <w:rFonts w:cs="Arial"/>
                <w:color w:val="000000"/>
                <w:sz w:val="22"/>
                <w:szCs w:val="22"/>
                <w:lang w:val="lv-LV"/>
              </w:rPr>
            </w:pPr>
            <w:r>
              <w:rPr>
                <w:rFonts w:cs="Arial"/>
                <w:color w:val="000000"/>
                <w:sz w:val="22"/>
                <w:szCs w:val="22"/>
                <w:lang w:val="lv-LV"/>
              </w:rPr>
              <w:t>Apgrozāmo līdzekļu norakstīšana</w:t>
            </w:r>
          </w:p>
        </w:tc>
        <w:tc>
          <w:tcPr>
            <w:tcW w:w="1558" w:type="dxa"/>
            <w:gridSpan w:val="2"/>
            <w:tcBorders>
              <w:top w:val="single" w:sz="2" w:space="0" w:color="000001"/>
              <w:left w:val="single" w:sz="2" w:space="0" w:color="000001"/>
              <w:bottom w:val="single" w:sz="2" w:space="0" w:color="000001"/>
            </w:tcBorders>
            <w:shd w:val="clear" w:color="auto" w:fill="auto"/>
            <w:tcMar>
              <w:left w:w="-2" w:type="dxa"/>
            </w:tcMar>
          </w:tcPr>
          <w:p w14:paraId="750EEAC7" w14:textId="77777777" w:rsidR="00A347FF" w:rsidRDefault="001D3E0B">
            <w:pPr>
              <w:pStyle w:val="Standard"/>
              <w:snapToGrid w:val="0"/>
              <w:jc w:val="center"/>
              <w:rPr>
                <w:rFonts w:cs="Arial"/>
                <w:sz w:val="22"/>
                <w:szCs w:val="22"/>
                <w:lang w:val="lv-LV"/>
              </w:rPr>
            </w:pPr>
            <w:r>
              <w:rPr>
                <w:rFonts w:cs="Arial"/>
                <w:sz w:val="22"/>
                <w:szCs w:val="22"/>
                <w:lang w:val="lv-LV"/>
              </w:rPr>
              <w:t>551</w:t>
            </w:r>
          </w:p>
        </w:tc>
        <w:tc>
          <w:tcPr>
            <w:tcW w:w="1433"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5851D6D1" w14:textId="77777777" w:rsidR="00A347FF" w:rsidRDefault="001D3E0B">
            <w:pPr>
              <w:pStyle w:val="Standard"/>
              <w:snapToGrid w:val="0"/>
              <w:jc w:val="center"/>
            </w:pPr>
            <w:r>
              <w:rPr>
                <w:rFonts w:cs="Arial"/>
                <w:sz w:val="22"/>
                <w:szCs w:val="22"/>
                <w:lang w:val="lv-LV"/>
              </w:rPr>
              <w:t>477</w:t>
            </w:r>
          </w:p>
        </w:tc>
      </w:tr>
      <w:tr w:rsidR="00A347FF" w14:paraId="38239B4A" w14:textId="77777777">
        <w:tc>
          <w:tcPr>
            <w:tcW w:w="5636" w:type="dxa"/>
            <w:tcBorders>
              <w:top w:val="single" w:sz="2" w:space="0" w:color="000001"/>
              <w:left w:val="single" w:sz="2" w:space="0" w:color="000001"/>
              <w:bottom w:val="single" w:sz="2" w:space="0" w:color="000001"/>
            </w:tcBorders>
            <w:shd w:val="clear" w:color="auto" w:fill="auto"/>
            <w:tcMar>
              <w:top w:w="55" w:type="dxa"/>
              <w:left w:w="-2" w:type="dxa"/>
              <w:bottom w:w="55" w:type="dxa"/>
              <w:right w:w="55" w:type="dxa"/>
            </w:tcMar>
          </w:tcPr>
          <w:p w14:paraId="7843B9F0" w14:textId="77777777" w:rsidR="00A347FF" w:rsidRDefault="001D3E0B">
            <w:pPr>
              <w:pStyle w:val="Textbody"/>
              <w:shd w:val="clear" w:color="auto" w:fill="auto"/>
              <w:rPr>
                <w:b/>
                <w:bCs/>
                <w:sz w:val="22"/>
                <w:szCs w:val="22"/>
              </w:rPr>
            </w:pPr>
            <w:r>
              <w:rPr>
                <w:b/>
                <w:bCs/>
                <w:sz w:val="22"/>
                <w:szCs w:val="22"/>
              </w:rPr>
              <w:t>Kopā</w:t>
            </w:r>
          </w:p>
        </w:tc>
        <w:tc>
          <w:tcPr>
            <w:tcW w:w="1533" w:type="dxa"/>
            <w:tcBorders>
              <w:top w:val="single" w:sz="2" w:space="0" w:color="000001"/>
              <w:left w:val="single" w:sz="2" w:space="0" w:color="000001"/>
              <w:bottom w:val="single" w:sz="2" w:space="0" w:color="000001"/>
            </w:tcBorders>
            <w:shd w:val="clear" w:color="auto" w:fill="auto"/>
            <w:tcMar>
              <w:top w:w="55" w:type="dxa"/>
              <w:left w:w="-2" w:type="dxa"/>
              <w:bottom w:w="55" w:type="dxa"/>
              <w:right w:w="55" w:type="dxa"/>
            </w:tcMar>
          </w:tcPr>
          <w:p w14:paraId="59412425" w14:textId="77777777" w:rsidR="00A347FF" w:rsidRDefault="001D3E0B">
            <w:pPr>
              <w:pStyle w:val="Saturardtjs"/>
              <w:snapToGrid w:val="0"/>
              <w:jc w:val="center"/>
            </w:pPr>
            <w:r>
              <w:rPr>
                <w:b/>
                <w:bCs/>
                <w:sz w:val="22"/>
                <w:szCs w:val="22"/>
              </w:rPr>
              <w:t>240631</w:t>
            </w:r>
          </w:p>
        </w:tc>
        <w:tc>
          <w:tcPr>
            <w:tcW w:w="1458" w:type="dxa"/>
            <w:gridSpan w:val="2"/>
            <w:tcBorders>
              <w:top w:val="single" w:sz="2" w:space="0" w:color="000001"/>
              <w:left w:val="single" w:sz="2" w:space="0" w:color="000001"/>
              <w:bottom w:val="single" w:sz="2" w:space="0" w:color="000001"/>
              <w:right w:val="single" w:sz="2" w:space="0" w:color="000001"/>
            </w:tcBorders>
            <w:shd w:val="clear" w:color="auto" w:fill="auto"/>
            <w:tcMar>
              <w:top w:w="55" w:type="dxa"/>
              <w:left w:w="-2" w:type="dxa"/>
              <w:bottom w:w="55" w:type="dxa"/>
              <w:right w:w="55" w:type="dxa"/>
            </w:tcMar>
          </w:tcPr>
          <w:p w14:paraId="3314984D" w14:textId="77777777" w:rsidR="00A347FF" w:rsidRDefault="001D3E0B">
            <w:pPr>
              <w:pStyle w:val="Saturardtjs"/>
              <w:snapToGrid w:val="0"/>
              <w:jc w:val="center"/>
            </w:pPr>
            <w:r>
              <w:rPr>
                <w:b/>
                <w:bCs/>
                <w:sz w:val="22"/>
                <w:szCs w:val="22"/>
              </w:rPr>
              <w:t>252895</w:t>
            </w:r>
          </w:p>
        </w:tc>
      </w:tr>
    </w:tbl>
    <w:p w14:paraId="49092D24" w14:textId="77777777" w:rsidR="00A347FF" w:rsidRDefault="00A347FF">
      <w:pPr>
        <w:pStyle w:val="Standard"/>
        <w:tabs>
          <w:tab w:val="left" w:pos="389"/>
        </w:tabs>
        <w:rPr>
          <w:rFonts w:cs="Arial"/>
          <w:b/>
          <w:bCs/>
          <w:color w:val="000000"/>
          <w:sz w:val="22"/>
          <w:szCs w:val="22"/>
          <w:lang w:val="lv-LV"/>
        </w:rPr>
      </w:pPr>
    </w:p>
    <w:p w14:paraId="00158DF5" w14:textId="77777777" w:rsidR="00A347FF" w:rsidRDefault="001D3E0B">
      <w:pPr>
        <w:pStyle w:val="Standard"/>
        <w:numPr>
          <w:ilvl w:val="0"/>
          <w:numId w:val="8"/>
        </w:numPr>
        <w:tabs>
          <w:tab w:val="left" w:pos="389"/>
        </w:tabs>
        <w:rPr>
          <w:rFonts w:cs="Arial"/>
          <w:b/>
          <w:bCs/>
          <w:color w:val="000000"/>
          <w:sz w:val="22"/>
          <w:szCs w:val="22"/>
          <w:lang w:val="lv-LV"/>
        </w:rPr>
      </w:pPr>
      <w:r>
        <w:rPr>
          <w:rFonts w:cs="Arial"/>
          <w:b/>
          <w:bCs/>
          <w:color w:val="000000"/>
          <w:sz w:val="22"/>
          <w:szCs w:val="22"/>
          <w:lang w:val="lv-LV"/>
        </w:rPr>
        <w:t>Administrācijas izmaksas</w:t>
      </w:r>
    </w:p>
    <w:p w14:paraId="55F3953E" w14:textId="77777777" w:rsidR="00A347FF" w:rsidRDefault="00A347FF">
      <w:pPr>
        <w:pStyle w:val="Standard"/>
        <w:tabs>
          <w:tab w:val="left" w:pos="389"/>
        </w:tabs>
        <w:rPr>
          <w:rFonts w:cs="Arial"/>
          <w:b/>
          <w:bCs/>
          <w:color w:val="000000"/>
          <w:sz w:val="22"/>
          <w:szCs w:val="22"/>
          <w:lang w:val="lv-LV"/>
        </w:rPr>
      </w:pPr>
    </w:p>
    <w:tbl>
      <w:tblPr>
        <w:tblW w:w="8627" w:type="dxa"/>
        <w:tblInd w:w="-142" w:type="dxa"/>
        <w:tblBorders>
          <w:top w:val="single" w:sz="2" w:space="0" w:color="000001"/>
          <w:left w:val="single" w:sz="2" w:space="0" w:color="000001"/>
          <w:bottom w:val="single" w:sz="2" w:space="0" w:color="000001"/>
          <w:insideH w:val="single" w:sz="2" w:space="0" w:color="000001"/>
        </w:tblBorders>
        <w:tblCellMar>
          <w:left w:w="-2" w:type="dxa"/>
        </w:tblCellMar>
        <w:tblLook w:val="04A0" w:firstRow="1" w:lastRow="0" w:firstColumn="1" w:lastColumn="0" w:noHBand="0" w:noVBand="1"/>
      </w:tblPr>
      <w:tblGrid>
        <w:gridCol w:w="5636"/>
        <w:gridCol w:w="1558"/>
        <w:gridCol w:w="1433"/>
      </w:tblGrid>
      <w:tr w:rsidR="00A347FF" w14:paraId="5897BF46" w14:textId="77777777">
        <w:tc>
          <w:tcPr>
            <w:tcW w:w="5636" w:type="dxa"/>
            <w:tcBorders>
              <w:top w:val="single" w:sz="2" w:space="0" w:color="000001"/>
              <w:left w:val="single" w:sz="2" w:space="0" w:color="000001"/>
              <w:bottom w:val="single" w:sz="2" w:space="0" w:color="000001"/>
            </w:tcBorders>
            <w:shd w:val="clear" w:color="auto" w:fill="auto"/>
            <w:tcMar>
              <w:left w:w="-2" w:type="dxa"/>
            </w:tcMar>
          </w:tcPr>
          <w:p w14:paraId="7CB14FED" w14:textId="77777777" w:rsidR="00A347FF" w:rsidRDefault="00A347FF">
            <w:pPr>
              <w:pStyle w:val="Standard"/>
              <w:snapToGrid w:val="0"/>
              <w:rPr>
                <w:rFonts w:cs="Arial"/>
                <w:sz w:val="22"/>
                <w:szCs w:val="22"/>
                <w:lang w:val="lv-LV"/>
              </w:rPr>
            </w:pPr>
          </w:p>
        </w:tc>
        <w:tc>
          <w:tcPr>
            <w:tcW w:w="1558" w:type="dxa"/>
            <w:tcBorders>
              <w:top w:val="single" w:sz="2" w:space="0" w:color="000001"/>
              <w:left w:val="single" w:sz="2" w:space="0" w:color="000001"/>
              <w:bottom w:val="single" w:sz="2" w:space="0" w:color="000001"/>
            </w:tcBorders>
            <w:shd w:val="clear" w:color="auto" w:fill="auto"/>
            <w:tcMar>
              <w:left w:w="-2" w:type="dxa"/>
            </w:tcMar>
          </w:tcPr>
          <w:p w14:paraId="39542DDC" w14:textId="77777777" w:rsidR="00A347FF" w:rsidRDefault="001D3E0B">
            <w:pPr>
              <w:pStyle w:val="Standard"/>
              <w:snapToGrid w:val="0"/>
              <w:jc w:val="center"/>
            </w:pPr>
            <w:r>
              <w:rPr>
                <w:rFonts w:cs="Arial"/>
                <w:b/>
                <w:bCs/>
                <w:color w:val="000000"/>
                <w:sz w:val="22"/>
                <w:szCs w:val="22"/>
                <w:lang w:val="lv-LV"/>
              </w:rPr>
              <w:t>2023</w:t>
            </w:r>
          </w:p>
          <w:p w14:paraId="6D702703" w14:textId="77777777" w:rsidR="00A347FF" w:rsidRDefault="001D3E0B">
            <w:pPr>
              <w:pStyle w:val="Standard"/>
              <w:jc w:val="center"/>
              <w:rPr>
                <w:rFonts w:cs="Arial"/>
                <w:b/>
                <w:bCs/>
                <w:color w:val="000000"/>
                <w:sz w:val="22"/>
                <w:szCs w:val="22"/>
                <w:lang w:val="lv-LV"/>
              </w:rPr>
            </w:pPr>
            <w:r>
              <w:rPr>
                <w:rFonts w:cs="Arial"/>
                <w:b/>
                <w:bCs/>
                <w:color w:val="000000"/>
                <w:sz w:val="22"/>
                <w:szCs w:val="22"/>
                <w:lang w:val="lv-LV"/>
              </w:rPr>
              <w:t>EUR</w:t>
            </w:r>
          </w:p>
        </w:tc>
        <w:tc>
          <w:tcPr>
            <w:tcW w:w="1433"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029592FB" w14:textId="77777777" w:rsidR="00A347FF" w:rsidRDefault="001D3E0B">
            <w:pPr>
              <w:pStyle w:val="Standard"/>
              <w:snapToGrid w:val="0"/>
              <w:jc w:val="center"/>
            </w:pPr>
            <w:r>
              <w:rPr>
                <w:rFonts w:cs="Arial"/>
                <w:b/>
                <w:bCs/>
                <w:color w:val="000000"/>
                <w:sz w:val="22"/>
                <w:szCs w:val="22"/>
                <w:lang w:val="lv-LV"/>
              </w:rPr>
              <w:t>2022</w:t>
            </w:r>
          </w:p>
          <w:p w14:paraId="3F346872" w14:textId="77777777" w:rsidR="00A347FF" w:rsidRDefault="001D3E0B">
            <w:pPr>
              <w:pStyle w:val="Standard"/>
              <w:jc w:val="center"/>
            </w:pPr>
            <w:r>
              <w:rPr>
                <w:rFonts w:cs="Arial"/>
                <w:b/>
                <w:bCs/>
                <w:color w:val="000000"/>
                <w:sz w:val="22"/>
                <w:szCs w:val="22"/>
                <w:lang w:val="lv-LV"/>
              </w:rPr>
              <w:t>EUR</w:t>
            </w:r>
          </w:p>
        </w:tc>
      </w:tr>
      <w:tr w:rsidR="00A347FF" w14:paraId="594A447F" w14:textId="77777777">
        <w:tc>
          <w:tcPr>
            <w:tcW w:w="5636" w:type="dxa"/>
            <w:tcBorders>
              <w:top w:val="single" w:sz="2" w:space="0" w:color="000001"/>
              <w:left w:val="single" w:sz="2" w:space="0" w:color="000001"/>
              <w:bottom w:val="single" w:sz="2" w:space="0" w:color="000001"/>
            </w:tcBorders>
            <w:shd w:val="clear" w:color="auto" w:fill="auto"/>
            <w:tcMar>
              <w:left w:w="-2" w:type="dxa"/>
            </w:tcMar>
          </w:tcPr>
          <w:p w14:paraId="5091B373" w14:textId="77777777" w:rsidR="00A347FF" w:rsidRDefault="001D3E0B">
            <w:pPr>
              <w:pStyle w:val="Standard"/>
              <w:snapToGrid w:val="0"/>
              <w:rPr>
                <w:rFonts w:cs="Arial"/>
                <w:color w:val="000000"/>
                <w:sz w:val="22"/>
                <w:szCs w:val="22"/>
                <w:lang w:val="lv-LV"/>
              </w:rPr>
            </w:pPr>
            <w:r>
              <w:rPr>
                <w:rFonts w:cs="Arial"/>
                <w:color w:val="000000"/>
                <w:sz w:val="22"/>
                <w:szCs w:val="22"/>
                <w:lang w:val="lv-LV"/>
              </w:rPr>
              <w:t>Personāla izmaksas:</w:t>
            </w:r>
          </w:p>
        </w:tc>
        <w:tc>
          <w:tcPr>
            <w:tcW w:w="1558" w:type="dxa"/>
            <w:tcBorders>
              <w:top w:val="single" w:sz="2" w:space="0" w:color="000001"/>
              <w:left w:val="single" w:sz="2" w:space="0" w:color="000001"/>
              <w:bottom w:val="single" w:sz="2" w:space="0" w:color="000001"/>
            </w:tcBorders>
            <w:shd w:val="clear" w:color="auto" w:fill="auto"/>
            <w:tcMar>
              <w:left w:w="-2" w:type="dxa"/>
            </w:tcMar>
          </w:tcPr>
          <w:p w14:paraId="009E2683" w14:textId="77777777" w:rsidR="00A347FF" w:rsidRDefault="00A347FF">
            <w:pPr>
              <w:pStyle w:val="Standard"/>
              <w:snapToGrid w:val="0"/>
              <w:jc w:val="center"/>
              <w:rPr>
                <w:rFonts w:cs="Arial"/>
                <w:sz w:val="22"/>
                <w:szCs w:val="22"/>
                <w:lang w:val="lv-LV"/>
              </w:rPr>
            </w:pPr>
          </w:p>
        </w:tc>
        <w:tc>
          <w:tcPr>
            <w:tcW w:w="1433"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4E381A00" w14:textId="77777777" w:rsidR="00A347FF" w:rsidRDefault="00A347FF">
            <w:pPr>
              <w:pStyle w:val="Standard"/>
              <w:snapToGrid w:val="0"/>
              <w:jc w:val="center"/>
              <w:rPr>
                <w:rFonts w:cs="Arial"/>
                <w:sz w:val="22"/>
                <w:szCs w:val="22"/>
                <w:lang w:val="lv-LV"/>
              </w:rPr>
            </w:pPr>
          </w:p>
        </w:tc>
      </w:tr>
      <w:tr w:rsidR="00A347FF" w14:paraId="67E93716" w14:textId="77777777">
        <w:tc>
          <w:tcPr>
            <w:tcW w:w="5636" w:type="dxa"/>
            <w:tcBorders>
              <w:top w:val="single" w:sz="2" w:space="0" w:color="000001"/>
              <w:left w:val="single" w:sz="2" w:space="0" w:color="000001"/>
              <w:bottom w:val="single" w:sz="2" w:space="0" w:color="000001"/>
            </w:tcBorders>
            <w:shd w:val="clear" w:color="auto" w:fill="auto"/>
            <w:tcMar>
              <w:left w:w="-2" w:type="dxa"/>
            </w:tcMar>
          </w:tcPr>
          <w:p w14:paraId="1132A0EB" w14:textId="77777777" w:rsidR="00A347FF" w:rsidRDefault="001D3E0B">
            <w:pPr>
              <w:pStyle w:val="Standard"/>
              <w:snapToGrid w:val="0"/>
              <w:ind w:firstLine="426"/>
              <w:rPr>
                <w:rFonts w:cs="Arial"/>
                <w:color w:val="000000"/>
                <w:sz w:val="22"/>
                <w:szCs w:val="22"/>
                <w:lang w:val="lv-LV"/>
              </w:rPr>
            </w:pPr>
            <w:r>
              <w:rPr>
                <w:rFonts w:cs="Arial"/>
                <w:color w:val="000000"/>
                <w:sz w:val="22"/>
                <w:szCs w:val="22"/>
                <w:lang w:val="lv-LV"/>
              </w:rPr>
              <w:t>darba algas</w:t>
            </w:r>
          </w:p>
        </w:tc>
        <w:tc>
          <w:tcPr>
            <w:tcW w:w="1558" w:type="dxa"/>
            <w:tcBorders>
              <w:top w:val="single" w:sz="2" w:space="0" w:color="000001"/>
              <w:left w:val="single" w:sz="2" w:space="0" w:color="000001"/>
              <w:bottom w:val="single" w:sz="2" w:space="0" w:color="000001"/>
            </w:tcBorders>
            <w:shd w:val="clear" w:color="auto" w:fill="auto"/>
            <w:tcMar>
              <w:left w:w="-2" w:type="dxa"/>
            </w:tcMar>
          </w:tcPr>
          <w:p w14:paraId="5E54169C" w14:textId="77777777" w:rsidR="00A347FF" w:rsidRDefault="001D3E0B">
            <w:pPr>
              <w:pStyle w:val="Standard"/>
              <w:snapToGrid w:val="0"/>
              <w:jc w:val="center"/>
            </w:pPr>
            <w:r>
              <w:rPr>
                <w:rFonts w:cs="Arial"/>
                <w:sz w:val="22"/>
                <w:szCs w:val="22"/>
                <w:lang w:val="lv-LV"/>
              </w:rPr>
              <w:t>28694</w:t>
            </w:r>
          </w:p>
        </w:tc>
        <w:tc>
          <w:tcPr>
            <w:tcW w:w="1433"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5AF44433" w14:textId="77777777" w:rsidR="00A347FF" w:rsidRDefault="001D3E0B">
            <w:pPr>
              <w:pStyle w:val="Standard"/>
              <w:snapToGrid w:val="0"/>
              <w:jc w:val="center"/>
            </w:pPr>
            <w:r>
              <w:rPr>
                <w:rFonts w:cs="Arial"/>
                <w:sz w:val="22"/>
                <w:szCs w:val="22"/>
                <w:lang w:val="lv-LV"/>
              </w:rPr>
              <w:t>23709</w:t>
            </w:r>
          </w:p>
        </w:tc>
      </w:tr>
      <w:tr w:rsidR="00A347FF" w14:paraId="354F3FB0" w14:textId="77777777">
        <w:tc>
          <w:tcPr>
            <w:tcW w:w="5636" w:type="dxa"/>
            <w:tcBorders>
              <w:top w:val="single" w:sz="2" w:space="0" w:color="000001"/>
              <w:left w:val="single" w:sz="2" w:space="0" w:color="000001"/>
              <w:bottom w:val="single" w:sz="2" w:space="0" w:color="000001"/>
            </w:tcBorders>
            <w:shd w:val="clear" w:color="auto" w:fill="auto"/>
            <w:tcMar>
              <w:left w:w="-2" w:type="dxa"/>
            </w:tcMar>
          </w:tcPr>
          <w:p w14:paraId="78F329AB" w14:textId="77777777" w:rsidR="00A347FF" w:rsidRDefault="001D3E0B">
            <w:pPr>
              <w:pStyle w:val="Standard"/>
              <w:snapToGrid w:val="0"/>
              <w:ind w:firstLine="426"/>
              <w:rPr>
                <w:rFonts w:cs="Arial"/>
                <w:color w:val="000000"/>
                <w:sz w:val="22"/>
                <w:szCs w:val="22"/>
                <w:lang w:val="lv-LV"/>
              </w:rPr>
            </w:pPr>
            <w:r>
              <w:rPr>
                <w:rFonts w:cs="Arial"/>
                <w:color w:val="000000"/>
                <w:sz w:val="22"/>
                <w:szCs w:val="22"/>
                <w:lang w:val="lv-LV"/>
              </w:rPr>
              <w:t>valsts sociālās apdrošināšanas obligātās iemaksas</w:t>
            </w:r>
          </w:p>
        </w:tc>
        <w:tc>
          <w:tcPr>
            <w:tcW w:w="1558" w:type="dxa"/>
            <w:tcBorders>
              <w:top w:val="single" w:sz="2" w:space="0" w:color="000001"/>
              <w:left w:val="single" w:sz="2" w:space="0" w:color="000001"/>
              <w:bottom w:val="single" w:sz="2" w:space="0" w:color="000001"/>
            </w:tcBorders>
            <w:shd w:val="clear" w:color="auto" w:fill="auto"/>
            <w:tcMar>
              <w:left w:w="-2" w:type="dxa"/>
            </w:tcMar>
          </w:tcPr>
          <w:p w14:paraId="23928DCB" w14:textId="77777777" w:rsidR="00A347FF" w:rsidRDefault="001D3E0B">
            <w:pPr>
              <w:pStyle w:val="Standard"/>
              <w:snapToGrid w:val="0"/>
              <w:jc w:val="center"/>
            </w:pPr>
            <w:r>
              <w:rPr>
                <w:rFonts w:cs="Arial"/>
                <w:sz w:val="22"/>
                <w:szCs w:val="22"/>
                <w:lang w:val="lv-LV"/>
              </w:rPr>
              <w:t>6769</w:t>
            </w:r>
          </w:p>
        </w:tc>
        <w:tc>
          <w:tcPr>
            <w:tcW w:w="1433"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48566436" w14:textId="77777777" w:rsidR="00A347FF" w:rsidRDefault="001D3E0B">
            <w:pPr>
              <w:pStyle w:val="Standard"/>
              <w:snapToGrid w:val="0"/>
              <w:jc w:val="center"/>
            </w:pPr>
            <w:r>
              <w:rPr>
                <w:rFonts w:cs="Arial"/>
                <w:sz w:val="22"/>
                <w:szCs w:val="22"/>
                <w:lang w:val="lv-LV"/>
              </w:rPr>
              <w:t>5593</w:t>
            </w:r>
          </w:p>
        </w:tc>
      </w:tr>
      <w:tr w:rsidR="00A347FF" w14:paraId="6DBD4ECD" w14:textId="77777777">
        <w:tc>
          <w:tcPr>
            <w:tcW w:w="5636" w:type="dxa"/>
            <w:tcBorders>
              <w:top w:val="single" w:sz="2" w:space="0" w:color="000001"/>
              <w:left w:val="single" w:sz="2" w:space="0" w:color="000001"/>
              <w:bottom w:val="single" w:sz="2" w:space="0" w:color="000001"/>
            </w:tcBorders>
            <w:shd w:val="clear" w:color="auto" w:fill="auto"/>
            <w:tcMar>
              <w:left w:w="-2" w:type="dxa"/>
            </w:tcMar>
          </w:tcPr>
          <w:p w14:paraId="3C4B1522" w14:textId="77777777" w:rsidR="00A347FF" w:rsidRDefault="001D3E0B">
            <w:pPr>
              <w:pStyle w:val="Standard"/>
              <w:snapToGrid w:val="0"/>
              <w:rPr>
                <w:rFonts w:cs="Arial"/>
                <w:color w:val="000000"/>
                <w:sz w:val="22"/>
                <w:szCs w:val="22"/>
                <w:lang w:val="lv-LV"/>
              </w:rPr>
            </w:pPr>
            <w:r>
              <w:rPr>
                <w:rFonts w:cs="Arial"/>
                <w:color w:val="000000"/>
                <w:sz w:val="22"/>
                <w:szCs w:val="22"/>
                <w:lang w:val="lv-LV"/>
              </w:rPr>
              <w:t>Biroja uzturēšanas un sakaru izmaksas</w:t>
            </w:r>
          </w:p>
        </w:tc>
        <w:tc>
          <w:tcPr>
            <w:tcW w:w="1558" w:type="dxa"/>
            <w:tcBorders>
              <w:top w:val="single" w:sz="2" w:space="0" w:color="000001"/>
              <w:left w:val="single" w:sz="2" w:space="0" w:color="000001"/>
              <w:bottom w:val="single" w:sz="2" w:space="0" w:color="000001"/>
            </w:tcBorders>
            <w:shd w:val="clear" w:color="auto" w:fill="auto"/>
            <w:tcMar>
              <w:left w:w="-2" w:type="dxa"/>
            </w:tcMar>
          </w:tcPr>
          <w:p w14:paraId="27769D28" w14:textId="77777777" w:rsidR="00A347FF" w:rsidRDefault="001D3E0B">
            <w:pPr>
              <w:pStyle w:val="Standard"/>
              <w:snapToGrid w:val="0"/>
              <w:jc w:val="center"/>
              <w:rPr>
                <w:rFonts w:cs="Arial"/>
                <w:sz w:val="22"/>
                <w:szCs w:val="22"/>
                <w:lang w:val="lv-LV"/>
              </w:rPr>
            </w:pPr>
            <w:r>
              <w:rPr>
                <w:rFonts w:cs="Arial"/>
                <w:sz w:val="22"/>
                <w:szCs w:val="22"/>
                <w:lang w:val="lv-LV"/>
              </w:rPr>
              <w:t>1874</w:t>
            </w:r>
          </w:p>
        </w:tc>
        <w:tc>
          <w:tcPr>
            <w:tcW w:w="1433"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0C77DF47" w14:textId="77777777" w:rsidR="00A347FF" w:rsidRDefault="001D3E0B">
            <w:pPr>
              <w:pStyle w:val="Standard"/>
              <w:snapToGrid w:val="0"/>
              <w:jc w:val="center"/>
            </w:pPr>
            <w:r>
              <w:rPr>
                <w:rFonts w:cs="Arial"/>
                <w:sz w:val="22"/>
                <w:szCs w:val="22"/>
                <w:lang w:val="lv-LV"/>
              </w:rPr>
              <w:t>1042</w:t>
            </w:r>
          </w:p>
        </w:tc>
      </w:tr>
      <w:tr w:rsidR="00A347FF" w14:paraId="42827677" w14:textId="77777777">
        <w:tc>
          <w:tcPr>
            <w:tcW w:w="5636" w:type="dxa"/>
            <w:tcBorders>
              <w:top w:val="single" w:sz="2" w:space="0" w:color="000001"/>
              <w:left w:val="single" w:sz="2" w:space="0" w:color="000001"/>
              <w:bottom w:val="single" w:sz="2" w:space="0" w:color="000001"/>
            </w:tcBorders>
            <w:shd w:val="clear" w:color="auto" w:fill="auto"/>
            <w:tcMar>
              <w:left w:w="-2" w:type="dxa"/>
            </w:tcMar>
          </w:tcPr>
          <w:p w14:paraId="12850E87" w14:textId="77777777" w:rsidR="00A347FF" w:rsidRDefault="001D3E0B">
            <w:pPr>
              <w:pStyle w:val="Standard"/>
              <w:snapToGrid w:val="0"/>
              <w:rPr>
                <w:rFonts w:cs="Arial"/>
                <w:color w:val="000000"/>
                <w:sz w:val="22"/>
                <w:szCs w:val="22"/>
                <w:lang w:val="lv-LV"/>
              </w:rPr>
            </w:pPr>
            <w:r>
              <w:rPr>
                <w:rFonts w:cs="Arial"/>
                <w:color w:val="000000"/>
                <w:sz w:val="22"/>
                <w:szCs w:val="22"/>
                <w:lang w:val="lv-LV"/>
              </w:rPr>
              <w:t>Elektroenerģijas izmaksas</w:t>
            </w:r>
          </w:p>
        </w:tc>
        <w:tc>
          <w:tcPr>
            <w:tcW w:w="1558" w:type="dxa"/>
            <w:tcBorders>
              <w:top w:val="single" w:sz="2" w:space="0" w:color="000001"/>
              <w:left w:val="single" w:sz="2" w:space="0" w:color="000001"/>
              <w:bottom w:val="single" w:sz="2" w:space="0" w:color="000001"/>
            </w:tcBorders>
            <w:shd w:val="clear" w:color="auto" w:fill="auto"/>
            <w:tcMar>
              <w:left w:w="-2" w:type="dxa"/>
            </w:tcMar>
          </w:tcPr>
          <w:p w14:paraId="158B14DB" w14:textId="77777777" w:rsidR="00A347FF" w:rsidRDefault="001D3E0B">
            <w:pPr>
              <w:pStyle w:val="Standard"/>
              <w:snapToGrid w:val="0"/>
              <w:jc w:val="center"/>
              <w:rPr>
                <w:rFonts w:cs="Arial"/>
                <w:sz w:val="22"/>
                <w:szCs w:val="22"/>
                <w:lang w:val="lv-LV"/>
              </w:rPr>
            </w:pPr>
            <w:r>
              <w:rPr>
                <w:rFonts w:cs="Arial"/>
                <w:sz w:val="22"/>
                <w:szCs w:val="22"/>
                <w:lang w:val="lv-LV"/>
              </w:rPr>
              <w:t>941</w:t>
            </w:r>
          </w:p>
        </w:tc>
        <w:tc>
          <w:tcPr>
            <w:tcW w:w="1433"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13ABD7CC" w14:textId="77777777" w:rsidR="00A347FF" w:rsidRDefault="001D3E0B">
            <w:pPr>
              <w:pStyle w:val="Standard"/>
              <w:snapToGrid w:val="0"/>
              <w:jc w:val="center"/>
            </w:pPr>
            <w:r>
              <w:rPr>
                <w:rFonts w:cs="Arial"/>
                <w:sz w:val="22"/>
                <w:szCs w:val="22"/>
                <w:lang w:val="lv-LV"/>
              </w:rPr>
              <w:t>2516</w:t>
            </w:r>
          </w:p>
        </w:tc>
      </w:tr>
      <w:tr w:rsidR="00A347FF" w14:paraId="5ED72AE7" w14:textId="77777777">
        <w:tc>
          <w:tcPr>
            <w:tcW w:w="5636" w:type="dxa"/>
            <w:tcBorders>
              <w:top w:val="single" w:sz="2" w:space="0" w:color="000001"/>
              <w:left w:val="single" w:sz="2" w:space="0" w:color="000001"/>
              <w:bottom w:val="single" w:sz="2" w:space="0" w:color="000001"/>
            </w:tcBorders>
            <w:shd w:val="clear" w:color="auto" w:fill="auto"/>
            <w:tcMar>
              <w:left w:w="-2" w:type="dxa"/>
            </w:tcMar>
          </w:tcPr>
          <w:p w14:paraId="22078667" w14:textId="77777777" w:rsidR="00A347FF" w:rsidRDefault="001D3E0B">
            <w:pPr>
              <w:pStyle w:val="Standard"/>
              <w:snapToGrid w:val="0"/>
              <w:rPr>
                <w:rFonts w:cs="Arial"/>
                <w:color w:val="000000"/>
                <w:sz w:val="22"/>
                <w:szCs w:val="22"/>
                <w:lang w:val="lv-LV"/>
              </w:rPr>
            </w:pPr>
            <w:r>
              <w:rPr>
                <w:rFonts w:cs="Arial"/>
                <w:color w:val="000000"/>
                <w:sz w:val="22"/>
                <w:szCs w:val="22"/>
                <w:lang w:val="lv-LV"/>
              </w:rPr>
              <w:t>Bankas pakalpojumi</w:t>
            </w:r>
          </w:p>
        </w:tc>
        <w:tc>
          <w:tcPr>
            <w:tcW w:w="1558" w:type="dxa"/>
            <w:tcBorders>
              <w:top w:val="single" w:sz="2" w:space="0" w:color="000001"/>
              <w:left w:val="single" w:sz="2" w:space="0" w:color="000001"/>
              <w:bottom w:val="single" w:sz="2" w:space="0" w:color="000001"/>
            </w:tcBorders>
            <w:shd w:val="clear" w:color="auto" w:fill="auto"/>
            <w:tcMar>
              <w:left w:w="-2" w:type="dxa"/>
            </w:tcMar>
          </w:tcPr>
          <w:p w14:paraId="15BBE8B9" w14:textId="77777777" w:rsidR="00A347FF" w:rsidRDefault="001D3E0B">
            <w:pPr>
              <w:pStyle w:val="Standard"/>
              <w:snapToGrid w:val="0"/>
              <w:jc w:val="center"/>
            </w:pPr>
            <w:r>
              <w:rPr>
                <w:rFonts w:cs="Arial"/>
                <w:sz w:val="22"/>
                <w:szCs w:val="22"/>
                <w:lang w:val="lv-LV"/>
              </w:rPr>
              <w:t>138</w:t>
            </w:r>
          </w:p>
        </w:tc>
        <w:tc>
          <w:tcPr>
            <w:tcW w:w="1433"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64DBC9BC" w14:textId="77777777" w:rsidR="00A347FF" w:rsidRDefault="001D3E0B">
            <w:pPr>
              <w:pStyle w:val="Standard"/>
              <w:snapToGrid w:val="0"/>
              <w:jc w:val="center"/>
            </w:pPr>
            <w:r>
              <w:rPr>
                <w:rFonts w:cs="Arial"/>
                <w:sz w:val="22"/>
                <w:szCs w:val="22"/>
                <w:lang w:val="lv-LV"/>
              </w:rPr>
              <w:t>136</w:t>
            </w:r>
          </w:p>
        </w:tc>
      </w:tr>
      <w:tr w:rsidR="00A347FF" w14:paraId="4BA70F99" w14:textId="77777777">
        <w:tc>
          <w:tcPr>
            <w:tcW w:w="5636" w:type="dxa"/>
            <w:tcBorders>
              <w:top w:val="single" w:sz="2" w:space="0" w:color="000001"/>
              <w:left w:val="single" w:sz="2" w:space="0" w:color="000001"/>
              <w:bottom w:val="single" w:sz="2" w:space="0" w:color="000001"/>
            </w:tcBorders>
            <w:shd w:val="clear" w:color="auto" w:fill="auto"/>
            <w:tcMar>
              <w:left w:w="-2" w:type="dxa"/>
            </w:tcMar>
          </w:tcPr>
          <w:p w14:paraId="7F95D88D" w14:textId="77777777" w:rsidR="00A347FF" w:rsidRDefault="001D3E0B">
            <w:pPr>
              <w:pStyle w:val="Standard"/>
              <w:snapToGrid w:val="0"/>
              <w:rPr>
                <w:rFonts w:cs="Arial"/>
                <w:color w:val="000000"/>
                <w:sz w:val="22"/>
                <w:szCs w:val="22"/>
                <w:lang w:val="lv-LV"/>
              </w:rPr>
            </w:pPr>
            <w:r>
              <w:rPr>
                <w:rFonts w:cs="Arial"/>
                <w:color w:val="000000"/>
                <w:sz w:val="22"/>
                <w:szCs w:val="22"/>
                <w:lang w:val="lv-LV"/>
              </w:rPr>
              <w:t>Reklāmas izdevumi</w:t>
            </w:r>
          </w:p>
        </w:tc>
        <w:tc>
          <w:tcPr>
            <w:tcW w:w="1558" w:type="dxa"/>
            <w:tcBorders>
              <w:top w:val="single" w:sz="2" w:space="0" w:color="000001"/>
              <w:left w:val="single" w:sz="2" w:space="0" w:color="000001"/>
              <w:bottom w:val="single" w:sz="2" w:space="0" w:color="000001"/>
            </w:tcBorders>
            <w:shd w:val="clear" w:color="auto" w:fill="auto"/>
            <w:tcMar>
              <w:left w:w="-2" w:type="dxa"/>
            </w:tcMar>
          </w:tcPr>
          <w:p w14:paraId="32A183FF" w14:textId="77777777" w:rsidR="00A347FF" w:rsidRDefault="001D3E0B">
            <w:pPr>
              <w:pStyle w:val="Standard"/>
              <w:snapToGrid w:val="0"/>
              <w:jc w:val="center"/>
            </w:pPr>
            <w:r>
              <w:rPr>
                <w:rFonts w:cs="Arial"/>
                <w:sz w:val="22"/>
                <w:szCs w:val="22"/>
                <w:lang w:val="lv-LV"/>
              </w:rPr>
              <w:t>172</w:t>
            </w:r>
          </w:p>
        </w:tc>
        <w:tc>
          <w:tcPr>
            <w:tcW w:w="1433"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7951A154" w14:textId="77777777" w:rsidR="00A347FF" w:rsidRDefault="001D3E0B">
            <w:pPr>
              <w:pStyle w:val="Standard"/>
              <w:snapToGrid w:val="0"/>
              <w:jc w:val="center"/>
            </w:pPr>
            <w:r>
              <w:rPr>
                <w:rFonts w:cs="Arial"/>
                <w:sz w:val="22"/>
                <w:szCs w:val="22"/>
                <w:lang w:val="lv-LV"/>
              </w:rPr>
              <w:t>75</w:t>
            </w:r>
          </w:p>
        </w:tc>
      </w:tr>
      <w:tr w:rsidR="00A347FF" w14:paraId="431C2A9F" w14:textId="77777777">
        <w:tc>
          <w:tcPr>
            <w:tcW w:w="5636" w:type="dxa"/>
            <w:tcBorders>
              <w:top w:val="single" w:sz="2" w:space="0" w:color="000001"/>
              <w:left w:val="single" w:sz="2" w:space="0" w:color="000001"/>
              <w:bottom w:val="single" w:sz="2" w:space="0" w:color="000001"/>
            </w:tcBorders>
            <w:shd w:val="clear" w:color="auto" w:fill="auto"/>
            <w:tcMar>
              <w:left w:w="-2" w:type="dxa"/>
            </w:tcMar>
          </w:tcPr>
          <w:p w14:paraId="630E32A0" w14:textId="77777777" w:rsidR="00A347FF" w:rsidRDefault="001D3E0B">
            <w:pPr>
              <w:pStyle w:val="Heading6"/>
              <w:snapToGrid w:val="0"/>
              <w:spacing w:before="0" w:after="0"/>
              <w:rPr>
                <w:rFonts w:hint="eastAsia"/>
                <w:b w:val="0"/>
                <w:bCs w:val="0"/>
                <w:spacing w:val="0"/>
                <w:sz w:val="22"/>
                <w:szCs w:val="22"/>
              </w:rPr>
            </w:pPr>
            <w:r>
              <w:rPr>
                <w:b w:val="0"/>
                <w:bCs w:val="0"/>
                <w:spacing w:val="0"/>
                <w:sz w:val="22"/>
                <w:szCs w:val="22"/>
              </w:rPr>
              <w:t>Gada pārskata revīzijas izdevumi</w:t>
            </w:r>
          </w:p>
        </w:tc>
        <w:tc>
          <w:tcPr>
            <w:tcW w:w="1558" w:type="dxa"/>
            <w:tcBorders>
              <w:top w:val="single" w:sz="2" w:space="0" w:color="000001"/>
              <w:left w:val="single" w:sz="2" w:space="0" w:color="000001"/>
              <w:bottom w:val="single" w:sz="2" w:space="0" w:color="000001"/>
            </w:tcBorders>
            <w:shd w:val="clear" w:color="auto" w:fill="auto"/>
            <w:tcMar>
              <w:left w:w="-2" w:type="dxa"/>
            </w:tcMar>
          </w:tcPr>
          <w:p w14:paraId="32B9205B" w14:textId="77777777" w:rsidR="00A347FF" w:rsidRDefault="001D3E0B">
            <w:pPr>
              <w:pStyle w:val="Standard"/>
              <w:snapToGrid w:val="0"/>
              <w:jc w:val="center"/>
            </w:pPr>
            <w:r>
              <w:rPr>
                <w:rFonts w:cs="Arial"/>
                <w:sz w:val="22"/>
                <w:szCs w:val="22"/>
                <w:lang w:val="lv-LV"/>
              </w:rPr>
              <w:t>1000</w:t>
            </w:r>
          </w:p>
        </w:tc>
        <w:tc>
          <w:tcPr>
            <w:tcW w:w="1433"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031B230C" w14:textId="77777777" w:rsidR="00A347FF" w:rsidRDefault="001D3E0B">
            <w:pPr>
              <w:pStyle w:val="Standard"/>
              <w:snapToGrid w:val="0"/>
              <w:jc w:val="center"/>
            </w:pPr>
            <w:r>
              <w:rPr>
                <w:rFonts w:cs="Arial"/>
                <w:sz w:val="22"/>
                <w:szCs w:val="22"/>
                <w:lang w:val="lv-LV"/>
              </w:rPr>
              <w:t>500</w:t>
            </w:r>
          </w:p>
        </w:tc>
      </w:tr>
      <w:tr w:rsidR="00A347FF" w14:paraId="203508B3" w14:textId="77777777">
        <w:tc>
          <w:tcPr>
            <w:tcW w:w="5636" w:type="dxa"/>
            <w:tcBorders>
              <w:top w:val="single" w:sz="2" w:space="0" w:color="000001"/>
              <w:left w:val="single" w:sz="2" w:space="0" w:color="000001"/>
              <w:bottom w:val="single" w:sz="2" w:space="0" w:color="000001"/>
            </w:tcBorders>
            <w:shd w:val="clear" w:color="auto" w:fill="auto"/>
            <w:tcMar>
              <w:left w:w="-2" w:type="dxa"/>
            </w:tcMar>
          </w:tcPr>
          <w:p w14:paraId="2A9BF680" w14:textId="77777777" w:rsidR="00A347FF" w:rsidRDefault="001D3E0B">
            <w:pPr>
              <w:pStyle w:val="Textbody"/>
              <w:shd w:val="clear" w:color="auto" w:fill="auto"/>
              <w:rPr>
                <w:b/>
                <w:bCs/>
                <w:sz w:val="22"/>
                <w:szCs w:val="22"/>
              </w:rPr>
            </w:pPr>
            <w:r>
              <w:rPr>
                <w:b/>
                <w:bCs/>
                <w:sz w:val="22"/>
                <w:szCs w:val="22"/>
              </w:rPr>
              <w:t>Kopā</w:t>
            </w:r>
          </w:p>
        </w:tc>
        <w:tc>
          <w:tcPr>
            <w:tcW w:w="1558" w:type="dxa"/>
            <w:tcBorders>
              <w:top w:val="single" w:sz="2" w:space="0" w:color="000001"/>
              <w:left w:val="single" w:sz="2" w:space="0" w:color="000001"/>
              <w:bottom w:val="single" w:sz="2" w:space="0" w:color="000001"/>
            </w:tcBorders>
            <w:shd w:val="clear" w:color="auto" w:fill="auto"/>
            <w:tcMar>
              <w:left w:w="-2" w:type="dxa"/>
            </w:tcMar>
          </w:tcPr>
          <w:p w14:paraId="3C4C43B9" w14:textId="77777777" w:rsidR="00A347FF" w:rsidRDefault="001D3E0B">
            <w:pPr>
              <w:pStyle w:val="Standard"/>
              <w:snapToGrid w:val="0"/>
              <w:jc w:val="center"/>
              <w:rPr>
                <w:rFonts w:cs="Arial"/>
                <w:b/>
                <w:bCs/>
                <w:sz w:val="22"/>
                <w:szCs w:val="22"/>
                <w:lang w:val="lv-LV"/>
              </w:rPr>
            </w:pPr>
            <w:r>
              <w:rPr>
                <w:rFonts w:cs="Arial"/>
                <w:b/>
                <w:bCs/>
                <w:sz w:val="22"/>
                <w:szCs w:val="22"/>
                <w:lang w:val="lv-LV"/>
              </w:rPr>
              <w:t>39588</w:t>
            </w:r>
          </w:p>
        </w:tc>
        <w:tc>
          <w:tcPr>
            <w:tcW w:w="1433"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54CEE506" w14:textId="77777777" w:rsidR="00A347FF" w:rsidRDefault="001D3E0B">
            <w:pPr>
              <w:pStyle w:val="Standard"/>
              <w:snapToGrid w:val="0"/>
              <w:jc w:val="center"/>
            </w:pPr>
            <w:r>
              <w:rPr>
                <w:rFonts w:cs="Arial"/>
                <w:b/>
                <w:bCs/>
                <w:sz w:val="22"/>
                <w:szCs w:val="22"/>
                <w:lang w:val="lv-LV"/>
              </w:rPr>
              <w:t>33571</w:t>
            </w:r>
          </w:p>
        </w:tc>
      </w:tr>
    </w:tbl>
    <w:p w14:paraId="2D9B759F" w14:textId="77777777" w:rsidR="00A347FF" w:rsidRDefault="00A347FF">
      <w:pPr>
        <w:pStyle w:val="Standard"/>
        <w:tabs>
          <w:tab w:val="left" w:pos="389"/>
        </w:tabs>
        <w:rPr>
          <w:rFonts w:cs="Arial"/>
          <w:b/>
          <w:bCs/>
          <w:color w:val="000000"/>
          <w:sz w:val="22"/>
          <w:szCs w:val="22"/>
          <w:lang w:val="lv-LV"/>
        </w:rPr>
      </w:pPr>
    </w:p>
    <w:p w14:paraId="3FFC3040" w14:textId="77777777" w:rsidR="00A347FF" w:rsidRDefault="00A347FF">
      <w:pPr>
        <w:pStyle w:val="Standard"/>
        <w:tabs>
          <w:tab w:val="left" w:pos="389"/>
        </w:tabs>
        <w:rPr>
          <w:rFonts w:cs="Arial"/>
          <w:b/>
          <w:bCs/>
          <w:color w:val="000000"/>
          <w:sz w:val="22"/>
          <w:szCs w:val="22"/>
          <w:lang w:val="lv-LV"/>
        </w:rPr>
      </w:pPr>
    </w:p>
    <w:p w14:paraId="48D3D8C6" w14:textId="77777777" w:rsidR="00A347FF" w:rsidRDefault="00A347FF">
      <w:pPr>
        <w:pStyle w:val="Standard"/>
        <w:tabs>
          <w:tab w:val="left" w:pos="389"/>
        </w:tabs>
        <w:rPr>
          <w:rFonts w:cs="Arial"/>
          <w:b/>
          <w:bCs/>
          <w:color w:val="000000"/>
          <w:sz w:val="22"/>
          <w:szCs w:val="22"/>
          <w:lang w:val="lv-LV"/>
        </w:rPr>
      </w:pPr>
    </w:p>
    <w:p w14:paraId="022FEF63" w14:textId="77777777" w:rsidR="00A347FF" w:rsidRDefault="00A347FF">
      <w:pPr>
        <w:pStyle w:val="Standard"/>
        <w:tabs>
          <w:tab w:val="left" w:pos="389"/>
        </w:tabs>
        <w:rPr>
          <w:rFonts w:cs="Arial"/>
          <w:b/>
          <w:bCs/>
          <w:color w:val="000000"/>
          <w:sz w:val="22"/>
          <w:szCs w:val="22"/>
          <w:lang w:val="lv-LV"/>
        </w:rPr>
      </w:pPr>
    </w:p>
    <w:p w14:paraId="03FF5913" w14:textId="77777777" w:rsidR="00A347FF" w:rsidRDefault="00A347FF">
      <w:pPr>
        <w:pStyle w:val="Standard"/>
        <w:tabs>
          <w:tab w:val="left" w:pos="389"/>
        </w:tabs>
        <w:rPr>
          <w:rFonts w:cs="Arial"/>
          <w:b/>
          <w:bCs/>
          <w:color w:val="000000"/>
          <w:sz w:val="22"/>
          <w:szCs w:val="22"/>
          <w:lang w:val="lv-LV"/>
        </w:rPr>
      </w:pPr>
    </w:p>
    <w:p w14:paraId="7608D28B" w14:textId="77777777" w:rsidR="00A347FF" w:rsidRDefault="00A347FF">
      <w:pPr>
        <w:pStyle w:val="Standard"/>
        <w:tabs>
          <w:tab w:val="left" w:pos="389"/>
        </w:tabs>
        <w:rPr>
          <w:rFonts w:cs="Arial"/>
          <w:b/>
          <w:bCs/>
          <w:color w:val="000000"/>
          <w:sz w:val="22"/>
          <w:szCs w:val="22"/>
          <w:lang w:val="lv-LV"/>
        </w:rPr>
      </w:pPr>
    </w:p>
    <w:p w14:paraId="4B820883" w14:textId="77777777" w:rsidR="00A347FF" w:rsidRDefault="00A347FF">
      <w:pPr>
        <w:pStyle w:val="Standard"/>
        <w:tabs>
          <w:tab w:val="left" w:pos="389"/>
        </w:tabs>
        <w:rPr>
          <w:rFonts w:cs="Arial"/>
          <w:b/>
          <w:bCs/>
          <w:color w:val="000000"/>
          <w:sz w:val="22"/>
          <w:szCs w:val="22"/>
          <w:lang w:val="lv-LV"/>
        </w:rPr>
      </w:pPr>
    </w:p>
    <w:p w14:paraId="568D550B" w14:textId="77777777" w:rsidR="00A347FF" w:rsidRDefault="001D3E0B">
      <w:pPr>
        <w:pStyle w:val="Standard"/>
        <w:numPr>
          <w:ilvl w:val="0"/>
          <w:numId w:val="8"/>
        </w:numPr>
        <w:tabs>
          <w:tab w:val="left" w:pos="389"/>
        </w:tabs>
      </w:pPr>
      <w:r>
        <w:rPr>
          <w:rFonts w:cs="Arial"/>
          <w:b/>
          <w:bCs/>
          <w:color w:val="000000"/>
          <w:sz w:val="22"/>
          <w:szCs w:val="22"/>
          <w:lang w:val="lv-LV"/>
        </w:rPr>
        <w:t>Pārējie saimnieciskās darbības ieņēmumi</w:t>
      </w:r>
    </w:p>
    <w:p w14:paraId="07045D78" w14:textId="77777777" w:rsidR="00A347FF" w:rsidRDefault="00A347FF">
      <w:pPr>
        <w:pStyle w:val="Standard"/>
        <w:rPr>
          <w:rFonts w:cs="Arial"/>
          <w:b/>
          <w:bCs/>
          <w:color w:val="000000"/>
          <w:sz w:val="22"/>
          <w:szCs w:val="22"/>
          <w:lang w:val="lv-LV"/>
        </w:rPr>
      </w:pPr>
    </w:p>
    <w:tbl>
      <w:tblPr>
        <w:tblW w:w="8630" w:type="dxa"/>
        <w:tblInd w:w="-151" w:type="dxa"/>
        <w:tblBorders>
          <w:top w:val="single" w:sz="2" w:space="0" w:color="000001"/>
          <w:left w:val="single" w:sz="2" w:space="0" w:color="000001"/>
          <w:bottom w:val="single" w:sz="2" w:space="0" w:color="000001"/>
          <w:insideH w:val="single" w:sz="2" w:space="0" w:color="000001"/>
        </w:tblBorders>
        <w:tblCellMar>
          <w:left w:w="-2" w:type="dxa"/>
        </w:tblCellMar>
        <w:tblLook w:val="04A0" w:firstRow="1" w:lastRow="0" w:firstColumn="1" w:lastColumn="0" w:noHBand="0" w:noVBand="1"/>
      </w:tblPr>
      <w:tblGrid>
        <w:gridCol w:w="5611"/>
        <w:gridCol w:w="1444"/>
        <w:gridCol w:w="1575"/>
      </w:tblGrid>
      <w:tr w:rsidR="00A347FF" w14:paraId="1E769632" w14:textId="77777777">
        <w:tc>
          <w:tcPr>
            <w:tcW w:w="5611" w:type="dxa"/>
            <w:tcBorders>
              <w:top w:val="single" w:sz="2" w:space="0" w:color="000001"/>
              <w:left w:val="single" w:sz="2" w:space="0" w:color="000001"/>
              <w:bottom w:val="single" w:sz="2" w:space="0" w:color="000001"/>
            </w:tcBorders>
            <w:shd w:val="clear" w:color="auto" w:fill="auto"/>
            <w:tcMar>
              <w:left w:w="-2" w:type="dxa"/>
            </w:tcMar>
          </w:tcPr>
          <w:p w14:paraId="4D82693C" w14:textId="77777777" w:rsidR="00A347FF" w:rsidRDefault="00A347FF">
            <w:pPr>
              <w:pStyle w:val="Standard"/>
              <w:snapToGrid w:val="0"/>
              <w:rPr>
                <w:rFonts w:cs="Arial"/>
                <w:sz w:val="22"/>
                <w:szCs w:val="22"/>
                <w:lang w:val="lv-LV"/>
              </w:rPr>
            </w:pPr>
          </w:p>
        </w:tc>
        <w:tc>
          <w:tcPr>
            <w:tcW w:w="1444" w:type="dxa"/>
            <w:tcBorders>
              <w:top w:val="single" w:sz="2" w:space="0" w:color="000001"/>
              <w:left w:val="single" w:sz="2" w:space="0" w:color="000001"/>
              <w:bottom w:val="single" w:sz="2" w:space="0" w:color="000001"/>
            </w:tcBorders>
            <w:shd w:val="clear" w:color="auto" w:fill="auto"/>
            <w:tcMar>
              <w:left w:w="-2" w:type="dxa"/>
            </w:tcMar>
          </w:tcPr>
          <w:p w14:paraId="1F0BF5D2" w14:textId="77777777" w:rsidR="00A347FF" w:rsidRDefault="001D3E0B">
            <w:pPr>
              <w:pStyle w:val="Standard"/>
              <w:snapToGrid w:val="0"/>
              <w:jc w:val="center"/>
            </w:pPr>
            <w:r>
              <w:rPr>
                <w:rFonts w:cs="Arial"/>
                <w:b/>
                <w:bCs/>
                <w:color w:val="000000"/>
                <w:sz w:val="22"/>
                <w:szCs w:val="22"/>
                <w:lang w:val="lv-LV"/>
              </w:rPr>
              <w:t>2023</w:t>
            </w:r>
          </w:p>
          <w:p w14:paraId="28E236A8" w14:textId="77777777" w:rsidR="00A347FF" w:rsidRDefault="001D3E0B">
            <w:pPr>
              <w:pStyle w:val="Standard"/>
              <w:jc w:val="center"/>
              <w:rPr>
                <w:rFonts w:cs="Arial"/>
                <w:b/>
                <w:bCs/>
                <w:color w:val="000000"/>
                <w:sz w:val="22"/>
                <w:szCs w:val="22"/>
                <w:lang w:val="lv-LV"/>
              </w:rPr>
            </w:pPr>
            <w:r>
              <w:rPr>
                <w:rFonts w:cs="Arial"/>
                <w:b/>
                <w:bCs/>
                <w:color w:val="000000"/>
                <w:sz w:val="22"/>
                <w:szCs w:val="22"/>
                <w:lang w:val="lv-LV"/>
              </w:rPr>
              <w:t>EUR</w:t>
            </w:r>
          </w:p>
        </w:tc>
        <w:tc>
          <w:tcPr>
            <w:tcW w:w="1575"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09579BCF" w14:textId="77777777" w:rsidR="00A347FF" w:rsidRDefault="001D3E0B">
            <w:pPr>
              <w:pStyle w:val="Standard"/>
              <w:snapToGrid w:val="0"/>
              <w:jc w:val="center"/>
            </w:pPr>
            <w:r>
              <w:rPr>
                <w:rFonts w:cs="Arial"/>
                <w:b/>
                <w:bCs/>
                <w:color w:val="000000"/>
                <w:sz w:val="22"/>
                <w:szCs w:val="22"/>
                <w:lang w:val="lv-LV"/>
              </w:rPr>
              <w:t>2022</w:t>
            </w:r>
          </w:p>
          <w:p w14:paraId="01010056" w14:textId="77777777" w:rsidR="00A347FF" w:rsidRDefault="001D3E0B">
            <w:pPr>
              <w:pStyle w:val="Standard"/>
              <w:jc w:val="center"/>
            </w:pPr>
            <w:r>
              <w:rPr>
                <w:rFonts w:cs="Arial"/>
                <w:b/>
                <w:bCs/>
                <w:color w:val="000000"/>
                <w:sz w:val="22"/>
                <w:szCs w:val="22"/>
                <w:lang w:val="lv-LV"/>
              </w:rPr>
              <w:t>EUR</w:t>
            </w:r>
          </w:p>
        </w:tc>
      </w:tr>
      <w:tr w:rsidR="00A347FF" w14:paraId="199A8D9E" w14:textId="77777777">
        <w:tc>
          <w:tcPr>
            <w:tcW w:w="5611" w:type="dxa"/>
            <w:tcBorders>
              <w:top w:val="single" w:sz="2" w:space="0" w:color="000001"/>
              <w:left w:val="single" w:sz="2" w:space="0" w:color="000001"/>
              <w:bottom w:val="single" w:sz="2" w:space="0" w:color="000001"/>
            </w:tcBorders>
            <w:shd w:val="clear" w:color="auto" w:fill="auto"/>
            <w:tcMar>
              <w:left w:w="-2" w:type="dxa"/>
            </w:tcMar>
          </w:tcPr>
          <w:p w14:paraId="466CC36C" w14:textId="77777777" w:rsidR="00A347FF" w:rsidRDefault="00A347FF">
            <w:pPr>
              <w:pStyle w:val="Standard"/>
              <w:snapToGrid w:val="0"/>
              <w:rPr>
                <w:rFonts w:cs="Arial"/>
                <w:sz w:val="22"/>
                <w:szCs w:val="22"/>
                <w:lang w:val="lv-LV"/>
              </w:rPr>
            </w:pPr>
          </w:p>
        </w:tc>
        <w:tc>
          <w:tcPr>
            <w:tcW w:w="1444" w:type="dxa"/>
            <w:tcBorders>
              <w:top w:val="single" w:sz="2" w:space="0" w:color="000001"/>
              <w:left w:val="single" w:sz="2" w:space="0" w:color="000001"/>
              <w:bottom w:val="single" w:sz="2" w:space="0" w:color="000001"/>
            </w:tcBorders>
            <w:shd w:val="clear" w:color="auto" w:fill="auto"/>
            <w:tcMar>
              <w:left w:w="-2" w:type="dxa"/>
            </w:tcMar>
          </w:tcPr>
          <w:p w14:paraId="5591E19C" w14:textId="77777777" w:rsidR="00A347FF" w:rsidRDefault="00A347FF">
            <w:pPr>
              <w:pStyle w:val="Standard"/>
              <w:snapToGrid w:val="0"/>
              <w:jc w:val="center"/>
              <w:rPr>
                <w:rFonts w:cs="Arial"/>
                <w:sz w:val="22"/>
                <w:szCs w:val="22"/>
                <w:lang w:val="lv-LV"/>
              </w:rPr>
            </w:pPr>
          </w:p>
        </w:tc>
        <w:tc>
          <w:tcPr>
            <w:tcW w:w="1575"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5888F7E2" w14:textId="77777777" w:rsidR="00A347FF" w:rsidRDefault="00A347FF">
            <w:pPr>
              <w:pStyle w:val="Standard"/>
              <w:snapToGrid w:val="0"/>
              <w:jc w:val="center"/>
              <w:rPr>
                <w:rFonts w:cs="Arial"/>
                <w:sz w:val="22"/>
                <w:szCs w:val="22"/>
                <w:lang w:val="lv-LV"/>
              </w:rPr>
            </w:pPr>
          </w:p>
        </w:tc>
      </w:tr>
      <w:tr w:rsidR="00A347FF" w14:paraId="51F69BD0" w14:textId="77777777">
        <w:tc>
          <w:tcPr>
            <w:tcW w:w="5611" w:type="dxa"/>
            <w:tcBorders>
              <w:top w:val="single" w:sz="2" w:space="0" w:color="000001"/>
              <w:left w:val="single" w:sz="2" w:space="0" w:color="000001"/>
              <w:bottom w:val="single" w:sz="2" w:space="0" w:color="000001"/>
            </w:tcBorders>
            <w:shd w:val="clear" w:color="auto" w:fill="auto"/>
            <w:tcMar>
              <w:left w:w="-2" w:type="dxa"/>
            </w:tcMar>
          </w:tcPr>
          <w:p w14:paraId="5937AB2E" w14:textId="77777777" w:rsidR="00A347FF" w:rsidRDefault="001D3E0B">
            <w:pPr>
              <w:pStyle w:val="Standard"/>
              <w:snapToGrid w:val="0"/>
            </w:pPr>
            <w:r>
              <w:rPr>
                <w:rFonts w:cs="Arial"/>
                <w:sz w:val="22"/>
                <w:szCs w:val="22"/>
                <w:lang w:val="lv-LV"/>
              </w:rPr>
              <w:t>Pārskata gadā atzītie nākamo periodu ieņēmumi</w:t>
            </w:r>
          </w:p>
        </w:tc>
        <w:tc>
          <w:tcPr>
            <w:tcW w:w="1444" w:type="dxa"/>
            <w:tcBorders>
              <w:top w:val="single" w:sz="2" w:space="0" w:color="000001"/>
              <w:left w:val="single" w:sz="2" w:space="0" w:color="000001"/>
              <w:bottom w:val="single" w:sz="2" w:space="0" w:color="000001"/>
            </w:tcBorders>
            <w:shd w:val="clear" w:color="auto" w:fill="auto"/>
            <w:tcMar>
              <w:left w:w="-2" w:type="dxa"/>
            </w:tcMar>
          </w:tcPr>
          <w:p w14:paraId="47AEFA2C" w14:textId="77777777" w:rsidR="00A347FF" w:rsidRDefault="001D3E0B">
            <w:pPr>
              <w:pStyle w:val="Standard"/>
              <w:snapToGrid w:val="0"/>
              <w:jc w:val="center"/>
            </w:pPr>
            <w:r>
              <w:rPr>
                <w:rFonts w:cs="Arial"/>
                <w:sz w:val="22"/>
                <w:szCs w:val="22"/>
                <w:lang w:val="lv-LV"/>
              </w:rPr>
              <w:t>2502</w:t>
            </w:r>
          </w:p>
        </w:tc>
        <w:tc>
          <w:tcPr>
            <w:tcW w:w="1575"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1EC04A7F" w14:textId="77777777" w:rsidR="00A347FF" w:rsidRDefault="001D3E0B">
            <w:pPr>
              <w:pStyle w:val="Standard"/>
              <w:snapToGrid w:val="0"/>
              <w:jc w:val="center"/>
            </w:pPr>
            <w:r>
              <w:rPr>
                <w:rFonts w:cs="Arial"/>
                <w:sz w:val="22"/>
                <w:szCs w:val="22"/>
                <w:lang w:val="lv-LV"/>
              </w:rPr>
              <w:t>1126</w:t>
            </w:r>
          </w:p>
        </w:tc>
      </w:tr>
      <w:tr w:rsidR="00A347FF" w14:paraId="5F23D5E3" w14:textId="77777777">
        <w:tc>
          <w:tcPr>
            <w:tcW w:w="5611" w:type="dxa"/>
            <w:tcBorders>
              <w:top w:val="single" w:sz="2" w:space="0" w:color="000001"/>
              <w:left w:val="single" w:sz="2" w:space="0" w:color="000001"/>
              <w:bottom w:val="single" w:sz="2" w:space="0" w:color="000001"/>
            </w:tcBorders>
            <w:shd w:val="clear" w:color="auto" w:fill="auto"/>
            <w:tcMar>
              <w:left w:w="-2" w:type="dxa"/>
            </w:tcMar>
          </w:tcPr>
          <w:p w14:paraId="7CC464CF" w14:textId="77777777" w:rsidR="00A347FF" w:rsidRDefault="001D3E0B">
            <w:pPr>
              <w:pStyle w:val="Standard"/>
              <w:snapToGrid w:val="0"/>
              <w:rPr>
                <w:sz w:val="24"/>
                <w:szCs w:val="24"/>
              </w:rPr>
            </w:pPr>
            <w:r>
              <w:rPr>
                <w:sz w:val="22"/>
                <w:szCs w:val="22"/>
              </w:rPr>
              <w:t>Ieņēmumi no reorganizācijas</w:t>
            </w:r>
          </w:p>
        </w:tc>
        <w:tc>
          <w:tcPr>
            <w:tcW w:w="1444" w:type="dxa"/>
            <w:tcBorders>
              <w:top w:val="single" w:sz="2" w:space="0" w:color="000001"/>
              <w:left w:val="single" w:sz="2" w:space="0" w:color="000001"/>
              <w:bottom w:val="single" w:sz="2" w:space="0" w:color="000001"/>
            </w:tcBorders>
            <w:shd w:val="clear" w:color="auto" w:fill="auto"/>
            <w:tcMar>
              <w:left w:w="-2" w:type="dxa"/>
            </w:tcMar>
          </w:tcPr>
          <w:p w14:paraId="155C48C5" w14:textId="77777777" w:rsidR="00A347FF" w:rsidRDefault="001D3E0B">
            <w:pPr>
              <w:pStyle w:val="Standard"/>
              <w:snapToGrid w:val="0"/>
              <w:jc w:val="center"/>
              <w:rPr>
                <w:sz w:val="24"/>
                <w:szCs w:val="24"/>
              </w:rPr>
            </w:pPr>
            <w:r>
              <w:rPr>
                <w:sz w:val="24"/>
                <w:szCs w:val="24"/>
              </w:rPr>
              <w:t>367</w:t>
            </w:r>
          </w:p>
        </w:tc>
        <w:tc>
          <w:tcPr>
            <w:tcW w:w="1575"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106072E1" w14:textId="77777777" w:rsidR="00A347FF" w:rsidRDefault="00A347FF">
            <w:pPr>
              <w:pStyle w:val="Standard"/>
              <w:snapToGrid w:val="0"/>
              <w:jc w:val="center"/>
            </w:pPr>
          </w:p>
        </w:tc>
      </w:tr>
      <w:tr w:rsidR="00A347FF" w14:paraId="5D6BD3A9" w14:textId="77777777">
        <w:tc>
          <w:tcPr>
            <w:tcW w:w="5611" w:type="dxa"/>
            <w:tcBorders>
              <w:top w:val="single" w:sz="2" w:space="0" w:color="000001"/>
              <w:left w:val="single" w:sz="2" w:space="0" w:color="000001"/>
              <w:bottom w:val="single" w:sz="2" w:space="0" w:color="000001"/>
            </w:tcBorders>
            <w:shd w:val="clear" w:color="auto" w:fill="auto"/>
            <w:tcMar>
              <w:top w:w="55" w:type="dxa"/>
              <w:left w:w="-2" w:type="dxa"/>
              <w:bottom w:w="55" w:type="dxa"/>
              <w:right w:w="55" w:type="dxa"/>
            </w:tcMar>
          </w:tcPr>
          <w:p w14:paraId="7CD14F7C" w14:textId="77777777" w:rsidR="00A347FF" w:rsidRDefault="001D3E0B">
            <w:pPr>
              <w:pStyle w:val="Textbody"/>
              <w:shd w:val="clear" w:color="auto" w:fill="auto"/>
              <w:rPr>
                <w:b/>
                <w:bCs/>
                <w:sz w:val="22"/>
                <w:szCs w:val="22"/>
              </w:rPr>
            </w:pPr>
            <w:r>
              <w:rPr>
                <w:b/>
                <w:bCs/>
                <w:sz w:val="22"/>
                <w:szCs w:val="22"/>
              </w:rPr>
              <w:t>Kopā</w:t>
            </w:r>
          </w:p>
        </w:tc>
        <w:tc>
          <w:tcPr>
            <w:tcW w:w="1444" w:type="dxa"/>
            <w:tcBorders>
              <w:top w:val="single" w:sz="2" w:space="0" w:color="000001"/>
              <w:left w:val="single" w:sz="2" w:space="0" w:color="000001"/>
              <w:bottom w:val="single" w:sz="2" w:space="0" w:color="000001"/>
            </w:tcBorders>
            <w:shd w:val="clear" w:color="auto" w:fill="auto"/>
            <w:tcMar>
              <w:top w:w="55" w:type="dxa"/>
              <w:left w:w="-2" w:type="dxa"/>
              <w:bottom w:w="55" w:type="dxa"/>
              <w:right w:w="55" w:type="dxa"/>
            </w:tcMar>
          </w:tcPr>
          <w:p w14:paraId="04E34914" w14:textId="77777777" w:rsidR="00A347FF" w:rsidRDefault="001D3E0B">
            <w:pPr>
              <w:pStyle w:val="Saturardtjs"/>
              <w:snapToGrid w:val="0"/>
              <w:jc w:val="center"/>
            </w:pPr>
            <w:r>
              <w:rPr>
                <w:b/>
                <w:bCs/>
                <w:sz w:val="22"/>
                <w:szCs w:val="22"/>
              </w:rPr>
              <w:t>2869</w:t>
            </w:r>
          </w:p>
        </w:tc>
        <w:tc>
          <w:tcPr>
            <w:tcW w:w="1575" w:type="dxa"/>
            <w:tcBorders>
              <w:top w:val="single" w:sz="2" w:space="0" w:color="000001"/>
              <w:left w:val="single" w:sz="2" w:space="0" w:color="000001"/>
              <w:bottom w:val="single" w:sz="2" w:space="0" w:color="000001"/>
              <w:right w:val="single" w:sz="2" w:space="0" w:color="000001"/>
            </w:tcBorders>
            <w:shd w:val="clear" w:color="auto" w:fill="auto"/>
            <w:tcMar>
              <w:top w:w="55" w:type="dxa"/>
              <w:left w:w="-2" w:type="dxa"/>
              <w:bottom w:w="55" w:type="dxa"/>
              <w:right w:w="55" w:type="dxa"/>
            </w:tcMar>
          </w:tcPr>
          <w:p w14:paraId="1E772FA7" w14:textId="77777777" w:rsidR="00A347FF" w:rsidRDefault="001D3E0B">
            <w:pPr>
              <w:pStyle w:val="Saturardtjs"/>
              <w:snapToGrid w:val="0"/>
              <w:jc w:val="center"/>
            </w:pPr>
            <w:r>
              <w:rPr>
                <w:b/>
                <w:bCs/>
                <w:sz w:val="22"/>
                <w:szCs w:val="22"/>
              </w:rPr>
              <w:t>1126</w:t>
            </w:r>
          </w:p>
        </w:tc>
      </w:tr>
    </w:tbl>
    <w:p w14:paraId="0CA3EADE" w14:textId="77777777" w:rsidR="00A347FF" w:rsidRDefault="00A347FF">
      <w:pPr>
        <w:pStyle w:val="Standard"/>
        <w:tabs>
          <w:tab w:val="left" w:pos="389"/>
        </w:tabs>
        <w:rPr>
          <w:rFonts w:cs="Arial"/>
          <w:color w:val="000000"/>
          <w:sz w:val="22"/>
          <w:szCs w:val="22"/>
          <w:lang w:val="lv-LV"/>
        </w:rPr>
      </w:pPr>
    </w:p>
    <w:p w14:paraId="0775EC6B" w14:textId="77777777" w:rsidR="00A347FF" w:rsidRDefault="001D3E0B">
      <w:pPr>
        <w:pStyle w:val="Standard"/>
        <w:numPr>
          <w:ilvl w:val="0"/>
          <w:numId w:val="8"/>
        </w:numPr>
        <w:tabs>
          <w:tab w:val="left" w:pos="389"/>
        </w:tabs>
        <w:rPr>
          <w:rFonts w:cs="Arial"/>
          <w:b/>
          <w:bCs/>
          <w:color w:val="000000"/>
          <w:sz w:val="22"/>
          <w:szCs w:val="22"/>
          <w:lang w:val="lv-LV"/>
        </w:rPr>
      </w:pPr>
      <w:r>
        <w:rPr>
          <w:rFonts w:cs="Arial"/>
          <w:b/>
          <w:bCs/>
          <w:color w:val="000000"/>
          <w:sz w:val="22"/>
          <w:szCs w:val="22"/>
          <w:lang w:val="lv-LV"/>
        </w:rPr>
        <w:t>Pārējās saimnieciskās darbības izmaksas</w:t>
      </w:r>
    </w:p>
    <w:p w14:paraId="51FB66F6" w14:textId="77777777" w:rsidR="00A347FF" w:rsidRDefault="00A347FF">
      <w:pPr>
        <w:pStyle w:val="Standard"/>
        <w:tabs>
          <w:tab w:val="left" w:pos="389"/>
        </w:tabs>
        <w:rPr>
          <w:rFonts w:cs="Arial"/>
          <w:b/>
          <w:bCs/>
          <w:color w:val="000000"/>
          <w:sz w:val="22"/>
          <w:szCs w:val="22"/>
          <w:lang w:val="lv-LV"/>
        </w:rPr>
      </w:pPr>
    </w:p>
    <w:tbl>
      <w:tblPr>
        <w:tblW w:w="8638" w:type="dxa"/>
        <w:tblInd w:w="-151" w:type="dxa"/>
        <w:tblBorders>
          <w:top w:val="single" w:sz="2" w:space="0" w:color="000001"/>
          <w:left w:val="single" w:sz="2" w:space="0" w:color="000001"/>
          <w:bottom w:val="single" w:sz="2" w:space="0" w:color="000001"/>
          <w:insideH w:val="single" w:sz="2" w:space="0" w:color="000001"/>
        </w:tblBorders>
        <w:tblCellMar>
          <w:left w:w="-2" w:type="dxa"/>
        </w:tblCellMar>
        <w:tblLook w:val="04A0" w:firstRow="1" w:lastRow="0" w:firstColumn="1" w:lastColumn="0" w:noHBand="0" w:noVBand="1"/>
      </w:tblPr>
      <w:tblGrid>
        <w:gridCol w:w="5504"/>
        <w:gridCol w:w="1529"/>
        <w:gridCol w:w="1605"/>
      </w:tblGrid>
      <w:tr w:rsidR="00A347FF" w14:paraId="6698F51A" w14:textId="77777777">
        <w:tc>
          <w:tcPr>
            <w:tcW w:w="5504" w:type="dxa"/>
            <w:tcBorders>
              <w:top w:val="single" w:sz="2" w:space="0" w:color="000001"/>
              <w:left w:val="single" w:sz="2" w:space="0" w:color="000001"/>
              <w:bottom w:val="single" w:sz="2" w:space="0" w:color="000001"/>
            </w:tcBorders>
            <w:shd w:val="clear" w:color="auto" w:fill="auto"/>
            <w:tcMar>
              <w:left w:w="-2" w:type="dxa"/>
            </w:tcMar>
          </w:tcPr>
          <w:p w14:paraId="34A9DE02" w14:textId="77777777" w:rsidR="00A347FF" w:rsidRDefault="00A347FF">
            <w:pPr>
              <w:pStyle w:val="Standard"/>
              <w:snapToGrid w:val="0"/>
              <w:rPr>
                <w:rFonts w:cs="Arial"/>
                <w:sz w:val="22"/>
                <w:szCs w:val="22"/>
                <w:lang w:val="lv-LV"/>
              </w:rPr>
            </w:pPr>
          </w:p>
        </w:tc>
        <w:tc>
          <w:tcPr>
            <w:tcW w:w="1529" w:type="dxa"/>
            <w:tcBorders>
              <w:top w:val="single" w:sz="2" w:space="0" w:color="000001"/>
              <w:left w:val="single" w:sz="2" w:space="0" w:color="000001"/>
              <w:bottom w:val="single" w:sz="2" w:space="0" w:color="000001"/>
            </w:tcBorders>
            <w:shd w:val="clear" w:color="auto" w:fill="auto"/>
            <w:tcMar>
              <w:left w:w="-2" w:type="dxa"/>
            </w:tcMar>
          </w:tcPr>
          <w:p w14:paraId="73B6C91E" w14:textId="77777777" w:rsidR="00A347FF" w:rsidRDefault="001D3E0B">
            <w:pPr>
              <w:pStyle w:val="Standard"/>
              <w:snapToGrid w:val="0"/>
              <w:jc w:val="center"/>
            </w:pPr>
            <w:r>
              <w:rPr>
                <w:rFonts w:cs="Arial"/>
                <w:b/>
                <w:bCs/>
                <w:color w:val="000000"/>
                <w:sz w:val="22"/>
                <w:szCs w:val="22"/>
                <w:lang w:val="lv-LV"/>
              </w:rPr>
              <w:t>2023</w:t>
            </w:r>
          </w:p>
          <w:p w14:paraId="464E6E4C" w14:textId="77777777" w:rsidR="00A347FF" w:rsidRDefault="001D3E0B">
            <w:pPr>
              <w:pStyle w:val="Standard"/>
              <w:jc w:val="center"/>
              <w:rPr>
                <w:rFonts w:cs="Arial"/>
                <w:b/>
                <w:bCs/>
                <w:color w:val="000000"/>
                <w:sz w:val="22"/>
                <w:szCs w:val="22"/>
                <w:lang w:val="lv-LV"/>
              </w:rPr>
            </w:pPr>
            <w:r>
              <w:rPr>
                <w:rFonts w:cs="Arial"/>
                <w:b/>
                <w:bCs/>
                <w:color w:val="000000"/>
                <w:sz w:val="22"/>
                <w:szCs w:val="22"/>
                <w:lang w:val="lv-LV"/>
              </w:rPr>
              <w:t>EUR</w:t>
            </w:r>
          </w:p>
        </w:tc>
        <w:tc>
          <w:tcPr>
            <w:tcW w:w="1605"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49EA30C0" w14:textId="77777777" w:rsidR="00A347FF" w:rsidRDefault="001D3E0B">
            <w:pPr>
              <w:pStyle w:val="Standard"/>
              <w:snapToGrid w:val="0"/>
              <w:jc w:val="center"/>
            </w:pPr>
            <w:r>
              <w:rPr>
                <w:rFonts w:cs="Arial"/>
                <w:b/>
                <w:bCs/>
                <w:color w:val="000000"/>
                <w:sz w:val="22"/>
                <w:szCs w:val="22"/>
                <w:lang w:val="lv-LV"/>
              </w:rPr>
              <w:t>2022</w:t>
            </w:r>
          </w:p>
          <w:p w14:paraId="385D191B" w14:textId="77777777" w:rsidR="00A347FF" w:rsidRDefault="001D3E0B">
            <w:pPr>
              <w:pStyle w:val="Standard"/>
              <w:jc w:val="center"/>
            </w:pPr>
            <w:r>
              <w:rPr>
                <w:rFonts w:cs="Arial"/>
                <w:b/>
                <w:bCs/>
                <w:color w:val="000000"/>
                <w:sz w:val="22"/>
                <w:szCs w:val="22"/>
                <w:lang w:val="lv-LV"/>
              </w:rPr>
              <w:t>EUR</w:t>
            </w:r>
          </w:p>
        </w:tc>
      </w:tr>
      <w:tr w:rsidR="00A347FF" w14:paraId="3D5378EB" w14:textId="77777777">
        <w:trPr>
          <w:trHeight w:val="279"/>
        </w:trPr>
        <w:tc>
          <w:tcPr>
            <w:tcW w:w="5504" w:type="dxa"/>
            <w:tcBorders>
              <w:top w:val="single" w:sz="2" w:space="0" w:color="000001"/>
              <w:left w:val="single" w:sz="2" w:space="0" w:color="000001"/>
              <w:bottom w:val="single" w:sz="2" w:space="0" w:color="000001"/>
            </w:tcBorders>
            <w:shd w:val="clear" w:color="auto" w:fill="auto"/>
            <w:tcMar>
              <w:left w:w="-2" w:type="dxa"/>
            </w:tcMar>
          </w:tcPr>
          <w:p w14:paraId="14FFCD8D" w14:textId="77777777" w:rsidR="00A347FF" w:rsidRDefault="001D3E0B">
            <w:pPr>
              <w:pStyle w:val="Standard"/>
              <w:snapToGrid w:val="0"/>
              <w:rPr>
                <w:rFonts w:cs="Arial"/>
                <w:sz w:val="22"/>
                <w:szCs w:val="22"/>
                <w:lang w:val="lv-LV"/>
              </w:rPr>
            </w:pPr>
            <w:r>
              <w:rPr>
                <w:rFonts w:cs="Arial"/>
                <w:sz w:val="22"/>
                <w:szCs w:val="22"/>
                <w:lang w:val="lv-LV"/>
              </w:rPr>
              <w:t>Pārējās izmaksas</w:t>
            </w:r>
          </w:p>
        </w:tc>
        <w:tc>
          <w:tcPr>
            <w:tcW w:w="1529" w:type="dxa"/>
            <w:tcBorders>
              <w:top w:val="single" w:sz="2" w:space="0" w:color="000001"/>
              <w:left w:val="single" w:sz="2" w:space="0" w:color="000001"/>
              <w:bottom w:val="single" w:sz="2" w:space="0" w:color="000001"/>
            </w:tcBorders>
            <w:shd w:val="clear" w:color="auto" w:fill="auto"/>
            <w:tcMar>
              <w:left w:w="-2" w:type="dxa"/>
            </w:tcMar>
          </w:tcPr>
          <w:p w14:paraId="347D4B4D" w14:textId="77777777" w:rsidR="00A347FF" w:rsidRDefault="001D3E0B">
            <w:pPr>
              <w:pStyle w:val="Standard"/>
              <w:snapToGrid w:val="0"/>
              <w:jc w:val="center"/>
              <w:rPr>
                <w:rFonts w:cs="Arial"/>
                <w:sz w:val="22"/>
                <w:szCs w:val="22"/>
                <w:lang w:val="lv-LV"/>
              </w:rPr>
            </w:pPr>
            <w:r>
              <w:rPr>
                <w:rFonts w:cs="Arial"/>
                <w:sz w:val="22"/>
                <w:szCs w:val="22"/>
                <w:lang w:val="lv-LV"/>
              </w:rPr>
              <w:t>472</w:t>
            </w:r>
          </w:p>
        </w:tc>
        <w:tc>
          <w:tcPr>
            <w:tcW w:w="1605"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45BEA1D6" w14:textId="77777777" w:rsidR="00A347FF" w:rsidRDefault="001D3E0B">
            <w:pPr>
              <w:pStyle w:val="Standard"/>
              <w:snapToGrid w:val="0"/>
              <w:jc w:val="center"/>
            </w:pPr>
            <w:r>
              <w:rPr>
                <w:rFonts w:cs="Arial"/>
                <w:sz w:val="22"/>
                <w:szCs w:val="22"/>
                <w:lang w:val="lv-LV"/>
              </w:rPr>
              <w:t>505</w:t>
            </w:r>
          </w:p>
        </w:tc>
      </w:tr>
      <w:tr w:rsidR="00A347FF" w14:paraId="3A9809C9" w14:textId="77777777">
        <w:tc>
          <w:tcPr>
            <w:tcW w:w="5504" w:type="dxa"/>
            <w:tcBorders>
              <w:top w:val="single" w:sz="2" w:space="0" w:color="000001"/>
              <w:left w:val="single" w:sz="2" w:space="0" w:color="000001"/>
              <w:bottom w:val="single" w:sz="2" w:space="0" w:color="000001"/>
            </w:tcBorders>
            <w:shd w:val="clear" w:color="auto" w:fill="auto"/>
            <w:tcMar>
              <w:left w:w="-2" w:type="dxa"/>
            </w:tcMar>
          </w:tcPr>
          <w:p w14:paraId="4652919C" w14:textId="77777777" w:rsidR="00A347FF" w:rsidRDefault="001D3E0B">
            <w:pPr>
              <w:pStyle w:val="Heading6"/>
              <w:snapToGrid w:val="0"/>
              <w:spacing w:before="0" w:after="0"/>
              <w:rPr>
                <w:rFonts w:hint="eastAsia"/>
                <w:b w:val="0"/>
                <w:bCs w:val="0"/>
                <w:spacing w:val="0"/>
                <w:sz w:val="22"/>
                <w:szCs w:val="22"/>
              </w:rPr>
            </w:pPr>
            <w:r>
              <w:rPr>
                <w:b w:val="0"/>
                <w:bCs w:val="0"/>
                <w:spacing w:val="0"/>
                <w:sz w:val="22"/>
                <w:szCs w:val="22"/>
              </w:rPr>
              <w:t>Dabas resursu nodoklis</w:t>
            </w:r>
          </w:p>
        </w:tc>
        <w:tc>
          <w:tcPr>
            <w:tcW w:w="1529" w:type="dxa"/>
            <w:tcBorders>
              <w:top w:val="single" w:sz="2" w:space="0" w:color="000001"/>
              <w:left w:val="single" w:sz="2" w:space="0" w:color="000001"/>
              <w:bottom w:val="single" w:sz="2" w:space="0" w:color="000001"/>
            </w:tcBorders>
            <w:shd w:val="clear" w:color="auto" w:fill="auto"/>
            <w:tcMar>
              <w:left w:w="-2" w:type="dxa"/>
            </w:tcMar>
          </w:tcPr>
          <w:p w14:paraId="68A8D706" w14:textId="77777777" w:rsidR="00A347FF" w:rsidRDefault="001D3E0B">
            <w:pPr>
              <w:pStyle w:val="Standard"/>
              <w:snapToGrid w:val="0"/>
              <w:jc w:val="center"/>
            </w:pPr>
            <w:r>
              <w:rPr>
                <w:rFonts w:cs="Arial"/>
                <w:sz w:val="22"/>
                <w:szCs w:val="22"/>
                <w:lang w:val="lv-LV"/>
              </w:rPr>
              <w:t>142</w:t>
            </w:r>
          </w:p>
        </w:tc>
        <w:tc>
          <w:tcPr>
            <w:tcW w:w="1605"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304DFAB7" w14:textId="77777777" w:rsidR="00A347FF" w:rsidRDefault="001D3E0B">
            <w:pPr>
              <w:pStyle w:val="Standard"/>
              <w:snapToGrid w:val="0"/>
              <w:jc w:val="center"/>
            </w:pPr>
            <w:r>
              <w:rPr>
                <w:rFonts w:cs="Arial"/>
                <w:sz w:val="22"/>
                <w:szCs w:val="22"/>
                <w:lang w:val="lv-LV"/>
              </w:rPr>
              <w:t>142</w:t>
            </w:r>
          </w:p>
        </w:tc>
      </w:tr>
      <w:tr w:rsidR="00A347FF" w14:paraId="05A8D1EF" w14:textId="77777777">
        <w:tc>
          <w:tcPr>
            <w:tcW w:w="5504" w:type="dxa"/>
            <w:tcBorders>
              <w:top w:val="single" w:sz="2" w:space="0" w:color="000001"/>
              <w:left w:val="single" w:sz="2" w:space="0" w:color="000001"/>
              <w:bottom w:val="single" w:sz="2" w:space="0" w:color="000001"/>
            </w:tcBorders>
            <w:shd w:val="clear" w:color="auto" w:fill="auto"/>
            <w:tcMar>
              <w:left w:w="-2" w:type="dxa"/>
            </w:tcMar>
          </w:tcPr>
          <w:p w14:paraId="75BC2C8C" w14:textId="77777777" w:rsidR="00A347FF" w:rsidRDefault="001D3E0B">
            <w:pPr>
              <w:pStyle w:val="Heading6"/>
              <w:snapToGrid w:val="0"/>
              <w:spacing w:before="0" w:after="0"/>
              <w:rPr>
                <w:rFonts w:hint="eastAsia"/>
                <w:b w:val="0"/>
                <w:bCs w:val="0"/>
                <w:spacing w:val="0"/>
                <w:sz w:val="22"/>
                <w:szCs w:val="22"/>
              </w:rPr>
            </w:pPr>
            <w:r>
              <w:rPr>
                <w:b w:val="0"/>
                <w:bCs w:val="0"/>
                <w:spacing w:val="0"/>
                <w:sz w:val="22"/>
                <w:szCs w:val="22"/>
              </w:rPr>
              <w:t>Nokavējuma nauda par nodokļiem</w:t>
            </w:r>
          </w:p>
        </w:tc>
        <w:tc>
          <w:tcPr>
            <w:tcW w:w="1529" w:type="dxa"/>
            <w:tcBorders>
              <w:top w:val="single" w:sz="2" w:space="0" w:color="000001"/>
              <w:left w:val="single" w:sz="2" w:space="0" w:color="000001"/>
              <w:bottom w:val="single" w:sz="2" w:space="0" w:color="000001"/>
            </w:tcBorders>
            <w:shd w:val="clear" w:color="auto" w:fill="auto"/>
            <w:tcMar>
              <w:left w:w="-2" w:type="dxa"/>
            </w:tcMar>
          </w:tcPr>
          <w:p w14:paraId="4F05F078" w14:textId="77777777" w:rsidR="00A347FF" w:rsidRDefault="001D3E0B">
            <w:pPr>
              <w:pStyle w:val="Standard"/>
              <w:snapToGrid w:val="0"/>
              <w:jc w:val="center"/>
              <w:rPr>
                <w:rFonts w:cs="Arial"/>
                <w:sz w:val="22"/>
                <w:szCs w:val="22"/>
                <w:lang w:val="lv-LV"/>
              </w:rPr>
            </w:pPr>
            <w:r>
              <w:rPr>
                <w:rFonts w:cs="Arial"/>
                <w:sz w:val="22"/>
                <w:szCs w:val="22"/>
                <w:lang w:val="lv-LV"/>
              </w:rPr>
              <w:t>3</w:t>
            </w:r>
          </w:p>
        </w:tc>
        <w:tc>
          <w:tcPr>
            <w:tcW w:w="1605"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31E6FDF1" w14:textId="77777777" w:rsidR="00A347FF" w:rsidRDefault="001D3E0B">
            <w:pPr>
              <w:pStyle w:val="Standard"/>
              <w:snapToGrid w:val="0"/>
              <w:jc w:val="center"/>
            </w:pPr>
            <w:r>
              <w:rPr>
                <w:rFonts w:cs="Arial"/>
                <w:sz w:val="22"/>
                <w:szCs w:val="22"/>
                <w:lang w:val="lv-LV"/>
              </w:rPr>
              <w:t>0</w:t>
            </w:r>
          </w:p>
        </w:tc>
      </w:tr>
      <w:tr w:rsidR="00A347FF" w14:paraId="50B95E1F" w14:textId="77777777">
        <w:trPr>
          <w:trHeight w:val="261"/>
        </w:trPr>
        <w:tc>
          <w:tcPr>
            <w:tcW w:w="5504" w:type="dxa"/>
            <w:tcBorders>
              <w:top w:val="single" w:sz="2" w:space="0" w:color="000001"/>
              <w:left w:val="single" w:sz="2" w:space="0" w:color="000001"/>
              <w:bottom w:val="single" w:sz="2" w:space="0" w:color="000001"/>
            </w:tcBorders>
            <w:shd w:val="clear" w:color="auto" w:fill="auto"/>
            <w:tcMar>
              <w:left w:w="-2" w:type="dxa"/>
            </w:tcMar>
          </w:tcPr>
          <w:p w14:paraId="388A66F6" w14:textId="77777777" w:rsidR="00A347FF" w:rsidRDefault="001D3E0B">
            <w:pPr>
              <w:pStyle w:val="Heading6"/>
              <w:snapToGrid w:val="0"/>
              <w:spacing w:before="0" w:after="0"/>
              <w:rPr>
                <w:rFonts w:hint="eastAsia"/>
                <w:spacing w:val="0"/>
                <w:sz w:val="22"/>
                <w:szCs w:val="22"/>
              </w:rPr>
            </w:pPr>
            <w:r>
              <w:rPr>
                <w:spacing w:val="0"/>
                <w:sz w:val="22"/>
                <w:szCs w:val="22"/>
              </w:rPr>
              <w:t>Kopā</w:t>
            </w:r>
          </w:p>
        </w:tc>
        <w:tc>
          <w:tcPr>
            <w:tcW w:w="1529" w:type="dxa"/>
            <w:tcBorders>
              <w:top w:val="single" w:sz="2" w:space="0" w:color="000001"/>
              <w:left w:val="single" w:sz="2" w:space="0" w:color="000001"/>
              <w:bottom w:val="single" w:sz="2" w:space="0" w:color="000001"/>
            </w:tcBorders>
            <w:shd w:val="clear" w:color="auto" w:fill="auto"/>
            <w:tcMar>
              <w:left w:w="-2" w:type="dxa"/>
            </w:tcMar>
          </w:tcPr>
          <w:p w14:paraId="309CBA7E" w14:textId="77777777" w:rsidR="00A347FF" w:rsidRDefault="001D3E0B">
            <w:pPr>
              <w:pStyle w:val="Standard"/>
              <w:snapToGrid w:val="0"/>
              <w:jc w:val="center"/>
              <w:rPr>
                <w:rFonts w:cs="Arial"/>
                <w:b/>
                <w:bCs/>
                <w:sz w:val="22"/>
                <w:szCs w:val="22"/>
                <w:lang w:val="lv-LV"/>
              </w:rPr>
            </w:pPr>
            <w:r>
              <w:rPr>
                <w:rFonts w:cs="Arial"/>
                <w:b/>
                <w:bCs/>
                <w:sz w:val="22"/>
                <w:szCs w:val="22"/>
                <w:lang w:val="lv-LV"/>
              </w:rPr>
              <w:t>617</w:t>
            </w:r>
          </w:p>
        </w:tc>
        <w:tc>
          <w:tcPr>
            <w:tcW w:w="1605"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07AB466C" w14:textId="77777777" w:rsidR="00A347FF" w:rsidRDefault="001D3E0B">
            <w:pPr>
              <w:pStyle w:val="Standard"/>
              <w:snapToGrid w:val="0"/>
              <w:jc w:val="center"/>
            </w:pPr>
            <w:r>
              <w:rPr>
                <w:rFonts w:cs="Arial"/>
                <w:b/>
                <w:bCs/>
                <w:sz w:val="22"/>
                <w:szCs w:val="22"/>
                <w:lang w:val="lv-LV"/>
              </w:rPr>
              <w:t>647</w:t>
            </w:r>
          </w:p>
        </w:tc>
      </w:tr>
    </w:tbl>
    <w:p w14:paraId="725CB0A3" w14:textId="77777777" w:rsidR="00A347FF" w:rsidRDefault="001D3E0B">
      <w:pPr>
        <w:pStyle w:val="Textbody"/>
        <w:shd w:val="clear" w:color="auto" w:fill="auto"/>
        <w:spacing w:before="240" w:after="200"/>
        <w:ind w:left="720"/>
        <w:rPr>
          <w:b/>
          <w:bCs/>
          <w:sz w:val="22"/>
          <w:szCs w:val="22"/>
        </w:rPr>
      </w:pPr>
      <w:r>
        <w:br w:type="page"/>
      </w:r>
    </w:p>
    <w:p w14:paraId="68F15433" w14:textId="77777777" w:rsidR="00A347FF" w:rsidRDefault="001D3E0B">
      <w:pPr>
        <w:pStyle w:val="Textbody"/>
        <w:shd w:val="clear" w:color="auto" w:fill="auto"/>
        <w:spacing w:before="240" w:after="200"/>
      </w:pPr>
      <w:r>
        <w:rPr>
          <w:b/>
          <w:bCs/>
          <w:sz w:val="22"/>
          <w:szCs w:val="22"/>
        </w:rPr>
        <w:lastRenderedPageBreak/>
        <w:t xml:space="preserve">     8.   Pamatlīdzekļu kustības pārskats</w:t>
      </w:r>
    </w:p>
    <w:tbl>
      <w:tblPr>
        <w:tblW w:w="8655" w:type="dxa"/>
        <w:tblInd w:w="-174"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Look w:val="04A0" w:firstRow="1" w:lastRow="0" w:firstColumn="1" w:lastColumn="0" w:noHBand="0" w:noVBand="1"/>
      </w:tblPr>
      <w:tblGrid>
        <w:gridCol w:w="3805"/>
        <w:gridCol w:w="1317"/>
        <w:gridCol w:w="1364"/>
        <w:gridCol w:w="1385"/>
        <w:gridCol w:w="784"/>
      </w:tblGrid>
      <w:tr w:rsidR="00A347FF" w14:paraId="67AE3B72" w14:textId="77777777">
        <w:trPr>
          <w:trHeight w:val="695"/>
        </w:trPr>
        <w:tc>
          <w:tcPr>
            <w:tcW w:w="3880" w:type="dxa"/>
            <w:tcBorders>
              <w:top w:val="single" w:sz="2" w:space="0" w:color="000001"/>
              <w:left w:val="single" w:sz="2" w:space="0" w:color="000001"/>
              <w:bottom w:val="single" w:sz="2" w:space="0" w:color="000001"/>
            </w:tcBorders>
            <w:shd w:val="clear" w:color="auto" w:fill="auto"/>
            <w:tcMar>
              <w:left w:w="-2" w:type="dxa"/>
            </w:tcMar>
          </w:tcPr>
          <w:p w14:paraId="0D381374" w14:textId="77777777" w:rsidR="00A347FF" w:rsidRDefault="00A347FF">
            <w:pPr>
              <w:pStyle w:val="Saturardtjs"/>
              <w:rPr>
                <w:sz w:val="22"/>
                <w:szCs w:val="22"/>
              </w:rPr>
            </w:pPr>
          </w:p>
        </w:tc>
        <w:tc>
          <w:tcPr>
            <w:tcW w:w="1319" w:type="dxa"/>
            <w:tcBorders>
              <w:top w:val="single" w:sz="2" w:space="0" w:color="000001"/>
              <w:left w:val="single" w:sz="2" w:space="0" w:color="000001"/>
              <w:bottom w:val="single" w:sz="2" w:space="0" w:color="000001"/>
            </w:tcBorders>
            <w:shd w:val="clear" w:color="auto" w:fill="auto"/>
            <w:tcMar>
              <w:left w:w="-2" w:type="dxa"/>
            </w:tcMar>
          </w:tcPr>
          <w:p w14:paraId="3B4F0456" w14:textId="77777777" w:rsidR="00A347FF" w:rsidRDefault="001D3E0B">
            <w:pPr>
              <w:pStyle w:val="Textbody"/>
              <w:shd w:val="clear" w:color="auto" w:fill="auto"/>
              <w:jc w:val="center"/>
              <w:rPr>
                <w:sz w:val="22"/>
                <w:szCs w:val="22"/>
              </w:rPr>
            </w:pPr>
            <w:r>
              <w:rPr>
                <w:sz w:val="22"/>
                <w:szCs w:val="22"/>
              </w:rPr>
              <w:t>Parējie pamatlīdzekļi</w:t>
            </w:r>
          </w:p>
          <w:p w14:paraId="61661DBF" w14:textId="77777777" w:rsidR="00A347FF" w:rsidRDefault="001D3E0B">
            <w:pPr>
              <w:pStyle w:val="Textbody"/>
              <w:shd w:val="clear" w:color="auto" w:fill="auto"/>
              <w:jc w:val="center"/>
              <w:rPr>
                <w:sz w:val="22"/>
                <w:szCs w:val="22"/>
              </w:rPr>
            </w:pPr>
            <w:r>
              <w:rPr>
                <w:sz w:val="22"/>
                <w:szCs w:val="22"/>
              </w:rPr>
              <w:t>un inventārs</w:t>
            </w:r>
          </w:p>
        </w:tc>
        <w:tc>
          <w:tcPr>
            <w:tcW w:w="1371" w:type="dxa"/>
            <w:tcBorders>
              <w:top w:val="single" w:sz="2" w:space="0" w:color="000001"/>
              <w:left w:val="single" w:sz="2" w:space="0" w:color="000001"/>
              <w:bottom w:val="single" w:sz="2" w:space="0" w:color="000001"/>
            </w:tcBorders>
            <w:shd w:val="clear" w:color="auto" w:fill="auto"/>
            <w:tcMar>
              <w:left w:w="-2" w:type="dxa"/>
            </w:tcMar>
          </w:tcPr>
          <w:p w14:paraId="259025AB" w14:textId="77777777" w:rsidR="00A347FF" w:rsidRDefault="001D3E0B">
            <w:pPr>
              <w:pStyle w:val="Textbody"/>
              <w:shd w:val="clear" w:color="auto" w:fill="auto"/>
              <w:jc w:val="center"/>
            </w:pPr>
            <w:r>
              <w:t>Pamat-</w:t>
            </w:r>
          </w:p>
          <w:p w14:paraId="2601DF93" w14:textId="77777777" w:rsidR="00A347FF" w:rsidRDefault="001D3E0B">
            <w:pPr>
              <w:pStyle w:val="Textbody"/>
              <w:shd w:val="clear" w:color="auto" w:fill="auto"/>
              <w:jc w:val="center"/>
            </w:pPr>
            <w:r>
              <w:t>līdzekļu</w:t>
            </w:r>
          </w:p>
          <w:p w14:paraId="30EAC4B3" w14:textId="77777777" w:rsidR="00A347FF" w:rsidRDefault="001D3E0B">
            <w:pPr>
              <w:pStyle w:val="Textbody"/>
              <w:shd w:val="clear" w:color="auto" w:fill="auto"/>
              <w:jc w:val="center"/>
            </w:pPr>
            <w:r>
              <w:t>izveidošana</w:t>
            </w:r>
          </w:p>
        </w:tc>
        <w:tc>
          <w:tcPr>
            <w:tcW w:w="1299" w:type="dxa"/>
            <w:tcBorders>
              <w:top w:val="single" w:sz="2" w:space="0" w:color="000001"/>
              <w:left w:val="single" w:sz="2" w:space="0" w:color="000001"/>
              <w:bottom w:val="single" w:sz="2" w:space="0" w:color="000001"/>
            </w:tcBorders>
            <w:shd w:val="clear" w:color="auto" w:fill="auto"/>
            <w:tcMar>
              <w:left w:w="-2" w:type="dxa"/>
            </w:tcMar>
          </w:tcPr>
          <w:p w14:paraId="3988C6A4" w14:textId="77777777" w:rsidR="00A347FF" w:rsidRDefault="001D3E0B">
            <w:pPr>
              <w:pStyle w:val="Textbody"/>
              <w:shd w:val="clear" w:color="auto" w:fill="auto"/>
              <w:jc w:val="center"/>
              <w:rPr>
                <w:sz w:val="22"/>
                <w:szCs w:val="22"/>
              </w:rPr>
            </w:pPr>
            <w:r>
              <w:rPr>
                <w:sz w:val="22"/>
                <w:szCs w:val="22"/>
              </w:rPr>
              <w:t>Ilgtermiņa ieguldījumiem nomātajos pamatlīdzekļos</w:t>
            </w:r>
          </w:p>
        </w:tc>
        <w:tc>
          <w:tcPr>
            <w:tcW w:w="786"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4F396395" w14:textId="77777777" w:rsidR="00A347FF" w:rsidRDefault="001D3E0B">
            <w:pPr>
              <w:pStyle w:val="Saturardtjs"/>
              <w:jc w:val="center"/>
              <w:rPr>
                <w:sz w:val="22"/>
                <w:szCs w:val="22"/>
              </w:rPr>
            </w:pPr>
            <w:r>
              <w:rPr>
                <w:sz w:val="22"/>
                <w:szCs w:val="22"/>
              </w:rPr>
              <w:t>Kopā</w:t>
            </w:r>
          </w:p>
        </w:tc>
      </w:tr>
      <w:tr w:rsidR="00A347FF" w14:paraId="5B0752F3" w14:textId="77777777">
        <w:tc>
          <w:tcPr>
            <w:tcW w:w="3880" w:type="dxa"/>
            <w:tcBorders>
              <w:top w:val="single" w:sz="2" w:space="0" w:color="000001"/>
              <w:left w:val="single" w:sz="2" w:space="0" w:color="000001"/>
              <w:bottom w:val="single" w:sz="2" w:space="0" w:color="000001"/>
            </w:tcBorders>
            <w:shd w:val="clear" w:color="auto" w:fill="auto"/>
            <w:tcMar>
              <w:left w:w="-2" w:type="dxa"/>
            </w:tcMar>
          </w:tcPr>
          <w:p w14:paraId="222B68F8" w14:textId="77777777" w:rsidR="00A347FF" w:rsidRDefault="001D3E0B">
            <w:pPr>
              <w:pStyle w:val="Saturardtjs"/>
            </w:pPr>
            <w:r>
              <w:rPr>
                <w:b/>
                <w:bCs/>
                <w:sz w:val="22"/>
                <w:szCs w:val="22"/>
                <w:lang w:val="lv-LV"/>
              </w:rPr>
              <w:t>Iegādes vērtība uz 31.12.2021</w:t>
            </w:r>
          </w:p>
        </w:tc>
        <w:tc>
          <w:tcPr>
            <w:tcW w:w="1319" w:type="dxa"/>
            <w:tcBorders>
              <w:top w:val="single" w:sz="2" w:space="0" w:color="000001"/>
              <w:left w:val="single" w:sz="2" w:space="0" w:color="000001"/>
              <w:bottom w:val="single" w:sz="2" w:space="0" w:color="000001"/>
            </w:tcBorders>
            <w:shd w:val="clear" w:color="auto" w:fill="auto"/>
            <w:tcMar>
              <w:left w:w="-2" w:type="dxa"/>
            </w:tcMar>
          </w:tcPr>
          <w:p w14:paraId="7666C2CA" w14:textId="77777777" w:rsidR="00A347FF" w:rsidRDefault="001D3E0B">
            <w:pPr>
              <w:pStyle w:val="Saturardtjs"/>
              <w:jc w:val="center"/>
            </w:pPr>
            <w:r>
              <w:rPr>
                <w:b/>
                <w:bCs/>
                <w:sz w:val="22"/>
                <w:szCs w:val="22"/>
              </w:rPr>
              <w:t>228206</w:t>
            </w:r>
          </w:p>
        </w:tc>
        <w:tc>
          <w:tcPr>
            <w:tcW w:w="1371" w:type="dxa"/>
            <w:tcBorders>
              <w:top w:val="single" w:sz="2" w:space="0" w:color="000001"/>
              <w:left w:val="single" w:sz="2" w:space="0" w:color="000001"/>
              <w:bottom w:val="single" w:sz="2" w:space="0" w:color="000001"/>
            </w:tcBorders>
            <w:shd w:val="clear" w:color="auto" w:fill="auto"/>
            <w:tcMar>
              <w:left w:w="-2" w:type="dxa"/>
            </w:tcMar>
          </w:tcPr>
          <w:p w14:paraId="5F4BB146" w14:textId="77777777" w:rsidR="00A347FF" w:rsidRDefault="001D3E0B">
            <w:pPr>
              <w:pStyle w:val="Saturardtjs"/>
              <w:jc w:val="center"/>
            </w:pPr>
            <w:r>
              <w:t>2920</w:t>
            </w:r>
          </w:p>
        </w:tc>
        <w:tc>
          <w:tcPr>
            <w:tcW w:w="1299" w:type="dxa"/>
            <w:tcBorders>
              <w:top w:val="single" w:sz="2" w:space="0" w:color="000001"/>
              <w:left w:val="single" w:sz="2" w:space="0" w:color="000001"/>
              <w:bottom w:val="single" w:sz="2" w:space="0" w:color="000001"/>
            </w:tcBorders>
            <w:shd w:val="clear" w:color="auto" w:fill="auto"/>
            <w:tcMar>
              <w:left w:w="-2" w:type="dxa"/>
            </w:tcMar>
          </w:tcPr>
          <w:p w14:paraId="75DCA7DD" w14:textId="77777777" w:rsidR="00A347FF" w:rsidRDefault="001D3E0B">
            <w:pPr>
              <w:pStyle w:val="Saturardtjs"/>
              <w:jc w:val="center"/>
            </w:pPr>
            <w:r>
              <w:rPr>
                <w:b/>
                <w:bCs/>
                <w:sz w:val="22"/>
                <w:szCs w:val="22"/>
              </w:rPr>
              <w:t>5525</w:t>
            </w:r>
          </w:p>
        </w:tc>
        <w:tc>
          <w:tcPr>
            <w:tcW w:w="786"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2D20B688" w14:textId="77777777" w:rsidR="00A347FF" w:rsidRDefault="001D3E0B">
            <w:pPr>
              <w:pStyle w:val="Saturardtjs"/>
              <w:jc w:val="center"/>
            </w:pPr>
            <w:r>
              <w:rPr>
                <w:b/>
                <w:bCs/>
                <w:sz w:val="22"/>
                <w:szCs w:val="22"/>
              </w:rPr>
              <w:t>236651</w:t>
            </w:r>
          </w:p>
        </w:tc>
      </w:tr>
      <w:tr w:rsidR="00A347FF" w14:paraId="36F9E26D" w14:textId="77777777">
        <w:tc>
          <w:tcPr>
            <w:tcW w:w="3880" w:type="dxa"/>
            <w:tcBorders>
              <w:top w:val="single" w:sz="2" w:space="0" w:color="000001"/>
              <w:left w:val="single" w:sz="2" w:space="0" w:color="000001"/>
              <w:bottom w:val="single" w:sz="2" w:space="0" w:color="000001"/>
            </w:tcBorders>
            <w:shd w:val="clear" w:color="auto" w:fill="auto"/>
            <w:tcMar>
              <w:left w:w="-2" w:type="dxa"/>
            </w:tcMar>
          </w:tcPr>
          <w:p w14:paraId="4306226C" w14:textId="77777777" w:rsidR="00A347FF" w:rsidRDefault="001D3E0B">
            <w:pPr>
              <w:pStyle w:val="Saturardtjs"/>
            </w:pPr>
            <w:r>
              <w:rPr>
                <w:sz w:val="22"/>
                <w:szCs w:val="22"/>
                <w:lang w:val="lv-LV"/>
              </w:rPr>
              <w:t>Vērtības palielinājumi, ieskaitot uzlabojumus</w:t>
            </w:r>
          </w:p>
        </w:tc>
        <w:tc>
          <w:tcPr>
            <w:tcW w:w="1319" w:type="dxa"/>
            <w:tcBorders>
              <w:top w:val="single" w:sz="2" w:space="0" w:color="000001"/>
              <w:left w:val="single" w:sz="2" w:space="0" w:color="000001"/>
              <w:bottom w:val="single" w:sz="2" w:space="0" w:color="000001"/>
            </w:tcBorders>
            <w:shd w:val="clear" w:color="auto" w:fill="auto"/>
            <w:tcMar>
              <w:left w:w="-2" w:type="dxa"/>
            </w:tcMar>
          </w:tcPr>
          <w:p w14:paraId="5D636386" w14:textId="77777777" w:rsidR="00A347FF" w:rsidRDefault="001D3E0B">
            <w:pPr>
              <w:pStyle w:val="Saturardtjs"/>
              <w:jc w:val="center"/>
            </w:pPr>
            <w:r>
              <w:rPr>
                <w:sz w:val="22"/>
                <w:szCs w:val="22"/>
              </w:rPr>
              <w:t>18800</w:t>
            </w:r>
          </w:p>
        </w:tc>
        <w:tc>
          <w:tcPr>
            <w:tcW w:w="1371" w:type="dxa"/>
            <w:tcBorders>
              <w:top w:val="single" w:sz="2" w:space="0" w:color="000001"/>
              <w:left w:val="single" w:sz="2" w:space="0" w:color="000001"/>
              <w:bottom w:val="single" w:sz="2" w:space="0" w:color="000001"/>
            </w:tcBorders>
            <w:shd w:val="clear" w:color="auto" w:fill="auto"/>
            <w:tcMar>
              <w:left w:w="-2" w:type="dxa"/>
            </w:tcMar>
          </w:tcPr>
          <w:p w14:paraId="48EDE0CC" w14:textId="77777777" w:rsidR="00A347FF" w:rsidRDefault="00A347FF">
            <w:pPr>
              <w:pStyle w:val="Saturardtjs"/>
              <w:jc w:val="center"/>
              <w:rPr>
                <w:sz w:val="22"/>
                <w:szCs w:val="22"/>
              </w:rPr>
            </w:pPr>
          </w:p>
        </w:tc>
        <w:tc>
          <w:tcPr>
            <w:tcW w:w="1299" w:type="dxa"/>
            <w:tcBorders>
              <w:top w:val="single" w:sz="2" w:space="0" w:color="000001"/>
              <w:left w:val="single" w:sz="2" w:space="0" w:color="000001"/>
              <w:bottom w:val="single" w:sz="2" w:space="0" w:color="000001"/>
            </w:tcBorders>
            <w:shd w:val="clear" w:color="auto" w:fill="auto"/>
            <w:tcMar>
              <w:left w:w="-2" w:type="dxa"/>
            </w:tcMar>
          </w:tcPr>
          <w:p w14:paraId="68D5D922" w14:textId="77777777" w:rsidR="00A347FF" w:rsidRDefault="00A347FF">
            <w:pPr>
              <w:pStyle w:val="Saturardtjs"/>
              <w:jc w:val="center"/>
              <w:rPr>
                <w:sz w:val="22"/>
                <w:szCs w:val="22"/>
              </w:rPr>
            </w:pPr>
          </w:p>
        </w:tc>
        <w:tc>
          <w:tcPr>
            <w:tcW w:w="786"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6EF7E42F" w14:textId="77777777" w:rsidR="00A347FF" w:rsidRDefault="001D3E0B">
            <w:pPr>
              <w:pStyle w:val="Saturardtjs"/>
              <w:jc w:val="center"/>
            </w:pPr>
            <w:r>
              <w:rPr>
                <w:sz w:val="22"/>
                <w:szCs w:val="22"/>
              </w:rPr>
              <w:t>18800</w:t>
            </w:r>
          </w:p>
        </w:tc>
      </w:tr>
      <w:tr w:rsidR="00A347FF" w14:paraId="1D5A0F51" w14:textId="77777777">
        <w:tc>
          <w:tcPr>
            <w:tcW w:w="3880" w:type="dxa"/>
            <w:tcBorders>
              <w:top w:val="single" w:sz="2" w:space="0" w:color="000001"/>
              <w:left w:val="single" w:sz="2" w:space="0" w:color="000001"/>
              <w:bottom w:val="single" w:sz="2" w:space="0" w:color="000001"/>
            </w:tcBorders>
            <w:shd w:val="clear" w:color="auto" w:fill="auto"/>
            <w:tcMar>
              <w:left w:w="-2" w:type="dxa"/>
            </w:tcMar>
          </w:tcPr>
          <w:p w14:paraId="2B70331C" w14:textId="77777777" w:rsidR="00A347FF" w:rsidRDefault="001D3E0B">
            <w:pPr>
              <w:pStyle w:val="Saturardtjs"/>
            </w:pPr>
            <w:r>
              <w:rPr>
                <w:b/>
                <w:bCs/>
                <w:sz w:val="22"/>
                <w:szCs w:val="22"/>
                <w:lang w:val="lv-LV"/>
              </w:rPr>
              <w:t>Iegādes vērtība uz 31.12.2022</w:t>
            </w:r>
          </w:p>
        </w:tc>
        <w:tc>
          <w:tcPr>
            <w:tcW w:w="1319" w:type="dxa"/>
            <w:tcBorders>
              <w:top w:val="single" w:sz="2" w:space="0" w:color="000001"/>
              <w:left w:val="single" w:sz="2" w:space="0" w:color="000001"/>
              <w:bottom w:val="single" w:sz="2" w:space="0" w:color="000001"/>
            </w:tcBorders>
            <w:shd w:val="clear" w:color="auto" w:fill="auto"/>
            <w:tcMar>
              <w:left w:w="-2" w:type="dxa"/>
            </w:tcMar>
          </w:tcPr>
          <w:p w14:paraId="0A6585E7" w14:textId="77777777" w:rsidR="00A347FF" w:rsidRDefault="001D3E0B">
            <w:pPr>
              <w:pStyle w:val="Saturardtjs"/>
              <w:jc w:val="center"/>
            </w:pPr>
            <w:r>
              <w:rPr>
                <w:b/>
                <w:bCs/>
                <w:sz w:val="22"/>
                <w:szCs w:val="22"/>
              </w:rPr>
              <w:t>247006</w:t>
            </w:r>
          </w:p>
        </w:tc>
        <w:tc>
          <w:tcPr>
            <w:tcW w:w="1371" w:type="dxa"/>
            <w:tcBorders>
              <w:top w:val="single" w:sz="2" w:space="0" w:color="000001"/>
              <w:left w:val="single" w:sz="2" w:space="0" w:color="000001"/>
              <w:bottom w:val="single" w:sz="2" w:space="0" w:color="000001"/>
            </w:tcBorders>
            <w:shd w:val="clear" w:color="auto" w:fill="auto"/>
            <w:tcMar>
              <w:left w:w="-2" w:type="dxa"/>
            </w:tcMar>
          </w:tcPr>
          <w:p w14:paraId="73CEA264" w14:textId="77777777" w:rsidR="00A347FF" w:rsidRDefault="001D3E0B">
            <w:pPr>
              <w:pStyle w:val="Saturardtjs"/>
              <w:jc w:val="center"/>
            </w:pPr>
            <w:r>
              <w:rPr>
                <w:b/>
                <w:bCs/>
                <w:sz w:val="22"/>
                <w:szCs w:val="22"/>
              </w:rPr>
              <w:t>2920</w:t>
            </w:r>
          </w:p>
        </w:tc>
        <w:tc>
          <w:tcPr>
            <w:tcW w:w="1299" w:type="dxa"/>
            <w:tcBorders>
              <w:top w:val="single" w:sz="2" w:space="0" w:color="000001"/>
              <w:left w:val="single" w:sz="2" w:space="0" w:color="000001"/>
              <w:bottom w:val="single" w:sz="2" w:space="0" w:color="000001"/>
            </w:tcBorders>
            <w:shd w:val="clear" w:color="auto" w:fill="auto"/>
            <w:tcMar>
              <w:left w:w="-2" w:type="dxa"/>
            </w:tcMar>
          </w:tcPr>
          <w:p w14:paraId="5938CE5D" w14:textId="77777777" w:rsidR="00A347FF" w:rsidRDefault="001D3E0B">
            <w:pPr>
              <w:pStyle w:val="Saturardtjs"/>
              <w:jc w:val="center"/>
            </w:pPr>
            <w:r>
              <w:rPr>
                <w:b/>
                <w:bCs/>
                <w:sz w:val="22"/>
                <w:szCs w:val="22"/>
              </w:rPr>
              <w:t>5525</w:t>
            </w:r>
          </w:p>
        </w:tc>
        <w:tc>
          <w:tcPr>
            <w:tcW w:w="786"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73519F52" w14:textId="77777777" w:rsidR="00A347FF" w:rsidRDefault="001D3E0B">
            <w:pPr>
              <w:pStyle w:val="Saturardtjs"/>
              <w:jc w:val="center"/>
            </w:pPr>
            <w:r>
              <w:rPr>
                <w:b/>
                <w:bCs/>
                <w:sz w:val="22"/>
                <w:szCs w:val="22"/>
              </w:rPr>
              <w:t>255451</w:t>
            </w:r>
          </w:p>
        </w:tc>
      </w:tr>
      <w:tr w:rsidR="00A347FF" w14:paraId="547277A6" w14:textId="77777777">
        <w:tc>
          <w:tcPr>
            <w:tcW w:w="3880" w:type="dxa"/>
            <w:tcBorders>
              <w:top w:val="single" w:sz="2" w:space="0" w:color="000001"/>
              <w:left w:val="single" w:sz="2" w:space="0" w:color="000001"/>
              <w:bottom w:val="single" w:sz="2" w:space="0" w:color="000001"/>
            </w:tcBorders>
            <w:shd w:val="clear" w:color="auto" w:fill="auto"/>
            <w:tcMar>
              <w:left w:w="-2" w:type="dxa"/>
            </w:tcMar>
          </w:tcPr>
          <w:p w14:paraId="230A5A17" w14:textId="77777777" w:rsidR="00A347FF" w:rsidRDefault="001D3E0B">
            <w:pPr>
              <w:pStyle w:val="Saturardtjs"/>
            </w:pPr>
            <w:r>
              <w:rPr>
                <w:b/>
                <w:bCs/>
                <w:sz w:val="22"/>
                <w:szCs w:val="22"/>
                <w:lang w:val="lv-LV"/>
              </w:rPr>
              <w:t>Uzkrātais nolietojums uz 31.12.2021</w:t>
            </w:r>
          </w:p>
        </w:tc>
        <w:tc>
          <w:tcPr>
            <w:tcW w:w="1319" w:type="dxa"/>
            <w:tcBorders>
              <w:top w:val="single" w:sz="2" w:space="0" w:color="000001"/>
              <w:left w:val="single" w:sz="2" w:space="0" w:color="000001"/>
              <w:bottom w:val="single" w:sz="2" w:space="0" w:color="000001"/>
            </w:tcBorders>
            <w:shd w:val="clear" w:color="auto" w:fill="auto"/>
            <w:tcMar>
              <w:left w:w="-2" w:type="dxa"/>
            </w:tcMar>
          </w:tcPr>
          <w:p w14:paraId="5F2ED8A7" w14:textId="77777777" w:rsidR="00A347FF" w:rsidRDefault="001D3E0B">
            <w:pPr>
              <w:pStyle w:val="Saturardtjs"/>
              <w:jc w:val="center"/>
            </w:pPr>
            <w:r>
              <w:rPr>
                <w:b/>
                <w:bCs/>
                <w:sz w:val="22"/>
                <w:szCs w:val="22"/>
              </w:rPr>
              <w:t>184914</w:t>
            </w:r>
          </w:p>
        </w:tc>
        <w:tc>
          <w:tcPr>
            <w:tcW w:w="1371" w:type="dxa"/>
            <w:tcBorders>
              <w:top w:val="single" w:sz="2" w:space="0" w:color="000001"/>
              <w:left w:val="single" w:sz="2" w:space="0" w:color="000001"/>
              <w:bottom w:val="single" w:sz="2" w:space="0" w:color="000001"/>
            </w:tcBorders>
            <w:shd w:val="clear" w:color="auto" w:fill="auto"/>
            <w:tcMar>
              <w:left w:w="-2" w:type="dxa"/>
            </w:tcMar>
          </w:tcPr>
          <w:p w14:paraId="233A76A1" w14:textId="77777777" w:rsidR="00A347FF" w:rsidRDefault="001D3E0B">
            <w:pPr>
              <w:pStyle w:val="Saturardtjs"/>
              <w:jc w:val="center"/>
              <w:rPr>
                <w:sz w:val="22"/>
                <w:szCs w:val="22"/>
              </w:rPr>
            </w:pPr>
            <w:r>
              <w:rPr>
                <w:sz w:val="22"/>
                <w:szCs w:val="22"/>
              </w:rPr>
              <w:t>563</w:t>
            </w:r>
          </w:p>
        </w:tc>
        <w:tc>
          <w:tcPr>
            <w:tcW w:w="1299" w:type="dxa"/>
            <w:tcBorders>
              <w:top w:val="single" w:sz="2" w:space="0" w:color="000001"/>
              <w:left w:val="single" w:sz="2" w:space="0" w:color="000001"/>
              <w:bottom w:val="single" w:sz="2" w:space="0" w:color="000001"/>
            </w:tcBorders>
            <w:shd w:val="clear" w:color="auto" w:fill="auto"/>
            <w:tcMar>
              <w:left w:w="-2" w:type="dxa"/>
            </w:tcMar>
          </w:tcPr>
          <w:p w14:paraId="14E5D0EA" w14:textId="77777777" w:rsidR="00A347FF" w:rsidRDefault="001D3E0B">
            <w:pPr>
              <w:pStyle w:val="Saturardtjs"/>
              <w:jc w:val="center"/>
            </w:pPr>
            <w:r>
              <w:rPr>
                <w:b/>
                <w:bCs/>
                <w:sz w:val="22"/>
                <w:szCs w:val="22"/>
              </w:rPr>
              <w:t>3341</w:t>
            </w:r>
          </w:p>
        </w:tc>
        <w:tc>
          <w:tcPr>
            <w:tcW w:w="786"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4F8C4CFD" w14:textId="77777777" w:rsidR="00A347FF" w:rsidRDefault="001D3E0B">
            <w:pPr>
              <w:pStyle w:val="Saturardtjs"/>
              <w:jc w:val="center"/>
            </w:pPr>
            <w:r>
              <w:rPr>
                <w:b/>
                <w:bCs/>
                <w:sz w:val="22"/>
                <w:szCs w:val="22"/>
              </w:rPr>
              <w:t>188818</w:t>
            </w:r>
          </w:p>
        </w:tc>
      </w:tr>
      <w:tr w:rsidR="00A347FF" w14:paraId="7665D344" w14:textId="77777777">
        <w:tc>
          <w:tcPr>
            <w:tcW w:w="3880" w:type="dxa"/>
            <w:tcBorders>
              <w:top w:val="single" w:sz="2" w:space="0" w:color="000001"/>
              <w:left w:val="single" w:sz="2" w:space="0" w:color="000001"/>
              <w:bottom w:val="single" w:sz="2" w:space="0" w:color="000001"/>
            </w:tcBorders>
            <w:shd w:val="clear" w:color="auto" w:fill="auto"/>
            <w:tcMar>
              <w:left w:w="-2" w:type="dxa"/>
            </w:tcMar>
          </w:tcPr>
          <w:p w14:paraId="4665112B" w14:textId="77777777" w:rsidR="00A347FF" w:rsidRDefault="001D3E0B">
            <w:pPr>
              <w:pStyle w:val="Saturardtjs"/>
            </w:pPr>
            <w:r>
              <w:rPr>
                <w:sz w:val="22"/>
                <w:szCs w:val="22"/>
                <w:lang w:val="lv-LV"/>
              </w:rPr>
              <w:t>Pārskata gadā aprēķinātās vērtības samazinājuma korekcijas</w:t>
            </w:r>
          </w:p>
        </w:tc>
        <w:tc>
          <w:tcPr>
            <w:tcW w:w="1319" w:type="dxa"/>
            <w:tcBorders>
              <w:top w:val="single" w:sz="2" w:space="0" w:color="000001"/>
              <w:left w:val="single" w:sz="2" w:space="0" w:color="000001"/>
              <w:bottom w:val="single" w:sz="2" w:space="0" w:color="000001"/>
            </w:tcBorders>
            <w:shd w:val="clear" w:color="auto" w:fill="auto"/>
            <w:tcMar>
              <w:left w:w="-2" w:type="dxa"/>
            </w:tcMar>
          </w:tcPr>
          <w:p w14:paraId="2E506DBF" w14:textId="77777777" w:rsidR="00A347FF" w:rsidRDefault="001D3E0B">
            <w:pPr>
              <w:pStyle w:val="Saturardtjs"/>
              <w:jc w:val="center"/>
            </w:pPr>
            <w:r>
              <w:rPr>
                <w:sz w:val="22"/>
                <w:szCs w:val="22"/>
              </w:rPr>
              <w:t>16665</w:t>
            </w:r>
          </w:p>
        </w:tc>
        <w:tc>
          <w:tcPr>
            <w:tcW w:w="1371" w:type="dxa"/>
            <w:tcBorders>
              <w:top w:val="single" w:sz="2" w:space="0" w:color="000001"/>
              <w:left w:val="single" w:sz="2" w:space="0" w:color="000001"/>
              <w:bottom w:val="single" w:sz="2" w:space="0" w:color="000001"/>
            </w:tcBorders>
            <w:shd w:val="clear" w:color="auto" w:fill="auto"/>
            <w:tcMar>
              <w:left w:w="-2" w:type="dxa"/>
            </w:tcMar>
          </w:tcPr>
          <w:p w14:paraId="5E8F0B08" w14:textId="77777777" w:rsidR="00A347FF" w:rsidRDefault="001D3E0B">
            <w:pPr>
              <w:pStyle w:val="Saturardtjs"/>
              <w:jc w:val="center"/>
            </w:pPr>
            <w:r>
              <w:rPr>
                <w:sz w:val="22"/>
                <w:szCs w:val="22"/>
              </w:rPr>
              <w:t>1126</w:t>
            </w:r>
          </w:p>
        </w:tc>
        <w:tc>
          <w:tcPr>
            <w:tcW w:w="1299" w:type="dxa"/>
            <w:tcBorders>
              <w:top w:val="single" w:sz="2" w:space="0" w:color="000001"/>
              <w:left w:val="single" w:sz="2" w:space="0" w:color="000001"/>
              <w:bottom w:val="single" w:sz="2" w:space="0" w:color="000001"/>
            </w:tcBorders>
            <w:shd w:val="clear" w:color="auto" w:fill="auto"/>
            <w:tcMar>
              <w:left w:w="-2" w:type="dxa"/>
            </w:tcMar>
          </w:tcPr>
          <w:p w14:paraId="30A71929" w14:textId="77777777" w:rsidR="00A347FF" w:rsidRDefault="001D3E0B">
            <w:pPr>
              <w:pStyle w:val="Saturardtjs"/>
              <w:jc w:val="center"/>
            </w:pPr>
            <w:r>
              <w:rPr>
                <w:sz w:val="22"/>
                <w:szCs w:val="22"/>
              </w:rPr>
              <w:t>1456</w:t>
            </w:r>
          </w:p>
        </w:tc>
        <w:tc>
          <w:tcPr>
            <w:tcW w:w="786"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157CF8EA" w14:textId="77777777" w:rsidR="00A347FF" w:rsidRDefault="001D3E0B">
            <w:pPr>
              <w:pStyle w:val="Saturardtjs"/>
              <w:jc w:val="center"/>
            </w:pPr>
            <w:r>
              <w:rPr>
                <w:sz w:val="22"/>
                <w:szCs w:val="22"/>
              </w:rPr>
              <w:t>19247</w:t>
            </w:r>
          </w:p>
        </w:tc>
      </w:tr>
      <w:tr w:rsidR="00A347FF" w14:paraId="1B8BA8A9" w14:textId="77777777">
        <w:tc>
          <w:tcPr>
            <w:tcW w:w="3880" w:type="dxa"/>
            <w:tcBorders>
              <w:top w:val="single" w:sz="2" w:space="0" w:color="000001"/>
              <w:left w:val="single" w:sz="2" w:space="0" w:color="000001"/>
              <w:bottom w:val="single" w:sz="2" w:space="0" w:color="000001"/>
            </w:tcBorders>
            <w:shd w:val="clear" w:color="auto" w:fill="auto"/>
            <w:tcMar>
              <w:left w:w="-2" w:type="dxa"/>
            </w:tcMar>
          </w:tcPr>
          <w:p w14:paraId="3B66C2A0" w14:textId="77777777" w:rsidR="00A347FF" w:rsidRDefault="001D3E0B">
            <w:pPr>
              <w:pStyle w:val="Saturardtjs"/>
            </w:pPr>
            <w:r>
              <w:rPr>
                <w:b/>
                <w:bCs/>
                <w:sz w:val="22"/>
                <w:szCs w:val="22"/>
                <w:lang w:val="lv-LV"/>
              </w:rPr>
              <w:t>Uzkrātais nolietojums uz 31.12.2022</w:t>
            </w:r>
          </w:p>
        </w:tc>
        <w:tc>
          <w:tcPr>
            <w:tcW w:w="1319" w:type="dxa"/>
            <w:tcBorders>
              <w:top w:val="single" w:sz="2" w:space="0" w:color="000001"/>
              <w:left w:val="single" w:sz="2" w:space="0" w:color="000001"/>
              <w:bottom w:val="single" w:sz="2" w:space="0" w:color="000001"/>
            </w:tcBorders>
            <w:shd w:val="clear" w:color="auto" w:fill="auto"/>
            <w:tcMar>
              <w:left w:w="-2" w:type="dxa"/>
            </w:tcMar>
          </w:tcPr>
          <w:p w14:paraId="704555C1" w14:textId="77777777" w:rsidR="00A347FF" w:rsidRDefault="001D3E0B">
            <w:pPr>
              <w:pStyle w:val="Saturardtjs"/>
              <w:jc w:val="center"/>
            </w:pPr>
            <w:r>
              <w:rPr>
                <w:b/>
                <w:bCs/>
                <w:sz w:val="22"/>
                <w:szCs w:val="22"/>
              </w:rPr>
              <w:t>201579</w:t>
            </w:r>
          </w:p>
        </w:tc>
        <w:tc>
          <w:tcPr>
            <w:tcW w:w="1371" w:type="dxa"/>
            <w:tcBorders>
              <w:top w:val="single" w:sz="2" w:space="0" w:color="000001"/>
              <w:left w:val="single" w:sz="2" w:space="0" w:color="000001"/>
              <w:bottom w:val="single" w:sz="2" w:space="0" w:color="000001"/>
            </w:tcBorders>
            <w:shd w:val="clear" w:color="auto" w:fill="auto"/>
            <w:tcMar>
              <w:left w:w="-2" w:type="dxa"/>
            </w:tcMar>
          </w:tcPr>
          <w:p w14:paraId="2EF7C0F4" w14:textId="77777777" w:rsidR="00A347FF" w:rsidRDefault="001D3E0B">
            <w:pPr>
              <w:pStyle w:val="Saturardtjs"/>
              <w:jc w:val="center"/>
            </w:pPr>
            <w:r>
              <w:rPr>
                <w:b/>
                <w:bCs/>
                <w:sz w:val="22"/>
                <w:szCs w:val="22"/>
              </w:rPr>
              <w:t>1689</w:t>
            </w:r>
          </w:p>
        </w:tc>
        <w:tc>
          <w:tcPr>
            <w:tcW w:w="1299" w:type="dxa"/>
            <w:tcBorders>
              <w:top w:val="single" w:sz="2" w:space="0" w:color="000001"/>
              <w:left w:val="single" w:sz="2" w:space="0" w:color="000001"/>
              <w:bottom w:val="single" w:sz="2" w:space="0" w:color="000001"/>
            </w:tcBorders>
            <w:shd w:val="clear" w:color="auto" w:fill="auto"/>
            <w:tcMar>
              <w:left w:w="-2" w:type="dxa"/>
            </w:tcMar>
          </w:tcPr>
          <w:p w14:paraId="71B22395" w14:textId="77777777" w:rsidR="00A347FF" w:rsidRDefault="001D3E0B">
            <w:pPr>
              <w:pStyle w:val="Saturardtjs"/>
              <w:jc w:val="center"/>
            </w:pPr>
            <w:r>
              <w:rPr>
                <w:b/>
                <w:bCs/>
                <w:sz w:val="22"/>
                <w:szCs w:val="22"/>
              </w:rPr>
              <w:t>4797</w:t>
            </w:r>
          </w:p>
        </w:tc>
        <w:tc>
          <w:tcPr>
            <w:tcW w:w="786"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5A0C0E41" w14:textId="77777777" w:rsidR="00A347FF" w:rsidRDefault="001D3E0B">
            <w:pPr>
              <w:pStyle w:val="Saturardtjs"/>
              <w:jc w:val="center"/>
            </w:pPr>
            <w:r>
              <w:rPr>
                <w:b/>
                <w:bCs/>
                <w:sz w:val="22"/>
                <w:szCs w:val="22"/>
              </w:rPr>
              <w:t>208065</w:t>
            </w:r>
          </w:p>
        </w:tc>
      </w:tr>
      <w:tr w:rsidR="00A347FF" w14:paraId="21792ED7" w14:textId="77777777">
        <w:tc>
          <w:tcPr>
            <w:tcW w:w="3880" w:type="dxa"/>
            <w:tcBorders>
              <w:top w:val="single" w:sz="2" w:space="0" w:color="000001"/>
              <w:left w:val="single" w:sz="2" w:space="0" w:color="000001"/>
              <w:bottom w:val="single" w:sz="2" w:space="0" w:color="000001"/>
            </w:tcBorders>
            <w:shd w:val="clear" w:color="auto" w:fill="auto"/>
            <w:tcMar>
              <w:left w:w="-2" w:type="dxa"/>
            </w:tcMar>
          </w:tcPr>
          <w:p w14:paraId="57D21517" w14:textId="77777777" w:rsidR="00A347FF" w:rsidRDefault="001D3E0B">
            <w:pPr>
              <w:pStyle w:val="Saturardtjs"/>
            </w:pPr>
            <w:r>
              <w:rPr>
                <w:b/>
                <w:bCs/>
                <w:sz w:val="22"/>
                <w:szCs w:val="22"/>
                <w:lang w:val="lv-LV"/>
              </w:rPr>
              <w:t>Bilances vērtība uz 31.12.2021</w:t>
            </w:r>
          </w:p>
        </w:tc>
        <w:tc>
          <w:tcPr>
            <w:tcW w:w="1319" w:type="dxa"/>
            <w:tcBorders>
              <w:top w:val="single" w:sz="2" w:space="0" w:color="000001"/>
              <w:left w:val="single" w:sz="2" w:space="0" w:color="000001"/>
              <w:bottom w:val="single" w:sz="2" w:space="0" w:color="000001"/>
            </w:tcBorders>
            <w:shd w:val="clear" w:color="auto" w:fill="auto"/>
            <w:tcMar>
              <w:left w:w="-2" w:type="dxa"/>
            </w:tcMar>
          </w:tcPr>
          <w:p w14:paraId="317FE7F3" w14:textId="77777777" w:rsidR="00A347FF" w:rsidRDefault="001D3E0B">
            <w:pPr>
              <w:pStyle w:val="Saturardtjs"/>
              <w:jc w:val="center"/>
            </w:pPr>
            <w:r>
              <w:rPr>
                <w:b/>
                <w:bCs/>
                <w:sz w:val="22"/>
                <w:szCs w:val="22"/>
              </w:rPr>
              <w:t>43292</w:t>
            </w:r>
          </w:p>
        </w:tc>
        <w:tc>
          <w:tcPr>
            <w:tcW w:w="1371" w:type="dxa"/>
            <w:tcBorders>
              <w:top w:val="single" w:sz="2" w:space="0" w:color="000001"/>
              <w:left w:val="single" w:sz="2" w:space="0" w:color="000001"/>
              <w:bottom w:val="single" w:sz="2" w:space="0" w:color="000001"/>
            </w:tcBorders>
            <w:shd w:val="clear" w:color="auto" w:fill="auto"/>
            <w:tcMar>
              <w:left w:w="-2" w:type="dxa"/>
            </w:tcMar>
          </w:tcPr>
          <w:p w14:paraId="12F231E4" w14:textId="77777777" w:rsidR="00A347FF" w:rsidRDefault="001D3E0B">
            <w:pPr>
              <w:pStyle w:val="Saturardtjs"/>
              <w:jc w:val="center"/>
            </w:pPr>
            <w:r>
              <w:t>2357</w:t>
            </w:r>
          </w:p>
        </w:tc>
        <w:tc>
          <w:tcPr>
            <w:tcW w:w="1299" w:type="dxa"/>
            <w:tcBorders>
              <w:top w:val="single" w:sz="2" w:space="0" w:color="000001"/>
              <w:left w:val="single" w:sz="2" w:space="0" w:color="000001"/>
              <w:bottom w:val="single" w:sz="2" w:space="0" w:color="000001"/>
            </w:tcBorders>
            <w:shd w:val="clear" w:color="auto" w:fill="auto"/>
            <w:tcMar>
              <w:left w:w="-2" w:type="dxa"/>
            </w:tcMar>
          </w:tcPr>
          <w:p w14:paraId="7070BEC8" w14:textId="77777777" w:rsidR="00A347FF" w:rsidRDefault="001D3E0B">
            <w:pPr>
              <w:pStyle w:val="Saturardtjs"/>
              <w:jc w:val="center"/>
            </w:pPr>
            <w:r>
              <w:rPr>
                <w:b/>
                <w:bCs/>
                <w:sz w:val="22"/>
                <w:szCs w:val="22"/>
              </w:rPr>
              <w:t>2184</w:t>
            </w:r>
          </w:p>
        </w:tc>
        <w:tc>
          <w:tcPr>
            <w:tcW w:w="786"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3053FF62" w14:textId="77777777" w:rsidR="00A347FF" w:rsidRDefault="001D3E0B">
            <w:pPr>
              <w:pStyle w:val="Saturardtjs"/>
              <w:jc w:val="center"/>
            </w:pPr>
            <w:r>
              <w:rPr>
                <w:b/>
                <w:bCs/>
                <w:sz w:val="22"/>
                <w:szCs w:val="22"/>
              </w:rPr>
              <w:t>47833</w:t>
            </w:r>
          </w:p>
        </w:tc>
      </w:tr>
      <w:tr w:rsidR="00A347FF" w14:paraId="6A141417" w14:textId="77777777">
        <w:tc>
          <w:tcPr>
            <w:tcW w:w="3880" w:type="dxa"/>
            <w:tcBorders>
              <w:top w:val="single" w:sz="2" w:space="0" w:color="000001"/>
              <w:left w:val="single" w:sz="2" w:space="0" w:color="000001"/>
              <w:bottom w:val="single" w:sz="2" w:space="0" w:color="000001"/>
            </w:tcBorders>
            <w:shd w:val="clear" w:color="auto" w:fill="auto"/>
            <w:tcMar>
              <w:left w:w="-2" w:type="dxa"/>
            </w:tcMar>
          </w:tcPr>
          <w:p w14:paraId="4106B896" w14:textId="77777777" w:rsidR="00A347FF" w:rsidRDefault="001D3E0B">
            <w:pPr>
              <w:pStyle w:val="Saturardtjs"/>
            </w:pPr>
            <w:r>
              <w:rPr>
                <w:b/>
                <w:bCs/>
                <w:sz w:val="22"/>
                <w:szCs w:val="22"/>
                <w:lang w:val="lv-LV"/>
              </w:rPr>
              <w:t>Bilances vērtība uz 31.12.2022</w:t>
            </w:r>
          </w:p>
        </w:tc>
        <w:tc>
          <w:tcPr>
            <w:tcW w:w="1319" w:type="dxa"/>
            <w:tcBorders>
              <w:top w:val="single" w:sz="2" w:space="0" w:color="000001"/>
              <w:left w:val="single" w:sz="2" w:space="0" w:color="000001"/>
              <w:bottom w:val="single" w:sz="2" w:space="0" w:color="000001"/>
            </w:tcBorders>
            <w:shd w:val="clear" w:color="auto" w:fill="auto"/>
            <w:tcMar>
              <w:left w:w="-2" w:type="dxa"/>
            </w:tcMar>
          </w:tcPr>
          <w:p w14:paraId="39E41B19" w14:textId="77777777" w:rsidR="00A347FF" w:rsidRDefault="001D3E0B">
            <w:pPr>
              <w:pStyle w:val="Saturardtjs"/>
              <w:jc w:val="center"/>
            </w:pPr>
            <w:r>
              <w:rPr>
                <w:b/>
                <w:bCs/>
                <w:sz w:val="22"/>
                <w:szCs w:val="22"/>
              </w:rPr>
              <w:t>45427</w:t>
            </w:r>
          </w:p>
        </w:tc>
        <w:tc>
          <w:tcPr>
            <w:tcW w:w="1371" w:type="dxa"/>
            <w:tcBorders>
              <w:top w:val="single" w:sz="2" w:space="0" w:color="000001"/>
              <w:left w:val="single" w:sz="2" w:space="0" w:color="000001"/>
              <w:bottom w:val="single" w:sz="2" w:space="0" w:color="000001"/>
            </w:tcBorders>
            <w:shd w:val="clear" w:color="auto" w:fill="auto"/>
            <w:tcMar>
              <w:left w:w="-2" w:type="dxa"/>
            </w:tcMar>
          </w:tcPr>
          <w:p w14:paraId="7EF0684B" w14:textId="77777777" w:rsidR="00A347FF" w:rsidRDefault="001D3E0B">
            <w:pPr>
              <w:pStyle w:val="Saturardtjs"/>
              <w:jc w:val="center"/>
            </w:pPr>
            <w:r>
              <w:t>1231</w:t>
            </w:r>
          </w:p>
        </w:tc>
        <w:tc>
          <w:tcPr>
            <w:tcW w:w="1299" w:type="dxa"/>
            <w:tcBorders>
              <w:top w:val="single" w:sz="2" w:space="0" w:color="000001"/>
              <w:left w:val="single" w:sz="2" w:space="0" w:color="000001"/>
              <w:bottom w:val="single" w:sz="2" w:space="0" w:color="000001"/>
            </w:tcBorders>
            <w:shd w:val="clear" w:color="auto" w:fill="auto"/>
            <w:tcMar>
              <w:left w:w="-2" w:type="dxa"/>
            </w:tcMar>
          </w:tcPr>
          <w:p w14:paraId="67DDF9C2" w14:textId="77777777" w:rsidR="00A347FF" w:rsidRDefault="001D3E0B">
            <w:pPr>
              <w:pStyle w:val="Saturardtjs"/>
              <w:jc w:val="center"/>
            </w:pPr>
            <w:r>
              <w:rPr>
                <w:b/>
                <w:bCs/>
                <w:sz w:val="22"/>
                <w:szCs w:val="22"/>
              </w:rPr>
              <w:t>728</w:t>
            </w:r>
          </w:p>
        </w:tc>
        <w:tc>
          <w:tcPr>
            <w:tcW w:w="786"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49C372B3" w14:textId="77777777" w:rsidR="00A347FF" w:rsidRDefault="001D3E0B">
            <w:pPr>
              <w:pStyle w:val="Saturardtjs"/>
              <w:jc w:val="center"/>
            </w:pPr>
            <w:r>
              <w:rPr>
                <w:b/>
                <w:bCs/>
                <w:sz w:val="22"/>
                <w:szCs w:val="22"/>
              </w:rPr>
              <w:t>47386</w:t>
            </w:r>
          </w:p>
        </w:tc>
      </w:tr>
      <w:tr w:rsidR="00A347FF" w14:paraId="59B3DE49" w14:textId="77777777">
        <w:tc>
          <w:tcPr>
            <w:tcW w:w="3880" w:type="dxa"/>
            <w:tcBorders>
              <w:top w:val="single" w:sz="2" w:space="0" w:color="000001"/>
              <w:left w:val="single" w:sz="2" w:space="0" w:color="000001"/>
              <w:bottom w:val="single" w:sz="2" w:space="0" w:color="000001"/>
            </w:tcBorders>
            <w:shd w:val="clear" w:color="auto" w:fill="auto"/>
            <w:tcMar>
              <w:left w:w="-2" w:type="dxa"/>
            </w:tcMar>
          </w:tcPr>
          <w:p w14:paraId="1F53B91C" w14:textId="77777777" w:rsidR="00A347FF" w:rsidRDefault="001D3E0B">
            <w:pPr>
              <w:pStyle w:val="Saturardtjs"/>
            </w:pPr>
            <w:r>
              <w:rPr>
                <w:b/>
                <w:bCs/>
                <w:sz w:val="22"/>
                <w:szCs w:val="22"/>
                <w:lang w:val="lv-LV"/>
              </w:rPr>
              <w:t>Iegādes vērtība uz 31.12.2022</w:t>
            </w:r>
          </w:p>
        </w:tc>
        <w:tc>
          <w:tcPr>
            <w:tcW w:w="1319" w:type="dxa"/>
            <w:tcBorders>
              <w:top w:val="single" w:sz="2" w:space="0" w:color="000001"/>
              <w:left w:val="single" w:sz="2" w:space="0" w:color="000001"/>
              <w:bottom w:val="single" w:sz="2" w:space="0" w:color="000001"/>
            </w:tcBorders>
            <w:shd w:val="clear" w:color="auto" w:fill="auto"/>
            <w:tcMar>
              <w:left w:w="-2" w:type="dxa"/>
            </w:tcMar>
          </w:tcPr>
          <w:p w14:paraId="69F11939" w14:textId="77777777" w:rsidR="00A347FF" w:rsidRDefault="001D3E0B">
            <w:pPr>
              <w:pStyle w:val="Saturardtjs"/>
              <w:jc w:val="center"/>
            </w:pPr>
            <w:r>
              <w:rPr>
                <w:b/>
                <w:bCs/>
                <w:sz w:val="22"/>
                <w:szCs w:val="22"/>
              </w:rPr>
              <w:t>247006</w:t>
            </w:r>
          </w:p>
        </w:tc>
        <w:tc>
          <w:tcPr>
            <w:tcW w:w="1371" w:type="dxa"/>
            <w:tcBorders>
              <w:top w:val="single" w:sz="2" w:space="0" w:color="000001"/>
              <w:left w:val="single" w:sz="2" w:space="0" w:color="000001"/>
              <w:bottom w:val="single" w:sz="2" w:space="0" w:color="000001"/>
            </w:tcBorders>
            <w:shd w:val="clear" w:color="auto" w:fill="auto"/>
            <w:tcMar>
              <w:left w:w="-2" w:type="dxa"/>
            </w:tcMar>
          </w:tcPr>
          <w:p w14:paraId="6161866F" w14:textId="77777777" w:rsidR="00A347FF" w:rsidRDefault="001D3E0B">
            <w:pPr>
              <w:pStyle w:val="Saturardtjs"/>
              <w:jc w:val="center"/>
            </w:pPr>
            <w:r>
              <w:t>2920</w:t>
            </w:r>
          </w:p>
        </w:tc>
        <w:tc>
          <w:tcPr>
            <w:tcW w:w="1299" w:type="dxa"/>
            <w:tcBorders>
              <w:top w:val="single" w:sz="2" w:space="0" w:color="000001"/>
              <w:left w:val="single" w:sz="2" w:space="0" w:color="000001"/>
              <w:bottom w:val="single" w:sz="2" w:space="0" w:color="000001"/>
            </w:tcBorders>
            <w:shd w:val="clear" w:color="auto" w:fill="auto"/>
            <w:tcMar>
              <w:left w:w="-2" w:type="dxa"/>
            </w:tcMar>
          </w:tcPr>
          <w:p w14:paraId="756F2B49" w14:textId="77777777" w:rsidR="00A347FF" w:rsidRDefault="001D3E0B">
            <w:pPr>
              <w:pStyle w:val="Saturardtjs"/>
              <w:jc w:val="center"/>
            </w:pPr>
            <w:r>
              <w:rPr>
                <w:b/>
                <w:bCs/>
                <w:sz w:val="22"/>
                <w:szCs w:val="22"/>
              </w:rPr>
              <w:t>5525</w:t>
            </w:r>
          </w:p>
        </w:tc>
        <w:tc>
          <w:tcPr>
            <w:tcW w:w="786"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44DC7CFD" w14:textId="77777777" w:rsidR="00A347FF" w:rsidRDefault="001D3E0B">
            <w:pPr>
              <w:pStyle w:val="Saturardtjs"/>
              <w:jc w:val="center"/>
            </w:pPr>
            <w:r>
              <w:rPr>
                <w:b/>
                <w:bCs/>
                <w:sz w:val="22"/>
                <w:szCs w:val="22"/>
              </w:rPr>
              <w:t>255451</w:t>
            </w:r>
          </w:p>
        </w:tc>
      </w:tr>
      <w:tr w:rsidR="00A347FF" w14:paraId="3BA7EFF6" w14:textId="77777777">
        <w:tc>
          <w:tcPr>
            <w:tcW w:w="3880" w:type="dxa"/>
            <w:tcBorders>
              <w:top w:val="single" w:sz="2" w:space="0" w:color="000001"/>
              <w:left w:val="single" w:sz="2" w:space="0" w:color="000001"/>
              <w:bottom w:val="single" w:sz="2" w:space="0" w:color="000001"/>
            </w:tcBorders>
            <w:shd w:val="clear" w:color="auto" w:fill="auto"/>
            <w:tcMar>
              <w:left w:w="-2" w:type="dxa"/>
            </w:tcMar>
          </w:tcPr>
          <w:p w14:paraId="64637155" w14:textId="77777777" w:rsidR="00A347FF" w:rsidRDefault="001D3E0B">
            <w:pPr>
              <w:pStyle w:val="Saturardtjs"/>
              <w:rPr>
                <w:sz w:val="22"/>
                <w:szCs w:val="22"/>
                <w:lang w:val="lv-LV"/>
              </w:rPr>
            </w:pPr>
            <w:r>
              <w:rPr>
                <w:sz w:val="22"/>
                <w:szCs w:val="22"/>
                <w:lang w:val="lv-LV"/>
              </w:rPr>
              <w:t>Vērtības palielinājumi, ieskaitot uzlabojumus</w:t>
            </w:r>
          </w:p>
        </w:tc>
        <w:tc>
          <w:tcPr>
            <w:tcW w:w="1319" w:type="dxa"/>
            <w:tcBorders>
              <w:top w:val="single" w:sz="2" w:space="0" w:color="000001"/>
              <w:left w:val="single" w:sz="2" w:space="0" w:color="000001"/>
              <w:bottom w:val="single" w:sz="2" w:space="0" w:color="000001"/>
            </w:tcBorders>
            <w:shd w:val="clear" w:color="auto" w:fill="auto"/>
            <w:tcMar>
              <w:left w:w="-2" w:type="dxa"/>
            </w:tcMar>
          </w:tcPr>
          <w:p w14:paraId="55FFA969" w14:textId="77777777" w:rsidR="00A347FF" w:rsidRDefault="001D3E0B">
            <w:pPr>
              <w:pStyle w:val="Saturardtjs"/>
              <w:jc w:val="center"/>
            </w:pPr>
            <w:r>
              <w:rPr>
                <w:sz w:val="22"/>
                <w:szCs w:val="22"/>
              </w:rPr>
              <w:t>5946</w:t>
            </w:r>
          </w:p>
        </w:tc>
        <w:tc>
          <w:tcPr>
            <w:tcW w:w="1371" w:type="dxa"/>
            <w:tcBorders>
              <w:top w:val="single" w:sz="2" w:space="0" w:color="000001"/>
              <w:left w:val="single" w:sz="2" w:space="0" w:color="000001"/>
              <w:bottom w:val="single" w:sz="2" w:space="0" w:color="000001"/>
            </w:tcBorders>
            <w:shd w:val="clear" w:color="auto" w:fill="auto"/>
            <w:tcMar>
              <w:left w:w="-2" w:type="dxa"/>
            </w:tcMar>
          </w:tcPr>
          <w:p w14:paraId="4C1311B0" w14:textId="77777777" w:rsidR="00A347FF" w:rsidRDefault="00A347FF">
            <w:pPr>
              <w:pStyle w:val="Saturardtjs"/>
              <w:jc w:val="center"/>
              <w:rPr>
                <w:sz w:val="22"/>
                <w:szCs w:val="22"/>
              </w:rPr>
            </w:pPr>
          </w:p>
        </w:tc>
        <w:tc>
          <w:tcPr>
            <w:tcW w:w="1299" w:type="dxa"/>
            <w:tcBorders>
              <w:top w:val="single" w:sz="2" w:space="0" w:color="000001"/>
              <w:left w:val="single" w:sz="2" w:space="0" w:color="000001"/>
              <w:bottom w:val="single" w:sz="2" w:space="0" w:color="000001"/>
            </w:tcBorders>
            <w:shd w:val="clear" w:color="auto" w:fill="auto"/>
            <w:tcMar>
              <w:left w:w="-2" w:type="dxa"/>
            </w:tcMar>
          </w:tcPr>
          <w:p w14:paraId="129A6009" w14:textId="77777777" w:rsidR="00A347FF" w:rsidRDefault="00A347FF">
            <w:pPr>
              <w:pStyle w:val="Saturardtjs"/>
              <w:jc w:val="center"/>
              <w:rPr>
                <w:sz w:val="22"/>
                <w:szCs w:val="22"/>
              </w:rPr>
            </w:pPr>
          </w:p>
        </w:tc>
        <w:tc>
          <w:tcPr>
            <w:tcW w:w="786"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4762FD9B" w14:textId="77777777" w:rsidR="00A347FF" w:rsidRDefault="001D3E0B">
            <w:pPr>
              <w:pStyle w:val="Saturardtjs"/>
              <w:jc w:val="center"/>
            </w:pPr>
            <w:r>
              <w:rPr>
                <w:sz w:val="22"/>
                <w:szCs w:val="22"/>
              </w:rPr>
              <w:t>5946</w:t>
            </w:r>
          </w:p>
        </w:tc>
      </w:tr>
      <w:tr w:rsidR="00A347FF" w14:paraId="2B6385C6" w14:textId="77777777">
        <w:tc>
          <w:tcPr>
            <w:tcW w:w="3880" w:type="dxa"/>
            <w:tcBorders>
              <w:top w:val="single" w:sz="2" w:space="0" w:color="000001"/>
              <w:left w:val="single" w:sz="2" w:space="0" w:color="000001"/>
              <w:bottom w:val="single" w:sz="2" w:space="0" w:color="000001"/>
            </w:tcBorders>
            <w:shd w:val="clear" w:color="auto" w:fill="auto"/>
            <w:tcMar>
              <w:left w:w="-2" w:type="dxa"/>
            </w:tcMar>
          </w:tcPr>
          <w:p w14:paraId="34AD833D" w14:textId="77777777" w:rsidR="00A347FF" w:rsidRDefault="001D3E0B">
            <w:pPr>
              <w:pStyle w:val="Saturardtjs"/>
            </w:pPr>
            <w:r>
              <w:t>Pārvietošana</w:t>
            </w:r>
          </w:p>
        </w:tc>
        <w:tc>
          <w:tcPr>
            <w:tcW w:w="1319" w:type="dxa"/>
            <w:tcBorders>
              <w:top w:val="single" w:sz="2" w:space="0" w:color="000001"/>
              <w:left w:val="single" w:sz="2" w:space="0" w:color="000001"/>
              <w:bottom w:val="single" w:sz="2" w:space="0" w:color="000001"/>
            </w:tcBorders>
            <w:shd w:val="clear" w:color="auto" w:fill="auto"/>
            <w:tcMar>
              <w:left w:w="-2" w:type="dxa"/>
            </w:tcMar>
          </w:tcPr>
          <w:p w14:paraId="7F9090F3" w14:textId="77777777" w:rsidR="00A347FF" w:rsidRDefault="001D3E0B">
            <w:pPr>
              <w:pStyle w:val="Saturardtjs"/>
              <w:jc w:val="center"/>
            </w:pPr>
            <w:r>
              <w:t>2920</w:t>
            </w:r>
          </w:p>
        </w:tc>
        <w:tc>
          <w:tcPr>
            <w:tcW w:w="1371" w:type="dxa"/>
            <w:tcBorders>
              <w:top w:val="single" w:sz="2" w:space="0" w:color="000001"/>
              <w:left w:val="single" w:sz="2" w:space="0" w:color="000001"/>
              <w:bottom w:val="single" w:sz="2" w:space="0" w:color="000001"/>
            </w:tcBorders>
            <w:shd w:val="clear" w:color="auto" w:fill="auto"/>
            <w:tcMar>
              <w:left w:w="-2" w:type="dxa"/>
            </w:tcMar>
          </w:tcPr>
          <w:p w14:paraId="6815B9A7" w14:textId="77777777" w:rsidR="00A347FF" w:rsidRDefault="001D3E0B">
            <w:pPr>
              <w:pStyle w:val="Saturardtjs"/>
              <w:jc w:val="center"/>
            </w:pPr>
            <w:r>
              <w:t>(2920)</w:t>
            </w:r>
          </w:p>
        </w:tc>
        <w:tc>
          <w:tcPr>
            <w:tcW w:w="1299" w:type="dxa"/>
            <w:tcBorders>
              <w:top w:val="single" w:sz="2" w:space="0" w:color="000001"/>
              <w:left w:val="single" w:sz="2" w:space="0" w:color="000001"/>
              <w:bottom w:val="single" w:sz="2" w:space="0" w:color="000001"/>
            </w:tcBorders>
            <w:shd w:val="clear" w:color="auto" w:fill="auto"/>
            <w:tcMar>
              <w:left w:w="-2" w:type="dxa"/>
            </w:tcMar>
          </w:tcPr>
          <w:p w14:paraId="248033C8" w14:textId="77777777" w:rsidR="00A347FF" w:rsidRDefault="00A347FF">
            <w:pPr>
              <w:pStyle w:val="Saturardtjs"/>
              <w:jc w:val="center"/>
              <w:rPr>
                <w:sz w:val="22"/>
                <w:szCs w:val="22"/>
              </w:rPr>
            </w:pPr>
          </w:p>
        </w:tc>
        <w:tc>
          <w:tcPr>
            <w:tcW w:w="786"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654F39A6" w14:textId="77777777" w:rsidR="00A347FF" w:rsidRDefault="00A347FF">
            <w:pPr>
              <w:pStyle w:val="Saturardtjs"/>
              <w:jc w:val="center"/>
            </w:pPr>
          </w:p>
        </w:tc>
      </w:tr>
      <w:tr w:rsidR="00A347FF" w14:paraId="1F8AA182" w14:textId="77777777">
        <w:tc>
          <w:tcPr>
            <w:tcW w:w="3880" w:type="dxa"/>
            <w:tcBorders>
              <w:top w:val="single" w:sz="2" w:space="0" w:color="000001"/>
              <w:left w:val="single" w:sz="2" w:space="0" w:color="000001"/>
              <w:bottom w:val="single" w:sz="2" w:space="0" w:color="000001"/>
            </w:tcBorders>
            <w:shd w:val="clear" w:color="auto" w:fill="auto"/>
            <w:tcMar>
              <w:left w:w="-2" w:type="dxa"/>
            </w:tcMar>
          </w:tcPr>
          <w:p w14:paraId="240FC90F" w14:textId="77777777" w:rsidR="00A347FF" w:rsidRDefault="001D3E0B">
            <w:pPr>
              <w:pStyle w:val="Saturardtjs"/>
            </w:pPr>
            <w:r>
              <w:rPr>
                <w:b/>
                <w:bCs/>
                <w:sz w:val="22"/>
                <w:szCs w:val="22"/>
                <w:lang w:val="lv-LV"/>
              </w:rPr>
              <w:t>Iegādes vērtība uz 31.12.2023</w:t>
            </w:r>
          </w:p>
        </w:tc>
        <w:tc>
          <w:tcPr>
            <w:tcW w:w="1319" w:type="dxa"/>
            <w:tcBorders>
              <w:top w:val="single" w:sz="2" w:space="0" w:color="000001"/>
              <w:left w:val="single" w:sz="2" w:space="0" w:color="000001"/>
              <w:bottom w:val="single" w:sz="2" w:space="0" w:color="000001"/>
            </w:tcBorders>
            <w:shd w:val="clear" w:color="auto" w:fill="auto"/>
            <w:tcMar>
              <w:left w:w="-2" w:type="dxa"/>
            </w:tcMar>
          </w:tcPr>
          <w:p w14:paraId="0CA10CE9" w14:textId="77777777" w:rsidR="00A347FF" w:rsidRDefault="001D3E0B">
            <w:pPr>
              <w:pStyle w:val="Saturardtjs"/>
              <w:jc w:val="center"/>
            </w:pPr>
            <w:r>
              <w:rPr>
                <w:b/>
                <w:bCs/>
                <w:sz w:val="22"/>
                <w:szCs w:val="22"/>
              </w:rPr>
              <w:t>255872</w:t>
            </w:r>
          </w:p>
        </w:tc>
        <w:tc>
          <w:tcPr>
            <w:tcW w:w="1371" w:type="dxa"/>
            <w:tcBorders>
              <w:top w:val="single" w:sz="2" w:space="0" w:color="000001"/>
              <w:left w:val="single" w:sz="2" w:space="0" w:color="000001"/>
              <w:bottom w:val="single" w:sz="2" w:space="0" w:color="000001"/>
            </w:tcBorders>
            <w:shd w:val="clear" w:color="auto" w:fill="auto"/>
            <w:tcMar>
              <w:left w:w="-2" w:type="dxa"/>
            </w:tcMar>
          </w:tcPr>
          <w:p w14:paraId="1978EC90" w14:textId="77777777" w:rsidR="00A347FF" w:rsidRDefault="00A347FF">
            <w:pPr>
              <w:pStyle w:val="Saturardtjs"/>
              <w:jc w:val="center"/>
              <w:rPr>
                <w:b/>
                <w:bCs/>
                <w:sz w:val="22"/>
                <w:szCs w:val="22"/>
              </w:rPr>
            </w:pPr>
          </w:p>
        </w:tc>
        <w:tc>
          <w:tcPr>
            <w:tcW w:w="1299" w:type="dxa"/>
            <w:tcBorders>
              <w:top w:val="single" w:sz="2" w:space="0" w:color="000001"/>
              <w:left w:val="single" w:sz="2" w:space="0" w:color="000001"/>
              <w:bottom w:val="single" w:sz="2" w:space="0" w:color="000001"/>
            </w:tcBorders>
            <w:shd w:val="clear" w:color="auto" w:fill="auto"/>
            <w:tcMar>
              <w:left w:w="-2" w:type="dxa"/>
            </w:tcMar>
          </w:tcPr>
          <w:p w14:paraId="4F180057" w14:textId="77777777" w:rsidR="00A347FF" w:rsidRDefault="001D3E0B">
            <w:pPr>
              <w:pStyle w:val="Saturardtjs"/>
              <w:jc w:val="center"/>
            </w:pPr>
            <w:r>
              <w:rPr>
                <w:b/>
                <w:bCs/>
                <w:sz w:val="22"/>
                <w:szCs w:val="22"/>
              </w:rPr>
              <w:t>5525</w:t>
            </w:r>
          </w:p>
        </w:tc>
        <w:tc>
          <w:tcPr>
            <w:tcW w:w="786"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66D1F400" w14:textId="77777777" w:rsidR="00A347FF" w:rsidRDefault="001D3E0B">
            <w:pPr>
              <w:pStyle w:val="Saturardtjs"/>
              <w:jc w:val="center"/>
            </w:pPr>
            <w:r>
              <w:rPr>
                <w:b/>
                <w:bCs/>
                <w:sz w:val="22"/>
                <w:szCs w:val="22"/>
              </w:rPr>
              <w:t>261397</w:t>
            </w:r>
          </w:p>
        </w:tc>
      </w:tr>
      <w:tr w:rsidR="00A347FF" w14:paraId="55E04BC3" w14:textId="77777777">
        <w:tc>
          <w:tcPr>
            <w:tcW w:w="3880" w:type="dxa"/>
            <w:tcBorders>
              <w:top w:val="single" w:sz="2" w:space="0" w:color="000001"/>
              <w:left w:val="single" w:sz="2" w:space="0" w:color="000001"/>
              <w:bottom w:val="single" w:sz="2" w:space="0" w:color="000001"/>
            </w:tcBorders>
            <w:shd w:val="clear" w:color="auto" w:fill="auto"/>
            <w:tcMar>
              <w:left w:w="-2" w:type="dxa"/>
            </w:tcMar>
          </w:tcPr>
          <w:p w14:paraId="2462B538" w14:textId="77777777" w:rsidR="00A347FF" w:rsidRDefault="001D3E0B">
            <w:pPr>
              <w:pStyle w:val="Saturardtjs"/>
            </w:pPr>
            <w:r>
              <w:rPr>
                <w:b/>
                <w:bCs/>
                <w:sz w:val="22"/>
                <w:szCs w:val="22"/>
                <w:lang w:val="lv-LV"/>
              </w:rPr>
              <w:t>Uzkrātais nolietojums uz 31.12.2022</w:t>
            </w:r>
          </w:p>
        </w:tc>
        <w:tc>
          <w:tcPr>
            <w:tcW w:w="1319" w:type="dxa"/>
            <w:tcBorders>
              <w:top w:val="single" w:sz="2" w:space="0" w:color="000001"/>
              <w:left w:val="single" w:sz="2" w:space="0" w:color="000001"/>
              <w:bottom w:val="single" w:sz="2" w:space="0" w:color="000001"/>
            </w:tcBorders>
            <w:shd w:val="clear" w:color="auto" w:fill="auto"/>
            <w:tcMar>
              <w:left w:w="-2" w:type="dxa"/>
            </w:tcMar>
          </w:tcPr>
          <w:p w14:paraId="79CEF9A3" w14:textId="77777777" w:rsidR="00A347FF" w:rsidRDefault="001D3E0B">
            <w:pPr>
              <w:pStyle w:val="Saturardtjs"/>
              <w:jc w:val="center"/>
            </w:pPr>
            <w:r>
              <w:rPr>
                <w:b/>
                <w:bCs/>
                <w:sz w:val="22"/>
                <w:szCs w:val="22"/>
              </w:rPr>
              <w:t>201579</w:t>
            </w:r>
          </w:p>
        </w:tc>
        <w:tc>
          <w:tcPr>
            <w:tcW w:w="1371" w:type="dxa"/>
            <w:tcBorders>
              <w:top w:val="single" w:sz="2" w:space="0" w:color="000001"/>
              <w:left w:val="single" w:sz="2" w:space="0" w:color="000001"/>
              <w:bottom w:val="single" w:sz="2" w:space="0" w:color="000001"/>
            </w:tcBorders>
            <w:shd w:val="clear" w:color="auto" w:fill="auto"/>
            <w:tcMar>
              <w:left w:w="-2" w:type="dxa"/>
            </w:tcMar>
          </w:tcPr>
          <w:p w14:paraId="144BC952" w14:textId="77777777" w:rsidR="00A347FF" w:rsidRDefault="001D3E0B">
            <w:pPr>
              <w:pStyle w:val="Saturardtjs"/>
              <w:jc w:val="center"/>
            </w:pPr>
            <w:r>
              <w:rPr>
                <w:sz w:val="22"/>
                <w:szCs w:val="22"/>
              </w:rPr>
              <w:t>1689</w:t>
            </w:r>
          </w:p>
        </w:tc>
        <w:tc>
          <w:tcPr>
            <w:tcW w:w="1299" w:type="dxa"/>
            <w:tcBorders>
              <w:top w:val="single" w:sz="2" w:space="0" w:color="000001"/>
              <w:left w:val="single" w:sz="2" w:space="0" w:color="000001"/>
              <w:bottom w:val="single" w:sz="2" w:space="0" w:color="000001"/>
            </w:tcBorders>
            <w:shd w:val="clear" w:color="auto" w:fill="auto"/>
            <w:tcMar>
              <w:left w:w="-2" w:type="dxa"/>
            </w:tcMar>
          </w:tcPr>
          <w:p w14:paraId="3A76FFDE" w14:textId="77777777" w:rsidR="00A347FF" w:rsidRDefault="001D3E0B">
            <w:pPr>
              <w:pStyle w:val="Saturardtjs"/>
              <w:jc w:val="center"/>
            </w:pPr>
            <w:r>
              <w:rPr>
                <w:b/>
                <w:bCs/>
                <w:sz w:val="22"/>
                <w:szCs w:val="22"/>
              </w:rPr>
              <w:t>4797</w:t>
            </w:r>
          </w:p>
        </w:tc>
        <w:tc>
          <w:tcPr>
            <w:tcW w:w="786"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0242C084" w14:textId="77777777" w:rsidR="00A347FF" w:rsidRDefault="001D3E0B">
            <w:pPr>
              <w:pStyle w:val="Saturardtjs"/>
              <w:jc w:val="center"/>
            </w:pPr>
            <w:r>
              <w:rPr>
                <w:b/>
                <w:bCs/>
                <w:sz w:val="22"/>
                <w:szCs w:val="22"/>
              </w:rPr>
              <w:t>208065</w:t>
            </w:r>
          </w:p>
        </w:tc>
      </w:tr>
      <w:tr w:rsidR="00A347FF" w14:paraId="09B61DF2" w14:textId="77777777">
        <w:tc>
          <w:tcPr>
            <w:tcW w:w="3880" w:type="dxa"/>
            <w:tcBorders>
              <w:top w:val="single" w:sz="2" w:space="0" w:color="000001"/>
              <w:left w:val="single" w:sz="2" w:space="0" w:color="000001"/>
              <w:bottom w:val="single" w:sz="2" w:space="0" w:color="000001"/>
            </w:tcBorders>
            <w:shd w:val="clear" w:color="auto" w:fill="auto"/>
            <w:tcMar>
              <w:left w:w="-2" w:type="dxa"/>
            </w:tcMar>
          </w:tcPr>
          <w:p w14:paraId="18C76072" w14:textId="77777777" w:rsidR="00A347FF" w:rsidRDefault="001D3E0B">
            <w:pPr>
              <w:pStyle w:val="Saturardtjs"/>
              <w:rPr>
                <w:sz w:val="22"/>
                <w:szCs w:val="22"/>
                <w:lang w:val="lv-LV"/>
              </w:rPr>
            </w:pPr>
            <w:r>
              <w:rPr>
                <w:sz w:val="22"/>
                <w:szCs w:val="22"/>
                <w:lang w:val="lv-LV"/>
              </w:rPr>
              <w:t>Pārskata gadā aprēķinātās vērtības samazinājuma korekcijas</w:t>
            </w:r>
          </w:p>
        </w:tc>
        <w:tc>
          <w:tcPr>
            <w:tcW w:w="1319" w:type="dxa"/>
            <w:tcBorders>
              <w:top w:val="single" w:sz="2" w:space="0" w:color="000001"/>
              <w:left w:val="single" w:sz="2" w:space="0" w:color="000001"/>
              <w:bottom w:val="single" w:sz="2" w:space="0" w:color="000001"/>
            </w:tcBorders>
            <w:shd w:val="clear" w:color="auto" w:fill="auto"/>
            <w:tcMar>
              <w:left w:w="-2" w:type="dxa"/>
            </w:tcMar>
          </w:tcPr>
          <w:p w14:paraId="33CBAF69" w14:textId="77777777" w:rsidR="00A347FF" w:rsidRDefault="001D3E0B">
            <w:pPr>
              <w:pStyle w:val="Saturardtjs"/>
              <w:jc w:val="center"/>
            </w:pPr>
            <w:r>
              <w:rPr>
                <w:sz w:val="22"/>
                <w:szCs w:val="22"/>
              </w:rPr>
              <w:t>15889</w:t>
            </w:r>
          </w:p>
        </w:tc>
        <w:tc>
          <w:tcPr>
            <w:tcW w:w="1371" w:type="dxa"/>
            <w:tcBorders>
              <w:top w:val="single" w:sz="2" w:space="0" w:color="000001"/>
              <w:left w:val="single" w:sz="2" w:space="0" w:color="000001"/>
              <w:bottom w:val="single" w:sz="2" w:space="0" w:color="000001"/>
            </w:tcBorders>
            <w:shd w:val="clear" w:color="auto" w:fill="auto"/>
            <w:tcMar>
              <w:left w:w="-2" w:type="dxa"/>
            </w:tcMar>
          </w:tcPr>
          <w:p w14:paraId="28151940" w14:textId="77777777" w:rsidR="00A347FF" w:rsidRDefault="00A347FF">
            <w:pPr>
              <w:pStyle w:val="Saturardtjs"/>
              <w:jc w:val="center"/>
              <w:rPr>
                <w:sz w:val="22"/>
                <w:szCs w:val="22"/>
              </w:rPr>
            </w:pPr>
          </w:p>
        </w:tc>
        <w:tc>
          <w:tcPr>
            <w:tcW w:w="1299" w:type="dxa"/>
            <w:tcBorders>
              <w:top w:val="single" w:sz="2" w:space="0" w:color="000001"/>
              <w:left w:val="single" w:sz="2" w:space="0" w:color="000001"/>
              <w:bottom w:val="single" w:sz="2" w:space="0" w:color="000001"/>
            </w:tcBorders>
            <w:shd w:val="clear" w:color="auto" w:fill="auto"/>
            <w:tcMar>
              <w:left w:w="-2" w:type="dxa"/>
            </w:tcMar>
          </w:tcPr>
          <w:p w14:paraId="4C767860" w14:textId="77777777" w:rsidR="00A347FF" w:rsidRDefault="001D3E0B">
            <w:pPr>
              <w:pStyle w:val="Saturardtjs"/>
              <w:jc w:val="center"/>
            </w:pPr>
            <w:r>
              <w:rPr>
                <w:sz w:val="22"/>
                <w:szCs w:val="22"/>
              </w:rPr>
              <w:t>728</w:t>
            </w:r>
          </w:p>
        </w:tc>
        <w:tc>
          <w:tcPr>
            <w:tcW w:w="786"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77F4E9B1" w14:textId="77777777" w:rsidR="00A347FF" w:rsidRDefault="001D3E0B">
            <w:pPr>
              <w:pStyle w:val="Saturardtjs"/>
              <w:jc w:val="center"/>
            </w:pPr>
            <w:r>
              <w:rPr>
                <w:sz w:val="22"/>
                <w:szCs w:val="22"/>
              </w:rPr>
              <w:t>16617</w:t>
            </w:r>
          </w:p>
        </w:tc>
      </w:tr>
      <w:tr w:rsidR="00A347FF" w14:paraId="01622B98" w14:textId="77777777">
        <w:tc>
          <w:tcPr>
            <w:tcW w:w="3880" w:type="dxa"/>
            <w:tcBorders>
              <w:top w:val="single" w:sz="2" w:space="0" w:color="000001"/>
              <w:left w:val="single" w:sz="2" w:space="0" w:color="000001"/>
              <w:bottom w:val="single" w:sz="2" w:space="0" w:color="000001"/>
            </w:tcBorders>
            <w:shd w:val="clear" w:color="auto" w:fill="auto"/>
            <w:tcMar>
              <w:left w:w="-2" w:type="dxa"/>
            </w:tcMar>
          </w:tcPr>
          <w:p w14:paraId="2AA77D18" w14:textId="77777777" w:rsidR="00A347FF" w:rsidRDefault="001D3E0B">
            <w:pPr>
              <w:pStyle w:val="Saturardtjs"/>
            </w:pPr>
            <w:r>
              <w:t>Pārvietošana</w:t>
            </w:r>
          </w:p>
        </w:tc>
        <w:tc>
          <w:tcPr>
            <w:tcW w:w="1319" w:type="dxa"/>
            <w:tcBorders>
              <w:top w:val="single" w:sz="2" w:space="0" w:color="000001"/>
              <w:left w:val="single" w:sz="2" w:space="0" w:color="000001"/>
              <w:bottom w:val="single" w:sz="2" w:space="0" w:color="000001"/>
            </w:tcBorders>
            <w:shd w:val="clear" w:color="auto" w:fill="auto"/>
            <w:tcMar>
              <w:left w:w="-2" w:type="dxa"/>
            </w:tcMar>
          </w:tcPr>
          <w:p w14:paraId="7676D3B0" w14:textId="77777777" w:rsidR="00A347FF" w:rsidRDefault="001D3E0B">
            <w:pPr>
              <w:pStyle w:val="Saturardtjs"/>
              <w:jc w:val="center"/>
            </w:pPr>
            <w:r>
              <w:t>1689</w:t>
            </w:r>
          </w:p>
        </w:tc>
        <w:tc>
          <w:tcPr>
            <w:tcW w:w="1371" w:type="dxa"/>
            <w:tcBorders>
              <w:top w:val="single" w:sz="2" w:space="0" w:color="000001"/>
              <w:left w:val="single" w:sz="2" w:space="0" w:color="000001"/>
              <w:bottom w:val="single" w:sz="2" w:space="0" w:color="000001"/>
            </w:tcBorders>
            <w:shd w:val="clear" w:color="auto" w:fill="auto"/>
            <w:tcMar>
              <w:left w:w="-2" w:type="dxa"/>
            </w:tcMar>
          </w:tcPr>
          <w:p w14:paraId="47A3FC33" w14:textId="77777777" w:rsidR="00A347FF" w:rsidRDefault="001D3E0B">
            <w:pPr>
              <w:pStyle w:val="Saturardtjs"/>
              <w:jc w:val="center"/>
            </w:pPr>
            <w:r>
              <w:t>(1689)</w:t>
            </w:r>
          </w:p>
        </w:tc>
        <w:tc>
          <w:tcPr>
            <w:tcW w:w="1299" w:type="dxa"/>
            <w:tcBorders>
              <w:top w:val="single" w:sz="2" w:space="0" w:color="000001"/>
              <w:left w:val="single" w:sz="2" w:space="0" w:color="000001"/>
              <w:bottom w:val="single" w:sz="2" w:space="0" w:color="000001"/>
            </w:tcBorders>
            <w:shd w:val="clear" w:color="auto" w:fill="auto"/>
            <w:tcMar>
              <w:left w:w="-2" w:type="dxa"/>
            </w:tcMar>
          </w:tcPr>
          <w:p w14:paraId="790F14B4" w14:textId="77777777" w:rsidR="00A347FF" w:rsidRDefault="00A347FF">
            <w:pPr>
              <w:pStyle w:val="Saturardtjs"/>
              <w:jc w:val="center"/>
            </w:pPr>
          </w:p>
        </w:tc>
        <w:tc>
          <w:tcPr>
            <w:tcW w:w="786"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529A37F9" w14:textId="77777777" w:rsidR="00A347FF" w:rsidRDefault="00A347FF">
            <w:pPr>
              <w:pStyle w:val="Saturardtjs"/>
              <w:jc w:val="center"/>
            </w:pPr>
          </w:p>
        </w:tc>
      </w:tr>
      <w:tr w:rsidR="00A347FF" w14:paraId="63261B90" w14:textId="77777777">
        <w:tc>
          <w:tcPr>
            <w:tcW w:w="3880" w:type="dxa"/>
            <w:tcBorders>
              <w:top w:val="single" w:sz="2" w:space="0" w:color="000001"/>
              <w:left w:val="single" w:sz="2" w:space="0" w:color="000001"/>
              <w:bottom w:val="single" w:sz="2" w:space="0" w:color="000001"/>
            </w:tcBorders>
            <w:shd w:val="clear" w:color="auto" w:fill="auto"/>
            <w:tcMar>
              <w:left w:w="-2" w:type="dxa"/>
            </w:tcMar>
          </w:tcPr>
          <w:p w14:paraId="2E2F1B6B" w14:textId="77777777" w:rsidR="00A347FF" w:rsidRDefault="001D3E0B">
            <w:pPr>
              <w:pStyle w:val="Saturardtjs"/>
            </w:pPr>
            <w:r>
              <w:rPr>
                <w:b/>
                <w:bCs/>
                <w:sz w:val="22"/>
                <w:szCs w:val="22"/>
                <w:lang w:val="lv-LV"/>
              </w:rPr>
              <w:t>Uzkrātais nolietojums uz 31.12.2023</w:t>
            </w:r>
          </w:p>
        </w:tc>
        <w:tc>
          <w:tcPr>
            <w:tcW w:w="1319" w:type="dxa"/>
            <w:tcBorders>
              <w:top w:val="single" w:sz="2" w:space="0" w:color="000001"/>
              <w:left w:val="single" w:sz="2" w:space="0" w:color="000001"/>
              <w:bottom w:val="single" w:sz="2" w:space="0" w:color="000001"/>
            </w:tcBorders>
            <w:shd w:val="clear" w:color="auto" w:fill="auto"/>
            <w:tcMar>
              <w:left w:w="-2" w:type="dxa"/>
            </w:tcMar>
          </w:tcPr>
          <w:p w14:paraId="603BB05C" w14:textId="77777777" w:rsidR="00A347FF" w:rsidRDefault="001D3E0B">
            <w:pPr>
              <w:pStyle w:val="Saturardtjs"/>
              <w:jc w:val="center"/>
            </w:pPr>
            <w:r>
              <w:rPr>
                <w:b/>
                <w:bCs/>
                <w:sz w:val="22"/>
                <w:szCs w:val="22"/>
              </w:rPr>
              <w:t>219157</w:t>
            </w:r>
          </w:p>
        </w:tc>
        <w:tc>
          <w:tcPr>
            <w:tcW w:w="1371" w:type="dxa"/>
            <w:tcBorders>
              <w:top w:val="single" w:sz="2" w:space="0" w:color="000001"/>
              <w:left w:val="single" w:sz="2" w:space="0" w:color="000001"/>
              <w:bottom w:val="single" w:sz="2" w:space="0" w:color="000001"/>
            </w:tcBorders>
            <w:shd w:val="clear" w:color="auto" w:fill="auto"/>
            <w:tcMar>
              <w:left w:w="-2" w:type="dxa"/>
            </w:tcMar>
          </w:tcPr>
          <w:p w14:paraId="6CE9B29E" w14:textId="77777777" w:rsidR="00A347FF" w:rsidRDefault="00A347FF">
            <w:pPr>
              <w:pStyle w:val="Saturardtjs"/>
              <w:jc w:val="center"/>
              <w:rPr>
                <w:b/>
                <w:bCs/>
                <w:sz w:val="22"/>
                <w:szCs w:val="22"/>
              </w:rPr>
            </w:pPr>
          </w:p>
        </w:tc>
        <w:tc>
          <w:tcPr>
            <w:tcW w:w="1299" w:type="dxa"/>
            <w:tcBorders>
              <w:top w:val="single" w:sz="2" w:space="0" w:color="000001"/>
              <w:left w:val="single" w:sz="2" w:space="0" w:color="000001"/>
              <w:bottom w:val="single" w:sz="2" w:space="0" w:color="000001"/>
            </w:tcBorders>
            <w:shd w:val="clear" w:color="auto" w:fill="auto"/>
            <w:tcMar>
              <w:left w:w="-2" w:type="dxa"/>
            </w:tcMar>
          </w:tcPr>
          <w:p w14:paraId="5C763CDA" w14:textId="77777777" w:rsidR="00A347FF" w:rsidRDefault="001D3E0B">
            <w:pPr>
              <w:pStyle w:val="Saturardtjs"/>
              <w:jc w:val="center"/>
            </w:pPr>
            <w:r>
              <w:rPr>
                <w:b/>
                <w:bCs/>
                <w:sz w:val="22"/>
                <w:szCs w:val="22"/>
              </w:rPr>
              <w:t>5525</w:t>
            </w:r>
          </w:p>
        </w:tc>
        <w:tc>
          <w:tcPr>
            <w:tcW w:w="786"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3F094EF0" w14:textId="77777777" w:rsidR="00A347FF" w:rsidRDefault="001D3E0B">
            <w:pPr>
              <w:pStyle w:val="Saturardtjs"/>
              <w:jc w:val="center"/>
            </w:pPr>
            <w:r>
              <w:rPr>
                <w:b/>
                <w:bCs/>
                <w:sz w:val="22"/>
                <w:szCs w:val="22"/>
              </w:rPr>
              <w:t>224682</w:t>
            </w:r>
          </w:p>
        </w:tc>
      </w:tr>
      <w:tr w:rsidR="00A347FF" w14:paraId="257EB04D" w14:textId="77777777">
        <w:tc>
          <w:tcPr>
            <w:tcW w:w="3880" w:type="dxa"/>
            <w:tcBorders>
              <w:top w:val="single" w:sz="2" w:space="0" w:color="000001"/>
              <w:left w:val="single" w:sz="2" w:space="0" w:color="000001"/>
              <w:bottom w:val="single" w:sz="2" w:space="0" w:color="000001"/>
            </w:tcBorders>
            <w:shd w:val="clear" w:color="auto" w:fill="auto"/>
            <w:tcMar>
              <w:left w:w="-2" w:type="dxa"/>
            </w:tcMar>
          </w:tcPr>
          <w:p w14:paraId="47FC3D00" w14:textId="77777777" w:rsidR="00A347FF" w:rsidRDefault="001D3E0B">
            <w:pPr>
              <w:pStyle w:val="Saturardtjs"/>
            </w:pPr>
            <w:r>
              <w:rPr>
                <w:b/>
                <w:bCs/>
                <w:sz w:val="22"/>
                <w:szCs w:val="22"/>
                <w:lang w:val="lv-LV"/>
              </w:rPr>
              <w:t>Bilances vērtība uz 31.12.2022</w:t>
            </w:r>
          </w:p>
        </w:tc>
        <w:tc>
          <w:tcPr>
            <w:tcW w:w="1319" w:type="dxa"/>
            <w:tcBorders>
              <w:top w:val="single" w:sz="2" w:space="0" w:color="000001"/>
              <w:left w:val="single" w:sz="2" w:space="0" w:color="000001"/>
              <w:bottom w:val="single" w:sz="2" w:space="0" w:color="000001"/>
            </w:tcBorders>
            <w:shd w:val="clear" w:color="auto" w:fill="auto"/>
            <w:tcMar>
              <w:left w:w="-2" w:type="dxa"/>
            </w:tcMar>
          </w:tcPr>
          <w:p w14:paraId="32BD1319" w14:textId="77777777" w:rsidR="00A347FF" w:rsidRDefault="001D3E0B">
            <w:pPr>
              <w:pStyle w:val="Saturardtjs"/>
              <w:jc w:val="center"/>
            </w:pPr>
            <w:r>
              <w:rPr>
                <w:b/>
                <w:bCs/>
                <w:sz w:val="22"/>
                <w:szCs w:val="22"/>
              </w:rPr>
              <w:t>45427</w:t>
            </w:r>
          </w:p>
        </w:tc>
        <w:tc>
          <w:tcPr>
            <w:tcW w:w="1371" w:type="dxa"/>
            <w:tcBorders>
              <w:top w:val="single" w:sz="2" w:space="0" w:color="000001"/>
              <w:left w:val="single" w:sz="2" w:space="0" w:color="000001"/>
              <w:bottom w:val="single" w:sz="2" w:space="0" w:color="000001"/>
            </w:tcBorders>
            <w:shd w:val="clear" w:color="auto" w:fill="auto"/>
            <w:tcMar>
              <w:left w:w="-2" w:type="dxa"/>
            </w:tcMar>
          </w:tcPr>
          <w:p w14:paraId="1A9287B7" w14:textId="77777777" w:rsidR="00A347FF" w:rsidRDefault="001D3E0B">
            <w:pPr>
              <w:pStyle w:val="Saturardtjs"/>
              <w:jc w:val="center"/>
            </w:pPr>
            <w:r>
              <w:rPr>
                <w:sz w:val="22"/>
                <w:szCs w:val="22"/>
              </w:rPr>
              <w:t>1231</w:t>
            </w:r>
          </w:p>
        </w:tc>
        <w:tc>
          <w:tcPr>
            <w:tcW w:w="1299" w:type="dxa"/>
            <w:tcBorders>
              <w:top w:val="single" w:sz="2" w:space="0" w:color="000001"/>
              <w:left w:val="single" w:sz="2" w:space="0" w:color="000001"/>
              <w:bottom w:val="single" w:sz="2" w:space="0" w:color="000001"/>
            </w:tcBorders>
            <w:shd w:val="clear" w:color="auto" w:fill="auto"/>
            <w:tcMar>
              <w:left w:w="-2" w:type="dxa"/>
            </w:tcMar>
          </w:tcPr>
          <w:p w14:paraId="026D44F6" w14:textId="77777777" w:rsidR="00A347FF" w:rsidRDefault="001D3E0B">
            <w:pPr>
              <w:pStyle w:val="Saturardtjs"/>
              <w:jc w:val="center"/>
            </w:pPr>
            <w:r>
              <w:rPr>
                <w:b/>
                <w:bCs/>
                <w:sz w:val="22"/>
                <w:szCs w:val="22"/>
              </w:rPr>
              <w:t>728</w:t>
            </w:r>
          </w:p>
        </w:tc>
        <w:tc>
          <w:tcPr>
            <w:tcW w:w="786"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34FB3DCD" w14:textId="77777777" w:rsidR="00A347FF" w:rsidRDefault="001D3E0B">
            <w:pPr>
              <w:pStyle w:val="Saturardtjs"/>
              <w:jc w:val="center"/>
            </w:pPr>
            <w:r>
              <w:rPr>
                <w:b/>
                <w:bCs/>
                <w:sz w:val="22"/>
                <w:szCs w:val="22"/>
              </w:rPr>
              <w:t>47386</w:t>
            </w:r>
          </w:p>
        </w:tc>
      </w:tr>
      <w:tr w:rsidR="00A347FF" w14:paraId="03AC38C9" w14:textId="77777777">
        <w:tc>
          <w:tcPr>
            <w:tcW w:w="3880" w:type="dxa"/>
            <w:tcBorders>
              <w:top w:val="single" w:sz="2" w:space="0" w:color="000001"/>
              <w:left w:val="single" w:sz="2" w:space="0" w:color="000001"/>
              <w:bottom w:val="single" w:sz="2" w:space="0" w:color="000001"/>
            </w:tcBorders>
            <w:shd w:val="clear" w:color="auto" w:fill="auto"/>
            <w:tcMar>
              <w:left w:w="-2" w:type="dxa"/>
            </w:tcMar>
          </w:tcPr>
          <w:p w14:paraId="083E47C1" w14:textId="77777777" w:rsidR="00A347FF" w:rsidRDefault="001D3E0B">
            <w:pPr>
              <w:pStyle w:val="Saturardtjs"/>
            </w:pPr>
            <w:r>
              <w:rPr>
                <w:b/>
                <w:bCs/>
                <w:sz w:val="22"/>
                <w:szCs w:val="22"/>
                <w:lang w:val="lv-LV"/>
              </w:rPr>
              <w:t>Bilances vērtība uz 31.12.2023</w:t>
            </w:r>
          </w:p>
        </w:tc>
        <w:tc>
          <w:tcPr>
            <w:tcW w:w="1319" w:type="dxa"/>
            <w:tcBorders>
              <w:top w:val="single" w:sz="2" w:space="0" w:color="000001"/>
              <w:left w:val="single" w:sz="2" w:space="0" w:color="000001"/>
              <w:bottom w:val="single" w:sz="2" w:space="0" w:color="000001"/>
            </w:tcBorders>
            <w:shd w:val="clear" w:color="auto" w:fill="auto"/>
            <w:tcMar>
              <w:left w:w="-2" w:type="dxa"/>
            </w:tcMar>
          </w:tcPr>
          <w:p w14:paraId="5853590E" w14:textId="77777777" w:rsidR="00A347FF" w:rsidRDefault="001D3E0B">
            <w:pPr>
              <w:pStyle w:val="Saturardtjs"/>
              <w:jc w:val="center"/>
            </w:pPr>
            <w:r>
              <w:rPr>
                <w:b/>
                <w:bCs/>
                <w:sz w:val="22"/>
                <w:szCs w:val="22"/>
              </w:rPr>
              <w:t>36715</w:t>
            </w:r>
          </w:p>
        </w:tc>
        <w:tc>
          <w:tcPr>
            <w:tcW w:w="1371" w:type="dxa"/>
            <w:tcBorders>
              <w:top w:val="single" w:sz="2" w:space="0" w:color="000001"/>
              <w:left w:val="single" w:sz="2" w:space="0" w:color="000001"/>
              <w:bottom w:val="single" w:sz="2" w:space="0" w:color="000001"/>
            </w:tcBorders>
            <w:shd w:val="clear" w:color="auto" w:fill="auto"/>
            <w:tcMar>
              <w:left w:w="-2" w:type="dxa"/>
            </w:tcMar>
          </w:tcPr>
          <w:p w14:paraId="108C52CB" w14:textId="77777777" w:rsidR="00A347FF" w:rsidRDefault="00A347FF">
            <w:pPr>
              <w:pStyle w:val="Saturardtjs"/>
              <w:jc w:val="center"/>
              <w:rPr>
                <w:b/>
                <w:bCs/>
                <w:sz w:val="22"/>
                <w:szCs w:val="22"/>
              </w:rPr>
            </w:pPr>
          </w:p>
        </w:tc>
        <w:tc>
          <w:tcPr>
            <w:tcW w:w="1299" w:type="dxa"/>
            <w:tcBorders>
              <w:top w:val="single" w:sz="2" w:space="0" w:color="000001"/>
              <w:left w:val="single" w:sz="2" w:space="0" w:color="000001"/>
              <w:bottom w:val="single" w:sz="2" w:space="0" w:color="000001"/>
            </w:tcBorders>
            <w:shd w:val="clear" w:color="auto" w:fill="auto"/>
            <w:tcMar>
              <w:left w:w="-2" w:type="dxa"/>
            </w:tcMar>
          </w:tcPr>
          <w:p w14:paraId="7250EE04" w14:textId="77777777" w:rsidR="00A347FF" w:rsidRDefault="00A347FF">
            <w:pPr>
              <w:pStyle w:val="Saturardtjs"/>
              <w:jc w:val="center"/>
              <w:rPr>
                <w:b/>
                <w:bCs/>
                <w:sz w:val="22"/>
                <w:szCs w:val="22"/>
              </w:rPr>
            </w:pPr>
          </w:p>
        </w:tc>
        <w:tc>
          <w:tcPr>
            <w:tcW w:w="786"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25C7F91B" w14:textId="77777777" w:rsidR="00A347FF" w:rsidRDefault="001D3E0B">
            <w:pPr>
              <w:pStyle w:val="Saturardtjs"/>
              <w:jc w:val="center"/>
            </w:pPr>
            <w:r>
              <w:rPr>
                <w:b/>
                <w:bCs/>
                <w:sz w:val="22"/>
                <w:szCs w:val="22"/>
              </w:rPr>
              <w:t>36715</w:t>
            </w:r>
          </w:p>
        </w:tc>
      </w:tr>
    </w:tbl>
    <w:p w14:paraId="010B1E70" w14:textId="77777777" w:rsidR="00CF572E" w:rsidRDefault="001D3E0B">
      <w:pPr>
        <w:pStyle w:val="Standard"/>
        <w:spacing w:before="160" w:after="160"/>
        <w:rPr>
          <w:rFonts w:cs="Arial"/>
          <w:b/>
          <w:bCs/>
          <w:color w:val="000000"/>
          <w:sz w:val="22"/>
          <w:szCs w:val="22"/>
          <w:lang w:val="lv-LV"/>
        </w:rPr>
      </w:pPr>
      <w:r>
        <w:rPr>
          <w:rFonts w:cs="Arial"/>
          <w:b/>
          <w:bCs/>
          <w:color w:val="000000"/>
          <w:sz w:val="22"/>
          <w:szCs w:val="22"/>
          <w:lang w:val="lv-LV"/>
        </w:rPr>
        <w:t xml:space="preserve">     </w:t>
      </w:r>
    </w:p>
    <w:p w14:paraId="229B50A2" w14:textId="77777777" w:rsidR="00A347FF" w:rsidRDefault="001D3E0B">
      <w:pPr>
        <w:pStyle w:val="Standard"/>
        <w:spacing w:before="160" w:after="160"/>
        <w:rPr>
          <w:rFonts w:cs="Arial"/>
          <w:b/>
          <w:bCs/>
          <w:color w:val="000000"/>
          <w:sz w:val="22"/>
          <w:szCs w:val="22"/>
          <w:lang w:val="lv-LV"/>
        </w:rPr>
      </w:pPr>
      <w:r>
        <w:rPr>
          <w:rFonts w:cs="Arial"/>
          <w:b/>
          <w:bCs/>
          <w:color w:val="000000"/>
          <w:sz w:val="22"/>
          <w:szCs w:val="22"/>
          <w:lang w:val="lv-LV"/>
        </w:rPr>
        <w:t>9.   Krājumi</w:t>
      </w:r>
    </w:p>
    <w:tbl>
      <w:tblPr>
        <w:tblW w:w="8627" w:type="dxa"/>
        <w:tblInd w:w="-142" w:type="dxa"/>
        <w:tblBorders>
          <w:top w:val="single" w:sz="2" w:space="0" w:color="000001"/>
          <w:left w:val="single" w:sz="2" w:space="0" w:color="000001"/>
          <w:bottom w:val="single" w:sz="2" w:space="0" w:color="000001"/>
          <w:insideH w:val="single" w:sz="2" w:space="0" w:color="000001"/>
        </w:tblBorders>
        <w:tblCellMar>
          <w:left w:w="-2" w:type="dxa"/>
        </w:tblCellMar>
        <w:tblLook w:val="04A0" w:firstRow="1" w:lastRow="0" w:firstColumn="1" w:lastColumn="0" w:noHBand="0" w:noVBand="1"/>
      </w:tblPr>
      <w:tblGrid>
        <w:gridCol w:w="5494"/>
        <w:gridCol w:w="1559"/>
        <w:gridCol w:w="1574"/>
      </w:tblGrid>
      <w:tr w:rsidR="00A347FF" w14:paraId="5B40393A" w14:textId="77777777">
        <w:trPr>
          <w:trHeight w:val="510"/>
        </w:trPr>
        <w:tc>
          <w:tcPr>
            <w:tcW w:w="5494" w:type="dxa"/>
            <w:tcBorders>
              <w:top w:val="single" w:sz="2" w:space="0" w:color="000001"/>
              <w:left w:val="single" w:sz="2" w:space="0" w:color="000001"/>
              <w:bottom w:val="single" w:sz="2" w:space="0" w:color="000001"/>
            </w:tcBorders>
            <w:shd w:val="clear" w:color="auto" w:fill="auto"/>
            <w:tcMar>
              <w:left w:w="-2" w:type="dxa"/>
            </w:tcMar>
          </w:tcPr>
          <w:p w14:paraId="3B711532" w14:textId="77777777" w:rsidR="00A347FF" w:rsidRDefault="00A347FF">
            <w:pPr>
              <w:pStyle w:val="Standard"/>
              <w:snapToGrid w:val="0"/>
              <w:rPr>
                <w:rFonts w:cs="Arial"/>
                <w:sz w:val="22"/>
                <w:szCs w:val="22"/>
                <w:lang w:val="lv-LV"/>
              </w:rPr>
            </w:pPr>
          </w:p>
        </w:tc>
        <w:tc>
          <w:tcPr>
            <w:tcW w:w="1559" w:type="dxa"/>
            <w:tcBorders>
              <w:top w:val="single" w:sz="2" w:space="0" w:color="000001"/>
              <w:left w:val="single" w:sz="2" w:space="0" w:color="000001"/>
              <w:bottom w:val="single" w:sz="2" w:space="0" w:color="000001"/>
            </w:tcBorders>
            <w:shd w:val="clear" w:color="auto" w:fill="auto"/>
            <w:tcMar>
              <w:left w:w="-2" w:type="dxa"/>
            </w:tcMar>
          </w:tcPr>
          <w:p w14:paraId="7C46E2EF" w14:textId="77777777" w:rsidR="00A347FF" w:rsidRDefault="001D3E0B">
            <w:pPr>
              <w:pStyle w:val="Standard"/>
              <w:snapToGrid w:val="0"/>
              <w:jc w:val="center"/>
            </w:pPr>
            <w:r>
              <w:rPr>
                <w:rFonts w:cs="Arial"/>
                <w:b/>
                <w:bCs/>
                <w:color w:val="000000"/>
                <w:sz w:val="22"/>
                <w:szCs w:val="22"/>
                <w:lang w:val="lv-LV"/>
              </w:rPr>
              <w:t>31.12.2023</w:t>
            </w:r>
          </w:p>
          <w:p w14:paraId="467CE329" w14:textId="77777777" w:rsidR="00A347FF" w:rsidRDefault="001D3E0B">
            <w:pPr>
              <w:pStyle w:val="Standard"/>
              <w:snapToGrid w:val="0"/>
              <w:jc w:val="center"/>
            </w:pPr>
            <w:r>
              <w:rPr>
                <w:rFonts w:cs="Arial"/>
                <w:b/>
                <w:bCs/>
                <w:color w:val="000000"/>
                <w:sz w:val="22"/>
                <w:szCs w:val="22"/>
                <w:lang w:val="lv-LV"/>
              </w:rPr>
              <w:t>EUR</w:t>
            </w:r>
          </w:p>
        </w:tc>
        <w:tc>
          <w:tcPr>
            <w:tcW w:w="1574"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40236AF2" w14:textId="77777777" w:rsidR="00A347FF" w:rsidRDefault="001D3E0B">
            <w:pPr>
              <w:pStyle w:val="Standard"/>
              <w:snapToGrid w:val="0"/>
              <w:jc w:val="center"/>
            </w:pPr>
            <w:r>
              <w:rPr>
                <w:rFonts w:cs="Arial"/>
                <w:b/>
                <w:bCs/>
                <w:color w:val="000000"/>
                <w:sz w:val="22"/>
                <w:szCs w:val="22"/>
                <w:lang w:val="lv-LV"/>
              </w:rPr>
              <w:t>31.12.2022</w:t>
            </w:r>
          </w:p>
          <w:p w14:paraId="29CA9198" w14:textId="77777777" w:rsidR="00A347FF" w:rsidRDefault="001D3E0B">
            <w:pPr>
              <w:pStyle w:val="Standard"/>
              <w:snapToGrid w:val="0"/>
              <w:jc w:val="center"/>
            </w:pPr>
            <w:r>
              <w:rPr>
                <w:rFonts w:cs="Arial"/>
                <w:b/>
                <w:bCs/>
                <w:color w:val="000000"/>
                <w:sz w:val="22"/>
                <w:szCs w:val="22"/>
                <w:lang w:val="lv-LV"/>
              </w:rPr>
              <w:t>EUR</w:t>
            </w:r>
          </w:p>
        </w:tc>
      </w:tr>
      <w:tr w:rsidR="00A347FF" w14:paraId="7DF2315C" w14:textId="77777777">
        <w:tc>
          <w:tcPr>
            <w:tcW w:w="5494" w:type="dxa"/>
            <w:tcBorders>
              <w:top w:val="single" w:sz="2" w:space="0" w:color="000001"/>
              <w:left w:val="single" w:sz="2" w:space="0" w:color="000001"/>
              <w:bottom w:val="single" w:sz="2" w:space="0" w:color="000001"/>
            </w:tcBorders>
            <w:shd w:val="clear" w:color="auto" w:fill="auto"/>
            <w:tcMar>
              <w:left w:w="-2" w:type="dxa"/>
            </w:tcMar>
          </w:tcPr>
          <w:p w14:paraId="49E04B13" w14:textId="77777777" w:rsidR="00A347FF" w:rsidRDefault="001D3E0B">
            <w:pPr>
              <w:pStyle w:val="Standard"/>
              <w:snapToGrid w:val="0"/>
            </w:pPr>
            <w:r>
              <w:rPr>
                <w:rFonts w:cs="Arial"/>
                <w:color w:val="000000"/>
                <w:sz w:val="22"/>
                <w:szCs w:val="22"/>
                <w:lang w:val="lv-LV"/>
              </w:rPr>
              <w:t>Degviela</w:t>
            </w:r>
          </w:p>
        </w:tc>
        <w:tc>
          <w:tcPr>
            <w:tcW w:w="1559" w:type="dxa"/>
            <w:tcBorders>
              <w:top w:val="single" w:sz="2" w:space="0" w:color="000001"/>
              <w:left w:val="single" w:sz="2" w:space="0" w:color="000001"/>
              <w:bottom w:val="single" w:sz="2" w:space="0" w:color="000001"/>
            </w:tcBorders>
            <w:shd w:val="clear" w:color="auto" w:fill="auto"/>
            <w:tcMar>
              <w:left w:w="-2" w:type="dxa"/>
            </w:tcMar>
          </w:tcPr>
          <w:p w14:paraId="3CACEC0C" w14:textId="77777777" w:rsidR="00A347FF" w:rsidRDefault="001D3E0B">
            <w:pPr>
              <w:pStyle w:val="Standard"/>
              <w:snapToGrid w:val="0"/>
              <w:jc w:val="center"/>
            </w:pPr>
            <w:r>
              <w:rPr>
                <w:rFonts w:cs="Arial"/>
                <w:sz w:val="22"/>
                <w:szCs w:val="22"/>
                <w:lang w:val="lv-LV"/>
              </w:rPr>
              <w:t>1084</w:t>
            </w:r>
          </w:p>
        </w:tc>
        <w:tc>
          <w:tcPr>
            <w:tcW w:w="1574"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50E86186" w14:textId="77777777" w:rsidR="00A347FF" w:rsidRDefault="001D3E0B">
            <w:pPr>
              <w:pStyle w:val="Standard"/>
              <w:snapToGrid w:val="0"/>
              <w:jc w:val="center"/>
            </w:pPr>
            <w:r>
              <w:rPr>
                <w:rFonts w:cs="Arial"/>
                <w:sz w:val="22"/>
                <w:szCs w:val="22"/>
                <w:lang w:val="lv-LV"/>
              </w:rPr>
              <w:t>1221</w:t>
            </w:r>
          </w:p>
        </w:tc>
      </w:tr>
      <w:tr w:rsidR="00A347FF" w14:paraId="12ADF811" w14:textId="77777777">
        <w:tc>
          <w:tcPr>
            <w:tcW w:w="5494" w:type="dxa"/>
            <w:tcBorders>
              <w:top w:val="single" w:sz="2" w:space="0" w:color="000001"/>
              <w:left w:val="single" w:sz="2" w:space="0" w:color="000001"/>
              <w:bottom w:val="single" w:sz="2" w:space="0" w:color="000001"/>
            </w:tcBorders>
            <w:shd w:val="clear" w:color="auto" w:fill="auto"/>
            <w:tcMar>
              <w:left w:w="-2" w:type="dxa"/>
            </w:tcMar>
          </w:tcPr>
          <w:p w14:paraId="4F5C94E6" w14:textId="77777777" w:rsidR="00A347FF" w:rsidRDefault="001D3E0B">
            <w:pPr>
              <w:pStyle w:val="Standard"/>
              <w:snapToGrid w:val="0"/>
            </w:pPr>
            <w:r>
              <w:rPr>
                <w:rFonts w:cs="Arial"/>
                <w:color w:val="000000"/>
                <w:sz w:val="22"/>
                <w:szCs w:val="22"/>
                <w:lang w:val="lv-LV"/>
              </w:rPr>
              <w:t>Sāls -smilts maisījums</w:t>
            </w:r>
          </w:p>
        </w:tc>
        <w:tc>
          <w:tcPr>
            <w:tcW w:w="1559" w:type="dxa"/>
            <w:tcBorders>
              <w:top w:val="single" w:sz="2" w:space="0" w:color="000001"/>
              <w:left w:val="single" w:sz="2" w:space="0" w:color="000001"/>
              <w:bottom w:val="single" w:sz="2" w:space="0" w:color="000001"/>
            </w:tcBorders>
            <w:shd w:val="clear" w:color="auto" w:fill="auto"/>
            <w:tcMar>
              <w:left w:w="-2" w:type="dxa"/>
            </w:tcMar>
          </w:tcPr>
          <w:p w14:paraId="2DC92CC6" w14:textId="77777777" w:rsidR="00A347FF" w:rsidRDefault="001D3E0B">
            <w:pPr>
              <w:pStyle w:val="Standard"/>
              <w:snapToGrid w:val="0"/>
              <w:jc w:val="center"/>
            </w:pPr>
            <w:r>
              <w:rPr>
                <w:rFonts w:cs="Arial"/>
                <w:sz w:val="22"/>
                <w:szCs w:val="22"/>
                <w:lang w:val="lv-LV"/>
              </w:rPr>
              <w:t>3423</w:t>
            </w:r>
          </w:p>
        </w:tc>
        <w:tc>
          <w:tcPr>
            <w:tcW w:w="1574"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19C76D04" w14:textId="77777777" w:rsidR="00A347FF" w:rsidRDefault="001D3E0B">
            <w:pPr>
              <w:pStyle w:val="Standard"/>
              <w:snapToGrid w:val="0"/>
              <w:jc w:val="center"/>
            </w:pPr>
            <w:r>
              <w:rPr>
                <w:rFonts w:cs="Arial"/>
                <w:sz w:val="22"/>
                <w:szCs w:val="22"/>
                <w:lang w:val="lv-LV"/>
              </w:rPr>
              <w:t>2414</w:t>
            </w:r>
          </w:p>
        </w:tc>
      </w:tr>
      <w:tr w:rsidR="00A347FF" w14:paraId="209B5F4D" w14:textId="77777777">
        <w:tc>
          <w:tcPr>
            <w:tcW w:w="5494" w:type="dxa"/>
            <w:tcBorders>
              <w:top w:val="single" w:sz="2" w:space="0" w:color="000001"/>
              <w:left w:val="single" w:sz="2" w:space="0" w:color="000001"/>
              <w:bottom w:val="single" w:sz="2" w:space="0" w:color="000001"/>
            </w:tcBorders>
            <w:shd w:val="clear" w:color="auto" w:fill="auto"/>
            <w:tcMar>
              <w:left w:w="-2" w:type="dxa"/>
            </w:tcMar>
          </w:tcPr>
          <w:p w14:paraId="37124DD6" w14:textId="77777777" w:rsidR="00A347FF" w:rsidRDefault="001D3E0B">
            <w:pPr>
              <w:pStyle w:val="Standard"/>
              <w:snapToGrid w:val="0"/>
            </w:pPr>
            <w:r>
              <w:rPr>
                <w:rFonts w:cs="Arial"/>
                <w:color w:val="000000"/>
                <w:sz w:val="22"/>
                <w:szCs w:val="22"/>
                <w:lang w:val="lv-LV"/>
              </w:rPr>
              <w:t>Izejvielas (eļļas)</w:t>
            </w:r>
          </w:p>
        </w:tc>
        <w:tc>
          <w:tcPr>
            <w:tcW w:w="1559" w:type="dxa"/>
            <w:tcBorders>
              <w:top w:val="single" w:sz="2" w:space="0" w:color="000001"/>
              <w:left w:val="single" w:sz="2" w:space="0" w:color="000001"/>
              <w:bottom w:val="single" w:sz="2" w:space="0" w:color="000001"/>
            </w:tcBorders>
            <w:shd w:val="clear" w:color="auto" w:fill="auto"/>
            <w:tcMar>
              <w:left w:w="-2" w:type="dxa"/>
            </w:tcMar>
          </w:tcPr>
          <w:p w14:paraId="5440E448" w14:textId="77777777" w:rsidR="00A347FF" w:rsidRDefault="001D3E0B">
            <w:pPr>
              <w:pStyle w:val="Standard"/>
              <w:snapToGrid w:val="0"/>
              <w:jc w:val="center"/>
            </w:pPr>
            <w:r>
              <w:rPr>
                <w:rFonts w:cs="Arial"/>
                <w:sz w:val="22"/>
                <w:szCs w:val="22"/>
                <w:lang w:val="lv-LV"/>
              </w:rPr>
              <w:t>853</w:t>
            </w:r>
          </w:p>
        </w:tc>
        <w:tc>
          <w:tcPr>
            <w:tcW w:w="1574"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58827A51" w14:textId="77777777" w:rsidR="00A347FF" w:rsidRDefault="001D3E0B">
            <w:pPr>
              <w:pStyle w:val="Standard"/>
              <w:snapToGrid w:val="0"/>
              <w:jc w:val="center"/>
            </w:pPr>
            <w:r>
              <w:rPr>
                <w:rFonts w:cs="Arial"/>
                <w:sz w:val="22"/>
                <w:szCs w:val="22"/>
                <w:lang w:val="lv-LV"/>
              </w:rPr>
              <w:t>541</w:t>
            </w:r>
          </w:p>
        </w:tc>
      </w:tr>
      <w:tr w:rsidR="00A347FF" w14:paraId="30F86A2E" w14:textId="77777777">
        <w:trPr>
          <w:trHeight w:val="225"/>
        </w:trPr>
        <w:tc>
          <w:tcPr>
            <w:tcW w:w="5494" w:type="dxa"/>
            <w:tcBorders>
              <w:top w:val="single" w:sz="2" w:space="0" w:color="000001"/>
              <w:left w:val="single" w:sz="2" w:space="0" w:color="000001"/>
              <w:bottom w:val="single" w:sz="2" w:space="0" w:color="000001"/>
            </w:tcBorders>
            <w:shd w:val="clear" w:color="auto" w:fill="auto"/>
            <w:tcMar>
              <w:left w:w="-2" w:type="dxa"/>
            </w:tcMar>
          </w:tcPr>
          <w:p w14:paraId="03A3D9B4" w14:textId="77777777" w:rsidR="00A347FF" w:rsidRDefault="001D3E0B">
            <w:pPr>
              <w:pStyle w:val="Heading6"/>
              <w:snapToGrid w:val="0"/>
              <w:spacing w:before="0" w:after="0"/>
              <w:rPr>
                <w:rFonts w:hint="eastAsia"/>
              </w:rPr>
            </w:pPr>
            <w:r>
              <w:rPr>
                <w:spacing w:val="0"/>
                <w:sz w:val="22"/>
                <w:szCs w:val="22"/>
              </w:rPr>
              <w:t>Kopā</w:t>
            </w:r>
          </w:p>
        </w:tc>
        <w:tc>
          <w:tcPr>
            <w:tcW w:w="1559" w:type="dxa"/>
            <w:tcBorders>
              <w:top w:val="single" w:sz="2" w:space="0" w:color="000001"/>
              <w:left w:val="single" w:sz="2" w:space="0" w:color="000001"/>
              <w:bottom w:val="single" w:sz="2" w:space="0" w:color="000001"/>
            </w:tcBorders>
            <w:shd w:val="clear" w:color="auto" w:fill="auto"/>
            <w:tcMar>
              <w:left w:w="-2" w:type="dxa"/>
            </w:tcMar>
          </w:tcPr>
          <w:p w14:paraId="3FE381DE" w14:textId="77777777" w:rsidR="00A347FF" w:rsidRDefault="001D3E0B">
            <w:pPr>
              <w:pStyle w:val="Standard"/>
              <w:snapToGrid w:val="0"/>
              <w:jc w:val="center"/>
            </w:pPr>
            <w:r>
              <w:rPr>
                <w:rFonts w:cs="Arial"/>
                <w:b/>
                <w:bCs/>
                <w:sz w:val="22"/>
                <w:szCs w:val="22"/>
                <w:lang w:val="lv-LV"/>
              </w:rPr>
              <w:t>5360</w:t>
            </w:r>
          </w:p>
        </w:tc>
        <w:tc>
          <w:tcPr>
            <w:tcW w:w="1574"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15F9F353" w14:textId="77777777" w:rsidR="00A347FF" w:rsidRDefault="001D3E0B">
            <w:pPr>
              <w:pStyle w:val="Standard"/>
              <w:snapToGrid w:val="0"/>
              <w:jc w:val="center"/>
            </w:pPr>
            <w:r>
              <w:rPr>
                <w:rFonts w:cs="Arial"/>
                <w:b/>
                <w:bCs/>
                <w:sz w:val="22"/>
                <w:szCs w:val="22"/>
                <w:lang w:val="lv-LV"/>
              </w:rPr>
              <w:t>4176</w:t>
            </w:r>
          </w:p>
        </w:tc>
      </w:tr>
    </w:tbl>
    <w:p w14:paraId="450E34F0" w14:textId="77777777" w:rsidR="00A347FF" w:rsidRDefault="001D3E0B">
      <w:pPr>
        <w:pStyle w:val="Standard"/>
        <w:spacing w:before="240" w:after="240"/>
      </w:pPr>
      <w:r>
        <w:rPr>
          <w:rFonts w:cs="Arial"/>
          <w:b/>
          <w:bCs/>
          <w:color w:val="000000"/>
          <w:sz w:val="22"/>
          <w:szCs w:val="22"/>
          <w:lang w:val="lv-LV"/>
        </w:rPr>
        <w:t xml:space="preserve">   </w:t>
      </w:r>
    </w:p>
    <w:p w14:paraId="4D11A6F1" w14:textId="77777777" w:rsidR="00A347FF" w:rsidRDefault="00A347FF">
      <w:pPr>
        <w:pStyle w:val="Standard"/>
        <w:spacing w:before="240" w:after="240"/>
        <w:rPr>
          <w:rFonts w:cs="Arial"/>
          <w:b/>
          <w:bCs/>
          <w:color w:val="000000"/>
          <w:sz w:val="22"/>
          <w:szCs w:val="22"/>
          <w:lang w:val="lv-LV"/>
        </w:rPr>
      </w:pPr>
    </w:p>
    <w:p w14:paraId="393E3787" w14:textId="77777777" w:rsidR="00A347FF" w:rsidRDefault="00A347FF">
      <w:pPr>
        <w:pStyle w:val="Standard"/>
        <w:spacing w:before="240" w:after="240"/>
        <w:rPr>
          <w:rFonts w:cs="Arial"/>
          <w:b/>
          <w:bCs/>
          <w:color w:val="000000"/>
          <w:sz w:val="22"/>
          <w:szCs w:val="22"/>
          <w:lang w:val="lv-LV"/>
        </w:rPr>
      </w:pPr>
    </w:p>
    <w:p w14:paraId="22E516ED" w14:textId="77777777" w:rsidR="00A347FF" w:rsidRDefault="00A347FF">
      <w:pPr>
        <w:pStyle w:val="Standard"/>
        <w:spacing w:before="240" w:after="240"/>
        <w:rPr>
          <w:rFonts w:cs="Arial"/>
          <w:b/>
          <w:bCs/>
          <w:color w:val="000000"/>
          <w:sz w:val="22"/>
          <w:szCs w:val="22"/>
          <w:lang w:val="lv-LV"/>
        </w:rPr>
      </w:pPr>
    </w:p>
    <w:p w14:paraId="49AD569E" w14:textId="77777777" w:rsidR="00A347FF" w:rsidRDefault="001D3E0B">
      <w:pPr>
        <w:pStyle w:val="Standard"/>
        <w:spacing w:before="240" w:after="240"/>
      </w:pPr>
      <w:r>
        <w:rPr>
          <w:rFonts w:cs="Arial"/>
          <w:b/>
          <w:bCs/>
          <w:color w:val="000000"/>
          <w:sz w:val="22"/>
          <w:szCs w:val="22"/>
          <w:lang w:val="lv-LV"/>
        </w:rPr>
        <w:lastRenderedPageBreak/>
        <w:t xml:space="preserve"> 10.   Pircēju un pasūtītāju parādi</w:t>
      </w:r>
    </w:p>
    <w:tbl>
      <w:tblPr>
        <w:tblW w:w="8627" w:type="dxa"/>
        <w:tblInd w:w="-142" w:type="dxa"/>
        <w:tblBorders>
          <w:top w:val="single" w:sz="2" w:space="0" w:color="000001"/>
          <w:left w:val="single" w:sz="2" w:space="0" w:color="000001"/>
          <w:bottom w:val="single" w:sz="2" w:space="0" w:color="000001"/>
          <w:insideH w:val="single" w:sz="2" w:space="0" w:color="000001"/>
        </w:tblBorders>
        <w:tblCellMar>
          <w:left w:w="-2" w:type="dxa"/>
        </w:tblCellMar>
        <w:tblLook w:val="04A0" w:firstRow="1" w:lastRow="0" w:firstColumn="1" w:lastColumn="0" w:noHBand="0" w:noVBand="1"/>
      </w:tblPr>
      <w:tblGrid>
        <w:gridCol w:w="5494"/>
        <w:gridCol w:w="1559"/>
        <w:gridCol w:w="1574"/>
      </w:tblGrid>
      <w:tr w:rsidR="00A347FF" w14:paraId="1962B7B8" w14:textId="77777777">
        <w:tc>
          <w:tcPr>
            <w:tcW w:w="5494" w:type="dxa"/>
            <w:tcBorders>
              <w:top w:val="single" w:sz="2" w:space="0" w:color="000001"/>
              <w:left w:val="single" w:sz="2" w:space="0" w:color="000001"/>
              <w:bottom w:val="single" w:sz="2" w:space="0" w:color="000001"/>
            </w:tcBorders>
            <w:shd w:val="clear" w:color="auto" w:fill="auto"/>
            <w:tcMar>
              <w:left w:w="-2" w:type="dxa"/>
            </w:tcMar>
          </w:tcPr>
          <w:p w14:paraId="19E0C10B" w14:textId="77777777" w:rsidR="00A347FF" w:rsidRDefault="00A347FF">
            <w:pPr>
              <w:pStyle w:val="Standard"/>
              <w:snapToGrid w:val="0"/>
              <w:rPr>
                <w:rFonts w:cs="Arial"/>
                <w:sz w:val="22"/>
                <w:szCs w:val="22"/>
                <w:lang w:val="lv-LV"/>
              </w:rPr>
            </w:pPr>
          </w:p>
        </w:tc>
        <w:tc>
          <w:tcPr>
            <w:tcW w:w="1559" w:type="dxa"/>
            <w:tcBorders>
              <w:top w:val="single" w:sz="2" w:space="0" w:color="000001"/>
              <w:left w:val="single" w:sz="2" w:space="0" w:color="000001"/>
              <w:bottom w:val="single" w:sz="2" w:space="0" w:color="000001"/>
            </w:tcBorders>
            <w:shd w:val="clear" w:color="auto" w:fill="auto"/>
            <w:tcMar>
              <w:left w:w="-2" w:type="dxa"/>
            </w:tcMar>
          </w:tcPr>
          <w:p w14:paraId="5E5A8E13" w14:textId="77777777" w:rsidR="00A347FF" w:rsidRDefault="001D3E0B">
            <w:pPr>
              <w:pStyle w:val="Standard"/>
              <w:snapToGrid w:val="0"/>
              <w:jc w:val="center"/>
            </w:pPr>
            <w:r>
              <w:rPr>
                <w:rFonts w:cs="Arial"/>
                <w:b/>
                <w:bCs/>
                <w:color w:val="000000"/>
                <w:sz w:val="22"/>
                <w:szCs w:val="22"/>
                <w:lang w:val="lv-LV"/>
              </w:rPr>
              <w:t>31.12.2023</w:t>
            </w:r>
          </w:p>
          <w:p w14:paraId="530948E4" w14:textId="77777777" w:rsidR="00A347FF" w:rsidRDefault="001D3E0B">
            <w:pPr>
              <w:pStyle w:val="Standard"/>
              <w:jc w:val="center"/>
              <w:rPr>
                <w:rFonts w:cs="Arial"/>
                <w:b/>
                <w:bCs/>
                <w:color w:val="000000"/>
                <w:sz w:val="22"/>
                <w:szCs w:val="22"/>
                <w:lang w:val="lv-LV"/>
              </w:rPr>
            </w:pPr>
            <w:r>
              <w:rPr>
                <w:rFonts w:cs="Arial"/>
                <w:b/>
                <w:bCs/>
                <w:color w:val="000000"/>
                <w:sz w:val="22"/>
                <w:szCs w:val="22"/>
                <w:lang w:val="lv-LV"/>
              </w:rPr>
              <w:t>EUR</w:t>
            </w:r>
          </w:p>
        </w:tc>
        <w:tc>
          <w:tcPr>
            <w:tcW w:w="1574"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263E3270" w14:textId="77777777" w:rsidR="00A347FF" w:rsidRDefault="001D3E0B">
            <w:pPr>
              <w:pStyle w:val="Standard"/>
              <w:snapToGrid w:val="0"/>
              <w:jc w:val="center"/>
            </w:pPr>
            <w:r>
              <w:rPr>
                <w:rFonts w:cs="Arial"/>
                <w:b/>
                <w:bCs/>
                <w:color w:val="000000"/>
                <w:sz w:val="22"/>
                <w:szCs w:val="22"/>
                <w:lang w:val="lv-LV"/>
              </w:rPr>
              <w:t>31.12.2022</w:t>
            </w:r>
          </w:p>
          <w:p w14:paraId="3B21C3D6" w14:textId="77777777" w:rsidR="00A347FF" w:rsidRDefault="001D3E0B">
            <w:pPr>
              <w:pStyle w:val="Standard"/>
              <w:jc w:val="center"/>
            </w:pPr>
            <w:r>
              <w:rPr>
                <w:rFonts w:cs="Arial"/>
                <w:b/>
                <w:bCs/>
                <w:color w:val="000000"/>
                <w:sz w:val="22"/>
                <w:szCs w:val="22"/>
                <w:lang w:val="lv-LV"/>
              </w:rPr>
              <w:t>EUR</w:t>
            </w:r>
          </w:p>
        </w:tc>
      </w:tr>
      <w:tr w:rsidR="00A347FF" w14:paraId="6A4520D6" w14:textId="77777777">
        <w:tc>
          <w:tcPr>
            <w:tcW w:w="5494" w:type="dxa"/>
            <w:tcBorders>
              <w:top w:val="single" w:sz="2" w:space="0" w:color="000001"/>
              <w:left w:val="single" w:sz="2" w:space="0" w:color="000001"/>
              <w:bottom w:val="single" w:sz="2" w:space="0" w:color="000001"/>
            </w:tcBorders>
            <w:shd w:val="clear" w:color="auto" w:fill="auto"/>
            <w:tcMar>
              <w:left w:w="-2" w:type="dxa"/>
            </w:tcMar>
          </w:tcPr>
          <w:p w14:paraId="7B2ED28D" w14:textId="77777777" w:rsidR="00A347FF" w:rsidRDefault="001D3E0B">
            <w:pPr>
              <w:pStyle w:val="Standard"/>
              <w:snapToGrid w:val="0"/>
              <w:rPr>
                <w:rFonts w:cs="Arial"/>
                <w:color w:val="000000"/>
                <w:sz w:val="22"/>
                <w:szCs w:val="22"/>
                <w:lang w:val="lv-LV"/>
              </w:rPr>
            </w:pPr>
            <w:r>
              <w:rPr>
                <w:rFonts w:cs="Arial"/>
                <w:color w:val="000000"/>
                <w:sz w:val="22"/>
                <w:szCs w:val="22"/>
                <w:lang w:val="lv-LV"/>
              </w:rPr>
              <w:t>Pircēju un pasūtītāju parādu uzskaites vērtība</w:t>
            </w:r>
          </w:p>
        </w:tc>
        <w:tc>
          <w:tcPr>
            <w:tcW w:w="1559" w:type="dxa"/>
            <w:tcBorders>
              <w:top w:val="single" w:sz="2" w:space="0" w:color="000001"/>
              <w:left w:val="single" w:sz="2" w:space="0" w:color="000001"/>
              <w:bottom w:val="single" w:sz="2" w:space="0" w:color="000001"/>
            </w:tcBorders>
            <w:shd w:val="clear" w:color="auto" w:fill="auto"/>
            <w:tcMar>
              <w:left w:w="-2" w:type="dxa"/>
            </w:tcMar>
          </w:tcPr>
          <w:p w14:paraId="4E505AB7" w14:textId="77777777" w:rsidR="00A347FF" w:rsidRDefault="001D3E0B">
            <w:pPr>
              <w:pStyle w:val="Standard"/>
              <w:snapToGrid w:val="0"/>
              <w:jc w:val="center"/>
            </w:pPr>
            <w:r>
              <w:rPr>
                <w:rFonts w:cs="Arial"/>
                <w:sz w:val="22"/>
                <w:szCs w:val="22"/>
                <w:lang w:val="lv-LV"/>
              </w:rPr>
              <w:t>2625</w:t>
            </w:r>
          </w:p>
        </w:tc>
        <w:tc>
          <w:tcPr>
            <w:tcW w:w="1574"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7BB5031B" w14:textId="77777777" w:rsidR="00A347FF" w:rsidRDefault="001D3E0B">
            <w:pPr>
              <w:pStyle w:val="Standard"/>
              <w:snapToGrid w:val="0"/>
              <w:jc w:val="center"/>
            </w:pPr>
            <w:r>
              <w:rPr>
                <w:rFonts w:cs="Arial"/>
                <w:sz w:val="22"/>
                <w:szCs w:val="22"/>
                <w:lang w:val="lv-LV"/>
              </w:rPr>
              <w:t>4155</w:t>
            </w:r>
          </w:p>
        </w:tc>
      </w:tr>
      <w:tr w:rsidR="00A347FF" w14:paraId="24221399" w14:textId="77777777">
        <w:tc>
          <w:tcPr>
            <w:tcW w:w="5494" w:type="dxa"/>
            <w:tcBorders>
              <w:top w:val="single" w:sz="2" w:space="0" w:color="000001"/>
              <w:left w:val="single" w:sz="2" w:space="0" w:color="000001"/>
              <w:bottom w:val="single" w:sz="2" w:space="0" w:color="000001"/>
            </w:tcBorders>
            <w:shd w:val="clear" w:color="auto" w:fill="auto"/>
            <w:tcMar>
              <w:left w:w="-2" w:type="dxa"/>
            </w:tcMar>
          </w:tcPr>
          <w:p w14:paraId="79099FA9" w14:textId="77777777" w:rsidR="00A347FF" w:rsidRDefault="001D3E0B">
            <w:pPr>
              <w:pStyle w:val="Heading6"/>
              <w:snapToGrid w:val="0"/>
              <w:spacing w:before="0" w:after="0"/>
              <w:rPr>
                <w:rFonts w:hint="eastAsia"/>
                <w:spacing w:val="0"/>
                <w:sz w:val="22"/>
                <w:szCs w:val="22"/>
              </w:rPr>
            </w:pPr>
            <w:r>
              <w:rPr>
                <w:spacing w:val="0"/>
                <w:sz w:val="22"/>
                <w:szCs w:val="22"/>
              </w:rPr>
              <w:t>Kopā</w:t>
            </w:r>
          </w:p>
        </w:tc>
        <w:tc>
          <w:tcPr>
            <w:tcW w:w="1559" w:type="dxa"/>
            <w:tcBorders>
              <w:top w:val="single" w:sz="2" w:space="0" w:color="000001"/>
              <w:left w:val="single" w:sz="2" w:space="0" w:color="000001"/>
              <w:bottom w:val="single" w:sz="2" w:space="0" w:color="000001"/>
            </w:tcBorders>
            <w:shd w:val="clear" w:color="auto" w:fill="auto"/>
            <w:tcMar>
              <w:left w:w="-2" w:type="dxa"/>
            </w:tcMar>
          </w:tcPr>
          <w:p w14:paraId="013F0225" w14:textId="77777777" w:rsidR="00A347FF" w:rsidRDefault="001D3E0B">
            <w:pPr>
              <w:pStyle w:val="Standard"/>
              <w:snapToGrid w:val="0"/>
              <w:jc w:val="center"/>
            </w:pPr>
            <w:r>
              <w:rPr>
                <w:rFonts w:cs="Arial"/>
                <w:b/>
                <w:bCs/>
                <w:sz w:val="22"/>
                <w:szCs w:val="22"/>
                <w:lang w:val="lv-LV"/>
              </w:rPr>
              <w:t>2625</w:t>
            </w:r>
          </w:p>
        </w:tc>
        <w:tc>
          <w:tcPr>
            <w:tcW w:w="1574"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694200B5" w14:textId="77777777" w:rsidR="00A347FF" w:rsidRDefault="001D3E0B">
            <w:pPr>
              <w:pStyle w:val="Standard"/>
              <w:snapToGrid w:val="0"/>
              <w:jc w:val="center"/>
            </w:pPr>
            <w:r>
              <w:rPr>
                <w:rFonts w:cs="Arial"/>
                <w:b/>
                <w:bCs/>
                <w:sz w:val="22"/>
                <w:szCs w:val="22"/>
                <w:lang w:val="lv-LV"/>
              </w:rPr>
              <w:t>4155</w:t>
            </w:r>
          </w:p>
        </w:tc>
      </w:tr>
    </w:tbl>
    <w:p w14:paraId="4A568C7A" w14:textId="77777777" w:rsidR="00A347FF" w:rsidRDefault="00A347FF">
      <w:pPr>
        <w:pStyle w:val="Standard"/>
        <w:tabs>
          <w:tab w:val="left" w:pos="374"/>
        </w:tabs>
        <w:spacing w:before="240" w:after="240"/>
        <w:rPr>
          <w:rFonts w:cs="Arial"/>
          <w:b/>
          <w:bCs/>
          <w:color w:val="000000"/>
          <w:sz w:val="22"/>
          <w:szCs w:val="22"/>
          <w:lang w:val="lv-LV"/>
        </w:rPr>
      </w:pPr>
    </w:p>
    <w:p w14:paraId="7558117D" w14:textId="77777777" w:rsidR="00A347FF" w:rsidRDefault="001D3E0B">
      <w:pPr>
        <w:pStyle w:val="Standard"/>
        <w:tabs>
          <w:tab w:val="left" w:pos="374"/>
        </w:tabs>
        <w:spacing w:before="240" w:after="240"/>
      </w:pPr>
      <w:r>
        <w:rPr>
          <w:rFonts w:cs="Arial"/>
          <w:b/>
          <w:bCs/>
          <w:color w:val="000000"/>
          <w:sz w:val="22"/>
          <w:szCs w:val="22"/>
          <w:lang w:val="lv-LV"/>
        </w:rPr>
        <w:t xml:space="preserve">     11.   Radniecīgo sabiedrību parādi</w:t>
      </w:r>
    </w:p>
    <w:tbl>
      <w:tblPr>
        <w:tblW w:w="8627" w:type="dxa"/>
        <w:tblInd w:w="-142" w:type="dxa"/>
        <w:tblBorders>
          <w:top w:val="single" w:sz="2" w:space="0" w:color="000001"/>
          <w:left w:val="single" w:sz="2" w:space="0" w:color="000001"/>
          <w:bottom w:val="single" w:sz="2" w:space="0" w:color="000001"/>
          <w:insideH w:val="single" w:sz="2" w:space="0" w:color="000001"/>
        </w:tblBorders>
        <w:tblCellMar>
          <w:left w:w="-2" w:type="dxa"/>
        </w:tblCellMar>
        <w:tblLook w:val="04A0" w:firstRow="1" w:lastRow="0" w:firstColumn="1" w:lastColumn="0" w:noHBand="0" w:noVBand="1"/>
      </w:tblPr>
      <w:tblGrid>
        <w:gridCol w:w="5494"/>
        <w:gridCol w:w="1559"/>
        <w:gridCol w:w="1574"/>
      </w:tblGrid>
      <w:tr w:rsidR="00A347FF" w14:paraId="3EAFA5E2" w14:textId="77777777">
        <w:tc>
          <w:tcPr>
            <w:tcW w:w="5494" w:type="dxa"/>
            <w:tcBorders>
              <w:top w:val="single" w:sz="2" w:space="0" w:color="000001"/>
              <w:left w:val="single" w:sz="2" w:space="0" w:color="000001"/>
              <w:bottom w:val="single" w:sz="2" w:space="0" w:color="000001"/>
            </w:tcBorders>
            <w:shd w:val="clear" w:color="auto" w:fill="auto"/>
            <w:tcMar>
              <w:left w:w="-2" w:type="dxa"/>
            </w:tcMar>
          </w:tcPr>
          <w:p w14:paraId="4EA3DB33" w14:textId="77777777" w:rsidR="00A347FF" w:rsidRDefault="00A347FF">
            <w:pPr>
              <w:pStyle w:val="Standard"/>
              <w:snapToGrid w:val="0"/>
              <w:rPr>
                <w:rFonts w:cs="Arial"/>
                <w:sz w:val="22"/>
                <w:szCs w:val="22"/>
                <w:lang w:val="lv-LV"/>
              </w:rPr>
            </w:pPr>
          </w:p>
        </w:tc>
        <w:tc>
          <w:tcPr>
            <w:tcW w:w="1559" w:type="dxa"/>
            <w:tcBorders>
              <w:top w:val="single" w:sz="2" w:space="0" w:color="000001"/>
              <w:left w:val="single" w:sz="2" w:space="0" w:color="000001"/>
              <w:bottom w:val="single" w:sz="2" w:space="0" w:color="000001"/>
            </w:tcBorders>
            <w:shd w:val="clear" w:color="auto" w:fill="auto"/>
            <w:tcMar>
              <w:left w:w="-2" w:type="dxa"/>
            </w:tcMar>
          </w:tcPr>
          <w:p w14:paraId="7F1D17DA" w14:textId="77777777" w:rsidR="00A347FF" w:rsidRDefault="001D3E0B">
            <w:pPr>
              <w:pStyle w:val="Standard"/>
              <w:snapToGrid w:val="0"/>
              <w:jc w:val="center"/>
            </w:pPr>
            <w:r>
              <w:rPr>
                <w:rFonts w:cs="Arial"/>
                <w:b/>
                <w:bCs/>
                <w:color w:val="000000"/>
                <w:sz w:val="22"/>
                <w:szCs w:val="22"/>
                <w:lang w:val="lv-LV"/>
              </w:rPr>
              <w:t>31.12.2023</w:t>
            </w:r>
          </w:p>
          <w:p w14:paraId="1A290EB8" w14:textId="77777777" w:rsidR="00A347FF" w:rsidRDefault="001D3E0B">
            <w:pPr>
              <w:pStyle w:val="Standard"/>
              <w:jc w:val="center"/>
              <w:rPr>
                <w:rFonts w:cs="Arial"/>
                <w:b/>
                <w:bCs/>
                <w:color w:val="000000"/>
                <w:sz w:val="22"/>
                <w:szCs w:val="22"/>
                <w:lang w:val="lv-LV"/>
              </w:rPr>
            </w:pPr>
            <w:r>
              <w:rPr>
                <w:rFonts w:cs="Arial"/>
                <w:b/>
                <w:bCs/>
                <w:color w:val="000000"/>
                <w:sz w:val="22"/>
                <w:szCs w:val="22"/>
                <w:lang w:val="lv-LV"/>
              </w:rPr>
              <w:t>EUR</w:t>
            </w:r>
          </w:p>
        </w:tc>
        <w:tc>
          <w:tcPr>
            <w:tcW w:w="1574"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34265A86" w14:textId="77777777" w:rsidR="00A347FF" w:rsidRDefault="001D3E0B">
            <w:pPr>
              <w:pStyle w:val="Standard"/>
              <w:snapToGrid w:val="0"/>
              <w:jc w:val="center"/>
            </w:pPr>
            <w:r>
              <w:rPr>
                <w:rFonts w:cs="Arial"/>
                <w:b/>
                <w:bCs/>
                <w:color w:val="000000"/>
                <w:sz w:val="22"/>
                <w:szCs w:val="22"/>
                <w:lang w:val="lv-LV"/>
              </w:rPr>
              <w:t>31.12.2022</w:t>
            </w:r>
          </w:p>
          <w:p w14:paraId="3E6B8A91" w14:textId="77777777" w:rsidR="00A347FF" w:rsidRDefault="001D3E0B">
            <w:pPr>
              <w:pStyle w:val="Standard"/>
              <w:jc w:val="center"/>
            </w:pPr>
            <w:r>
              <w:rPr>
                <w:rFonts w:cs="Arial"/>
                <w:b/>
                <w:bCs/>
                <w:color w:val="000000"/>
                <w:sz w:val="22"/>
                <w:szCs w:val="22"/>
                <w:lang w:val="lv-LV"/>
              </w:rPr>
              <w:t>EUR</w:t>
            </w:r>
          </w:p>
        </w:tc>
      </w:tr>
      <w:tr w:rsidR="00A347FF" w14:paraId="333F886B" w14:textId="77777777">
        <w:tc>
          <w:tcPr>
            <w:tcW w:w="5494" w:type="dxa"/>
            <w:tcBorders>
              <w:top w:val="single" w:sz="2" w:space="0" w:color="000001"/>
              <w:left w:val="single" w:sz="2" w:space="0" w:color="000001"/>
              <w:bottom w:val="single" w:sz="2" w:space="0" w:color="000001"/>
            </w:tcBorders>
            <w:shd w:val="clear" w:color="auto" w:fill="auto"/>
            <w:tcMar>
              <w:left w:w="-2" w:type="dxa"/>
            </w:tcMar>
          </w:tcPr>
          <w:p w14:paraId="737B9455" w14:textId="77777777" w:rsidR="00A347FF" w:rsidRDefault="001D3E0B">
            <w:pPr>
              <w:pStyle w:val="Standard"/>
              <w:snapToGrid w:val="0"/>
              <w:rPr>
                <w:rFonts w:cs="Arial"/>
                <w:color w:val="000000"/>
                <w:sz w:val="22"/>
                <w:szCs w:val="22"/>
                <w:lang w:val="lv-LV"/>
              </w:rPr>
            </w:pPr>
            <w:r>
              <w:rPr>
                <w:rFonts w:cs="Arial"/>
                <w:color w:val="000000"/>
                <w:sz w:val="22"/>
                <w:szCs w:val="22"/>
                <w:lang w:val="lv-LV"/>
              </w:rPr>
              <w:t>Par sniegtajiem pakalpojumiem</w:t>
            </w:r>
          </w:p>
        </w:tc>
        <w:tc>
          <w:tcPr>
            <w:tcW w:w="1559" w:type="dxa"/>
            <w:tcBorders>
              <w:top w:val="single" w:sz="2" w:space="0" w:color="000001"/>
              <w:left w:val="single" w:sz="2" w:space="0" w:color="000001"/>
              <w:bottom w:val="single" w:sz="2" w:space="0" w:color="000001"/>
            </w:tcBorders>
            <w:shd w:val="clear" w:color="auto" w:fill="auto"/>
            <w:tcMar>
              <w:left w:w="-2" w:type="dxa"/>
            </w:tcMar>
          </w:tcPr>
          <w:p w14:paraId="66F67AC9" w14:textId="77777777" w:rsidR="00A347FF" w:rsidRDefault="001D3E0B">
            <w:pPr>
              <w:pStyle w:val="Standard"/>
              <w:snapToGrid w:val="0"/>
              <w:jc w:val="center"/>
            </w:pPr>
            <w:r>
              <w:rPr>
                <w:rFonts w:cs="Arial"/>
                <w:sz w:val="22"/>
                <w:szCs w:val="22"/>
                <w:lang w:val="lv-LV"/>
              </w:rPr>
              <w:t>6741</w:t>
            </w:r>
          </w:p>
        </w:tc>
        <w:tc>
          <w:tcPr>
            <w:tcW w:w="1574"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18D15F3E" w14:textId="77777777" w:rsidR="00A347FF" w:rsidRDefault="001D3E0B">
            <w:pPr>
              <w:pStyle w:val="Standard"/>
              <w:snapToGrid w:val="0"/>
              <w:jc w:val="center"/>
            </w:pPr>
            <w:r>
              <w:rPr>
                <w:rFonts w:cs="Arial"/>
                <w:sz w:val="22"/>
                <w:szCs w:val="22"/>
                <w:lang w:val="lv-LV"/>
              </w:rPr>
              <w:t>13488</w:t>
            </w:r>
          </w:p>
        </w:tc>
      </w:tr>
      <w:tr w:rsidR="00A347FF" w14:paraId="3446E93B" w14:textId="77777777">
        <w:tc>
          <w:tcPr>
            <w:tcW w:w="5494" w:type="dxa"/>
            <w:tcBorders>
              <w:top w:val="single" w:sz="2" w:space="0" w:color="000001"/>
              <w:left w:val="single" w:sz="2" w:space="0" w:color="000001"/>
              <w:bottom w:val="single" w:sz="2" w:space="0" w:color="000001"/>
            </w:tcBorders>
            <w:shd w:val="clear" w:color="auto" w:fill="auto"/>
            <w:tcMar>
              <w:left w:w="-2" w:type="dxa"/>
            </w:tcMar>
          </w:tcPr>
          <w:p w14:paraId="276141DF" w14:textId="77777777" w:rsidR="00A347FF" w:rsidRDefault="001D3E0B">
            <w:pPr>
              <w:pStyle w:val="Heading6"/>
              <w:snapToGrid w:val="0"/>
              <w:spacing w:before="0" w:after="0"/>
              <w:rPr>
                <w:rFonts w:hint="eastAsia"/>
                <w:spacing w:val="0"/>
                <w:sz w:val="22"/>
                <w:szCs w:val="22"/>
              </w:rPr>
            </w:pPr>
            <w:r>
              <w:rPr>
                <w:spacing w:val="0"/>
                <w:sz w:val="22"/>
                <w:szCs w:val="22"/>
              </w:rPr>
              <w:t>Kopā</w:t>
            </w:r>
          </w:p>
        </w:tc>
        <w:tc>
          <w:tcPr>
            <w:tcW w:w="1559" w:type="dxa"/>
            <w:tcBorders>
              <w:top w:val="single" w:sz="2" w:space="0" w:color="000001"/>
              <w:left w:val="single" w:sz="2" w:space="0" w:color="000001"/>
              <w:bottom w:val="single" w:sz="2" w:space="0" w:color="000001"/>
            </w:tcBorders>
            <w:shd w:val="clear" w:color="auto" w:fill="auto"/>
            <w:tcMar>
              <w:left w:w="-2" w:type="dxa"/>
            </w:tcMar>
          </w:tcPr>
          <w:p w14:paraId="5928C90C" w14:textId="77777777" w:rsidR="00A347FF" w:rsidRDefault="001D3E0B">
            <w:pPr>
              <w:pStyle w:val="Standard"/>
              <w:snapToGrid w:val="0"/>
              <w:jc w:val="center"/>
            </w:pPr>
            <w:r>
              <w:rPr>
                <w:rFonts w:cs="Arial"/>
                <w:b/>
                <w:bCs/>
                <w:sz w:val="22"/>
                <w:szCs w:val="22"/>
                <w:lang w:val="lv-LV"/>
              </w:rPr>
              <w:t>6741</w:t>
            </w:r>
          </w:p>
        </w:tc>
        <w:tc>
          <w:tcPr>
            <w:tcW w:w="1574"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0CB5C4AD" w14:textId="77777777" w:rsidR="00A347FF" w:rsidRDefault="001D3E0B">
            <w:pPr>
              <w:pStyle w:val="Standard"/>
              <w:snapToGrid w:val="0"/>
              <w:jc w:val="center"/>
            </w:pPr>
            <w:r>
              <w:rPr>
                <w:rFonts w:cs="Arial"/>
                <w:b/>
                <w:bCs/>
                <w:sz w:val="22"/>
                <w:szCs w:val="22"/>
                <w:lang w:val="lv-LV"/>
              </w:rPr>
              <w:t>13488</w:t>
            </w:r>
          </w:p>
        </w:tc>
      </w:tr>
    </w:tbl>
    <w:p w14:paraId="1F6E41BF" w14:textId="77777777" w:rsidR="00A347FF" w:rsidRDefault="00A347FF">
      <w:pPr>
        <w:pStyle w:val="Standard"/>
        <w:tabs>
          <w:tab w:val="left" w:pos="374"/>
        </w:tabs>
        <w:spacing w:before="240" w:after="240"/>
        <w:jc w:val="both"/>
        <w:rPr>
          <w:rFonts w:cs="Arial"/>
          <w:i/>
          <w:iCs/>
          <w:color w:val="000000"/>
          <w:sz w:val="22"/>
          <w:szCs w:val="22"/>
          <w:lang w:val="lv-LV"/>
        </w:rPr>
      </w:pPr>
    </w:p>
    <w:p w14:paraId="63DCF089" w14:textId="77777777" w:rsidR="00A347FF" w:rsidRDefault="001D3E0B">
      <w:pPr>
        <w:pStyle w:val="Standard"/>
        <w:tabs>
          <w:tab w:val="left" w:pos="374"/>
        </w:tabs>
        <w:spacing w:before="240" w:after="240"/>
        <w:rPr>
          <w:rFonts w:cs="Arial"/>
          <w:b/>
          <w:bCs/>
          <w:color w:val="000000"/>
          <w:sz w:val="22"/>
          <w:szCs w:val="22"/>
          <w:lang w:val="lv-LV"/>
        </w:rPr>
      </w:pPr>
      <w:r>
        <w:rPr>
          <w:rFonts w:cs="Arial"/>
          <w:b/>
          <w:bCs/>
          <w:color w:val="000000"/>
          <w:sz w:val="22"/>
          <w:szCs w:val="22"/>
          <w:lang w:val="lv-LV"/>
        </w:rPr>
        <w:t xml:space="preserve">     12.   Nākamo periodu izmaksas</w:t>
      </w:r>
    </w:p>
    <w:tbl>
      <w:tblPr>
        <w:tblW w:w="8627" w:type="dxa"/>
        <w:tblInd w:w="-142" w:type="dxa"/>
        <w:tblBorders>
          <w:top w:val="single" w:sz="2" w:space="0" w:color="000001"/>
          <w:left w:val="single" w:sz="2" w:space="0" w:color="000001"/>
          <w:bottom w:val="single" w:sz="2" w:space="0" w:color="000001"/>
          <w:insideH w:val="single" w:sz="2" w:space="0" w:color="000001"/>
        </w:tblBorders>
        <w:tblCellMar>
          <w:left w:w="-2" w:type="dxa"/>
        </w:tblCellMar>
        <w:tblLook w:val="04A0" w:firstRow="1" w:lastRow="0" w:firstColumn="1" w:lastColumn="0" w:noHBand="0" w:noVBand="1"/>
      </w:tblPr>
      <w:tblGrid>
        <w:gridCol w:w="5494"/>
        <w:gridCol w:w="1559"/>
        <w:gridCol w:w="1574"/>
      </w:tblGrid>
      <w:tr w:rsidR="00A347FF" w14:paraId="00483E85" w14:textId="77777777">
        <w:tc>
          <w:tcPr>
            <w:tcW w:w="5494" w:type="dxa"/>
            <w:tcBorders>
              <w:top w:val="single" w:sz="2" w:space="0" w:color="000001"/>
              <w:left w:val="single" w:sz="2" w:space="0" w:color="000001"/>
              <w:bottom w:val="single" w:sz="2" w:space="0" w:color="000001"/>
            </w:tcBorders>
            <w:shd w:val="clear" w:color="auto" w:fill="auto"/>
            <w:tcMar>
              <w:left w:w="-2" w:type="dxa"/>
            </w:tcMar>
          </w:tcPr>
          <w:p w14:paraId="2E04A1CB" w14:textId="77777777" w:rsidR="00A347FF" w:rsidRDefault="00A347FF">
            <w:pPr>
              <w:pStyle w:val="Standard"/>
              <w:snapToGrid w:val="0"/>
              <w:rPr>
                <w:rFonts w:cs="Arial"/>
                <w:sz w:val="22"/>
                <w:szCs w:val="22"/>
                <w:lang w:val="lv-LV"/>
              </w:rPr>
            </w:pPr>
          </w:p>
        </w:tc>
        <w:tc>
          <w:tcPr>
            <w:tcW w:w="1559" w:type="dxa"/>
            <w:tcBorders>
              <w:top w:val="single" w:sz="2" w:space="0" w:color="000001"/>
              <w:left w:val="single" w:sz="2" w:space="0" w:color="000001"/>
              <w:bottom w:val="single" w:sz="2" w:space="0" w:color="000001"/>
            </w:tcBorders>
            <w:shd w:val="clear" w:color="auto" w:fill="auto"/>
            <w:tcMar>
              <w:left w:w="-2" w:type="dxa"/>
            </w:tcMar>
          </w:tcPr>
          <w:p w14:paraId="02BFC36A" w14:textId="77777777" w:rsidR="00A347FF" w:rsidRDefault="001D3E0B">
            <w:pPr>
              <w:pStyle w:val="Standard"/>
              <w:snapToGrid w:val="0"/>
              <w:jc w:val="center"/>
            </w:pPr>
            <w:r>
              <w:rPr>
                <w:rFonts w:cs="Arial"/>
                <w:b/>
                <w:bCs/>
                <w:color w:val="000000"/>
                <w:sz w:val="22"/>
                <w:szCs w:val="22"/>
                <w:lang w:val="lv-LV"/>
              </w:rPr>
              <w:t>31.12.2023</w:t>
            </w:r>
          </w:p>
          <w:p w14:paraId="11B864BF" w14:textId="77777777" w:rsidR="00A347FF" w:rsidRDefault="001D3E0B">
            <w:pPr>
              <w:pStyle w:val="Standard"/>
              <w:jc w:val="center"/>
              <w:rPr>
                <w:rFonts w:cs="Arial"/>
                <w:b/>
                <w:bCs/>
                <w:color w:val="000000"/>
                <w:sz w:val="22"/>
                <w:szCs w:val="22"/>
                <w:lang w:val="lv-LV"/>
              </w:rPr>
            </w:pPr>
            <w:r>
              <w:rPr>
                <w:rFonts w:cs="Arial"/>
                <w:b/>
                <w:bCs/>
                <w:color w:val="000000"/>
                <w:sz w:val="22"/>
                <w:szCs w:val="22"/>
                <w:lang w:val="lv-LV"/>
              </w:rPr>
              <w:t>EUR</w:t>
            </w:r>
          </w:p>
        </w:tc>
        <w:tc>
          <w:tcPr>
            <w:tcW w:w="1574"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69FD9F72" w14:textId="77777777" w:rsidR="00A347FF" w:rsidRDefault="001D3E0B">
            <w:pPr>
              <w:pStyle w:val="Standard"/>
              <w:snapToGrid w:val="0"/>
              <w:jc w:val="center"/>
            </w:pPr>
            <w:r>
              <w:rPr>
                <w:rFonts w:cs="Arial"/>
                <w:b/>
                <w:bCs/>
                <w:color w:val="000000"/>
                <w:sz w:val="22"/>
                <w:szCs w:val="22"/>
                <w:lang w:val="lv-LV"/>
              </w:rPr>
              <w:t>31.12.2022</w:t>
            </w:r>
          </w:p>
          <w:p w14:paraId="41DAC1C3" w14:textId="77777777" w:rsidR="00A347FF" w:rsidRDefault="001D3E0B">
            <w:pPr>
              <w:pStyle w:val="Standard"/>
              <w:jc w:val="center"/>
            </w:pPr>
            <w:r>
              <w:rPr>
                <w:rFonts w:cs="Arial"/>
                <w:b/>
                <w:bCs/>
                <w:color w:val="000000"/>
                <w:sz w:val="22"/>
                <w:szCs w:val="22"/>
                <w:lang w:val="lv-LV"/>
              </w:rPr>
              <w:t>EUR</w:t>
            </w:r>
          </w:p>
        </w:tc>
      </w:tr>
      <w:tr w:rsidR="00A347FF" w14:paraId="25C397DB" w14:textId="77777777">
        <w:tc>
          <w:tcPr>
            <w:tcW w:w="5494" w:type="dxa"/>
            <w:tcBorders>
              <w:top w:val="single" w:sz="2" w:space="0" w:color="000001"/>
              <w:left w:val="single" w:sz="2" w:space="0" w:color="000001"/>
              <w:bottom w:val="single" w:sz="2" w:space="0" w:color="000001"/>
            </w:tcBorders>
            <w:shd w:val="clear" w:color="auto" w:fill="auto"/>
            <w:tcMar>
              <w:left w:w="-2" w:type="dxa"/>
            </w:tcMar>
          </w:tcPr>
          <w:p w14:paraId="6E931E46" w14:textId="77777777" w:rsidR="00A347FF" w:rsidRDefault="001D3E0B">
            <w:pPr>
              <w:pStyle w:val="Standard"/>
              <w:snapToGrid w:val="0"/>
              <w:rPr>
                <w:rFonts w:cs="Arial"/>
                <w:color w:val="000000"/>
                <w:sz w:val="22"/>
                <w:szCs w:val="22"/>
                <w:lang w:val="lv-LV"/>
              </w:rPr>
            </w:pPr>
            <w:r>
              <w:rPr>
                <w:rFonts w:cs="Arial"/>
                <w:color w:val="000000"/>
                <w:sz w:val="22"/>
                <w:szCs w:val="22"/>
                <w:lang w:val="lv-LV"/>
              </w:rPr>
              <w:t>Transportlīdzekļu civiltiesiskā apdrošināšana</w:t>
            </w:r>
          </w:p>
        </w:tc>
        <w:tc>
          <w:tcPr>
            <w:tcW w:w="1559" w:type="dxa"/>
            <w:tcBorders>
              <w:top w:val="single" w:sz="2" w:space="0" w:color="000001"/>
              <w:left w:val="single" w:sz="2" w:space="0" w:color="000001"/>
              <w:bottom w:val="single" w:sz="2" w:space="0" w:color="000001"/>
            </w:tcBorders>
            <w:shd w:val="clear" w:color="auto" w:fill="auto"/>
            <w:tcMar>
              <w:left w:w="-2" w:type="dxa"/>
            </w:tcMar>
          </w:tcPr>
          <w:p w14:paraId="1CFD58D9" w14:textId="77777777" w:rsidR="00A347FF" w:rsidRDefault="001D3E0B">
            <w:pPr>
              <w:pStyle w:val="Standard"/>
              <w:snapToGrid w:val="0"/>
              <w:jc w:val="center"/>
            </w:pPr>
            <w:r>
              <w:rPr>
                <w:rFonts w:cs="Arial"/>
                <w:sz w:val="22"/>
                <w:szCs w:val="22"/>
                <w:lang w:val="lv-LV"/>
              </w:rPr>
              <w:t>415</w:t>
            </w:r>
          </w:p>
        </w:tc>
        <w:tc>
          <w:tcPr>
            <w:tcW w:w="1574"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3E46309C" w14:textId="77777777" w:rsidR="00A347FF" w:rsidRDefault="001D3E0B">
            <w:pPr>
              <w:pStyle w:val="Standard"/>
              <w:snapToGrid w:val="0"/>
              <w:jc w:val="center"/>
            </w:pPr>
            <w:r>
              <w:rPr>
                <w:rFonts w:cs="Arial"/>
                <w:sz w:val="22"/>
                <w:szCs w:val="22"/>
                <w:lang w:val="lv-LV"/>
              </w:rPr>
              <w:t>392</w:t>
            </w:r>
          </w:p>
        </w:tc>
      </w:tr>
      <w:tr w:rsidR="00A347FF" w14:paraId="161BBDD8" w14:textId="77777777">
        <w:tc>
          <w:tcPr>
            <w:tcW w:w="5494" w:type="dxa"/>
            <w:tcBorders>
              <w:top w:val="single" w:sz="2" w:space="0" w:color="000001"/>
              <w:left w:val="single" w:sz="2" w:space="0" w:color="000001"/>
              <w:bottom w:val="single" w:sz="2" w:space="0" w:color="000001"/>
            </w:tcBorders>
            <w:shd w:val="clear" w:color="auto" w:fill="auto"/>
            <w:tcMar>
              <w:left w:w="-2" w:type="dxa"/>
            </w:tcMar>
          </w:tcPr>
          <w:p w14:paraId="5BA57576" w14:textId="77777777" w:rsidR="00A347FF" w:rsidRDefault="001D3E0B">
            <w:pPr>
              <w:pStyle w:val="Standard"/>
              <w:snapToGrid w:val="0"/>
              <w:rPr>
                <w:rFonts w:cs="Arial"/>
                <w:sz w:val="22"/>
                <w:szCs w:val="22"/>
                <w:lang w:val="lv-LV"/>
              </w:rPr>
            </w:pPr>
            <w:r>
              <w:rPr>
                <w:rFonts w:cs="Arial"/>
                <w:sz w:val="22"/>
                <w:szCs w:val="22"/>
                <w:lang w:val="lv-LV"/>
              </w:rPr>
              <w:t>Reklāmas izmaksas</w:t>
            </w:r>
          </w:p>
        </w:tc>
        <w:tc>
          <w:tcPr>
            <w:tcW w:w="1559" w:type="dxa"/>
            <w:tcBorders>
              <w:top w:val="single" w:sz="2" w:space="0" w:color="000001"/>
              <w:left w:val="single" w:sz="2" w:space="0" w:color="000001"/>
              <w:bottom w:val="single" w:sz="2" w:space="0" w:color="000001"/>
            </w:tcBorders>
            <w:shd w:val="clear" w:color="auto" w:fill="auto"/>
            <w:tcMar>
              <w:left w:w="-2" w:type="dxa"/>
            </w:tcMar>
          </w:tcPr>
          <w:p w14:paraId="759825F4" w14:textId="77777777" w:rsidR="00A347FF" w:rsidRDefault="001D3E0B">
            <w:pPr>
              <w:pStyle w:val="Standard"/>
              <w:snapToGrid w:val="0"/>
              <w:jc w:val="center"/>
            </w:pPr>
            <w:r>
              <w:rPr>
                <w:rFonts w:cs="Arial"/>
                <w:sz w:val="22"/>
                <w:szCs w:val="22"/>
                <w:lang w:val="lv-LV"/>
              </w:rPr>
              <w:t>170</w:t>
            </w:r>
          </w:p>
        </w:tc>
        <w:tc>
          <w:tcPr>
            <w:tcW w:w="1574"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68F4E5AB" w14:textId="77777777" w:rsidR="00A347FF" w:rsidRDefault="001D3E0B">
            <w:pPr>
              <w:pStyle w:val="Standard"/>
              <w:snapToGrid w:val="0"/>
              <w:jc w:val="center"/>
            </w:pPr>
            <w:r>
              <w:rPr>
                <w:rFonts w:cs="Arial"/>
                <w:sz w:val="22"/>
                <w:szCs w:val="22"/>
                <w:lang w:val="lv-LV"/>
              </w:rPr>
              <w:t>157</w:t>
            </w:r>
          </w:p>
        </w:tc>
      </w:tr>
      <w:tr w:rsidR="00A347FF" w14:paraId="3EC7DC85" w14:textId="77777777">
        <w:trPr>
          <w:trHeight w:val="262"/>
        </w:trPr>
        <w:tc>
          <w:tcPr>
            <w:tcW w:w="5494" w:type="dxa"/>
            <w:tcBorders>
              <w:top w:val="single" w:sz="2" w:space="0" w:color="000001"/>
              <w:left w:val="single" w:sz="2" w:space="0" w:color="000001"/>
              <w:bottom w:val="single" w:sz="2" w:space="0" w:color="000001"/>
            </w:tcBorders>
            <w:shd w:val="clear" w:color="auto" w:fill="auto"/>
            <w:tcMar>
              <w:left w:w="-2" w:type="dxa"/>
            </w:tcMar>
          </w:tcPr>
          <w:p w14:paraId="414ED073" w14:textId="77777777" w:rsidR="00A347FF" w:rsidRDefault="001D3E0B">
            <w:pPr>
              <w:pStyle w:val="Heading6"/>
              <w:snapToGrid w:val="0"/>
              <w:spacing w:before="0" w:after="0"/>
              <w:rPr>
                <w:rFonts w:hint="eastAsia"/>
                <w:b w:val="0"/>
                <w:bCs w:val="0"/>
                <w:spacing w:val="0"/>
                <w:sz w:val="22"/>
                <w:szCs w:val="22"/>
              </w:rPr>
            </w:pPr>
            <w:r>
              <w:rPr>
                <w:b w:val="0"/>
                <w:bCs w:val="0"/>
                <w:spacing w:val="0"/>
                <w:sz w:val="22"/>
                <w:szCs w:val="22"/>
              </w:rPr>
              <w:t>Licences kartīte PV</w:t>
            </w:r>
          </w:p>
        </w:tc>
        <w:tc>
          <w:tcPr>
            <w:tcW w:w="1559" w:type="dxa"/>
            <w:tcBorders>
              <w:top w:val="single" w:sz="2" w:space="0" w:color="000001"/>
              <w:left w:val="single" w:sz="2" w:space="0" w:color="000001"/>
              <w:bottom w:val="single" w:sz="2" w:space="0" w:color="000001"/>
            </w:tcBorders>
            <w:shd w:val="clear" w:color="auto" w:fill="auto"/>
            <w:tcMar>
              <w:left w:w="-2" w:type="dxa"/>
            </w:tcMar>
          </w:tcPr>
          <w:p w14:paraId="079FA279" w14:textId="77777777" w:rsidR="00A347FF" w:rsidRDefault="001D3E0B">
            <w:pPr>
              <w:pStyle w:val="Standard"/>
              <w:snapToGrid w:val="0"/>
              <w:jc w:val="center"/>
            </w:pPr>
            <w:r>
              <w:rPr>
                <w:rFonts w:cs="Arial"/>
                <w:sz w:val="22"/>
                <w:szCs w:val="22"/>
                <w:lang w:val="lv-LV"/>
              </w:rPr>
              <w:t>32</w:t>
            </w:r>
          </w:p>
        </w:tc>
        <w:tc>
          <w:tcPr>
            <w:tcW w:w="1574"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1228B581" w14:textId="77777777" w:rsidR="00A347FF" w:rsidRDefault="001D3E0B">
            <w:pPr>
              <w:pStyle w:val="Standard"/>
              <w:snapToGrid w:val="0"/>
              <w:jc w:val="center"/>
            </w:pPr>
            <w:r>
              <w:rPr>
                <w:rFonts w:cs="Arial"/>
                <w:sz w:val="22"/>
                <w:szCs w:val="22"/>
                <w:lang w:val="lv-LV"/>
              </w:rPr>
              <w:t>3</w:t>
            </w:r>
          </w:p>
        </w:tc>
      </w:tr>
      <w:tr w:rsidR="00A347FF" w14:paraId="62A90E30" w14:textId="77777777">
        <w:trPr>
          <w:trHeight w:val="262"/>
        </w:trPr>
        <w:tc>
          <w:tcPr>
            <w:tcW w:w="5494" w:type="dxa"/>
            <w:tcBorders>
              <w:top w:val="single" w:sz="2" w:space="0" w:color="000001"/>
              <w:left w:val="single" w:sz="2" w:space="0" w:color="000001"/>
              <w:bottom w:val="single" w:sz="2" w:space="0" w:color="000001"/>
            </w:tcBorders>
            <w:shd w:val="clear" w:color="auto" w:fill="auto"/>
            <w:tcMar>
              <w:left w:w="-2" w:type="dxa"/>
            </w:tcMar>
          </w:tcPr>
          <w:p w14:paraId="1463BF2C" w14:textId="77777777" w:rsidR="00A347FF" w:rsidRDefault="001D3E0B">
            <w:pPr>
              <w:pStyle w:val="Heading6"/>
              <w:snapToGrid w:val="0"/>
              <w:spacing w:before="0" w:after="0"/>
              <w:rPr>
                <w:rFonts w:hint="eastAsia"/>
                <w:spacing w:val="0"/>
                <w:sz w:val="22"/>
                <w:szCs w:val="22"/>
              </w:rPr>
            </w:pPr>
            <w:r>
              <w:rPr>
                <w:spacing w:val="0"/>
                <w:sz w:val="22"/>
                <w:szCs w:val="22"/>
              </w:rPr>
              <w:t>Kopā</w:t>
            </w:r>
          </w:p>
        </w:tc>
        <w:tc>
          <w:tcPr>
            <w:tcW w:w="1559" w:type="dxa"/>
            <w:tcBorders>
              <w:top w:val="single" w:sz="2" w:space="0" w:color="000001"/>
              <w:left w:val="single" w:sz="2" w:space="0" w:color="000001"/>
              <w:bottom w:val="single" w:sz="2" w:space="0" w:color="000001"/>
            </w:tcBorders>
            <w:shd w:val="clear" w:color="auto" w:fill="auto"/>
            <w:tcMar>
              <w:left w:w="-2" w:type="dxa"/>
            </w:tcMar>
          </w:tcPr>
          <w:p w14:paraId="51A9C131" w14:textId="77777777" w:rsidR="00A347FF" w:rsidRDefault="001D3E0B">
            <w:pPr>
              <w:pStyle w:val="Standard"/>
              <w:snapToGrid w:val="0"/>
              <w:jc w:val="center"/>
            </w:pPr>
            <w:r>
              <w:rPr>
                <w:rFonts w:cs="Arial"/>
                <w:sz w:val="22"/>
                <w:szCs w:val="22"/>
                <w:lang w:val="lv-LV"/>
              </w:rPr>
              <w:t>617</w:t>
            </w:r>
          </w:p>
        </w:tc>
        <w:tc>
          <w:tcPr>
            <w:tcW w:w="1574"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78655634" w14:textId="77777777" w:rsidR="00A347FF" w:rsidRDefault="001D3E0B">
            <w:pPr>
              <w:pStyle w:val="Standard"/>
              <w:snapToGrid w:val="0"/>
              <w:jc w:val="center"/>
            </w:pPr>
            <w:r>
              <w:rPr>
                <w:rFonts w:cs="Arial"/>
                <w:sz w:val="22"/>
                <w:szCs w:val="22"/>
                <w:lang w:val="lv-LV"/>
              </w:rPr>
              <w:t>552</w:t>
            </w:r>
          </w:p>
        </w:tc>
      </w:tr>
    </w:tbl>
    <w:p w14:paraId="0A9226AD" w14:textId="77777777" w:rsidR="00A347FF" w:rsidRDefault="001D3E0B">
      <w:pPr>
        <w:pStyle w:val="Standard"/>
        <w:spacing w:before="240" w:after="240"/>
        <w:rPr>
          <w:rFonts w:cs="Arial"/>
          <w:b/>
          <w:bCs/>
          <w:color w:val="000000"/>
          <w:sz w:val="22"/>
          <w:szCs w:val="22"/>
          <w:lang w:val="lv-LV"/>
        </w:rPr>
      </w:pPr>
      <w:r>
        <w:rPr>
          <w:rFonts w:cs="Arial"/>
          <w:b/>
          <w:bCs/>
          <w:color w:val="000000"/>
          <w:sz w:val="22"/>
          <w:szCs w:val="22"/>
          <w:lang w:val="lv-LV"/>
        </w:rPr>
        <w:t xml:space="preserve">     13.   Nauda    </w:t>
      </w:r>
    </w:p>
    <w:tbl>
      <w:tblPr>
        <w:tblW w:w="8627" w:type="dxa"/>
        <w:tblInd w:w="-142" w:type="dxa"/>
        <w:tblBorders>
          <w:top w:val="single" w:sz="2" w:space="0" w:color="000001"/>
          <w:left w:val="single" w:sz="2" w:space="0" w:color="000001"/>
          <w:bottom w:val="single" w:sz="2" w:space="0" w:color="000001"/>
          <w:insideH w:val="single" w:sz="2" w:space="0" w:color="000001"/>
        </w:tblBorders>
        <w:tblCellMar>
          <w:left w:w="-2" w:type="dxa"/>
        </w:tblCellMar>
        <w:tblLook w:val="04A0" w:firstRow="1" w:lastRow="0" w:firstColumn="1" w:lastColumn="0" w:noHBand="0" w:noVBand="1"/>
      </w:tblPr>
      <w:tblGrid>
        <w:gridCol w:w="5494"/>
        <w:gridCol w:w="1559"/>
        <w:gridCol w:w="1574"/>
      </w:tblGrid>
      <w:tr w:rsidR="00A347FF" w14:paraId="6ADB034C" w14:textId="77777777">
        <w:tc>
          <w:tcPr>
            <w:tcW w:w="5494" w:type="dxa"/>
            <w:tcBorders>
              <w:top w:val="single" w:sz="2" w:space="0" w:color="000001"/>
              <w:left w:val="single" w:sz="2" w:space="0" w:color="000001"/>
              <w:bottom w:val="single" w:sz="2" w:space="0" w:color="000001"/>
            </w:tcBorders>
            <w:shd w:val="clear" w:color="auto" w:fill="auto"/>
            <w:tcMar>
              <w:left w:w="-2" w:type="dxa"/>
            </w:tcMar>
          </w:tcPr>
          <w:p w14:paraId="23E26928" w14:textId="77777777" w:rsidR="00A347FF" w:rsidRDefault="00A347FF">
            <w:pPr>
              <w:pStyle w:val="Standard"/>
              <w:snapToGrid w:val="0"/>
              <w:rPr>
                <w:rFonts w:cs="Arial"/>
                <w:sz w:val="22"/>
                <w:szCs w:val="22"/>
                <w:lang w:val="lv-LV"/>
              </w:rPr>
            </w:pPr>
          </w:p>
        </w:tc>
        <w:tc>
          <w:tcPr>
            <w:tcW w:w="1559" w:type="dxa"/>
            <w:tcBorders>
              <w:top w:val="single" w:sz="2" w:space="0" w:color="000001"/>
              <w:left w:val="single" w:sz="2" w:space="0" w:color="000001"/>
              <w:bottom w:val="single" w:sz="2" w:space="0" w:color="000001"/>
            </w:tcBorders>
            <w:shd w:val="clear" w:color="auto" w:fill="auto"/>
            <w:tcMar>
              <w:left w:w="-2" w:type="dxa"/>
            </w:tcMar>
          </w:tcPr>
          <w:p w14:paraId="3FE8E0BF" w14:textId="77777777" w:rsidR="00A347FF" w:rsidRDefault="001D3E0B">
            <w:pPr>
              <w:pStyle w:val="Standard"/>
              <w:snapToGrid w:val="0"/>
              <w:jc w:val="center"/>
            </w:pPr>
            <w:r>
              <w:rPr>
                <w:rFonts w:cs="Arial"/>
                <w:b/>
                <w:bCs/>
                <w:color w:val="000000"/>
                <w:sz w:val="22"/>
                <w:szCs w:val="22"/>
                <w:lang w:val="lv-LV"/>
              </w:rPr>
              <w:t>31.12.2023</w:t>
            </w:r>
          </w:p>
          <w:p w14:paraId="6402E896" w14:textId="77777777" w:rsidR="00A347FF" w:rsidRDefault="001D3E0B">
            <w:pPr>
              <w:pStyle w:val="Standard"/>
              <w:jc w:val="center"/>
              <w:rPr>
                <w:rFonts w:cs="Arial"/>
                <w:b/>
                <w:bCs/>
                <w:color w:val="000000"/>
                <w:sz w:val="22"/>
                <w:szCs w:val="22"/>
                <w:lang w:val="lv-LV"/>
              </w:rPr>
            </w:pPr>
            <w:r>
              <w:rPr>
                <w:rFonts w:cs="Arial"/>
                <w:b/>
                <w:bCs/>
                <w:color w:val="000000"/>
                <w:sz w:val="22"/>
                <w:szCs w:val="22"/>
                <w:lang w:val="lv-LV"/>
              </w:rPr>
              <w:t>EUR</w:t>
            </w:r>
          </w:p>
        </w:tc>
        <w:tc>
          <w:tcPr>
            <w:tcW w:w="1574"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5EA19D3B" w14:textId="77777777" w:rsidR="00A347FF" w:rsidRDefault="001D3E0B">
            <w:pPr>
              <w:pStyle w:val="Standard"/>
              <w:snapToGrid w:val="0"/>
              <w:jc w:val="center"/>
            </w:pPr>
            <w:r>
              <w:rPr>
                <w:rFonts w:cs="Arial"/>
                <w:b/>
                <w:bCs/>
                <w:color w:val="000000"/>
                <w:sz w:val="22"/>
                <w:szCs w:val="22"/>
                <w:lang w:val="lv-LV"/>
              </w:rPr>
              <w:t>31.12.2022</w:t>
            </w:r>
          </w:p>
          <w:p w14:paraId="7919B8FF" w14:textId="77777777" w:rsidR="00A347FF" w:rsidRDefault="001D3E0B">
            <w:pPr>
              <w:pStyle w:val="Standard"/>
              <w:jc w:val="center"/>
            </w:pPr>
            <w:r>
              <w:rPr>
                <w:rFonts w:cs="Arial"/>
                <w:b/>
                <w:bCs/>
                <w:color w:val="000000"/>
                <w:sz w:val="22"/>
                <w:szCs w:val="22"/>
                <w:lang w:val="lv-LV"/>
              </w:rPr>
              <w:t>EUR</w:t>
            </w:r>
          </w:p>
        </w:tc>
      </w:tr>
      <w:tr w:rsidR="00A347FF" w14:paraId="6357F85D" w14:textId="77777777">
        <w:tc>
          <w:tcPr>
            <w:tcW w:w="5494" w:type="dxa"/>
            <w:tcBorders>
              <w:top w:val="single" w:sz="2" w:space="0" w:color="000001"/>
              <w:left w:val="single" w:sz="2" w:space="0" w:color="000001"/>
              <w:bottom w:val="single" w:sz="2" w:space="0" w:color="000001"/>
            </w:tcBorders>
            <w:shd w:val="clear" w:color="auto" w:fill="auto"/>
            <w:tcMar>
              <w:left w:w="-2" w:type="dxa"/>
            </w:tcMar>
          </w:tcPr>
          <w:p w14:paraId="6F1A73C4" w14:textId="77777777" w:rsidR="00A347FF" w:rsidRDefault="001D3E0B">
            <w:pPr>
              <w:pStyle w:val="Standard"/>
              <w:snapToGrid w:val="0"/>
              <w:rPr>
                <w:rFonts w:cs="Arial"/>
                <w:color w:val="000000"/>
                <w:sz w:val="22"/>
                <w:szCs w:val="22"/>
                <w:lang w:val="lv-LV"/>
              </w:rPr>
            </w:pPr>
            <w:r>
              <w:rPr>
                <w:rFonts w:cs="Arial"/>
                <w:color w:val="000000"/>
                <w:sz w:val="22"/>
                <w:szCs w:val="22"/>
                <w:lang w:val="lv-LV"/>
              </w:rPr>
              <w:t>Naudas līdzekļi kasē</w:t>
            </w:r>
          </w:p>
        </w:tc>
        <w:tc>
          <w:tcPr>
            <w:tcW w:w="1559" w:type="dxa"/>
            <w:tcBorders>
              <w:top w:val="single" w:sz="2" w:space="0" w:color="000001"/>
              <w:left w:val="single" w:sz="2" w:space="0" w:color="000001"/>
              <w:bottom w:val="single" w:sz="2" w:space="0" w:color="000001"/>
            </w:tcBorders>
            <w:shd w:val="clear" w:color="auto" w:fill="auto"/>
            <w:tcMar>
              <w:left w:w="-2" w:type="dxa"/>
            </w:tcMar>
          </w:tcPr>
          <w:p w14:paraId="64D81B77" w14:textId="77777777" w:rsidR="00A347FF" w:rsidRDefault="001D3E0B">
            <w:pPr>
              <w:pStyle w:val="Standard"/>
              <w:snapToGrid w:val="0"/>
              <w:jc w:val="center"/>
            </w:pPr>
            <w:r>
              <w:rPr>
                <w:rFonts w:cs="Arial"/>
                <w:sz w:val="22"/>
                <w:szCs w:val="22"/>
                <w:lang w:val="lv-LV"/>
              </w:rPr>
              <w:t>203</w:t>
            </w:r>
          </w:p>
        </w:tc>
        <w:tc>
          <w:tcPr>
            <w:tcW w:w="1574"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51A28869" w14:textId="77777777" w:rsidR="00A347FF" w:rsidRDefault="001D3E0B">
            <w:pPr>
              <w:pStyle w:val="Standard"/>
              <w:snapToGrid w:val="0"/>
              <w:jc w:val="center"/>
            </w:pPr>
            <w:r>
              <w:rPr>
                <w:rFonts w:cs="Arial"/>
                <w:sz w:val="22"/>
                <w:szCs w:val="22"/>
                <w:lang w:val="lv-LV"/>
              </w:rPr>
              <w:t>75</w:t>
            </w:r>
          </w:p>
        </w:tc>
      </w:tr>
      <w:tr w:rsidR="00A347FF" w14:paraId="0EBBF4C3" w14:textId="77777777">
        <w:tc>
          <w:tcPr>
            <w:tcW w:w="5494" w:type="dxa"/>
            <w:tcBorders>
              <w:top w:val="single" w:sz="2" w:space="0" w:color="000001"/>
              <w:left w:val="single" w:sz="2" w:space="0" w:color="000001"/>
              <w:bottom w:val="single" w:sz="2" w:space="0" w:color="000001"/>
            </w:tcBorders>
            <w:shd w:val="clear" w:color="auto" w:fill="auto"/>
            <w:tcMar>
              <w:left w:w="-2" w:type="dxa"/>
            </w:tcMar>
          </w:tcPr>
          <w:p w14:paraId="40DFE7EB" w14:textId="77777777" w:rsidR="00A347FF" w:rsidRDefault="001D3E0B">
            <w:pPr>
              <w:pStyle w:val="Standard"/>
              <w:snapToGrid w:val="0"/>
              <w:rPr>
                <w:rFonts w:cs="Arial"/>
                <w:sz w:val="22"/>
                <w:szCs w:val="22"/>
                <w:lang w:val="lv-LV"/>
              </w:rPr>
            </w:pPr>
            <w:r>
              <w:rPr>
                <w:rFonts w:cs="Arial"/>
                <w:sz w:val="22"/>
                <w:szCs w:val="22"/>
                <w:lang w:val="lv-LV"/>
              </w:rPr>
              <w:t>Naudas līdzekļi bankā</w:t>
            </w:r>
          </w:p>
        </w:tc>
        <w:tc>
          <w:tcPr>
            <w:tcW w:w="1559" w:type="dxa"/>
            <w:tcBorders>
              <w:top w:val="single" w:sz="2" w:space="0" w:color="000001"/>
              <w:left w:val="single" w:sz="2" w:space="0" w:color="000001"/>
              <w:bottom w:val="single" w:sz="2" w:space="0" w:color="000001"/>
            </w:tcBorders>
            <w:shd w:val="clear" w:color="auto" w:fill="auto"/>
            <w:tcMar>
              <w:left w:w="-2" w:type="dxa"/>
            </w:tcMar>
          </w:tcPr>
          <w:p w14:paraId="68D0FDEE" w14:textId="77777777" w:rsidR="00A347FF" w:rsidRDefault="001D3E0B">
            <w:pPr>
              <w:pStyle w:val="Standard"/>
              <w:snapToGrid w:val="0"/>
              <w:jc w:val="center"/>
            </w:pPr>
            <w:r>
              <w:rPr>
                <w:rFonts w:cs="Arial"/>
                <w:sz w:val="22"/>
                <w:szCs w:val="22"/>
                <w:lang w:val="lv-LV"/>
              </w:rPr>
              <w:t>112575</w:t>
            </w:r>
          </w:p>
        </w:tc>
        <w:tc>
          <w:tcPr>
            <w:tcW w:w="1574"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34AA9251" w14:textId="77777777" w:rsidR="00A347FF" w:rsidRDefault="001D3E0B">
            <w:pPr>
              <w:pStyle w:val="Standard"/>
              <w:snapToGrid w:val="0"/>
              <w:jc w:val="center"/>
            </w:pPr>
            <w:r>
              <w:rPr>
                <w:rFonts w:cs="Arial"/>
                <w:sz w:val="22"/>
                <w:szCs w:val="22"/>
                <w:lang w:val="lv-LV"/>
              </w:rPr>
              <w:t>71279</w:t>
            </w:r>
          </w:p>
        </w:tc>
      </w:tr>
      <w:tr w:rsidR="00A347FF" w14:paraId="5412CD12" w14:textId="77777777">
        <w:trPr>
          <w:trHeight w:val="262"/>
        </w:trPr>
        <w:tc>
          <w:tcPr>
            <w:tcW w:w="5494" w:type="dxa"/>
            <w:tcBorders>
              <w:top w:val="single" w:sz="2" w:space="0" w:color="000001"/>
              <w:left w:val="single" w:sz="2" w:space="0" w:color="000001"/>
              <w:bottom w:val="single" w:sz="2" w:space="0" w:color="000001"/>
            </w:tcBorders>
            <w:shd w:val="clear" w:color="auto" w:fill="auto"/>
            <w:tcMar>
              <w:left w:w="-2" w:type="dxa"/>
            </w:tcMar>
          </w:tcPr>
          <w:p w14:paraId="5BA98D51" w14:textId="77777777" w:rsidR="00A347FF" w:rsidRDefault="001D3E0B">
            <w:pPr>
              <w:pStyle w:val="Heading6"/>
              <w:snapToGrid w:val="0"/>
              <w:spacing w:before="0" w:after="0"/>
              <w:rPr>
                <w:rFonts w:hint="eastAsia"/>
                <w:spacing w:val="0"/>
                <w:sz w:val="22"/>
                <w:szCs w:val="22"/>
              </w:rPr>
            </w:pPr>
            <w:r>
              <w:rPr>
                <w:spacing w:val="0"/>
                <w:sz w:val="22"/>
                <w:szCs w:val="22"/>
              </w:rPr>
              <w:t>Kopā</w:t>
            </w:r>
          </w:p>
        </w:tc>
        <w:tc>
          <w:tcPr>
            <w:tcW w:w="1559" w:type="dxa"/>
            <w:tcBorders>
              <w:top w:val="single" w:sz="2" w:space="0" w:color="000001"/>
              <w:left w:val="single" w:sz="2" w:space="0" w:color="000001"/>
              <w:bottom w:val="single" w:sz="2" w:space="0" w:color="000001"/>
            </w:tcBorders>
            <w:shd w:val="clear" w:color="auto" w:fill="auto"/>
            <w:tcMar>
              <w:left w:w="-2" w:type="dxa"/>
            </w:tcMar>
          </w:tcPr>
          <w:p w14:paraId="129F4A46" w14:textId="77777777" w:rsidR="00A347FF" w:rsidRDefault="001D3E0B">
            <w:pPr>
              <w:pStyle w:val="Standard"/>
              <w:snapToGrid w:val="0"/>
              <w:jc w:val="center"/>
            </w:pPr>
            <w:r>
              <w:rPr>
                <w:rFonts w:cs="Arial"/>
                <w:sz w:val="22"/>
                <w:szCs w:val="22"/>
                <w:lang w:val="lv-LV"/>
              </w:rPr>
              <w:t>112778</w:t>
            </w:r>
          </w:p>
        </w:tc>
        <w:tc>
          <w:tcPr>
            <w:tcW w:w="1574"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03F11DD9" w14:textId="77777777" w:rsidR="00A347FF" w:rsidRDefault="001D3E0B">
            <w:pPr>
              <w:pStyle w:val="Standard"/>
              <w:snapToGrid w:val="0"/>
              <w:jc w:val="center"/>
            </w:pPr>
            <w:r>
              <w:rPr>
                <w:rFonts w:cs="Arial"/>
                <w:sz w:val="22"/>
                <w:szCs w:val="22"/>
                <w:lang w:val="lv-LV"/>
              </w:rPr>
              <w:t>71354</w:t>
            </w:r>
          </w:p>
        </w:tc>
      </w:tr>
    </w:tbl>
    <w:p w14:paraId="70521110" w14:textId="77777777" w:rsidR="00A347FF" w:rsidRDefault="001D3E0B">
      <w:pPr>
        <w:pStyle w:val="Standard"/>
        <w:spacing w:before="240" w:after="240"/>
      </w:pPr>
      <w:r>
        <w:rPr>
          <w:rFonts w:cs="Arial"/>
          <w:b/>
          <w:bCs/>
          <w:color w:val="000000"/>
          <w:sz w:val="22"/>
          <w:szCs w:val="22"/>
          <w:lang w:val="lv-LV"/>
        </w:rPr>
        <w:t xml:space="preserve">     14.   Pamatkapitāls</w:t>
      </w:r>
    </w:p>
    <w:p w14:paraId="176597BD" w14:textId="77777777" w:rsidR="00A347FF" w:rsidRDefault="001D3E0B">
      <w:pPr>
        <w:pStyle w:val="Textbody"/>
        <w:shd w:val="clear" w:color="auto" w:fill="auto"/>
      </w:pPr>
      <w:r>
        <w:rPr>
          <w:sz w:val="22"/>
          <w:szCs w:val="22"/>
        </w:rPr>
        <w:t>Sabiedrības pamatkapitāls ir veidots no Jēkabpils novada pašvaldības ieguldījumiem EUR 172546, sadalās 172546 daļās, vienas daļas vērtība EUR 1.00.</w:t>
      </w:r>
    </w:p>
    <w:p w14:paraId="2F7AEA21" w14:textId="77777777" w:rsidR="00A347FF" w:rsidRDefault="00A347FF">
      <w:pPr>
        <w:pStyle w:val="Textbody"/>
        <w:shd w:val="clear" w:color="auto" w:fill="auto"/>
        <w:rPr>
          <w:sz w:val="22"/>
          <w:szCs w:val="22"/>
        </w:rPr>
      </w:pPr>
    </w:p>
    <w:p w14:paraId="1974BDDF" w14:textId="77777777" w:rsidR="00A347FF" w:rsidRDefault="00A347FF">
      <w:pPr>
        <w:pStyle w:val="Textbody"/>
        <w:shd w:val="clear" w:color="auto" w:fill="auto"/>
        <w:rPr>
          <w:sz w:val="22"/>
          <w:szCs w:val="22"/>
        </w:rPr>
      </w:pPr>
    </w:p>
    <w:p w14:paraId="2EA4CB3C" w14:textId="77777777" w:rsidR="00A347FF" w:rsidRDefault="00A347FF">
      <w:pPr>
        <w:pStyle w:val="Textbody"/>
        <w:shd w:val="clear" w:color="auto" w:fill="auto"/>
        <w:rPr>
          <w:sz w:val="22"/>
          <w:szCs w:val="22"/>
        </w:rPr>
      </w:pPr>
    </w:p>
    <w:p w14:paraId="0315919F" w14:textId="77777777" w:rsidR="00A347FF" w:rsidRDefault="00A347FF">
      <w:pPr>
        <w:pStyle w:val="Textbody"/>
        <w:shd w:val="clear" w:color="auto" w:fill="auto"/>
        <w:rPr>
          <w:sz w:val="22"/>
          <w:szCs w:val="22"/>
        </w:rPr>
      </w:pPr>
    </w:p>
    <w:p w14:paraId="6D80258D" w14:textId="77777777" w:rsidR="00A347FF" w:rsidRDefault="00A347FF">
      <w:pPr>
        <w:pStyle w:val="Textbody"/>
        <w:shd w:val="clear" w:color="auto" w:fill="auto"/>
        <w:rPr>
          <w:sz w:val="22"/>
          <w:szCs w:val="22"/>
        </w:rPr>
      </w:pPr>
    </w:p>
    <w:p w14:paraId="682D732E" w14:textId="77777777" w:rsidR="00A347FF" w:rsidRDefault="00A347FF">
      <w:pPr>
        <w:pStyle w:val="Textbody"/>
        <w:shd w:val="clear" w:color="auto" w:fill="auto"/>
        <w:rPr>
          <w:sz w:val="22"/>
          <w:szCs w:val="22"/>
        </w:rPr>
      </w:pPr>
    </w:p>
    <w:p w14:paraId="32A89E47" w14:textId="77777777" w:rsidR="00A347FF" w:rsidRDefault="00A347FF">
      <w:pPr>
        <w:pStyle w:val="Textbody"/>
        <w:shd w:val="clear" w:color="auto" w:fill="auto"/>
        <w:rPr>
          <w:sz w:val="22"/>
          <w:szCs w:val="22"/>
        </w:rPr>
      </w:pPr>
    </w:p>
    <w:p w14:paraId="09CCD938" w14:textId="77777777" w:rsidR="00A347FF" w:rsidRDefault="00A347FF">
      <w:pPr>
        <w:pStyle w:val="Textbody"/>
        <w:shd w:val="clear" w:color="auto" w:fill="auto"/>
        <w:rPr>
          <w:sz w:val="22"/>
          <w:szCs w:val="22"/>
        </w:rPr>
      </w:pPr>
    </w:p>
    <w:p w14:paraId="12B60181" w14:textId="77777777" w:rsidR="00A347FF" w:rsidRDefault="00A347FF">
      <w:pPr>
        <w:pStyle w:val="Textbody"/>
        <w:shd w:val="clear" w:color="auto" w:fill="auto"/>
        <w:rPr>
          <w:sz w:val="22"/>
          <w:szCs w:val="22"/>
        </w:rPr>
      </w:pPr>
    </w:p>
    <w:p w14:paraId="6B646244" w14:textId="77777777" w:rsidR="00A347FF" w:rsidRDefault="00A347FF">
      <w:pPr>
        <w:pStyle w:val="Textbody"/>
        <w:shd w:val="clear" w:color="auto" w:fill="auto"/>
        <w:rPr>
          <w:sz w:val="22"/>
          <w:szCs w:val="22"/>
        </w:rPr>
      </w:pPr>
    </w:p>
    <w:p w14:paraId="051AB195" w14:textId="77777777" w:rsidR="00A347FF" w:rsidRDefault="00A347FF">
      <w:pPr>
        <w:pStyle w:val="Textbody"/>
        <w:shd w:val="clear" w:color="auto" w:fill="auto"/>
        <w:rPr>
          <w:sz w:val="22"/>
          <w:szCs w:val="22"/>
        </w:rPr>
      </w:pPr>
    </w:p>
    <w:p w14:paraId="6C1B63BD" w14:textId="77777777" w:rsidR="00A347FF" w:rsidRDefault="00A347FF">
      <w:pPr>
        <w:pStyle w:val="Textbody"/>
        <w:shd w:val="clear" w:color="auto" w:fill="auto"/>
        <w:rPr>
          <w:sz w:val="22"/>
          <w:szCs w:val="22"/>
        </w:rPr>
      </w:pPr>
    </w:p>
    <w:p w14:paraId="71CE35DB" w14:textId="77777777" w:rsidR="00A347FF" w:rsidRDefault="00A347FF">
      <w:pPr>
        <w:pStyle w:val="Textbody"/>
        <w:shd w:val="clear" w:color="auto" w:fill="auto"/>
        <w:rPr>
          <w:sz w:val="22"/>
          <w:szCs w:val="22"/>
        </w:rPr>
      </w:pPr>
    </w:p>
    <w:p w14:paraId="0EF4F77E" w14:textId="77777777" w:rsidR="00A347FF" w:rsidRDefault="00A347FF">
      <w:pPr>
        <w:pStyle w:val="Textbody"/>
        <w:shd w:val="clear" w:color="auto" w:fill="auto"/>
        <w:rPr>
          <w:sz w:val="22"/>
          <w:szCs w:val="22"/>
        </w:rPr>
      </w:pPr>
    </w:p>
    <w:p w14:paraId="66C743A9" w14:textId="77777777" w:rsidR="00A347FF" w:rsidRDefault="001D3E0B">
      <w:pPr>
        <w:pStyle w:val="Standard"/>
        <w:spacing w:before="200" w:after="200"/>
      </w:pPr>
      <w:r>
        <w:rPr>
          <w:rFonts w:cs="Arial"/>
          <w:b/>
          <w:bCs/>
          <w:color w:val="000000"/>
          <w:sz w:val="22"/>
          <w:szCs w:val="22"/>
          <w:lang w:val="lv-LV"/>
        </w:rPr>
        <w:lastRenderedPageBreak/>
        <w:t>Īstermiņa kreditori</w:t>
      </w:r>
    </w:p>
    <w:p w14:paraId="057B8EA7" w14:textId="77777777" w:rsidR="00A347FF" w:rsidRDefault="001D3E0B">
      <w:pPr>
        <w:pStyle w:val="Standard"/>
        <w:tabs>
          <w:tab w:val="left" w:pos="801"/>
        </w:tabs>
        <w:spacing w:after="160"/>
        <w:rPr>
          <w:rFonts w:cs="Arial"/>
          <w:b/>
          <w:bCs/>
          <w:color w:val="000000"/>
          <w:sz w:val="22"/>
          <w:szCs w:val="22"/>
          <w:lang w:val="lv-LV"/>
        </w:rPr>
      </w:pPr>
      <w:r>
        <w:rPr>
          <w:rFonts w:cs="Arial"/>
          <w:b/>
          <w:bCs/>
          <w:color w:val="000000"/>
          <w:sz w:val="22"/>
          <w:szCs w:val="22"/>
          <w:lang w:val="lv-LV"/>
        </w:rPr>
        <w:t xml:space="preserve">     15.   Nodokļi un sociālās nodrošināšanas maksājumi      </w:t>
      </w:r>
    </w:p>
    <w:tbl>
      <w:tblPr>
        <w:tblW w:w="8670" w:type="dxa"/>
        <w:tblInd w:w="-142" w:type="dxa"/>
        <w:tblBorders>
          <w:top w:val="single" w:sz="2" w:space="0" w:color="000001"/>
          <w:left w:val="single" w:sz="2" w:space="0" w:color="000001"/>
          <w:bottom w:val="single" w:sz="2" w:space="0" w:color="000001"/>
          <w:insideH w:val="single" w:sz="2" w:space="0" w:color="000001"/>
        </w:tblBorders>
        <w:tblCellMar>
          <w:left w:w="-2" w:type="dxa"/>
        </w:tblCellMar>
        <w:tblLook w:val="04A0" w:firstRow="1" w:lastRow="0" w:firstColumn="1" w:lastColumn="0" w:noHBand="0" w:noVBand="1"/>
      </w:tblPr>
      <w:tblGrid>
        <w:gridCol w:w="1785"/>
        <w:gridCol w:w="1217"/>
        <w:gridCol w:w="1139"/>
        <w:gridCol w:w="1245"/>
        <w:gridCol w:w="1081"/>
        <w:gridCol w:w="1082"/>
        <w:gridCol w:w="1121"/>
      </w:tblGrid>
      <w:tr w:rsidR="00A347FF" w14:paraId="6882FD4E" w14:textId="77777777">
        <w:tc>
          <w:tcPr>
            <w:tcW w:w="1784" w:type="dxa"/>
            <w:tcBorders>
              <w:top w:val="single" w:sz="2" w:space="0" w:color="000001"/>
              <w:left w:val="single" w:sz="2" w:space="0" w:color="000001"/>
              <w:bottom w:val="single" w:sz="2" w:space="0" w:color="000001"/>
            </w:tcBorders>
            <w:shd w:val="clear" w:color="auto" w:fill="auto"/>
            <w:tcMar>
              <w:left w:w="-2" w:type="dxa"/>
            </w:tcMar>
          </w:tcPr>
          <w:p w14:paraId="701C517D" w14:textId="77777777" w:rsidR="00A347FF" w:rsidRDefault="001D3E0B">
            <w:pPr>
              <w:pStyle w:val="Standard"/>
              <w:snapToGrid w:val="0"/>
              <w:jc w:val="center"/>
              <w:rPr>
                <w:rFonts w:cs="Arial"/>
                <w:b/>
                <w:bCs/>
                <w:lang w:val="lv-LV"/>
              </w:rPr>
            </w:pPr>
            <w:r>
              <w:rPr>
                <w:rFonts w:cs="Arial"/>
                <w:b/>
                <w:bCs/>
                <w:lang w:val="lv-LV"/>
              </w:rPr>
              <w:t>Nodokļa veids</w:t>
            </w:r>
          </w:p>
        </w:tc>
        <w:tc>
          <w:tcPr>
            <w:tcW w:w="1217" w:type="dxa"/>
            <w:tcBorders>
              <w:top w:val="single" w:sz="2" w:space="0" w:color="000001"/>
              <w:left w:val="single" w:sz="2" w:space="0" w:color="000001"/>
              <w:bottom w:val="single" w:sz="2" w:space="0" w:color="000001"/>
            </w:tcBorders>
            <w:shd w:val="clear" w:color="auto" w:fill="auto"/>
            <w:tcMar>
              <w:left w:w="-2" w:type="dxa"/>
            </w:tcMar>
          </w:tcPr>
          <w:p w14:paraId="096F2ACA" w14:textId="77777777" w:rsidR="00A347FF" w:rsidRDefault="001D3E0B">
            <w:pPr>
              <w:pStyle w:val="Standard"/>
              <w:snapToGrid w:val="0"/>
              <w:jc w:val="center"/>
            </w:pPr>
            <w:r>
              <w:rPr>
                <w:rFonts w:cs="Arial"/>
                <w:b/>
                <w:bCs/>
                <w:lang w:val="lv-LV"/>
              </w:rPr>
              <w:t>Atlikums 31.12.2022</w:t>
            </w:r>
          </w:p>
          <w:p w14:paraId="08C93CF6" w14:textId="77777777" w:rsidR="00A347FF" w:rsidRDefault="001D3E0B">
            <w:pPr>
              <w:pStyle w:val="Standard"/>
              <w:jc w:val="center"/>
            </w:pPr>
            <w:r>
              <w:rPr>
                <w:rFonts w:cs="Arial"/>
                <w:b/>
                <w:bCs/>
                <w:lang w:val="lv-LV"/>
              </w:rPr>
              <w:t>EUR</w:t>
            </w:r>
          </w:p>
        </w:tc>
        <w:tc>
          <w:tcPr>
            <w:tcW w:w="1139" w:type="dxa"/>
            <w:tcBorders>
              <w:top w:val="single" w:sz="2" w:space="0" w:color="000001"/>
              <w:left w:val="single" w:sz="2" w:space="0" w:color="000001"/>
              <w:bottom w:val="single" w:sz="2" w:space="0" w:color="000001"/>
            </w:tcBorders>
            <w:shd w:val="clear" w:color="auto" w:fill="auto"/>
            <w:tcMar>
              <w:left w:w="-2" w:type="dxa"/>
            </w:tcMar>
          </w:tcPr>
          <w:p w14:paraId="2B3457F9" w14:textId="77777777" w:rsidR="00A347FF" w:rsidRDefault="001D3E0B">
            <w:pPr>
              <w:pStyle w:val="Standard"/>
              <w:snapToGrid w:val="0"/>
              <w:jc w:val="center"/>
            </w:pPr>
            <w:r>
              <w:rPr>
                <w:rFonts w:cs="Arial"/>
                <w:b/>
                <w:bCs/>
                <w:lang w:val="lv-LV"/>
              </w:rPr>
              <w:t>Aprēķināts 2023 gadā</w:t>
            </w:r>
          </w:p>
          <w:p w14:paraId="121FC48D" w14:textId="77777777" w:rsidR="00A347FF" w:rsidRDefault="001D3E0B">
            <w:pPr>
              <w:pStyle w:val="Standard"/>
              <w:jc w:val="center"/>
              <w:rPr>
                <w:rFonts w:cs="Arial"/>
                <w:b/>
                <w:bCs/>
                <w:lang w:val="lv-LV"/>
              </w:rPr>
            </w:pPr>
            <w:r>
              <w:rPr>
                <w:rFonts w:cs="Arial"/>
                <w:b/>
                <w:bCs/>
                <w:lang w:val="lv-LV"/>
              </w:rPr>
              <w:t>EUR</w:t>
            </w:r>
          </w:p>
        </w:tc>
        <w:tc>
          <w:tcPr>
            <w:tcW w:w="1245" w:type="dxa"/>
            <w:tcBorders>
              <w:top w:val="single" w:sz="2" w:space="0" w:color="000001"/>
              <w:left w:val="single" w:sz="2" w:space="0" w:color="000001"/>
              <w:bottom w:val="single" w:sz="2" w:space="0" w:color="000001"/>
            </w:tcBorders>
            <w:shd w:val="clear" w:color="auto" w:fill="auto"/>
            <w:tcMar>
              <w:left w:w="-2" w:type="dxa"/>
            </w:tcMar>
          </w:tcPr>
          <w:p w14:paraId="67C40793" w14:textId="77777777" w:rsidR="00A347FF" w:rsidRDefault="001D3E0B">
            <w:pPr>
              <w:pStyle w:val="Standard"/>
              <w:snapToGrid w:val="0"/>
              <w:jc w:val="center"/>
              <w:rPr>
                <w:rFonts w:cs="Arial"/>
                <w:b/>
                <w:bCs/>
                <w:lang w:val="lv-LV"/>
              </w:rPr>
            </w:pPr>
            <w:r>
              <w:rPr>
                <w:rFonts w:cs="Arial"/>
                <w:b/>
                <w:bCs/>
                <w:lang w:val="lv-LV"/>
              </w:rPr>
              <w:t>Aprēķinātas nokavējuma naudas</w:t>
            </w:r>
          </w:p>
          <w:p w14:paraId="66636EA3" w14:textId="77777777" w:rsidR="00A347FF" w:rsidRDefault="001D3E0B">
            <w:pPr>
              <w:pStyle w:val="Standard"/>
              <w:jc w:val="center"/>
              <w:rPr>
                <w:rFonts w:cs="Arial"/>
                <w:b/>
                <w:bCs/>
                <w:lang w:val="lv-LV"/>
              </w:rPr>
            </w:pPr>
            <w:r>
              <w:rPr>
                <w:rFonts w:cs="Arial"/>
                <w:b/>
                <w:bCs/>
                <w:lang w:val="lv-LV"/>
              </w:rPr>
              <w:t>EUR</w:t>
            </w:r>
          </w:p>
        </w:tc>
        <w:tc>
          <w:tcPr>
            <w:tcW w:w="1081" w:type="dxa"/>
            <w:tcBorders>
              <w:top w:val="single" w:sz="2" w:space="0" w:color="000001"/>
              <w:left w:val="single" w:sz="2" w:space="0" w:color="000001"/>
              <w:bottom w:val="single" w:sz="2" w:space="0" w:color="000001"/>
            </w:tcBorders>
            <w:shd w:val="clear" w:color="auto" w:fill="auto"/>
            <w:tcMar>
              <w:left w:w="-2" w:type="dxa"/>
            </w:tcMar>
          </w:tcPr>
          <w:p w14:paraId="0F98540F" w14:textId="77777777" w:rsidR="00A347FF" w:rsidRDefault="001D3E0B">
            <w:pPr>
              <w:pStyle w:val="Standard"/>
              <w:snapToGrid w:val="0"/>
              <w:jc w:val="center"/>
            </w:pPr>
            <w:r>
              <w:rPr>
                <w:rFonts w:cs="Arial"/>
                <w:b/>
                <w:bCs/>
                <w:lang w:val="lv-LV"/>
              </w:rPr>
              <w:t>Pārnests uz citiem nodokļiem</w:t>
            </w:r>
          </w:p>
          <w:p w14:paraId="61DD8C0E" w14:textId="77777777" w:rsidR="00A347FF" w:rsidRDefault="001D3E0B">
            <w:pPr>
              <w:pStyle w:val="Standard"/>
              <w:jc w:val="center"/>
            </w:pPr>
            <w:r>
              <w:rPr>
                <w:rFonts w:cs="Arial"/>
                <w:b/>
                <w:bCs/>
                <w:lang w:val="lv-LV"/>
              </w:rPr>
              <w:t>EUR</w:t>
            </w:r>
          </w:p>
          <w:p w14:paraId="0B52CF4E" w14:textId="77777777" w:rsidR="00A347FF" w:rsidRDefault="00A347FF">
            <w:pPr>
              <w:pStyle w:val="Standard"/>
              <w:jc w:val="center"/>
              <w:rPr>
                <w:rFonts w:cs="Arial"/>
                <w:b/>
                <w:bCs/>
                <w:lang w:val="lv-LV"/>
              </w:rPr>
            </w:pPr>
          </w:p>
        </w:tc>
        <w:tc>
          <w:tcPr>
            <w:tcW w:w="1082" w:type="dxa"/>
            <w:tcBorders>
              <w:top w:val="single" w:sz="2" w:space="0" w:color="000001"/>
              <w:left w:val="single" w:sz="2" w:space="0" w:color="000001"/>
              <w:bottom w:val="single" w:sz="2" w:space="0" w:color="000001"/>
            </w:tcBorders>
            <w:shd w:val="clear" w:color="auto" w:fill="auto"/>
            <w:tcMar>
              <w:left w:w="-2" w:type="dxa"/>
            </w:tcMar>
          </w:tcPr>
          <w:p w14:paraId="02E78B20" w14:textId="77777777" w:rsidR="00A347FF" w:rsidRDefault="001D3E0B">
            <w:pPr>
              <w:pStyle w:val="Standard"/>
              <w:snapToGrid w:val="0"/>
              <w:jc w:val="center"/>
            </w:pPr>
            <w:r>
              <w:rPr>
                <w:rFonts w:cs="Arial"/>
                <w:b/>
                <w:bCs/>
                <w:lang w:val="lv-LV"/>
              </w:rPr>
              <w:t>Samaksāts 2023 gadā</w:t>
            </w:r>
          </w:p>
          <w:p w14:paraId="07D10F6A" w14:textId="77777777" w:rsidR="00A347FF" w:rsidRDefault="001D3E0B">
            <w:pPr>
              <w:pStyle w:val="Standard"/>
              <w:jc w:val="center"/>
              <w:rPr>
                <w:rFonts w:cs="Arial"/>
                <w:b/>
                <w:bCs/>
                <w:lang w:val="lv-LV"/>
              </w:rPr>
            </w:pPr>
            <w:r>
              <w:rPr>
                <w:rFonts w:cs="Arial"/>
                <w:b/>
                <w:bCs/>
                <w:lang w:val="lv-LV"/>
              </w:rPr>
              <w:t>EUR</w:t>
            </w:r>
          </w:p>
        </w:tc>
        <w:tc>
          <w:tcPr>
            <w:tcW w:w="1121"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7A48FF3E" w14:textId="77777777" w:rsidR="00A347FF" w:rsidRDefault="001D3E0B">
            <w:pPr>
              <w:pStyle w:val="Standard"/>
              <w:snapToGrid w:val="0"/>
              <w:jc w:val="center"/>
            </w:pPr>
            <w:r>
              <w:rPr>
                <w:rFonts w:cs="Arial"/>
                <w:b/>
                <w:bCs/>
                <w:lang w:val="lv-LV"/>
              </w:rPr>
              <w:t>Atlikums 31.12.2023</w:t>
            </w:r>
          </w:p>
          <w:p w14:paraId="5D74E506" w14:textId="77777777" w:rsidR="00A347FF" w:rsidRDefault="001D3E0B">
            <w:pPr>
              <w:pStyle w:val="Standard"/>
              <w:jc w:val="center"/>
              <w:rPr>
                <w:rFonts w:cs="Arial"/>
                <w:b/>
                <w:bCs/>
                <w:lang w:val="lv-LV"/>
              </w:rPr>
            </w:pPr>
            <w:r>
              <w:rPr>
                <w:rFonts w:cs="Arial"/>
                <w:b/>
                <w:bCs/>
                <w:lang w:val="lv-LV"/>
              </w:rPr>
              <w:t>EUR</w:t>
            </w:r>
          </w:p>
        </w:tc>
      </w:tr>
      <w:tr w:rsidR="00A347FF" w14:paraId="018D9B33" w14:textId="77777777">
        <w:tc>
          <w:tcPr>
            <w:tcW w:w="1784" w:type="dxa"/>
            <w:tcBorders>
              <w:top w:val="single" w:sz="2" w:space="0" w:color="000001"/>
              <w:left w:val="single" w:sz="2" w:space="0" w:color="000001"/>
              <w:bottom w:val="single" w:sz="2" w:space="0" w:color="000001"/>
            </w:tcBorders>
            <w:shd w:val="clear" w:color="auto" w:fill="auto"/>
            <w:tcMar>
              <w:left w:w="-2" w:type="dxa"/>
            </w:tcMar>
          </w:tcPr>
          <w:p w14:paraId="043C8948" w14:textId="77777777" w:rsidR="00A347FF" w:rsidRDefault="001D3E0B">
            <w:pPr>
              <w:pStyle w:val="Standard"/>
              <w:snapToGrid w:val="0"/>
              <w:rPr>
                <w:rFonts w:cs="Arial"/>
                <w:color w:val="000000"/>
                <w:sz w:val="22"/>
                <w:szCs w:val="22"/>
                <w:lang w:val="lv-LV"/>
              </w:rPr>
            </w:pPr>
            <w:r>
              <w:rPr>
                <w:rFonts w:cs="Arial"/>
                <w:color w:val="000000"/>
                <w:sz w:val="22"/>
                <w:szCs w:val="22"/>
                <w:lang w:val="lv-LV"/>
              </w:rPr>
              <w:t>Pievienotās vērtības nodoklis</w:t>
            </w:r>
          </w:p>
        </w:tc>
        <w:tc>
          <w:tcPr>
            <w:tcW w:w="1217" w:type="dxa"/>
            <w:tcBorders>
              <w:top w:val="single" w:sz="2" w:space="0" w:color="000001"/>
              <w:left w:val="single" w:sz="2" w:space="0" w:color="000001"/>
              <w:bottom w:val="single" w:sz="2" w:space="0" w:color="000001"/>
            </w:tcBorders>
            <w:shd w:val="clear" w:color="auto" w:fill="auto"/>
            <w:tcMar>
              <w:left w:w="-2" w:type="dxa"/>
            </w:tcMar>
          </w:tcPr>
          <w:p w14:paraId="216B50DF" w14:textId="77777777" w:rsidR="00A347FF" w:rsidRDefault="001D3E0B">
            <w:pPr>
              <w:pStyle w:val="Standard"/>
              <w:snapToGrid w:val="0"/>
            </w:pPr>
            <w:r>
              <w:rPr>
                <w:rFonts w:cs="Arial"/>
                <w:sz w:val="22"/>
                <w:szCs w:val="22"/>
                <w:lang w:val="lv-LV"/>
              </w:rPr>
              <w:t>-4295</w:t>
            </w:r>
          </w:p>
        </w:tc>
        <w:tc>
          <w:tcPr>
            <w:tcW w:w="1139" w:type="dxa"/>
            <w:tcBorders>
              <w:top w:val="single" w:sz="2" w:space="0" w:color="000001"/>
              <w:left w:val="single" w:sz="2" w:space="0" w:color="000001"/>
              <w:bottom w:val="single" w:sz="2" w:space="0" w:color="000001"/>
            </w:tcBorders>
            <w:shd w:val="clear" w:color="auto" w:fill="auto"/>
            <w:tcMar>
              <w:left w:w="-2" w:type="dxa"/>
            </w:tcMar>
          </w:tcPr>
          <w:p w14:paraId="2D0A39F4" w14:textId="77777777" w:rsidR="00A347FF" w:rsidRDefault="001D3E0B">
            <w:pPr>
              <w:pStyle w:val="Standard"/>
              <w:snapToGrid w:val="0"/>
            </w:pPr>
            <w:r>
              <w:rPr>
                <w:rFonts w:cs="Arial"/>
                <w:sz w:val="22"/>
                <w:szCs w:val="22"/>
                <w:lang w:val="lv-LV"/>
              </w:rPr>
              <w:t>-7766</w:t>
            </w:r>
          </w:p>
        </w:tc>
        <w:tc>
          <w:tcPr>
            <w:tcW w:w="1245" w:type="dxa"/>
            <w:tcBorders>
              <w:top w:val="single" w:sz="2" w:space="0" w:color="000001"/>
              <w:left w:val="single" w:sz="2" w:space="0" w:color="000001"/>
              <w:bottom w:val="single" w:sz="2" w:space="0" w:color="000001"/>
            </w:tcBorders>
            <w:shd w:val="clear" w:color="auto" w:fill="auto"/>
            <w:tcMar>
              <w:left w:w="-2" w:type="dxa"/>
            </w:tcMar>
          </w:tcPr>
          <w:p w14:paraId="7C5E0F4B" w14:textId="77777777" w:rsidR="00A347FF" w:rsidRDefault="00A347FF">
            <w:pPr>
              <w:pStyle w:val="Standard"/>
              <w:snapToGrid w:val="0"/>
              <w:rPr>
                <w:rFonts w:cs="Arial"/>
                <w:sz w:val="22"/>
                <w:szCs w:val="22"/>
                <w:lang w:val="lv-LV"/>
              </w:rPr>
            </w:pPr>
          </w:p>
        </w:tc>
        <w:tc>
          <w:tcPr>
            <w:tcW w:w="1081" w:type="dxa"/>
            <w:tcBorders>
              <w:top w:val="single" w:sz="2" w:space="0" w:color="000001"/>
              <w:left w:val="single" w:sz="2" w:space="0" w:color="000001"/>
              <w:bottom w:val="single" w:sz="2" w:space="0" w:color="000001"/>
            </w:tcBorders>
            <w:shd w:val="clear" w:color="auto" w:fill="auto"/>
            <w:tcMar>
              <w:left w:w="-2" w:type="dxa"/>
            </w:tcMar>
          </w:tcPr>
          <w:p w14:paraId="3F7D9F4A" w14:textId="77777777" w:rsidR="00A347FF" w:rsidRDefault="00A347FF">
            <w:pPr>
              <w:pStyle w:val="Standard"/>
              <w:snapToGrid w:val="0"/>
              <w:rPr>
                <w:rFonts w:cs="Arial"/>
                <w:sz w:val="22"/>
                <w:szCs w:val="22"/>
                <w:lang w:val="lv-LV"/>
              </w:rPr>
            </w:pPr>
          </w:p>
        </w:tc>
        <w:tc>
          <w:tcPr>
            <w:tcW w:w="1082" w:type="dxa"/>
            <w:tcBorders>
              <w:top w:val="single" w:sz="2" w:space="0" w:color="000001"/>
              <w:left w:val="single" w:sz="2" w:space="0" w:color="000001"/>
              <w:bottom w:val="single" w:sz="2" w:space="0" w:color="000001"/>
            </w:tcBorders>
            <w:shd w:val="clear" w:color="auto" w:fill="auto"/>
            <w:tcMar>
              <w:left w:w="-2" w:type="dxa"/>
            </w:tcMar>
          </w:tcPr>
          <w:p w14:paraId="5154BB37" w14:textId="77777777" w:rsidR="00A347FF" w:rsidRDefault="001D3E0B">
            <w:pPr>
              <w:pStyle w:val="Standard"/>
              <w:snapToGrid w:val="0"/>
            </w:pPr>
            <w:r>
              <w:rPr>
                <w:rFonts w:cs="Arial"/>
                <w:sz w:val="22"/>
                <w:szCs w:val="22"/>
                <w:lang w:val="lv-LV"/>
              </w:rPr>
              <w:t>13550</w:t>
            </w:r>
          </w:p>
        </w:tc>
        <w:tc>
          <w:tcPr>
            <w:tcW w:w="1121"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3A9F04F2" w14:textId="77777777" w:rsidR="00A347FF" w:rsidRDefault="001D3E0B">
            <w:pPr>
              <w:pStyle w:val="Standard"/>
              <w:snapToGrid w:val="0"/>
            </w:pPr>
            <w:r>
              <w:rPr>
                <w:rFonts w:cs="Arial"/>
                <w:sz w:val="22"/>
                <w:szCs w:val="22"/>
                <w:lang w:val="lv-LV"/>
              </w:rPr>
              <w:t>+1489</w:t>
            </w:r>
          </w:p>
        </w:tc>
      </w:tr>
      <w:tr w:rsidR="00A347FF" w14:paraId="49E113DC" w14:textId="77777777">
        <w:tc>
          <w:tcPr>
            <w:tcW w:w="1784" w:type="dxa"/>
            <w:tcBorders>
              <w:top w:val="single" w:sz="2" w:space="0" w:color="000001"/>
              <w:left w:val="single" w:sz="2" w:space="0" w:color="000001"/>
              <w:bottom w:val="single" w:sz="2" w:space="0" w:color="000001"/>
            </w:tcBorders>
            <w:shd w:val="clear" w:color="auto" w:fill="auto"/>
            <w:tcMar>
              <w:left w:w="-2" w:type="dxa"/>
            </w:tcMar>
          </w:tcPr>
          <w:p w14:paraId="30879A7E" w14:textId="77777777" w:rsidR="00A347FF" w:rsidRDefault="001D3E0B">
            <w:pPr>
              <w:pStyle w:val="Standard"/>
              <w:snapToGrid w:val="0"/>
              <w:rPr>
                <w:rFonts w:cs="Arial"/>
                <w:color w:val="000000"/>
                <w:sz w:val="22"/>
                <w:szCs w:val="22"/>
                <w:lang w:val="lv-LV"/>
              </w:rPr>
            </w:pPr>
            <w:r>
              <w:rPr>
                <w:rFonts w:cs="Arial"/>
                <w:color w:val="000000"/>
                <w:sz w:val="22"/>
                <w:szCs w:val="22"/>
                <w:lang w:val="lv-LV"/>
              </w:rPr>
              <w:t>Sociālās nodrošināšanas iemaksas</w:t>
            </w:r>
          </w:p>
        </w:tc>
        <w:tc>
          <w:tcPr>
            <w:tcW w:w="1217" w:type="dxa"/>
            <w:tcBorders>
              <w:top w:val="single" w:sz="2" w:space="0" w:color="000001"/>
              <w:left w:val="single" w:sz="2" w:space="0" w:color="000001"/>
              <w:bottom w:val="single" w:sz="2" w:space="0" w:color="000001"/>
            </w:tcBorders>
            <w:shd w:val="clear" w:color="auto" w:fill="auto"/>
            <w:tcMar>
              <w:left w:w="-2" w:type="dxa"/>
            </w:tcMar>
          </w:tcPr>
          <w:p w14:paraId="5D3E98A2" w14:textId="77777777" w:rsidR="00A347FF" w:rsidRDefault="001D3E0B">
            <w:pPr>
              <w:pStyle w:val="Standard"/>
              <w:snapToGrid w:val="0"/>
            </w:pPr>
            <w:r>
              <w:rPr>
                <w:rFonts w:cs="Arial"/>
                <w:sz w:val="22"/>
                <w:szCs w:val="22"/>
                <w:lang w:val="lv-LV"/>
              </w:rPr>
              <w:t>-2811</w:t>
            </w:r>
          </w:p>
        </w:tc>
        <w:tc>
          <w:tcPr>
            <w:tcW w:w="1139" w:type="dxa"/>
            <w:tcBorders>
              <w:top w:val="single" w:sz="2" w:space="0" w:color="000001"/>
              <w:left w:val="single" w:sz="2" w:space="0" w:color="000001"/>
              <w:bottom w:val="single" w:sz="2" w:space="0" w:color="000001"/>
            </w:tcBorders>
            <w:shd w:val="clear" w:color="auto" w:fill="auto"/>
            <w:tcMar>
              <w:left w:w="-2" w:type="dxa"/>
            </w:tcMar>
          </w:tcPr>
          <w:p w14:paraId="4572616B" w14:textId="77777777" w:rsidR="00A347FF" w:rsidRDefault="001D3E0B">
            <w:pPr>
              <w:pStyle w:val="Footer"/>
              <w:snapToGrid w:val="0"/>
            </w:pPr>
            <w:r>
              <w:rPr>
                <w:rFonts w:cs="Arial"/>
                <w:sz w:val="22"/>
                <w:szCs w:val="22"/>
                <w:lang w:val="lv-LV"/>
              </w:rPr>
              <w:t>-35421</w:t>
            </w:r>
          </w:p>
        </w:tc>
        <w:tc>
          <w:tcPr>
            <w:tcW w:w="1245" w:type="dxa"/>
            <w:tcBorders>
              <w:top w:val="single" w:sz="2" w:space="0" w:color="000001"/>
              <w:left w:val="single" w:sz="2" w:space="0" w:color="000001"/>
              <w:bottom w:val="single" w:sz="2" w:space="0" w:color="000001"/>
            </w:tcBorders>
            <w:shd w:val="clear" w:color="auto" w:fill="auto"/>
            <w:tcMar>
              <w:left w:w="-2" w:type="dxa"/>
            </w:tcMar>
          </w:tcPr>
          <w:p w14:paraId="501030DE" w14:textId="77777777" w:rsidR="00A347FF" w:rsidRDefault="00A347FF">
            <w:pPr>
              <w:pStyle w:val="Standard"/>
              <w:snapToGrid w:val="0"/>
              <w:rPr>
                <w:rFonts w:cs="Arial"/>
                <w:sz w:val="22"/>
                <w:szCs w:val="22"/>
                <w:lang w:val="lv-LV"/>
              </w:rPr>
            </w:pPr>
          </w:p>
        </w:tc>
        <w:tc>
          <w:tcPr>
            <w:tcW w:w="1081" w:type="dxa"/>
            <w:tcBorders>
              <w:top w:val="single" w:sz="2" w:space="0" w:color="000001"/>
              <w:left w:val="single" w:sz="2" w:space="0" w:color="000001"/>
              <w:bottom w:val="single" w:sz="2" w:space="0" w:color="000001"/>
            </w:tcBorders>
            <w:shd w:val="clear" w:color="auto" w:fill="auto"/>
            <w:tcMar>
              <w:left w:w="-2" w:type="dxa"/>
            </w:tcMar>
          </w:tcPr>
          <w:p w14:paraId="182F9D2D" w14:textId="77777777" w:rsidR="00A347FF" w:rsidRDefault="00A347FF">
            <w:pPr>
              <w:pStyle w:val="Standard"/>
              <w:snapToGrid w:val="0"/>
              <w:rPr>
                <w:rFonts w:cs="Arial"/>
                <w:sz w:val="22"/>
                <w:szCs w:val="22"/>
                <w:lang w:val="lv-LV"/>
              </w:rPr>
            </w:pPr>
          </w:p>
        </w:tc>
        <w:tc>
          <w:tcPr>
            <w:tcW w:w="1082" w:type="dxa"/>
            <w:tcBorders>
              <w:top w:val="single" w:sz="2" w:space="0" w:color="000001"/>
              <w:left w:val="single" w:sz="2" w:space="0" w:color="000001"/>
              <w:bottom w:val="single" w:sz="2" w:space="0" w:color="000001"/>
            </w:tcBorders>
            <w:shd w:val="clear" w:color="auto" w:fill="auto"/>
            <w:tcMar>
              <w:left w:w="-2" w:type="dxa"/>
            </w:tcMar>
          </w:tcPr>
          <w:p w14:paraId="75AD89BB" w14:textId="77777777" w:rsidR="00A347FF" w:rsidRDefault="001D3E0B">
            <w:pPr>
              <w:pStyle w:val="Standard"/>
              <w:snapToGrid w:val="0"/>
            </w:pPr>
            <w:r>
              <w:rPr>
                <w:rFonts w:cs="Arial"/>
                <w:sz w:val="22"/>
                <w:szCs w:val="22"/>
                <w:lang w:val="lv-LV"/>
              </w:rPr>
              <w:t>34972</w:t>
            </w:r>
          </w:p>
        </w:tc>
        <w:tc>
          <w:tcPr>
            <w:tcW w:w="1121"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1D89C897" w14:textId="77777777" w:rsidR="00A347FF" w:rsidRDefault="001D3E0B">
            <w:pPr>
              <w:pStyle w:val="Standard"/>
              <w:snapToGrid w:val="0"/>
            </w:pPr>
            <w:r>
              <w:rPr>
                <w:rFonts w:cs="Arial"/>
                <w:sz w:val="22"/>
                <w:szCs w:val="22"/>
                <w:lang w:val="lv-LV"/>
              </w:rPr>
              <w:t>-3260</w:t>
            </w:r>
          </w:p>
        </w:tc>
      </w:tr>
      <w:tr w:rsidR="00A347FF" w14:paraId="1FF00A8D" w14:textId="77777777">
        <w:tc>
          <w:tcPr>
            <w:tcW w:w="1784" w:type="dxa"/>
            <w:tcBorders>
              <w:top w:val="single" w:sz="2" w:space="0" w:color="000001"/>
              <w:left w:val="single" w:sz="2" w:space="0" w:color="000001"/>
              <w:bottom w:val="single" w:sz="2" w:space="0" w:color="000001"/>
            </w:tcBorders>
            <w:shd w:val="clear" w:color="auto" w:fill="auto"/>
            <w:tcMar>
              <w:left w:w="-2" w:type="dxa"/>
            </w:tcMar>
          </w:tcPr>
          <w:p w14:paraId="5AC3B1F1" w14:textId="77777777" w:rsidR="00A347FF" w:rsidRDefault="001D3E0B">
            <w:pPr>
              <w:pStyle w:val="Standard"/>
              <w:snapToGrid w:val="0"/>
              <w:rPr>
                <w:rFonts w:cs="Arial"/>
                <w:color w:val="000000"/>
                <w:sz w:val="22"/>
                <w:szCs w:val="22"/>
                <w:lang w:val="lv-LV"/>
              </w:rPr>
            </w:pPr>
            <w:r>
              <w:rPr>
                <w:rFonts w:cs="Arial"/>
                <w:color w:val="000000"/>
                <w:sz w:val="22"/>
                <w:szCs w:val="22"/>
                <w:lang w:val="lv-LV"/>
              </w:rPr>
              <w:t>Iedzīvotāju ienākuma nod.</w:t>
            </w:r>
          </w:p>
        </w:tc>
        <w:tc>
          <w:tcPr>
            <w:tcW w:w="1217" w:type="dxa"/>
            <w:tcBorders>
              <w:top w:val="single" w:sz="2" w:space="0" w:color="000001"/>
              <w:left w:val="single" w:sz="2" w:space="0" w:color="000001"/>
              <w:bottom w:val="single" w:sz="2" w:space="0" w:color="000001"/>
            </w:tcBorders>
            <w:shd w:val="clear" w:color="auto" w:fill="auto"/>
            <w:tcMar>
              <w:left w:w="-2" w:type="dxa"/>
            </w:tcMar>
          </w:tcPr>
          <w:p w14:paraId="208E4E48" w14:textId="77777777" w:rsidR="00A347FF" w:rsidRDefault="001D3E0B">
            <w:pPr>
              <w:pStyle w:val="Standard"/>
              <w:snapToGrid w:val="0"/>
            </w:pPr>
            <w:r>
              <w:rPr>
                <w:rFonts w:cs="Arial"/>
                <w:sz w:val="22"/>
                <w:szCs w:val="22"/>
                <w:lang w:val="lv-LV"/>
              </w:rPr>
              <w:t>-1048</w:t>
            </w:r>
          </w:p>
        </w:tc>
        <w:tc>
          <w:tcPr>
            <w:tcW w:w="1139" w:type="dxa"/>
            <w:tcBorders>
              <w:top w:val="single" w:sz="2" w:space="0" w:color="000001"/>
              <w:left w:val="single" w:sz="2" w:space="0" w:color="000001"/>
              <w:bottom w:val="single" w:sz="2" w:space="0" w:color="000001"/>
            </w:tcBorders>
            <w:shd w:val="clear" w:color="auto" w:fill="auto"/>
            <w:tcMar>
              <w:left w:w="-2" w:type="dxa"/>
            </w:tcMar>
          </w:tcPr>
          <w:p w14:paraId="0E5DF0EF" w14:textId="77777777" w:rsidR="00A347FF" w:rsidRDefault="001D3E0B">
            <w:pPr>
              <w:pStyle w:val="Standard"/>
              <w:snapToGrid w:val="0"/>
            </w:pPr>
            <w:r>
              <w:rPr>
                <w:rFonts w:cs="Arial"/>
                <w:sz w:val="22"/>
                <w:szCs w:val="22"/>
                <w:lang w:val="lv-LV"/>
              </w:rPr>
              <w:t>-14445</w:t>
            </w:r>
          </w:p>
        </w:tc>
        <w:tc>
          <w:tcPr>
            <w:tcW w:w="1245" w:type="dxa"/>
            <w:tcBorders>
              <w:top w:val="single" w:sz="2" w:space="0" w:color="000001"/>
              <w:left w:val="single" w:sz="2" w:space="0" w:color="000001"/>
              <w:bottom w:val="single" w:sz="2" w:space="0" w:color="000001"/>
            </w:tcBorders>
            <w:shd w:val="clear" w:color="auto" w:fill="auto"/>
            <w:tcMar>
              <w:left w:w="-2" w:type="dxa"/>
            </w:tcMar>
          </w:tcPr>
          <w:p w14:paraId="44F0ACF5" w14:textId="77777777" w:rsidR="00A347FF" w:rsidRDefault="00A347FF">
            <w:pPr>
              <w:pStyle w:val="Standard"/>
              <w:snapToGrid w:val="0"/>
              <w:rPr>
                <w:rFonts w:cs="Arial"/>
                <w:sz w:val="22"/>
                <w:szCs w:val="22"/>
                <w:lang w:val="lv-LV"/>
              </w:rPr>
            </w:pPr>
          </w:p>
        </w:tc>
        <w:tc>
          <w:tcPr>
            <w:tcW w:w="1081" w:type="dxa"/>
            <w:tcBorders>
              <w:top w:val="single" w:sz="2" w:space="0" w:color="000001"/>
              <w:left w:val="single" w:sz="2" w:space="0" w:color="000001"/>
              <w:bottom w:val="single" w:sz="2" w:space="0" w:color="000001"/>
            </w:tcBorders>
            <w:shd w:val="clear" w:color="auto" w:fill="auto"/>
            <w:tcMar>
              <w:left w:w="-2" w:type="dxa"/>
            </w:tcMar>
          </w:tcPr>
          <w:p w14:paraId="60280C51" w14:textId="77777777" w:rsidR="00A347FF" w:rsidRDefault="00A347FF">
            <w:pPr>
              <w:pStyle w:val="Standard"/>
              <w:snapToGrid w:val="0"/>
              <w:rPr>
                <w:rFonts w:cs="Arial"/>
                <w:sz w:val="22"/>
                <w:szCs w:val="22"/>
                <w:lang w:val="lv-LV"/>
              </w:rPr>
            </w:pPr>
          </w:p>
        </w:tc>
        <w:tc>
          <w:tcPr>
            <w:tcW w:w="1082" w:type="dxa"/>
            <w:tcBorders>
              <w:top w:val="single" w:sz="2" w:space="0" w:color="000001"/>
              <w:left w:val="single" w:sz="2" w:space="0" w:color="000001"/>
              <w:bottom w:val="single" w:sz="2" w:space="0" w:color="000001"/>
            </w:tcBorders>
            <w:shd w:val="clear" w:color="auto" w:fill="auto"/>
            <w:tcMar>
              <w:left w:w="-2" w:type="dxa"/>
            </w:tcMar>
          </w:tcPr>
          <w:p w14:paraId="7B6D6D0B" w14:textId="77777777" w:rsidR="00A347FF" w:rsidRDefault="001D3E0B">
            <w:pPr>
              <w:pStyle w:val="Standard"/>
              <w:snapToGrid w:val="0"/>
            </w:pPr>
            <w:r>
              <w:rPr>
                <w:rFonts w:cs="Arial"/>
                <w:sz w:val="22"/>
                <w:szCs w:val="22"/>
                <w:lang w:val="lv-LV"/>
              </w:rPr>
              <w:t>14107</w:t>
            </w:r>
          </w:p>
        </w:tc>
        <w:tc>
          <w:tcPr>
            <w:tcW w:w="1121"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2FFD353C" w14:textId="77777777" w:rsidR="00A347FF" w:rsidRDefault="001D3E0B">
            <w:pPr>
              <w:pStyle w:val="Standard"/>
              <w:snapToGrid w:val="0"/>
            </w:pPr>
            <w:r>
              <w:rPr>
                <w:rFonts w:cs="Arial"/>
                <w:sz w:val="22"/>
                <w:szCs w:val="22"/>
                <w:lang w:val="lv-LV"/>
              </w:rPr>
              <w:t>-1386</w:t>
            </w:r>
          </w:p>
        </w:tc>
      </w:tr>
      <w:tr w:rsidR="00A347FF" w14:paraId="024608F3" w14:textId="77777777">
        <w:tc>
          <w:tcPr>
            <w:tcW w:w="1784" w:type="dxa"/>
            <w:tcBorders>
              <w:top w:val="single" w:sz="2" w:space="0" w:color="000001"/>
              <w:left w:val="single" w:sz="2" w:space="0" w:color="000001"/>
              <w:bottom w:val="single" w:sz="2" w:space="0" w:color="000001"/>
            </w:tcBorders>
            <w:shd w:val="clear" w:color="auto" w:fill="auto"/>
            <w:tcMar>
              <w:left w:w="-2" w:type="dxa"/>
            </w:tcMar>
          </w:tcPr>
          <w:p w14:paraId="56D18F33" w14:textId="77777777" w:rsidR="00A347FF" w:rsidRDefault="001D3E0B">
            <w:pPr>
              <w:pStyle w:val="Standard"/>
              <w:snapToGrid w:val="0"/>
              <w:rPr>
                <w:rFonts w:cs="Arial"/>
                <w:color w:val="000000"/>
                <w:sz w:val="22"/>
                <w:szCs w:val="22"/>
                <w:lang w:val="lv-LV"/>
              </w:rPr>
            </w:pPr>
            <w:r>
              <w:rPr>
                <w:rFonts w:cs="Arial"/>
                <w:color w:val="000000"/>
                <w:sz w:val="22"/>
                <w:szCs w:val="22"/>
                <w:lang w:val="lv-LV"/>
              </w:rPr>
              <w:t>Dabas resursu nodoklis</w:t>
            </w:r>
          </w:p>
        </w:tc>
        <w:tc>
          <w:tcPr>
            <w:tcW w:w="1217" w:type="dxa"/>
            <w:tcBorders>
              <w:top w:val="single" w:sz="2" w:space="0" w:color="000001"/>
              <w:left w:val="single" w:sz="2" w:space="0" w:color="000001"/>
              <w:bottom w:val="single" w:sz="2" w:space="0" w:color="000001"/>
            </w:tcBorders>
            <w:shd w:val="clear" w:color="auto" w:fill="auto"/>
            <w:tcMar>
              <w:left w:w="-2" w:type="dxa"/>
            </w:tcMar>
          </w:tcPr>
          <w:p w14:paraId="406F7869" w14:textId="77777777" w:rsidR="00A347FF" w:rsidRDefault="001D3E0B">
            <w:pPr>
              <w:pStyle w:val="Standard"/>
              <w:snapToGrid w:val="0"/>
            </w:pPr>
            <w:r>
              <w:rPr>
                <w:rFonts w:cs="Arial"/>
                <w:sz w:val="22"/>
                <w:szCs w:val="22"/>
                <w:lang w:val="lv-LV"/>
              </w:rPr>
              <w:t>-142</w:t>
            </w:r>
          </w:p>
        </w:tc>
        <w:tc>
          <w:tcPr>
            <w:tcW w:w="1139" w:type="dxa"/>
            <w:tcBorders>
              <w:top w:val="single" w:sz="2" w:space="0" w:color="000001"/>
              <w:left w:val="single" w:sz="2" w:space="0" w:color="000001"/>
              <w:bottom w:val="single" w:sz="2" w:space="0" w:color="000001"/>
            </w:tcBorders>
            <w:shd w:val="clear" w:color="auto" w:fill="auto"/>
            <w:tcMar>
              <w:left w:w="-2" w:type="dxa"/>
            </w:tcMar>
          </w:tcPr>
          <w:p w14:paraId="0F6B28AB" w14:textId="77777777" w:rsidR="00A347FF" w:rsidRDefault="001D3E0B">
            <w:pPr>
              <w:pStyle w:val="Standard"/>
              <w:snapToGrid w:val="0"/>
            </w:pPr>
            <w:r>
              <w:rPr>
                <w:rFonts w:cs="Arial"/>
                <w:sz w:val="22"/>
                <w:szCs w:val="22"/>
                <w:lang w:val="lv-LV"/>
              </w:rPr>
              <w:t>-142</w:t>
            </w:r>
          </w:p>
        </w:tc>
        <w:tc>
          <w:tcPr>
            <w:tcW w:w="1245" w:type="dxa"/>
            <w:tcBorders>
              <w:top w:val="single" w:sz="2" w:space="0" w:color="000001"/>
              <w:left w:val="single" w:sz="2" w:space="0" w:color="000001"/>
              <w:bottom w:val="single" w:sz="2" w:space="0" w:color="000001"/>
            </w:tcBorders>
            <w:shd w:val="clear" w:color="auto" w:fill="auto"/>
            <w:tcMar>
              <w:left w:w="-2" w:type="dxa"/>
            </w:tcMar>
          </w:tcPr>
          <w:p w14:paraId="1D03D767" w14:textId="77777777" w:rsidR="00A347FF" w:rsidRDefault="00A347FF">
            <w:pPr>
              <w:pStyle w:val="Standard"/>
              <w:snapToGrid w:val="0"/>
              <w:rPr>
                <w:rFonts w:cs="Arial"/>
                <w:sz w:val="22"/>
                <w:szCs w:val="22"/>
                <w:lang w:val="lv-LV"/>
              </w:rPr>
            </w:pPr>
          </w:p>
        </w:tc>
        <w:tc>
          <w:tcPr>
            <w:tcW w:w="1081" w:type="dxa"/>
            <w:tcBorders>
              <w:top w:val="single" w:sz="2" w:space="0" w:color="000001"/>
              <w:left w:val="single" w:sz="2" w:space="0" w:color="000001"/>
              <w:bottom w:val="single" w:sz="2" w:space="0" w:color="000001"/>
            </w:tcBorders>
            <w:shd w:val="clear" w:color="auto" w:fill="auto"/>
            <w:tcMar>
              <w:left w:w="-2" w:type="dxa"/>
            </w:tcMar>
          </w:tcPr>
          <w:p w14:paraId="376B557F" w14:textId="77777777" w:rsidR="00A347FF" w:rsidRDefault="00A347FF">
            <w:pPr>
              <w:pStyle w:val="Standard"/>
              <w:snapToGrid w:val="0"/>
              <w:rPr>
                <w:rFonts w:cs="Arial"/>
                <w:sz w:val="22"/>
                <w:szCs w:val="22"/>
                <w:lang w:val="lv-LV"/>
              </w:rPr>
            </w:pPr>
          </w:p>
        </w:tc>
        <w:tc>
          <w:tcPr>
            <w:tcW w:w="1082" w:type="dxa"/>
            <w:tcBorders>
              <w:top w:val="single" w:sz="2" w:space="0" w:color="000001"/>
              <w:left w:val="single" w:sz="2" w:space="0" w:color="000001"/>
              <w:bottom w:val="single" w:sz="2" w:space="0" w:color="000001"/>
            </w:tcBorders>
            <w:shd w:val="clear" w:color="auto" w:fill="auto"/>
            <w:tcMar>
              <w:left w:w="-2" w:type="dxa"/>
            </w:tcMar>
          </w:tcPr>
          <w:p w14:paraId="2BBBC321" w14:textId="77777777" w:rsidR="00A347FF" w:rsidRDefault="001D3E0B">
            <w:pPr>
              <w:pStyle w:val="Standard"/>
              <w:snapToGrid w:val="0"/>
            </w:pPr>
            <w:r>
              <w:rPr>
                <w:rFonts w:cs="Arial"/>
                <w:sz w:val="22"/>
                <w:szCs w:val="22"/>
                <w:lang w:val="lv-LV"/>
              </w:rPr>
              <w:t>142</w:t>
            </w:r>
          </w:p>
        </w:tc>
        <w:tc>
          <w:tcPr>
            <w:tcW w:w="1121"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5D39823B" w14:textId="77777777" w:rsidR="00A347FF" w:rsidRDefault="001D3E0B">
            <w:pPr>
              <w:pStyle w:val="Standard"/>
              <w:snapToGrid w:val="0"/>
            </w:pPr>
            <w:r>
              <w:rPr>
                <w:rFonts w:cs="Arial"/>
                <w:sz w:val="22"/>
                <w:szCs w:val="22"/>
                <w:lang w:val="lv-LV"/>
              </w:rPr>
              <w:t>-142</w:t>
            </w:r>
          </w:p>
        </w:tc>
      </w:tr>
      <w:tr w:rsidR="00A347FF" w14:paraId="1078E98F" w14:textId="77777777">
        <w:tc>
          <w:tcPr>
            <w:tcW w:w="1784" w:type="dxa"/>
            <w:tcBorders>
              <w:top w:val="single" w:sz="2" w:space="0" w:color="000001"/>
              <w:left w:val="single" w:sz="2" w:space="0" w:color="000001"/>
              <w:bottom w:val="single" w:sz="2" w:space="0" w:color="000001"/>
            </w:tcBorders>
            <w:shd w:val="clear" w:color="auto" w:fill="auto"/>
            <w:tcMar>
              <w:left w:w="-2" w:type="dxa"/>
            </w:tcMar>
          </w:tcPr>
          <w:p w14:paraId="53D1FAE3" w14:textId="77777777" w:rsidR="00A347FF" w:rsidRDefault="001D3E0B">
            <w:pPr>
              <w:pStyle w:val="Standard"/>
              <w:snapToGrid w:val="0"/>
              <w:rPr>
                <w:rFonts w:cs="Arial"/>
                <w:color w:val="000000"/>
                <w:sz w:val="22"/>
                <w:szCs w:val="22"/>
                <w:lang w:val="lv-LV"/>
              </w:rPr>
            </w:pPr>
            <w:r>
              <w:rPr>
                <w:rFonts w:cs="Arial"/>
                <w:color w:val="000000"/>
                <w:sz w:val="22"/>
                <w:szCs w:val="22"/>
                <w:lang w:val="lv-LV"/>
              </w:rPr>
              <w:t>Uzņēmējdarbības riska nodeva</w:t>
            </w:r>
          </w:p>
        </w:tc>
        <w:tc>
          <w:tcPr>
            <w:tcW w:w="1217" w:type="dxa"/>
            <w:tcBorders>
              <w:top w:val="single" w:sz="2" w:space="0" w:color="000001"/>
              <w:left w:val="single" w:sz="2" w:space="0" w:color="000001"/>
              <w:bottom w:val="single" w:sz="2" w:space="0" w:color="000001"/>
            </w:tcBorders>
            <w:shd w:val="clear" w:color="auto" w:fill="auto"/>
            <w:tcMar>
              <w:left w:w="-2" w:type="dxa"/>
            </w:tcMar>
          </w:tcPr>
          <w:p w14:paraId="3992C18A" w14:textId="77777777" w:rsidR="00A347FF" w:rsidRDefault="001D3E0B">
            <w:pPr>
              <w:pStyle w:val="Standard"/>
              <w:snapToGrid w:val="0"/>
            </w:pPr>
            <w:r>
              <w:rPr>
                <w:rFonts w:cs="Arial"/>
                <w:sz w:val="22"/>
                <w:szCs w:val="22"/>
                <w:lang w:val="lv-LV"/>
              </w:rPr>
              <w:t>-5</w:t>
            </w:r>
          </w:p>
        </w:tc>
        <w:tc>
          <w:tcPr>
            <w:tcW w:w="1139" w:type="dxa"/>
            <w:tcBorders>
              <w:top w:val="single" w:sz="2" w:space="0" w:color="000001"/>
              <w:left w:val="single" w:sz="2" w:space="0" w:color="000001"/>
              <w:bottom w:val="single" w:sz="2" w:space="0" w:color="000001"/>
            </w:tcBorders>
            <w:shd w:val="clear" w:color="auto" w:fill="auto"/>
            <w:tcMar>
              <w:left w:w="-2" w:type="dxa"/>
            </w:tcMar>
          </w:tcPr>
          <w:p w14:paraId="4E17AB44" w14:textId="77777777" w:rsidR="00A347FF" w:rsidRDefault="001D3E0B">
            <w:pPr>
              <w:pStyle w:val="Standard"/>
              <w:snapToGrid w:val="0"/>
            </w:pPr>
            <w:r>
              <w:rPr>
                <w:rFonts w:cs="Arial"/>
                <w:sz w:val="22"/>
                <w:szCs w:val="22"/>
                <w:lang w:val="lv-LV"/>
              </w:rPr>
              <w:t>-62</w:t>
            </w:r>
          </w:p>
        </w:tc>
        <w:tc>
          <w:tcPr>
            <w:tcW w:w="1245" w:type="dxa"/>
            <w:tcBorders>
              <w:top w:val="single" w:sz="2" w:space="0" w:color="000001"/>
              <w:left w:val="single" w:sz="2" w:space="0" w:color="000001"/>
              <w:bottom w:val="single" w:sz="2" w:space="0" w:color="000001"/>
            </w:tcBorders>
            <w:shd w:val="clear" w:color="auto" w:fill="auto"/>
            <w:tcMar>
              <w:left w:w="-2" w:type="dxa"/>
            </w:tcMar>
          </w:tcPr>
          <w:p w14:paraId="7D122B43" w14:textId="77777777" w:rsidR="00A347FF" w:rsidRDefault="00A347FF">
            <w:pPr>
              <w:pStyle w:val="Standard"/>
              <w:snapToGrid w:val="0"/>
              <w:rPr>
                <w:rFonts w:cs="Arial"/>
                <w:sz w:val="22"/>
                <w:szCs w:val="22"/>
                <w:lang w:val="lv-LV"/>
              </w:rPr>
            </w:pPr>
          </w:p>
        </w:tc>
        <w:tc>
          <w:tcPr>
            <w:tcW w:w="1081" w:type="dxa"/>
            <w:tcBorders>
              <w:top w:val="single" w:sz="2" w:space="0" w:color="000001"/>
              <w:left w:val="single" w:sz="2" w:space="0" w:color="000001"/>
              <w:bottom w:val="single" w:sz="2" w:space="0" w:color="000001"/>
            </w:tcBorders>
            <w:shd w:val="clear" w:color="auto" w:fill="auto"/>
            <w:tcMar>
              <w:left w:w="-2" w:type="dxa"/>
            </w:tcMar>
          </w:tcPr>
          <w:p w14:paraId="3D12A832" w14:textId="77777777" w:rsidR="00A347FF" w:rsidRDefault="00A347FF">
            <w:pPr>
              <w:pStyle w:val="Standard"/>
              <w:snapToGrid w:val="0"/>
              <w:rPr>
                <w:rFonts w:cs="Arial"/>
                <w:sz w:val="22"/>
                <w:szCs w:val="22"/>
                <w:lang w:val="lv-LV"/>
              </w:rPr>
            </w:pPr>
          </w:p>
        </w:tc>
        <w:tc>
          <w:tcPr>
            <w:tcW w:w="1082" w:type="dxa"/>
            <w:tcBorders>
              <w:top w:val="single" w:sz="2" w:space="0" w:color="000001"/>
              <w:left w:val="single" w:sz="2" w:space="0" w:color="000001"/>
              <w:bottom w:val="single" w:sz="2" w:space="0" w:color="000001"/>
            </w:tcBorders>
            <w:shd w:val="clear" w:color="auto" w:fill="auto"/>
            <w:tcMar>
              <w:left w:w="-2" w:type="dxa"/>
            </w:tcMar>
          </w:tcPr>
          <w:p w14:paraId="0FCB4D93" w14:textId="77777777" w:rsidR="00A347FF" w:rsidRDefault="001D3E0B">
            <w:pPr>
              <w:pStyle w:val="Standard"/>
              <w:snapToGrid w:val="0"/>
            </w:pPr>
            <w:r>
              <w:rPr>
                <w:rFonts w:cs="Arial"/>
                <w:sz w:val="22"/>
                <w:szCs w:val="22"/>
                <w:lang w:val="lv-LV"/>
              </w:rPr>
              <w:t>62</w:t>
            </w:r>
          </w:p>
        </w:tc>
        <w:tc>
          <w:tcPr>
            <w:tcW w:w="1121"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056BB7DA" w14:textId="77777777" w:rsidR="00A347FF" w:rsidRDefault="001D3E0B">
            <w:pPr>
              <w:pStyle w:val="Standard"/>
              <w:snapToGrid w:val="0"/>
            </w:pPr>
            <w:r>
              <w:rPr>
                <w:rFonts w:cs="Arial"/>
                <w:sz w:val="22"/>
                <w:szCs w:val="22"/>
                <w:lang w:val="lv-LV"/>
              </w:rPr>
              <w:t>-6</w:t>
            </w:r>
          </w:p>
        </w:tc>
      </w:tr>
      <w:tr w:rsidR="00A347FF" w14:paraId="6F71F69B" w14:textId="77777777">
        <w:tc>
          <w:tcPr>
            <w:tcW w:w="1784" w:type="dxa"/>
            <w:tcBorders>
              <w:top w:val="single" w:sz="2" w:space="0" w:color="000001"/>
              <w:left w:val="single" w:sz="2" w:space="0" w:color="000001"/>
              <w:bottom w:val="single" w:sz="2" w:space="0" w:color="000001"/>
            </w:tcBorders>
            <w:shd w:val="clear" w:color="auto" w:fill="auto"/>
            <w:tcMar>
              <w:left w:w="-2" w:type="dxa"/>
            </w:tcMar>
          </w:tcPr>
          <w:p w14:paraId="09A4D1BE" w14:textId="77777777" w:rsidR="00A347FF" w:rsidRDefault="001D3E0B">
            <w:pPr>
              <w:pStyle w:val="Standard"/>
              <w:snapToGrid w:val="0"/>
              <w:rPr>
                <w:rFonts w:cs="Arial"/>
                <w:b/>
                <w:bCs/>
                <w:color w:val="000000"/>
                <w:sz w:val="22"/>
                <w:szCs w:val="22"/>
                <w:lang w:val="lv-LV"/>
              </w:rPr>
            </w:pPr>
            <w:r>
              <w:rPr>
                <w:rFonts w:cs="Arial"/>
                <w:b/>
                <w:bCs/>
                <w:color w:val="000000"/>
                <w:sz w:val="22"/>
                <w:szCs w:val="22"/>
                <w:lang w:val="lv-LV"/>
              </w:rPr>
              <w:t>Kopā:</w:t>
            </w:r>
          </w:p>
        </w:tc>
        <w:tc>
          <w:tcPr>
            <w:tcW w:w="1217" w:type="dxa"/>
            <w:tcBorders>
              <w:top w:val="single" w:sz="2" w:space="0" w:color="000001"/>
              <w:left w:val="single" w:sz="2" w:space="0" w:color="000001"/>
              <w:bottom w:val="single" w:sz="2" w:space="0" w:color="000001"/>
            </w:tcBorders>
            <w:shd w:val="clear" w:color="auto" w:fill="auto"/>
            <w:tcMar>
              <w:left w:w="-2" w:type="dxa"/>
            </w:tcMar>
          </w:tcPr>
          <w:p w14:paraId="130F21BF" w14:textId="77777777" w:rsidR="00A347FF" w:rsidRDefault="001D3E0B">
            <w:pPr>
              <w:pStyle w:val="Standard"/>
              <w:snapToGrid w:val="0"/>
            </w:pPr>
            <w:r>
              <w:rPr>
                <w:rFonts w:cs="Arial"/>
                <w:b/>
                <w:bCs/>
                <w:sz w:val="22"/>
                <w:szCs w:val="22"/>
                <w:lang w:val="lv-LV"/>
              </w:rPr>
              <w:t>-8301</w:t>
            </w:r>
          </w:p>
        </w:tc>
        <w:tc>
          <w:tcPr>
            <w:tcW w:w="1139" w:type="dxa"/>
            <w:tcBorders>
              <w:top w:val="single" w:sz="2" w:space="0" w:color="000001"/>
              <w:left w:val="single" w:sz="2" w:space="0" w:color="000001"/>
              <w:bottom w:val="single" w:sz="2" w:space="0" w:color="000001"/>
            </w:tcBorders>
            <w:shd w:val="clear" w:color="auto" w:fill="auto"/>
            <w:tcMar>
              <w:left w:w="-2" w:type="dxa"/>
            </w:tcMar>
          </w:tcPr>
          <w:p w14:paraId="468E46F2" w14:textId="77777777" w:rsidR="00A347FF" w:rsidRDefault="001D3E0B">
            <w:pPr>
              <w:pStyle w:val="Standard"/>
              <w:snapToGrid w:val="0"/>
            </w:pPr>
            <w:r>
              <w:rPr>
                <w:rFonts w:cs="Arial"/>
                <w:b/>
                <w:bCs/>
                <w:sz w:val="22"/>
                <w:szCs w:val="22"/>
                <w:lang w:val="lv-LV"/>
              </w:rPr>
              <w:t>-57836</w:t>
            </w:r>
          </w:p>
        </w:tc>
        <w:tc>
          <w:tcPr>
            <w:tcW w:w="1245" w:type="dxa"/>
            <w:tcBorders>
              <w:top w:val="single" w:sz="2" w:space="0" w:color="000001"/>
              <w:left w:val="single" w:sz="2" w:space="0" w:color="000001"/>
              <w:bottom w:val="single" w:sz="2" w:space="0" w:color="000001"/>
            </w:tcBorders>
            <w:shd w:val="clear" w:color="auto" w:fill="auto"/>
            <w:tcMar>
              <w:left w:w="-2" w:type="dxa"/>
            </w:tcMar>
          </w:tcPr>
          <w:p w14:paraId="5B449258" w14:textId="77777777" w:rsidR="00A347FF" w:rsidRDefault="00A347FF">
            <w:pPr>
              <w:pStyle w:val="Standard"/>
              <w:snapToGrid w:val="0"/>
              <w:rPr>
                <w:rFonts w:cs="Arial"/>
                <w:b/>
                <w:bCs/>
                <w:sz w:val="22"/>
                <w:szCs w:val="22"/>
                <w:lang w:val="lv-LV"/>
              </w:rPr>
            </w:pPr>
          </w:p>
        </w:tc>
        <w:tc>
          <w:tcPr>
            <w:tcW w:w="1081" w:type="dxa"/>
            <w:tcBorders>
              <w:top w:val="single" w:sz="2" w:space="0" w:color="000001"/>
              <w:left w:val="single" w:sz="2" w:space="0" w:color="000001"/>
              <w:bottom w:val="single" w:sz="2" w:space="0" w:color="000001"/>
            </w:tcBorders>
            <w:shd w:val="clear" w:color="auto" w:fill="auto"/>
            <w:tcMar>
              <w:left w:w="-2" w:type="dxa"/>
            </w:tcMar>
          </w:tcPr>
          <w:p w14:paraId="70AF3167" w14:textId="77777777" w:rsidR="00A347FF" w:rsidRDefault="00A347FF">
            <w:pPr>
              <w:pStyle w:val="Standard"/>
              <w:snapToGrid w:val="0"/>
              <w:rPr>
                <w:rFonts w:cs="Arial"/>
                <w:b/>
                <w:bCs/>
                <w:sz w:val="22"/>
                <w:szCs w:val="22"/>
                <w:lang w:val="lv-LV"/>
              </w:rPr>
            </w:pPr>
          </w:p>
        </w:tc>
        <w:tc>
          <w:tcPr>
            <w:tcW w:w="1082" w:type="dxa"/>
            <w:tcBorders>
              <w:top w:val="single" w:sz="2" w:space="0" w:color="000001"/>
              <w:left w:val="single" w:sz="2" w:space="0" w:color="000001"/>
              <w:bottom w:val="single" w:sz="2" w:space="0" w:color="000001"/>
            </w:tcBorders>
            <w:shd w:val="clear" w:color="auto" w:fill="auto"/>
            <w:tcMar>
              <w:left w:w="-2" w:type="dxa"/>
            </w:tcMar>
          </w:tcPr>
          <w:p w14:paraId="0C072ACA" w14:textId="77777777" w:rsidR="00A347FF" w:rsidRDefault="001D3E0B">
            <w:pPr>
              <w:pStyle w:val="Standard"/>
              <w:snapToGrid w:val="0"/>
            </w:pPr>
            <w:r>
              <w:rPr>
                <w:rFonts w:cs="Arial"/>
                <w:b/>
                <w:bCs/>
                <w:sz w:val="22"/>
                <w:szCs w:val="22"/>
                <w:lang w:val="lv-LV"/>
              </w:rPr>
              <w:t>62833</w:t>
            </w:r>
          </w:p>
        </w:tc>
        <w:tc>
          <w:tcPr>
            <w:tcW w:w="1121"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0A01504B" w14:textId="77777777" w:rsidR="00A347FF" w:rsidRDefault="001D3E0B">
            <w:pPr>
              <w:pStyle w:val="Standard"/>
              <w:snapToGrid w:val="0"/>
            </w:pPr>
            <w:r>
              <w:rPr>
                <w:rFonts w:cs="Arial"/>
                <w:b/>
                <w:bCs/>
                <w:sz w:val="22"/>
                <w:szCs w:val="22"/>
                <w:lang w:val="lv-LV"/>
              </w:rPr>
              <w:t>-3305</w:t>
            </w:r>
          </w:p>
        </w:tc>
      </w:tr>
      <w:tr w:rsidR="00A347FF" w14:paraId="20D6C439" w14:textId="77777777">
        <w:trPr>
          <w:trHeight w:val="278"/>
        </w:trPr>
        <w:tc>
          <w:tcPr>
            <w:tcW w:w="1784" w:type="dxa"/>
            <w:tcBorders>
              <w:top w:val="single" w:sz="2" w:space="0" w:color="000001"/>
              <w:left w:val="single" w:sz="2" w:space="0" w:color="000001"/>
              <w:bottom w:val="single" w:sz="2" w:space="0" w:color="000001"/>
            </w:tcBorders>
            <w:shd w:val="clear" w:color="auto" w:fill="auto"/>
            <w:tcMar>
              <w:left w:w="-2" w:type="dxa"/>
            </w:tcMar>
          </w:tcPr>
          <w:p w14:paraId="020E7C58" w14:textId="77777777" w:rsidR="00A347FF" w:rsidRDefault="001D3E0B">
            <w:pPr>
              <w:pStyle w:val="Standard"/>
              <w:snapToGrid w:val="0"/>
              <w:rPr>
                <w:rFonts w:cs="Arial"/>
                <w:b/>
                <w:bCs/>
                <w:color w:val="000000"/>
                <w:sz w:val="22"/>
                <w:szCs w:val="22"/>
                <w:lang w:val="lv-LV"/>
              </w:rPr>
            </w:pPr>
            <w:r>
              <w:rPr>
                <w:rFonts w:cs="Arial"/>
                <w:b/>
                <w:bCs/>
                <w:color w:val="000000"/>
                <w:sz w:val="22"/>
                <w:szCs w:val="22"/>
                <w:lang w:val="lv-LV"/>
              </w:rPr>
              <w:t>Tai skaitā:</w:t>
            </w:r>
          </w:p>
        </w:tc>
        <w:tc>
          <w:tcPr>
            <w:tcW w:w="1217" w:type="dxa"/>
            <w:tcBorders>
              <w:top w:val="single" w:sz="2" w:space="0" w:color="000001"/>
              <w:left w:val="single" w:sz="2" w:space="0" w:color="000001"/>
              <w:bottom w:val="single" w:sz="2" w:space="0" w:color="000001"/>
            </w:tcBorders>
            <w:shd w:val="clear" w:color="auto" w:fill="auto"/>
            <w:tcMar>
              <w:left w:w="-2" w:type="dxa"/>
            </w:tcMar>
          </w:tcPr>
          <w:p w14:paraId="00C4DBF8" w14:textId="77777777" w:rsidR="00A347FF" w:rsidRDefault="001D3E0B">
            <w:pPr>
              <w:pStyle w:val="Standard"/>
              <w:snapToGrid w:val="0"/>
              <w:jc w:val="center"/>
            </w:pPr>
            <w:r>
              <w:rPr>
                <w:rFonts w:cs="Arial"/>
                <w:b/>
                <w:bCs/>
                <w:sz w:val="22"/>
                <w:szCs w:val="22"/>
                <w:lang w:val="lv-LV"/>
              </w:rPr>
              <w:t>31.12.2022</w:t>
            </w:r>
          </w:p>
        </w:tc>
        <w:tc>
          <w:tcPr>
            <w:tcW w:w="1139" w:type="dxa"/>
            <w:tcBorders>
              <w:top w:val="single" w:sz="2" w:space="0" w:color="000001"/>
              <w:left w:val="single" w:sz="2" w:space="0" w:color="000001"/>
              <w:bottom w:val="single" w:sz="2" w:space="0" w:color="000001"/>
            </w:tcBorders>
            <w:shd w:val="clear" w:color="auto" w:fill="auto"/>
            <w:tcMar>
              <w:left w:w="-2" w:type="dxa"/>
            </w:tcMar>
          </w:tcPr>
          <w:p w14:paraId="1B375BB7" w14:textId="77777777" w:rsidR="00A347FF" w:rsidRDefault="00A347FF">
            <w:pPr>
              <w:pStyle w:val="Standard"/>
              <w:snapToGrid w:val="0"/>
              <w:jc w:val="center"/>
              <w:rPr>
                <w:rFonts w:cs="Arial"/>
                <w:b/>
                <w:bCs/>
                <w:sz w:val="22"/>
                <w:szCs w:val="22"/>
                <w:lang w:val="lv-LV"/>
              </w:rPr>
            </w:pPr>
          </w:p>
        </w:tc>
        <w:tc>
          <w:tcPr>
            <w:tcW w:w="1245" w:type="dxa"/>
            <w:tcBorders>
              <w:top w:val="single" w:sz="2" w:space="0" w:color="000001"/>
              <w:left w:val="single" w:sz="2" w:space="0" w:color="000001"/>
              <w:bottom w:val="single" w:sz="2" w:space="0" w:color="000001"/>
            </w:tcBorders>
            <w:shd w:val="clear" w:color="auto" w:fill="auto"/>
            <w:tcMar>
              <w:left w:w="-2" w:type="dxa"/>
            </w:tcMar>
          </w:tcPr>
          <w:p w14:paraId="35C642CF" w14:textId="77777777" w:rsidR="00A347FF" w:rsidRDefault="00A347FF">
            <w:pPr>
              <w:pStyle w:val="Standard"/>
              <w:snapToGrid w:val="0"/>
              <w:jc w:val="center"/>
              <w:rPr>
                <w:rFonts w:cs="Arial"/>
                <w:b/>
                <w:bCs/>
                <w:sz w:val="22"/>
                <w:szCs w:val="22"/>
                <w:lang w:val="lv-LV"/>
              </w:rPr>
            </w:pPr>
          </w:p>
        </w:tc>
        <w:tc>
          <w:tcPr>
            <w:tcW w:w="1081" w:type="dxa"/>
            <w:tcBorders>
              <w:top w:val="single" w:sz="2" w:space="0" w:color="000001"/>
              <w:left w:val="single" w:sz="2" w:space="0" w:color="000001"/>
              <w:bottom w:val="single" w:sz="2" w:space="0" w:color="000001"/>
            </w:tcBorders>
            <w:shd w:val="clear" w:color="auto" w:fill="auto"/>
            <w:tcMar>
              <w:left w:w="-2" w:type="dxa"/>
            </w:tcMar>
          </w:tcPr>
          <w:p w14:paraId="11FDC2E6" w14:textId="77777777" w:rsidR="00A347FF" w:rsidRDefault="00A347FF">
            <w:pPr>
              <w:pStyle w:val="Standard"/>
              <w:snapToGrid w:val="0"/>
              <w:jc w:val="center"/>
              <w:rPr>
                <w:rFonts w:cs="Arial"/>
                <w:b/>
                <w:bCs/>
                <w:sz w:val="22"/>
                <w:szCs w:val="22"/>
                <w:lang w:val="lv-LV"/>
              </w:rPr>
            </w:pPr>
          </w:p>
        </w:tc>
        <w:tc>
          <w:tcPr>
            <w:tcW w:w="1082" w:type="dxa"/>
            <w:tcBorders>
              <w:top w:val="single" w:sz="2" w:space="0" w:color="000001"/>
              <w:left w:val="single" w:sz="2" w:space="0" w:color="000001"/>
              <w:bottom w:val="single" w:sz="2" w:space="0" w:color="000001"/>
            </w:tcBorders>
            <w:shd w:val="clear" w:color="auto" w:fill="auto"/>
            <w:tcMar>
              <w:left w:w="-2" w:type="dxa"/>
            </w:tcMar>
          </w:tcPr>
          <w:p w14:paraId="4F2ABC7B" w14:textId="77777777" w:rsidR="00A347FF" w:rsidRDefault="00A347FF">
            <w:pPr>
              <w:pStyle w:val="Standard"/>
              <w:snapToGrid w:val="0"/>
              <w:jc w:val="center"/>
              <w:rPr>
                <w:rFonts w:cs="Arial"/>
                <w:b/>
                <w:bCs/>
                <w:sz w:val="22"/>
                <w:szCs w:val="22"/>
                <w:lang w:val="lv-LV"/>
              </w:rPr>
            </w:pPr>
          </w:p>
        </w:tc>
        <w:tc>
          <w:tcPr>
            <w:tcW w:w="1121"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358DAD1A" w14:textId="77777777" w:rsidR="00A347FF" w:rsidRDefault="001D3E0B">
            <w:pPr>
              <w:pStyle w:val="Standard"/>
              <w:snapToGrid w:val="0"/>
              <w:jc w:val="center"/>
            </w:pPr>
            <w:r>
              <w:rPr>
                <w:rFonts w:cs="Arial"/>
                <w:b/>
                <w:bCs/>
                <w:sz w:val="22"/>
                <w:szCs w:val="22"/>
                <w:lang w:val="lv-LV"/>
              </w:rPr>
              <w:t>31.12.2023</w:t>
            </w:r>
          </w:p>
          <w:p w14:paraId="17367FEF" w14:textId="77777777" w:rsidR="00A347FF" w:rsidRDefault="00A347FF">
            <w:pPr>
              <w:pStyle w:val="Standard"/>
              <w:jc w:val="center"/>
              <w:rPr>
                <w:rFonts w:cs="Arial"/>
                <w:b/>
                <w:bCs/>
                <w:sz w:val="22"/>
                <w:szCs w:val="22"/>
                <w:lang w:val="lv-LV"/>
              </w:rPr>
            </w:pPr>
          </w:p>
        </w:tc>
      </w:tr>
      <w:tr w:rsidR="00A347FF" w14:paraId="6B0A71CF" w14:textId="77777777">
        <w:trPr>
          <w:trHeight w:val="256"/>
        </w:trPr>
        <w:tc>
          <w:tcPr>
            <w:tcW w:w="1784" w:type="dxa"/>
            <w:tcBorders>
              <w:top w:val="single" w:sz="2" w:space="0" w:color="000001"/>
              <w:left w:val="single" w:sz="2" w:space="0" w:color="000001"/>
              <w:bottom w:val="single" w:sz="2" w:space="0" w:color="000001"/>
            </w:tcBorders>
            <w:shd w:val="clear" w:color="auto" w:fill="auto"/>
            <w:tcMar>
              <w:left w:w="-2" w:type="dxa"/>
            </w:tcMar>
          </w:tcPr>
          <w:p w14:paraId="6A3294B9" w14:textId="77777777" w:rsidR="00A347FF" w:rsidRDefault="001D3E0B">
            <w:pPr>
              <w:pStyle w:val="Standard"/>
              <w:snapToGrid w:val="0"/>
              <w:rPr>
                <w:rFonts w:cs="Arial"/>
                <w:color w:val="000000"/>
                <w:sz w:val="22"/>
                <w:szCs w:val="22"/>
                <w:lang w:val="lv-LV"/>
              </w:rPr>
            </w:pPr>
            <w:r>
              <w:rPr>
                <w:rFonts w:cs="Arial"/>
                <w:color w:val="000000"/>
                <w:sz w:val="22"/>
                <w:szCs w:val="22"/>
                <w:lang w:val="lv-LV"/>
              </w:rPr>
              <w:t>Nodokļu parāds</w:t>
            </w:r>
          </w:p>
        </w:tc>
        <w:tc>
          <w:tcPr>
            <w:tcW w:w="1217" w:type="dxa"/>
            <w:tcBorders>
              <w:top w:val="single" w:sz="2" w:space="0" w:color="000001"/>
              <w:left w:val="single" w:sz="2" w:space="0" w:color="000001"/>
              <w:bottom w:val="single" w:sz="2" w:space="0" w:color="000001"/>
            </w:tcBorders>
            <w:shd w:val="clear" w:color="auto" w:fill="auto"/>
            <w:tcMar>
              <w:left w:w="-2" w:type="dxa"/>
            </w:tcMar>
          </w:tcPr>
          <w:p w14:paraId="31806B21" w14:textId="77777777" w:rsidR="00A347FF" w:rsidRDefault="001D3E0B">
            <w:pPr>
              <w:pStyle w:val="Standard"/>
              <w:snapToGrid w:val="0"/>
            </w:pPr>
            <w:r>
              <w:rPr>
                <w:rFonts w:cs="Arial"/>
                <w:sz w:val="22"/>
                <w:szCs w:val="22"/>
                <w:lang w:val="lv-LV"/>
              </w:rPr>
              <w:t>-8301</w:t>
            </w:r>
          </w:p>
        </w:tc>
        <w:tc>
          <w:tcPr>
            <w:tcW w:w="1139" w:type="dxa"/>
            <w:tcBorders>
              <w:top w:val="single" w:sz="2" w:space="0" w:color="000001"/>
              <w:left w:val="single" w:sz="2" w:space="0" w:color="000001"/>
              <w:bottom w:val="single" w:sz="2" w:space="0" w:color="000001"/>
            </w:tcBorders>
            <w:shd w:val="clear" w:color="auto" w:fill="auto"/>
            <w:tcMar>
              <w:left w:w="-2" w:type="dxa"/>
            </w:tcMar>
          </w:tcPr>
          <w:p w14:paraId="269A9660" w14:textId="77777777" w:rsidR="00A347FF" w:rsidRDefault="00A347FF">
            <w:pPr>
              <w:pStyle w:val="Standard"/>
              <w:snapToGrid w:val="0"/>
              <w:rPr>
                <w:rFonts w:cs="Arial"/>
                <w:sz w:val="22"/>
                <w:szCs w:val="22"/>
                <w:lang w:val="lv-LV"/>
              </w:rPr>
            </w:pPr>
          </w:p>
        </w:tc>
        <w:tc>
          <w:tcPr>
            <w:tcW w:w="1245" w:type="dxa"/>
            <w:tcBorders>
              <w:top w:val="single" w:sz="2" w:space="0" w:color="000001"/>
              <w:left w:val="single" w:sz="2" w:space="0" w:color="000001"/>
              <w:bottom w:val="single" w:sz="2" w:space="0" w:color="000001"/>
            </w:tcBorders>
            <w:shd w:val="clear" w:color="auto" w:fill="auto"/>
            <w:tcMar>
              <w:left w:w="-2" w:type="dxa"/>
            </w:tcMar>
          </w:tcPr>
          <w:p w14:paraId="13879BFF" w14:textId="77777777" w:rsidR="00A347FF" w:rsidRDefault="00A347FF">
            <w:pPr>
              <w:pStyle w:val="Standard"/>
              <w:snapToGrid w:val="0"/>
              <w:rPr>
                <w:rFonts w:cs="Arial"/>
                <w:sz w:val="22"/>
                <w:szCs w:val="22"/>
                <w:lang w:val="lv-LV"/>
              </w:rPr>
            </w:pPr>
          </w:p>
        </w:tc>
        <w:tc>
          <w:tcPr>
            <w:tcW w:w="1081" w:type="dxa"/>
            <w:tcBorders>
              <w:top w:val="single" w:sz="2" w:space="0" w:color="000001"/>
              <w:left w:val="single" w:sz="2" w:space="0" w:color="000001"/>
              <w:bottom w:val="single" w:sz="2" w:space="0" w:color="000001"/>
            </w:tcBorders>
            <w:shd w:val="clear" w:color="auto" w:fill="auto"/>
            <w:tcMar>
              <w:left w:w="-2" w:type="dxa"/>
            </w:tcMar>
          </w:tcPr>
          <w:p w14:paraId="5478452D" w14:textId="77777777" w:rsidR="00A347FF" w:rsidRDefault="00A347FF">
            <w:pPr>
              <w:pStyle w:val="Standard"/>
              <w:snapToGrid w:val="0"/>
              <w:rPr>
                <w:rFonts w:cs="Arial"/>
                <w:sz w:val="22"/>
                <w:szCs w:val="22"/>
                <w:lang w:val="lv-LV"/>
              </w:rPr>
            </w:pPr>
          </w:p>
        </w:tc>
        <w:tc>
          <w:tcPr>
            <w:tcW w:w="1082" w:type="dxa"/>
            <w:tcBorders>
              <w:top w:val="single" w:sz="2" w:space="0" w:color="000001"/>
              <w:left w:val="single" w:sz="2" w:space="0" w:color="000001"/>
              <w:bottom w:val="single" w:sz="2" w:space="0" w:color="000001"/>
            </w:tcBorders>
            <w:shd w:val="clear" w:color="auto" w:fill="auto"/>
            <w:tcMar>
              <w:left w:w="-2" w:type="dxa"/>
            </w:tcMar>
          </w:tcPr>
          <w:p w14:paraId="2502AA63" w14:textId="77777777" w:rsidR="00A347FF" w:rsidRDefault="00A347FF">
            <w:pPr>
              <w:pStyle w:val="Standard"/>
              <w:snapToGrid w:val="0"/>
              <w:rPr>
                <w:rFonts w:cs="Arial"/>
                <w:sz w:val="22"/>
                <w:szCs w:val="22"/>
                <w:lang w:val="lv-LV"/>
              </w:rPr>
            </w:pPr>
          </w:p>
        </w:tc>
        <w:tc>
          <w:tcPr>
            <w:tcW w:w="1121"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724F660A" w14:textId="77777777" w:rsidR="00A347FF" w:rsidRDefault="001D3E0B">
            <w:pPr>
              <w:pStyle w:val="Standard"/>
              <w:snapToGrid w:val="0"/>
            </w:pPr>
            <w:r>
              <w:rPr>
                <w:rFonts w:cs="Arial"/>
                <w:sz w:val="22"/>
                <w:szCs w:val="22"/>
                <w:lang w:val="lv-LV"/>
              </w:rPr>
              <w:t>-3305</w:t>
            </w:r>
          </w:p>
        </w:tc>
      </w:tr>
    </w:tbl>
    <w:p w14:paraId="0ABD0CDC" w14:textId="77777777" w:rsidR="00A347FF" w:rsidRDefault="001D3E0B">
      <w:pPr>
        <w:pStyle w:val="Standard"/>
        <w:spacing w:before="240" w:after="240"/>
        <w:rPr>
          <w:rFonts w:cs="Arial"/>
          <w:b/>
          <w:bCs/>
          <w:color w:val="000000"/>
          <w:sz w:val="22"/>
          <w:szCs w:val="22"/>
          <w:lang w:val="lv-LV"/>
        </w:rPr>
      </w:pPr>
      <w:r>
        <w:rPr>
          <w:rFonts w:cs="Arial"/>
          <w:b/>
          <w:bCs/>
          <w:color w:val="000000"/>
          <w:sz w:val="22"/>
          <w:szCs w:val="22"/>
          <w:lang w:val="lv-LV"/>
        </w:rPr>
        <w:t xml:space="preserve">    16.   Pārējie kreditori</w:t>
      </w:r>
    </w:p>
    <w:tbl>
      <w:tblPr>
        <w:tblW w:w="8627" w:type="dxa"/>
        <w:tblInd w:w="-142" w:type="dxa"/>
        <w:tblBorders>
          <w:top w:val="single" w:sz="2" w:space="0" w:color="000001"/>
          <w:left w:val="single" w:sz="2" w:space="0" w:color="000001"/>
          <w:bottom w:val="single" w:sz="2" w:space="0" w:color="000001"/>
          <w:insideH w:val="single" w:sz="2" w:space="0" w:color="000001"/>
        </w:tblBorders>
        <w:tblCellMar>
          <w:left w:w="-2" w:type="dxa"/>
        </w:tblCellMar>
        <w:tblLook w:val="04A0" w:firstRow="1" w:lastRow="0" w:firstColumn="1" w:lastColumn="0" w:noHBand="0" w:noVBand="1"/>
      </w:tblPr>
      <w:tblGrid>
        <w:gridCol w:w="5494"/>
        <w:gridCol w:w="1559"/>
        <w:gridCol w:w="1574"/>
      </w:tblGrid>
      <w:tr w:rsidR="00A347FF" w14:paraId="2F273BC8" w14:textId="77777777">
        <w:tc>
          <w:tcPr>
            <w:tcW w:w="5494" w:type="dxa"/>
            <w:tcBorders>
              <w:top w:val="single" w:sz="2" w:space="0" w:color="000001"/>
              <w:left w:val="single" w:sz="2" w:space="0" w:color="000001"/>
              <w:bottom w:val="single" w:sz="2" w:space="0" w:color="000001"/>
            </w:tcBorders>
            <w:shd w:val="clear" w:color="auto" w:fill="auto"/>
            <w:tcMar>
              <w:left w:w="-2" w:type="dxa"/>
            </w:tcMar>
          </w:tcPr>
          <w:p w14:paraId="11A314BD" w14:textId="77777777" w:rsidR="00A347FF" w:rsidRDefault="00A347FF">
            <w:pPr>
              <w:pStyle w:val="Standard"/>
              <w:snapToGrid w:val="0"/>
              <w:rPr>
                <w:rFonts w:cs="Arial"/>
                <w:sz w:val="22"/>
                <w:szCs w:val="22"/>
                <w:lang w:val="lv-LV"/>
              </w:rPr>
            </w:pPr>
          </w:p>
        </w:tc>
        <w:tc>
          <w:tcPr>
            <w:tcW w:w="1559" w:type="dxa"/>
            <w:tcBorders>
              <w:top w:val="single" w:sz="2" w:space="0" w:color="000001"/>
              <w:left w:val="single" w:sz="2" w:space="0" w:color="000001"/>
              <w:bottom w:val="single" w:sz="2" w:space="0" w:color="000001"/>
            </w:tcBorders>
            <w:shd w:val="clear" w:color="auto" w:fill="auto"/>
            <w:tcMar>
              <w:left w:w="-2" w:type="dxa"/>
            </w:tcMar>
          </w:tcPr>
          <w:p w14:paraId="385F4EB5" w14:textId="77777777" w:rsidR="00A347FF" w:rsidRDefault="001D3E0B">
            <w:pPr>
              <w:pStyle w:val="Standard"/>
              <w:snapToGrid w:val="0"/>
              <w:jc w:val="center"/>
            </w:pPr>
            <w:r>
              <w:rPr>
                <w:rFonts w:cs="Arial"/>
                <w:b/>
                <w:bCs/>
                <w:color w:val="000000"/>
                <w:sz w:val="22"/>
                <w:szCs w:val="22"/>
                <w:lang w:val="lv-LV"/>
              </w:rPr>
              <w:t>31.12.2023</w:t>
            </w:r>
          </w:p>
          <w:p w14:paraId="3B5B4A80" w14:textId="77777777" w:rsidR="00A347FF" w:rsidRDefault="001D3E0B">
            <w:pPr>
              <w:pStyle w:val="Standard"/>
              <w:jc w:val="center"/>
              <w:rPr>
                <w:rFonts w:cs="Arial"/>
                <w:sz w:val="22"/>
                <w:szCs w:val="22"/>
                <w:lang w:val="lv-LV"/>
              </w:rPr>
            </w:pPr>
            <w:r>
              <w:rPr>
                <w:rFonts w:cs="Arial"/>
                <w:sz w:val="22"/>
                <w:szCs w:val="22"/>
                <w:lang w:val="lv-LV"/>
              </w:rPr>
              <w:t>EUR</w:t>
            </w:r>
          </w:p>
        </w:tc>
        <w:tc>
          <w:tcPr>
            <w:tcW w:w="1574"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3845D4AF" w14:textId="77777777" w:rsidR="00A347FF" w:rsidRDefault="001D3E0B">
            <w:pPr>
              <w:pStyle w:val="Standard"/>
              <w:snapToGrid w:val="0"/>
              <w:jc w:val="center"/>
            </w:pPr>
            <w:r>
              <w:rPr>
                <w:rFonts w:cs="Arial"/>
                <w:b/>
                <w:bCs/>
                <w:color w:val="000000"/>
                <w:sz w:val="22"/>
                <w:szCs w:val="22"/>
                <w:lang w:val="lv-LV"/>
              </w:rPr>
              <w:t>31.12.2022</w:t>
            </w:r>
          </w:p>
          <w:p w14:paraId="69FD22A6" w14:textId="77777777" w:rsidR="00A347FF" w:rsidRDefault="001D3E0B">
            <w:pPr>
              <w:pStyle w:val="Standard"/>
              <w:jc w:val="center"/>
            </w:pPr>
            <w:r>
              <w:rPr>
                <w:rFonts w:cs="Arial"/>
                <w:sz w:val="22"/>
                <w:szCs w:val="22"/>
                <w:lang w:val="lv-LV"/>
              </w:rPr>
              <w:t>EUR</w:t>
            </w:r>
          </w:p>
        </w:tc>
      </w:tr>
      <w:tr w:rsidR="00A347FF" w14:paraId="19D3AE1B" w14:textId="77777777">
        <w:tc>
          <w:tcPr>
            <w:tcW w:w="5494" w:type="dxa"/>
            <w:tcBorders>
              <w:top w:val="single" w:sz="2" w:space="0" w:color="000001"/>
              <w:left w:val="single" w:sz="2" w:space="0" w:color="000001"/>
              <w:bottom w:val="single" w:sz="2" w:space="0" w:color="000001"/>
            </w:tcBorders>
            <w:shd w:val="clear" w:color="auto" w:fill="auto"/>
            <w:tcMar>
              <w:left w:w="-2" w:type="dxa"/>
            </w:tcMar>
          </w:tcPr>
          <w:p w14:paraId="0F2D3CB4" w14:textId="77777777" w:rsidR="00A347FF" w:rsidRDefault="001D3E0B">
            <w:pPr>
              <w:pStyle w:val="Standard"/>
              <w:snapToGrid w:val="0"/>
              <w:rPr>
                <w:rFonts w:cs="Arial"/>
                <w:color w:val="000000"/>
                <w:sz w:val="22"/>
                <w:szCs w:val="22"/>
                <w:lang w:val="lv-LV"/>
              </w:rPr>
            </w:pPr>
            <w:r>
              <w:rPr>
                <w:rFonts w:cs="Arial"/>
                <w:color w:val="000000"/>
                <w:sz w:val="22"/>
                <w:szCs w:val="22"/>
                <w:lang w:val="lv-LV"/>
              </w:rPr>
              <w:t>Darba alga</w:t>
            </w:r>
          </w:p>
        </w:tc>
        <w:tc>
          <w:tcPr>
            <w:tcW w:w="1559" w:type="dxa"/>
            <w:tcBorders>
              <w:top w:val="single" w:sz="2" w:space="0" w:color="000001"/>
              <w:left w:val="single" w:sz="2" w:space="0" w:color="000001"/>
              <w:bottom w:val="single" w:sz="2" w:space="0" w:color="000001"/>
            </w:tcBorders>
            <w:shd w:val="clear" w:color="auto" w:fill="auto"/>
            <w:tcMar>
              <w:left w:w="-2" w:type="dxa"/>
            </w:tcMar>
          </w:tcPr>
          <w:p w14:paraId="557E7F16" w14:textId="77777777" w:rsidR="00A347FF" w:rsidRDefault="001D3E0B">
            <w:pPr>
              <w:pStyle w:val="Standard"/>
              <w:snapToGrid w:val="0"/>
              <w:jc w:val="center"/>
              <w:rPr>
                <w:rFonts w:cs="Arial"/>
                <w:sz w:val="22"/>
                <w:szCs w:val="22"/>
                <w:lang w:val="lv-LV"/>
              </w:rPr>
            </w:pPr>
            <w:r>
              <w:rPr>
                <w:rFonts w:cs="Arial"/>
                <w:sz w:val="22"/>
                <w:szCs w:val="22"/>
                <w:lang w:val="lv-LV"/>
              </w:rPr>
              <w:t>6228</w:t>
            </w:r>
          </w:p>
        </w:tc>
        <w:tc>
          <w:tcPr>
            <w:tcW w:w="1574"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70DE4395" w14:textId="77777777" w:rsidR="00A347FF" w:rsidRDefault="001D3E0B">
            <w:pPr>
              <w:pStyle w:val="Standard"/>
              <w:snapToGrid w:val="0"/>
              <w:jc w:val="center"/>
            </w:pPr>
            <w:r>
              <w:rPr>
                <w:rFonts w:cs="Arial"/>
                <w:sz w:val="22"/>
                <w:szCs w:val="22"/>
                <w:lang w:val="lv-LV"/>
              </w:rPr>
              <w:t>6720</w:t>
            </w:r>
          </w:p>
        </w:tc>
      </w:tr>
    </w:tbl>
    <w:p w14:paraId="68CB08C3" w14:textId="77777777" w:rsidR="00A347FF" w:rsidRDefault="001D3E0B">
      <w:pPr>
        <w:pStyle w:val="Textbody"/>
        <w:shd w:val="clear" w:color="auto" w:fill="auto"/>
        <w:spacing w:before="240" w:after="240"/>
        <w:rPr>
          <w:b/>
          <w:bCs/>
          <w:sz w:val="22"/>
          <w:szCs w:val="22"/>
        </w:rPr>
      </w:pPr>
      <w:r>
        <w:rPr>
          <w:b/>
          <w:bCs/>
          <w:sz w:val="22"/>
          <w:szCs w:val="22"/>
        </w:rPr>
        <w:t xml:space="preserve">    17.   Uzkrātās saistības</w:t>
      </w:r>
    </w:p>
    <w:tbl>
      <w:tblPr>
        <w:tblW w:w="8627" w:type="dxa"/>
        <w:tblInd w:w="-142" w:type="dxa"/>
        <w:tblBorders>
          <w:top w:val="single" w:sz="2" w:space="0" w:color="000001"/>
          <w:left w:val="single" w:sz="2" w:space="0" w:color="000001"/>
          <w:bottom w:val="single" w:sz="2" w:space="0" w:color="000001"/>
          <w:insideH w:val="single" w:sz="2" w:space="0" w:color="000001"/>
        </w:tblBorders>
        <w:tblCellMar>
          <w:left w:w="-2" w:type="dxa"/>
        </w:tblCellMar>
        <w:tblLook w:val="04A0" w:firstRow="1" w:lastRow="0" w:firstColumn="1" w:lastColumn="0" w:noHBand="0" w:noVBand="1"/>
      </w:tblPr>
      <w:tblGrid>
        <w:gridCol w:w="5494"/>
        <w:gridCol w:w="1559"/>
        <w:gridCol w:w="1574"/>
      </w:tblGrid>
      <w:tr w:rsidR="00A347FF" w14:paraId="6AF07488" w14:textId="77777777">
        <w:tc>
          <w:tcPr>
            <w:tcW w:w="5494" w:type="dxa"/>
            <w:tcBorders>
              <w:top w:val="single" w:sz="2" w:space="0" w:color="000001"/>
              <w:left w:val="single" w:sz="2" w:space="0" w:color="000001"/>
              <w:bottom w:val="single" w:sz="2" w:space="0" w:color="000001"/>
            </w:tcBorders>
            <w:shd w:val="clear" w:color="auto" w:fill="auto"/>
            <w:tcMar>
              <w:left w:w="-2" w:type="dxa"/>
            </w:tcMar>
          </w:tcPr>
          <w:p w14:paraId="501C2191" w14:textId="77777777" w:rsidR="00A347FF" w:rsidRDefault="00A347FF">
            <w:pPr>
              <w:pStyle w:val="Standard"/>
              <w:snapToGrid w:val="0"/>
              <w:rPr>
                <w:rFonts w:cs="Arial"/>
                <w:sz w:val="22"/>
                <w:szCs w:val="22"/>
                <w:lang w:val="lv-LV"/>
              </w:rPr>
            </w:pPr>
          </w:p>
        </w:tc>
        <w:tc>
          <w:tcPr>
            <w:tcW w:w="1559" w:type="dxa"/>
            <w:tcBorders>
              <w:top w:val="single" w:sz="2" w:space="0" w:color="000001"/>
              <w:left w:val="single" w:sz="2" w:space="0" w:color="000001"/>
              <w:bottom w:val="single" w:sz="2" w:space="0" w:color="000001"/>
            </w:tcBorders>
            <w:shd w:val="clear" w:color="auto" w:fill="auto"/>
            <w:tcMar>
              <w:left w:w="-2" w:type="dxa"/>
            </w:tcMar>
          </w:tcPr>
          <w:p w14:paraId="624093C3" w14:textId="77777777" w:rsidR="00A347FF" w:rsidRDefault="001D3E0B">
            <w:pPr>
              <w:pStyle w:val="Standard"/>
              <w:snapToGrid w:val="0"/>
              <w:jc w:val="center"/>
            </w:pPr>
            <w:r>
              <w:rPr>
                <w:rFonts w:cs="Arial"/>
                <w:b/>
                <w:bCs/>
                <w:color w:val="000000"/>
                <w:sz w:val="22"/>
                <w:szCs w:val="22"/>
                <w:lang w:val="lv-LV"/>
              </w:rPr>
              <w:t>31.12.2023</w:t>
            </w:r>
          </w:p>
          <w:p w14:paraId="627182BE" w14:textId="77777777" w:rsidR="00A347FF" w:rsidRDefault="001D3E0B">
            <w:pPr>
              <w:pStyle w:val="Standard"/>
              <w:jc w:val="center"/>
              <w:rPr>
                <w:rFonts w:cs="Arial"/>
                <w:sz w:val="22"/>
                <w:szCs w:val="22"/>
                <w:lang w:val="lv-LV"/>
              </w:rPr>
            </w:pPr>
            <w:r>
              <w:rPr>
                <w:rFonts w:cs="Arial"/>
                <w:sz w:val="22"/>
                <w:szCs w:val="22"/>
                <w:lang w:val="lv-LV"/>
              </w:rPr>
              <w:t>EUR</w:t>
            </w:r>
          </w:p>
        </w:tc>
        <w:tc>
          <w:tcPr>
            <w:tcW w:w="1574"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37B1AA3C" w14:textId="77777777" w:rsidR="00A347FF" w:rsidRDefault="001D3E0B">
            <w:pPr>
              <w:pStyle w:val="Standard"/>
              <w:snapToGrid w:val="0"/>
              <w:jc w:val="center"/>
            </w:pPr>
            <w:r>
              <w:rPr>
                <w:rFonts w:cs="Arial"/>
                <w:b/>
                <w:bCs/>
                <w:color w:val="000000"/>
                <w:sz w:val="22"/>
                <w:szCs w:val="22"/>
                <w:lang w:val="lv-LV"/>
              </w:rPr>
              <w:t>31.12.2022</w:t>
            </w:r>
          </w:p>
          <w:p w14:paraId="35DC9943" w14:textId="77777777" w:rsidR="00A347FF" w:rsidRDefault="001D3E0B">
            <w:pPr>
              <w:pStyle w:val="Standard"/>
              <w:jc w:val="center"/>
            </w:pPr>
            <w:r>
              <w:rPr>
                <w:rFonts w:cs="Arial"/>
                <w:sz w:val="22"/>
                <w:szCs w:val="22"/>
                <w:lang w:val="lv-LV"/>
              </w:rPr>
              <w:t>EUR</w:t>
            </w:r>
          </w:p>
        </w:tc>
      </w:tr>
      <w:tr w:rsidR="00A347FF" w14:paraId="21349687" w14:textId="77777777">
        <w:tc>
          <w:tcPr>
            <w:tcW w:w="5494" w:type="dxa"/>
            <w:tcBorders>
              <w:top w:val="single" w:sz="2" w:space="0" w:color="000001"/>
              <w:left w:val="single" w:sz="2" w:space="0" w:color="000001"/>
              <w:bottom w:val="single" w:sz="2" w:space="0" w:color="000001"/>
            </w:tcBorders>
            <w:shd w:val="clear" w:color="auto" w:fill="auto"/>
            <w:tcMar>
              <w:left w:w="-2" w:type="dxa"/>
            </w:tcMar>
          </w:tcPr>
          <w:p w14:paraId="25B37367" w14:textId="77777777" w:rsidR="00A347FF" w:rsidRDefault="001D3E0B">
            <w:pPr>
              <w:pStyle w:val="Standard"/>
              <w:snapToGrid w:val="0"/>
              <w:rPr>
                <w:rFonts w:cs="Arial"/>
                <w:color w:val="000000"/>
                <w:sz w:val="22"/>
                <w:szCs w:val="22"/>
                <w:lang w:val="lv-LV"/>
              </w:rPr>
            </w:pPr>
            <w:r>
              <w:rPr>
                <w:rFonts w:cs="Arial"/>
                <w:color w:val="000000"/>
                <w:sz w:val="22"/>
                <w:szCs w:val="22"/>
                <w:lang w:val="lv-LV"/>
              </w:rPr>
              <w:t>Uzkrātās saistības neizmantoto atvaļinājumu izmaksai</w:t>
            </w:r>
          </w:p>
        </w:tc>
        <w:tc>
          <w:tcPr>
            <w:tcW w:w="1559" w:type="dxa"/>
            <w:tcBorders>
              <w:top w:val="single" w:sz="2" w:space="0" w:color="000001"/>
              <w:left w:val="single" w:sz="2" w:space="0" w:color="000001"/>
              <w:bottom w:val="single" w:sz="2" w:space="0" w:color="000001"/>
            </w:tcBorders>
            <w:shd w:val="clear" w:color="auto" w:fill="auto"/>
            <w:tcMar>
              <w:left w:w="-2" w:type="dxa"/>
            </w:tcMar>
          </w:tcPr>
          <w:p w14:paraId="705F02C4" w14:textId="77777777" w:rsidR="00A347FF" w:rsidRDefault="001D3E0B">
            <w:pPr>
              <w:pStyle w:val="Standard"/>
              <w:snapToGrid w:val="0"/>
              <w:jc w:val="center"/>
              <w:rPr>
                <w:rFonts w:cs="Arial"/>
                <w:sz w:val="22"/>
                <w:szCs w:val="22"/>
                <w:lang w:val="lv-LV"/>
              </w:rPr>
            </w:pPr>
            <w:r>
              <w:rPr>
                <w:rFonts w:cs="Arial"/>
                <w:sz w:val="22"/>
                <w:szCs w:val="22"/>
                <w:lang w:val="lv-LV"/>
              </w:rPr>
              <w:t>5811</w:t>
            </w:r>
          </w:p>
        </w:tc>
        <w:tc>
          <w:tcPr>
            <w:tcW w:w="1574"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07FA1CEE" w14:textId="77777777" w:rsidR="00A347FF" w:rsidRDefault="001D3E0B">
            <w:pPr>
              <w:pStyle w:val="Standard"/>
              <w:snapToGrid w:val="0"/>
              <w:jc w:val="center"/>
            </w:pPr>
            <w:r>
              <w:rPr>
                <w:rFonts w:cs="Arial"/>
                <w:sz w:val="22"/>
                <w:szCs w:val="22"/>
                <w:lang w:val="lv-LV"/>
              </w:rPr>
              <w:t>4657</w:t>
            </w:r>
          </w:p>
        </w:tc>
      </w:tr>
      <w:tr w:rsidR="00A347FF" w14:paraId="6F48B17F" w14:textId="77777777">
        <w:tc>
          <w:tcPr>
            <w:tcW w:w="5494" w:type="dxa"/>
            <w:tcBorders>
              <w:top w:val="single" w:sz="2" w:space="0" w:color="000001"/>
              <w:left w:val="single" w:sz="2" w:space="0" w:color="000001"/>
              <w:bottom w:val="single" w:sz="2" w:space="0" w:color="000001"/>
            </w:tcBorders>
            <w:shd w:val="clear" w:color="auto" w:fill="auto"/>
            <w:tcMar>
              <w:left w:w="-2" w:type="dxa"/>
            </w:tcMar>
          </w:tcPr>
          <w:p w14:paraId="797F7821" w14:textId="77777777" w:rsidR="00A347FF" w:rsidRDefault="001D3E0B">
            <w:pPr>
              <w:pStyle w:val="Standard"/>
              <w:snapToGrid w:val="0"/>
              <w:rPr>
                <w:rFonts w:cs="Arial"/>
                <w:color w:val="000000"/>
                <w:sz w:val="22"/>
                <w:szCs w:val="22"/>
                <w:lang w:val="lv-LV"/>
              </w:rPr>
            </w:pPr>
            <w:r>
              <w:rPr>
                <w:rFonts w:cs="Arial"/>
                <w:color w:val="000000"/>
                <w:sz w:val="22"/>
                <w:szCs w:val="22"/>
                <w:lang w:val="lv-LV"/>
              </w:rPr>
              <w:t>Uzkrātās saistības ar piegādātājiem</w:t>
            </w:r>
          </w:p>
        </w:tc>
        <w:tc>
          <w:tcPr>
            <w:tcW w:w="1559" w:type="dxa"/>
            <w:tcBorders>
              <w:top w:val="single" w:sz="2" w:space="0" w:color="000001"/>
              <w:left w:val="single" w:sz="2" w:space="0" w:color="000001"/>
              <w:bottom w:val="single" w:sz="2" w:space="0" w:color="000001"/>
            </w:tcBorders>
            <w:shd w:val="clear" w:color="auto" w:fill="auto"/>
            <w:tcMar>
              <w:left w:w="-2" w:type="dxa"/>
            </w:tcMar>
          </w:tcPr>
          <w:p w14:paraId="2A3087F2" w14:textId="77777777" w:rsidR="00A347FF" w:rsidRDefault="001D3E0B">
            <w:pPr>
              <w:pStyle w:val="Standard"/>
              <w:snapToGrid w:val="0"/>
              <w:jc w:val="center"/>
              <w:rPr>
                <w:rFonts w:cs="Arial"/>
                <w:sz w:val="22"/>
                <w:szCs w:val="22"/>
                <w:lang w:val="lv-LV"/>
              </w:rPr>
            </w:pPr>
            <w:r>
              <w:rPr>
                <w:rFonts w:cs="Arial"/>
                <w:sz w:val="22"/>
                <w:szCs w:val="22"/>
                <w:lang w:val="lv-LV"/>
              </w:rPr>
              <w:t>1532</w:t>
            </w:r>
          </w:p>
        </w:tc>
        <w:tc>
          <w:tcPr>
            <w:tcW w:w="1574"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22DC0F6E" w14:textId="77777777" w:rsidR="00A347FF" w:rsidRDefault="001D3E0B">
            <w:pPr>
              <w:pStyle w:val="Standard"/>
              <w:snapToGrid w:val="0"/>
              <w:jc w:val="center"/>
            </w:pPr>
            <w:r>
              <w:rPr>
                <w:rFonts w:cs="Arial"/>
                <w:sz w:val="22"/>
                <w:szCs w:val="22"/>
                <w:lang w:val="lv-LV"/>
              </w:rPr>
              <w:t>858</w:t>
            </w:r>
          </w:p>
        </w:tc>
      </w:tr>
      <w:tr w:rsidR="00A347FF" w14:paraId="5C8B7F31" w14:textId="77777777">
        <w:tc>
          <w:tcPr>
            <w:tcW w:w="5494" w:type="dxa"/>
            <w:tcBorders>
              <w:top w:val="single" w:sz="2" w:space="0" w:color="000001"/>
              <w:left w:val="single" w:sz="2" w:space="0" w:color="000001"/>
              <w:bottom w:val="single" w:sz="2" w:space="0" w:color="000001"/>
            </w:tcBorders>
            <w:shd w:val="clear" w:color="auto" w:fill="auto"/>
            <w:tcMar>
              <w:left w:w="-2" w:type="dxa"/>
            </w:tcMar>
          </w:tcPr>
          <w:p w14:paraId="52CE3A5D" w14:textId="77777777" w:rsidR="00A347FF" w:rsidRDefault="001D3E0B">
            <w:pPr>
              <w:pStyle w:val="Standard"/>
              <w:snapToGrid w:val="0"/>
              <w:rPr>
                <w:rFonts w:cs="Arial"/>
                <w:b/>
                <w:bCs/>
                <w:color w:val="000000"/>
                <w:sz w:val="22"/>
                <w:szCs w:val="22"/>
                <w:lang w:val="lv-LV"/>
              </w:rPr>
            </w:pPr>
            <w:r>
              <w:rPr>
                <w:rFonts w:cs="Arial"/>
                <w:b/>
                <w:bCs/>
                <w:color w:val="000000"/>
                <w:sz w:val="22"/>
                <w:szCs w:val="22"/>
                <w:lang w:val="lv-LV"/>
              </w:rPr>
              <w:t>Kopā</w:t>
            </w:r>
          </w:p>
        </w:tc>
        <w:tc>
          <w:tcPr>
            <w:tcW w:w="1559" w:type="dxa"/>
            <w:tcBorders>
              <w:top w:val="single" w:sz="2" w:space="0" w:color="000001"/>
              <w:left w:val="single" w:sz="2" w:space="0" w:color="000001"/>
              <w:bottom w:val="single" w:sz="2" w:space="0" w:color="000001"/>
            </w:tcBorders>
            <w:shd w:val="clear" w:color="auto" w:fill="auto"/>
            <w:tcMar>
              <w:left w:w="-2" w:type="dxa"/>
            </w:tcMar>
          </w:tcPr>
          <w:p w14:paraId="4CA1EAE9" w14:textId="77777777" w:rsidR="00A347FF" w:rsidRDefault="001D3E0B">
            <w:pPr>
              <w:pStyle w:val="Standard"/>
              <w:snapToGrid w:val="0"/>
              <w:jc w:val="center"/>
              <w:rPr>
                <w:rFonts w:cs="Arial"/>
                <w:sz w:val="22"/>
                <w:szCs w:val="22"/>
                <w:lang w:val="lv-LV"/>
              </w:rPr>
            </w:pPr>
            <w:r>
              <w:rPr>
                <w:rFonts w:cs="Arial"/>
                <w:sz w:val="22"/>
                <w:szCs w:val="22"/>
                <w:lang w:val="lv-LV"/>
              </w:rPr>
              <w:t>7343</w:t>
            </w:r>
          </w:p>
        </w:tc>
        <w:tc>
          <w:tcPr>
            <w:tcW w:w="1574"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7ABDC069" w14:textId="77777777" w:rsidR="00A347FF" w:rsidRDefault="001D3E0B">
            <w:pPr>
              <w:pStyle w:val="Standard"/>
              <w:snapToGrid w:val="0"/>
              <w:jc w:val="center"/>
            </w:pPr>
            <w:r>
              <w:rPr>
                <w:rFonts w:cs="Arial"/>
                <w:sz w:val="22"/>
                <w:szCs w:val="22"/>
                <w:lang w:val="lv-LV"/>
              </w:rPr>
              <w:t>5515</w:t>
            </w:r>
          </w:p>
        </w:tc>
      </w:tr>
    </w:tbl>
    <w:p w14:paraId="6E9B6F29" w14:textId="77777777" w:rsidR="00A347FF" w:rsidRDefault="001D3E0B">
      <w:pPr>
        <w:pStyle w:val="Standard"/>
        <w:spacing w:before="240" w:after="240"/>
        <w:rPr>
          <w:rFonts w:cs="Arial"/>
          <w:b/>
          <w:bCs/>
          <w:color w:val="000000"/>
          <w:sz w:val="22"/>
          <w:szCs w:val="22"/>
          <w:lang w:val="lv-LV"/>
        </w:rPr>
      </w:pPr>
      <w:r>
        <w:rPr>
          <w:rFonts w:cs="Arial"/>
          <w:b/>
          <w:bCs/>
          <w:color w:val="000000"/>
          <w:sz w:val="22"/>
          <w:szCs w:val="22"/>
          <w:lang w:val="lv-LV"/>
        </w:rPr>
        <w:t xml:space="preserve">    18.   Sabiedrībā nodarbināto personu skaits</w:t>
      </w:r>
    </w:p>
    <w:tbl>
      <w:tblPr>
        <w:tblW w:w="8627" w:type="dxa"/>
        <w:tblInd w:w="-142" w:type="dxa"/>
        <w:tblBorders>
          <w:top w:val="single" w:sz="2" w:space="0" w:color="000001"/>
          <w:left w:val="single" w:sz="2" w:space="0" w:color="000001"/>
          <w:bottom w:val="single" w:sz="2" w:space="0" w:color="000001"/>
          <w:insideH w:val="single" w:sz="2" w:space="0" w:color="000001"/>
        </w:tblBorders>
        <w:tblCellMar>
          <w:left w:w="-2" w:type="dxa"/>
        </w:tblCellMar>
        <w:tblLook w:val="04A0" w:firstRow="1" w:lastRow="0" w:firstColumn="1" w:lastColumn="0" w:noHBand="0" w:noVBand="1"/>
      </w:tblPr>
      <w:tblGrid>
        <w:gridCol w:w="5494"/>
        <w:gridCol w:w="1559"/>
        <w:gridCol w:w="1574"/>
      </w:tblGrid>
      <w:tr w:rsidR="00A347FF" w14:paraId="09A942F1" w14:textId="77777777">
        <w:tc>
          <w:tcPr>
            <w:tcW w:w="5494" w:type="dxa"/>
            <w:tcBorders>
              <w:top w:val="single" w:sz="2" w:space="0" w:color="000001"/>
              <w:left w:val="single" w:sz="2" w:space="0" w:color="000001"/>
              <w:bottom w:val="single" w:sz="2" w:space="0" w:color="000001"/>
            </w:tcBorders>
            <w:shd w:val="clear" w:color="auto" w:fill="auto"/>
            <w:tcMar>
              <w:left w:w="-2" w:type="dxa"/>
            </w:tcMar>
          </w:tcPr>
          <w:p w14:paraId="5C047B78" w14:textId="77777777" w:rsidR="00A347FF" w:rsidRDefault="00A347FF">
            <w:pPr>
              <w:pStyle w:val="Standard"/>
              <w:snapToGrid w:val="0"/>
              <w:rPr>
                <w:rFonts w:cs="Arial"/>
                <w:sz w:val="22"/>
                <w:szCs w:val="22"/>
                <w:lang w:val="lv-LV"/>
              </w:rPr>
            </w:pPr>
          </w:p>
        </w:tc>
        <w:tc>
          <w:tcPr>
            <w:tcW w:w="1559" w:type="dxa"/>
            <w:tcBorders>
              <w:top w:val="single" w:sz="2" w:space="0" w:color="000001"/>
              <w:left w:val="single" w:sz="2" w:space="0" w:color="000001"/>
              <w:bottom w:val="single" w:sz="2" w:space="0" w:color="000001"/>
            </w:tcBorders>
            <w:shd w:val="clear" w:color="auto" w:fill="auto"/>
            <w:tcMar>
              <w:left w:w="-2" w:type="dxa"/>
            </w:tcMar>
          </w:tcPr>
          <w:p w14:paraId="330182EF" w14:textId="77777777" w:rsidR="00A347FF" w:rsidRDefault="001D3E0B">
            <w:pPr>
              <w:pStyle w:val="Standard"/>
              <w:snapToGrid w:val="0"/>
              <w:jc w:val="center"/>
            </w:pPr>
            <w:r>
              <w:rPr>
                <w:rFonts w:cs="Arial"/>
                <w:b/>
                <w:bCs/>
                <w:color w:val="000000"/>
                <w:sz w:val="22"/>
                <w:szCs w:val="22"/>
                <w:lang w:val="lv-LV"/>
              </w:rPr>
              <w:t>2023</w:t>
            </w:r>
          </w:p>
          <w:p w14:paraId="5C08EA95" w14:textId="77777777" w:rsidR="00A347FF" w:rsidRDefault="00A347FF">
            <w:pPr>
              <w:pStyle w:val="Standard"/>
              <w:jc w:val="center"/>
              <w:rPr>
                <w:rFonts w:cs="Arial"/>
                <w:sz w:val="22"/>
                <w:szCs w:val="22"/>
                <w:lang w:val="lv-LV"/>
              </w:rPr>
            </w:pPr>
          </w:p>
        </w:tc>
        <w:tc>
          <w:tcPr>
            <w:tcW w:w="1574"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5D1C3536" w14:textId="77777777" w:rsidR="00A347FF" w:rsidRDefault="001D3E0B">
            <w:pPr>
              <w:pStyle w:val="Standard"/>
              <w:snapToGrid w:val="0"/>
              <w:jc w:val="center"/>
            </w:pPr>
            <w:r>
              <w:rPr>
                <w:rFonts w:cs="Arial"/>
                <w:b/>
                <w:bCs/>
                <w:color w:val="000000"/>
                <w:sz w:val="22"/>
                <w:szCs w:val="22"/>
                <w:lang w:val="lv-LV"/>
              </w:rPr>
              <w:t>2022</w:t>
            </w:r>
          </w:p>
          <w:p w14:paraId="1E3245B7" w14:textId="77777777" w:rsidR="00A347FF" w:rsidRDefault="00A347FF">
            <w:pPr>
              <w:pStyle w:val="Standard"/>
              <w:jc w:val="center"/>
              <w:rPr>
                <w:rFonts w:cs="Arial"/>
                <w:sz w:val="22"/>
                <w:szCs w:val="22"/>
                <w:lang w:val="lv-LV"/>
              </w:rPr>
            </w:pPr>
          </w:p>
        </w:tc>
      </w:tr>
      <w:tr w:rsidR="00A347FF" w14:paraId="5E11C246" w14:textId="77777777">
        <w:tc>
          <w:tcPr>
            <w:tcW w:w="5494" w:type="dxa"/>
            <w:tcBorders>
              <w:top w:val="single" w:sz="2" w:space="0" w:color="000001"/>
              <w:left w:val="single" w:sz="2" w:space="0" w:color="000001"/>
              <w:bottom w:val="single" w:sz="2" w:space="0" w:color="000001"/>
            </w:tcBorders>
            <w:shd w:val="clear" w:color="auto" w:fill="auto"/>
            <w:tcMar>
              <w:left w:w="-2" w:type="dxa"/>
            </w:tcMar>
          </w:tcPr>
          <w:p w14:paraId="3D79D9A3" w14:textId="77777777" w:rsidR="00A347FF" w:rsidRDefault="001D3E0B">
            <w:pPr>
              <w:pStyle w:val="Standard"/>
              <w:snapToGrid w:val="0"/>
              <w:rPr>
                <w:rFonts w:cs="Arial"/>
                <w:color w:val="000000"/>
                <w:sz w:val="22"/>
                <w:szCs w:val="22"/>
                <w:lang w:val="lv-LV"/>
              </w:rPr>
            </w:pPr>
            <w:r>
              <w:rPr>
                <w:rFonts w:cs="Arial"/>
                <w:color w:val="000000"/>
                <w:sz w:val="22"/>
                <w:szCs w:val="22"/>
                <w:lang w:val="lv-LV"/>
              </w:rPr>
              <w:t>Vidējais sabiedrībā nodarbināto personu skaits gadā</w:t>
            </w:r>
          </w:p>
        </w:tc>
        <w:tc>
          <w:tcPr>
            <w:tcW w:w="1559" w:type="dxa"/>
            <w:tcBorders>
              <w:top w:val="single" w:sz="2" w:space="0" w:color="000001"/>
              <w:left w:val="single" w:sz="2" w:space="0" w:color="000001"/>
              <w:bottom w:val="single" w:sz="2" w:space="0" w:color="000001"/>
            </w:tcBorders>
            <w:shd w:val="clear" w:color="auto" w:fill="auto"/>
            <w:tcMar>
              <w:left w:w="-2" w:type="dxa"/>
            </w:tcMar>
          </w:tcPr>
          <w:p w14:paraId="069F2400" w14:textId="77777777" w:rsidR="00A347FF" w:rsidRDefault="001D3E0B">
            <w:pPr>
              <w:pStyle w:val="Standard"/>
              <w:snapToGrid w:val="0"/>
              <w:jc w:val="center"/>
              <w:rPr>
                <w:rFonts w:cs="Arial"/>
                <w:sz w:val="22"/>
                <w:szCs w:val="22"/>
                <w:lang w:val="lv-LV"/>
              </w:rPr>
            </w:pPr>
            <w:r>
              <w:rPr>
                <w:rFonts w:cs="Arial"/>
                <w:sz w:val="22"/>
                <w:szCs w:val="22"/>
                <w:lang w:val="lv-LV"/>
              </w:rPr>
              <w:t>14</w:t>
            </w:r>
          </w:p>
        </w:tc>
        <w:tc>
          <w:tcPr>
            <w:tcW w:w="1574"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2234C90D" w14:textId="77777777" w:rsidR="00A347FF" w:rsidRDefault="001D3E0B">
            <w:pPr>
              <w:pStyle w:val="Standard"/>
              <w:snapToGrid w:val="0"/>
              <w:jc w:val="center"/>
            </w:pPr>
            <w:r>
              <w:rPr>
                <w:rFonts w:cs="Arial"/>
                <w:sz w:val="22"/>
                <w:szCs w:val="22"/>
                <w:lang w:val="lv-LV"/>
              </w:rPr>
              <w:t>14</w:t>
            </w:r>
          </w:p>
        </w:tc>
      </w:tr>
    </w:tbl>
    <w:p w14:paraId="6A56ED5D" w14:textId="77777777" w:rsidR="00A347FF" w:rsidRDefault="001D3E0B">
      <w:pPr>
        <w:pStyle w:val="Standard"/>
        <w:spacing w:before="160" w:after="120"/>
        <w:rPr>
          <w:rFonts w:cs="Arial"/>
          <w:b/>
          <w:bCs/>
          <w:color w:val="000000"/>
          <w:sz w:val="22"/>
          <w:szCs w:val="22"/>
          <w:lang w:val="lv-LV"/>
        </w:rPr>
      </w:pPr>
      <w:r>
        <w:rPr>
          <w:rFonts w:cs="Arial"/>
          <w:b/>
          <w:bCs/>
          <w:color w:val="000000"/>
          <w:sz w:val="22"/>
          <w:szCs w:val="22"/>
          <w:lang w:val="lv-LV"/>
        </w:rPr>
        <w:t xml:space="preserve">    19.   Vadības atalgojums</w:t>
      </w:r>
    </w:p>
    <w:tbl>
      <w:tblPr>
        <w:tblW w:w="8627" w:type="dxa"/>
        <w:tblInd w:w="-142" w:type="dxa"/>
        <w:tblBorders>
          <w:top w:val="single" w:sz="2" w:space="0" w:color="000001"/>
          <w:left w:val="single" w:sz="2" w:space="0" w:color="000001"/>
          <w:bottom w:val="single" w:sz="2" w:space="0" w:color="000001"/>
          <w:insideH w:val="single" w:sz="2" w:space="0" w:color="000001"/>
        </w:tblBorders>
        <w:tblCellMar>
          <w:left w:w="-2" w:type="dxa"/>
        </w:tblCellMar>
        <w:tblLook w:val="04A0" w:firstRow="1" w:lastRow="0" w:firstColumn="1" w:lastColumn="0" w:noHBand="0" w:noVBand="1"/>
      </w:tblPr>
      <w:tblGrid>
        <w:gridCol w:w="5494"/>
        <w:gridCol w:w="1559"/>
        <w:gridCol w:w="1574"/>
      </w:tblGrid>
      <w:tr w:rsidR="00A347FF" w14:paraId="06DA6BCD" w14:textId="77777777">
        <w:tc>
          <w:tcPr>
            <w:tcW w:w="5494" w:type="dxa"/>
            <w:tcBorders>
              <w:top w:val="single" w:sz="2" w:space="0" w:color="000001"/>
              <w:left w:val="single" w:sz="2" w:space="0" w:color="000001"/>
              <w:bottom w:val="single" w:sz="2" w:space="0" w:color="000001"/>
            </w:tcBorders>
            <w:shd w:val="clear" w:color="auto" w:fill="auto"/>
            <w:tcMar>
              <w:left w:w="-2" w:type="dxa"/>
            </w:tcMar>
          </w:tcPr>
          <w:p w14:paraId="23DD053E" w14:textId="77777777" w:rsidR="00A347FF" w:rsidRDefault="001D3E0B">
            <w:pPr>
              <w:pStyle w:val="Standard"/>
              <w:snapToGrid w:val="0"/>
              <w:rPr>
                <w:rFonts w:cs="Arial"/>
                <w:b/>
                <w:bCs/>
                <w:color w:val="000000"/>
                <w:sz w:val="22"/>
                <w:szCs w:val="22"/>
                <w:lang w:val="lv-LV"/>
              </w:rPr>
            </w:pPr>
            <w:r>
              <w:rPr>
                <w:rFonts w:cs="Arial"/>
                <w:b/>
                <w:bCs/>
                <w:color w:val="000000"/>
                <w:sz w:val="22"/>
                <w:szCs w:val="22"/>
                <w:lang w:val="lv-LV"/>
              </w:rPr>
              <w:t>Izmaksu veids</w:t>
            </w:r>
          </w:p>
        </w:tc>
        <w:tc>
          <w:tcPr>
            <w:tcW w:w="1559" w:type="dxa"/>
            <w:tcBorders>
              <w:top w:val="single" w:sz="2" w:space="0" w:color="000001"/>
              <w:left w:val="single" w:sz="2" w:space="0" w:color="000001"/>
              <w:bottom w:val="single" w:sz="2" w:space="0" w:color="000001"/>
            </w:tcBorders>
            <w:shd w:val="clear" w:color="auto" w:fill="auto"/>
            <w:tcMar>
              <w:left w:w="-2" w:type="dxa"/>
            </w:tcMar>
          </w:tcPr>
          <w:p w14:paraId="711EEA0C" w14:textId="77777777" w:rsidR="00A347FF" w:rsidRDefault="001D3E0B">
            <w:pPr>
              <w:pStyle w:val="Standard"/>
              <w:snapToGrid w:val="0"/>
              <w:jc w:val="center"/>
            </w:pPr>
            <w:r>
              <w:rPr>
                <w:rFonts w:cs="Arial"/>
                <w:b/>
                <w:bCs/>
                <w:color w:val="000000"/>
                <w:sz w:val="22"/>
                <w:szCs w:val="22"/>
                <w:lang w:val="lv-LV"/>
              </w:rPr>
              <w:t>2023</w:t>
            </w:r>
          </w:p>
          <w:p w14:paraId="4A05B5FC" w14:textId="77777777" w:rsidR="00A347FF" w:rsidRDefault="001D3E0B">
            <w:pPr>
              <w:pStyle w:val="Standard"/>
              <w:jc w:val="center"/>
            </w:pPr>
            <w:r>
              <w:rPr>
                <w:rFonts w:cs="Arial"/>
                <w:b/>
                <w:bCs/>
                <w:color w:val="000000"/>
                <w:sz w:val="22"/>
                <w:szCs w:val="22"/>
                <w:lang w:val="lv-LV"/>
              </w:rPr>
              <w:t>EUR</w:t>
            </w:r>
          </w:p>
        </w:tc>
        <w:tc>
          <w:tcPr>
            <w:tcW w:w="1574"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5823667A" w14:textId="77777777" w:rsidR="00A347FF" w:rsidRDefault="001D3E0B">
            <w:pPr>
              <w:pStyle w:val="Standard"/>
              <w:snapToGrid w:val="0"/>
              <w:jc w:val="center"/>
            </w:pPr>
            <w:r>
              <w:rPr>
                <w:rFonts w:cs="Arial"/>
                <w:b/>
                <w:bCs/>
                <w:color w:val="000000"/>
                <w:sz w:val="22"/>
                <w:szCs w:val="22"/>
                <w:lang w:val="lv-LV"/>
              </w:rPr>
              <w:t>2022</w:t>
            </w:r>
          </w:p>
          <w:p w14:paraId="611F3FAB" w14:textId="77777777" w:rsidR="00A347FF" w:rsidRDefault="001D3E0B">
            <w:pPr>
              <w:pStyle w:val="Standard"/>
              <w:jc w:val="center"/>
            </w:pPr>
            <w:r>
              <w:rPr>
                <w:rFonts w:cs="Arial"/>
                <w:b/>
                <w:bCs/>
                <w:color w:val="000000"/>
                <w:sz w:val="22"/>
                <w:szCs w:val="22"/>
                <w:lang w:val="lv-LV"/>
              </w:rPr>
              <w:t>EUR</w:t>
            </w:r>
          </w:p>
        </w:tc>
      </w:tr>
      <w:tr w:rsidR="00A347FF" w14:paraId="5E27C098" w14:textId="77777777">
        <w:tc>
          <w:tcPr>
            <w:tcW w:w="5494" w:type="dxa"/>
            <w:tcBorders>
              <w:top w:val="single" w:sz="2" w:space="0" w:color="000001"/>
              <w:left w:val="single" w:sz="2" w:space="0" w:color="000001"/>
              <w:bottom w:val="single" w:sz="2" w:space="0" w:color="000001"/>
            </w:tcBorders>
            <w:shd w:val="clear" w:color="auto" w:fill="auto"/>
            <w:tcMar>
              <w:left w:w="-2" w:type="dxa"/>
            </w:tcMar>
          </w:tcPr>
          <w:p w14:paraId="04664170" w14:textId="77777777" w:rsidR="00A347FF" w:rsidRDefault="001D3E0B">
            <w:pPr>
              <w:pStyle w:val="Standard"/>
              <w:snapToGrid w:val="0"/>
              <w:rPr>
                <w:rFonts w:cs="Arial"/>
                <w:color w:val="000000"/>
                <w:sz w:val="22"/>
                <w:szCs w:val="22"/>
                <w:lang w:val="lv-LV"/>
              </w:rPr>
            </w:pPr>
            <w:r>
              <w:rPr>
                <w:rFonts w:cs="Arial"/>
                <w:color w:val="000000"/>
                <w:sz w:val="22"/>
                <w:szCs w:val="22"/>
                <w:lang w:val="lv-LV"/>
              </w:rPr>
              <w:t>Atlīdzība par darbu valdes locekļiem</w:t>
            </w:r>
          </w:p>
        </w:tc>
        <w:tc>
          <w:tcPr>
            <w:tcW w:w="1559" w:type="dxa"/>
            <w:tcBorders>
              <w:top w:val="single" w:sz="2" w:space="0" w:color="000001"/>
              <w:left w:val="single" w:sz="2" w:space="0" w:color="000001"/>
              <w:bottom w:val="single" w:sz="2" w:space="0" w:color="000001"/>
            </w:tcBorders>
            <w:shd w:val="clear" w:color="auto" w:fill="auto"/>
            <w:tcMar>
              <w:left w:w="-2" w:type="dxa"/>
            </w:tcMar>
          </w:tcPr>
          <w:p w14:paraId="61E90E5F" w14:textId="77777777" w:rsidR="00A347FF" w:rsidRDefault="00A347FF">
            <w:pPr>
              <w:pStyle w:val="Standard"/>
              <w:snapToGrid w:val="0"/>
              <w:jc w:val="center"/>
              <w:rPr>
                <w:rFonts w:cs="Arial"/>
                <w:sz w:val="22"/>
                <w:szCs w:val="22"/>
                <w:lang w:val="lv-LV"/>
              </w:rPr>
            </w:pPr>
          </w:p>
        </w:tc>
        <w:tc>
          <w:tcPr>
            <w:tcW w:w="1574"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44D9448D" w14:textId="77777777" w:rsidR="00A347FF" w:rsidRDefault="00A347FF">
            <w:pPr>
              <w:pStyle w:val="Standard"/>
              <w:snapToGrid w:val="0"/>
              <w:jc w:val="center"/>
              <w:rPr>
                <w:rFonts w:cs="Arial"/>
                <w:sz w:val="22"/>
                <w:szCs w:val="22"/>
                <w:lang w:val="lv-LV"/>
              </w:rPr>
            </w:pPr>
          </w:p>
        </w:tc>
      </w:tr>
      <w:tr w:rsidR="00A347FF" w14:paraId="6F2E871A" w14:textId="77777777">
        <w:tc>
          <w:tcPr>
            <w:tcW w:w="5494" w:type="dxa"/>
            <w:tcBorders>
              <w:top w:val="single" w:sz="2" w:space="0" w:color="000001"/>
              <w:left w:val="single" w:sz="2" w:space="0" w:color="000001"/>
              <w:bottom w:val="single" w:sz="2" w:space="0" w:color="000001"/>
            </w:tcBorders>
            <w:shd w:val="clear" w:color="auto" w:fill="auto"/>
            <w:tcMar>
              <w:left w:w="-2" w:type="dxa"/>
            </w:tcMar>
          </w:tcPr>
          <w:p w14:paraId="36146C39" w14:textId="77777777" w:rsidR="00A347FF" w:rsidRDefault="001D3E0B">
            <w:pPr>
              <w:pStyle w:val="Standard"/>
              <w:snapToGrid w:val="0"/>
            </w:pPr>
            <w:r>
              <w:rPr>
                <w:rFonts w:cs="Arial"/>
                <w:color w:val="000000"/>
                <w:sz w:val="22"/>
                <w:szCs w:val="22"/>
                <w:lang w:val="lv-LV"/>
              </w:rPr>
              <w:t xml:space="preserve">     -alga</w:t>
            </w:r>
          </w:p>
        </w:tc>
        <w:tc>
          <w:tcPr>
            <w:tcW w:w="1559" w:type="dxa"/>
            <w:tcBorders>
              <w:top w:val="single" w:sz="2" w:space="0" w:color="000001"/>
              <w:left w:val="single" w:sz="2" w:space="0" w:color="000001"/>
              <w:bottom w:val="single" w:sz="2" w:space="0" w:color="000001"/>
            </w:tcBorders>
            <w:shd w:val="clear" w:color="auto" w:fill="auto"/>
            <w:tcMar>
              <w:left w:w="-2" w:type="dxa"/>
            </w:tcMar>
          </w:tcPr>
          <w:p w14:paraId="48889ADA" w14:textId="77777777" w:rsidR="00A347FF" w:rsidRDefault="001D3E0B">
            <w:pPr>
              <w:pStyle w:val="Standard"/>
              <w:snapToGrid w:val="0"/>
              <w:jc w:val="center"/>
              <w:rPr>
                <w:rFonts w:cs="Arial"/>
                <w:sz w:val="22"/>
                <w:szCs w:val="22"/>
                <w:lang w:val="lv-LV"/>
              </w:rPr>
            </w:pPr>
            <w:r>
              <w:rPr>
                <w:rFonts w:cs="Arial"/>
                <w:sz w:val="22"/>
                <w:szCs w:val="22"/>
                <w:lang w:val="lv-LV"/>
              </w:rPr>
              <w:t>16200</w:t>
            </w:r>
          </w:p>
        </w:tc>
        <w:tc>
          <w:tcPr>
            <w:tcW w:w="1574"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3BA9765C" w14:textId="77777777" w:rsidR="00A347FF" w:rsidRDefault="001D3E0B">
            <w:pPr>
              <w:pStyle w:val="Standard"/>
              <w:snapToGrid w:val="0"/>
              <w:jc w:val="center"/>
            </w:pPr>
            <w:r>
              <w:rPr>
                <w:rFonts w:cs="Arial"/>
                <w:sz w:val="22"/>
                <w:szCs w:val="22"/>
                <w:lang w:val="lv-LV"/>
              </w:rPr>
              <w:t>12960</w:t>
            </w:r>
          </w:p>
        </w:tc>
      </w:tr>
      <w:tr w:rsidR="00A347FF" w14:paraId="322F6A2E" w14:textId="77777777">
        <w:tc>
          <w:tcPr>
            <w:tcW w:w="5494" w:type="dxa"/>
            <w:tcBorders>
              <w:top w:val="single" w:sz="2" w:space="0" w:color="000001"/>
              <w:left w:val="single" w:sz="2" w:space="0" w:color="000001"/>
              <w:bottom w:val="single" w:sz="2" w:space="0" w:color="000001"/>
            </w:tcBorders>
            <w:shd w:val="clear" w:color="auto" w:fill="auto"/>
            <w:tcMar>
              <w:left w:w="-2" w:type="dxa"/>
            </w:tcMar>
          </w:tcPr>
          <w:p w14:paraId="6701EEEC" w14:textId="77777777" w:rsidR="00A347FF" w:rsidRDefault="001D3E0B">
            <w:pPr>
              <w:pStyle w:val="Standard"/>
              <w:snapToGrid w:val="0"/>
            </w:pPr>
            <w:r>
              <w:rPr>
                <w:rFonts w:cs="Arial"/>
                <w:color w:val="000000"/>
                <w:sz w:val="22"/>
                <w:szCs w:val="22"/>
                <w:lang w:val="lv-LV"/>
              </w:rPr>
              <w:t xml:space="preserve">     -VSAOI</w:t>
            </w:r>
          </w:p>
        </w:tc>
        <w:tc>
          <w:tcPr>
            <w:tcW w:w="1559" w:type="dxa"/>
            <w:tcBorders>
              <w:top w:val="single" w:sz="2" w:space="0" w:color="000001"/>
              <w:left w:val="single" w:sz="2" w:space="0" w:color="000001"/>
              <w:bottom w:val="single" w:sz="2" w:space="0" w:color="000001"/>
            </w:tcBorders>
            <w:shd w:val="clear" w:color="auto" w:fill="auto"/>
            <w:tcMar>
              <w:left w:w="-2" w:type="dxa"/>
            </w:tcMar>
          </w:tcPr>
          <w:p w14:paraId="5037C4F3" w14:textId="77777777" w:rsidR="00A347FF" w:rsidRDefault="001D3E0B">
            <w:pPr>
              <w:pStyle w:val="Standard"/>
              <w:snapToGrid w:val="0"/>
              <w:jc w:val="center"/>
              <w:rPr>
                <w:rFonts w:cs="Arial"/>
                <w:sz w:val="22"/>
                <w:szCs w:val="22"/>
                <w:lang w:val="lv-LV"/>
              </w:rPr>
            </w:pPr>
            <w:r>
              <w:rPr>
                <w:rFonts w:cs="Arial"/>
                <w:sz w:val="22"/>
                <w:szCs w:val="22"/>
                <w:lang w:val="lv-LV"/>
              </w:rPr>
              <w:t>3822</w:t>
            </w:r>
          </w:p>
        </w:tc>
        <w:tc>
          <w:tcPr>
            <w:tcW w:w="1574"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068B89BA" w14:textId="77777777" w:rsidR="00A347FF" w:rsidRDefault="001D3E0B">
            <w:pPr>
              <w:pStyle w:val="Standard"/>
              <w:snapToGrid w:val="0"/>
              <w:jc w:val="center"/>
            </w:pPr>
            <w:r>
              <w:rPr>
                <w:rFonts w:cs="Arial"/>
                <w:sz w:val="22"/>
                <w:szCs w:val="22"/>
                <w:lang w:val="lv-LV"/>
              </w:rPr>
              <w:t>3057</w:t>
            </w:r>
          </w:p>
        </w:tc>
      </w:tr>
      <w:tr w:rsidR="00A347FF" w14:paraId="10F39BCB" w14:textId="77777777">
        <w:trPr>
          <w:trHeight w:val="256"/>
        </w:trPr>
        <w:tc>
          <w:tcPr>
            <w:tcW w:w="5494" w:type="dxa"/>
            <w:tcBorders>
              <w:top w:val="single" w:sz="2" w:space="0" w:color="000001"/>
              <w:left w:val="single" w:sz="2" w:space="0" w:color="000001"/>
              <w:bottom w:val="single" w:sz="2" w:space="0" w:color="000001"/>
            </w:tcBorders>
            <w:shd w:val="clear" w:color="auto" w:fill="auto"/>
            <w:tcMar>
              <w:left w:w="-2" w:type="dxa"/>
            </w:tcMar>
          </w:tcPr>
          <w:p w14:paraId="600936BC" w14:textId="77777777" w:rsidR="00A347FF" w:rsidRDefault="001D3E0B">
            <w:pPr>
              <w:pStyle w:val="Heading6"/>
              <w:snapToGrid w:val="0"/>
              <w:spacing w:before="0" w:after="0"/>
              <w:rPr>
                <w:rFonts w:hint="eastAsia"/>
              </w:rPr>
            </w:pPr>
            <w:r>
              <w:rPr>
                <w:spacing w:val="0"/>
                <w:sz w:val="22"/>
                <w:szCs w:val="22"/>
              </w:rPr>
              <w:t>Kopā</w:t>
            </w:r>
          </w:p>
        </w:tc>
        <w:tc>
          <w:tcPr>
            <w:tcW w:w="1559" w:type="dxa"/>
            <w:tcBorders>
              <w:top w:val="single" w:sz="2" w:space="0" w:color="000001"/>
              <w:left w:val="single" w:sz="2" w:space="0" w:color="000001"/>
              <w:bottom w:val="single" w:sz="2" w:space="0" w:color="000001"/>
            </w:tcBorders>
            <w:shd w:val="clear" w:color="auto" w:fill="auto"/>
            <w:tcMar>
              <w:left w:w="-2" w:type="dxa"/>
            </w:tcMar>
          </w:tcPr>
          <w:p w14:paraId="5C85A3D6" w14:textId="77777777" w:rsidR="00A347FF" w:rsidRDefault="001D3E0B">
            <w:pPr>
              <w:pStyle w:val="Standard"/>
              <w:snapToGrid w:val="0"/>
              <w:jc w:val="center"/>
              <w:rPr>
                <w:rFonts w:cs="Arial"/>
                <w:sz w:val="22"/>
                <w:szCs w:val="22"/>
                <w:lang w:val="lv-LV"/>
              </w:rPr>
            </w:pPr>
            <w:r>
              <w:rPr>
                <w:rFonts w:cs="Arial"/>
                <w:sz w:val="22"/>
                <w:szCs w:val="22"/>
                <w:lang w:val="lv-LV"/>
              </w:rPr>
              <w:t>20022</w:t>
            </w:r>
          </w:p>
        </w:tc>
        <w:tc>
          <w:tcPr>
            <w:tcW w:w="1574"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0DEB24E8" w14:textId="77777777" w:rsidR="00A347FF" w:rsidRDefault="001D3E0B">
            <w:pPr>
              <w:pStyle w:val="Standard"/>
              <w:snapToGrid w:val="0"/>
              <w:jc w:val="center"/>
            </w:pPr>
            <w:r>
              <w:rPr>
                <w:rFonts w:cs="Arial"/>
                <w:sz w:val="22"/>
                <w:szCs w:val="22"/>
                <w:lang w:val="lv-LV"/>
              </w:rPr>
              <w:t>16017</w:t>
            </w:r>
          </w:p>
        </w:tc>
      </w:tr>
    </w:tbl>
    <w:p w14:paraId="6CAC8778" w14:textId="77777777" w:rsidR="00A347FF" w:rsidRDefault="001D3E0B">
      <w:pPr>
        <w:pStyle w:val="List"/>
        <w:tabs>
          <w:tab w:val="left" w:pos="448"/>
        </w:tabs>
        <w:spacing w:before="240" w:after="240"/>
        <w:ind w:left="0" w:firstLine="0"/>
        <w:rPr>
          <w:szCs w:val="22"/>
        </w:rPr>
      </w:pPr>
      <w:r>
        <w:br w:type="page"/>
      </w:r>
    </w:p>
    <w:p w14:paraId="31D606CC" w14:textId="77777777" w:rsidR="00A347FF" w:rsidRDefault="001D3E0B">
      <w:pPr>
        <w:pStyle w:val="List"/>
        <w:tabs>
          <w:tab w:val="left" w:pos="448"/>
        </w:tabs>
        <w:spacing w:before="120" w:after="120"/>
        <w:ind w:left="0" w:firstLine="0"/>
      </w:pPr>
      <w:r>
        <w:rPr>
          <w:rFonts w:ascii="Liberation Serif" w:hAnsi="Liberation Serif"/>
          <w:b/>
          <w:szCs w:val="22"/>
        </w:rPr>
        <w:lastRenderedPageBreak/>
        <w:t xml:space="preserve">     20.   Ziņas par nomas un īres līgumiem, kuriem ir svarīga nozīme Sabiedrības darbībā</w:t>
      </w:r>
    </w:p>
    <w:p w14:paraId="7ACF91DA" w14:textId="77777777" w:rsidR="00A347FF" w:rsidRDefault="001D3E0B">
      <w:pPr>
        <w:pStyle w:val="Title"/>
        <w:shd w:val="clear" w:color="auto" w:fill="auto"/>
        <w:spacing w:before="120" w:after="120"/>
        <w:jc w:val="left"/>
      </w:pPr>
      <w:r>
        <w:rPr>
          <w:rFonts w:cs="Arial"/>
          <w:b w:val="0"/>
          <w:bCs w:val="0"/>
          <w:sz w:val="22"/>
          <w:szCs w:val="22"/>
        </w:rPr>
        <w:t>Nedzīvojamo telpu nomas līgums ar Jēkabpils novada pašvaldību no 01.01.2015-31.12.2024 nākotnes nomas maksa  906 EUR</w:t>
      </w:r>
    </w:p>
    <w:p w14:paraId="081B5EEC" w14:textId="77777777" w:rsidR="00A347FF" w:rsidRDefault="001D3E0B">
      <w:pPr>
        <w:pStyle w:val="List"/>
        <w:tabs>
          <w:tab w:val="left" w:pos="448"/>
        </w:tabs>
        <w:spacing w:before="120" w:after="120"/>
        <w:ind w:left="0" w:firstLine="0"/>
        <w:rPr>
          <w:rFonts w:ascii="Liberation Serif" w:hAnsi="Liberation Serif"/>
          <w:b/>
          <w:szCs w:val="22"/>
        </w:rPr>
      </w:pPr>
      <w:r>
        <w:rPr>
          <w:rFonts w:ascii="Liberation Serif" w:hAnsi="Liberation Serif"/>
          <w:b/>
          <w:szCs w:val="22"/>
        </w:rPr>
        <w:t xml:space="preserve">     21.   Sabiedrības darbības turpināšana</w:t>
      </w:r>
    </w:p>
    <w:p w14:paraId="1D1527A1" w14:textId="77777777" w:rsidR="00A347FF" w:rsidRDefault="001D3E0B">
      <w:pPr>
        <w:pStyle w:val="Standard"/>
        <w:spacing w:before="240" w:after="240"/>
        <w:ind w:left="19"/>
        <w:jc w:val="both"/>
      </w:pPr>
      <w:r>
        <w:rPr>
          <w:rFonts w:cs="Arial"/>
          <w:color w:val="000000"/>
          <w:sz w:val="22"/>
          <w:szCs w:val="22"/>
          <w:highlight w:val="white"/>
          <w:lang w:val="lv-LV"/>
        </w:rPr>
        <w:t>Pēc skolu reformas plāna apstiprināšanas un nepieciešamo skolēnu pārvadājumu maršrutu plānu izstrādes jāveic sabiedrības rīcībā esošo autobusu parka izvērtēšana un optimizācija. Regulāri jāveic ceļu un ielu uzturēšanas tehnikas tehniskā stāvokļa novērtējums un jānodrošina tās uzturēšana labā tehniskā stāvoklī. Jāvērtē nepieciešamība jaunu tehnikas vienību iegāde, kvalitatīvu sabiedrības sniegto pakalpojumu nodrošināšanai. Jāturpina meklēt iespējas jaunu pakalpojumu ieviešanai sabiedrības darbības teritorijā esošo pilsētu un ciemu ielu, trotuāru un laukumu uzkopšanai.</w:t>
      </w:r>
    </w:p>
    <w:p w14:paraId="4F9DFF30" w14:textId="77777777" w:rsidR="00A347FF" w:rsidRDefault="001D3E0B">
      <w:pPr>
        <w:pStyle w:val="Textbody"/>
        <w:shd w:val="clear" w:color="auto" w:fill="auto"/>
        <w:tabs>
          <w:tab w:val="left" w:pos="426"/>
        </w:tabs>
        <w:spacing w:before="120" w:after="120"/>
      </w:pPr>
      <w:r>
        <w:rPr>
          <w:b/>
          <w:sz w:val="22"/>
          <w:szCs w:val="22"/>
        </w:rPr>
        <w:t xml:space="preserve">     22.    </w:t>
      </w:r>
      <w:r>
        <w:rPr>
          <w:rFonts w:eastAsia="Arial" w:cs="Arial"/>
          <w:b/>
          <w:color w:val="00000A"/>
          <w:sz w:val="22"/>
          <w:szCs w:val="22"/>
        </w:rPr>
        <w:t>Finanšu risku vadība</w:t>
      </w:r>
    </w:p>
    <w:p w14:paraId="7B53BB03" w14:textId="77777777" w:rsidR="00A347FF" w:rsidRDefault="001D3E0B">
      <w:pPr>
        <w:pStyle w:val="Textbody"/>
        <w:shd w:val="clear" w:color="auto" w:fill="auto"/>
        <w:rPr>
          <w:sz w:val="22"/>
          <w:szCs w:val="22"/>
        </w:rPr>
      </w:pPr>
      <w:r>
        <w:rPr>
          <w:sz w:val="22"/>
          <w:szCs w:val="22"/>
        </w:rPr>
        <w:t>Sabiedrības finanšu aktīvus, galvenokārt, veido pircēju un pasūtītāju parādi. Finanšu saistību lielāko daļu veido parādi piegādātājiem par precēm un pakalpojumiem. Naudas līdzekļi, galvenokārt, tiek izvietoti SEB Bankā.</w:t>
      </w:r>
    </w:p>
    <w:p w14:paraId="563A557A" w14:textId="77777777" w:rsidR="00A347FF" w:rsidRDefault="001D3E0B">
      <w:pPr>
        <w:pStyle w:val="Textbody"/>
        <w:shd w:val="clear" w:color="auto" w:fill="auto"/>
        <w:rPr>
          <w:sz w:val="22"/>
          <w:szCs w:val="22"/>
        </w:rPr>
      </w:pPr>
      <w:r>
        <w:rPr>
          <w:sz w:val="22"/>
          <w:szCs w:val="22"/>
        </w:rPr>
        <w:t>Finanšu riski, kas saistīti ar Sabiedrības finanšu instrumentiem, galvenokārt, ir likviditātes risks un kredītrisks. Sabiedrības vadība cenšas minimizēt potenciālo finanšu risku negatīvo ietekmi uz Sabiedrības finansiālo stāvokli. Sabiedrība neizmanto atvasinātus finanšu instrumentus finanšu riska vadībai.</w:t>
      </w:r>
    </w:p>
    <w:p w14:paraId="16EE1F09" w14:textId="77777777" w:rsidR="00A347FF" w:rsidRDefault="001D3E0B">
      <w:pPr>
        <w:pStyle w:val="Textbody"/>
        <w:shd w:val="clear" w:color="auto" w:fill="auto"/>
        <w:spacing w:before="120" w:after="120"/>
        <w:rPr>
          <w:b/>
          <w:bCs/>
          <w:sz w:val="22"/>
          <w:szCs w:val="22"/>
        </w:rPr>
      </w:pPr>
      <w:r>
        <w:rPr>
          <w:b/>
          <w:bCs/>
          <w:sz w:val="22"/>
          <w:szCs w:val="22"/>
        </w:rPr>
        <w:t>Likviditātes risks</w:t>
      </w:r>
    </w:p>
    <w:p w14:paraId="48295D75" w14:textId="77777777" w:rsidR="00A347FF" w:rsidRDefault="001D3E0B">
      <w:pPr>
        <w:pStyle w:val="Textbody"/>
        <w:shd w:val="clear" w:color="auto" w:fill="auto"/>
        <w:rPr>
          <w:sz w:val="22"/>
          <w:szCs w:val="22"/>
        </w:rPr>
      </w:pPr>
      <w:r>
        <w:rPr>
          <w:sz w:val="22"/>
          <w:szCs w:val="22"/>
        </w:rPr>
        <w:t>Sabiedrība kontrolē savu likviditātes risku, uzturot atbilstošu naudas daudzumu un veicot savlaicīgu kreditoru parādu apmaksu.</w:t>
      </w:r>
    </w:p>
    <w:p w14:paraId="75F32C64" w14:textId="77777777" w:rsidR="00A347FF" w:rsidRDefault="001D3E0B">
      <w:pPr>
        <w:pStyle w:val="Textbody"/>
        <w:shd w:val="clear" w:color="auto" w:fill="auto"/>
        <w:spacing w:before="120" w:after="120"/>
        <w:rPr>
          <w:b/>
          <w:bCs/>
          <w:sz w:val="22"/>
          <w:szCs w:val="22"/>
        </w:rPr>
      </w:pPr>
      <w:r>
        <w:rPr>
          <w:b/>
          <w:bCs/>
          <w:sz w:val="22"/>
          <w:szCs w:val="22"/>
        </w:rPr>
        <w:t>Kredītrisks</w:t>
      </w:r>
    </w:p>
    <w:p w14:paraId="0CFADED5" w14:textId="77777777" w:rsidR="00A347FF" w:rsidRDefault="001D3E0B">
      <w:pPr>
        <w:pStyle w:val="Textbody"/>
        <w:shd w:val="clear" w:color="auto" w:fill="auto"/>
        <w:rPr>
          <w:sz w:val="22"/>
          <w:szCs w:val="22"/>
        </w:rPr>
      </w:pPr>
      <w:r>
        <w:rPr>
          <w:sz w:val="22"/>
          <w:szCs w:val="22"/>
        </w:rPr>
        <w:t>Sabiedrība pakļauta kredītriskam saistībā ar tās pircēju un pasūtītāju parādiem. Sabiedrība kontrolē savu kredītrisku, pastāvīgi uzraugot debitoru parādu atlikumus.</w:t>
      </w:r>
    </w:p>
    <w:p w14:paraId="0F435771" w14:textId="77777777" w:rsidR="00A347FF" w:rsidRDefault="001D3E0B">
      <w:pPr>
        <w:pStyle w:val="Textbody"/>
        <w:shd w:val="clear" w:color="auto" w:fill="auto"/>
        <w:spacing w:before="120" w:after="120"/>
      </w:pPr>
      <w:r>
        <w:rPr>
          <w:rFonts w:cs="Arial"/>
          <w:b/>
          <w:sz w:val="22"/>
          <w:szCs w:val="22"/>
        </w:rPr>
        <w:t xml:space="preserve">    23.  Notikumi pēc bilances datuma</w:t>
      </w:r>
    </w:p>
    <w:p w14:paraId="257E3729" w14:textId="77777777" w:rsidR="00A347FF" w:rsidRDefault="001D3E0B">
      <w:pPr>
        <w:pStyle w:val="Textbody"/>
        <w:shd w:val="clear" w:color="auto" w:fill="auto"/>
      </w:pPr>
      <w:r>
        <w:rPr>
          <w:sz w:val="22"/>
          <w:szCs w:val="22"/>
        </w:rPr>
        <w:t>Laika posmā no pārskata gada pēdējās dienas līdz šī finanšu pārskata parakstīšanas datumam nav bijuši nekādi notikumi, kuru rezultātā šajā finanšu pārskatā būtu jāveic korekcijas vai kuri būtu jāpaskaidro šajā finanšu pārskatā.</w:t>
      </w:r>
    </w:p>
    <w:p w14:paraId="7616E0B4" w14:textId="77777777" w:rsidR="00A347FF" w:rsidRDefault="00A347FF">
      <w:pPr>
        <w:pStyle w:val="Standard"/>
        <w:rPr>
          <w:rFonts w:ascii="Arial" w:hAnsi="Arial" w:cs="Arial"/>
          <w:color w:val="000000"/>
          <w:sz w:val="22"/>
          <w:szCs w:val="22"/>
          <w:lang w:val="lv-LV"/>
        </w:rPr>
      </w:pPr>
    </w:p>
    <w:p w14:paraId="66B75E29" w14:textId="77777777" w:rsidR="00A347FF" w:rsidRDefault="001D3E0B">
      <w:pPr>
        <w:pStyle w:val="Standard"/>
      </w:pPr>
      <w:r>
        <w:rPr>
          <w:rFonts w:cs="Arial"/>
          <w:sz w:val="22"/>
          <w:szCs w:val="22"/>
          <w:lang w:val="lv-LV"/>
        </w:rPr>
        <w:t>Kārlis Puriņš__________________________</w:t>
      </w:r>
      <w:r>
        <w:rPr>
          <w:rFonts w:cs="Arial"/>
          <w:sz w:val="22"/>
          <w:szCs w:val="22"/>
          <w:lang w:val="lv-LV"/>
        </w:rPr>
        <w:tab/>
      </w:r>
      <w:r>
        <w:rPr>
          <w:rFonts w:cs="Arial"/>
          <w:sz w:val="22"/>
          <w:szCs w:val="22"/>
          <w:lang w:val="lv-LV"/>
        </w:rPr>
        <w:tab/>
      </w:r>
      <w:r>
        <w:rPr>
          <w:rFonts w:cs="Arial"/>
          <w:sz w:val="22"/>
          <w:szCs w:val="22"/>
          <w:lang w:val="lv-LV"/>
        </w:rPr>
        <w:tab/>
      </w:r>
      <w:r>
        <w:rPr>
          <w:rFonts w:cs="Arial"/>
          <w:sz w:val="22"/>
          <w:szCs w:val="22"/>
          <w:lang w:val="lv-LV"/>
        </w:rPr>
        <w:tab/>
      </w:r>
      <w:r>
        <w:rPr>
          <w:rFonts w:cs="Arial"/>
          <w:sz w:val="22"/>
          <w:szCs w:val="22"/>
          <w:lang w:val="lv-LV"/>
        </w:rPr>
        <w:tab/>
      </w:r>
    </w:p>
    <w:p w14:paraId="23A44601" w14:textId="77777777" w:rsidR="00A347FF" w:rsidRDefault="001D3E0B">
      <w:pPr>
        <w:pStyle w:val="Standard"/>
      </w:pPr>
      <w:r>
        <w:rPr>
          <w:rFonts w:cs="Arial"/>
          <w:sz w:val="22"/>
          <w:szCs w:val="22"/>
          <w:lang w:val="lv-LV"/>
        </w:rPr>
        <w:t>Valdes loceklis</w:t>
      </w:r>
      <w:r>
        <w:rPr>
          <w:rFonts w:cs="Arial"/>
          <w:sz w:val="22"/>
          <w:szCs w:val="22"/>
          <w:lang w:val="lv-LV"/>
        </w:rPr>
        <w:tab/>
      </w:r>
    </w:p>
    <w:p w14:paraId="701E588C" w14:textId="77777777" w:rsidR="00A347FF" w:rsidRDefault="001D3E0B">
      <w:pPr>
        <w:pStyle w:val="Standard"/>
        <w:rPr>
          <w:rFonts w:cs="Arial"/>
          <w:sz w:val="22"/>
          <w:szCs w:val="22"/>
          <w:lang w:val="lv-LV"/>
        </w:rPr>
      </w:pPr>
      <w:r>
        <w:rPr>
          <w:rFonts w:cs="Arial"/>
          <w:sz w:val="22"/>
          <w:szCs w:val="22"/>
          <w:lang w:val="lv-LV"/>
        </w:rPr>
        <w:tab/>
      </w:r>
      <w:r>
        <w:rPr>
          <w:rFonts w:cs="Arial"/>
          <w:sz w:val="22"/>
          <w:szCs w:val="22"/>
          <w:lang w:val="lv-LV"/>
        </w:rPr>
        <w:tab/>
      </w:r>
      <w:r>
        <w:rPr>
          <w:rFonts w:cs="Arial"/>
          <w:sz w:val="22"/>
          <w:szCs w:val="22"/>
          <w:lang w:val="lv-LV"/>
        </w:rPr>
        <w:tab/>
      </w:r>
      <w:r>
        <w:rPr>
          <w:rFonts w:cs="Arial"/>
          <w:sz w:val="22"/>
          <w:szCs w:val="22"/>
          <w:lang w:val="lv-LV"/>
        </w:rPr>
        <w:tab/>
      </w:r>
      <w:r>
        <w:rPr>
          <w:rFonts w:cs="Arial"/>
          <w:sz w:val="22"/>
          <w:szCs w:val="22"/>
          <w:lang w:val="lv-LV"/>
        </w:rPr>
        <w:tab/>
      </w:r>
      <w:r>
        <w:rPr>
          <w:rFonts w:cs="Arial"/>
          <w:sz w:val="22"/>
          <w:szCs w:val="22"/>
          <w:lang w:val="lv-LV"/>
        </w:rPr>
        <w:tab/>
      </w:r>
    </w:p>
    <w:p w14:paraId="5737D7F0" w14:textId="77777777" w:rsidR="00A347FF" w:rsidRDefault="001D3E0B">
      <w:pPr>
        <w:pStyle w:val="Standard"/>
      </w:pPr>
      <w:r>
        <w:rPr>
          <w:rFonts w:cs="Arial"/>
          <w:sz w:val="22"/>
          <w:szCs w:val="22"/>
          <w:lang w:val="lv-LV"/>
        </w:rPr>
        <w:t>2024.gada 14. februārī</w:t>
      </w:r>
    </w:p>
    <w:p w14:paraId="1463ED61" w14:textId="77777777" w:rsidR="00A347FF" w:rsidRDefault="00A347FF">
      <w:pPr>
        <w:pStyle w:val="Standard"/>
        <w:jc w:val="center"/>
        <w:rPr>
          <w:rFonts w:cs="Arial"/>
          <w:sz w:val="22"/>
          <w:szCs w:val="22"/>
          <w:lang w:val="lv-LV"/>
        </w:rPr>
      </w:pPr>
    </w:p>
    <w:p w14:paraId="589657E3" w14:textId="77777777" w:rsidR="00A347FF" w:rsidRDefault="001D3E0B">
      <w:pPr>
        <w:pStyle w:val="Standard"/>
        <w:rPr>
          <w:rFonts w:cs="Arial"/>
          <w:sz w:val="22"/>
          <w:szCs w:val="22"/>
          <w:lang w:val="lv-LV"/>
        </w:rPr>
      </w:pPr>
      <w:r>
        <w:rPr>
          <w:rFonts w:cs="Arial"/>
          <w:sz w:val="22"/>
          <w:szCs w:val="22"/>
          <w:lang w:val="lv-LV"/>
        </w:rPr>
        <w:t>Gada pārskatu sagatavoja:</w:t>
      </w:r>
    </w:p>
    <w:p w14:paraId="1AB67B68" w14:textId="77777777" w:rsidR="00A347FF" w:rsidRDefault="001D3E0B">
      <w:pPr>
        <w:pStyle w:val="Standard"/>
      </w:pPr>
      <w:r>
        <w:rPr>
          <w:rFonts w:cs="Arial"/>
          <w:sz w:val="22"/>
          <w:szCs w:val="22"/>
          <w:lang w:val="lv-LV"/>
        </w:rPr>
        <w:t>Sandra Valaine________________________</w:t>
      </w:r>
    </w:p>
    <w:p w14:paraId="65A8F362" w14:textId="77777777" w:rsidR="00A347FF" w:rsidRDefault="001D3E0B">
      <w:pPr>
        <w:pStyle w:val="Standard"/>
      </w:pPr>
      <w:r>
        <w:rPr>
          <w:rFonts w:cs="Arial"/>
          <w:sz w:val="22"/>
          <w:szCs w:val="22"/>
          <w:lang w:val="lv-LV"/>
        </w:rPr>
        <w:t>Vecākā grāmatvede</w:t>
      </w:r>
    </w:p>
    <w:p w14:paraId="1D8DF60F" w14:textId="77777777" w:rsidR="00A347FF" w:rsidRDefault="00A347FF">
      <w:pPr>
        <w:pStyle w:val="Standard"/>
        <w:rPr>
          <w:rFonts w:cs="Arial"/>
          <w:sz w:val="22"/>
          <w:szCs w:val="22"/>
          <w:lang w:val="lv-LV"/>
        </w:rPr>
      </w:pPr>
    </w:p>
    <w:p w14:paraId="6A254FCC" w14:textId="77777777" w:rsidR="00A347FF" w:rsidRDefault="001D3E0B">
      <w:pPr>
        <w:pStyle w:val="Standard"/>
        <w:rPr>
          <w:rFonts w:cs="Arial"/>
          <w:sz w:val="22"/>
          <w:szCs w:val="22"/>
          <w:lang w:val="lv-LV"/>
        </w:rPr>
      </w:pPr>
      <w:r>
        <w:rPr>
          <w:rFonts w:cs="Arial"/>
          <w:sz w:val="22"/>
          <w:szCs w:val="22"/>
          <w:lang w:val="lv-LV"/>
        </w:rPr>
        <w:t xml:space="preserve">ŠIS DOKUMENTS PARAKSTĪTS AR DROŠU ELEKTRONISKO PARAKSTU UN SATUR LAIKA ZĪMOGU </w:t>
      </w:r>
    </w:p>
    <w:p w14:paraId="347347B6" w14:textId="77777777" w:rsidR="00A347FF" w:rsidRDefault="00A347FF">
      <w:pPr>
        <w:pStyle w:val="Standard"/>
        <w:rPr>
          <w:rFonts w:cs="Arial"/>
          <w:sz w:val="22"/>
          <w:szCs w:val="22"/>
          <w:lang w:val="lv-LV"/>
        </w:rPr>
      </w:pPr>
    </w:p>
    <w:p w14:paraId="4592DB99" w14:textId="77777777" w:rsidR="00A347FF" w:rsidRDefault="001D3E0B">
      <w:pPr>
        <w:pStyle w:val="Standard"/>
        <w:rPr>
          <w:rFonts w:cs="Arial"/>
          <w:sz w:val="22"/>
          <w:szCs w:val="22"/>
          <w:lang w:val="lv-LV"/>
        </w:rPr>
      </w:pPr>
      <w:r>
        <w:rPr>
          <w:rFonts w:cs="Arial"/>
          <w:sz w:val="22"/>
          <w:szCs w:val="22"/>
          <w:lang w:val="lv-LV"/>
        </w:rPr>
        <w:t xml:space="preserve">VALDES LOCEKĻA ELEKTRONISKAIS PARAKSTS ATTIECINĀMS UZ VADĪBAS ZIŅOJUMU NO 4. LĪDZ 5. LAPAI, KĀ ARĪ GADA PĀRSKATU KĀ VIENOTU DOKUMENTU NO 1. LĪDZ 19. LAPAI. </w:t>
      </w:r>
    </w:p>
    <w:p w14:paraId="2DFF4530" w14:textId="77777777" w:rsidR="00A347FF" w:rsidRDefault="001D3E0B">
      <w:pPr>
        <w:pStyle w:val="Standard"/>
        <w:rPr>
          <w:rFonts w:cs="Arial"/>
          <w:sz w:val="22"/>
          <w:szCs w:val="22"/>
          <w:lang w:val="lv-LV"/>
        </w:rPr>
      </w:pPr>
      <w:r>
        <w:rPr>
          <w:rFonts w:cs="Arial"/>
          <w:sz w:val="22"/>
          <w:szCs w:val="22"/>
          <w:lang w:val="lv-LV"/>
        </w:rPr>
        <w:t>PAR GRĀMATVEDĪBAS KĀRTOŠANU ATBILDĪGĀS PERSONAS ELEKTRONISKAIS PARAKSTS ATTIECINĀMS UZ GADA PĀRSKATU KĀ VIENOTU DOKUMENTU NO 6. LĪDZ 19</w:t>
      </w:r>
    </w:p>
    <w:p w14:paraId="350E1CA7" w14:textId="77777777" w:rsidR="00A347FF" w:rsidRDefault="001D3E0B">
      <w:pPr>
        <w:pStyle w:val="Standard"/>
      </w:pPr>
      <w:bookmarkStart w:id="3" w:name="__DdeLink__2230_4170255398"/>
      <w:bookmarkEnd w:id="3"/>
      <w:r>
        <w:rPr>
          <w:rFonts w:cs="Arial"/>
          <w:sz w:val="22"/>
          <w:szCs w:val="22"/>
          <w:lang w:val="lv-LV"/>
        </w:rPr>
        <w:t xml:space="preserve">LAPAI. </w:t>
      </w:r>
    </w:p>
    <w:sectPr w:rsidR="00A347FF">
      <w:headerReference w:type="default" r:id="rId8"/>
      <w:footerReference w:type="default" r:id="rId9"/>
      <w:pgSz w:w="11906" w:h="16838"/>
      <w:pgMar w:top="1440" w:right="994" w:bottom="777" w:left="1701" w:header="720" w:footer="720" w:gutter="0"/>
      <w:cols w:space="720"/>
      <w:formProt w:val="0"/>
      <w:titlePg/>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0DC5C" w14:textId="77777777" w:rsidR="001D3E0B" w:rsidRDefault="001D3E0B">
      <w:pPr>
        <w:rPr>
          <w:rFonts w:hint="eastAsia"/>
        </w:rPr>
      </w:pPr>
      <w:r>
        <w:separator/>
      </w:r>
    </w:p>
  </w:endnote>
  <w:endnote w:type="continuationSeparator" w:id="0">
    <w:p w14:paraId="2C1277E1" w14:textId="77777777" w:rsidR="001D3E0B" w:rsidRDefault="001D3E0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OpenSymbol">
    <w:altName w:val="Times New Roman"/>
    <w:charset w:val="BA"/>
    <w:family w:val="roman"/>
    <w:pitch w:val="variable"/>
  </w:font>
  <w:font w:name="Lucida Sans Unicode">
    <w:panose1 w:val="020B0602030504020204"/>
    <w:charset w:val="BA"/>
    <w:family w:val="swiss"/>
    <w:pitch w:val="variable"/>
    <w:sig w:usb0="80000AFF" w:usb1="0000396B" w:usb2="00000000" w:usb3="00000000" w:csb0="000000BF" w:csb1="00000000"/>
  </w:font>
  <w:font w:name="Arial Narrow">
    <w:altName w:val="Times New Roman"/>
    <w:panose1 w:val="020B0506020202030204"/>
    <w:charset w:val="BA"/>
    <w:family w:val="swiss"/>
    <w:pitch w:val="variable"/>
    <w:sig w:usb0="00000287" w:usb1="00000800" w:usb2="00000000" w:usb3="00000000" w:csb0="0000009F" w:csb1="00000000"/>
  </w:font>
  <w:font w:name="CG Times">
    <w:panose1 w:val="02020603050405020304"/>
    <w:charset w:val="BA"/>
    <w:family w:val="roman"/>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506186"/>
      <w:docPartObj>
        <w:docPartGallery w:val="Page Numbers (Bottom of Page)"/>
        <w:docPartUnique/>
      </w:docPartObj>
    </w:sdtPr>
    <w:sdtEndPr/>
    <w:sdtContent>
      <w:p w14:paraId="75F2C860" w14:textId="77777777" w:rsidR="00A347FF" w:rsidRDefault="001D3E0B">
        <w:pPr>
          <w:pStyle w:val="Footer"/>
          <w:jc w:val="center"/>
        </w:pPr>
        <w:r>
          <w:fldChar w:fldCharType="begin"/>
        </w:r>
        <w:r>
          <w:instrText>PAGE</w:instrText>
        </w:r>
        <w:r>
          <w:fldChar w:fldCharType="separate"/>
        </w:r>
        <w:r w:rsidR="00CF572E">
          <w:rPr>
            <w:noProof/>
          </w:rPr>
          <w:t>15</w:t>
        </w:r>
        <w:r>
          <w:fldChar w:fldCharType="end"/>
        </w:r>
      </w:p>
    </w:sdtContent>
  </w:sdt>
  <w:p w14:paraId="7DFDF0C6" w14:textId="77777777" w:rsidR="00A347FF" w:rsidRDefault="00A347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23D14" w14:textId="77777777" w:rsidR="001D3E0B" w:rsidRDefault="001D3E0B">
      <w:pPr>
        <w:rPr>
          <w:rFonts w:hint="eastAsia"/>
        </w:rPr>
      </w:pPr>
      <w:r>
        <w:separator/>
      </w:r>
    </w:p>
  </w:footnote>
  <w:footnote w:type="continuationSeparator" w:id="0">
    <w:p w14:paraId="13C3EA41" w14:textId="77777777" w:rsidR="001D3E0B" w:rsidRDefault="001D3E0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5FD5" w14:textId="77777777" w:rsidR="00A347FF" w:rsidRDefault="001D3E0B">
    <w:pPr>
      <w:pStyle w:val="Standard"/>
      <w:jc w:val="center"/>
    </w:pPr>
    <w:r>
      <w:rPr>
        <w:rFonts w:cs="Arial"/>
        <w:sz w:val="16"/>
        <w:szCs w:val="16"/>
        <w:lang w:val="lv-LV"/>
      </w:rPr>
      <w:t>Sabiedrība ar ierobežotu atbildību “Viesītes transports”</w:t>
    </w:r>
  </w:p>
  <w:p w14:paraId="494560CB" w14:textId="77777777" w:rsidR="00A347FF" w:rsidRDefault="001D3E0B">
    <w:pPr>
      <w:pStyle w:val="Standard"/>
      <w:jc w:val="center"/>
    </w:pPr>
    <w:r>
      <w:rPr>
        <w:rFonts w:cs="Arial"/>
        <w:sz w:val="16"/>
        <w:szCs w:val="16"/>
        <w:lang w:val="lv-LV"/>
      </w:rPr>
      <w:t>Reģ.nr.55403015481</w:t>
    </w:r>
  </w:p>
  <w:p w14:paraId="059F339A" w14:textId="77777777" w:rsidR="00A347FF" w:rsidRDefault="001D3E0B">
    <w:pPr>
      <w:pStyle w:val="Standard"/>
      <w:jc w:val="center"/>
    </w:pPr>
    <w:r>
      <w:rPr>
        <w:rFonts w:cs="Arial"/>
        <w:sz w:val="16"/>
        <w:szCs w:val="16"/>
        <w:lang w:val="lv-LV"/>
      </w:rPr>
      <w:t>Smilšu iela 39,Viesīte</w:t>
    </w:r>
  </w:p>
  <w:p w14:paraId="478B44FB" w14:textId="77777777" w:rsidR="00A347FF" w:rsidRDefault="001D3E0B">
    <w:pPr>
      <w:pStyle w:val="Standard"/>
    </w:pPr>
    <w:r>
      <w:rPr>
        <w:rFonts w:cs="Arial"/>
        <w:sz w:val="18"/>
        <w:szCs w:val="18"/>
        <w:lang w:val="lv-LV"/>
      </w:rPr>
      <w:t>SIA  “Viesītes transports”</w:t>
    </w:r>
  </w:p>
  <w:p w14:paraId="44E22734" w14:textId="77777777" w:rsidR="00A347FF" w:rsidRDefault="001D3E0B">
    <w:pPr>
      <w:rPr>
        <w:rFonts w:hint="eastAsia"/>
      </w:rPr>
    </w:pPr>
    <w:r>
      <w:rPr>
        <w:sz w:val="18"/>
        <w:szCs w:val="18"/>
      </w:rPr>
      <w:t>2023.gada pārskats</w:t>
    </w:r>
  </w:p>
  <w:p w14:paraId="3306BD73" w14:textId="77777777" w:rsidR="00A347FF" w:rsidRDefault="00A347FF">
    <w:pPr>
      <w:rPr>
        <w:rFonts w:hint="eastAsi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5BE4"/>
    <w:multiLevelType w:val="multilevel"/>
    <w:tmpl w:val="287EAE9E"/>
    <w:lvl w:ilvl="0">
      <w:start w:val="1"/>
      <w:numFmt w:val="bullet"/>
      <w:lvlText w:val=""/>
      <w:lvlJc w:val="left"/>
      <w:pPr>
        <w:ind w:left="720" w:hanging="360"/>
      </w:pPr>
      <w:rPr>
        <w:rFonts w:ascii="Symbol" w:hAnsi="Symbol" w:cs="Tahoma" w:hint="default"/>
        <w:b/>
        <w:sz w:val="22"/>
        <w:szCs w:val="20"/>
      </w:rPr>
    </w:lvl>
    <w:lvl w:ilvl="1">
      <w:start w:val="1"/>
      <w:numFmt w:val="bullet"/>
      <w:lvlText w:val="-"/>
      <w:lvlJc w:val="left"/>
      <w:pPr>
        <w:ind w:left="1440" w:hanging="360"/>
      </w:pPr>
      <w:rPr>
        <w:rFonts w:ascii="Tahoma" w:hAnsi="Tahoma" w:cs="Tahoma"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Tahoma" w:hint="default"/>
        <w:b/>
        <w:sz w:val="20"/>
        <w:szCs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Tahoma" w:hint="default"/>
        <w:b/>
        <w:sz w:val="20"/>
        <w:szCs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42F3173"/>
    <w:multiLevelType w:val="multilevel"/>
    <w:tmpl w:val="8294CD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C779CB"/>
    <w:multiLevelType w:val="multilevel"/>
    <w:tmpl w:val="7A1041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8C773FB"/>
    <w:multiLevelType w:val="multilevel"/>
    <w:tmpl w:val="7F30D62C"/>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C9F0591"/>
    <w:multiLevelType w:val="multilevel"/>
    <w:tmpl w:val="895C01C4"/>
    <w:lvl w:ilvl="0">
      <w:start w:val="3"/>
      <w:numFmt w:val="decimal"/>
      <w:lvlText w:val="%1."/>
      <w:lvlJc w:val="left"/>
      <w:pPr>
        <w:ind w:left="720" w:hanging="360"/>
      </w:pPr>
      <w:rPr>
        <w:b/>
        <w:bCs/>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DE73F05"/>
    <w:multiLevelType w:val="multilevel"/>
    <w:tmpl w:val="A6524106"/>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38DC1CD7"/>
    <w:multiLevelType w:val="multilevel"/>
    <w:tmpl w:val="58D8D13A"/>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745F1EC6"/>
    <w:multiLevelType w:val="multilevel"/>
    <w:tmpl w:val="7A00E992"/>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776E7986"/>
    <w:multiLevelType w:val="multilevel"/>
    <w:tmpl w:val="CC04708C"/>
    <w:lvl w:ilvl="0">
      <w:start w:val="1"/>
      <w:numFmt w:val="bullet"/>
      <w:lvlText w:val=""/>
      <w:lvlJc w:val="left"/>
      <w:pPr>
        <w:ind w:left="720" w:hanging="360"/>
      </w:pPr>
      <w:rPr>
        <w:rFonts w:ascii="Symbol" w:hAnsi="Symbol" w:cs="Tahoma" w:hint="default"/>
        <w:b/>
        <w:sz w:val="22"/>
        <w:szCs w:val="20"/>
      </w:rPr>
    </w:lvl>
    <w:lvl w:ilvl="1">
      <w:start w:val="1"/>
      <w:numFmt w:val="bullet"/>
      <w:lvlText w:val="-"/>
      <w:lvlJc w:val="left"/>
      <w:pPr>
        <w:ind w:left="1440" w:hanging="360"/>
      </w:pPr>
      <w:rPr>
        <w:rFonts w:ascii="Tahoma" w:hAnsi="Tahoma" w:cs="Tahoma"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Tahoma" w:hint="default"/>
        <w:b/>
        <w:sz w:val="20"/>
        <w:szCs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Tahoma" w:hint="default"/>
        <w:b/>
        <w:sz w:val="20"/>
        <w:szCs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644358713">
    <w:abstractNumId w:val="7"/>
  </w:num>
  <w:num w:numId="2" w16cid:durableId="1710181165">
    <w:abstractNumId w:val="3"/>
  </w:num>
  <w:num w:numId="3" w16cid:durableId="371006151">
    <w:abstractNumId w:val="8"/>
  </w:num>
  <w:num w:numId="4" w16cid:durableId="671370072">
    <w:abstractNumId w:val="1"/>
  </w:num>
  <w:num w:numId="5" w16cid:durableId="2074349197">
    <w:abstractNumId w:val="5"/>
  </w:num>
  <w:num w:numId="6" w16cid:durableId="1768035979">
    <w:abstractNumId w:val="0"/>
  </w:num>
  <w:num w:numId="7" w16cid:durableId="1751349385">
    <w:abstractNumId w:val="6"/>
  </w:num>
  <w:num w:numId="8" w16cid:durableId="1180045117">
    <w:abstractNumId w:val="4"/>
  </w:num>
  <w:num w:numId="9" w16cid:durableId="2124108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7FF"/>
    <w:rsid w:val="001D3E0B"/>
    <w:rsid w:val="00A347FF"/>
    <w:rsid w:val="00CF572E"/>
    <w:rsid w:val="00F67266"/>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F8566"/>
  <w15:docId w15:val="{89374ABF-7CAD-46B4-A1EB-8F9596800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Arial"/>
        <w:szCs w:val="24"/>
        <w:lang w:val="lv-LV"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textAlignment w:val="baseline"/>
    </w:pPr>
    <w:rPr>
      <w:color w:val="00000A"/>
      <w:sz w:val="24"/>
    </w:rPr>
  </w:style>
  <w:style w:type="paragraph" w:styleId="Heading1">
    <w:name w:val="heading 1"/>
    <w:basedOn w:val="Normal"/>
    <w:uiPriority w:val="9"/>
    <w:qFormat/>
    <w:pPr>
      <w:keepNext/>
      <w:widowControl w:val="0"/>
      <w:outlineLvl w:val="0"/>
    </w:pPr>
    <w:rPr>
      <w:color w:val="000000"/>
      <w:spacing w:val="-12"/>
    </w:rPr>
  </w:style>
  <w:style w:type="paragraph" w:styleId="Heading2">
    <w:name w:val="heading 2"/>
    <w:basedOn w:val="Normal"/>
    <w:uiPriority w:val="9"/>
    <w:unhideWhenUsed/>
    <w:qFormat/>
    <w:pPr>
      <w:keepNext/>
      <w:widowControl w:val="0"/>
      <w:spacing w:before="14"/>
      <w:outlineLvl w:val="1"/>
    </w:pPr>
    <w:rPr>
      <w:b/>
      <w:bCs/>
      <w:color w:val="000000"/>
      <w:spacing w:val="-10"/>
      <w:sz w:val="22"/>
      <w:szCs w:val="22"/>
    </w:rPr>
  </w:style>
  <w:style w:type="paragraph" w:styleId="Heading3">
    <w:name w:val="heading 3"/>
    <w:basedOn w:val="Normal"/>
    <w:uiPriority w:val="9"/>
    <w:unhideWhenUsed/>
    <w:qFormat/>
    <w:pPr>
      <w:keepNext/>
      <w:widowControl w:val="0"/>
      <w:shd w:val="clear" w:color="auto" w:fill="FFFFFF"/>
      <w:spacing w:before="14"/>
      <w:ind w:left="14" w:right="-3042"/>
      <w:outlineLvl w:val="2"/>
    </w:pPr>
    <w:rPr>
      <w:b/>
      <w:bCs/>
      <w:sz w:val="28"/>
    </w:rPr>
  </w:style>
  <w:style w:type="paragraph" w:styleId="Heading4">
    <w:name w:val="heading 4"/>
    <w:basedOn w:val="Normal"/>
    <w:uiPriority w:val="9"/>
    <w:unhideWhenUsed/>
    <w:qFormat/>
    <w:pPr>
      <w:keepNext/>
      <w:widowControl w:val="0"/>
      <w:spacing w:before="20" w:after="20"/>
      <w:jc w:val="right"/>
      <w:outlineLvl w:val="3"/>
    </w:pPr>
    <w:rPr>
      <w:b/>
      <w:bCs/>
      <w:color w:val="000000"/>
      <w:sz w:val="23"/>
      <w:szCs w:val="23"/>
    </w:rPr>
  </w:style>
  <w:style w:type="paragraph" w:styleId="Heading5">
    <w:name w:val="heading 5"/>
    <w:basedOn w:val="Normal"/>
    <w:uiPriority w:val="9"/>
    <w:unhideWhenUsed/>
    <w:qFormat/>
    <w:pPr>
      <w:keepNext/>
      <w:widowControl w:val="0"/>
      <w:spacing w:before="20" w:after="20"/>
      <w:jc w:val="right"/>
      <w:outlineLvl w:val="4"/>
    </w:pPr>
    <w:rPr>
      <w:b/>
      <w:bCs/>
      <w:color w:val="000000"/>
      <w:spacing w:val="-12"/>
    </w:rPr>
  </w:style>
  <w:style w:type="paragraph" w:styleId="Heading6">
    <w:name w:val="heading 6"/>
    <w:basedOn w:val="Normal"/>
    <w:uiPriority w:val="9"/>
    <w:unhideWhenUsed/>
    <w:qFormat/>
    <w:pPr>
      <w:keepNext/>
      <w:widowControl w:val="0"/>
      <w:spacing w:before="20" w:after="20"/>
      <w:outlineLvl w:val="5"/>
    </w:pPr>
    <w:rPr>
      <w:b/>
      <w:bCs/>
      <w:color w:val="000000"/>
      <w:spacing w:val="-9"/>
      <w:sz w:val="23"/>
      <w:szCs w:val="23"/>
    </w:rPr>
  </w:style>
  <w:style w:type="paragraph" w:styleId="Heading7">
    <w:name w:val="heading 7"/>
    <w:basedOn w:val="Normal"/>
    <w:qFormat/>
    <w:pPr>
      <w:keepNext/>
      <w:widowControl w:val="0"/>
      <w:spacing w:before="20" w:after="20"/>
      <w:jc w:val="right"/>
      <w:outlineLvl w:val="6"/>
    </w:pPr>
    <w:rPr>
      <w:b/>
      <w:bCs/>
    </w:rPr>
  </w:style>
  <w:style w:type="paragraph" w:styleId="Heading8">
    <w:name w:val="heading 8"/>
    <w:basedOn w:val="Normal"/>
    <w:qFormat/>
    <w:pPr>
      <w:keepNext/>
      <w:widowControl w:val="0"/>
      <w:spacing w:before="160" w:after="160"/>
      <w:outlineLvl w:val="7"/>
    </w:pPr>
    <w:rPr>
      <w:color w:val="000000"/>
      <w:spacing w:val="-6"/>
      <w:sz w:val="26"/>
      <w:szCs w:val="22"/>
    </w:rPr>
  </w:style>
  <w:style w:type="paragraph" w:styleId="Heading9">
    <w:name w:val="heading 9"/>
    <w:basedOn w:val="Normal"/>
    <w:qFormat/>
    <w:pPr>
      <w:keepNext/>
      <w:widowControl w:val="0"/>
      <w:shd w:val="clear" w:color="auto" w:fill="FFFFFF"/>
      <w:tabs>
        <w:tab w:val="left" w:pos="567"/>
      </w:tabs>
      <w:ind w:left="24"/>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qFormat/>
    <w:rPr>
      <w:b/>
      <w:color w:val="000000"/>
    </w:rPr>
  </w:style>
  <w:style w:type="character" w:customStyle="1" w:styleId="Absatz-Standardschriftart">
    <w:name w:val="Absatz-Standardschriftart"/>
    <w:qFormat/>
  </w:style>
  <w:style w:type="character" w:customStyle="1" w:styleId="WW8Num2z0">
    <w:name w:val="WW8Num2z0"/>
    <w:qFormat/>
    <w:rPr>
      <w:b/>
      <w:color w:val="000000"/>
    </w:rPr>
  </w:style>
  <w:style w:type="character" w:customStyle="1" w:styleId="WW8Num9z0">
    <w:name w:val="WW8Num9z0"/>
    <w:qFormat/>
    <w:rPr>
      <w:rFonts w:ascii="Arial" w:eastAsia="Arial" w:hAnsi="Arial" w:cs="Arial"/>
    </w:rPr>
  </w:style>
  <w:style w:type="character" w:customStyle="1" w:styleId="WW-Absatz-Standardschriftart">
    <w:name w:val="WW-Absatz-Standardschriftart"/>
    <w:qFormat/>
  </w:style>
  <w:style w:type="character" w:styleId="PageNumber">
    <w:name w:val="page number"/>
    <w:basedOn w:val="DefaultParagraphFont"/>
    <w:qFormat/>
  </w:style>
  <w:style w:type="character" w:customStyle="1" w:styleId="WW8Num1z0">
    <w:name w:val="WW8Num1z0"/>
    <w:qFormat/>
    <w:rPr>
      <w:b/>
      <w:color w:val="000000"/>
    </w:rPr>
  </w:style>
  <w:style w:type="character" w:customStyle="1" w:styleId="WW8Num26z1">
    <w:name w:val="WW8Num26z1"/>
    <w:qFormat/>
    <w:rPr>
      <w:rFonts w:ascii="Arial" w:eastAsia="Times New Roman" w:hAnsi="Arial" w:cs="Arial"/>
    </w:rPr>
  </w:style>
  <w:style w:type="character" w:customStyle="1" w:styleId="WW8Num33z0">
    <w:name w:val="WW8Num33z0"/>
    <w:qFormat/>
    <w:rPr>
      <w:rFonts w:ascii="Arial" w:eastAsia="Times New Roman" w:hAnsi="Arial" w:cs="Arial"/>
    </w:rPr>
  </w:style>
  <w:style w:type="character" w:customStyle="1" w:styleId="WW8Num33z1">
    <w:name w:val="WW8Num33z1"/>
    <w:qFormat/>
    <w:rPr>
      <w:rFonts w:ascii="Courier New" w:eastAsia="Courier New" w:hAnsi="Courier New" w:cs="Courier New"/>
    </w:rPr>
  </w:style>
  <w:style w:type="character" w:customStyle="1" w:styleId="WW8Num33z2">
    <w:name w:val="WW8Num33z2"/>
    <w:qFormat/>
    <w:rPr>
      <w:rFonts w:ascii="Wingdings" w:eastAsia="Wingdings" w:hAnsi="Wingdings" w:cs="Wingdings"/>
    </w:rPr>
  </w:style>
  <w:style w:type="character" w:customStyle="1" w:styleId="WW8Num33z3">
    <w:name w:val="WW8Num33z3"/>
    <w:qFormat/>
    <w:rPr>
      <w:rFonts w:ascii="Symbol" w:eastAsia="Symbol" w:hAnsi="Symbol" w:cs="Symbol"/>
    </w:rPr>
  </w:style>
  <w:style w:type="character" w:customStyle="1" w:styleId="WW8Num34z0">
    <w:name w:val="WW8Num34z0"/>
    <w:qFormat/>
    <w:rPr>
      <w:b/>
      <w:color w:val="000000"/>
    </w:rPr>
  </w:style>
  <w:style w:type="character" w:customStyle="1" w:styleId="CommentReference1">
    <w:name w:val="Comment Reference1"/>
    <w:basedOn w:val="DefaultParagraphFont"/>
    <w:qFormat/>
    <w:rPr>
      <w:sz w:val="16"/>
    </w:rPr>
  </w:style>
  <w:style w:type="character" w:customStyle="1" w:styleId="Numuranassimboli">
    <w:name w:val="Numurēšanas simboli"/>
    <w:qFormat/>
  </w:style>
  <w:style w:type="character" w:customStyle="1" w:styleId="FooterChar">
    <w:name w:val="Footer Char"/>
    <w:basedOn w:val="DefaultParagraphFont"/>
    <w:qFormat/>
    <w:rPr>
      <w:rFonts w:eastAsia="Times New Roman" w:cs="Times New Roman"/>
      <w:sz w:val="20"/>
      <w:szCs w:val="20"/>
      <w:lang w:val="en-US" w:bidi="ar-SA"/>
    </w:rPr>
  </w:style>
  <w:style w:type="character" w:customStyle="1" w:styleId="WW8Num6z0">
    <w:name w:val="WW8Num6z0"/>
    <w:qFormat/>
    <w:rPr>
      <w:rFonts w:ascii="Tahoma" w:eastAsia="Tahoma" w:hAnsi="Tahoma" w:cs="Tahoma"/>
      <w:b/>
      <w:sz w:val="20"/>
      <w:szCs w:val="20"/>
    </w:rPr>
  </w:style>
  <w:style w:type="character" w:customStyle="1" w:styleId="WW8Num6z1">
    <w:name w:val="WW8Num6z1"/>
    <w:qFormat/>
  </w:style>
  <w:style w:type="character" w:customStyle="1" w:styleId="WW8Num6z2">
    <w:name w:val="WW8Num6z2"/>
    <w:qFormat/>
  </w:style>
  <w:style w:type="character" w:customStyle="1" w:styleId="WW8Num6z4">
    <w:name w:val="WW8Num6z4"/>
    <w:qFormat/>
  </w:style>
  <w:style w:type="character" w:customStyle="1" w:styleId="Spcgsuzsvars">
    <w:name w:val="Spēcīgs uzsvars"/>
    <w:qFormat/>
    <w:rPr>
      <w:b/>
      <w:bCs/>
    </w:rPr>
  </w:style>
  <w:style w:type="character" w:customStyle="1" w:styleId="FooterChar1">
    <w:name w:val="Footer Char1"/>
    <w:basedOn w:val="DefaultParagraphFont"/>
    <w:link w:val="Footer"/>
    <w:uiPriority w:val="99"/>
    <w:qFormat/>
    <w:rsid w:val="000F0FA8"/>
    <w:rPr>
      <w:rFonts w:eastAsia="Times New Roman" w:cs="Times New Roman"/>
      <w:sz w:val="20"/>
      <w:szCs w:val="20"/>
      <w:lang w:val="en-US" w:bidi="ar-SA"/>
    </w:rPr>
  </w:style>
  <w:style w:type="character" w:customStyle="1" w:styleId="ListLabel1">
    <w:name w:val="ListLabel 1"/>
    <w:qFormat/>
    <w:rPr>
      <w:b/>
      <w:color w:val="000000"/>
    </w:rPr>
  </w:style>
  <w:style w:type="character" w:customStyle="1" w:styleId="ListLabel2">
    <w:name w:val="ListLabel 2"/>
    <w:qFormat/>
    <w:rPr>
      <w:rFonts w:cs="Tahoma"/>
      <w:b/>
      <w:sz w:val="22"/>
      <w:szCs w:val="20"/>
    </w:rPr>
  </w:style>
  <w:style w:type="character" w:customStyle="1" w:styleId="ListLabel3">
    <w:name w:val="ListLabel 3"/>
    <w:qFormat/>
    <w:rPr>
      <w:rFonts w:cs="Tahoma"/>
      <w:b/>
      <w:sz w:val="20"/>
      <w:szCs w:val="20"/>
    </w:rPr>
  </w:style>
  <w:style w:type="character" w:customStyle="1" w:styleId="ListLabel4">
    <w:name w:val="ListLabel 4"/>
    <w:qFormat/>
    <w:rPr>
      <w:rFonts w:cs="Tahoma"/>
      <w:b/>
      <w:sz w:val="20"/>
      <w:szCs w:val="20"/>
    </w:rPr>
  </w:style>
  <w:style w:type="character" w:customStyle="1" w:styleId="ListLabel5">
    <w:name w:val="ListLabel 5"/>
    <w:qFormat/>
    <w:rPr>
      <w:b/>
      <w:bCs/>
      <w:sz w:val="22"/>
    </w:rPr>
  </w:style>
  <w:style w:type="character" w:customStyle="1" w:styleId="ListLabel6">
    <w:name w:val="ListLabel 6"/>
    <w:qFormat/>
    <w:rPr>
      <w:rFonts w:cs="Tahoma"/>
      <w:b/>
      <w:sz w:val="22"/>
      <w:szCs w:val="20"/>
    </w:rPr>
  </w:style>
  <w:style w:type="character" w:customStyle="1" w:styleId="ListLabel7">
    <w:name w:val="ListLabel 7"/>
    <w:qFormat/>
    <w:rPr>
      <w:rFonts w:cs="Tahoma"/>
      <w:b/>
      <w:sz w:val="20"/>
      <w:szCs w:val="20"/>
    </w:rPr>
  </w:style>
  <w:style w:type="character" w:customStyle="1" w:styleId="ListLabel8">
    <w:name w:val="ListLabel 8"/>
    <w:qFormat/>
    <w:rPr>
      <w:rFonts w:cs="Tahoma"/>
      <w:b/>
      <w:sz w:val="20"/>
      <w:szCs w:val="20"/>
    </w:rPr>
  </w:style>
  <w:style w:type="character" w:customStyle="1" w:styleId="ListLabel9">
    <w:name w:val="ListLabel 9"/>
    <w:qFormat/>
    <w:rPr>
      <w:b/>
      <w:bCs/>
      <w:sz w:val="22"/>
    </w:rPr>
  </w:style>
  <w:style w:type="character" w:customStyle="1" w:styleId="ListLabel10">
    <w:name w:val="ListLabel 10"/>
    <w:qFormat/>
    <w:rPr>
      <w:b/>
      <w:bCs/>
      <w:sz w:val="22"/>
    </w:rPr>
  </w:style>
  <w:style w:type="character" w:customStyle="1" w:styleId="ListLabel11">
    <w:name w:val="ListLabel 11"/>
    <w:qFormat/>
    <w:rPr>
      <w:rFonts w:ascii="Liberation Serif" w:hAnsi="Liberation Serif"/>
      <w:b/>
      <w:bCs/>
      <w:sz w:val="22"/>
    </w:rPr>
  </w:style>
  <w:style w:type="character" w:customStyle="1" w:styleId="ListLabel12">
    <w:name w:val="ListLabel 12"/>
    <w:qFormat/>
    <w:rPr>
      <w:rFonts w:cs="Tahoma"/>
      <w:b/>
      <w:sz w:val="22"/>
      <w:szCs w:val="20"/>
    </w:rPr>
  </w:style>
  <w:style w:type="character" w:customStyle="1" w:styleId="ListLabel13">
    <w:name w:val="ListLabel 13"/>
    <w:qFormat/>
    <w:rPr>
      <w:rFonts w:cs="Tahoma"/>
      <w:sz w:val="22"/>
    </w:rPr>
  </w:style>
  <w:style w:type="character" w:customStyle="1" w:styleId="ListLabel14">
    <w:name w:val="ListLabel 14"/>
    <w:qFormat/>
    <w:rPr>
      <w:rFonts w:cs="Wingdings"/>
    </w:rPr>
  </w:style>
  <w:style w:type="character" w:customStyle="1" w:styleId="ListLabel15">
    <w:name w:val="ListLabel 15"/>
    <w:qFormat/>
    <w:rPr>
      <w:rFonts w:cs="Tahoma"/>
      <w:b/>
      <w:sz w:val="20"/>
      <w:szCs w:val="20"/>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Tahoma"/>
      <w:b/>
      <w:sz w:val="20"/>
      <w:szCs w:val="20"/>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b/>
      <w:bCs/>
      <w:sz w:val="22"/>
    </w:rPr>
  </w:style>
  <w:style w:type="character" w:customStyle="1" w:styleId="ListLabel22">
    <w:name w:val="ListLabel 22"/>
    <w:qFormat/>
    <w:rPr>
      <w:rFonts w:cs="Tahoma"/>
      <w:b/>
      <w:sz w:val="22"/>
      <w:szCs w:val="20"/>
    </w:rPr>
  </w:style>
  <w:style w:type="character" w:customStyle="1" w:styleId="ListLabel23">
    <w:name w:val="ListLabel 23"/>
    <w:qFormat/>
    <w:rPr>
      <w:rFonts w:cs="Tahoma"/>
    </w:rPr>
  </w:style>
  <w:style w:type="character" w:customStyle="1" w:styleId="ListLabel24">
    <w:name w:val="ListLabel 24"/>
    <w:qFormat/>
    <w:rPr>
      <w:rFonts w:cs="Wingdings"/>
    </w:rPr>
  </w:style>
  <w:style w:type="character" w:customStyle="1" w:styleId="ListLabel25">
    <w:name w:val="ListLabel 25"/>
    <w:qFormat/>
    <w:rPr>
      <w:rFonts w:cs="Tahoma"/>
      <w:b/>
      <w:sz w:val="20"/>
      <w:szCs w:val="20"/>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Tahoma"/>
      <w:b/>
      <w:sz w:val="20"/>
      <w:szCs w:val="20"/>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b/>
      <w:bCs/>
      <w:sz w:val="22"/>
    </w:rPr>
  </w:style>
  <w:style w:type="character" w:customStyle="1" w:styleId="ListLabel32">
    <w:name w:val="ListLabel 32"/>
    <w:qFormat/>
    <w:rPr>
      <w:b/>
      <w:bCs/>
      <w:sz w:val="22"/>
    </w:rPr>
  </w:style>
  <w:style w:type="character" w:customStyle="1" w:styleId="ListLabel33">
    <w:name w:val="ListLabel 33"/>
    <w:qFormat/>
    <w:rPr>
      <w:rFonts w:ascii="Liberation Serif" w:hAnsi="Liberation Serif"/>
      <w:b/>
      <w:bCs/>
      <w:sz w:val="22"/>
    </w:rPr>
  </w:style>
  <w:style w:type="character" w:customStyle="1" w:styleId="ListLabel34">
    <w:name w:val="ListLabel 34"/>
    <w:qFormat/>
    <w:rPr>
      <w:rFonts w:cs="Tahoma"/>
      <w:b/>
      <w:sz w:val="22"/>
      <w:szCs w:val="20"/>
    </w:rPr>
  </w:style>
  <w:style w:type="character" w:customStyle="1" w:styleId="ListLabel35">
    <w:name w:val="ListLabel 35"/>
    <w:qFormat/>
    <w:rPr>
      <w:rFonts w:cs="Tahoma"/>
      <w:sz w:val="22"/>
    </w:rPr>
  </w:style>
  <w:style w:type="character" w:customStyle="1" w:styleId="ListLabel36">
    <w:name w:val="ListLabel 36"/>
    <w:qFormat/>
    <w:rPr>
      <w:rFonts w:cs="Wingdings"/>
    </w:rPr>
  </w:style>
  <w:style w:type="character" w:customStyle="1" w:styleId="ListLabel37">
    <w:name w:val="ListLabel 37"/>
    <w:qFormat/>
    <w:rPr>
      <w:rFonts w:cs="Tahoma"/>
      <w:b/>
      <w:sz w:val="20"/>
      <w:szCs w:val="20"/>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Tahoma"/>
      <w:b/>
      <w:sz w:val="20"/>
      <w:szCs w:val="20"/>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b/>
      <w:bCs/>
      <w:sz w:val="22"/>
    </w:rPr>
  </w:style>
  <w:style w:type="character" w:customStyle="1" w:styleId="ListLabel44">
    <w:name w:val="ListLabel 44"/>
    <w:qFormat/>
    <w:rPr>
      <w:rFonts w:cs="Tahoma"/>
      <w:b/>
      <w:sz w:val="22"/>
      <w:szCs w:val="20"/>
    </w:rPr>
  </w:style>
  <w:style w:type="character" w:customStyle="1" w:styleId="ListLabel45">
    <w:name w:val="ListLabel 45"/>
    <w:qFormat/>
    <w:rPr>
      <w:rFonts w:cs="Tahoma"/>
    </w:rPr>
  </w:style>
  <w:style w:type="character" w:customStyle="1" w:styleId="ListLabel46">
    <w:name w:val="ListLabel 46"/>
    <w:qFormat/>
    <w:rPr>
      <w:rFonts w:cs="Wingdings"/>
    </w:rPr>
  </w:style>
  <w:style w:type="character" w:customStyle="1" w:styleId="ListLabel47">
    <w:name w:val="ListLabel 47"/>
    <w:qFormat/>
    <w:rPr>
      <w:rFonts w:cs="Tahoma"/>
      <w:b/>
      <w:sz w:val="20"/>
      <w:szCs w:val="20"/>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Tahoma"/>
      <w:b/>
      <w:sz w:val="20"/>
      <w:szCs w:val="20"/>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b/>
      <w:bCs/>
      <w:sz w:val="22"/>
    </w:rPr>
  </w:style>
  <w:style w:type="character" w:customStyle="1" w:styleId="ListLabel54">
    <w:name w:val="ListLabel 54"/>
    <w:qFormat/>
    <w:rPr>
      <w:b/>
      <w:bCs/>
      <w:sz w:val="22"/>
    </w:rPr>
  </w:style>
  <w:style w:type="character" w:customStyle="1" w:styleId="ListLabel55">
    <w:name w:val="ListLabel 55"/>
    <w:qFormat/>
    <w:rPr>
      <w:rFonts w:ascii="Liberation Serif" w:hAnsi="Liberation Serif"/>
      <w:b/>
      <w:bCs/>
      <w:sz w:val="22"/>
    </w:rPr>
  </w:style>
  <w:style w:type="character" w:customStyle="1" w:styleId="ListLabel56">
    <w:name w:val="ListLabel 56"/>
    <w:qFormat/>
    <w:rPr>
      <w:rFonts w:cs="Tahoma"/>
      <w:b/>
      <w:sz w:val="22"/>
      <w:szCs w:val="20"/>
    </w:rPr>
  </w:style>
  <w:style w:type="character" w:customStyle="1" w:styleId="ListLabel57">
    <w:name w:val="ListLabel 57"/>
    <w:qFormat/>
    <w:rPr>
      <w:rFonts w:cs="Tahoma"/>
      <w:sz w:val="22"/>
    </w:rPr>
  </w:style>
  <w:style w:type="character" w:customStyle="1" w:styleId="ListLabel58">
    <w:name w:val="ListLabel 58"/>
    <w:qFormat/>
    <w:rPr>
      <w:rFonts w:cs="Wingdings"/>
    </w:rPr>
  </w:style>
  <w:style w:type="character" w:customStyle="1" w:styleId="ListLabel59">
    <w:name w:val="ListLabel 59"/>
    <w:qFormat/>
    <w:rPr>
      <w:rFonts w:cs="Tahoma"/>
      <w:b/>
      <w:sz w:val="20"/>
      <w:szCs w:val="20"/>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Tahoma"/>
      <w:b/>
      <w:sz w:val="20"/>
      <w:szCs w:val="20"/>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b/>
      <w:bCs/>
      <w:sz w:val="22"/>
    </w:rPr>
  </w:style>
  <w:style w:type="character" w:customStyle="1" w:styleId="ListLabel66">
    <w:name w:val="ListLabel 66"/>
    <w:qFormat/>
    <w:rPr>
      <w:rFonts w:cs="Tahoma"/>
      <w:b/>
      <w:sz w:val="22"/>
      <w:szCs w:val="20"/>
    </w:rPr>
  </w:style>
  <w:style w:type="character" w:customStyle="1" w:styleId="ListLabel67">
    <w:name w:val="ListLabel 67"/>
    <w:qFormat/>
    <w:rPr>
      <w:rFonts w:cs="Tahoma"/>
    </w:rPr>
  </w:style>
  <w:style w:type="character" w:customStyle="1" w:styleId="ListLabel68">
    <w:name w:val="ListLabel 68"/>
    <w:qFormat/>
    <w:rPr>
      <w:rFonts w:cs="Wingdings"/>
    </w:rPr>
  </w:style>
  <w:style w:type="character" w:customStyle="1" w:styleId="ListLabel69">
    <w:name w:val="ListLabel 69"/>
    <w:qFormat/>
    <w:rPr>
      <w:rFonts w:cs="Tahoma"/>
      <w:b/>
      <w:sz w:val="20"/>
      <w:szCs w:val="20"/>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cs="Tahoma"/>
      <w:b/>
      <w:sz w:val="20"/>
      <w:szCs w:val="20"/>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b/>
      <w:bCs/>
      <w:sz w:val="22"/>
    </w:rPr>
  </w:style>
  <w:style w:type="character" w:customStyle="1" w:styleId="ListLabel76">
    <w:name w:val="ListLabel 76"/>
    <w:qFormat/>
    <w:rPr>
      <w:b/>
      <w:bCs/>
      <w:sz w:val="22"/>
    </w:rPr>
  </w:style>
  <w:style w:type="character" w:customStyle="1" w:styleId="ListLabel77">
    <w:name w:val="ListLabel 77"/>
    <w:qFormat/>
    <w:rPr>
      <w:rFonts w:ascii="Liberation Serif" w:hAnsi="Liberation Serif"/>
      <w:b/>
      <w:bCs/>
      <w:sz w:val="22"/>
    </w:rPr>
  </w:style>
  <w:style w:type="character" w:customStyle="1" w:styleId="ListLabel78">
    <w:name w:val="ListLabel 78"/>
    <w:qFormat/>
    <w:rPr>
      <w:rFonts w:cs="Tahoma"/>
      <w:b/>
      <w:sz w:val="22"/>
      <w:szCs w:val="20"/>
    </w:rPr>
  </w:style>
  <w:style w:type="character" w:customStyle="1" w:styleId="ListLabel79">
    <w:name w:val="ListLabel 79"/>
    <w:qFormat/>
    <w:rPr>
      <w:rFonts w:cs="Tahoma"/>
      <w:sz w:val="22"/>
    </w:rPr>
  </w:style>
  <w:style w:type="character" w:customStyle="1" w:styleId="ListLabel80">
    <w:name w:val="ListLabel 80"/>
    <w:qFormat/>
    <w:rPr>
      <w:rFonts w:cs="Wingdings"/>
    </w:rPr>
  </w:style>
  <w:style w:type="character" w:customStyle="1" w:styleId="ListLabel81">
    <w:name w:val="ListLabel 81"/>
    <w:qFormat/>
    <w:rPr>
      <w:rFonts w:cs="Tahoma"/>
      <w:b/>
      <w:sz w:val="20"/>
      <w:szCs w:val="20"/>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cs="Tahoma"/>
      <w:b/>
      <w:sz w:val="20"/>
      <w:szCs w:val="20"/>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b/>
      <w:bCs/>
      <w:sz w:val="22"/>
    </w:rPr>
  </w:style>
  <w:style w:type="character" w:customStyle="1" w:styleId="ListLabel88">
    <w:name w:val="ListLabel 88"/>
    <w:qFormat/>
    <w:rPr>
      <w:rFonts w:cs="Tahoma"/>
      <w:b/>
      <w:sz w:val="22"/>
      <w:szCs w:val="20"/>
    </w:rPr>
  </w:style>
  <w:style w:type="character" w:customStyle="1" w:styleId="ListLabel89">
    <w:name w:val="ListLabel 89"/>
    <w:qFormat/>
    <w:rPr>
      <w:rFonts w:cs="Tahoma"/>
    </w:rPr>
  </w:style>
  <w:style w:type="character" w:customStyle="1" w:styleId="ListLabel90">
    <w:name w:val="ListLabel 90"/>
    <w:qFormat/>
    <w:rPr>
      <w:rFonts w:cs="Wingdings"/>
    </w:rPr>
  </w:style>
  <w:style w:type="character" w:customStyle="1" w:styleId="ListLabel91">
    <w:name w:val="ListLabel 91"/>
    <w:qFormat/>
    <w:rPr>
      <w:rFonts w:cs="Tahoma"/>
      <w:b/>
      <w:sz w:val="20"/>
      <w:szCs w:val="20"/>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Tahoma"/>
      <w:b/>
      <w:sz w:val="20"/>
      <w:szCs w:val="20"/>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b/>
      <w:bCs/>
      <w:sz w:val="22"/>
    </w:rPr>
  </w:style>
  <w:style w:type="character" w:customStyle="1" w:styleId="ListLabel98">
    <w:name w:val="ListLabel 98"/>
    <w:qFormat/>
    <w:rPr>
      <w:b/>
      <w:bCs/>
      <w:sz w:val="22"/>
    </w:rPr>
  </w:style>
  <w:style w:type="character" w:customStyle="1" w:styleId="ListLabel99">
    <w:name w:val="ListLabel 99"/>
    <w:qFormat/>
    <w:rPr>
      <w:rFonts w:ascii="Liberation Serif" w:hAnsi="Liberation Serif"/>
      <w:b/>
      <w:bCs/>
      <w:sz w:val="22"/>
    </w:rPr>
  </w:style>
  <w:style w:type="character" w:customStyle="1" w:styleId="ListLabel100">
    <w:name w:val="ListLabel 100"/>
    <w:qFormat/>
    <w:rPr>
      <w:rFonts w:cs="Tahoma"/>
      <w:b/>
      <w:sz w:val="22"/>
      <w:szCs w:val="20"/>
    </w:rPr>
  </w:style>
  <w:style w:type="character" w:customStyle="1" w:styleId="ListLabel101">
    <w:name w:val="ListLabel 101"/>
    <w:qFormat/>
    <w:rPr>
      <w:rFonts w:cs="Tahoma"/>
      <w:sz w:val="22"/>
    </w:rPr>
  </w:style>
  <w:style w:type="character" w:customStyle="1" w:styleId="ListLabel102">
    <w:name w:val="ListLabel 102"/>
    <w:qFormat/>
    <w:rPr>
      <w:rFonts w:cs="Wingdings"/>
    </w:rPr>
  </w:style>
  <w:style w:type="character" w:customStyle="1" w:styleId="ListLabel103">
    <w:name w:val="ListLabel 103"/>
    <w:qFormat/>
    <w:rPr>
      <w:rFonts w:cs="Tahoma"/>
      <w:b/>
      <w:sz w:val="20"/>
      <w:szCs w:val="20"/>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Tahoma"/>
      <w:b/>
      <w:sz w:val="20"/>
      <w:szCs w:val="20"/>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b/>
      <w:bCs/>
      <w:sz w:val="22"/>
    </w:rPr>
  </w:style>
  <w:style w:type="character" w:customStyle="1" w:styleId="ListLabel110">
    <w:name w:val="ListLabel 110"/>
    <w:qFormat/>
    <w:rPr>
      <w:rFonts w:cs="Tahoma"/>
      <w:b/>
      <w:sz w:val="22"/>
      <w:szCs w:val="20"/>
    </w:rPr>
  </w:style>
  <w:style w:type="character" w:customStyle="1" w:styleId="ListLabel111">
    <w:name w:val="ListLabel 111"/>
    <w:qFormat/>
    <w:rPr>
      <w:rFonts w:cs="Tahoma"/>
    </w:rPr>
  </w:style>
  <w:style w:type="character" w:customStyle="1" w:styleId="ListLabel112">
    <w:name w:val="ListLabel 112"/>
    <w:qFormat/>
    <w:rPr>
      <w:rFonts w:cs="Wingdings"/>
    </w:rPr>
  </w:style>
  <w:style w:type="character" w:customStyle="1" w:styleId="ListLabel113">
    <w:name w:val="ListLabel 113"/>
    <w:qFormat/>
    <w:rPr>
      <w:rFonts w:cs="Tahoma"/>
      <w:b/>
      <w:sz w:val="20"/>
      <w:szCs w:val="20"/>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Tahoma"/>
      <w:b/>
      <w:sz w:val="20"/>
      <w:szCs w:val="20"/>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b/>
      <w:bCs/>
      <w:sz w:val="22"/>
    </w:rPr>
  </w:style>
  <w:style w:type="character" w:customStyle="1" w:styleId="ListLabel120">
    <w:name w:val="ListLabel 120"/>
    <w:qFormat/>
    <w:rPr>
      <w:b/>
      <w:bCs/>
      <w:sz w:val="22"/>
    </w:rPr>
  </w:style>
  <w:style w:type="character" w:customStyle="1" w:styleId="ListLabel121">
    <w:name w:val="ListLabel 121"/>
    <w:qFormat/>
    <w:rPr>
      <w:rFonts w:ascii="Liberation Serif" w:hAnsi="Liberation Serif"/>
      <w:b/>
      <w:bCs/>
      <w:sz w:val="22"/>
    </w:rPr>
  </w:style>
  <w:style w:type="character" w:customStyle="1" w:styleId="ListLabel122">
    <w:name w:val="ListLabel 122"/>
    <w:qFormat/>
    <w:rPr>
      <w:rFonts w:cs="Tahoma"/>
      <w:b/>
      <w:sz w:val="22"/>
      <w:szCs w:val="20"/>
    </w:rPr>
  </w:style>
  <w:style w:type="character" w:customStyle="1" w:styleId="ListLabel123">
    <w:name w:val="ListLabel 123"/>
    <w:qFormat/>
    <w:rPr>
      <w:rFonts w:cs="Tahoma"/>
      <w:sz w:val="22"/>
    </w:rPr>
  </w:style>
  <w:style w:type="character" w:customStyle="1" w:styleId="ListLabel124">
    <w:name w:val="ListLabel 124"/>
    <w:qFormat/>
    <w:rPr>
      <w:rFonts w:cs="Wingdings"/>
    </w:rPr>
  </w:style>
  <w:style w:type="character" w:customStyle="1" w:styleId="ListLabel125">
    <w:name w:val="ListLabel 125"/>
    <w:qFormat/>
    <w:rPr>
      <w:rFonts w:cs="Tahoma"/>
      <w:b/>
      <w:sz w:val="20"/>
      <w:szCs w:val="20"/>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Tahoma"/>
      <w:b/>
      <w:sz w:val="20"/>
      <w:szCs w:val="20"/>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b/>
      <w:bCs/>
      <w:sz w:val="22"/>
    </w:rPr>
  </w:style>
  <w:style w:type="character" w:customStyle="1" w:styleId="ListLabel132">
    <w:name w:val="ListLabel 132"/>
    <w:qFormat/>
    <w:rPr>
      <w:rFonts w:cs="Tahoma"/>
      <w:b/>
      <w:sz w:val="22"/>
      <w:szCs w:val="20"/>
    </w:rPr>
  </w:style>
  <w:style w:type="character" w:customStyle="1" w:styleId="ListLabel133">
    <w:name w:val="ListLabel 133"/>
    <w:qFormat/>
    <w:rPr>
      <w:rFonts w:cs="Tahoma"/>
    </w:rPr>
  </w:style>
  <w:style w:type="character" w:customStyle="1" w:styleId="ListLabel134">
    <w:name w:val="ListLabel 134"/>
    <w:qFormat/>
    <w:rPr>
      <w:rFonts w:cs="Wingdings"/>
    </w:rPr>
  </w:style>
  <w:style w:type="character" w:customStyle="1" w:styleId="ListLabel135">
    <w:name w:val="ListLabel 135"/>
    <w:qFormat/>
    <w:rPr>
      <w:rFonts w:cs="Tahoma"/>
      <w:b/>
      <w:sz w:val="20"/>
      <w:szCs w:val="20"/>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Tahoma"/>
      <w:b/>
      <w:sz w:val="20"/>
      <w:szCs w:val="20"/>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b/>
      <w:bCs/>
      <w:sz w:val="22"/>
    </w:rPr>
  </w:style>
  <w:style w:type="character" w:customStyle="1" w:styleId="ListLabel142">
    <w:name w:val="ListLabel 142"/>
    <w:qFormat/>
    <w:rPr>
      <w:b/>
      <w:bCs/>
      <w:sz w:val="22"/>
    </w:rPr>
  </w:style>
  <w:style w:type="character" w:customStyle="1" w:styleId="ListLabel143">
    <w:name w:val="ListLabel 143"/>
    <w:qFormat/>
    <w:rPr>
      <w:rFonts w:ascii="Liberation Serif" w:hAnsi="Liberation Serif"/>
      <w:b/>
      <w:bCs/>
      <w:sz w:val="22"/>
    </w:rPr>
  </w:style>
  <w:style w:type="character" w:customStyle="1" w:styleId="ListLabel144">
    <w:name w:val="ListLabel 144"/>
    <w:qFormat/>
    <w:rPr>
      <w:rFonts w:cs="Tahoma"/>
      <w:b/>
      <w:sz w:val="22"/>
      <w:szCs w:val="20"/>
    </w:rPr>
  </w:style>
  <w:style w:type="character" w:customStyle="1" w:styleId="ListLabel145">
    <w:name w:val="ListLabel 145"/>
    <w:qFormat/>
    <w:rPr>
      <w:rFonts w:cs="Tahoma"/>
      <w:sz w:val="22"/>
    </w:rPr>
  </w:style>
  <w:style w:type="character" w:customStyle="1" w:styleId="ListLabel146">
    <w:name w:val="ListLabel 146"/>
    <w:qFormat/>
    <w:rPr>
      <w:rFonts w:cs="Wingdings"/>
    </w:rPr>
  </w:style>
  <w:style w:type="character" w:customStyle="1" w:styleId="ListLabel147">
    <w:name w:val="ListLabel 147"/>
    <w:qFormat/>
    <w:rPr>
      <w:rFonts w:cs="Tahoma"/>
      <w:b/>
      <w:sz w:val="20"/>
      <w:szCs w:val="20"/>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Tahoma"/>
      <w:b/>
      <w:sz w:val="20"/>
      <w:szCs w:val="20"/>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b/>
      <w:bCs/>
      <w:sz w:val="22"/>
    </w:rPr>
  </w:style>
  <w:style w:type="character" w:customStyle="1" w:styleId="ListLabel154">
    <w:name w:val="ListLabel 154"/>
    <w:qFormat/>
    <w:rPr>
      <w:rFonts w:cs="Tahoma"/>
      <w:b/>
      <w:sz w:val="22"/>
      <w:szCs w:val="20"/>
    </w:rPr>
  </w:style>
  <w:style w:type="character" w:customStyle="1" w:styleId="ListLabel155">
    <w:name w:val="ListLabel 155"/>
    <w:qFormat/>
    <w:rPr>
      <w:rFonts w:cs="Tahoma"/>
    </w:rPr>
  </w:style>
  <w:style w:type="character" w:customStyle="1" w:styleId="ListLabel156">
    <w:name w:val="ListLabel 156"/>
    <w:qFormat/>
    <w:rPr>
      <w:rFonts w:cs="Wingdings"/>
    </w:rPr>
  </w:style>
  <w:style w:type="character" w:customStyle="1" w:styleId="ListLabel157">
    <w:name w:val="ListLabel 157"/>
    <w:qFormat/>
    <w:rPr>
      <w:rFonts w:cs="Tahoma"/>
      <w:b/>
      <w:sz w:val="20"/>
      <w:szCs w:val="20"/>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Tahoma"/>
      <w:b/>
      <w:sz w:val="20"/>
      <w:szCs w:val="20"/>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b/>
      <w:bCs/>
      <w:sz w:val="22"/>
    </w:rPr>
  </w:style>
  <w:style w:type="character" w:customStyle="1" w:styleId="ListLabel164">
    <w:name w:val="ListLabel 164"/>
    <w:qFormat/>
    <w:rPr>
      <w:b/>
      <w:bCs/>
      <w:sz w:val="22"/>
    </w:rPr>
  </w:style>
  <w:style w:type="character" w:customStyle="1" w:styleId="ListLabel165">
    <w:name w:val="ListLabel 165"/>
    <w:qFormat/>
    <w:rPr>
      <w:rFonts w:ascii="Liberation Serif" w:hAnsi="Liberation Serif"/>
      <w:b/>
      <w:bCs/>
      <w:sz w:val="22"/>
    </w:rPr>
  </w:style>
  <w:style w:type="character" w:customStyle="1" w:styleId="ListLabel166">
    <w:name w:val="ListLabel 166"/>
    <w:qFormat/>
    <w:rPr>
      <w:rFonts w:cs="Tahoma"/>
      <w:b/>
      <w:sz w:val="22"/>
      <w:szCs w:val="20"/>
    </w:rPr>
  </w:style>
  <w:style w:type="character" w:customStyle="1" w:styleId="ListLabel167">
    <w:name w:val="ListLabel 167"/>
    <w:qFormat/>
    <w:rPr>
      <w:rFonts w:cs="Tahoma"/>
      <w:sz w:val="22"/>
    </w:rPr>
  </w:style>
  <w:style w:type="character" w:customStyle="1" w:styleId="ListLabel168">
    <w:name w:val="ListLabel 168"/>
    <w:qFormat/>
    <w:rPr>
      <w:rFonts w:cs="Wingdings"/>
    </w:rPr>
  </w:style>
  <w:style w:type="character" w:customStyle="1" w:styleId="ListLabel169">
    <w:name w:val="ListLabel 169"/>
    <w:qFormat/>
    <w:rPr>
      <w:rFonts w:cs="Tahoma"/>
      <w:b/>
      <w:sz w:val="20"/>
      <w:szCs w:val="20"/>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Tahoma"/>
      <w:b/>
      <w:sz w:val="20"/>
      <w:szCs w:val="20"/>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b/>
      <w:bCs/>
      <w:sz w:val="22"/>
    </w:rPr>
  </w:style>
  <w:style w:type="character" w:customStyle="1" w:styleId="ListLabel176">
    <w:name w:val="ListLabel 176"/>
    <w:qFormat/>
    <w:rPr>
      <w:rFonts w:cs="Tahoma"/>
      <w:b/>
      <w:sz w:val="22"/>
      <w:szCs w:val="20"/>
    </w:rPr>
  </w:style>
  <w:style w:type="character" w:customStyle="1" w:styleId="ListLabel177">
    <w:name w:val="ListLabel 177"/>
    <w:qFormat/>
    <w:rPr>
      <w:rFonts w:cs="Tahoma"/>
    </w:rPr>
  </w:style>
  <w:style w:type="character" w:customStyle="1" w:styleId="ListLabel178">
    <w:name w:val="ListLabel 178"/>
    <w:qFormat/>
    <w:rPr>
      <w:rFonts w:cs="Wingdings"/>
    </w:rPr>
  </w:style>
  <w:style w:type="character" w:customStyle="1" w:styleId="ListLabel179">
    <w:name w:val="ListLabel 179"/>
    <w:qFormat/>
    <w:rPr>
      <w:rFonts w:cs="Tahoma"/>
      <w:b/>
      <w:sz w:val="20"/>
      <w:szCs w:val="20"/>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Tahoma"/>
      <w:b/>
      <w:sz w:val="20"/>
      <w:szCs w:val="20"/>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b/>
      <w:bCs/>
      <w:sz w:val="22"/>
    </w:rPr>
  </w:style>
  <w:style w:type="character" w:customStyle="1" w:styleId="ListLabel186">
    <w:name w:val="ListLabel 186"/>
    <w:qFormat/>
    <w:rPr>
      <w:b/>
      <w:bCs/>
      <w:sz w:val="22"/>
    </w:rPr>
  </w:style>
  <w:style w:type="character" w:customStyle="1" w:styleId="ListLabel187">
    <w:name w:val="ListLabel 187"/>
    <w:qFormat/>
    <w:rPr>
      <w:rFonts w:ascii="Liberation Serif" w:hAnsi="Liberation Serif"/>
      <w:b/>
      <w:bCs/>
      <w:sz w:val="22"/>
    </w:rPr>
  </w:style>
  <w:style w:type="character" w:customStyle="1" w:styleId="ListLabel188">
    <w:name w:val="ListLabel 188"/>
    <w:qFormat/>
    <w:rPr>
      <w:rFonts w:cs="Tahoma"/>
      <w:b/>
      <w:sz w:val="22"/>
      <w:szCs w:val="20"/>
    </w:rPr>
  </w:style>
  <w:style w:type="character" w:customStyle="1" w:styleId="ListLabel189">
    <w:name w:val="ListLabel 189"/>
    <w:qFormat/>
    <w:rPr>
      <w:rFonts w:cs="Tahoma"/>
      <w:sz w:val="22"/>
    </w:rPr>
  </w:style>
  <w:style w:type="character" w:customStyle="1" w:styleId="ListLabel190">
    <w:name w:val="ListLabel 190"/>
    <w:qFormat/>
    <w:rPr>
      <w:rFonts w:cs="Wingdings"/>
    </w:rPr>
  </w:style>
  <w:style w:type="character" w:customStyle="1" w:styleId="ListLabel191">
    <w:name w:val="ListLabel 191"/>
    <w:qFormat/>
    <w:rPr>
      <w:rFonts w:cs="Tahoma"/>
      <w:b/>
      <w:sz w:val="20"/>
      <w:szCs w:val="20"/>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Tahoma"/>
      <w:b/>
      <w:sz w:val="20"/>
      <w:szCs w:val="20"/>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b/>
      <w:bCs/>
      <w:sz w:val="22"/>
    </w:rPr>
  </w:style>
  <w:style w:type="character" w:customStyle="1" w:styleId="ListLabel198">
    <w:name w:val="ListLabel 198"/>
    <w:qFormat/>
    <w:rPr>
      <w:rFonts w:cs="Tahoma"/>
      <w:b/>
      <w:sz w:val="22"/>
      <w:szCs w:val="20"/>
    </w:rPr>
  </w:style>
  <w:style w:type="character" w:customStyle="1" w:styleId="ListLabel199">
    <w:name w:val="ListLabel 199"/>
    <w:qFormat/>
    <w:rPr>
      <w:rFonts w:cs="Tahoma"/>
    </w:rPr>
  </w:style>
  <w:style w:type="character" w:customStyle="1" w:styleId="ListLabel200">
    <w:name w:val="ListLabel 200"/>
    <w:qFormat/>
    <w:rPr>
      <w:rFonts w:cs="Wingdings"/>
    </w:rPr>
  </w:style>
  <w:style w:type="character" w:customStyle="1" w:styleId="ListLabel201">
    <w:name w:val="ListLabel 201"/>
    <w:qFormat/>
    <w:rPr>
      <w:rFonts w:cs="Tahoma"/>
      <w:b/>
      <w:sz w:val="20"/>
      <w:szCs w:val="20"/>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Tahoma"/>
      <w:b/>
      <w:sz w:val="20"/>
      <w:szCs w:val="20"/>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b/>
      <w:bCs/>
      <w:sz w:val="22"/>
    </w:rPr>
  </w:style>
  <w:style w:type="character" w:customStyle="1" w:styleId="ListLabel208">
    <w:name w:val="ListLabel 208"/>
    <w:qFormat/>
    <w:rPr>
      <w:b/>
      <w:bCs/>
      <w:sz w:val="22"/>
    </w:rPr>
  </w:style>
  <w:style w:type="character" w:customStyle="1" w:styleId="ListLabel209">
    <w:name w:val="ListLabel 209"/>
    <w:qFormat/>
    <w:rPr>
      <w:rFonts w:ascii="Liberation Serif" w:hAnsi="Liberation Serif"/>
      <w:b/>
      <w:bCs/>
      <w:sz w:val="22"/>
    </w:rPr>
  </w:style>
  <w:style w:type="character" w:customStyle="1" w:styleId="ListLabel210">
    <w:name w:val="ListLabel 210"/>
    <w:qFormat/>
    <w:rPr>
      <w:rFonts w:cs="Tahoma"/>
      <w:b/>
      <w:sz w:val="22"/>
      <w:szCs w:val="20"/>
    </w:rPr>
  </w:style>
  <w:style w:type="character" w:customStyle="1" w:styleId="ListLabel211">
    <w:name w:val="ListLabel 211"/>
    <w:qFormat/>
    <w:rPr>
      <w:rFonts w:cs="Tahoma"/>
      <w:sz w:val="22"/>
    </w:rPr>
  </w:style>
  <w:style w:type="character" w:customStyle="1" w:styleId="ListLabel212">
    <w:name w:val="ListLabel 212"/>
    <w:qFormat/>
    <w:rPr>
      <w:rFonts w:cs="Wingdings"/>
    </w:rPr>
  </w:style>
  <w:style w:type="character" w:customStyle="1" w:styleId="ListLabel213">
    <w:name w:val="ListLabel 213"/>
    <w:qFormat/>
    <w:rPr>
      <w:rFonts w:cs="Tahoma"/>
      <w:b/>
      <w:sz w:val="20"/>
      <w:szCs w:val="20"/>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Tahoma"/>
      <w:b/>
      <w:sz w:val="20"/>
      <w:szCs w:val="20"/>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b/>
      <w:bCs/>
      <w:sz w:val="22"/>
    </w:rPr>
  </w:style>
  <w:style w:type="character" w:customStyle="1" w:styleId="ListLabel220">
    <w:name w:val="ListLabel 220"/>
    <w:qFormat/>
    <w:rPr>
      <w:rFonts w:cs="Tahoma"/>
      <w:b/>
      <w:sz w:val="22"/>
      <w:szCs w:val="20"/>
    </w:rPr>
  </w:style>
  <w:style w:type="character" w:customStyle="1" w:styleId="ListLabel221">
    <w:name w:val="ListLabel 221"/>
    <w:qFormat/>
    <w:rPr>
      <w:rFonts w:cs="Tahoma"/>
    </w:rPr>
  </w:style>
  <w:style w:type="character" w:customStyle="1" w:styleId="ListLabel222">
    <w:name w:val="ListLabel 222"/>
    <w:qFormat/>
    <w:rPr>
      <w:rFonts w:cs="Wingdings"/>
    </w:rPr>
  </w:style>
  <w:style w:type="character" w:customStyle="1" w:styleId="ListLabel223">
    <w:name w:val="ListLabel 223"/>
    <w:qFormat/>
    <w:rPr>
      <w:rFonts w:cs="Tahoma"/>
      <w:b/>
      <w:sz w:val="20"/>
      <w:szCs w:val="20"/>
    </w:rPr>
  </w:style>
  <w:style w:type="character" w:customStyle="1" w:styleId="ListLabel224">
    <w:name w:val="ListLabel 224"/>
    <w:qFormat/>
    <w:rPr>
      <w:rFonts w:cs="Courier New"/>
    </w:rPr>
  </w:style>
  <w:style w:type="character" w:customStyle="1" w:styleId="ListLabel225">
    <w:name w:val="ListLabel 225"/>
    <w:qFormat/>
    <w:rPr>
      <w:rFonts w:cs="Wingdings"/>
    </w:rPr>
  </w:style>
  <w:style w:type="character" w:customStyle="1" w:styleId="ListLabel226">
    <w:name w:val="ListLabel 226"/>
    <w:qFormat/>
    <w:rPr>
      <w:rFonts w:cs="Tahoma"/>
      <w:b/>
      <w:sz w:val="20"/>
      <w:szCs w:val="20"/>
    </w:rPr>
  </w:style>
  <w:style w:type="character" w:customStyle="1" w:styleId="ListLabel227">
    <w:name w:val="ListLabel 227"/>
    <w:qFormat/>
    <w:rPr>
      <w:rFonts w:cs="Courier New"/>
    </w:rPr>
  </w:style>
  <w:style w:type="character" w:customStyle="1" w:styleId="ListLabel228">
    <w:name w:val="ListLabel 228"/>
    <w:qFormat/>
    <w:rPr>
      <w:rFonts w:cs="Wingdings"/>
    </w:rPr>
  </w:style>
  <w:style w:type="character" w:customStyle="1" w:styleId="ListLabel229">
    <w:name w:val="ListLabel 229"/>
    <w:qFormat/>
    <w:rPr>
      <w:b/>
      <w:bCs/>
      <w:sz w:val="22"/>
    </w:rPr>
  </w:style>
  <w:style w:type="character" w:customStyle="1" w:styleId="ListLabel230">
    <w:name w:val="ListLabel 230"/>
    <w:qFormat/>
    <w:rPr>
      <w:b/>
      <w:bCs/>
      <w:sz w:val="22"/>
    </w:rPr>
  </w:style>
  <w:style w:type="character" w:customStyle="1" w:styleId="ListLabel231">
    <w:name w:val="ListLabel 231"/>
    <w:qFormat/>
    <w:rPr>
      <w:rFonts w:ascii="Liberation Serif" w:hAnsi="Liberation Serif"/>
      <w:b/>
      <w:bCs/>
      <w:sz w:val="22"/>
    </w:rPr>
  </w:style>
  <w:style w:type="character" w:customStyle="1" w:styleId="ListLabel232">
    <w:name w:val="ListLabel 232"/>
    <w:qFormat/>
    <w:rPr>
      <w:rFonts w:cs="Tahoma"/>
      <w:b/>
      <w:sz w:val="22"/>
      <w:szCs w:val="20"/>
    </w:rPr>
  </w:style>
  <w:style w:type="character" w:customStyle="1" w:styleId="ListLabel233">
    <w:name w:val="ListLabel 233"/>
    <w:qFormat/>
    <w:rPr>
      <w:rFonts w:cs="Tahoma"/>
      <w:sz w:val="22"/>
    </w:rPr>
  </w:style>
  <w:style w:type="character" w:customStyle="1" w:styleId="ListLabel234">
    <w:name w:val="ListLabel 234"/>
    <w:qFormat/>
    <w:rPr>
      <w:rFonts w:cs="Wingdings"/>
    </w:rPr>
  </w:style>
  <w:style w:type="character" w:customStyle="1" w:styleId="ListLabel235">
    <w:name w:val="ListLabel 235"/>
    <w:qFormat/>
    <w:rPr>
      <w:rFonts w:cs="Tahoma"/>
      <w:b/>
      <w:sz w:val="20"/>
      <w:szCs w:val="20"/>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character" w:customStyle="1" w:styleId="ListLabel238">
    <w:name w:val="ListLabel 238"/>
    <w:qFormat/>
    <w:rPr>
      <w:rFonts w:cs="Tahoma"/>
      <w:b/>
      <w:sz w:val="20"/>
      <w:szCs w:val="20"/>
    </w:rPr>
  </w:style>
  <w:style w:type="character" w:customStyle="1" w:styleId="ListLabel239">
    <w:name w:val="ListLabel 239"/>
    <w:qFormat/>
    <w:rPr>
      <w:rFonts w:cs="Courier New"/>
    </w:rPr>
  </w:style>
  <w:style w:type="character" w:customStyle="1" w:styleId="ListLabel240">
    <w:name w:val="ListLabel 240"/>
    <w:qFormat/>
    <w:rPr>
      <w:rFonts w:cs="Wingdings"/>
    </w:rPr>
  </w:style>
  <w:style w:type="character" w:customStyle="1" w:styleId="ListLabel241">
    <w:name w:val="ListLabel 241"/>
    <w:qFormat/>
    <w:rPr>
      <w:b/>
      <w:bCs/>
      <w:sz w:val="22"/>
    </w:rPr>
  </w:style>
  <w:style w:type="character" w:customStyle="1" w:styleId="ListLabel242">
    <w:name w:val="ListLabel 242"/>
    <w:qFormat/>
    <w:rPr>
      <w:rFonts w:cs="Tahoma"/>
      <w:b/>
      <w:sz w:val="22"/>
      <w:szCs w:val="20"/>
    </w:rPr>
  </w:style>
  <w:style w:type="character" w:customStyle="1" w:styleId="ListLabel243">
    <w:name w:val="ListLabel 243"/>
    <w:qFormat/>
    <w:rPr>
      <w:rFonts w:cs="Tahoma"/>
    </w:rPr>
  </w:style>
  <w:style w:type="character" w:customStyle="1" w:styleId="ListLabel244">
    <w:name w:val="ListLabel 244"/>
    <w:qFormat/>
    <w:rPr>
      <w:rFonts w:cs="Wingdings"/>
    </w:rPr>
  </w:style>
  <w:style w:type="character" w:customStyle="1" w:styleId="ListLabel245">
    <w:name w:val="ListLabel 245"/>
    <w:qFormat/>
    <w:rPr>
      <w:rFonts w:cs="Tahoma"/>
      <w:b/>
      <w:sz w:val="20"/>
      <w:szCs w:val="20"/>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Tahoma"/>
      <w:b/>
      <w:sz w:val="20"/>
      <w:szCs w:val="20"/>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b/>
      <w:bCs/>
      <w:sz w:val="22"/>
    </w:rPr>
  </w:style>
  <w:style w:type="character" w:customStyle="1" w:styleId="ListLabel252">
    <w:name w:val="ListLabel 252"/>
    <w:qFormat/>
    <w:rPr>
      <w:b/>
      <w:bCs/>
      <w:sz w:val="22"/>
    </w:rPr>
  </w:style>
  <w:style w:type="character" w:customStyle="1" w:styleId="ListLabel253">
    <w:name w:val="ListLabel 253"/>
    <w:qFormat/>
    <w:rPr>
      <w:rFonts w:ascii="Liberation Serif" w:hAnsi="Liberation Serif"/>
      <w:b/>
      <w:bCs/>
      <w:sz w:val="22"/>
    </w:rPr>
  </w:style>
  <w:style w:type="character" w:customStyle="1" w:styleId="ListLabel254">
    <w:name w:val="ListLabel 254"/>
    <w:qFormat/>
    <w:rPr>
      <w:rFonts w:cs="Tahoma"/>
      <w:b/>
      <w:sz w:val="22"/>
      <w:szCs w:val="20"/>
    </w:rPr>
  </w:style>
  <w:style w:type="character" w:customStyle="1" w:styleId="ListLabel255">
    <w:name w:val="ListLabel 255"/>
    <w:qFormat/>
    <w:rPr>
      <w:rFonts w:cs="Tahoma"/>
      <w:sz w:val="22"/>
    </w:rPr>
  </w:style>
  <w:style w:type="character" w:customStyle="1" w:styleId="ListLabel256">
    <w:name w:val="ListLabel 256"/>
    <w:qFormat/>
    <w:rPr>
      <w:rFonts w:cs="Wingdings"/>
    </w:rPr>
  </w:style>
  <w:style w:type="character" w:customStyle="1" w:styleId="ListLabel257">
    <w:name w:val="ListLabel 257"/>
    <w:qFormat/>
    <w:rPr>
      <w:rFonts w:cs="Tahoma"/>
      <w:b/>
      <w:sz w:val="20"/>
      <w:szCs w:val="20"/>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cs="Tahoma"/>
      <w:b/>
      <w:sz w:val="20"/>
      <w:szCs w:val="20"/>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b/>
      <w:bCs/>
      <w:sz w:val="22"/>
    </w:rPr>
  </w:style>
  <w:style w:type="character" w:customStyle="1" w:styleId="ListLabel264">
    <w:name w:val="ListLabel 264"/>
    <w:qFormat/>
    <w:rPr>
      <w:rFonts w:cs="Tahoma"/>
      <w:b/>
      <w:sz w:val="22"/>
      <w:szCs w:val="20"/>
    </w:rPr>
  </w:style>
  <w:style w:type="character" w:customStyle="1" w:styleId="ListLabel265">
    <w:name w:val="ListLabel 265"/>
    <w:qFormat/>
    <w:rPr>
      <w:rFonts w:cs="Tahoma"/>
    </w:rPr>
  </w:style>
  <w:style w:type="character" w:customStyle="1" w:styleId="ListLabel266">
    <w:name w:val="ListLabel 266"/>
    <w:qFormat/>
    <w:rPr>
      <w:rFonts w:cs="Wingdings"/>
    </w:rPr>
  </w:style>
  <w:style w:type="character" w:customStyle="1" w:styleId="ListLabel267">
    <w:name w:val="ListLabel 267"/>
    <w:qFormat/>
    <w:rPr>
      <w:rFonts w:cs="Tahoma"/>
      <w:b/>
      <w:sz w:val="20"/>
      <w:szCs w:val="20"/>
    </w:rPr>
  </w:style>
  <w:style w:type="character" w:customStyle="1" w:styleId="ListLabel268">
    <w:name w:val="ListLabel 268"/>
    <w:qFormat/>
    <w:rPr>
      <w:rFonts w:cs="Courier New"/>
    </w:rPr>
  </w:style>
  <w:style w:type="character" w:customStyle="1" w:styleId="ListLabel269">
    <w:name w:val="ListLabel 269"/>
    <w:qFormat/>
    <w:rPr>
      <w:rFonts w:cs="Wingdings"/>
    </w:rPr>
  </w:style>
  <w:style w:type="character" w:customStyle="1" w:styleId="ListLabel270">
    <w:name w:val="ListLabel 270"/>
    <w:qFormat/>
    <w:rPr>
      <w:rFonts w:cs="Tahoma"/>
      <w:b/>
      <w:sz w:val="20"/>
      <w:szCs w:val="20"/>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b/>
      <w:bCs/>
      <w:sz w:val="22"/>
    </w:rPr>
  </w:style>
  <w:style w:type="character" w:customStyle="1" w:styleId="ListLabel274">
    <w:name w:val="ListLabel 274"/>
    <w:qFormat/>
    <w:rPr>
      <w:b/>
      <w:bCs/>
      <w:sz w:val="22"/>
    </w:rPr>
  </w:style>
  <w:style w:type="character" w:customStyle="1" w:styleId="ListLabel275">
    <w:name w:val="ListLabel 275"/>
    <w:qFormat/>
    <w:rPr>
      <w:rFonts w:ascii="Liberation Serif" w:hAnsi="Liberation Serif"/>
      <w:b/>
      <w:bCs/>
      <w:sz w:val="22"/>
    </w:rPr>
  </w:style>
  <w:style w:type="character" w:customStyle="1" w:styleId="ListLabel276">
    <w:name w:val="ListLabel 276"/>
    <w:qFormat/>
    <w:rPr>
      <w:rFonts w:cs="Tahoma"/>
      <w:b/>
      <w:sz w:val="22"/>
      <w:szCs w:val="20"/>
    </w:rPr>
  </w:style>
  <w:style w:type="character" w:customStyle="1" w:styleId="ListLabel277">
    <w:name w:val="ListLabel 277"/>
    <w:qFormat/>
    <w:rPr>
      <w:rFonts w:cs="Tahoma"/>
      <w:sz w:val="22"/>
    </w:rPr>
  </w:style>
  <w:style w:type="character" w:customStyle="1" w:styleId="ListLabel278">
    <w:name w:val="ListLabel 278"/>
    <w:qFormat/>
    <w:rPr>
      <w:rFonts w:cs="Wingdings"/>
    </w:rPr>
  </w:style>
  <w:style w:type="character" w:customStyle="1" w:styleId="ListLabel279">
    <w:name w:val="ListLabel 279"/>
    <w:qFormat/>
    <w:rPr>
      <w:rFonts w:cs="Tahoma"/>
      <w:b/>
      <w:sz w:val="20"/>
      <w:szCs w:val="20"/>
    </w:rPr>
  </w:style>
  <w:style w:type="character" w:customStyle="1" w:styleId="ListLabel280">
    <w:name w:val="ListLabel 280"/>
    <w:qFormat/>
    <w:rPr>
      <w:rFonts w:cs="Courier New"/>
    </w:rPr>
  </w:style>
  <w:style w:type="character" w:customStyle="1" w:styleId="ListLabel281">
    <w:name w:val="ListLabel 281"/>
    <w:qFormat/>
    <w:rPr>
      <w:rFonts w:cs="Wingdings"/>
    </w:rPr>
  </w:style>
  <w:style w:type="character" w:customStyle="1" w:styleId="ListLabel282">
    <w:name w:val="ListLabel 282"/>
    <w:qFormat/>
    <w:rPr>
      <w:rFonts w:cs="Tahoma"/>
      <w:b/>
      <w:sz w:val="20"/>
      <w:szCs w:val="20"/>
    </w:rPr>
  </w:style>
  <w:style w:type="character" w:customStyle="1" w:styleId="ListLabel283">
    <w:name w:val="ListLabel 283"/>
    <w:qFormat/>
    <w:rPr>
      <w:rFonts w:cs="Courier New"/>
    </w:rPr>
  </w:style>
  <w:style w:type="character" w:customStyle="1" w:styleId="ListLabel284">
    <w:name w:val="ListLabel 284"/>
    <w:qFormat/>
    <w:rPr>
      <w:rFonts w:cs="Wingdings"/>
    </w:rPr>
  </w:style>
  <w:style w:type="character" w:customStyle="1" w:styleId="ListLabel285">
    <w:name w:val="ListLabel 285"/>
    <w:qFormat/>
    <w:rPr>
      <w:b/>
      <w:bCs/>
      <w:sz w:val="22"/>
    </w:rPr>
  </w:style>
  <w:style w:type="character" w:customStyle="1" w:styleId="ListLabel286">
    <w:name w:val="ListLabel 286"/>
    <w:qFormat/>
    <w:rPr>
      <w:rFonts w:cs="Tahoma"/>
      <w:b/>
      <w:sz w:val="22"/>
      <w:szCs w:val="20"/>
    </w:rPr>
  </w:style>
  <w:style w:type="character" w:customStyle="1" w:styleId="ListLabel287">
    <w:name w:val="ListLabel 287"/>
    <w:qFormat/>
    <w:rPr>
      <w:rFonts w:cs="Tahoma"/>
    </w:rPr>
  </w:style>
  <w:style w:type="character" w:customStyle="1" w:styleId="ListLabel288">
    <w:name w:val="ListLabel 288"/>
    <w:qFormat/>
    <w:rPr>
      <w:rFonts w:cs="Wingdings"/>
    </w:rPr>
  </w:style>
  <w:style w:type="character" w:customStyle="1" w:styleId="ListLabel289">
    <w:name w:val="ListLabel 289"/>
    <w:qFormat/>
    <w:rPr>
      <w:rFonts w:cs="Tahoma"/>
      <w:b/>
      <w:sz w:val="20"/>
      <w:szCs w:val="20"/>
    </w:rPr>
  </w:style>
  <w:style w:type="character" w:customStyle="1" w:styleId="ListLabel290">
    <w:name w:val="ListLabel 290"/>
    <w:qFormat/>
    <w:rPr>
      <w:rFonts w:cs="Courier New"/>
    </w:rPr>
  </w:style>
  <w:style w:type="character" w:customStyle="1" w:styleId="ListLabel291">
    <w:name w:val="ListLabel 291"/>
    <w:qFormat/>
    <w:rPr>
      <w:rFonts w:cs="Wingdings"/>
    </w:rPr>
  </w:style>
  <w:style w:type="character" w:customStyle="1" w:styleId="ListLabel292">
    <w:name w:val="ListLabel 292"/>
    <w:qFormat/>
    <w:rPr>
      <w:rFonts w:cs="Tahoma"/>
      <w:b/>
      <w:sz w:val="20"/>
      <w:szCs w:val="20"/>
    </w:rPr>
  </w:style>
  <w:style w:type="character" w:customStyle="1" w:styleId="ListLabel293">
    <w:name w:val="ListLabel 293"/>
    <w:qFormat/>
    <w:rPr>
      <w:rFonts w:cs="Courier New"/>
    </w:rPr>
  </w:style>
  <w:style w:type="character" w:customStyle="1" w:styleId="ListLabel294">
    <w:name w:val="ListLabel 294"/>
    <w:qFormat/>
    <w:rPr>
      <w:rFonts w:cs="Wingdings"/>
    </w:rPr>
  </w:style>
  <w:style w:type="character" w:customStyle="1" w:styleId="ListLabel295">
    <w:name w:val="ListLabel 295"/>
    <w:qFormat/>
    <w:rPr>
      <w:b/>
      <w:bCs/>
      <w:sz w:val="22"/>
    </w:rPr>
  </w:style>
  <w:style w:type="character" w:customStyle="1" w:styleId="ListLabel296">
    <w:name w:val="ListLabel 296"/>
    <w:qFormat/>
    <w:rPr>
      <w:b/>
      <w:bCs/>
      <w:sz w:val="22"/>
    </w:rPr>
  </w:style>
  <w:style w:type="character" w:customStyle="1" w:styleId="ListLabel297">
    <w:name w:val="ListLabel 297"/>
    <w:qFormat/>
    <w:rPr>
      <w:rFonts w:ascii="Liberation Serif" w:hAnsi="Liberation Serif"/>
      <w:b/>
      <w:bCs/>
      <w:sz w:val="22"/>
    </w:rPr>
  </w:style>
  <w:style w:type="character" w:customStyle="1" w:styleId="ListLabel298">
    <w:name w:val="ListLabel 298"/>
    <w:qFormat/>
    <w:rPr>
      <w:rFonts w:cs="Tahoma"/>
      <w:b/>
      <w:sz w:val="22"/>
      <w:szCs w:val="20"/>
    </w:rPr>
  </w:style>
  <w:style w:type="character" w:customStyle="1" w:styleId="ListLabel299">
    <w:name w:val="ListLabel 299"/>
    <w:qFormat/>
    <w:rPr>
      <w:rFonts w:cs="Tahoma"/>
      <w:sz w:val="22"/>
    </w:rPr>
  </w:style>
  <w:style w:type="character" w:customStyle="1" w:styleId="ListLabel300">
    <w:name w:val="ListLabel 300"/>
    <w:qFormat/>
    <w:rPr>
      <w:rFonts w:cs="Wingdings"/>
    </w:rPr>
  </w:style>
  <w:style w:type="character" w:customStyle="1" w:styleId="ListLabel301">
    <w:name w:val="ListLabel 301"/>
    <w:qFormat/>
    <w:rPr>
      <w:rFonts w:cs="Tahoma"/>
      <w:b/>
      <w:sz w:val="20"/>
      <w:szCs w:val="20"/>
    </w:rPr>
  </w:style>
  <w:style w:type="character" w:customStyle="1" w:styleId="ListLabel302">
    <w:name w:val="ListLabel 302"/>
    <w:qFormat/>
    <w:rPr>
      <w:rFonts w:cs="Courier New"/>
    </w:rPr>
  </w:style>
  <w:style w:type="character" w:customStyle="1" w:styleId="ListLabel303">
    <w:name w:val="ListLabel 303"/>
    <w:qFormat/>
    <w:rPr>
      <w:rFonts w:cs="Wingdings"/>
    </w:rPr>
  </w:style>
  <w:style w:type="character" w:customStyle="1" w:styleId="ListLabel304">
    <w:name w:val="ListLabel 304"/>
    <w:qFormat/>
    <w:rPr>
      <w:rFonts w:cs="Tahoma"/>
      <w:b/>
      <w:sz w:val="20"/>
      <w:szCs w:val="20"/>
    </w:rPr>
  </w:style>
  <w:style w:type="character" w:customStyle="1" w:styleId="ListLabel305">
    <w:name w:val="ListLabel 305"/>
    <w:qFormat/>
    <w:rPr>
      <w:rFonts w:cs="Courier New"/>
    </w:rPr>
  </w:style>
  <w:style w:type="character" w:customStyle="1" w:styleId="ListLabel306">
    <w:name w:val="ListLabel 306"/>
    <w:qFormat/>
    <w:rPr>
      <w:rFonts w:cs="Wingdings"/>
    </w:rPr>
  </w:style>
  <w:style w:type="character" w:customStyle="1" w:styleId="ListLabel307">
    <w:name w:val="ListLabel 307"/>
    <w:qFormat/>
    <w:rPr>
      <w:b/>
      <w:bCs/>
      <w:sz w:val="22"/>
    </w:rPr>
  </w:style>
  <w:style w:type="character" w:customStyle="1" w:styleId="ListLabel308">
    <w:name w:val="ListLabel 308"/>
    <w:qFormat/>
    <w:rPr>
      <w:rFonts w:cs="Tahoma"/>
      <w:b/>
      <w:sz w:val="22"/>
      <w:szCs w:val="20"/>
    </w:rPr>
  </w:style>
  <w:style w:type="character" w:customStyle="1" w:styleId="ListLabel309">
    <w:name w:val="ListLabel 309"/>
    <w:qFormat/>
    <w:rPr>
      <w:rFonts w:cs="Tahoma"/>
    </w:rPr>
  </w:style>
  <w:style w:type="character" w:customStyle="1" w:styleId="ListLabel310">
    <w:name w:val="ListLabel 310"/>
    <w:qFormat/>
    <w:rPr>
      <w:rFonts w:cs="Wingdings"/>
    </w:rPr>
  </w:style>
  <w:style w:type="character" w:customStyle="1" w:styleId="ListLabel311">
    <w:name w:val="ListLabel 311"/>
    <w:qFormat/>
    <w:rPr>
      <w:rFonts w:cs="Tahoma"/>
      <w:b/>
      <w:sz w:val="20"/>
      <w:szCs w:val="20"/>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Tahoma"/>
      <w:b/>
      <w:sz w:val="20"/>
      <w:szCs w:val="20"/>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b/>
      <w:bCs/>
      <w:sz w:val="22"/>
    </w:rPr>
  </w:style>
  <w:style w:type="character" w:customStyle="1" w:styleId="ListLabel318">
    <w:name w:val="ListLabel 318"/>
    <w:qFormat/>
    <w:rPr>
      <w:b/>
      <w:bCs/>
      <w:sz w:val="22"/>
    </w:rPr>
  </w:style>
  <w:style w:type="character" w:customStyle="1" w:styleId="ListLabel319">
    <w:name w:val="ListLabel 319"/>
    <w:qFormat/>
    <w:rPr>
      <w:rFonts w:ascii="Liberation Serif" w:hAnsi="Liberation Serif"/>
      <w:b/>
      <w:bCs/>
      <w:sz w:val="22"/>
    </w:rPr>
  </w:style>
  <w:style w:type="character" w:customStyle="1" w:styleId="ListLabel320">
    <w:name w:val="ListLabel 320"/>
    <w:qFormat/>
    <w:rPr>
      <w:rFonts w:cs="Tahoma"/>
      <w:b/>
      <w:sz w:val="22"/>
      <w:szCs w:val="20"/>
    </w:rPr>
  </w:style>
  <w:style w:type="character" w:customStyle="1" w:styleId="ListLabel321">
    <w:name w:val="ListLabel 321"/>
    <w:qFormat/>
    <w:rPr>
      <w:rFonts w:cs="Tahoma"/>
      <w:sz w:val="22"/>
    </w:rPr>
  </w:style>
  <w:style w:type="character" w:customStyle="1" w:styleId="ListLabel322">
    <w:name w:val="ListLabel 322"/>
    <w:qFormat/>
    <w:rPr>
      <w:rFonts w:cs="Wingdings"/>
    </w:rPr>
  </w:style>
  <w:style w:type="character" w:customStyle="1" w:styleId="ListLabel323">
    <w:name w:val="ListLabel 323"/>
    <w:qFormat/>
    <w:rPr>
      <w:rFonts w:cs="Tahoma"/>
      <w:b/>
      <w:sz w:val="20"/>
      <w:szCs w:val="20"/>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Tahoma"/>
      <w:b/>
      <w:sz w:val="20"/>
      <w:szCs w:val="20"/>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b/>
      <w:bCs/>
      <w:sz w:val="22"/>
    </w:rPr>
  </w:style>
  <w:style w:type="character" w:customStyle="1" w:styleId="ListLabel330">
    <w:name w:val="ListLabel 330"/>
    <w:qFormat/>
    <w:rPr>
      <w:rFonts w:cs="Tahoma"/>
      <w:b/>
      <w:sz w:val="22"/>
      <w:szCs w:val="20"/>
    </w:rPr>
  </w:style>
  <w:style w:type="character" w:customStyle="1" w:styleId="ListLabel331">
    <w:name w:val="ListLabel 331"/>
    <w:qFormat/>
    <w:rPr>
      <w:rFonts w:cs="Tahoma"/>
    </w:rPr>
  </w:style>
  <w:style w:type="character" w:customStyle="1" w:styleId="ListLabel332">
    <w:name w:val="ListLabel 332"/>
    <w:qFormat/>
    <w:rPr>
      <w:rFonts w:cs="Wingdings"/>
    </w:rPr>
  </w:style>
  <w:style w:type="character" w:customStyle="1" w:styleId="ListLabel333">
    <w:name w:val="ListLabel 333"/>
    <w:qFormat/>
    <w:rPr>
      <w:rFonts w:cs="Tahoma"/>
      <w:b/>
      <w:sz w:val="20"/>
      <w:szCs w:val="20"/>
    </w:rPr>
  </w:style>
  <w:style w:type="character" w:customStyle="1" w:styleId="ListLabel334">
    <w:name w:val="ListLabel 334"/>
    <w:qFormat/>
    <w:rPr>
      <w:rFonts w:cs="Courier New"/>
    </w:rPr>
  </w:style>
  <w:style w:type="character" w:customStyle="1" w:styleId="ListLabel335">
    <w:name w:val="ListLabel 335"/>
    <w:qFormat/>
    <w:rPr>
      <w:rFonts w:cs="Wingdings"/>
    </w:rPr>
  </w:style>
  <w:style w:type="character" w:customStyle="1" w:styleId="ListLabel336">
    <w:name w:val="ListLabel 336"/>
    <w:qFormat/>
    <w:rPr>
      <w:rFonts w:cs="Tahoma"/>
      <w:b/>
      <w:sz w:val="20"/>
      <w:szCs w:val="20"/>
    </w:rPr>
  </w:style>
  <w:style w:type="character" w:customStyle="1" w:styleId="ListLabel337">
    <w:name w:val="ListLabel 337"/>
    <w:qFormat/>
    <w:rPr>
      <w:rFonts w:cs="Courier New"/>
    </w:rPr>
  </w:style>
  <w:style w:type="character" w:customStyle="1" w:styleId="ListLabel338">
    <w:name w:val="ListLabel 338"/>
    <w:qFormat/>
    <w:rPr>
      <w:rFonts w:cs="Wingdings"/>
    </w:rPr>
  </w:style>
  <w:style w:type="character" w:customStyle="1" w:styleId="ListLabel339">
    <w:name w:val="ListLabel 339"/>
    <w:qFormat/>
    <w:rPr>
      <w:b/>
      <w:bCs/>
      <w:sz w:val="22"/>
    </w:rPr>
  </w:style>
  <w:style w:type="character" w:customStyle="1" w:styleId="ListLabel340">
    <w:name w:val="ListLabel 340"/>
    <w:qFormat/>
    <w:rPr>
      <w:b/>
      <w:bCs/>
      <w:sz w:val="22"/>
    </w:rPr>
  </w:style>
  <w:style w:type="character" w:customStyle="1" w:styleId="ListLabel341">
    <w:name w:val="ListLabel 341"/>
    <w:qFormat/>
    <w:rPr>
      <w:rFonts w:ascii="Liberation Serif" w:hAnsi="Liberation Serif"/>
      <w:b/>
      <w:bCs/>
      <w:sz w:val="22"/>
    </w:rPr>
  </w:style>
  <w:style w:type="character" w:customStyle="1" w:styleId="ListLabel342">
    <w:name w:val="ListLabel 342"/>
    <w:qFormat/>
    <w:rPr>
      <w:rFonts w:cs="Tahoma"/>
      <w:b/>
      <w:sz w:val="22"/>
      <w:szCs w:val="20"/>
    </w:rPr>
  </w:style>
  <w:style w:type="character" w:customStyle="1" w:styleId="ListLabel343">
    <w:name w:val="ListLabel 343"/>
    <w:qFormat/>
    <w:rPr>
      <w:rFonts w:cs="Tahoma"/>
      <w:sz w:val="22"/>
    </w:rPr>
  </w:style>
  <w:style w:type="character" w:customStyle="1" w:styleId="ListLabel344">
    <w:name w:val="ListLabel 344"/>
    <w:qFormat/>
    <w:rPr>
      <w:rFonts w:cs="Wingdings"/>
    </w:rPr>
  </w:style>
  <w:style w:type="character" w:customStyle="1" w:styleId="ListLabel345">
    <w:name w:val="ListLabel 345"/>
    <w:qFormat/>
    <w:rPr>
      <w:rFonts w:cs="Tahoma"/>
      <w:b/>
      <w:sz w:val="20"/>
      <w:szCs w:val="20"/>
    </w:rPr>
  </w:style>
  <w:style w:type="character" w:customStyle="1" w:styleId="ListLabel346">
    <w:name w:val="ListLabel 346"/>
    <w:qFormat/>
    <w:rPr>
      <w:rFonts w:cs="Courier New"/>
    </w:rPr>
  </w:style>
  <w:style w:type="character" w:customStyle="1" w:styleId="ListLabel347">
    <w:name w:val="ListLabel 347"/>
    <w:qFormat/>
    <w:rPr>
      <w:rFonts w:cs="Wingdings"/>
    </w:rPr>
  </w:style>
  <w:style w:type="character" w:customStyle="1" w:styleId="ListLabel348">
    <w:name w:val="ListLabel 348"/>
    <w:qFormat/>
    <w:rPr>
      <w:rFonts w:cs="Tahoma"/>
      <w:b/>
      <w:sz w:val="20"/>
      <w:szCs w:val="20"/>
    </w:rPr>
  </w:style>
  <w:style w:type="character" w:customStyle="1" w:styleId="ListLabel349">
    <w:name w:val="ListLabel 349"/>
    <w:qFormat/>
    <w:rPr>
      <w:rFonts w:cs="Courier New"/>
    </w:rPr>
  </w:style>
  <w:style w:type="character" w:customStyle="1" w:styleId="ListLabel350">
    <w:name w:val="ListLabel 350"/>
    <w:qFormat/>
    <w:rPr>
      <w:rFonts w:cs="Wingdings"/>
    </w:rPr>
  </w:style>
  <w:style w:type="character" w:customStyle="1" w:styleId="ListLabel351">
    <w:name w:val="ListLabel 351"/>
    <w:qFormat/>
    <w:rPr>
      <w:b/>
      <w:bCs/>
      <w:sz w:val="22"/>
    </w:rPr>
  </w:style>
  <w:style w:type="character" w:customStyle="1" w:styleId="ListLabel352">
    <w:name w:val="ListLabel 352"/>
    <w:qFormat/>
    <w:rPr>
      <w:rFonts w:cs="Tahoma"/>
      <w:b/>
      <w:sz w:val="22"/>
      <w:szCs w:val="20"/>
    </w:rPr>
  </w:style>
  <w:style w:type="character" w:customStyle="1" w:styleId="ListLabel353">
    <w:name w:val="ListLabel 353"/>
    <w:qFormat/>
    <w:rPr>
      <w:rFonts w:cs="Tahoma"/>
    </w:rPr>
  </w:style>
  <w:style w:type="character" w:customStyle="1" w:styleId="ListLabel354">
    <w:name w:val="ListLabel 354"/>
    <w:qFormat/>
    <w:rPr>
      <w:rFonts w:cs="Wingdings"/>
    </w:rPr>
  </w:style>
  <w:style w:type="character" w:customStyle="1" w:styleId="ListLabel355">
    <w:name w:val="ListLabel 355"/>
    <w:qFormat/>
    <w:rPr>
      <w:rFonts w:cs="Tahoma"/>
      <w:b/>
      <w:sz w:val="20"/>
      <w:szCs w:val="20"/>
    </w:rPr>
  </w:style>
  <w:style w:type="character" w:customStyle="1" w:styleId="ListLabel356">
    <w:name w:val="ListLabel 356"/>
    <w:qFormat/>
    <w:rPr>
      <w:rFonts w:cs="Courier New"/>
    </w:rPr>
  </w:style>
  <w:style w:type="character" w:customStyle="1" w:styleId="ListLabel357">
    <w:name w:val="ListLabel 357"/>
    <w:qFormat/>
    <w:rPr>
      <w:rFonts w:cs="Wingdings"/>
    </w:rPr>
  </w:style>
  <w:style w:type="character" w:customStyle="1" w:styleId="ListLabel358">
    <w:name w:val="ListLabel 358"/>
    <w:qFormat/>
    <w:rPr>
      <w:rFonts w:cs="Tahoma"/>
      <w:b/>
      <w:sz w:val="20"/>
      <w:szCs w:val="20"/>
    </w:rPr>
  </w:style>
  <w:style w:type="character" w:customStyle="1" w:styleId="ListLabel359">
    <w:name w:val="ListLabel 359"/>
    <w:qFormat/>
    <w:rPr>
      <w:rFonts w:cs="Courier New"/>
    </w:rPr>
  </w:style>
  <w:style w:type="character" w:customStyle="1" w:styleId="ListLabel360">
    <w:name w:val="ListLabel 360"/>
    <w:qFormat/>
    <w:rPr>
      <w:rFonts w:cs="Wingdings"/>
    </w:rPr>
  </w:style>
  <w:style w:type="character" w:customStyle="1" w:styleId="ListLabel361">
    <w:name w:val="ListLabel 361"/>
    <w:qFormat/>
    <w:rPr>
      <w:b/>
      <w:bCs/>
      <w:sz w:val="22"/>
    </w:rPr>
  </w:style>
  <w:style w:type="character" w:customStyle="1" w:styleId="ListLabel362">
    <w:name w:val="ListLabel 362"/>
    <w:qFormat/>
    <w:rPr>
      <w:b/>
      <w:bCs/>
      <w:sz w:val="22"/>
    </w:rPr>
  </w:style>
  <w:style w:type="character" w:customStyle="1" w:styleId="ListLabel363">
    <w:name w:val="ListLabel 363"/>
    <w:qFormat/>
    <w:rPr>
      <w:rFonts w:ascii="Liberation Serif" w:hAnsi="Liberation Serif"/>
      <w:b/>
      <w:bCs/>
      <w:sz w:val="22"/>
    </w:rPr>
  </w:style>
  <w:style w:type="character" w:customStyle="1" w:styleId="ListLabel364">
    <w:name w:val="ListLabel 364"/>
    <w:qFormat/>
    <w:rPr>
      <w:rFonts w:cs="Tahoma"/>
      <w:b/>
      <w:sz w:val="22"/>
      <w:szCs w:val="20"/>
    </w:rPr>
  </w:style>
  <w:style w:type="character" w:customStyle="1" w:styleId="ListLabel365">
    <w:name w:val="ListLabel 365"/>
    <w:qFormat/>
    <w:rPr>
      <w:rFonts w:cs="Tahoma"/>
      <w:sz w:val="22"/>
    </w:rPr>
  </w:style>
  <w:style w:type="character" w:customStyle="1" w:styleId="ListLabel366">
    <w:name w:val="ListLabel 366"/>
    <w:qFormat/>
    <w:rPr>
      <w:rFonts w:cs="Wingdings"/>
    </w:rPr>
  </w:style>
  <w:style w:type="character" w:customStyle="1" w:styleId="ListLabel367">
    <w:name w:val="ListLabel 367"/>
    <w:qFormat/>
    <w:rPr>
      <w:rFonts w:cs="Tahoma"/>
      <w:b/>
      <w:sz w:val="20"/>
      <w:szCs w:val="20"/>
    </w:rPr>
  </w:style>
  <w:style w:type="character" w:customStyle="1" w:styleId="ListLabel368">
    <w:name w:val="ListLabel 368"/>
    <w:qFormat/>
    <w:rPr>
      <w:rFonts w:cs="Courier New"/>
    </w:rPr>
  </w:style>
  <w:style w:type="character" w:customStyle="1" w:styleId="ListLabel369">
    <w:name w:val="ListLabel 369"/>
    <w:qFormat/>
    <w:rPr>
      <w:rFonts w:cs="Wingdings"/>
    </w:rPr>
  </w:style>
  <w:style w:type="character" w:customStyle="1" w:styleId="ListLabel370">
    <w:name w:val="ListLabel 370"/>
    <w:qFormat/>
    <w:rPr>
      <w:rFonts w:cs="Tahoma"/>
      <w:b/>
      <w:sz w:val="20"/>
      <w:szCs w:val="20"/>
    </w:rPr>
  </w:style>
  <w:style w:type="character" w:customStyle="1" w:styleId="ListLabel371">
    <w:name w:val="ListLabel 371"/>
    <w:qFormat/>
    <w:rPr>
      <w:rFonts w:cs="Courier New"/>
    </w:rPr>
  </w:style>
  <w:style w:type="character" w:customStyle="1" w:styleId="ListLabel372">
    <w:name w:val="ListLabel 372"/>
    <w:qFormat/>
    <w:rPr>
      <w:rFonts w:cs="Wingdings"/>
    </w:rPr>
  </w:style>
  <w:style w:type="character" w:customStyle="1" w:styleId="ListLabel373">
    <w:name w:val="ListLabel 373"/>
    <w:qFormat/>
    <w:rPr>
      <w:b/>
      <w:bCs/>
      <w:sz w:val="22"/>
    </w:rPr>
  </w:style>
  <w:style w:type="character" w:customStyle="1" w:styleId="ListLabel374">
    <w:name w:val="ListLabel 374"/>
    <w:qFormat/>
    <w:rPr>
      <w:rFonts w:cs="Tahoma"/>
      <w:b/>
      <w:sz w:val="22"/>
      <w:szCs w:val="20"/>
    </w:rPr>
  </w:style>
  <w:style w:type="character" w:customStyle="1" w:styleId="ListLabel375">
    <w:name w:val="ListLabel 375"/>
    <w:qFormat/>
    <w:rPr>
      <w:rFonts w:cs="Tahoma"/>
    </w:rPr>
  </w:style>
  <w:style w:type="character" w:customStyle="1" w:styleId="ListLabel376">
    <w:name w:val="ListLabel 376"/>
    <w:qFormat/>
    <w:rPr>
      <w:rFonts w:cs="Wingdings"/>
    </w:rPr>
  </w:style>
  <w:style w:type="character" w:customStyle="1" w:styleId="ListLabel377">
    <w:name w:val="ListLabel 377"/>
    <w:qFormat/>
    <w:rPr>
      <w:rFonts w:cs="Tahoma"/>
      <w:b/>
      <w:sz w:val="20"/>
      <w:szCs w:val="20"/>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cs="Tahoma"/>
      <w:b/>
      <w:sz w:val="20"/>
      <w:szCs w:val="20"/>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b/>
      <w:bCs/>
      <w:sz w:val="22"/>
    </w:rPr>
  </w:style>
  <w:style w:type="character" w:customStyle="1" w:styleId="ListLabel384">
    <w:name w:val="ListLabel 384"/>
    <w:qFormat/>
    <w:rPr>
      <w:b/>
      <w:bCs/>
      <w:sz w:val="22"/>
    </w:rPr>
  </w:style>
  <w:style w:type="character" w:customStyle="1" w:styleId="ListLabel385">
    <w:name w:val="ListLabel 385"/>
    <w:qFormat/>
    <w:rPr>
      <w:rFonts w:ascii="Liberation Serif" w:hAnsi="Liberation Serif"/>
      <w:b/>
      <w:bCs/>
      <w:sz w:val="22"/>
    </w:rPr>
  </w:style>
  <w:style w:type="character" w:customStyle="1" w:styleId="ListLabel386">
    <w:name w:val="ListLabel 386"/>
    <w:qFormat/>
    <w:rPr>
      <w:rFonts w:cs="Tahoma"/>
      <w:b/>
      <w:sz w:val="22"/>
      <w:szCs w:val="20"/>
    </w:rPr>
  </w:style>
  <w:style w:type="character" w:customStyle="1" w:styleId="ListLabel387">
    <w:name w:val="ListLabel 387"/>
    <w:qFormat/>
    <w:rPr>
      <w:rFonts w:cs="Tahoma"/>
      <w:sz w:val="22"/>
    </w:rPr>
  </w:style>
  <w:style w:type="character" w:customStyle="1" w:styleId="ListLabel388">
    <w:name w:val="ListLabel 388"/>
    <w:qFormat/>
    <w:rPr>
      <w:rFonts w:cs="Wingdings"/>
    </w:rPr>
  </w:style>
  <w:style w:type="character" w:customStyle="1" w:styleId="ListLabel389">
    <w:name w:val="ListLabel 389"/>
    <w:qFormat/>
    <w:rPr>
      <w:rFonts w:cs="Tahoma"/>
      <w:b/>
      <w:sz w:val="20"/>
      <w:szCs w:val="20"/>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Tahoma"/>
      <w:b/>
      <w:sz w:val="20"/>
      <w:szCs w:val="20"/>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b/>
      <w:bCs/>
      <w:sz w:val="22"/>
    </w:rPr>
  </w:style>
  <w:style w:type="character" w:customStyle="1" w:styleId="ListLabel396">
    <w:name w:val="ListLabel 396"/>
    <w:qFormat/>
    <w:rPr>
      <w:rFonts w:cs="Tahoma"/>
      <w:b/>
      <w:sz w:val="22"/>
      <w:szCs w:val="20"/>
    </w:rPr>
  </w:style>
  <w:style w:type="character" w:customStyle="1" w:styleId="ListLabel397">
    <w:name w:val="ListLabel 397"/>
    <w:qFormat/>
    <w:rPr>
      <w:rFonts w:cs="Tahoma"/>
    </w:rPr>
  </w:style>
  <w:style w:type="character" w:customStyle="1" w:styleId="ListLabel398">
    <w:name w:val="ListLabel 398"/>
    <w:qFormat/>
    <w:rPr>
      <w:rFonts w:cs="Wingdings"/>
    </w:rPr>
  </w:style>
  <w:style w:type="character" w:customStyle="1" w:styleId="ListLabel399">
    <w:name w:val="ListLabel 399"/>
    <w:qFormat/>
    <w:rPr>
      <w:rFonts w:cs="Tahoma"/>
      <w:b/>
      <w:sz w:val="20"/>
      <w:szCs w:val="20"/>
    </w:rPr>
  </w:style>
  <w:style w:type="character" w:customStyle="1" w:styleId="ListLabel400">
    <w:name w:val="ListLabel 400"/>
    <w:qFormat/>
    <w:rPr>
      <w:rFonts w:cs="Courier New"/>
    </w:rPr>
  </w:style>
  <w:style w:type="character" w:customStyle="1" w:styleId="ListLabel401">
    <w:name w:val="ListLabel 401"/>
    <w:qFormat/>
    <w:rPr>
      <w:rFonts w:cs="Wingdings"/>
    </w:rPr>
  </w:style>
  <w:style w:type="character" w:customStyle="1" w:styleId="ListLabel402">
    <w:name w:val="ListLabel 402"/>
    <w:qFormat/>
    <w:rPr>
      <w:rFonts w:cs="Tahoma"/>
      <w:b/>
      <w:sz w:val="20"/>
      <w:szCs w:val="20"/>
    </w:rPr>
  </w:style>
  <w:style w:type="character" w:customStyle="1" w:styleId="ListLabel403">
    <w:name w:val="ListLabel 403"/>
    <w:qFormat/>
    <w:rPr>
      <w:rFonts w:cs="Courier New"/>
    </w:rPr>
  </w:style>
  <w:style w:type="character" w:customStyle="1" w:styleId="ListLabel404">
    <w:name w:val="ListLabel 404"/>
    <w:qFormat/>
    <w:rPr>
      <w:rFonts w:cs="Wingdings"/>
    </w:rPr>
  </w:style>
  <w:style w:type="character" w:customStyle="1" w:styleId="ListLabel405">
    <w:name w:val="ListLabel 405"/>
    <w:qFormat/>
    <w:rPr>
      <w:b/>
      <w:bCs/>
      <w:sz w:val="22"/>
    </w:rPr>
  </w:style>
  <w:style w:type="character" w:customStyle="1" w:styleId="ListLabel406">
    <w:name w:val="ListLabel 406"/>
    <w:qFormat/>
    <w:rPr>
      <w:b/>
      <w:bCs/>
      <w:sz w:val="22"/>
    </w:rPr>
  </w:style>
  <w:style w:type="character" w:customStyle="1" w:styleId="ListLabel407">
    <w:name w:val="ListLabel 407"/>
    <w:qFormat/>
    <w:rPr>
      <w:rFonts w:ascii="Liberation Serif" w:hAnsi="Liberation Serif"/>
      <w:b/>
      <w:bCs/>
      <w:sz w:val="22"/>
    </w:rPr>
  </w:style>
  <w:style w:type="character" w:customStyle="1" w:styleId="ListLabel408">
    <w:name w:val="ListLabel 408"/>
    <w:qFormat/>
    <w:rPr>
      <w:rFonts w:cs="Tahoma"/>
      <w:b/>
      <w:sz w:val="22"/>
      <w:szCs w:val="20"/>
    </w:rPr>
  </w:style>
  <w:style w:type="character" w:customStyle="1" w:styleId="ListLabel409">
    <w:name w:val="ListLabel 409"/>
    <w:qFormat/>
    <w:rPr>
      <w:rFonts w:cs="Tahoma"/>
      <w:sz w:val="22"/>
    </w:rPr>
  </w:style>
  <w:style w:type="character" w:customStyle="1" w:styleId="ListLabel410">
    <w:name w:val="ListLabel 410"/>
    <w:qFormat/>
    <w:rPr>
      <w:rFonts w:cs="Wingdings"/>
    </w:rPr>
  </w:style>
  <w:style w:type="character" w:customStyle="1" w:styleId="ListLabel411">
    <w:name w:val="ListLabel 411"/>
    <w:qFormat/>
    <w:rPr>
      <w:rFonts w:cs="Tahoma"/>
      <w:b/>
      <w:sz w:val="20"/>
      <w:szCs w:val="20"/>
    </w:rPr>
  </w:style>
  <w:style w:type="character" w:customStyle="1" w:styleId="ListLabel412">
    <w:name w:val="ListLabel 412"/>
    <w:qFormat/>
    <w:rPr>
      <w:rFonts w:cs="Courier New"/>
    </w:rPr>
  </w:style>
  <w:style w:type="character" w:customStyle="1" w:styleId="ListLabel413">
    <w:name w:val="ListLabel 413"/>
    <w:qFormat/>
    <w:rPr>
      <w:rFonts w:cs="Wingdings"/>
    </w:rPr>
  </w:style>
  <w:style w:type="character" w:customStyle="1" w:styleId="ListLabel414">
    <w:name w:val="ListLabel 414"/>
    <w:qFormat/>
    <w:rPr>
      <w:rFonts w:cs="Tahoma"/>
      <w:b/>
      <w:sz w:val="20"/>
      <w:szCs w:val="20"/>
    </w:rPr>
  </w:style>
  <w:style w:type="character" w:customStyle="1" w:styleId="ListLabel415">
    <w:name w:val="ListLabel 415"/>
    <w:qFormat/>
    <w:rPr>
      <w:rFonts w:cs="Courier New"/>
    </w:rPr>
  </w:style>
  <w:style w:type="character" w:customStyle="1" w:styleId="ListLabel416">
    <w:name w:val="ListLabel 416"/>
    <w:qFormat/>
    <w:rPr>
      <w:rFonts w:cs="Wingdings"/>
    </w:rPr>
  </w:style>
  <w:style w:type="character" w:customStyle="1" w:styleId="ListLabel417">
    <w:name w:val="ListLabel 417"/>
    <w:qFormat/>
    <w:rPr>
      <w:b/>
      <w:bCs/>
      <w:sz w:val="22"/>
    </w:rPr>
  </w:style>
  <w:style w:type="character" w:customStyle="1" w:styleId="ListLabel418">
    <w:name w:val="ListLabel 418"/>
    <w:qFormat/>
    <w:rPr>
      <w:rFonts w:cs="Tahoma"/>
      <w:b/>
      <w:sz w:val="22"/>
      <w:szCs w:val="20"/>
    </w:rPr>
  </w:style>
  <w:style w:type="character" w:customStyle="1" w:styleId="ListLabel419">
    <w:name w:val="ListLabel 419"/>
    <w:qFormat/>
    <w:rPr>
      <w:rFonts w:cs="Tahoma"/>
    </w:rPr>
  </w:style>
  <w:style w:type="character" w:customStyle="1" w:styleId="ListLabel420">
    <w:name w:val="ListLabel 420"/>
    <w:qFormat/>
    <w:rPr>
      <w:rFonts w:cs="Wingdings"/>
    </w:rPr>
  </w:style>
  <w:style w:type="character" w:customStyle="1" w:styleId="ListLabel421">
    <w:name w:val="ListLabel 421"/>
    <w:qFormat/>
    <w:rPr>
      <w:rFonts w:cs="Tahoma"/>
      <w:b/>
      <w:sz w:val="20"/>
      <w:szCs w:val="20"/>
    </w:rPr>
  </w:style>
  <w:style w:type="character" w:customStyle="1" w:styleId="ListLabel422">
    <w:name w:val="ListLabel 422"/>
    <w:qFormat/>
    <w:rPr>
      <w:rFonts w:cs="Courier New"/>
    </w:rPr>
  </w:style>
  <w:style w:type="character" w:customStyle="1" w:styleId="ListLabel423">
    <w:name w:val="ListLabel 423"/>
    <w:qFormat/>
    <w:rPr>
      <w:rFonts w:cs="Wingdings"/>
    </w:rPr>
  </w:style>
  <w:style w:type="character" w:customStyle="1" w:styleId="ListLabel424">
    <w:name w:val="ListLabel 424"/>
    <w:qFormat/>
    <w:rPr>
      <w:rFonts w:cs="Tahoma"/>
      <w:b/>
      <w:sz w:val="20"/>
      <w:szCs w:val="20"/>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b/>
      <w:bCs/>
      <w:sz w:val="22"/>
    </w:rPr>
  </w:style>
  <w:style w:type="character" w:customStyle="1" w:styleId="ListLabel428">
    <w:name w:val="ListLabel 428"/>
    <w:qFormat/>
    <w:rPr>
      <w:b/>
      <w:bCs/>
      <w:sz w:val="22"/>
    </w:rPr>
  </w:style>
  <w:style w:type="character" w:customStyle="1" w:styleId="ListLabel429">
    <w:name w:val="ListLabel 429"/>
    <w:qFormat/>
    <w:rPr>
      <w:rFonts w:ascii="Liberation Serif" w:hAnsi="Liberation Serif"/>
      <w:b/>
      <w:bCs/>
      <w:sz w:val="22"/>
    </w:rPr>
  </w:style>
  <w:style w:type="character" w:customStyle="1" w:styleId="ListLabel430">
    <w:name w:val="ListLabel 430"/>
    <w:qFormat/>
    <w:rPr>
      <w:rFonts w:cs="Tahoma"/>
      <w:b/>
      <w:sz w:val="22"/>
      <w:szCs w:val="20"/>
    </w:rPr>
  </w:style>
  <w:style w:type="character" w:customStyle="1" w:styleId="ListLabel431">
    <w:name w:val="ListLabel 431"/>
    <w:qFormat/>
    <w:rPr>
      <w:rFonts w:cs="Tahoma"/>
      <w:sz w:val="22"/>
    </w:rPr>
  </w:style>
  <w:style w:type="character" w:customStyle="1" w:styleId="ListLabel432">
    <w:name w:val="ListLabel 432"/>
    <w:qFormat/>
    <w:rPr>
      <w:rFonts w:cs="Wingdings"/>
    </w:rPr>
  </w:style>
  <w:style w:type="character" w:customStyle="1" w:styleId="ListLabel433">
    <w:name w:val="ListLabel 433"/>
    <w:qFormat/>
    <w:rPr>
      <w:rFonts w:cs="Tahoma"/>
      <w:b/>
      <w:sz w:val="20"/>
      <w:szCs w:val="20"/>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Tahoma"/>
      <w:b/>
      <w:sz w:val="20"/>
      <w:szCs w:val="20"/>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b/>
      <w:bCs/>
      <w:sz w:val="22"/>
    </w:rPr>
  </w:style>
  <w:style w:type="character" w:customStyle="1" w:styleId="ListLabel440">
    <w:name w:val="ListLabel 440"/>
    <w:qFormat/>
    <w:rPr>
      <w:rFonts w:cs="Tahoma"/>
      <w:b/>
      <w:sz w:val="22"/>
      <w:szCs w:val="20"/>
    </w:rPr>
  </w:style>
  <w:style w:type="character" w:customStyle="1" w:styleId="ListLabel441">
    <w:name w:val="ListLabel 441"/>
    <w:qFormat/>
    <w:rPr>
      <w:rFonts w:cs="Tahoma"/>
    </w:rPr>
  </w:style>
  <w:style w:type="character" w:customStyle="1" w:styleId="ListLabel442">
    <w:name w:val="ListLabel 442"/>
    <w:qFormat/>
    <w:rPr>
      <w:rFonts w:cs="Wingdings"/>
    </w:rPr>
  </w:style>
  <w:style w:type="character" w:customStyle="1" w:styleId="ListLabel443">
    <w:name w:val="ListLabel 443"/>
    <w:qFormat/>
    <w:rPr>
      <w:rFonts w:cs="Tahoma"/>
      <w:b/>
      <w:sz w:val="20"/>
      <w:szCs w:val="20"/>
    </w:rPr>
  </w:style>
  <w:style w:type="character" w:customStyle="1" w:styleId="ListLabel444">
    <w:name w:val="ListLabel 444"/>
    <w:qFormat/>
    <w:rPr>
      <w:rFonts w:cs="Courier New"/>
    </w:rPr>
  </w:style>
  <w:style w:type="character" w:customStyle="1" w:styleId="ListLabel445">
    <w:name w:val="ListLabel 445"/>
    <w:qFormat/>
    <w:rPr>
      <w:rFonts w:cs="Wingdings"/>
    </w:rPr>
  </w:style>
  <w:style w:type="character" w:customStyle="1" w:styleId="ListLabel446">
    <w:name w:val="ListLabel 446"/>
    <w:qFormat/>
    <w:rPr>
      <w:rFonts w:cs="Tahoma"/>
      <w:b/>
      <w:sz w:val="20"/>
      <w:szCs w:val="20"/>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b/>
      <w:bCs/>
      <w:sz w:val="22"/>
    </w:rPr>
  </w:style>
  <w:style w:type="character" w:customStyle="1" w:styleId="ListLabel450">
    <w:name w:val="ListLabel 450"/>
    <w:qFormat/>
    <w:rPr>
      <w:b/>
      <w:bCs/>
      <w:sz w:val="22"/>
    </w:rPr>
  </w:style>
  <w:style w:type="character" w:customStyle="1" w:styleId="ListLabel451">
    <w:name w:val="ListLabel 451"/>
    <w:qFormat/>
    <w:rPr>
      <w:rFonts w:ascii="Liberation Serif" w:hAnsi="Liberation Serif"/>
      <w:b/>
      <w:bCs/>
      <w:sz w:val="22"/>
    </w:rPr>
  </w:style>
  <w:style w:type="character" w:customStyle="1" w:styleId="ListLabel452">
    <w:name w:val="ListLabel 452"/>
    <w:qFormat/>
    <w:rPr>
      <w:rFonts w:cs="Tahoma"/>
      <w:b/>
      <w:sz w:val="22"/>
      <w:szCs w:val="20"/>
    </w:rPr>
  </w:style>
  <w:style w:type="character" w:customStyle="1" w:styleId="ListLabel453">
    <w:name w:val="ListLabel 453"/>
    <w:qFormat/>
    <w:rPr>
      <w:rFonts w:cs="Tahoma"/>
      <w:sz w:val="22"/>
    </w:rPr>
  </w:style>
  <w:style w:type="character" w:customStyle="1" w:styleId="ListLabel454">
    <w:name w:val="ListLabel 454"/>
    <w:qFormat/>
    <w:rPr>
      <w:rFonts w:cs="Wingdings"/>
    </w:rPr>
  </w:style>
  <w:style w:type="character" w:customStyle="1" w:styleId="ListLabel455">
    <w:name w:val="ListLabel 455"/>
    <w:qFormat/>
    <w:rPr>
      <w:rFonts w:cs="Tahoma"/>
      <w:b/>
      <w:sz w:val="20"/>
      <w:szCs w:val="20"/>
    </w:rPr>
  </w:style>
  <w:style w:type="character" w:customStyle="1" w:styleId="ListLabel456">
    <w:name w:val="ListLabel 456"/>
    <w:qFormat/>
    <w:rPr>
      <w:rFonts w:cs="Courier New"/>
    </w:rPr>
  </w:style>
  <w:style w:type="character" w:customStyle="1" w:styleId="ListLabel457">
    <w:name w:val="ListLabel 457"/>
    <w:qFormat/>
    <w:rPr>
      <w:rFonts w:cs="Wingdings"/>
    </w:rPr>
  </w:style>
  <w:style w:type="character" w:customStyle="1" w:styleId="ListLabel458">
    <w:name w:val="ListLabel 458"/>
    <w:qFormat/>
    <w:rPr>
      <w:rFonts w:cs="Tahoma"/>
      <w:b/>
      <w:sz w:val="20"/>
      <w:szCs w:val="20"/>
    </w:rPr>
  </w:style>
  <w:style w:type="character" w:customStyle="1" w:styleId="ListLabel459">
    <w:name w:val="ListLabel 459"/>
    <w:qFormat/>
    <w:rPr>
      <w:rFonts w:cs="Courier New"/>
    </w:rPr>
  </w:style>
  <w:style w:type="character" w:customStyle="1" w:styleId="ListLabel460">
    <w:name w:val="ListLabel 460"/>
    <w:qFormat/>
    <w:rPr>
      <w:rFonts w:cs="Wingdings"/>
    </w:rPr>
  </w:style>
  <w:style w:type="character" w:customStyle="1" w:styleId="ListLabel461">
    <w:name w:val="ListLabel 461"/>
    <w:qFormat/>
    <w:rPr>
      <w:b/>
      <w:bCs/>
      <w:sz w:val="22"/>
    </w:rPr>
  </w:style>
  <w:style w:type="character" w:customStyle="1" w:styleId="ListLabel462">
    <w:name w:val="ListLabel 462"/>
    <w:qFormat/>
    <w:rPr>
      <w:rFonts w:cs="Tahoma"/>
      <w:b/>
      <w:sz w:val="22"/>
      <w:szCs w:val="20"/>
    </w:rPr>
  </w:style>
  <w:style w:type="character" w:customStyle="1" w:styleId="ListLabel463">
    <w:name w:val="ListLabel 463"/>
    <w:qFormat/>
    <w:rPr>
      <w:rFonts w:cs="Tahoma"/>
    </w:rPr>
  </w:style>
  <w:style w:type="character" w:customStyle="1" w:styleId="ListLabel464">
    <w:name w:val="ListLabel 464"/>
    <w:qFormat/>
    <w:rPr>
      <w:rFonts w:cs="Wingdings"/>
    </w:rPr>
  </w:style>
  <w:style w:type="character" w:customStyle="1" w:styleId="ListLabel465">
    <w:name w:val="ListLabel 465"/>
    <w:qFormat/>
    <w:rPr>
      <w:rFonts w:cs="Tahoma"/>
      <w:b/>
      <w:sz w:val="20"/>
      <w:szCs w:val="20"/>
    </w:rPr>
  </w:style>
  <w:style w:type="character" w:customStyle="1" w:styleId="ListLabel466">
    <w:name w:val="ListLabel 466"/>
    <w:qFormat/>
    <w:rPr>
      <w:rFonts w:cs="Courier New"/>
    </w:rPr>
  </w:style>
  <w:style w:type="character" w:customStyle="1" w:styleId="ListLabel467">
    <w:name w:val="ListLabel 467"/>
    <w:qFormat/>
    <w:rPr>
      <w:rFonts w:cs="Wingdings"/>
    </w:rPr>
  </w:style>
  <w:style w:type="character" w:customStyle="1" w:styleId="ListLabel468">
    <w:name w:val="ListLabel 468"/>
    <w:qFormat/>
    <w:rPr>
      <w:rFonts w:cs="Tahoma"/>
      <w:b/>
      <w:sz w:val="20"/>
      <w:szCs w:val="20"/>
    </w:rPr>
  </w:style>
  <w:style w:type="character" w:customStyle="1" w:styleId="ListLabel469">
    <w:name w:val="ListLabel 469"/>
    <w:qFormat/>
    <w:rPr>
      <w:rFonts w:cs="Courier New"/>
    </w:rPr>
  </w:style>
  <w:style w:type="character" w:customStyle="1" w:styleId="ListLabel470">
    <w:name w:val="ListLabel 470"/>
    <w:qFormat/>
    <w:rPr>
      <w:rFonts w:cs="Wingdings"/>
    </w:rPr>
  </w:style>
  <w:style w:type="character" w:customStyle="1" w:styleId="ListLabel471">
    <w:name w:val="ListLabel 471"/>
    <w:qFormat/>
    <w:rPr>
      <w:b/>
      <w:bCs/>
      <w:sz w:val="22"/>
    </w:rPr>
  </w:style>
  <w:style w:type="character" w:customStyle="1" w:styleId="ListLabel472">
    <w:name w:val="ListLabel 472"/>
    <w:qFormat/>
    <w:rPr>
      <w:b/>
      <w:bCs/>
      <w:sz w:val="22"/>
    </w:rPr>
  </w:style>
  <w:style w:type="character" w:customStyle="1" w:styleId="ListLabel473">
    <w:name w:val="ListLabel 473"/>
    <w:qFormat/>
    <w:rPr>
      <w:rFonts w:ascii="Liberation Serif" w:hAnsi="Liberation Serif"/>
      <w:b/>
      <w:bCs/>
      <w:sz w:val="22"/>
    </w:rPr>
  </w:style>
  <w:style w:type="character" w:customStyle="1" w:styleId="ListLabel474">
    <w:name w:val="ListLabel 474"/>
    <w:qFormat/>
    <w:rPr>
      <w:rFonts w:cs="Tahoma"/>
      <w:b/>
      <w:sz w:val="22"/>
      <w:szCs w:val="20"/>
    </w:rPr>
  </w:style>
  <w:style w:type="character" w:customStyle="1" w:styleId="ListLabel475">
    <w:name w:val="ListLabel 475"/>
    <w:qFormat/>
    <w:rPr>
      <w:rFonts w:cs="Tahoma"/>
      <w:sz w:val="22"/>
    </w:rPr>
  </w:style>
  <w:style w:type="character" w:customStyle="1" w:styleId="ListLabel476">
    <w:name w:val="ListLabel 476"/>
    <w:qFormat/>
    <w:rPr>
      <w:rFonts w:cs="Wingdings"/>
    </w:rPr>
  </w:style>
  <w:style w:type="character" w:customStyle="1" w:styleId="ListLabel477">
    <w:name w:val="ListLabel 477"/>
    <w:qFormat/>
    <w:rPr>
      <w:rFonts w:cs="Tahoma"/>
      <w:b/>
      <w:sz w:val="20"/>
      <w:szCs w:val="20"/>
    </w:rPr>
  </w:style>
  <w:style w:type="character" w:customStyle="1" w:styleId="ListLabel478">
    <w:name w:val="ListLabel 478"/>
    <w:qFormat/>
    <w:rPr>
      <w:rFonts w:cs="Courier New"/>
    </w:rPr>
  </w:style>
  <w:style w:type="character" w:customStyle="1" w:styleId="ListLabel479">
    <w:name w:val="ListLabel 479"/>
    <w:qFormat/>
    <w:rPr>
      <w:rFonts w:cs="Wingdings"/>
    </w:rPr>
  </w:style>
  <w:style w:type="character" w:customStyle="1" w:styleId="ListLabel480">
    <w:name w:val="ListLabel 480"/>
    <w:qFormat/>
    <w:rPr>
      <w:rFonts w:cs="Tahoma"/>
      <w:b/>
      <w:sz w:val="20"/>
      <w:szCs w:val="20"/>
    </w:rPr>
  </w:style>
  <w:style w:type="character" w:customStyle="1" w:styleId="ListLabel481">
    <w:name w:val="ListLabel 481"/>
    <w:qFormat/>
    <w:rPr>
      <w:rFonts w:cs="Courier New"/>
    </w:rPr>
  </w:style>
  <w:style w:type="character" w:customStyle="1" w:styleId="ListLabel482">
    <w:name w:val="ListLabel 482"/>
    <w:qFormat/>
    <w:rPr>
      <w:rFonts w:cs="Wingdings"/>
    </w:rPr>
  </w:style>
  <w:style w:type="character" w:customStyle="1" w:styleId="ListLabel483">
    <w:name w:val="ListLabel 483"/>
    <w:qFormat/>
    <w:rPr>
      <w:b/>
      <w:bCs/>
      <w:sz w:val="22"/>
    </w:rPr>
  </w:style>
  <w:style w:type="character" w:customStyle="1" w:styleId="ListLabel484">
    <w:name w:val="ListLabel 484"/>
    <w:qFormat/>
    <w:rPr>
      <w:rFonts w:cs="Tahoma"/>
      <w:b/>
      <w:sz w:val="22"/>
      <w:szCs w:val="20"/>
    </w:rPr>
  </w:style>
  <w:style w:type="character" w:customStyle="1" w:styleId="ListLabel485">
    <w:name w:val="ListLabel 485"/>
    <w:qFormat/>
    <w:rPr>
      <w:rFonts w:cs="Tahoma"/>
    </w:rPr>
  </w:style>
  <w:style w:type="character" w:customStyle="1" w:styleId="ListLabel486">
    <w:name w:val="ListLabel 486"/>
    <w:qFormat/>
    <w:rPr>
      <w:rFonts w:cs="Wingdings"/>
    </w:rPr>
  </w:style>
  <w:style w:type="character" w:customStyle="1" w:styleId="ListLabel487">
    <w:name w:val="ListLabel 487"/>
    <w:qFormat/>
    <w:rPr>
      <w:rFonts w:cs="Tahoma"/>
      <w:b/>
      <w:sz w:val="20"/>
      <w:szCs w:val="20"/>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Tahoma"/>
      <w:b/>
      <w:sz w:val="20"/>
      <w:szCs w:val="20"/>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b/>
      <w:bCs/>
      <w:sz w:val="22"/>
    </w:rPr>
  </w:style>
  <w:style w:type="character" w:customStyle="1" w:styleId="ListLabel494">
    <w:name w:val="ListLabel 494"/>
    <w:qFormat/>
    <w:rPr>
      <w:b/>
      <w:bCs/>
      <w:sz w:val="22"/>
    </w:rPr>
  </w:style>
  <w:style w:type="character" w:customStyle="1" w:styleId="ListLabel495">
    <w:name w:val="ListLabel 495"/>
    <w:qFormat/>
    <w:rPr>
      <w:rFonts w:ascii="Liberation Serif" w:hAnsi="Liberation Serif"/>
      <w:b/>
      <w:bCs/>
      <w:sz w:val="22"/>
    </w:rPr>
  </w:style>
  <w:style w:type="character" w:customStyle="1" w:styleId="ListLabel496">
    <w:name w:val="ListLabel 496"/>
    <w:qFormat/>
    <w:rPr>
      <w:rFonts w:cs="Tahoma"/>
      <w:b/>
      <w:sz w:val="22"/>
      <w:szCs w:val="20"/>
    </w:rPr>
  </w:style>
  <w:style w:type="character" w:customStyle="1" w:styleId="ListLabel497">
    <w:name w:val="ListLabel 497"/>
    <w:qFormat/>
    <w:rPr>
      <w:rFonts w:cs="Tahoma"/>
      <w:sz w:val="22"/>
    </w:rPr>
  </w:style>
  <w:style w:type="character" w:customStyle="1" w:styleId="ListLabel498">
    <w:name w:val="ListLabel 498"/>
    <w:qFormat/>
    <w:rPr>
      <w:rFonts w:cs="Wingdings"/>
    </w:rPr>
  </w:style>
  <w:style w:type="character" w:customStyle="1" w:styleId="ListLabel499">
    <w:name w:val="ListLabel 499"/>
    <w:qFormat/>
    <w:rPr>
      <w:rFonts w:cs="Tahoma"/>
      <w:b/>
      <w:sz w:val="20"/>
      <w:szCs w:val="20"/>
    </w:rPr>
  </w:style>
  <w:style w:type="character" w:customStyle="1" w:styleId="ListLabel500">
    <w:name w:val="ListLabel 500"/>
    <w:qFormat/>
    <w:rPr>
      <w:rFonts w:cs="Courier New"/>
    </w:rPr>
  </w:style>
  <w:style w:type="character" w:customStyle="1" w:styleId="ListLabel501">
    <w:name w:val="ListLabel 501"/>
    <w:qFormat/>
    <w:rPr>
      <w:rFonts w:cs="Wingdings"/>
    </w:rPr>
  </w:style>
  <w:style w:type="character" w:customStyle="1" w:styleId="ListLabel502">
    <w:name w:val="ListLabel 502"/>
    <w:qFormat/>
    <w:rPr>
      <w:rFonts w:cs="Tahoma"/>
      <w:b/>
      <w:sz w:val="20"/>
      <w:szCs w:val="20"/>
    </w:rPr>
  </w:style>
  <w:style w:type="character" w:customStyle="1" w:styleId="ListLabel503">
    <w:name w:val="ListLabel 503"/>
    <w:qFormat/>
    <w:rPr>
      <w:rFonts w:cs="Courier New"/>
    </w:rPr>
  </w:style>
  <w:style w:type="character" w:customStyle="1" w:styleId="ListLabel504">
    <w:name w:val="ListLabel 504"/>
    <w:qFormat/>
    <w:rPr>
      <w:rFonts w:cs="Wingdings"/>
    </w:rPr>
  </w:style>
  <w:style w:type="character" w:customStyle="1" w:styleId="ListLabel505">
    <w:name w:val="ListLabel 505"/>
    <w:qFormat/>
    <w:rPr>
      <w:b/>
      <w:bCs/>
      <w:sz w:val="22"/>
    </w:rPr>
  </w:style>
  <w:style w:type="character" w:customStyle="1" w:styleId="ListLabel506">
    <w:name w:val="ListLabel 506"/>
    <w:qFormat/>
    <w:rPr>
      <w:rFonts w:cs="Tahoma"/>
      <w:b/>
      <w:sz w:val="22"/>
      <w:szCs w:val="20"/>
    </w:rPr>
  </w:style>
  <w:style w:type="character" w:customStyle="1" w:styleId="ListLabel507">
    <w:name w:val="ListLabel 507"/>
    <w:qFormat/>
    <w:rPr>
      <w:rFonts w:cs="Tahoma"/>
    </w:rPr>
  </w:style>
  <w:style w:type="character" w:customStyle="1" w:styleId="ListLabel508">
    <w:name w:val="ListLabel 508"/>
    <w:qFormat/>
    <w:rPr>
      <w:rFonts w:cs="Wingdings"/>
    </w:rPr>
  </w:style>
  <w:style w:type="character" w:customStyle="1" w:styleId="ListLabel509">
    <w:name w:val="ListLabel 509"/>
    <w:qFormat/>
    <w:rPr>
      <w:rFonts w:cs="Tahoma"/>
      <w:b/>
      <w:sz w:val="20"/>
      <w:szCs w:val="20"/>
    </w:rPr>
  </w:style>
  <w:style w:type="character" w:customStyle="1" w:styleId="ListLabel510">
    <w:name w:val="ListLabel 510"/>
    <w:qFormat/>
    <w:rPr>
      <w:rFonts w:cs="Courier New"/>
    </w:rPr>
  </w:style>
  <w:style w:type="character" w:customStyle="1" w:styleId="ListLabel511">
    <w:name w:val="ListLabel 511"/>
    <w:qFormat/>
    <w:rPr>
      <w:rFonts w:cs="Wingdings"/>
    </w:rPr>
  </w:style>
  <w:style w:type="character" w:customStyle="1" w:styleId="ListLabel512">
    <w:name w:val="ListLabel 512"/>
    <w:qFormat/>
    <w:rPr>
      <w:rFonts w:cs="Tahoma"/>
      <w:b/>
      <w:sz w:val="20"/>
      <w:szCs w:val="20"/>
    </w:rPr>
  </w:style>
  <w:style w:type="character" w:customStyle="1" w:styleId="ListLabel513">
    <w:name w:val="ListLabel 513"/>
    <w:qFormat/>
    <w:rPr>
      <w:rFonts w:cs="Courier New"/>
    </w:rPr>
  </w:style>
  <w:style w:type="character" w:customStyle="1" w:styleId="ListLabel514">
    <w:name w:val="ListLabel 514"/>
    <w:qFormat/>
    <w:rPr>
      <w:rFonts w:cs="Wingdings"/>
    </w:rPr>
  </w:style>
  <w:style w:type="character" w:customStyle="1" w:styleId="ListLabel515">
    <w:name w:val="ListLabel 515"/>
    <w:qFormat/>
    <w:rPr>
      <w:b/>
      <w:bCs/>
      <w:sz w:val="22"/>
    </w:rPr>
  </w:style>
  <w:style w:type="character" w:customStyle="1" w:styleId="ListLabel516">
    <w:name w:val="ListLabel 516"/>
    <w:qFormat/>
    <w:rPr>
      <w:b/>
      <w:bCs/>
      <w:sz w:val="22"/>
    </w:rPr>
  </w:style>
  <w:style w:type="character" w:customStyle="1" w:styleId="ListLabel517">
    <w:name w:val="ListLabel 517"/>
    <w:qFormat/>
    <w:rPr>
      <w:rFonts w:ascii="Liberation Serif" w:hAnsi="Liberation Serif"/>
      <w:b/>
      <w:bCs/>
      <w:sz w:val="22"/>
    </w:rPr>
  </w:style>
  <w:style w:type="character" w:customStyle="1" w:styleId="ListLabel518">
    <w:name w:val="ListLabel 518"/>
    <w:qFormat/>
    <w:rPr>
      <w:rFonts w:cs="Tahoma"/>
      <w:b/>
      <w:sz w:val="22"/>
      <w:szCs w:val="20"/>
    </w:rPr>
  </w:style>
  <w:style w:type="character" w:customStyle="1" w:styleId="ListLabel519">
    <w:name w:val="ListLabel 519"/>
    <w:qFormat/>
    <w:rPr>
      <w:rFonts w:cs="Tahoma"/>
      <w:sz w:val="22"/>
    </w:rPr>
  </w:style>
  <w:style w:type="character" w:customStyle="1" w:styleId="ListLabel520">
    <w:name w:val="ListLabel 520"/>
    <w:qFormat/>
    <w:rPr>
      <w:rFonts w:cs="Wingdings"/>
    </w:rPr>
  </w:style>
  <w:style w:type="character" w:customStyle="1" w:styleId="ListLabel521">
    <w:name w:val="ListLabel 521"/>
    <w:qFormat/>
    <w:rPr>
      <w:rFonts w:cs="Tahoma"/>
      <w:b/>
      <w:sz w:val="20"/>
      <w:szCs w:val="20"/>
    </w:rPr>
  </w:style>
  <w:style w:type="character" w:customStyle="1" w:styleId="ListLabel522">
    <w:name w:val="ListLabel 522"/>
    <w:qFormat/>
    <w:rPr>
      <w:rFonts w:cs="Courier New"/>
    </w:rPr>
  </w:style>
  <w:style w:type="character" w:customStyle="1" w:styleId="ListLabel523">
    <w:name w:val="ListLabel 523"/>
    <w:qFormat/>
    <w:rPr>
      <w:rFonts w:cs="Wingdings"/>
    </w:rPr>
  </w:style>
  <w:style w:type="character" w:customStyle="1" w:styleId="ListLabel524">
    <w:name w:val="ListLabel 524"/>
    <w:qFormat/>
    <w:rPr>
      <w:rFonts w:cs="Tahoma"/>
      <w:b/>
      <w:sz w:val="20"/>
      <w:szCs w:val="20"/>
    </w:rPr>
  </w:style>
  <w:style w:type="character" w:customStyle="1" w:styleId="ListLabel525">
    <w:name w:val="ListLabel 525"/>
    <w:qFormat/>
    <w:rPr>
      <w:rFonts w:cs="Courier New"/>
    </w:rPr>
  </w:style>
  <w:style w:type="character" w:customStyle="1" w:styleId="ListLabel526">
    <w:name w:val="ListLabel 526"/>
    <w:qFormat/>
    <w:rPr>
      <w:rFonts w:cs="Wingdings"/>
    </w:rPr>
  </w:style>
  <w:style w:type="character" w:customStyle="1" w:styleId="ListLabel527">
    <w:name w:val="ListLabel 527"/>
    <w:qFormat/>
    <w:rPr>
      <w:b/>
      <w:bCs/>
      <w:sz w:val="22"/>
    </w:rPr>
  </w:style>
  <w:style w:type="character" w:customStyle="1" w:styleId="ListLabel528">
    <w:name w:val="ListLabel 528"/>
    <w:qFormat/>
    <w:rPr>
      <w:rFonts w:cs="Tahoma"/>
      <w:b/>
      <w:sz w:val="22"/>
      <w:szCs w:val="20"/>
    </w:rPr>
  </w:style>
  <w:style w:type="character" w:customStyle="1" w:styleId="ListLabel529">
    <w:name w:val="ListLabel 529"/>
    <w:qFormat/>
    <w:rPr>
      <w:rFonts w:cs="Tahoma"/>
    </w:rPr>
  </w:style>
  <w:style w:type="character" w:customStyle="1" w:styleId="ListLabel530">
    <w:name w:val="ListLabel 530"/>
    <w:qFormat/>
    <w:rPr>
      <w:rFonts w:cs="Wingdings"/>
    </w:rPr>
  </w:style>
  <w:style w:type="character" w:customStyle="1" w:styleId="ListLabel531">
    <w:name w:val="ListLabel 531"/>
    <w:qFormat/>
    <w:rPr>
      <w:rFonts w:cs="Tahoma"/>
      <w:b/>
      <w:sz w:val="20"/>
      <w:szCs w:val="20"/>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Tahoma"/>
      <w:b/>
      <w:sz w:val="20"/>
      <w:szCs w:val="20"/>
    </w:rPr>
  </w:style>
  <w:style w:type="character" w:customStyle="1" w:styleId="ListLabel535">
    <w:name w:val="ListLabel 535"/>
    <w:qFormat/>
    <w:rPr>
      <w:rFonts w:cs="Courier New"/>
    </w:rPr>
  </w:style>
  <w:style w:type="character" w:customStyle="1" w:styleId="ListLabel536">
    <w:name w:val="ListLabel 536"/>
    <w:qFormat/>
    <w:rPr>
      <w:rFonts w:cs="Wingdings"/>
    </w:rPr>
  </w:style>
  <w:style w:type="character" w:customStyle="1" w:styleId="ListLabel537">
    <w:name w:val="ListLabel 537"/>
    <w:qFormat/>
    <w:rPr>
      <w:b/>
      <w:bCs/>
      <w:sz w:val="22"/>
    </w:rPr>
  </w:style>
  <w:style w:type="character" w:customStyle="1" w:styleId="ListLabel538">
    <w:name w:val="ListLabel 538"/>
    <w:qFormat/>
    <w:rPr>
      <w:b/>
      <w:bCs/>
      <w:sz w:val="22"/>
    </w:rPr>
  </w:style>
  <w:style w:type="character" w:customStyle="1" w:styleId="ListLabel539">
    <w:name w:val="ListLabel 539"/>
    <w:qFormat/>
    <w:rPr>
      <w:rFonts w:ascii="Liberation Serif" w:hAnsi="Liberation Serif"/>
      <w:b/>
      <w:bCs/>
      <w:sz w:val="22"/>
    </w:rPr>
  </w:style>
  <w:style w:type="character" w:customStyle="1" w:styleId="ListLabel540">
    <w:name w:val="ListLabel 540"/>
    <w:qFormat/>
    <w:rPr>
      <w:rFonts w:cs="Tahoma"/>
      <w:b/>
      <w:sz w:val="22"/>
      <w:szCs w:val="20"/>
    </w:rPr>
  </w:style>
  <w:style w:type="character" w:customStyle="1" w:styleId="ListLabel541">
    <w:name w:val="ListLabel 541"/>
    <w:qFormat/>
    <w:rPr>
      <w:rFonts w:cs="Tahoma"/>
      <w:sz w:val="22"/>
    </w:rPr>
  </w:style>
  <w:style w:type="character" w:customStyle="1" w:styleId="ListLabel542">
    <w:name w:val="ListLabel 542"/>
    <w:qFormat/>
    <w:rPr>
      <w:rFonts w:cs="Wingdings"/>
    </w:rPr>
  </w:style>
  <w:style w:type="character" w:customStyle="1" w:styleId="ListLabel543">
    <w:name w:val="ListLabel 543"/>
    <w:qFormat/>
    <w:rPr>
      <w:rFonts w:cs="Tahoma"/>
      <w:b/>
      <w:sz w:val="20"/>
      <w:szCs w:val="20"/>
    </w:rPr>
  </w:style>
  <w:style w:type="character" w:customStyle="1" w:styleId="ListLabel544">
    <w:name w:val="ListLabel 544"/>
    <w:qFormat/>
    <w:rPr>
      <w:rFonts w:cs="Courier New"/>
    </w:rPr>
  </w:style>
  <w:style w:type="character" w:customStyle="1" w:styleId="ListLabel545">
    <w:name w:val="ListLabel 545"/>
    <w:qFormat/>
    <w:rPr>
      <w:rFonts w:cs="Wingdings"/>
    </w:rPr>
  </w:style>
  <w:style w:type="character" w:customStyle="1" w:styleId="ListLabel546">
    <w:name w:val="ListLabel 546"/>
    <w:qFormat/>
    <w:rPr>
      <w:rFonts w:cs="Tahoma"/>
      <w:b/>
      <w:sz w:val="20"/>
      <w:szCs w:val="20"/>
    </w:rPr>
  </w:style>
  <w:style w:type="character" w:customStyle="1" w:styleId="ListLabel547">
    <w:name w:val="ListLabel 547"/>
    <w:qFormat/>
    <w:rPr>
      <w:rFonts w:cs="Courier New"/>
    </w:rPr>
  </w:style>
  <w:style w:type="character" w:customStyle="1" w:styleId="ListLabel548">
    <w:name w:val="ListLabel 548"/>
    <w:qFormat/>
    <w:rPr>
      <w:rFonts w:cs="Wingdings"/>
    </w:rPr>
  </w:style>
  <w:style w:type="character" w:customStyle="1" w:styleId="ListLabel549">
    <w:name w:val="ListLabel 549"/>
    <w:qFormat/>
    <w:rPr>
      <w:b/>
      <w:bCs/>
      <w:sz w:val="22"/>
    </w:rPr>
  </w:style>
  <w:style w:type="character" w:customStyle="1" w:styleId="ListLabel550">
    <w:name w:val="ListLabel 550"/>
    <w:qFormat/>
    <w:rPr>
      <w:rFonts w:cs="Tahoma"/>
      <w:b/>
      <w:sz w:val="22"/>
      <w:szCs w:val="20"/>
    </w:rPr>
  </w:style>
  <w:style w:type="character" w:customStyle="1" w:styleId="ListLabel551">
    <w:name w:val="ListLabel 551"/>
    <w:qFormat/>
    <w:rPr>
      <w:rFonts w:cs="Tahoma"/>
    </w:rPr>
  </w:style>
  <w:style w:type="character" w:customStyle="1" w:styleId="ListLabel552">
    <w:name w:val="ListLabel 552"/>
    <w:qFormat/>
    <w:rPr>
      <w:rFonts w:cs="Wingdings"/>
    </w:rPr>
  </w:style>
  <w:style w:type="character" w:customStyle="1" w:styleId="ListLabel553">
    <w:name w:val="ListLabel 553"/>
    <w:qFormat/>
    <w:rPr>
      <w:rFonts w:cs="Tahoma"/>
      <w:b/>
      <w:sz w:val="20"/>
      <w:szCs w:val="20"/>
    </w:rPr>
  </w:style>
  <w:style w:type="character" w:customStyle="1" w:styleId="ListLabel554">
    <w:name w:val="ListLabel 554"/>
    <w:qFormat/>
    <w:rPr>
      <w:rFonts w:cs="Courier New"/>
    </w:rPr>
  </w:style>
  <w:style w:type="character" w:customStyle="1" w:styleId="ListLabel555">
    <w:name w:val="ListLabel 555"/>
    <w:qFormat/>
    <w:rPr>
      <w:rFonts w:cs="Wingdings"/>
    </w:rPr>
  </w:style>
  <w:style w:type="character" w:customStyle="1" w:styleId="ListLabel556">
    <w:name w:val="ListLabel 556"/>
    <w:qFormat/>
    <w:rPr>
      <w:rFonts w:cs="Tahoma"/>
      <w:b/>
      <w:sz w:val="20"/>
      <w:szCs w:val="20"/>
    </w:rPr>
  </w:style>
  <w:style w:type="character" w:customStyle="1" w:styleId="ListLabel557">
    <w:name w:val="ListLabel 557"/>
    <w:qFormat/>
    <w:rPr>
      <w:rFonts w:cs="Courier New"/>
    </w:rPr>
  </w:style>
  <w:style w:type="character" w:customStyle="1" w:styleId="ListLabel558">
    <w:name w:val="ListLabel 558"/>
    <w:qFormat/>
    <w:rPr>
      <w:rFonts w:cs="Wingdings"/>
    </w:rPr>
  </w:style>
  <w:style w:type="character" w:customStyle="1" w:styleId="ListLabel559">
    <w:name w:val="ListLabel 559"/>
    <w:qFormat/>
    <w:rPr>
      <w:b/>
      <w:bCs/>
      <w:sz w:val="22"/>
    </w:rPr>
  </w:style>
  <w:style w:type="character" w:customStyle="1" w:styleId="ListLabel560">
    <w:name w:val="ListLabel 560"/>
    <w:qFormat/>
    <w:rPr>
      <w:b/>
      <w:bCs/>
      <w:sz w:val="22"/>
    </w:rPr>
  </w:style>
  <w:style w:type="character" w:customStyle="1" w:styleId="ListLabel561">
    <w:name w:val="ListLabel 561"/>
    <w:qFormat/>
    <w:rPr>
      <w:rFonts w:ascii="Liberation Serif" w:hAnsi="Liberation Serif"/>
      <w:b/>
      <w:bCs/>
      <w:sz w:val="22"/>
    </w:rPr>
  </w:style>
  <w:style w:type="character" w:customStyle="1" w:styleId="ListLabel562">
    <w:name w:val="ListLabel 562"/>
    <w:qFormat/>
    <w:rPr>
      <w:rFonts w:cs="Tahoma"/>
      <w:b/>
      <w:sz w:val="22"/>
      <w:szCs w:val="20"/>
    </w:rPr>
  </w:style>
  <w:style w:type="character" w:customStyle="1" w:styleId="ListLabel563">
    <w:name w:val="ListLabel 563"/>
    <w:qFormat/>
    <w:rPr>
      <w:rFonts w:cs="Tahoma"/>
      <w:sz w:val="22"/>
    </w:rPr>
  </w:style>
  <w:style w:type="character" w:customStyle="1" w:styleId="ListLabel564">
    <w:name w:val="ListLabel 564"/>
    <w:qFormat/>
    <w:rPr>
      <w:rFonts w:cs="Wingdings"/>
    </w:rPr>
  </w:style>
  <w:style w:type="character" w:customStyle="1" w:styleId="ListLabel565">
    <w:name w:val="ListLabel 565"/>
    <w:qFormat/>
    <w:rPr>
      <w:rFonts w:cs="Tahoma"/>
      <w:b/>
      <w:sz w:val="20"/>
      <w:szCs w:val="20"/>
    </w:rPr>
  </w:style>
  <w:style w:type="character" w:customStyle="1" w:styleId="ListLabel566">
    <w:name w:val="ListLabel 566"/>
    <w:qFormat/>
    <w:rPr>
      <w:rFonts w:cs="Courier New"/>
    </w:rPr>
  </w:style>
  <w:style w:type="character" w:customStyle="1" w:styleId="ListLabel567">
    <w:name w:val="ListLabel 567"/>
    <w:qFormat/>
    <w:rPr>
      <w:rFonts w:cs="Wingdings"/>
    </w:rPr>
  </w:style>
  <w:style w:type="character" w:customStyle="1" w:styleId="ListLabel568">
    <w:name w:val="ListLabel 568"/>
    <w:qFormat/>
    <w:rPr>
      <w:rFonts w:cs="Tahoma"/>
      <w:b/>
      <w:sz w:val="20"/>
      <w:szCs w:val="20"/>
    </w:rPr>
  </w:style>
  <w:style w:type="character" w:customStyle="1" w:styleId="ListLabel569">
    <w:name w:val="ListLabel 569"/>
    <w:qFormat/>
    <w:rPr>
      <w:rFonts w:cs="Courier New"/>
    </w:rPr>
  </w:style>
  <w:style w:type="character" w:customStyle="1" w:styleId="ListLabel570">
    <w:name w:val="ListLabel 570"/>
    <w:qFormat/>
    <w:rPr>
      <w:rFonts w:cs="Wingdings"/>
    </w:rPr>
  </w:style>
  <w:style w:type="character" w:customStyle="1" w:styleId="ListLabel571">
    <w:name w:val="ListLabel 571"/>
    <w:qFormat/>
    <w:rPr>
      <w:b/>
      <w:bCs/>
      <w:sz w:val="22"/>
    </w:rPr>
  </w:style>
  <w:style w:type="character" w:customStyle="1" w:styleId="ListLabel572">
    <w:name w:val="ListLabel 572"/>
    <w:qFormat/>
    <w:rPr>
      <w:rFonts w:cs="Tahoma"/>
      <w:b/>
      <w:sz w:val="22"/>
      <w:szCs w:val="20"/>
    </w:rPr>
  </w:style>
  <w:style w:type="character" w:customStyle="1" w:styleId="ListLabel573">
    <w:name w:val="ListLabel 573"/>
    <w:qFormat/>
    <w:rPr>
      <w:rFonts w:cs="Tahoma"/>
    </w:rPr>
  </w:style>
  <w:style w:type="character" w:customStyle="1" w:styleId="ListLabel574">
    <w:name w:val="ListLabel 574"/>
    <w:qFormat/>
    <w:rPr>
      <w:rFonts w:cs="Wingdings"/>
    </w:rPr>
  </w:style>
  <w:style w:type="character" w:customStyle="1" w:styleId="ListLabel575">
    <w:name w:val="ListLabel 575"/>
    <w:qFormat/>
    <w:rPr>
      <w:rFonts w:cs="Tahoma"/>
      <w:b/>
      <w:sz w:val="20"/>
      <w:szCs w:val="20"/>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Tahoma"/>
      <w:b/>
      <w:sz w:val="20"/>
      <w:szCs w:val="20"/>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b/>
      <w:bCs/>
      <w:sz w:val="22"/>
    </w:rPr>
  </w:style>
  <w:style w:type="character" w:customStyle="1" w:styleId="ListLabel582">
    <w:name w:val="ListLabel 582"/>
    <w:qFormat/>
    <w:rPr>
      <w:b/>
      <w:bCs/>
      <w:sz w:val="22"/>
    </w:rPr>
  </w:style>
  <w:style w:type="character" w:customStyle="1" w:styleId="ListLabel583">
    <w:name w:val="ListLabel 583"/>
    <w:qFormat/>
    <w:rPr>
      <w:rFonts w:ascii="Liberation Serif" w:hAnsi="Liberation Serif"/>
      <w:b/>
      <w:bCs/>
      <w:sz w:val="22"/>
    </w:rPr>
  </w:style>
  <w:style w:type="character" w:customStyle="1" w:styleId="Aizzmes">
    <w:name w:val="Aizzīmes"/>
    <w:qFormat/>
    <w:rPr>
      <w:rFonts w:ascii="OpenSymbol" w:eastAsia="OpenSymbol" w:hAnsi="OpenSymbol" w:cs="OpenSymbol"/>
    </w:rPr>
  </w:style>
  <w:style w:type="character" w:customStyle="1" w:styleId="ListLabel584">
    <w:name w:val="ListLabel 584"/>
    <w:qFormat/>
    <w:rPr>
      <w:rFonts w:cs="Tahoma"/>
      <w:b/>
      <w:sz w:val="22"/>
      <w:szCs w:val="20"/>
    </w:rPr>
  </w:style>
  <w:style w:type="character" w:customStyle="1" w:styleId="ListLabel585">
    <w:name w:val="ListLabel 585"/>
    <w:qFormat/>
    <w:rPr>
      <w:rFonts w:cs="Tahoma"/>
      <w:sz w:val="22"/>
    </w:rPr>
  </w:style>
  <w:style w:type="character" w:customStyle="1" w:styleId="ListLabel586">
    <w:name w:val="ListLabel 586"/>
    <w:qFormat/>
    <w:rPr>
      <w:rFonts w:cs="Wingdings"/>
    </w:rPr>
  </w:style>
  <w:style w:type="character" w:customStyle="1" w:styleId="ListLabel587">
    <w:name w:val="ListLabel 587"/>
    <w:qFormat/>
    <w:rPr>
      <w:rFonts w:cs="Tahoma"/>
      <w:b/>
      <w:sz w:val="20"/>
      <w:szCs w:val="20"/>
    </w:rPr>
  </w:style>
  <w:style w:type="character" w:customStyle="1" w:styleId="ListLabel588">
    <w:name w:val="ListLabel 588"/>
    <w:qFormat/>
    <w:rPr>
      <w:rFonts w:cs="Courier New"/>
    </w:rPr>
  </w:style>
  <w:style w:type="character" w:customStyle="1" w:styleId="ListLabel589">
    <w:name w:val="ListLabel 589"/>
    <w:qFormat/>
    <w:rPr>
      <w:rFonts w:cs="Wingdings"/>
    </w:rPr>
  </w:style>
  <w:style w:type="character" w:customStyle="1" w:styleId="ListLabel590">
    <w:name w:val="ListLabel 590"/>
    <w:qFormat/>
    <w:rPr>
      <w:rFonts w:cs="Tahoma"/>
      <w:b/>
      <w:sz w:val="20"/>
      <w:szCs w:val="20"/>
    </w:rPr>
  </w:style>
  <w:style w:type="character" w:customStyle="1" w:styleId="ListLabel591">
    <w:name w:val="ListLabel 591"/>
    <w:qFormat/>
    <w:rPr>
      <w:rFonts w:cs="Courier New"/>
    </w:rPr>
  </w:style>
  <w:style w:type="character" w:customStyle="1" w:styleId="ListLabel592">
    <w:name w:val="ListLabel 592"/>
    <w:qFormat/>
    <w:rPr>
      <w:rFonts w:cs="Wingdings"/>
    </w:rPr>
  </w:style>
  <w:style w:type="character" w:customStyle="1" w:styleId="ListLabel593">
    <w:name w:val="ListLabel 593"/>
    <w:qFormat/>
    <w:rPr>
      <w:b/>
      <w:bCs/>
      <w:sz w:val="22"/>
    </w:rPr>
  </w:style>
  <w:style w:type="character" w:customStyle="1" w:styleId="ListLabel594">
    <w:name w:val="ListLabel 594"/>
    <w:qFormat/>
    <w:rPr>
      <w:rFonts w:cs="Tahoma"/>
      <w:b/>
      <w:sz w:val="22"/>
      <w:szCs w:val="20"/>
    </w:rPr>
  </w:style>
  <w:style w:type="character" w:customStyle="1" w:styleId="ListLabel595">
    <w:name w:val="ListLabel 595"/>
    <w:qFormat/>
    <w:rPr>
      <w:rFonts w:cs="Tahoma"/>
    </w:rPr>
  </w:style>
  <w:style w:type="character" w:customStyle="1" w:styleId="ListLabel596">
    <w:name w:val="ListLabel 596"/>
    <w:qFormat/>
    <w:rPr>
      <w:rFonts w:cs="Wingdings"/>
    </w:rPr>
  </w:style>
  <w:style w:type="character" w:customStyle="1" w:styleId="ListLabel597">
    <w:name w:val="ListLabel 597"/>
    <w:qFormat/>
    <w:rPr>
      <w:rFonts w:cs="Tahoma"/>
      <w:b/>
      <w:sz w:val="20"/>
      <w:szCs w:val="20"/>
    </w:rPr>
  </w:style>
  <w:style w:type="character" w:customStyle="1" w:styleId="ListLabel598">
    <w:name w:val="ListLabel 598"/>
    <w:qFormat/>
    <w:rPr>
      <w:rFonts w:cs="Courier New"/>
    </w:rPr>
  </w:style>
  <w:style w:type="character" w:customStyle="1" w:styleId="ListLabel599">
    <w:name w:val="ListLabel 599"/>
    <w:qFormat/>
    <w:rPr>
      <w:rFonts w:cs="Wingdings"/>
    </w:rPr>
  </w:style>
  <w:style w:type="character" w:customStyle="1" w:styleId="ListLabel600">
    <w:name w:val="ListLabel 600"/>
    <w:qFormat/>
    <w:rPr>
      <w:rFonts w:cs="Tahoma"/>
      <w:b/>
      <w:sz w:val="20"/>
      <w:szCs w:val="20"/>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b/>
      <w:bCs/>
      <w:sz w:val="22"/>
    </w:rPr>
  </w:style>
  <w:style w:type="character" w:customStyle="1" w:styleId="ListLabel604">
    <w:name w:val="ListLabel 604"/>
    <w:qFormat/>
    <w:rPr>
      <w:b/>
      <w:bCs/>
      <w:sz w:val="22"/>
    </w:rPr>
  </w:style>
  <w:style w:type="character" w:customStyle="1" w:styleId="ListLabel605">
    <w:name w:val="ListLabel 605"/>
    <w:qFormat/>
    <w:rPr>
      <w:rFonts w:ascii="Liberation Serif" w:hAnsi="Liberation Serif"/>
      <w:b/>
      <w:bCs/>
      <w:sz w:val="22"/>
    </w:rPr>
  </w:style>
  <w:style w:type="character" w:customStyle="1" w:styleId="ListLabel606">
    <w:name w:val="ListLabel 606"/>
    <w:qFormat/>
    <w:rPr>
      <w:rFonts w:cs="Tahoma"/>
      <w:b/>
      <w:sz w:val="22"/>
      <w:szCs w:val="20"/>
    </w:rPr>
  </w:style>
  <w:style w:type="character" w:customStyle="1" w:styleId="ListLabel607">
    <w:name w:val="ListLabel 607"/>
    <w:qFormat/>
    <w:rPr>
      <w:rFonts w:cs="Tahoma"/>
      <w:sz w:val="22"/>
    </w:rPr>
  </w:style>
  <w:style w:type="character" w:customStyle="1" w:styleId="ListLabel608">
    <w:name w:val="ListLabel 608"/>
    <w:qFormat/>
    <w:rPr>
      <w:rFonts w:cs="Wingdings"/>
    </w:rPr>
  </w:style>
  <w:style w:type="character" w:customStyle="1" w:styleId="ListLabel609">
    <w:name w:val="ListLabel 609"/>
    <w:qFormat/>
    <w:rPr>
      <w:rFonts w:cs="Tahoma"/>
      <w:b/>
      <w:sz w:val="20"/>
      <w:szCs w:val="20"/>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Tahoma"/>
      <w:b/>
      <w:sz w:val="20"/>
      <w:szCs w:val="20"/>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b/>
      <w:bCs/>
      <w:sz w:val="22"/>
    </w:rPr>
  </w:style>
  <w:style w:type="character" w:customStyle="1" w:styleId="ListLabel616">
    <w:name w:val="ListLabel 616"/>
    <w:qFormat/>
    <w:rPr>
      <w:rFonts w:cs="Tahoma"/>
      <w:b/>
      <w:sz w:val="22"/>
      <w:szCs w:val="20"/>
    </w:rPr>
  </w:style>
  <w:style w:type="character" w:customStyle="1" w:styleId="ListLabel617">
    <w:name w:val="ListLabel 617"/>
    <w:qFormat/>
    <w:rPr>
      <w:rFonts w:cs="Tahoma"/>
    </w:rPr>
  </w:style>
  <w:style w:type="character" w:customStyle="1" w:styleId="ListLabel618">
    <w:name w:val="ListLabel 618"/>
    <w:qFormat/>
    <w:rPr>
      <w:rFonts w:cs="Wingdings"/>
    </w:rPr>
  </w:style>
  <w:style w:type="character" w:customStyle="1" w:styleId="ListLabel619">
    <w:name w:val="ListLabel 619"/>
    <w:qFormat/>
    <w:rPr>
      <w:rFonts w:cs="Tahoma"/>
      <w:b/>
      <w:sz w:val="20"/>
      <w:szCs w:val="20"/>
    </w:rPr>
  </w:style>
  <w:style w:type="character" w:customStyle="1" w:styleId="ListLabel620">
    <w:name w:val="ListLabel 620"/>
    <w:qFormat/>
    <w:rPr>
      <w:rFonts w:cs="Courier New"/>
    </w:rPr>
  </w:style>
  <w:style w:type="character" w:customStyle="1" w:styleId="ListLabel621">
    <w:name w:val="ListLabel 621"/>
    <w:qFormat/>
    <w:rPr>
      <w:rFonts w:cs="Wingdings"/>
    </w:rPr>
  </w:style>
  <w:style w:type="character" w:customStyle="1" w:styleId="ListLabel622">
    <w:name w:val="ListLabel 622"/>
    <w:qFormat/>
    <w:rPr>
      <w:rFonts w:cs="Tahoma"/>
      <w:b/>
      <w:sz w:val="20"/>
      <w:szCs w:val="20"/>
    </w:rPr>
  </w:style>
  <w:style w:type="character" w:customStyle="1" w:styleId="ListLabel623">
    <w:name w:val="ListLabel 623"/>
    <w:qFormat/>
    <w:rPr>
      <w:rFonts w:cs="Courier New"/>
    </w:rPr>
  </w:style>
  <w:style w:type="character" w:customStyle="1" w:styleId="ListLabel624">
    <w:name w:val="ListLabel 624"/>
    <w:qFormat/>
    <w:rPr>
      <w:rFonts w:cs="Wingdings"/>
    </w:rPr>
  </w:style>
  <w:style w:type="character" w:customStyle="1" w:styleId="ListLabel625">
    <w:name w:val="ListLabel 625"/>
    <w:qFormat/>
    <w:rPr>
      <w:b/>
      <w:bCs/>
      <w:sz w:val="22"/>
    </w:rPr>
  </w:style>
  <w:style w:type="character" w:customStyle="1" w:styleId="ListLabel626">
    <w:name w:val="ListLabel 626"/>
    <w:qFormat/>
    <w:rPr>
      <w:b/>
      <w:bCs/>
      <w:sz w:val="22"/>
    </w:rPr>
  </w:style>
  <w:style w:type="character" w:customStyle="1" w:styleId="ListLabel627">
    <w:name w:val="ListLabel 627"/>
    <w:qFormat/>
    <w:rPr>
      <w:rFonts w:ascii="Liberation Serif" w:hAnsi="Liberation Serif"/>
      <w:b/>
      <w:bCs/>
      <w:sz w:val="22"/>
    </w:rPr>
  </w:style>
  <w:style w:type="character" w:customStyle="1" w:styleId="ListLabel628">
    <w:name w:val="ListLabel 628"/>
    <w:qFormat/>
    <w:rPr>
      <w:rFonts w:cs="Tahoma"/>
      <w:b/>
      <w:sz w:val="22"/>
      <w:szCs w:val="20"/>
    </w:rPr>
  </w:style>
  <w:style w:type="character" w:customStyle="1" w:styleId="ListLabel629">
    <w:name w:val="ListLabel 629"/>
    <w:qFormat/>
    <w:rPr>
      <w:rFonts w:cs="Tahoma"/>
      <w:sz w:val="22"/>
    </w:rPr>
  </w:style>
  <w:style w:type="character" w:customStyle="1" w:styleId="ListLabel630">
    <w:name w:val="ListLabel 630"/>
    <w:qFormat/>
    <w:rPr>
      <w:rFonts w:cs="Wingdings"/>
    </w:rPr>
  </w:style>
  <w:style w:type="character" w:customStyle="1" w:styleId="ListLabel631">
    <w:name w:val="ListLabel 631"/>
    <w:qFormat/>
    <w:rPr>
      <w:rFonts w:cs="Tahoma"/>
      <w:b/>
      <w:sz w:val="20"/>
      <w:szCs w:val="20"/>
    </w:rPr>
  </w:style>
  <w:style w:type="character" w:customStyle="1" w:styleId="ListLabel632">
    <w:name w:val="ListLabel 632"/>
    <w:qFormat/>
    <w:rPr>
      <w:rFonts w:cs="Courier New"/>
    </w:rPr>
  </w:style>
  <w:style w:type="character" w:customStyle="1" w:styleId="ListLabel633">
    <w:name w:val="ListLabel 633"/>
    <w:qFormat/>
    <w:rPr>
      <w:rFonts w:cs="Wingdings"/>
    </w:rPr>
  </w:style>
  <w:style w:type="character" w:customStyle="1" w:styleId="ListLabel634">
    <w:name w:val="ListLabel 634"/>
    <w:qFormat/>
    <w:rPr>
      <w:rFonts w:cs="Tahoma"/>
      <w:b/>
      <w:sz w:val="20"/>
      <w:szCs w:val="20"/>
    </w:rPr>
  </w:style>
  <w:style w:type="character" w:customStyle="1" w:styleId="ListLabel635">
    <w:name w:val="ListLabel 635"/>
    <w:qFormat/>
    <w:rPr>
      <w:rFonts w:cs="Courier New"/>
    </w:rPr>
  </w:style>
  <w:style w:type="character" w:customStyle="1" w:styleId="ListLabel636">
    <w:name w:val="ListLabel 636"/>
    <w:qFormat/>
    <w:rPr>
      <w:rFonts w:cs="Wingdings"/>
    </w:rPr>
  </w:style>
  <w:style w:type="character" w:customStyle="1" w:styleId="ListLabel637">
    <w:name w:val="ListLabel 637"/>
    <w:qFormat/>
    <w:rPr>
      <w:b/>
      <w:bCs/>
      <w:sz w:val="22"/>
    </w:rPr>
  </w:style>
  <w:style w:type="character" w:customStyle="1" w:styleId="ListLabel638">
    <w:name w:val="ListLabel 638"/>
    <w:qFormat/>
    <w:rPr>
      <w:rFonts w:cs="Tahoma"/>
      <w:b/>
      <w:sz w:val="22"/>
      <w:szCs w:val="20"/>
    </w:rPr>
  </w:style>
  <w:style w:type="character" w:customStyle="1" w:styleId="ListLabel639">
    <w:name w:val="ListLabel 639"/>
    <w:qFormat/>
    <w:rPr>
      <w:rFonts w:cs="Tahoma"/>
    </w:rPr>
  </w:style>
  <w:style w:type="character" w:customStyle="1" w:styleId="ListLabel640">
    <w:name w:val="ListLabel 640"/>
    <w:qFormat/>
    <w:rPr>
      <w:rFonts w:cs="Wingdings"/>
    </w:rPr>
  </w:style>
  <w:style w:type="character" w:customStyle="1" w:styleId="ListLabel641">
    <w:name w:val="ListLabel 641"/>
    <w:qFormat/>
    <w:rPr>
      <w:rFonts w:cs="Tahoma"/>
      <w:b/>
      <w:sz w:val="20"/>
      <w:szCs w:val="20"/>
    </w:rPr>
  </w:style>
  <w:style w:type="character" w:customStyle="1" w:styleId="ListLabel642">
    <w:name w:val="ListLabel 642"/>
    <w:qFormat/>
    <w:rPr>
      <w:rFonts w:cs="Courier New"/>
    </w:rPr>
  </w:style>
  <w:style w:type="character" w:customStyle="1" w:styleId="ListLabel643">
    <w:name w:val="ListLabel 643"/>
    <w:qFormat/>
    <w:rPr>
      <w:rFonts w:cs="Wingdings"/>
    </w:rPr>
  </w:style>
  <w:style w:type="character" w:customStyle="1" w:styleId="ListLabel644">
    <w:name w:val="ListLabel 644"/>
    <w:qFormat/>
    <w:rPr>
      <w:rFonts w:cs="Tahoma"/>
      <w:b/>
      <w:sz w:val="20"/>
      <w:szCs w:val="20"/>
    </w:rPr>
  </w:style>
  <w:style w:type="character" w:customStyle="1" w:styleId="ListLabel645">
    <w:name w:val="ListLabel 645"/>
    <w:qFormat/>
    <w:rPr>
      <w:rFonts w:cs="Courier New"/>
    </w:rPr>
  </w:style>
  <w:style w:type="character" w:customStyle="1" w:styleId="ListLabel646">
    <w:name w:val="ListLabel 646"/>
    <w:qFormat/>
    <w:rPr>
      <w:rFonts w:cs="Wingdings"/>
    </w:rPr>
  </w:style>
  <w:style w:type="character" w:customStyle="1" w:styleId="ListLabel647">
    <w:name w:val="ListLabel 647"/>
    <w:qFormat/>
    <w:rPr>
      <w:b/>
      <w:bCs/>
      <w:sz w:val="22"/>
    </w:rPr>
  </w:style>
  <w:style w:type="character" w:customStyle="1" w:styleId="ListLabel648">
    <w:name w:val="ListLabel 648"/>
    <w:qFormat/>
    <w:rPr>
      <w:b/>
      <w:bCs/>
      <w:sz w:val="22"/>
    </w:rPr>
  </w:style>
  <w:style w:type="character" w:customStyle="1" w:styleId="ListLabel649">
    <w:name w:val="ListLabel 649"/>
    <w:qFormat/>
    <w:rPr>
      <w:rFonts w:ascii="Liberation Serif" w:hAnsi="Liberation Serif"/>
      <w:b/>
      <w:bCs/>
      <w:sz w:val="22"/>
    </w:rPr>
  </w:style>
  <w:style w:type="character" w:customStyle="1" w:styleId="ListLabel650">
    <w:name w:val="ListLabel 650"/>
    <w:qFormat/>
    <w:rPr>
      <w:rFonts w:cs="Tahoma"/>
      <w:b/>
      <w:sz w:val="22"/>
      <w:szCs w:val="20"/>
    </w:rPr>
  </w:style>
  <w:style w:type="character" w:customStyle="1" w:styleId="ListLabel651">
    <w:name w:val="ListLabel 651"/>
    <w:qFormat/>
    <w:rPr>
      <w:rFonts w:cs="Tahoma"/>
      <w:sz w:val="22"/>
    </w:rPr>
  </w:style>
  <w:style w:type="character" w:customStyle="1" w:styleId="ListLabel652">
    <w:name w:val="ListLabel 652"/>
    <w:qFormat/>
    <w:rPr>
      <w:rFonts w:cs="Wingdings"/>
    </w:rPr>
  </w:style>
  <w:style w:type="character" w:customStyle="1" w:styleId="ListLabel653">
    <w:name w:val="ListLabel 653"/>
    <w:qFormat/>
    <w:rPr>
      <w:rFonts w:cs="Tahoma"/>
      <w:b/>
      <w:sz w:val="20"/>
      <w:szCs w:val="20"/>
    </w:rPr>
  </w:style>
  <w:style w:type="character" w:customStyle="1" w:styleId="ListLabel654">
    <w:name w:val="ListLabel 654"/>
    <w:qFormat/>
    <w:rPr>
      <w:rFonts w:cs="Courier New"/>
    </w:rPr>
  </w:style>
  <w:style w:type="character" w:customStyle="1" w:styleId="ListLabel655">
    <w:name w:val="ListLabel 655"/>
    <w:qFormat/>
    <w:rPr>
      <w:rFonts w:cs="Wingdings"/>
    </w:rPr>
  </w:style>
  <w:style w:type="character" w:customStyle="1" w:styleId="ListLabel656">
    <w:name w:val="ListLabel 656"/>
    <w:qFormat/>
    <w:rPr>
      <w:rFonts w:cs="Tahoma"/>
      <w:b/>
      <w:sz w:val="20"/>
      <w:szCs w:val="20"/>
    </w:rPr>
  </w:style>
  <w:style w:type="character" w:customStyle="1" w:styleId="ListLabel657">
    <w:name w:val="ListLabel 657"/>
    <w:qFormat/>
    <w:rPr>
      <w:rFonts w:cs="Courier New"/>
    </w:rPr>
  </w:style>
  <w:style w:type="character" w:customStyle="1" w:styleId="ListLabel658">
    <w:name w:val="ListLabel 658"/>
    <w:qFormat/>
    <w:rPr>
      <w:rFonts w:cs="Wingdings"/>
    </w:rPr>
  </w:style>
  <w:style w:type="character" w:customStyle="1" w:styleId="ListLabel659">
    <w:name w:val="ListLabel 659"/>
    <w:qFormat/>
    <w:rPr>
      <w:b/>
      <w:bCs/>
      <w:sz w:val="22"/>
    </w:rPr>
  </w:style>
  <w:style w:type="character" w:customStyle="1" w:styleId="ListLabel660">
    <w:name w:val="ListLabel 660"/>
    <w:qFormat/>
    <w:rPr>
      <w:rFonts w:cs="Tahoma"/>
      <w:b/>
      <w:sz w:val="22"/>
      <w:szCs w:val="20"/>
    </w:rPr>
  </w:style>
  <w:style w:type="character" w:customStyle="1" w:styleId="ListLabel661">
    <w:name w:val="ListLabel 661"/>
    <w:qFormat/>
    <w:rPr>
      <w:rFonts w:cs="Tahoma"/>
    </w:rPr>
  </w:style>
  <w:style w:type="character" w:customStyle="1" w:styleId="ListLabel662">
    <w:name w:val="ListLabel 662"/>
    <w:qFormat/>
    <w:rPr>
      <w:rFonts w:cs="Wingdings"/>
    </w:rPr>
  </w:style>
  <w:style w:type="character" w:customStyle="1" w:styleId="ListLabel663">
    <w:name w:val="ListLabel 663"/>
    <w:qFormat/>
    <w:rPr>
      <w:rFonts w:cs="Tahoma"/>
      <w:b/>
      <w:sz w:val="20"/>
      <w:szCs w:val="20"/>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Tahoma"/>
      <w:b/>
      <w:sz w:val="20"/>
      <w:szCs w:val="20"/>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b/>
      <w:bCs/>
      <w:sz w:val="22"/>
    </w:rPr>
  </w:style>
  <w:style w:type="character" w:customStyle="1" w:styleId="ListLabel670">
    <w:name w:val="ListLabel 670"/>
    <w:qFormat/>
    <w:rPr>
      <w:b/>
      <w:bCs/>
      <w:sz w:val="22"/>
    </w:rPr>
  </w:style>
  <w:style w:type="character" w:customStyle="1" w:styleId="ListLabel671">
    <w:name w:val="ListLabel 671"/>
    <w:qFormat/>
    <w:rPr>
      <w:rFonts w:ascii="Liberation Serif" w:hAnsi="Liberation Serif"/>
      <w:b/>
      <w:bCs/>
      <w:sz w:val="22"/>
    </w:rPr>
  </w:style>
  <w:style w:type="character" w:customStyle="1" w:styleId="ListLabel672">
    <w:name w:val="ListLabel 672"/>
    <w:qFormat/>
    <w:rPr>
      <w:rFonts w:cs="Tahoma"/>
      <w:b/>
      <w:sz w:val="22"/>
      <w:szCs w:val="20"/>
    </w:rPr>
  </w:style>
  <w:style w:type="character" w:customStyle="1" w:styleId="ListLabel673">
    <w:name w:val="ListLabel 673"/>
    <w:qFormat/>
    <w:rPr>
      <w:rFonts w:cs="Tahoma"/>
      <w:sz w:val="22"/>
    </w:rPr>
  </w:style>
  <w:style w:type="character" w:customStyle="1" w:styleId="ListLabel674">
    <w:name w:val="ListLabel 674"/>
    <w:qFormat/>
    <w:rPr>
      <w:rFonts w:cs="Wingdings"/>
    </w:rPr>
  </w:style>
  <w:style w:type="character" w:customStyle="1" w:styleId="ListLabel675">
    <w:name w:val="ListLabel 675"/>
    <w:qFormat/>
    <w:rPr>
      <w:rFonts w:cs="Tahoma"/>
      <w:b/>
      <w:sz w:val="20"/>
      <w:szCs w:val="20"/>
    </w:rPr>
  </w:style>
  <w:style w:type="character" w:customStyle="1" w:styleId="ListLabel676">
    <w:name w:val="ListLabel 676"/>
    <w:qFormat/>
    <w:rPr>
      <w:rFonts w:cs="Courier New"/>
    </w:rPr>
  </w:style>
  <w:style w:type="character" w:customStyle="1" w:styleId="ListLabel677">
    <w:name w:val="ListLabel 677"/>
    <w:qFormat/>
    <w:rPr>
      <w:rFonts w:cs="Wingdings"/>
    </w:rPr>
  </w:style>
  <w:style w:type="character" w:customStyle="1" w:styleId="ListLabel678">
    <w:name w:val="ListLabel 678"/>
    <w:qFormat/>
    <w:rPr>
      <w:rFonts w:cs="Tahoma"/>
      <w:b/>
      <w:sz w:val="20"/>
      <w:szCs w:val="20"/>
    </w:rPr>
  </w:style>
  <w:style w:type="character" w:customStyle="1" w:styleId="ListLabel679">
    <w:name w:val="ListLabel 679"/>
    <w:qFormat/>
    <w:rPr>
      <w:rFonts w:cs="Courier New"/>
    </w:rPr>
  </w:style>
  <w:style w:type="character" w:customStyle="1" w:styleId="ListLabel680">
    <w:name w:val="ListLabel 680"/>
    <w:qFormat/>
    <w:rPr>
      <w:rFonts w:cs="Wingdings"/>
    </w:rPr>
  </w:style>
  <w:style w:type="character" w:customStyle="1" w:styleId="ListLabel681">
    <w:name w:val="ListLabel 681"/>
    <w:qFormat/>
    <w:rPr>
      <w:b/>
      <w:bCs/>
      <w:sz w:val="22"/>
    </w:rPr>
  </w:style>
  <w:style w:type="character" w:customStyle="1" w:styleId="ListLabel682">
    <w:name w:val="ListLabel 682"/>
    <w:qFormat/>
    <w:rPr>
      <w:rFonts w:cs="Tahoma"/>
      <w:b/>
      <w:sz w:val="22"/>
      <w:szCs w:val="20"/>
    </w:rPr>
  </w:style>
  <w:style w:type="character" w:customStyle="1" w:styleId="ListLabel683">
    <w:name w:val="ListLabel 683"/>
    <w:qFormat/>
    <w:rPr>
      <w:rFonts w:cs="Tahoma"/>
    </w:rPr>
  </w:style>
  <w:style w:type="character" w:customStyle="1" w:styleId="ListLabel684">
    <w:name w:val="ListLabel 684"/>
    <w:qFormat/>
    <w:rPr>
      <w:rFonts w:cs="Wingdings"/>
    </w:rPr>
  </w:style>
  <w:style w:type="character" w:customStyle="1" w:styleId="ListLabel685">
    <w:name w:val="ListLabel 685"/>
    <w:qFormat/>
    <w:rPr>
      <w:rFonts w:cs="Tahoma"/>
      <w:b/>
      <w:sz w:val="20"/>
      <w:szCs w:val="20"/>
    </w:rPr>
  </w:style>
  <w:style w:type="character" w:customStyle="1" w:styleId="ListLabel686">
    <w:name w:val="ListLabel 686"/>
    <w:qFormat/>
    <w:rPr>
      <w:rFonts w:cs="Courier New"/>
    </w:rPr>
  </w:style>
  <w:style w:type="character" w:customStyle="1" w:styleId="ListLabel687">
    <w:name w:val="ListLabel 687"/>
    <w:qFormat/>
    <w:rPr>
      <w:rFonts w:cs="Wingdings"/>
    </w:rPr>
  </w:style>
  <w:style w:type="character" w:customStyle="1" w:styleId="ListLabel688">
    <w:name w:val="ListLabel 688"/>
    <w:qFormat/>
    <w:rPr>
      <w:rFonts w:cs="Tahoma"/>
      <w:b/>
      <w:sz w:val="20"/>
      <w:szCs w:val="20"/>
    </w:rPr>
  </w:style>
  <w:style w:type="character" w:customStyle="1" w:styleId="ListLabel689">
    <w:name w:val="ListLabel 689"/>
    <w:qFormat/>
    <w:rPr>
      <w:rFonts w:cs="Courier New"/>
    </w:rPr>
  </w:style>
  <w:style w:type="character" w:customStyle="1" w:styleId="ListLabel690">
    <w:name w:val="ListLabel 690"/>
    <w:qFormat/>
    <w:rPr>
      <w:rFonts w:cs="Wingdings"/>
    </w:rPr>
  </w:style>
  <w:style w:type="character" w:customStyle="1" w:styleId="ListLabel691">
    <w:name w:val="ListLabel 691"/>
    <w:qFormat/>
    <w:rPr>
      <w:b/>
      <w:bCs/>
      <w:sz w:val="22"/>
    </w:rPr>
  </w:style>
  <w:style w:type="character" w:customStyle="1" w:styleId="ListLabel692">
    <w:name w:val="ListLabel 692"/>
    <w:qFormat/>
    <w:rPr>
      <w:b/>
      <w:bCs/>
      <w:sz w:val="22"/>
    </w:rPr>
  </w:style>
  <w:style w:type="character" w:customStyle="1" w:styleId="ListLabel693">
    <w:name w:val="ListLabel 693"/>
    <w:qFormat/>
    <w:rPr>
      <w:rFonts w:ascii="Liberation Serif" w:hAnsi="Liberation Serif"/>
      <w:b/>
      <w:bCs/>
      <w:sz w:val="22"/>
    </w:rPr>
  </w:style>
  <w:style w:type="character" w:customStyle="1" w:styleId="ListLabel694">
    <w:name w:val="ListLabel 694"/>
    <w:qFormat/>
    <w:rPr>
      <w:rFonts w:cs="Tahoma"/>
      <w:b/>
      <w:sz w:val="22"/>
      <w:szCs w:val="20"/>
    </w:rPr>
  </w:style>
  <w:style w:type="character" w:customStyle="1" w:styleId="ListLabel695">
    <w:name w:val="ListLabel 695"/>
    <w:qFormat/>
    <w:rPr>
      <w:rFonts w:cs="Tahoma"/>
      <w:sz w:val="22"/>
    </w:rPr>
  </w:style>
  <w:style w:type="character" w:customStyle="1" w:styleId="ListLabel696">
    <w:name w:val="ListLabel 696"/>
    <w:qFormat/>
    <w:rPr>
      <w:rFonts w:cs="Wingdings"/>
    </w:rPr>
  </w:style>
  <w:style w:type="character" w:customStyle="1" w:styleId="ListLabel697">
    <w:name w:val="ListLabel 697"/>
    <w:qFormat/>
    <w:rPr>
      <w:rFonts w:cs="Tahoma"/>
      <w:b/>
      <w:sz w:val="20"/>
      <w:szCs w:val="20"/>
    </w:rPr>
  </w:style>
  <w:style w:type="character" w:customStyle="1" w:styleId="ListLabel698">
    <w:name w:val="ListLabel 698"/>
    <w:qFormat/>
    <w:rPr>
      <w:rFonts w:cs="Courier New"/>
    </w:rPr>
  </w:style>
  <w:style w:type="character" w:customStyle="1" w:styleId="ListLabel699">
    <w:name w:val="ListLabel 699"/>
    <w:qFormat/>
    <w:rPr>
      <w:rFonts w:cs="Wingdings"/>
    </w:rPr>
  </w:style>
  <w:style w:type="character" w:customStyle="1" w:styleId="ListLabel700">
    <w:name w:val="ListLabel 700"/>
    <w:qFormat/>
    <w:rPr>
      <w:rFonts w:cs="Tahoma"/>
      <w:b/>
      <w:sz w:val="20"/>
      <w:szCs w:val="20"/>
    </w:rPr>
  </w:style>
  <w:style w:type="character" w:customStyle="1" w:styleId="ListLabel701">
    <w:name w:val="ListLabel 701"/>
    <w:qFormat/>
    <w:rPr>
      <w:rFonts w:cs="Courier New"/>
    </w:rPr>
  </w:style>
  <w:style w:type="character" w:customStyle="1" w:styleId="ListLabel702">
    <w:name w:val="ListLabel 702"/>
    <w:qFormat/>
    <w:rPr>
      <w:rFonts w:cs="Wingdings"/>
    </w:rPr>
  </w:style>
  <w:style w:type="character" w:customStyle="1" w:styleId="ListLabel703">
    <w:name w:val="ListLabel 703"/>
    <w:qFormat/>
    <w:rPr>
      <w:b/>
      <w:bCs/>
      <w:sz w:val="22"/>
    </w:rPr>
  </w:style>
  <w:style w:type="character" w:customStyle="1" w:styleId="ListLabel704">
    <w:name w:val="ListLabel 704"/>
    <w:qFormat/>
    <w:rPr>
      <w:rFonts w:cs="Tahoma"/>
      <w:b/>
      <w:sz w:val="22"/>
      <w:szCs w:val="20"/>
    </w:rPr>
  </w:style>
  <w:style w:type="character" w:customStyle="1" w:styleId="ListLabel705">
    <w:name w:val="ListLabel 705"/>
    <w:qFormat/>
    <w:rPr>
      <w:rFonts w:cs="Tahoma"/>
    </w:rPr>
  </w:style>
  <w:style w:type="character" w:customStyle="1" w:styleId="ListLabel706">
    <w:name w:val="ListLabel 706"/>
    <w:qFormat/>
    <w:rPr>
      <w:rFonts w:cs="Wingdings"/>
    </w:rPr>
  </w:style>
  <w:style w:type="character" w:customStyle="1" w:styleId="ListLabel707">
    <w:name w:val="ListLabel 707"/>
    <w:qFormat/>
    <w:rPr>
      <w:rFonts w:cs="Tahoma"/>
      <w:b/>
      <w:sz w:val="20"/>
      <w:szCs w:val="20"/>
    </w:rPr>
  </w:style>
  <w:style w:type="character" w:customStyle="1" w:styleId="ListLabel708">
    <w:name w:val="ListLabel 708"/>
    <w:qFormat/>
    <w:rPr>
      <w:rFonts w:cs="Courier New"/>
    </w:rPr>
  </w:style>
  <w:style w:type="character" w:customStyle="1" w:styleId="ListLabel709">
    <w:name w:val="ListLabel 709"/>
    <w:qFormat/>
    <w:rPr>
      <w:rFonts w:cs="Wingdings"/>
    </w:rPr>
  </w:style>
  <w:style w:type="character" w:customStyle="1" w:styleId="ListLabel710">
    <w:name w:val="ListLabel 710"/>
    <w:qFormat/>
    <w:rPr>
      <w:rFonts w:cs="Tahoma"/>
      <w:b/>
      <w:sz w:val="20"/>
      <w:szCs w:val="20"/>
    </w:rPr>
  </w:style>
  <w:style w:type="character" w:customStyle="1" w:styleId="ListLabel711">
    <w:name w:val="ListLabel 711"/>
    <w:qFormat/>
    <w:rPr>
      <w:rFonts w:cs="Courier New"/>
    </w:rPr>
  </w:style>
  <w:style w:type="character" w:customStyle="1" w:styleId="ListLabel712">
    <w:name w:val="ListLabel 712"/>
    <w:qFormat/>
    <w:rPr>
      <w:rFonts w:cs="Wingdings"/>
    </w:rPr>
  </w:style>
  <w:style w:type="character" w:customStyle="1" w:styleId="ListLabel713">
    <w:name w:val="ListLabel 713"/>
    <w:qFormat/>
    <w:rPr>
      <w:b/>
      <w:bCs/>
      <w:sz w:val="22"/>
    </w:rPr>
  </w:style>
  <w:style w:type="character" w:customStyle="1" w:styleId="ListLabel714">
    <w:name w:val="ListLabel 714"/>
    <w:qFormat/>
    <w:rPr>
      <w:b/>
      <w:bCs/>
      <w:sz w:val="22"/>
    </w:rPr>
  </w:style>
  <w:style w:type="character" w:customStyle="1" w:styleId="ListLabel715">
    <w:name w:val="ListLabel 715"/>
    <w:qFormat/>
    <w:rPr>
      <w:rFonts w:ascii="Liberation Serif" w:hAnsi="Liberation Serif"/>
      <w:b/>
      <w:bCs/>
      <w:sz w:val="22"/>
    </w:rPr>
  </w:style>
  <w:style w:type="character" w:customStyle="1" w:styleId="ListLabel716">
    <w:name w:val="ListLabel 716"/>
    <w:qFormat/>
    <w:rPr>
      <w:rFonts w:cs="Tahoma"/>
      <w:b/>
      <w:sz w:val="22"/>
      <w:szCs w:val="20"/>
    </w:rPr>
  </w:style>
  <w:style w:type="character" w:customStyle="1" w:styleId="ListLabel717">
    <w:name w:val="ListLabel 717"/>
    <w:qFormat/>
    <w:rPr>
      <w:rFonts w:cs="Tahoma"/>
      <w:sz w:val="22"/>
    </w:rPr>
  </w:style>
  <w:style w:type="character" w:customStyle="1" w:styleId="ListLabel718">
    <w:name w:val="ListLabel 718"/>
    <w:qFormat/>
    <w:rPr>
      <w:rFonts w:cs="Wingdings"/>
    </w:rPr>
  </w:style>
  <w:style w:type="character" w:customStyle="1" w:styleId="ListLabel719">
    <w:name w:val="ListLabel 719"/>
    <w:qFormat/>
    <w:rPr>
      <w:rFonts w:cs="Tahoma"/>
      <w:b/>
      <w:sz w:val="20"/>
      <w:szCs w:val="20"/>
    </w:rPr>
  </w:style>
  <w:style w:type="character" w:customStyle="1" w:styleId="ListLabel720">
    <w:name w:val="ListLabel 720"/>
    <w:qFormat/>
    <w:rPr>
      <w:rFonts w:cs="Courier New"/>
    </w:rPr>
  </w:style>
  <w:style w:type="character" w:customStyle="1" w:styleId="ListLabel721">
    <w:name w:val="ListLabel 721"/>
    <w:qFormat/>
    <w:rPr>
      <w:rFonts w:cs="Wingdings"/>
    </w:rPr>
  </w:style>
  <w:style w:type="character" w:customStyle="1" w:styleId="ListLabel722">
    <w:name w:val="ListLabel 722"/>
    <w:qFormat/>
    <w:rPr>
      <w:rFonts w:cs="Tahoma"/>
      <w:b/>
      <w:sz w:val="20"/>
      <w:szCs w:val="20"/>
    </w:rPr>
  </w:style>
  <w:style w:type="character" w:customStyle="1" w:styleId="ListLabel723">
    <w:name w:val="ListLabel 723"/>
    <w:qFormat/>
    <w:rPr>
      <w:rFonts w:cs="Courier New"/>
    </w:rPr>
  </w:style>
  <w:style w:type="character" w:customStyle="1" w:styleId="ListLabel724">
    <w:name w:val="ListLabel 724"/>
    <w:qFormat/>
    <w:rPr>
      <w:rFonts w:cs="Wingdings"/>
    </w:rPr>
  </w:style>
  <w:style w:type="character" w:customStyle="1" w:styleId="ListLabel725">
    <w:name w:val="ListLabel 725"/>
    <w:qFormat/>
    <w:rPr>
      <w:b/>
      <w:bCs/>
      <w:sz w:val="22"/>
    </w:rPr>
  </w:style>
  <w:style w:type="character" w:customStyle="1" w:styleId="ListLabel726">
    <w:name w:val="ListLabel 726"/>
    <w:qFormat/>
    <w:rPr>
      <w:rFonts w:cs="Tahoma"/>
      <w:b/>
      <w:sz w:val="22"/>
      <w:szCs w:val="20"/>
    </w:rPr>
  </w:style>
  <w:style w:type="character" w:customStyle="1" w:styleId="ListLabel727">
    <w:name w:val="ListLabel 727"/>
    <w:qFormat/>
    <w:rPr>
      <w:rFonts w:cs="Tahoma"/>
    </w:rPr>
  </w:style>
  <w:style w:type="character" w:customStyle="1" w:styleId="ListLabel728">
    <w:name w:val="ListLabel 728"/>
    <w:qFormat/>
    <w:rPr>
      <w:rFonts w:cs="Wingdings"/>
    </w:rPr>
  </w:style>
  <w:style w:type="character" w:customStyle="1" w:styleId="ListLabel729">
    <w:name w:val="ListLabel 729"/>
    <w:qFormat/>
    <w:rPr>
      <w:rFonts w:cs="Tahoma"/>
      <w:b/>
      <w:sz w:val="20"/>
      <w:szCs w:val="20"/>
    </w:rPr>
  </w:style>
  <w:style w:type="character" w:customStyle="1" w:styleId="ListLabel730">
    <w:name w:val="ListLabel 730"/>
    <w:qFormat/>
    <w:rPr>
      <w:rFonts w:cs="Courier New"/>
    </w:rPr>
  </w:style>
  <w:style w:type="character" w:customStyle="1" w:styleId="ListLabel731">
    <w:name w:val="ListLabel 731"/>
    <w:qFormat/>
    <w:rPr>
      <w:rFonts w:cs="Wingdings"/>
    </w:rPr>
  </w:style>
  <w:style w:type="character" w:customStyle="1" w:styleId="ListLabel732">
    <w:name w:val="ListLabel 732"/>
    <w:qFormat/>
    <w:rPr>
      <w:rFonts w:cs="Tahoma"/>
      <w:b/>
      <w:sz w:val="20"/>
      <w:szCs w:val="20"/>
    </w:rPr>
  </w:style>
  <w:style w:type="character" w:customStyle="1" w:styleId="ListLabel733">
    <w:name w:val="ListLabel 733"/>
    <w:qFormat/>
    <w:rPr>
      <w:rFonts w:cs="Courier New"/>
    </w:rPr>
  </w:style>
  <w:style w:type="character" w:customStyle="1" w:styleId="ListLabel734">
    <w:name w:val="ListLabel 734"/>
    <w:qFormat/>
    <w:rPr>
      <w:rFonts w:cs="Wingdings"/>
    </w:rPr>
  </w:style>
  <w:style w:type="character" w:customStyle="1" w:styleId="ListLabel735">
    <w:name w:val="ListLabel 735"/>
    <w:qFormat/>
    <w:rPr>
      <w:b/>
      <w:bCs/>
      <w:sz w:val="22"/>
    </w:rPr>
  </w:style>
  <w:style w:type="character" w:customStyle="1" w:styleId="ListLabel736">
    <w:name w:val="ListLabel 736"/>
    <w:qFormat/>
    <w:rPr>
      <w:b/>
      <w:bCs/>
      <w:sz w:val="22"/>
    </w:rPr>
  </w:style>
  <w:style w:type="character" w:customStyle="1" w:styleId="ListLabel737">
    <w:name w:val="ListLabel 737"/>
    <w:qFormat/>
    <w:rPr>
      <w:b/>
      <w:bCs/>
      <w:sz w:val="22"/>
    </w:rPr>
  </w:style>
  <w:style w:type="character" w:customStyle="1" w:styleId="ListLabel738">
    <w:name w:val="ListLabel 738"/>
    <w:qFormat/>
    <w:rPr>
      <w:rFonts w:cs="Tahoma"/>
      <w:b/>
      <w:sz w:val="22"/>
      <w:szCs w:val="20"/>
    </w:rPr>
  </w:style>
  <w:style w:type="character" w:customStyle="1" w:styleId="ListLabel739">
    <w:name w:val="ListLabel 739"/>
    <w:qFormat/>
    <w:rPr>
      <w:rFonts w:cs="Tahoma"/>
      <w:sz w:val="22"/>
    </w:rPr>
  </w:style>
  <w:style w:type="character" w:customStyle="1" w:styleId="ListLabel740">
    <w:name w:val="ListLabel 740"/>
    <w:qFormat/>
    <w:rPr>
      <w:rFonts w:cs="Wingdings"/>
    </w:rPr>
  </w:style>
  <w:style w:type="character" w:customStyle="1" w:styleId="ListLabel741">
    <w:name w:val="ListLabel 741"/>
    <w:qFormat/>
    <w:rPr>
      <w:rFonts w:cs="Tahoma"/>
      <w:b/>
      <w:sz w:val="20"/>
      <w:szCs w:val="20"/>
    </w:rPr>
  </w:style>
  <w:style w:type="character" w:customStyle="1" w:styleId="ListLabel742">
    <w:name w:val="ListLabel 742"/>
    <w:qFormat/>
    <w:rPr>
      <w:rFonts w:cs="Courier New"/>
    </w:rPr>
  </w:style>
  <w:style w:type="character" w:customStyle="1" w:styleId="ListLabel743">
    <w:name w:val="ListLabel 743"/>
    <w:qFormat/>
    <w:rPr>
      <w:rFonts w:cs="Wingdings"/>
    </w:rPr>
  </w:style>
  <w:style w:type="character" w:customStyle="1" w:styleId="ListLabel744">
    <w:name w:val="ListLabel 744"/>
    <w:qFormat/>
    <w:rPr>
      <w:rFonts w:cs="Tahoma"/>
      <w:b/>
      <w:sz w:val="20"/>
      <w:szCs w:val="20"/>
    </w:rPr>
  </w:style>
  <w:style w:type="character" w:customStyle="1" w:styleId="ListLabel745">
    <w:name w:val="ListLabel 745"/>
    <w:qFormat/>
    <w:rPr>
      <w:rFonts w:cs="Courier New"/>
    </w:rPr>
  </w:style>
  <w:style w:type="character" w:customStyle="1" w:styleId="ListLabel746">
    <w:name w:val="ListLabel 746"/>
    <w:qFormat/>
    <w:rPr>
      <w:rFonts w:cs="Wingdings"/>
    </w:rPr>
  </w:style>
  <w:style w:type="character" w:customStyle="1" w:styleId="ListLabel747">
    <w:name w:val="ListLabel 747"/>
    <w:qFormat/>
    <w:rPr>
      <w:b/>
      <w:bCs/>
      <w:sz w:val="22"/>
    </w:rPr>
  </w:style>
  <w:style w:type="character" w:customStyle="1" w:styleId="ListLabel748">
    <w:name w:val="ListLabel 748"/>
    <w:qFormat/>
    <w:rPr>
      <w:rFonts w:cs="Tahoma"/>
      <w:b/>
      <w:sz w:val="22"/>
      <w:szCs w:val="20"/>
    </w:rPr>
  </w:style>
  <w:style w:type="character" w:customStyle="1" w:styleId="ListLabel749">
    <w:name w:val="ListLabel 749"/>
    <w:qFormat/>
    <w:rPr>
      <w:rFonts w:cs="Tahoma"/>
    </w:rPr>
  </w:style>
  <w:style w:type="character" w:customStyle="1" w:styleId="ListLabel750">
    <w:name w:val="ListLabel 750"/>
    <w:qFormat/>
    <w:rPr>
      <w:rFonts w:cs="Wingdings"/>
    </w:rPr>
  </w:style>
  <w:style w:type="character" w:customStyle="1" w:styleId="ListLabel751">
    <w:name w:val="ListLabel 751"/>
    <w:qFormat/>
    <w:rPr>
      <w:rFonts w:cs="Tahoma"/>
      <w:b/>
      <w:sz w:val="20"/>
      <w:szCs w:val="20"/>
    </w:rPr>
  </w:style>
  <w:style w:type="character" w:customStyle="1" w:styleId="ListLabel752">
    <w:name w:val="ListLabel 752"/>
    <w:qFormat/>
    <w:rPr>
      <w:rFonts w:cs="Courier New"/>
    </w:rPr>
  </w:style>
  <w:style w:type="character" w:customStyle="1" w:styleId="ListLabel753">
    <w:name w:val="ListLabel 753"/>
    <w:qFormat/>
    <w:rPr>
      <w:rFonts w:cs="Wingdings"/>
    </w:rPr>
  </w:style>
  <w:style w:type="character" w:customStyle="1" w:styleId="ListLabel754">
    <w:name w:val="ListLabel 754"/>
    <w:qFormat/>
    <w:rPr>
      <w:rFonts w:cs="Tahoma"/>
      <w:b/>
      <w:sz w:val="20"/>
      <w:szCs w:val="20"/>
    </w:rPr>
  </w:style>
  <w:style w:type="character" w:customStyle="1" w:styleId="ListLabel755">
    <w:name w:val="ListLabel 755"/>
    <w:qFormat/>
    <w:rPr>
      <w:rFonts w:cs="Courier New"/>
    </w:rPr>
  </w:style>
  <w:style w:type="character" w:customStyle="1" w:styleId="ListLabel756">
    <w:name w:val="ListLabel 756"/>
    <w:qFormat/>
    <w:rPr>
      <w:rFonts w:cs="Wingdings"/>
    </w:rPr>
  </w:style>
  <w:style w:type="character" w:customStyle="1" w:styleId="ListLabel757">
    <w:name w:val="ListLabel 757"/>
    <w:qFormat/>
    <w:rPr>
      <w:b/>
      <w:bCs/>
      <w:sz w:val="22"/>
    </w:rPr>
  </w:style>
  <w:style w:type="character" w:customStyle="1" w:styleId="ListLabel758">
    <w:name w:val="ListLabel 758"/>
    <w:qFormat/>
    <w:rPr>
      <w:rFonts w:cs="Tahoma"/>
      <w:b/>
      <w:sz w:val="22"/>
      <w:szCs w:val="20"/>
    </w:rPr>
  </w:style>
  <w:style w:type="character" w:customStyle="1" w:styleId="ListLabel759">
    <w:name w:val="ListLabel 759"/>
    <w:qFormat/>
    <w:rPr>
      <w:rFonts w:cs="Tahoma"/>
      <w:sz w:val="22"/>
    </w:rPr>
  </w:style>
  <w:style w:type="character" w:customStyle="1" w:styleId="ListLabel760">
    <w:name w:val="ListLabel 760"/>
    <w:qFormat/>
    <w:rPr>
      <w:rFonts w:cs="Wingdings"/>
    </w:rPr>
  </w:style>
  <w:style w:type="character" w:customStyle="1" w:styleId="ListLabel761">
    <w:name w:val="ListLabel 761"/>
    <w:qFormat/>
    <w:rPr>
      <w:rFonts w:cs="Tahoma"/>
      <w:b/>
      <w:sz w:val="20"/>
      <w:szCs w:val="20"/>
    </w:rPr>
  </w:style>
  <w:style w:type="character" w:customStyle="1" w:styleId="ListLabel762">
    <w:name w:val="ListLabel 762"/>
    <w:qFormat/>
    <w:rPr>
      <w:rFonts w:cs="Courier New"/>
    </w:rPr>
  </w:style>
  <w:style w:type="character" w:customStyle="1" w:styleId="ListLabel763">
    <w:name w:val="ListLabel 763"/>
    <w:qFormat/>
    <w:rPr>
      <w:rFonts w:cs="Wingdings"/>
    </w:rPr>
  </w:style>
  <w:style w:type="character" w:customStyle="1" w:styleId="ListLabel764">
    <w:name w:val="ListLabel 764"/>
    <w:qFormat/>
    <w:rPr>
      <w:rFonts w:cs="Tahoma"/>
      <w:b/>
      <w:sz w:val="20"/>
      <w:szCs w:val="20"/>
    </w:rPr>
  </w:style>
  <w:style w:type="character" w:customStyle="1" w:styleId="ListLabel765">
    <w:name w:val="ListLabel 765"/>
    <w:qFormat/>
    <w:rPr>
      <w:rFonts w:cs="Courier New"/>
    </w:rPr>
  </w:style>
  <w:style w:type="character" w:customStyle="1" w:styleId="ListLabel766">
    <w:name w:val="ListLabel 766"/>
    <w:qFormat/>
    <w:rPr>
      <w:rFonts w:cs="Wingdings"/>
    </w:rPr>
  </w:style>
  <w:style w:type="character" w:customStyle="1" w:styleId="ListLabel767">
    <w:name w:val="ListLabel 767"/>
    <w:qFormat/>
    <w:rPr>
      <w:b/>
      <w:bCs/>
      <w:sz w:val="22"/>
    </w:rPr>
  </w:style>
  <w:style w:type="character" w:customStyle="1" w:styleId="ListLabel768">
    <w:name w:val="ListLabel 768"/>
    <w:qFormat/>
    <w:rPr>
      <w:rFonts w:cs="Tahoma"/>
      <w:b/>
      <w:sz w:val="22"/>
      <w:szCs w:val="20"/>
    </w:rPr>
  </w:style>
  <w:style w:type="character" w:customStyle="1" w:styleId="ListLabel769">
    <w:name w:val="ListLabel 769"/>
    <w:qFormat/>
    <w:rPr>
      <w:rFonts w:cs="Tahoma"/>
    </w:rPr>
  </w:style>
  <w:style w:type="character" w:customStyle="1" w:styleId="ListLabel770">
    <w:name w:val="ListLabel 770"/>
    <w:qFormat/>
    <w:rPr>
      <w:rFonts w:cs="Wingdings"/>
    </w:rPr>
  </w:style>
  <w:style w:type="character" w:customStyle="1" w:styleId="ListLabel771">
    <w:name w:val="ListLabel 771"/>
    <w:qFormat/>
    <w:rPr>
      <w:rFonts w:cs="Tahoma"/>
      <w:b/>
      <w:sz w:val="20"/>
      <w:szCs w:val="20"/>
    </w:rPr>
  </w:style>
  <w:style w:type="character" w:customStyle="1" w:styleId="ListLabel772">
    <w:name w:val="ListLabel 772"/>
    <w:qFormat/>
    <w:rPr>
      <w:rFonts w:cs="Courier New"/>
    </w:rPr>
  </w:style>
  <w:style w:type="character" w:customStyle="1" w:styleId="ListLabel773">
    <w:name w:val="ListLabel 773"/>
    <w:qFormat/>
    <w:rPr>
      <w:rFonts w:cs="Wingdings"/>
    </w:rPr>
  </w:style>
  <w:style w:type="character" w:customStyle="1" w:styleId="ListLabel774">
    <w:name w:val="ListLabel 774"/>
    <w:qFormat/>
    <w:rPr>
      <w:rFonts w:cs="Tahoma"/>
      <w:b/>
      <w:sz w:val="20"/>
      <w:szCs w:val="20"/>
    </w:rPr>
  </w:style>
  <w:style w:type="character" w:customStyle="1" w:styleId="ListLabel775">
    <w:name w:val="ListLabel 775"/>
    <w:qFormat/>
    <w:rPr>
      <w:rFonts w:cs="Courier New"/>
    </w:rPr>
  </w:style>
  <w:style w:type="character" w:customStyle="1" w:styleId="ListLabel776">
    <w:name w:val="ListLabel 776"/>
    <w:qFormat/>
    <w:rPr>
      <w:rFonts w:cs="Wingdings"/>
    </w:rPr>
  </w:style>
  <w:style w:type="character" w:customStyle="1" w:styleId="ListLabel777">
    <w:name w:val="ListLabel 777"/>
    <w:qFormat/>
    <w:rPr>
      <w:b/>
      <w:bCs/>
      <w:sz w:val="22"/>
    </w:rPr>
  </w:style>
  <w:style w:type="character" w:customStyle="1" w:styleId="ListLabel778">
    <w:name w:val="ListLabel 778"/>
    <w:qFormat/>
    <w:rPr>
      <w:rFonts w:cs="Tahoma"/>
      <w:b/>
      <w:sz w:val="22"/>
      <w:szCs w:val="20"/>
    </w:rPr>
  </w:style>
  <w:style w:type="character" w:customStyle="1" w:styleId="ListLabel779">
    <w:name w:val="ListLabel 779"/>
    <w:qFormat/>
    <w:rPr>
      <w:rFonts w:cs="Tahoma"/>
      <w:sz w:val="22"/>
    </w:rPr>
  </w:style>
  <w:style w:type="character" w:customStyle="1" w:styleId="ListLabel780">
    <w:name w:val="ListLabel 780"/>
    <w:qFormat/>
    <w:rPr>
      <w:rFonts w:cs="Wingdings"/>
    </w:rPr>
  </w:style>
  <w:style w:type="character" w:customStyle="1" w:styleId="ListLabel781">
    <w:name w:val="ListLabel 781"/>
    <w:qFormat/>
    <w:rPr>
      <w:rFonts w:cs="Tahoma"/>
      <w:b/>
      <w:sz w:val="20"/>
      <w:szCs w:val="20"/>
    </w:rPr>
  </w:style>
  <w:style w:type="character" w:customStyle="1" w:styleId="ListLabel782">
    <w:name w:val="ListLabel 782"/>
    <w:qFormat/>
    <w:rPr>
      <w:rFonts w:cs="Courier New"/>
    </w:rPr>
  </w:style>
  <w:style w:type="character" w:customStyle="1" w:styleId="ListLabel783">
    <w:name w:val="ListLabel 783"/>
    <w:qFormat/>
    <w:rPr>
      <w:rFonts w:cs="Wingdings"/>
    </w:rPr>
  </w:style>
  <w:style w:type="character" w:customStyle="1" w:styleId="ListLabel784">
    <w:name w:val="ListLabel 784"/>
    <w:qFormat/>
    <w:rPr>
      <w:rFonts w:cs="Tahoma"/>
      <w:b/>
      <w:sz w:val="20"/>
      <w:szCs w:val="20"/>
    </w:rPr>
  </w:style>
  <w:style w:type="character" w:customStyle="1" w:styleId="ListLabel785">
    <w:name w:val="ListLabel 785"/>
    <w:qFormat/>
    <w:rPr>
      <w:rFonts w:cs="Courier New"/>
    </w:rPr>
  </w:style>
  <w:style w:type="character" w:customStyle="1" w:styleId="ListLabel786">
    <w:name w:val="ListLabel 786"/>
    <w:qFormat/>
    <w:rPr>
      <w:rFonts w:cs="Wingdings"/>
    </w:rPr>
  </w:style>
  <w:style w:type="character" w:customStyle="1" w:styleId="ListLabel787">
    <w:name w:val="ListLabel 787"/>
    <w:qFormat/>
    <w:rPr>
      <w:rFonts w:cs="Tahoma"/>
      <w:b/>
      <w:sz w:val="22"/>
      <w:szCs w:val="20"/>
    </w:rPr>
  </w:style>
  <w:style w:type="character" w:customStyle="1" w:styleId="ListLabel788">
    <w:name w:val="ListLabel 788"/>
    <w:qFormat/>
    <w:rPr>
      <w:rFonts w:cs="Tahoma"/>
    </w:rPr>
  </w:style>
  <w:style w:type="character" w:customStyle="1" w:styleId="ListLabel789">
    <w:name w:val="ListLabel 789"/>
    <w:qFormat/>
    <w:rPr>
      <w:rFonts w:cs="Wingdings"/>
    </w:rPr>
  </w:style>
  <w:style w:type="character" w:customStyle="1" w:styleId="ListLabel790">
    <w:name w:val="ListLabel 790"/>
    <w:qFormat/>
    <w:rPr>
      <w:rFonts w:cs="Tahoma"/>
      <w:b/>
      <w:sz w:val="20"/>
      <w:szCs w:val="20"/>
    </w:rPr>
  </w:style>
  <w:style w:type="character" w:customStyle="1" w:styleId="ListLabel791">
    <w:name w:val="ListLabel 791"/>
    <w:qFormat/>
    <w:rPr>
      <w:rFonts w:cs="Courier New"/>
    </w:rPr>
  </w:style>
  <w:style w:type="character" w:customStyle="1" w:styleId="ListLabel792">
    <w:name w:val="ListLabel 792"/>
    <w:qFormat/>
    <w:rPr>
      <w:rFonts w:cs="Wingdings"/>
    </w:rPr>
  </w:style>
  <w:style w:type="character" w:customStyle="1" w:styleId="ListLabel793">
    <w:name w:val="ListLabel 793"/>
    <w:qFormat/>
    <w:rPr>
      <w:rFonts w:cs="Tahoma"/>
      <w:b/>
      <w:sz w:val="20"/>
      <w:szCs w:val="20"/>
    </w:rPr>
  </w:style>
  <w:style w:type="character" w:customStyle="1" w:styleId="ListLabel794">
    <w:name w:val="ListLabel 794"/>
    <w:qFormat/>
    <w:rPr>
      <w:rFonts w:cs="Courier New"/>
    </w:rPr>
  </w:style>
  <w:style w:type="character" w:customStyle="1" w:styleId="ListLabel795">
    <w:name w:val="ListLabel 795"/>
    <w:qFormat/>
    <w:rPr>
      <w:rFonts w:cs="Wingdings"/>
    </w:rPr>
  </w:style>
  <w:style w:type="character" w:customStyle="1" w:styleId="ListLabel796">
    <w:name w:val="ListLabel 796"/>
    <w:qFormat/>
    <w:rPr>
      <w:b/>
      <w:bCs/>
      <w:sz w:val="22"/>
    </w:rPr>
  </w:style>
  <w:style w:type="character" w:customStyle="1" w:styleId="ListLabel797">
    <w:name w:val="ListLabel 797"/>
    <w:qFormat/>
    <w:rPr>
      <w:rFonts w:cs="Tahoma"/>
      <w:b/>
      <w:sz w:val="22"/>
      <w:szCs w:val="20"/>
    </w:rPr>
  </w:style>
  <w:style w:type="character" w:customStyle="1" w:styleId="ListLabel798">
    <w:name w:val="ListLabel 798"/>
    <w:qFormat/>
    <w:rPr>
      <w:rFonts w:cs="Tahoma"/>
      <w:sz w:val="22"/>
    </w:rPr>
  </w:style>
  <w:style w:type="character" w:customStyle="1" w:styleId="ListLabel799">
    <w:name w:val="ListLabel 799"/>
    <w:qFormat/>
    <w:rPr>
      <w:rFonts w:cs="Wingdings"/>
    </w:rPr>
  </w:style>
  <w:style w:type="character" w:customStyle="1" w:styleId="ListLabel800">
    <w:name w:val="ListLabel 800"/>
    <w:qFormat/>
    <w:rPr>
      <w:rFonts w:cs="Tahoma"/>
      <w:b/>
      <w:sz w:val="20"/>
      <w:szCs w:val="20"/>
    </w:rPr>
  </w:style>
  <w:style w:type="character" w:customStyle="1" w:styleId="ListLabel801">
    <w:name w:val="ListLabel 801"/>
    <w:qFormat/>
    <w:rPr>
      <w:rFonts w:cs="Courier New"/>
    </w:rPr>
  </w:style>
  <w:style w:type="character" w:customStyle="1" w:styleId="ListLabel802">
    <w:name w:val="ListLabel 802"/>
    <w:qFormat/>
    <w:rPr>
      <w:rFonts w:cs="Wingdings"/>
    </w:rPr>
  </w:style>
  <w:style w:type="character" w:customStyle="1" w:styleId="ListLabel803">
    <w:name w:val="ListLabel 803"/>
    <w:qFormat/>
    <w:rPr>
      <w:rFonts w:cs="Tahoma"/>
      <w:b/>
      <w:sz w:val="20"/>
      <w:szCs w:val="20"/>
    </w:rPr>
  </w:style>
  <w:style w:type="character" w:customStyle="1" w:styleId="ListLabel804">
    <w:name w:val="ListLabel 804"/>
    <w:qFormat/>
    <w:rPr>
      <w:rFonts w:cs="Courier New"/>
    </w:rPr>
  </w:style>
  <w:style w:type="character" w:customStyle="1" w:styleId="ListLabel805">
    <w:name w:val="ListLabel 805"/>
    <w:qFormat/>
    <w:rPr>
      <w:rFonts w:cs="Wingdings"/>
    </w:rPr>
  </w:style>
  <w:style w:type="character" w:customStyle="1" w:styleId="ListLabel806">
    <w:name w:val="ListLabel 806"/>
    <w:qFormat/>
    <w:rPr>
      <w:rFonts w:cs="Tahoma"/>
      <w:b/>
      <w:sz w:val="22"/>
      <w:szCs w:val="20"/>
    </w:rPr>
  </w:style>
  <w:style w:type="character" w:customStyle="1" w:styleId="ListLabel807">
    <w:name w:val="ListLabel 807"/>
    <w:qFormat/>
    <w:rPr>
      <w:rFonts w:cs="Tahoma"/>
    </w:rPr>
  </w:style>
  <w:style w:type="character" w:customStyle="1" w:styleId="ListLabel808">
    <w:name w:val="ListLabel 808"/>
    <w:qFormat/>
    <w:rPr>
      <w:rFonts w:cs="Wingdings"/>
    </w:rPr>
  </w:style>
  <w:style w:type="character" w:customStyle="1" w:styleId="ListLabel809">
    <w:name w:val="ListLabel 809"/>
    <w:qFormat/>
    <w:rPr>
      <w:rFonts w:cs="Tahoma"/>
      <w:b/>
      <w:sz w:val="20"/>
      <w:szCs w:val="20"/>
    </w:rPr>
  </w:style>
  <w:style w:type="character" w:customStyle="1" w:styleId="ListLabel810">
    <w:name w:val="ListLabel 810"/>
    <w:qFormat/>
    <w:rPr>
      <w:rFonts w:cs="Courier New"/>
    </w:rPr>
  </w:style>
  <w:style w:type="character" w:customStyle="1" w:styleId="ListLabel811">
    <w:name w:val="ListLabel 811"/>
    <w:qFormat/>
    <w:rPr>
      <w:rFonts w:cs="Wingdings"/>
    </w:rPr>
  </w:style>
  <w:style w:type="character" w:customStyle="1" w:styleId="ListLabel812">
    <w:name w:val="ListLabel 812"/>
    <w:qFormat/>
    <w:rPr>
      <w:rFonts w:cs="Tahoma"/>
      <w:b/>
      <w:sz w:val="20"/>
      <w:szCs w:val="20"/>
    </w:rPr>
  </w:style>
  <w:style w:type="character" w:customStyle="1" w:styleId="ListLabel813">
    <w:name w:val="ListLabel 813"/>
    <w:qFormat/>
    <w:rPr>
      <w:rFonts w:cs="Courier New"/>
    </w:rPr>
  </w:style>
  <w:style w:type="character" w:customStyle="1" w:styleId="ListLabel814">
    <w:name w:val="ListLabel 814"/>
    <w:qFormat/>
    <w:rPr>
      <w:rFonts w:cs="Wingdings"/>
    </w:rPr>
  </w:style>
  <w:style w:type="character" w:customStyle="1" w:styleId="ListLabel815">
    <w:name w:val="ListLabel 815"/>
    <w:qFormat/>
    <w:rPr>
      <w:b/>
      <w:bCs/>
      <w:sz w:val="22"/>
    </w:rPr>
  </w:style>
  <w:style w:type="character" w:customStyle="1" w:styleId="ListLabel816">
    <w:name w:val="ListLabel 816"/>
    <w:qFormat/>
    <w:rPr>
      <w:rFonts w:cs="Tahoma"/>
      <w:b/>
      <w:sz w:val="22"/>
      <w:szCs w:val="20"/>
    </w:rPr>
  </w:style>
  <w:style w:type="character" w:customStyle="1" w:styleId="ListLabel817">
    <w:name w:val="ListLabel 817"/>
    <w:qFormat/>
    <w:rPr>
      <w:rFonts w:cs="Tahoma"/>
      <w:sz w:val="22"/>
    </w:rPr>
  </w:style>
  <w:style w:type="character" w:customStyle="1" w:styleId="ListLabel818">
    <w:name w:val="ListLabel 818"/>
    <w:qFormat/>
    <w:rPr>
      <w:rFonts w:cs="Wingdings"/>
    </w:rPr>
  </w:style>
  <w:style w:type="character" w:customStyle="1" w:styleId="ListLabel819">
    <w:name w:val="ListLabel 819"/>
    <w:qFormat/>
    <w:rPr>
      <w:rFonts w:cs="Tahoma"/>
      <w:b/>
      <w:sz w:val="20"/>
      <w:szCs w:val="20"/>
    </w:rPr>
  </w:style>
  <w:style w:type="character" w:customStyle="1" w:styleId="ListLabel820">
    <w:name w:val="ListLabel 820"/>
    <w:qFormat/>
    <w:rPr>
      <w:rFonts w:cs="Courier New"/>
    </w:rPr>
  </w:style>
  <w:style w:type="character" w:customStyle="1" w:styleId="ListLabel821">
    <w:name w:val="ListLabel 821"/>
    <w:qFormat/>
    <w:rPr>
      <w:rFonts w:cs="Wingdings"/>
    </w:rPr>
  </w:style>
  <w:style w:type="character" w:customStyle="1" w:styleId="ListLabel822">
    <w:name w:val="ListLabel 822"/>
    <w:qFormat/>
    <w:rPr>
      <w:rFonts w:cs="Tahoma"/>
      <w:b/>
      <w:sz w:val="20"/>
      <w:szCs w:val="20"/>
    </w:rPr>
  </w:style>
  <w:style w:type="character" w:customStyle="1" w:styleId="ListLabel823">
    <w:name w:val="ListLabel 823"/>
    <w:qFormat/>
    <w:rPr>
      <w:rFonts w:cs="Courier New"/>
    </w:rPr>
  </w:style>
  <w:style w:type="character" w:customStyle="1" w:styleId="ListLabel824">
    <w:name w:val="ListLabel 824"/>
    <w:qFormat/>
    <w:rPr>
      <w:rFonts w:cs="Wingdings"/>
    </w:rPr>
  </w:style>
  <w:style w:type="character" w:customStyle="1" w:styleId="ListLabel825">
    <w:name w:val="ListLabel 825"/>
    <w:qFormat/>
    <w:rPr>
      <w:rFonts w:cs="Tahoma"/>
      <w:b/>
      <w:sz w:val="22"/>
      <w:szCs w:val="20"/>
    </w:rPr>
  </w:style>
  <w:style w:type="character" w:customStyle="1" w:styleId="ListLabel826">
    <w:name w:val="ListLabel 826"/>
    <w:qFormat/>
    <w:rPr>
      <w:rFonts w:cs="Tahoma"/>
    </w:rPr>
  </w:style>
  <w:style w:type="character" w:customStyle="1" w:styleId="ListLabel827">
    <w:name w:val="ListLabel 827"/>
    <w:qFormat/>
    <w:rPr>
      <w:rFonts w:cs="Wingdings"/>
    </w:rPr>
  </w:style>
  <w:style w:type="character" w:customStyle="1" w:styleId="ListLabel828">
    <w:name w:val="ListLabel 828"/>
    <w:qFormat/>
    <w:rPr>
      <w:rFonts w:cs="Tahoma"/>
      <w:b/>
      <w:sz w:val="20"/>
      <w:szCs w:val="20"/>
    </w:rPr>
  </w:style>
  <w:style w:type="character" w:customStyle="1" w:styleId="ListLabel829">
    <w:name w:val="ListLabel 829"/>
    <w:qFormat/>
    <w:rPr>
      <w:rFonts w:cs="Courier New"/>
    </w:rPr>
  </w:style>
  <w:style w:type="character" w:customStyle="1" w:styleId="ListLabel830">
    <w:name w:val="ListLabel 830"/>
    <w:qFormat/>
    <w:rPr>
      <w:rFonts w:cs="Wingdings"/>
    </w:rPr>
  </w:style>
  <w:style w:type="character" w:customStyle="1" w:styleId="ListLabel831">
    <w:name w:val="ListLabel 831"/>
    <w:qFormat/>
    <w:rPr>
      <w:rFonts w:cs="Tahoma"/>
      <w:b/>
      <w:sz w:val="20"/>
      <w:szCs w:val="20"/>
    </w:rPr>
  </w:style>
  <w:style w:type="character" w:customStyle="1" w:styleId="ListLabel832">
    <w:name w:val="ListLabel 832"/>
    <w:qFormat/>
    <w:rPr>
      <w:rFonts w:cs="Courier New"/>
    </w:rPr>
  </w:style>
  <w:style w:type="character" w:customStyle="1" w:styleId="ListLabel833">
    <w:name w:val="ListLabel 833"/>
    <w:qFormat/>
    <w:rPr>
      <w:rFonts w:cs="Wingdings"/>
    </w:rPr>
  </w:style>
  <w:style w:type="character" w:customStyle="1" w:styleId="ListLabel834">
    <w:name w:val="ListLabel 834"/>
    <w:qFormat/>
    <w:rPr>
      <w:b/>
      <w:bCs/>
      <w:sz w:val="22"/>
    </w:rPr>
  </w:style>
  <w:style w:type="character" w:customStyle="1" w:styleId="ListLabel835">
    <w:name w:val="ListLabel 835"/>
    <w:qFormat/>
    <w:rPr>
      <w:rFonts w:cs="Tahoma"/>
      <w:b/>
      <w:sz w:val="22"/>
      <w:szCs w:val="20"/>
    </w:rPr>
  </w:style>
  <w:style w:type="character" w:customStyle="1" w:styleId="ListLabel836">
    <w:name w:val="ListLabel 836"/>
    <w:qFormat/>
    <w:rPr>
      <w:rFonts w:cs="Tahoma"/>
      <w:sz w:val="22"/>
    </w:rPr>
  </w:style>
  <w:style w:type="character" w:customStyle="1" w:styleId="ListLabel837">
    <w:name w:val="ListLabel 837"/>
    <w:qFormat/>
    <w:rPr>
      <w:rFonts w:cs="Wingdings"/>
    </w:rPr>
  </w:style>
  <w:style w:type="character" w:customStyle="1" w:styleId="ListLabel838">
    <w:name w:val="ListLabel 838"/>
    <w:qFormat/>
    <w:rPr>
      <w:rFonts w:cs="Tahoma"/>
      <w:b/>
      <w:sz w:val="20"/>
      <w:szCs w:val="20"/>
    </w:rPr>
  </w:style>
  <w:style w:type="character" w:customStyle="1" w:styleId="ListLabel839">
    <w:name w:val="ListLabel 839"/>
    <w:qFormat/>
    <w:rPr>
      <w:rFonts w:cs="Courier New"/>
    </w:rPr>
  </w:style>
  <w:style w:type="character" w:customStyle="1" w:styleId="ListLabel840">
    <w:name w:val="ListLabel 840"/>
    <w:qFormat/>
    <w:rPr>
      <w:rFonts w:cs="Wingdings"/>
    </w:rPr>
  </w:style>
  <w:style w:type="character" w:customStyle="1" w:styleId="ListLabel841">
    <w:name w:val="ListLabel 841"/>
    <w:qFormat/>
    <w:rPr>
      <w:rFonts w:cs="Tahoma"/>
      <w:b/>
      <w:sz w:val="20"/>
      <w:szCs w:val="20"/>
    </w:rPr>
  </w:style>
  <w:style w:type="character" w:customStyle="1" w:styleId="ListLabel842">
    <w:name w:val="ListLabel 842"/>
    <w:qFormat/>
    <w:rPr>
      <w:rFonts w:cs="Courier New"/>
    </w:rPr>
  </w:style>
  <w:style w:type="character" w:customStyle="1" w:styleId="ListLabel843">
    <w:name w:val="ListLabel 843"/>
    <w:qFormat/>
    <w:rPr>
      <w:rFonts w:cs="Wingdings"/>
    </w:rPr>
  </w:style>
  <w:style w:type="character" w:customStyle="1" w:styleId="ListLabel844">
    <w:name w:val="ListLabel 844"/>
    <w:qFormat/>
    <w:rPr>
      <w:rFonts w:cs="Tahoma"/>
      <w:b/>
      <w:sz w:val="22"/>
      <w:szCs w:val="20"/>
    </w:rPr>
  </w:style>
  <w:style w:type="character" w:customStyle="1" w:styleId="ListLabel845">
    <w:name w:val="ListLabel 845"/>
    <w:qFormat/>
    <w:rPr>
      <w:rFonts w:cs="Tahoma"/>
    </w:rPr>
  </w:style>
  <w:style w:type="character" w:customStyle="1" w:styleId="ListLabel846">
    <w:name w:val="ListLabel 846"/>
    <w:qFormat/>
    <w:rPr>
      <w:rFonts w:cs="Wingdings"/>
    </w:rPr>
  </w:style>
  <w:style w:type="character" w:customStyle="1" w:styleId="ListLabel847">
    <w:name w:val="ListLabel 847"/>
    <w:qFormat/>
    <w:rPr>
      <w:rFonts w:cs="Tahoma"/>
      <w:b/>
      <w:sz w:val="20"/>
      <w:szCs w:val="20"/>
    </w:rPr>
  </w:style>
  <w:style w:type="character" w:customStyle="1" w:styleId="ListLabel848">
    <w:name w:val="ListLabel 848"/>
    <w:qFormat/>
    <w:rPr>
      <w:rFonts w:cs="Courier New"/>
    </w:rPr>
  </w:style>
  <w:style w:type="character" w:customStyle="1" w:styleId="ListLabel849">
    <w:name w:val="ListLabel 849"/>
    <w:qFormat/>
    <w:rPr>
      <w:rFonts w:cs="Wingdings"/>
    </w:rPr>
  </w:style>
  <w:style w:type="character" w:customStyle="1" w:styleId="ListLabel850">
    <w:name w:val="ListLabel 850"/>
    <w:qFormat/>
    <w:rPr>
      <w:rFonts w:cs="Tahoma"/>
      <w:b/>
      <w:sz w:val="20"/>
      <w:szCs w:val="20"/>
    </w:rPr>
  </w:style>
  <w:style w:type="character" w:customStyle="1" w:styleId="ListLabel851">
    <w:name w:val="ListLabel 851"/>
    <w:qFormat/>
    <w:rPr>
      <w:rFonts w:cs="Courier New"/>
    </w:rPr>
  </w:style>
  <w:style w:type="character" w:customStyle="1" w:styleId="ListLabel852">
    <w:name w:val="ListLabel 852"/>
    <w:qFormat/>
    <w:rPr>
      <w:rFonts w:cs="Wingdings"/>
    </w:rPr>
  </w:style>
  <w:style w:type="character" w:customStyle="1" w:styleId="ListLabel853">
    <w:name w:val="ListLabel 853"/>
    <w:qFormat/>
    <w:rPr>
      <w:b/>
      <w:bCs/>
      <w:sz w:val="22"/>
    </w:rPr>
  </w:style>
  <w:style w:type="character" w:customStyle="1" w:styleId="ListLabel854">
    <w:name w:val="ListLabel 854"/>
    <w:qFormat/>
    <w:rPr>
      <w:rFonts w:cs="Tahoma"/>
      <w:b/>
      <w:sz w:val="22"/>
      <w:szCs w:val="20"/>
    </w:rPr>
  </w:style>
  <w:style w:type="character" w:customStyle="1" w:styleId="ListLabel855">
    <w:name w:val="ListLabel 855"/>
    <w:qFormat/>
    <w:rPr>
      <w:rFonts w:cs="Tahoma"/>
      <w:sz w:val="22"/>
    </w:rPr>
  </w:style>
  <w:style w:type="character" w:customStyle="1" w:styleId="ListLabel856">
    <w:name w:val="ListLabel 856"/>
    <w:qFormat/>
    <w:rPr>
      <w:rFonts w:cs="Wingdings"/>
    </w:rPr>
  </w:style>
  <w:style w:type="character" w:customStyle="1" w:styleId="ListLabel857">
    <w:name w:val="ListLabel 857"/>
    <w:qFormat/>
    <w:rPr>
      <w:rFonts w:cs="Tahoma"/>
      <w:b/>
      <w:sz w:val="20"/>
      <w:szCs w:val="20"/>
    </w:rPr>
  </w:style>
  <w:style w:type="character" w:customStyle="1" w:styleId="ListLabel858">
    <w:name w:val="ListLabel 858"/>
    <w:qFormat/>
    <w:rPr>
      <w:rFonts w:cs="Courier New"/>
    </w:rPr>
  </w:style>
  <w:style w:type="character" w:customStyle="1" w:styleId="ListLabel859">
    <w:name w:val="ListLabel 859"/>
    <w:qFormat/>
    <w:rPr>
      <w:rFonts w:cs="Wingdings"/>
    </w:rPr>
  </w:style>
  <w:style w:type="character" w:customStyle="1" w:styleId="ListLabel860">
    <w:name w:val="ListLabel 860"/>
    <w:qFormat/>
    <w:rPr>
      <w:rFonts w:cs="Tahoma"/>
      <w:b/>
      <w:sz w:val="20"/>
      <w:szCs w:val="20"/>
    </w:rPr>
  </w:style>
  <w:style w:type="character" w:customStyle="1" w:styleId="ListLabel861">
    <w:name w:val="ListLabel 861"/>
    <w:qFormat/>
    <w:rPr>
      <w:rFonts w:cs="Courier New"/>
    </w:rPr>
  </w:style>
  <w:style w:type="character" w:customStyle="1" w:styleId="ListLabel862">
    <w:name w:val="ListLabel 862"/>
    <w:qFormat/>
    <w:rPr>
      <w:rFonts w:cs="Wingdings"/>
    </w:rPr>
  </w:style>
  <w:style w:type="character" w:customStyle="1" w:styleId="ListLabel863">
    <w:name w:val="ListLabel 863"/>
    <w:qFormat/>
    <w:rPr>
      <w:rFonts w:cs="Tahoma"/>
      <w:b/>
      <w:sz w:val="22"/>
      <w:szCs w:val="20"/>
    </w:rPr>
  </w:style>
  <w:style w:type="character" w:customStyle="1" w:styleId="ListLabel864">
    <w:name w:val="ListLabel 864"/>
    <w:qFormat/>
    <w:rPr>
      <w:rFonts w:cs="Tahoma"/>
    </w:rPr>
  </w:style>
  <w:style w:type="character" w:customStyle="1" w:styleId="ListLabel865">
    <w:name w:val="ListLabel 865"/>
    <w:qFormat/>
    <w:rPr>
      <w:rFonts w:cs="Wingdings"/>
    </w:rPr>
  </w:style>
  <w:style w:type="character" w:customStyle="1" w:styleId="ListLabel866">
    <w:name w:val="ListLabel 866"/>
    <w:qFormat/>
    <w:rPr>
      <w:rFonts w:cs="Tahoma"/>
      <w:b/>
      <w:sz w:val="20"/>
      <w:szCs w:val="20"/>
    </w:rPr>
  </w:style>
  <w:style w:type="character" w:customStyle="1" w:styleId="ListLabel867">
    <w:name w:val="ListLabel 867"/>
    <w:qFormat/>
    <w:rPr>
      <w:rFonts w:cs="Courier New"/>
    </w:rPr>
  </w:style>
  <w:style w:type="character" w:customStyle="1" w:styleId="ListLabel868">
    <w:name w:val="ListLabel 868"/>
    <w:qFormat/>
    <w:rPr>
      <w:rFonts w:cs="Wingdings"/>
    </w:rPr>
  </w:style>
  <w:style w:type="character" w:customStyle="1" w:styleId="ListLabel869">
    <w:name w:val="ListLabel 869"/>
    <w:qFormat/>
    <w:rPr>
      <w:rFonts w:cs="Tahoma"/>
      <w:b/>
      <w:sz w:val="20"/>
      <w:szCs w:val="20"/>
    </w:rPr>
  </w:style>
  <w:style w:type="character" w:customStyle="1" w:styleId="ListLabel870">
    <w:name w:val="ListLabel 870"/>
    <w:qFormat/>
    <w:rPr>
      <w:rFonts w:cs="Courier New"/>
    </w:rPr>
  </w:style>
  <w:style w:type="character" w:customStyle="1" w:styleId="ListLabel871">
    <w:name w:val="ListLabel 871"/>
    <w:qFormat/>
    <w:rPr>
      <w:rFonts w:cs="Wingdings"/>
    </w:rPr>
  </w:style>
  <w:style w:type="character" w:customStyle="1" w:styleId="ListLabel872">
    <w:name w:val="ListLabel 872"/>
    <w:qFormat/>
    <w:rPr>
      <w:b/>
      <w:bCs/>
      <w:sz w:val="22"/>
    </w:rPr>
  </w:style>
  <w:style w:type="character" w:customStyle="1" w:styleId="ListLabel873">
    <w:name w:val="ListLabel 873"/>
    <w:qFormat/>
    <w:rPr>
      <w:rFonts w:cs="Tahoma"/>
      <w:b/>
      <w:sz w:val="22"/>
      <w:szCs w:val="20"/>
    </w:rPr>
  </w:style>
  <w:style w:type="character" w:customStyle="1" w:styleId="ListLabel874">
    <w:name w:val="ListLabel 874"/>
    <w:qFormat/>
    <w:rPr>
      <w:rFonts w:cs="Tahoma"/>
      <w:sz w:val="22"/>
    </w:rPr>
  </w:style>
  <w:style w:type="character" w:customStyle="1" w:styleId="ListLabel875">
    <w:name w:val="ListLabel 875"/>
    <w:qFormat/>
    <w:rPr>
      <w:rFonts w:cs="Wingdings"/>
    </w:rPr>
  </w:style>
  <w:style w:type="character" w:customStyle="1" w:styleId="ListLabel876">
    <w:name w:val="ListLabel 876"/>
    <w:qFormat/>
    <w:rPr>
      <w:rFonts w:cs="Tahoma"/>
      <w:b/>
      <w:sz w:val="20"/>
      <w:szCs w:val="20"/>
    </w:rPr>
  </w:style>
  <w:style w:type="character" w:customStyle="1" w:styleId="ListLabel877">
    <w:name w:val="ListLabel 877"/>
    <w:qFormat/>
    <w:rPr>
      <w:rFonts w:cs="Courier New"/>
    </w:rPr>
  </w:style>
  <w:style w:type="character" w:customStyle="1" w:styleId="ListLabel878">
    <w:name w:val="ListLabel 878"/>
    <w:qFormat/>
    <w:rPr>
      <w:rFonts w:cs="Wingdings"/>
    </w:rPr>
  </w:style>
  <w:style w:type="character" w:customStyle="1" w:styleId="ListLabel879">
    <w:name w:val="ListLabel 879"/>
    <w:qFormat/>
    <w:rPr>
      <w:rFonts w:cs="Tahoma"/>
      <w:b/>
      <w:sz w:val="20"/>
      <w:szCs w:val="20"/>
    </w:rPr>
  </w:style>
  <w:style w:type="character" w:customStyle="1" w:styleId="ListLabel880">
    <w:name w:val="ListLabel 880"/>
    <w:qFormat/>
    <w:rPr>
      <w:rFonts w:cs="Courier New"/>
    </w:rPr>
  </w:style>
  <w:style w:type="character" w:customStyle="1" w:styleId="ListLabel881">
    <w:name w:val="ListLabel 881"/>
    <w:qFormat/>
    <w:rPr>
      <w:rFonts w:cs="Wingdings"/>
    </w:rPr>
  </w:style>
  <w:style w:type="character" w:customStyle="1" w:styleId="ListLabel882">
    <w:name w:val="ListLabel 882"/>
    <w:qFormat/>
    <w:rPr>
      <w:rFonts w:cs="Tahoma"/>
      <w:b/>
      <w:sz w:val="22"/>
      <w:szCs w:val="20"/>
    </w:rPr>
  </w:style>
  <w:style w:type="character" w:customStyle="1" w:styleId="ListLabel883">
    <w:name w:val="ListLabel 883"/>
    <w:qFormat/>
    <w:rPr>
      <w:rFonts w:cs="Tahoma"/>
    </w:rPr>
  </w:style>
  <w:style w:type="character" w:customStyle="1" w:styleId="ListLabel884">
    <w:name w:val="ListLabel 884"/>
    <w:qFormat/>
    <w:rPr>
      <w:rFonts w:cs="Wingdings"/>
    </w:rPr>
  </w:style>
  <w:style w:type="character" w:customStyle="1" w:styleId="ListLabel885">
    <w:name w:val="ListLabel 885"/>
    <w:qFormat/>
    <w:rPr>
      <w:rFonts w:cs="Tahoma"/>
      <w:b/>
      <w:sz w:val="20"/>
      <w:szCs w:val="20"/>
    </w:rPr>
  </w:style>
  <w:style w:type="character" w:customStyle="1" w:styleId="ListLabel886">
    <w:name w:val="ListLabel 886"/>
    <w:qFormat/>
    <w:rPr>
      <w:rFonts w:cs="Courier New"/>
    </w:rPr>
  </w:style>
  <w:style w:type="character" w:customStyle="1" w:styleId="ListLabel887">
    <w:name w:val="ListLabel 887"/>
    <w:qFormat/>
    <w:rPr>
      <w:rFonts w:cs="Wingdings"/>
    </w:rPr>
  </w:style>
  <w:style w:type="character" w:customStyle="1" w:styleId="ListLabel888">
    <w:name w:val="ListLabel 888"/>
    <w:qFormat/>
    <w:rPr>
      <w:rFonts w:cs="Tahoma"/>
      <w:b/>
      <w:sz w:val="20"/>
      <w:szCs w:val="20"/>
    </w:rPr>
  </w:style>
  <w:style w:type="character" w:customStyle="1" w:styleId="ListLabel889">
    <w:name w:val="ListLabel 889"/>
    <w:qFormat/>
    <w:rPr>
      <w:rFonts w:cs="Courier New"/>
    </w:rPr>
  </w:style>
  <w:style w:type="character" w:customStyle="1" w:styleId="ListLabel890">
    <w:name w:val="ListLabel 890"/>
    <w:qFormat/>
    <w:rPr>
      <w:rFonts w:cs="Wingdings"/>
    </w:rPr>
  </w:style>
  <w:style w:type="character" w:customStyle="1" w:styleId="ListLabel891">
    <w:name w:val="ListLabel 891"/>
    <w:qFormat/>
    <w:rPr>
      <w:b/>
      <w:bCs/>
      <w:sz w:val="22"/>
    </w:rPr>
  </w:style>
  <w:style w:type="character" w:customStyle="1" w:styleId="ListLabel892">
    <w:name w:val="ListLabel 892"/>
    <w:qFormat/>
    <w:rPr>
      <w:rFonts w:cs="Tahoma"/>
      <w:b/>
      <w:sz w:val="22"/>
      <w:szCs w:val="20"/>
    </w:rPr>
  </w:style>
  <w:style w:type="character" w:customStyle="1" w:styleId="ListLabel893">
    <w:name w:val="ListLabel 893"/>
    <w:qFormat/>
    <w:rPr>
      <w:rFonts w:cs="Tahoma"/>
      <w:sz w:val="22"/>
    </w:rPr>
  </w:style>
  <w:style w:type="character" w:customStyle="1" w:styleId="ListLabel894">
    <w:name w:val="ListLabel 894"/>
    <w:qFormat/>
    <w:rPr>
      <w:rFonts w:cs="Wingdings"/>
    </w:rPr>
  </w:style>
  <w:style w:type="character" w:customStyle="1" w:styleId="ListLabel895">
    <w:name w:val="ListLabel 895"/>
    <w:qFormat/>
    <w:rPr>
      <w:rFonts w:cs="Tahoma"/>
      <w:b/>
      <w:sz w:val="20"/>
      <w:szCs w:val="20"/>
    </w:rPr>
  </w:style>
  <w:style w:type="character" w:customStyle="1" w:styleId="ListLabel896">
    <w:name w:val="ListLabel 896"/>
    <w:qFormat/>
    <w:rPr>
      <w:rFonts w:cs="Courier New"/>
    </w:rPr>
  </w:style>
  <w:style w:type="character" w:customStyle="1" w:styleId="ListLabel897">
    <w:name w:val="ListLabel 897"/>
    <w:qFormat/>
    <w:rPr>
      <w:rFonts w:cs="Wingdings"/>
    </w:rPr>
  </w:style>
  <w:style w:type="character" w:customStyle="1" w:styleId="ListLabel898">
    <w:name w:val="ListLabel 898"/>
    <w:qFormat/>
    <w:rPr>
      <w:rFonts w:cs="Tahoma"/>
      <w:b/>
      <w:sz w:val="20"/>
      <w:szCs w:val="20"/>
    </w:rPr>
  </w:style>
  <w:style w:type="character" w:customStyle="1" w:styleId="ListLabel899">
    <w:name w:val="ListLabel 899"/>
    <w:qFormat/>
    <w:rPr>
      <w:rFonts w:cs="Courier New"/>
    </w:rPr>
  </w:style>
  <w:style w:type="character" w:customStyle="1" w:styleId="ListLabel900">
    <w:name w:val="ListLabel 900"/>
    <w:qFormat/>
    <w:rPr>
      <w:rFonts w:cs="Wingdings"/>
    </w:rPr>
  </w:style>
  <w:style w:type="character" w:customStyle="1" w:styleId="ListLabel901">
    <w:name w:val="ListLabel 901"/>
    <w:qFormat/>
    <w:rPr>
      <w:rFonts w:cs="Tahoma"/>
      <w:b/>
      <w:sz w:val="22"/>
      <w:szCs w:val="20"/>
    </w:rPr>
  </w:style>
  <w:style w:type="character" w:customStyle="1" w:styleId="ListLabel902">
    <w:name w:val="ListLabel 902"/>
    <w:qFormat/>
    <w:rPr>
      <w:rFonts w:cs="Tahoma"/>
    </w:rPr>
  </w:style>
  <w:style w:type="character" w:customStyle="1" w:styleId="ListLabel903">
    <w:name w:val="ListLabel 903"/>
    <w:qFormat/>
    <w:rPr>
      <w:rFonts w:cs="Wingdings"/>
    </w:rPr>
  </w:style>
  <w:style w:type="character" w:customStyle="1" w:styleId="ListLabel904">
    <w:name w:val="ListLabel 904"/>
    <w:qFormat/>
    <w:rPr>
      <w:rFonts w:cs="Tahoma"/>
      <w:b/>
      <w:sz w:val="20"/>
      <w:szCs w:val="20"/>
    </w:rPr>
  </w:style>
  <w:style w:type="character" w:customStyle="1" w:styleId="ListLabel905">
    <w:name w:val="ListLabel 905"/>
    <w:qFormat/>
    <w:rPr>
      <w:rFonts w:cs="Courier New"/>
    </w:rPr>
  </w:style>
  <w:style w:type="character" w:customStyle="1" w:styleId="ListLabel906">
    <w:name w:val="ListLabel 906"/>
    <w:qFormat/>
    <w:rPr>
      <w:rFonts w:cs="Wingdings"/>
    </w:rPr>
  </w:style>
  <w:style w:type="character" w:customStyle="1" w:styleId="ListLabel907">
    <w:name w:val="ListLabel 907"/>
    <w:qFormat/>
    <w:rPr>
      <w:rFonts w:cs="Tahoma"/>
      <w:b/>
      <w:sz w:val="20"/>
      <w:szCs w:val="20"/>
    </w:rPr>
  </w:style>
  <w:style w:type="character" w:customStyle="1" w:styleId="ListLabel908">
    <w:name w:val="ListLabel 908"/>
    <w:qFormat/>
    <w:rPr>
      <w:rFonts w:cs="Courier New"/>
    </w:rPr>
  </w:style>
  <w:style w:type="character" w:customStyle="1" w:styleId="ListLabel909">
    <w:name w:val="ListLabel 909"/>
    <w:qFormat/>
    <w:rPr>
      <w:rFonts w:cs="Wingdings"/>
    </w:rPr>
  </w:style>
  <w:style w:type="character" w:customStyle="1" w:styleId="ListLabel910">
    <w:name w:val="ListLabel 910"/>
    <w:qFormat/>
    <w:rPr>
      <w:b/>
      <w:bCs/>
      <w:sz w:val="22"/>
    </w:rPr>
  </w:style>
  <w:style w:type="character" w:customStyle="1" w:styleId="ListLabel911">
    <w:name w:val="ListLabel 911"/>
    <w:qFormat/>
    <w:rPr>
      <w:rFonts w:cs="Tahoma"/>
      <w:b/>
      <w:sz w:val="22"/>
      <w:szCs w:val="20"/>
    </w:rPr>
  </w:style>
  <w:style w:type="character" w:customStyle="1" w:styleId="ListLabel912">
    <w:name w:val="ListLabel 912"/>
    <w:qFormat/>
    <w:rPr>
      <w:rFonts w:cs="Tahoma"/>
      <w:sz w:val="22"/>
    </w:rPr>
  </w:style>
  <w:style w:type="character" w:customStyle="1" w:styleId="ListLabel913">
    <w:name w:val="ListLabel 913"/>
    <w:qFormat/>
    <w:rPr>
      <w:rFonts w:cs="Wingdings"/>
    </w:rPr>
  </w:style>
  <w:style w:type="character" w:customStyle="1" w:styleId="ListLabel914">
    <w:name w:val="ListLabel 914"/>
    <w:qFormat/>
    <w:rPr>
      <w:rFonts w:cs="Tahoma"/>
      <w:b/>
      <w:sz w:val="20"/>
      <w:szCs w:val="20"/>
    </w:rPr>
  </w:style>
  <w:style w:type="character" w:customStyle="1" w:styleId="ListLabel915">
    <w:name w:val="ListLabel 915"/>
    <w:qFormat/>
    <w:rPr>
      <w:rFonts w:cs="Courier New"/>
    </w:rPr>
  </w:style>
  <w:style w:type="character" w:customStyle="1" w:styleId="ListLabel916">
    <w:name w:val="ListLabel 916"/>
    <w:qFormat/>
    <w:rPr>
      <w:rFonts w:cs="Wingdings"/>
    </w:rPr>
  </w:style>
  <w:style w:type="character" w:customStyle="1" w:styleId="ListLabel917">
    <w:name w:val="ListLabel 917"/>
    <w:qFormat/>
    <w:rPr>
      <w:rFonts w:cs="Tahoma"/>
      <w:b/>
      <w:sz w:val="20"/>
      <w:szCs w:val="20"/>
    </w:rPr>
  </w:style>
  <w:style w:type="character" w:customStyle="1" w:styleId="ListLabel918">
    <w:name w:val="ListLabel 918"/>
    <w:qFormat/>
    <w:rPr>
      <w:rFonts w:cs="Courier New"/>
    </w:rPr>
  </w:style>
  <w:style w:type="character" w:customStyle="1" w:styleId="ListLabel919">
    <w:name w:val="ListLabel 919"/>
    <w:qFormat/>
    <w:rPr>
      <w:rFonts w:cs="Wingdings"/>
    </w:rPr>
  </w:style>
  <w:style w:type="character" w:customStyle="1" w:styleId="ListLabel920">
    <w:name w:val="ListLabel 920"/>
    <w:qFormat/>
    <w:rPr>
      <w:rFonts w:cs="Tahoma"/>
      <w:b/>
      <w:sz w:val="22"/>
      <w:szCs w:val="20"/>
    </w:rPr>
  </w:style>
  <w:style w:type="character" w:customStyle="1" w:styleId="ListLabel921">
    <w:name w:val="ListLabel 921"/>
    <w:qFormat/>
    <w:rPr>
      <w:rFonts w:cs="Tahoma"/>
    </w:rPr>
  </w:style>
  <w:style w:type="character" w:customStyle="1" w:styleId="ListLabel922">
    <w:name w:val="ListLabel 922"/>
    <w:qFormat/>
    <w:rPr>
      <w:rFonts w:cs="Wingdings"/>
    </w:rPr>
  </w:style>
  <w:style w:type="character" w:customStyle="1" w:styleId="ListLabel923">
    <w:name w:val="ListLabel 923"/>
    <w:qFormat/>
    <w:rPr>
      <w:rFonts w:cs="Tahoma"/>
      <w:b/>
      <w:sz w:val="20"/>
      <w:szCs w:val="20"/>
    </w:rPr>
  </w:style>
  <w:style w:type="character" w:customStyle="1" w:styleId="ListLabel924">
    <w:name w:val="ListLabel 924"/>
    <w:qFormat/>
    <w:rPr>
      <w:rFonts w:cs="Courier New"/>
    </w:rPr>
  </w:style>
  <w:style w:type="character" w:customStyle="1" w:styleId="ListLabel925">
    <w:name w:val="ListLabel 925"/>
    <w:qFormat/>
    <w:rPr>
      <w:rFonts w:cs="Wingdings"/>
    </w:rPr>
  </w:style>
  <w:style w:type="character" w:customStyle="1" w:styleId="ListLabel926">
    <w:name w:val="ListLabel 926"/>
    <w:qFormat/>
    <w:rPr>
      <w:rFonts w:cs="Tahoma"/>
      <w:b/>
      <w:sz w:val="20"/>
      <w:szCs w:val="20"/>
    </w:rPr>
  </w:style>
  <w:style w:type="character" w:customStyle="1" w:styleId="ListLabel927">
    <w:name w:val="ListLabel 927"/>
    <w:qFormat/>
    <w:rPr>
      <w:rFonts w:cs="Courier New"/>
    </w:rPr>
  </w:style>
  <w:style w:type="character" w:customStyle="1" w:styleId="ListLabel928">
    <w:name w:val="ListLabel 928"/>
    <w:qFormat/>
    <w:rPr>
      <w:rFonts w:cs="Wingdings"/>
    </w:rPr>
  </w:style>
  <w:style w:type="character" w:customStyle="1" w:styleId="ListLabel929">
    <w:name w:val="ListLabel 929"/>
    <w:qFormat/>
    <w:rPr>
      <w:b/>
      <w:bCs/>
      <w:sz w:val="22"/>
    </w:rPr>
  </w:style>
  <w:style w:type="character" w:customStyle="1" w:styleId="ListLabel930">
    <w:name w:val="ListLabel 930"/>
    <w:qFormat/>
    <w:rPr>
      <w:rFonts w:cs="Tahoma"/>
      <w:b/>
      <w:sz w:val="22"/>
      <w:szCs w:val="20"/>
    </w:rPr>
  </w:style>
  <w:style w:type="character" w:customStyle="1" w:styleId="ListLabel931">
    <w:name w:val="ListLabel 931"/>
    <w:qFormat/>
    <w:rPr>
      <w:rFonts w:cs="Tahoma"/>
      <w:sz w:val="22"/>
    </w:rPr>
  </w:style>
  <w:style w:type="character" w:customStyle="1" w:styleId="ListLabel932">
    <w:name w:val="ListLabel 932"/>
    <w:qFormat/>
    <w:rPr>
      <w:rFonts w:cs="Wingdings"/>
    </w:rPr>
  </w:style>
  <w:style w:type="character" w:customStyle="1" w:styleId="ListLabel933">
    <w:name w:val="ListLabel 933"/>
    <w:qFormat/>
    <w:rPr>
      <w:rFonts w:cs="Tahoma"/>
      <w:b/>
      <w:sz w:val="20"/>
      <w:szCs w:val="20"/>
    </w:rPr>
  </w:style>
  <w:style w:type="character" w:customStyle="1" w:styleId="ListLabel934">
    <w:name w:val="ListLabel 934"/>
    <w:qFormat/>
    <w:rPr>
      <w:rFonts w:cs="Courier New"/>
    </w:rPr>
  </w:style>
  <w:style w:type="character" w:customStyle="1" w:styleId="ListLabel935">
    <w:name w:val="ListLabel 935"/>
    <w:qFormat/>
    <w:rPr>
      <w:rFonts w:cs="Wingdings"/>
    </w:rPr>
  </w:style>
  <w:style w:type="character" w:customStyle="1" w:styleId="ListLabel936">
    <w:name w:val="ListLabel 936"/>
    <w:qFormat/>
    <w:rPr>
      <w:rFonts w:cs="Tahoma"/>
      <w:b/>
      <w:sz w:val="20"/>
      <w:szCs w:val="20"/>
    </w:rPr>
  </w:style>
  <w:style w:type="character" w:customStyle="1" w:styleId="ListLabel937">
    <w:name w:val="ListLabel 937"/>
    <w:qFormat/>
    <w:rPr>
      <w:rFonts w:cs="Courier New"/>
    </w:rPr>
  </w:style>
  <w:style w:type="character" w:customStyle="1" w:styleId="ListLabel938">
    <w:name w:val="ListLabel 938"/>
    <w:qFormat/>
    <w:rPr>
      <w:rFonts w:cs="Wingdings"/>
    </w:rPr>
  </w:style>
  <w:style w:type="character" w:customStyle="1" w:styleId="ListLabel939">
    <w:name w:val="ListLabel 939"/>
    <w:qFormat/>
    <w:rPr>
      <w:rFonts w:cs="Tahoma"/>
      <w:b/>
      <w:sz w:val="22"/>
      <w:szCs w:val="20"/>
    </w:rPr>
  </w:style>
  <w:style w:type="character" w:customStyle="1" w:styleId="ListLabel940">
    <w:name w:val="ListLabel 940"/>
    <w:qFormat/>
    <w:rPr>
      <w:rFonts w:cs="Tahoma"/>
    </w:rPr>
  </w:style>
  <w:style w:type="character" w:customStyle="1" w:styleId="ListLabel941">
    <w:name w:val="ListLabel 941"/>
    <w:qFormat/>
    <w:rPr>
      <w:rFonts w:cs="Wingdings"/>
    </w:rPr>
  </w:style>
  <w:style w:type="character" w:customStyle="1" w:styleId="ListLabel942">
    <w:name w:val="ListLabel 942"/>
    <w:qFormat/>
    <w:rPr>
      <w:rFonts w:cs="Tahoma"/>
      <w:b/>
      <w:sz w:val="20"/>
      <w:szCs w:val="20"/>
    </w:rPr>
  </w:style>
  <w:style w:type="character" w:customStyle="1" w:styleId="ListLabel943">
    <w:name w:val="ListLabel 943"/>
    <w:qFormat/>
    <w:rPr>
      <w:rFonts w:cs="Courier New"/>
    </w:rPr>
  </w:style>
  <w:style w:type="character" w:customStyle="1" w:styleId="ListLabel944">
    <w:name w:val="ListLabel 944"/>
    <w:qFormat/>
    <w:rPr>
      <w:rFonts w:cs="Wingdings"/>
    </w:rPr>
  </w:style>
  <w:style w:type="character" w:customStyle="1" w:styleId="ListLabel945">
    <w:name w:val="ListLabel 945"/>
    <w:qFormat/>
    <w:rPr>
      <w:rFonts w:cs="Tahoma"/>
      <w:b/>
      <w:sz w:val="20"/>
      <w:szCs w:val="20"/>
    </w:rPr>
  </w:style>
  <w:style w:type="character" w:customStyle="1" w:styleId="ListLabel946">
    <w:name w:val="ListLabel 946"/>
    <w:qFormat/>
    <w:rPr>
      <w:rFonts w:cs="Courier New"/>
    </w:rPr>
  </w:style>
  <w:style w:type="character" w:customStyle="1" w:styleId="ListLabel947">
    <w:name w:val="ListLabel 947"/>
    <w:qFormat/>
    <w:rPr>
      <w:rFonts w:cs="Wingdings"/>
    </w:rPr>
  </w:style>
  <w:style w:type="character" w:customStyle="1" w:styleId="ListLabel948">
    <w:name w:val="ListLabel 948"/>
    <w:qFormat/>
    <w:rPr>
      <w:b/>
      <w:bCs/>
      <w:sz w:val="22"/>
    </w:rPr>
  </w:style>
  <w:style w:type="character" w:customStyle="1" w:styleId="ListLabel949">
    <w:name w:val="ListLabel 949"/>
    <w:qFormat/>
    <w:rPr>
      <w:rFonts w:cs="Tahoma"/>
      <w:b/>
      <w:sz w:val="22"/>
      <w:szCs w:val="20"/>
    </w:rPr>
  </w:style>
  <w:style w:type="character" w:customStyle="1" w:styleId="ListLabel950">
    <w:name w:val="ListLabel 950"/>
    <w:qFormat/>
    <w:rPr>
      <w:rFonts w:cs="Tahoma"/>
      <w:sz w:val="22"/>
    </w:rPr>
  </w:style>
  <w:style w:type="character" w:customStyle="1" w:styleId="ListLabel951">
    <w:name w:val="ListLabel 951"/>
    <w:qFormat/>
    <w:rPr>
      <w:rFonts w:cs="Wingdings"/>
    </w:rPr>
  </w:style>
  <w:style w:type="character" w:customStyle="1" w:styleId="ListLabel952">
    <w:name w:val="ListLabel 952"/>
    <w:qFormat/>
    <w:rPr>
      <w:rFonts w:cs="Tahoma"/>
      <w:b/>
      <w:sz w:val="20"/>
      <w:szCs w:val="20"/>
    </w:rPr>
  </w:style>
  <w:style w:type="character" w:customStyle="1" w:styleId="ListLabel953">
    <w:name w:val="ListLabel 953"/>
    <w:qFormat/>
    <w:rPr>
      <w:rFonts w:cs="Courier New"/>
    </w:rPr>
  </w:style>
  <w:style w:type="character" w:customStyle="1" w:styleId="ListLabel954">
    <w:name w:val="ListLabel 954"/>
    <w:qFormat/>
    <w:rPr>
      <w:rFonts w:cs="Wingdings"/>
    </w:rPr>
  </w:style>
  <w:style w:type="character" w:customStyle="1" w:styleId="ListLabel955">
    <w:name w:val="ListLabel 955"/>
    <w:qFormat/>
    <w:rPr>
      <w:rFonts w:cs="Tahoma"/>
      <w:b/>
      <w:sz w:val="20"/>
      <w:szCs w:val="20"/>
    </w:rPr>
  </w:style>
  <w:style w:type="character" w:customStyle="1" w:styleId="ListLabel956">
    <w:name w:val="ListLabel 956"/>
    <w:qFormat/>
    <w:rPr>
      <w:rFonts w:cs="Courier New"/>
    </w:rPr>
  </w:style>
  <w:style w:type="character" w:customStyle="1" w:styleId="ListLabel957">
    <w:name w:val="ListLabel 957"/>
    <w:qFormat/>
    <w:rPr>
      <w:rFonts w:cs="Wingdings"/>
    </w:rPr>
  </w:style>
  <w:style w:type="character" w:customStyle="1" w:styleId="ListLabel958">
    <w:name w:val="ListLabel 958"/>
    <w:qFormat/>
    <w:rPr>
      <w:rFonts w:cs="Tahoma"/>
      <w:b/>
      <w:sz w:val="22"/>
      <w:szCs w:val="20"/>
    </w:rPr>
  </w:style>
  <w:style w:type="character" w:customStyle="1" w:styleId="ListLabel959">
    <w:name w:val="ListLabel 959"/>
    <w:qFormat/>
    <w:rPr>
      <w:rFonts w:cs="Tahoma"/>
    </w:rPr>
  </w:style>
  <w:style w:type="character" w:customStyle="1" w:styleId="ListLabel960">
    <w:name w:val="ListLabel 960"/>
    <w:qFormat/>
    <w:rPr>
      <w:rFonts w:cs="Wingdings"/>
    </w:rPr>
  </w:style>
  <w:style w:type="character" w:customStyle="1" w:styleId="ListLabel961">
    <w:name w:val="ListLabel 961"/>
    <w:qFormat/>
    <w:rPr>
      <w:rFonts w:cs="Tahoma"/>
      <w:b/>
      <w:sz w:val="20"/>
      <w:szCs w:val="20"/>
    </w:rPr>
  </w:style>
  <w:style w:type="character" w:customStyle="1" w:styleId="ListLabel962">
    <w:name w:val="ListLabel 962"/>
    <w:qFormat/>
    <w:rPr>
      <w:rFonts w:cs="Courier New"/>
    </w:rPr>
  </w:style>
  <w:style w:type="character" w:customStyle="1" w:styleId="ListLabel963">
    <w:name w:val="ListLabel 963"/>
    <w:qFormat/>
    <w:rPr>
      <w:rFonts w:cs="Wingdings"/>
    </w:rPr>
  </w:style>
  <w:style w:type="character" w:customStyle="1" w:styleId="ListLabel964">
    <w:name w:val="ListLabel 964"/>
    <w:qFormat/>
    <w:rPr>
      <w:rFonts w:cs="Tahoma"/>
      <w:b/>
      <w:sz w:val="20"/>
      <w:szCs w:val="20"/>
    </w:rPr>
  </w:style>
  <w:style w:type="character" w:customStyle="1" w:styleId="ListLabel965">
    <w:name w:val="ListLabel 965"/>
    <w:qFormat/>
    <w:rPr>
      <w:rFonts w:cs="Courier New"/>
    </w:rPr>
  </w:style>
  <w:style w:type="character" w:customStyle="1" w:styleId="ListLabel966">
    <w:name w:val="ListLabel 966"/>
    <w:qFormat/>
    <w:rPr>
      <w:rFonts w:cs="Wingdings"/>
    </w:rPr>
  </w:style>
  <w:style w:type="character" w:customStyle="1" w:styleId="ListLabel967">
    <w:name w:val="ListLabel 967"/>
    <w:qFormat/>
    <w:rPr>
      <w:b/>
      <w:bCs/>
      <w:sz w:val="22"/>
    </w:rPr>
  </w:style>
  <w:style w:type="character" w:customStyle="1" w:styleId="ListLabel968">
    <w:name w:val="ListLabel 968"/>
    <w:qFormat/>
    <w:rPr>
      <w:rFonts w:cs="Tahoma"/>
      <w:b/>
      <w:sz w:val="22"/>
      <w:szCs w:val="20"/>
    </w:rPr>
  </w:style>
  <w:style w:type="character" w:customStyle="1" w:styleId="ListLabel969">
    <w:name w:val="ListLabel 969"/>
    <w:qFormat/>
    <w:rPr>
      <w:rFonts w:cs="Tahoma"/>
      <w:sz w:val="22"/>
    </w:rPr>
  </w:style>
  <w:style w:type="character" w:customStyle="1" w:styleId="ListLabel970">
    <w:name w:val="ListLabel 970"/>
    <w:qFormat/>
    <w:rPr>
      <w:rFonts w:cs="Wingdings"/>
    </w:rPr>
  </w:style>
  <w:style w:type="character" w:customStyle="1" w:styleId="ListLabel971">
    <w:name w:val="ListLabel 971"/>
    <w:qFormat/>
    <w:rPr>
      <w:rFonts w:cs="Tahoma"/>
      <w:b/>
      <w:sz w:val="20"/>
      <w:szCs w:val="20"/>
    </w:rPr>
  </w:style>
  <w:style w:type="character" w:customStyle="1" w:styleId="ListLabel972">
    <w:name w:val="ListLabel 972"/>
    <w:qFormat/>
    <w:rPr>
      <w:rFonts w:cs="Courier New"/>
    </w:rPr>
  </w:style>
  <w:style w:type="character" w:customStyle="1" w:styleId="ListLabel973">
    <w:name w:val="ListLabel 973"/>
    <w:qFormat/>
    <w:rPr>
      <w:rFonts w:cs="Wingdings"/>
    </w:rPr>
  </w:style>
  <w:style w:type="character" w:customStyle="1" w:styleId="ListLabel974">
    <w:name w:val="ListLabel 974"/>
    <w:qFormat/>
    <w:rPr>
      <w:rFonts w:cs="Tahoma"/>
      <w:b/>
      <w:sz w:val="20"/>
      <w:szCs w:val="20"/>
    </w:rPr>
  </w:style>
  <w:style w:type="character" w:customStyle="1" w:styleId="ListLabel975">
    <w:name w:val="ListLabel 975"/>
    <w:qFormat/>
    <w:rPr>
      <w:rFonts w:cs="Courier New"/>
    </w:rPr>
  </w:style>
  <w:style w:type="character" w:customStyle="1" w:styleId="ListLabel976">
    <w:name w:val="ListLabel 976"/>
    <w:qFormat/>
    <w:rPr>
      <w:rFonts w:cs="Wingdings"/>
    </w:rPr>
  </w:style>
  <w:style w:type="character" w:customStyle="1" w:styleId="ListLabel977">
    <w:name w:val="ListLabel 977"/>
    <w:qFormat/>
    <w:rPr>
      <w:rFonts w:cs="Tahoma"/>
      <w:b/>
      <w:sz w:val="22"/>
      <w:szCs w:val="20"/>
    </w:rPr>
  </w:style>
  <w:style w:type="character" w:customStyle="1" w:styleId="ListLabel978">
    <w:name w:val="ListLabel 978"/>
    <w:qFormat/>
    <w:rPr>
      <w:rFonts w:cs="Tahoma"/>
    </w:rPr>
  </w:style>
  <w:style w:type="character" w:customStyle="1" w:styleId="ListLabel979">
    <w:name w:val="ListLabel 979"/>
    <w:qFormat/>
    <w:rPr>
      <w:rFonts w:cs="Wingdings"/>
    </w:rPr>
  </w:style>
  <w:style w:type="character" w:customStyle="1" w:styleId="ListLabel980">
    <w:name w:val="ListLabel 980"/>
    <w:qFormat/>
    <w:rPr>
      <w:rFonts w:cs="Tahoma"/>
      <w:b/>
      <w:sz w:val="20"/>
      <w:szCs w:val="20"/>
    </w:rPr>
  </w:style>
  <w:style w:type="character" w:customStyle="1" w:styleId="ListLabel981">
    <w:name w:val="ListLabel 981"/>
    <w:qFormat/>
    <w:rPr>
      <w:rFonts w:cs="Courier New"/>
    </w:rPr>
  </w:style>
  <w:style w:type="character" w:customStyle="1" w:styleId="ListLabel982">
    <w:name w:val="ListLabel 982"/>
    <w:qFormat/>
    <w:rPr>
      <w:rFonts w:cs="Wingdings"/>
    </w:rPr>
  </w:style>
  <w:style w:type="character" w:customStyle="1" w:styleId="ListLabel983">
    <w:name w:val="ListLabel 983"/>
    <w:qFormat/>
    <w:rPr>
      <w:rFonts w:cs="Tahoma"/>
      <w:b/>
      <w:sz w:val="20"/>
      <w:szCs w:val="20"/>
    </w:rPr>
  </w:style>
  <w:style w:type="character" w:customStyle="1" w:styleId="ListLabel984">
    <w:name w:val="ListLabel 984"/>
    <w:qFormat/>
    <w:rPr>
      <w:rFonts w:cs="Courier New"/>
    </w:rPr>
  </w:style>
  <w:style w:type="character" w:customStyle="1" w:styleId="ListLabel985">
    <w:name w:val="ListLabel 985"/>
    <w:qFormat/>
    <w:rPr>
      <w:rFonts w:cs="Wingdings"/>
    </w:rPr>
  </w:style>
  <w:style w:type="character" w:customStyle="1" w:styleId="ListLabel986">
    <w:name w:val="ListLabel 986"/>
    <w:qFormat/>
    <w:rPr>
      <w:b/>
      <w:bCs/>
      <w:sz w:val="22"/>
    </w:rPr>
  </w:style>
  <w:style w:type="character" w:customStyle="1" w:styleId="ListLabel987">
    <w:name w:val="ListLabel 987"/>
    <w:qFormat/>
    <w:rPr>
      <w:rFonts w:cs="Tahoma"/>
      <w:b/>
      <w:sz w:val="22"/>
      <w:szCs w:val="20"/>
    </w:rPr>
  </w:style>
  <w:style w:type="character" w:customStyle="1" w:styleId="ListLabel988">
    <w:name w:val="ListLabel 988"/>
    <w:qFormat/>
    <w:rPr>
      <w:rFonts w:cs="Tahoma"/>
      <w:sz w:val="22"/>
    </w:rPr>
  </w:style>
  <w:style w:type="character" w:customStyle="1" w:styleId="ListLabel989">
    <w:name w:val="ListLabel 989"/>
    <w:qFormat/>
    <w:rPr>
      <w:rFonts w:cs="Wingdings"/>
    </w:rPr>
  </w:style>
  <w:style w:type="character" w:customStyle="1" w:styleId="ListLabel990">
    <w:name w:val="ListLabel 990"/>
    <w:qFormat/>
    <w:rPr>
      <w:rFonts w:cs="Tahoma"/>
      <w:b/>
      <w:sz w:val="20"/>
      <w:szCs w:val="20"/>
    </w:rPr>
  </w:style>
  <w:style w:type="character" w:customStyle="1" w:styleId="ListLabel991">
    <w:name w:val="ListLabel 991"/>
    <w:qFormat/>
    <w:rPr>
      <w:rFonts w:cs="Courier New"/>
    </w:rPr>
  </w:style>
  <w:style w:type="character" w:customStyle="1" w:styleId="ListLabel992">
    <w:name w:val="ListLabel 992"/>
    <w:qFormat/>
    <w:rPr>
      <w:rFonts w:cs="Wingdings"/>
    </w:rPr>
  </w:style>
  <w:style w:type="character" w:customStyle="1" w:styleId="ListLabel993">
    <w:name w:val="ListLabel 993"/>
    <w:qFormat/>
    <w:rPr>
      <w:rFonts w:cs="Tahoma"/>
      <w:b/>
      <w:sz w:val="20"/>
      <w:szCs w:val="20"/>
    </w:rPr>
  </w:style>
  <w:style w:type="character" w:customStyle="1" w:styleId="ListLabel994">
    <w:name w:val="ListLabel 994"/>
    <w:qFormat/>
    <w:rPr>
      <w:rFonts w:cs="Courier New"/>
    </w:rPr>
  </w:style>
  <w:style w:type="character" w:customStyle="1" w:styleId="ListLabel995">
    <w:name w:val="ListLabel 995"/>
    <w:qFormat/>
    <w:rPr>
      <w:rFonts w:cs="Wingdings"/>
    </w:rPr>
  </w:style>
  <w:style w:type="character" w:customStyle="1" w:styleId="ListLabel996">
    <w:name w:val="ListLabel 996"/>
    <w:qFormat/>
    <w:rPr>
      <w:rFonts w:cs="Tahoma"/>
      <w:b/>
      <w:sz w:val="22"/>
      <w:szCs w:val="20"/>
    </w:rPr>
  </w:style>
  <w:style w:type="character" w:customStyle="1" w:styleId="ListLabel997">
    <w:name w:val="ListLabel 997"/>
    <w:qFormat/>
    <w:rPr>
      <w:rFonts w:cs="Tahoma"/>
    </w:rPr>
  </w:style>
  <w:style w:type="character" w:customStyle="1" w:styleId="ListLabel998">
    <w:name w:val="ListLabel 998"/>
    <w:qFormat/>
    <w:rPr>
      <w:rFonts w:cs="Wingdings"/>
    </w:rPr>
  </w:style>
  <w:style w:type="character" w:customStyle="1" w:styleId="ListLabel999">
    <w:name w:val="ListLabel 999"/>
    <w:qFormat/>
    <w:rPr>
      <w:rFonts w:cs="Tahoma"/>
      <w:b/>
      <w:sz w:val="20"/>
      <w:szCs w:val="20"/>
    </w:rPr>
  </w:style>
  <w:style w:type="character" w:customStyle="1" w:styleId="ListLabel1000">
    <w:name w:val="ListLabel 1000"/>
    <w:qFormat/>
    <w:rPr>
      <w:rFonts w:cs="Courier New"/>
    </w:rPr>
  </w:style>
  <w:style w:type="character" w:customStyle="1" w:styleId="ListLabel1001">
    <w:name w:val="ListLabel 1001"/>
    <w:qFormat/>
    <w:rPr>
      <w:rFonts w:cs="Wingdings"/>
    </w:rPr>
  </w:style>
  <w:style w:type="character" w:customStyle="1" w:styleId="ListLabel1002">
    <w:name w:val="ListLabel 1002"/>
    <w:qFormat/>
    <w:rPr>
      <w:rFonts w:cs="Tahoma"/>
      <w:b/>
      <w:sz w:val="20"/>
      <w:szCs w:val="20"/>
    </w:rPr>
  </w:style>
  <w:style w:type="character" w:customStyle="1" w:styleId="ListLabel1003">
    <w:name w:val="ListLabel 1003"/>
    <w:qFormat/>
    <w:rPr>
      <w:rFonts w:cs="Courier New"/>
    </w:rPr>
  </w:style>
  <w:style w:type="character" w:customStyle="1" w:styleId="ListLabel1004">
    <w:name w:val="ListLabel 1004"/>
    <w:qFormat/>
    <w:rPr>
      <w:rFonts w:cs="Wingdings"/>
    </w:rPr>
  </w:style>
  <w:style w:type="character" w:customStyle="1" w:styleId="ListLabel1005">
    <w:name w:val="ListLabel 1005"/>
    <w:qFormat/>
    <w:rPr>
      <w:b/>
      <w:bCs/>
      <w:sz w:val="22"/>
    </w:rPr>
  </w:style>
  <w:style w:type="character" w:customStyle="1" w:styleId="ListLabel1006">
    <w:name w:val="ListLabel 1006"/>
    <w:qFormat/>
    <w:rPr>
      <w:rFonts w:cs="Tahoma"/>
      <w:b/>
      <w:sz w:val="22"/>
      <w:szCs w:val="20"/>
    </w:rPr>
  </w:style>
  <w:style w:type="character" w:customStyle="1" w:styleId="ListLabel1007">
    <w:name w:val="ListLabel 1007"/>
    <w:qFormat/>
    <w:rPr>
      <w:rFonts w:cs="Tahoma"/>
      <w:sz w:val="22"/>
    </w:rPr>
  </w:style>
  <w:style w:type="character" w:customStyle="1" w:styleId="ListLabel1008">
    <w:name w:val="ListLabel 1008"/>
    <w:qFormat/>
    <w:rPr>
      <w:rFonts w:cs="Wingdings"/>
    </w:rPr>
  </w:style>
  <w:style w:type="character" w:customStyle="1" w:styleId="ListLabel1009">
    <w:name w:val="ListLabel 1009"/>
    <w:qFormat/>
    <w:rPr>
      <w:rFonts w:cs="Tahoma"/>
      <w:b/>
      <w:sz w:val="20"/>
      <w:szCs w:val="20"/>
    </w:rPr>
  </w:style>
  <w:style w:type="character" w:customStyle="1" w:styleId="ListLabel1010">
    <w:name w:val="ListLabel 1010"/>
    <w:qFormat/>
    <w:rPr>
      <w:rFonts w:cs="Courier New"/>
    </w:rPr>
  </w:style>
  <w:style w:type="character" w:customStyle="1" w:styleId="ListLabel1011">
    <w:name w:val="ListLabel 1011"/>
    <w:qFormat/>
    <w:rPr>
      <w:rFonts w:cs="Wingdings"/>
    </w:rPr>
  </w:style>
  <w:style w:type="character" w:customStyle="1" w:styleId="ListLabel1012">
    <w:name w:val="ListLabel 1012"/>
    <w:qFormat/>
    <w:rPr>
      <w:rFonts w:cs="Tahoma"/>
      <w:b/>
      <w:sz w:val="20"/>
      <w:szCs w:val="20"/>
    </w:rPr>
  </w:style>
  <w:style w:type="character" w:customStyle="1" w:styleId="ListLabel1013">
    <w:name w:val="ListLabel 1013"/>
    <w:qFormat/>
    <w:rPr>
      <w:rFonts w:cs="Courier New"/>
    </w:rPr>
  </w:style>
  <w:style w:type="character" w:customStyle="1" w:styleId="ListLabel1014">
    <w:name w:val="ListLabel 1014"/>
    <w:qFormat/>
    <w:rPr>
      <w:rFonts w:cs="Wingdings"/>
    </w:rPr>
  </w:style>
  <w:style w:type="character" w:customStyle="1" w:styleId="ListLabel1015">
    <w:name w:val="ListLabel 1015"/>
    <w:qFormat/>
    <w:rPr>
      <w:rFonts w:cs="Tahoma"/>
      <w:b/>
      <w:sz w:val="22"/>
      <w:szCs w:val="20"/>
    </w:rPr>
  </w:style>
  <w:style w:type="character" w:customStyle="1" w:styleId="ListLabel1016">
    <w:name w:val="ListLabel 1016"/>
    <w:qFormat/>
    <w:rPr>
      <w:rFonts w:cs="Tahoma"/>
    </w:rPr>
  </w:style>
  <w:style w:type="character" w:customStyle="1" w:styleId="ListLabel1017">
    <w:name w:val="ListLabel 1017"/>
    <w:qFormat/>
    <w:rPr>
      <w:rFonts w:cs="Wingdings"/>
    </w:rPr>
  </w:style>
  <w:style w:type="character" w:customStyle="1" w:styleId="ListLabel1018">
    <w:name w:val="ListLabel 1018"/>
    <w:qFormat/>
    <w:rPr>
      <w:rFonts w:cs="Tahoma"/>
      <w:b/>
      <w:sz w:val="20"/>
      <w:szCs w:val="20"/>
    </w:rPr>
  </w:style>
  <w:style w:type="character" w:customStyle="1" w:styleId="ListLabel1019">
    <w:name w:val="ListLabel 1019"/>
    <w:qFormat/>
    <w:rPr>
      <w:rFonts w:cs="Courier New"/>
    </w:rPr>
  </w:style>
  <w:style w:type="character" w:customStyle="1" w:styleId="ListLabel1020">
    <w:name w:val="ListLabel 1020"/>
    <w:qFormat/>
    <w:rPr>
      <w:rFonts w:cs="Wingdings"/>
    </w:rPr>
  </w:style>
  <w:style w:type="character" w:customStyle="1" w:styleId="ListLabel1021">
    <w:name w:val="ListLabel 1021"/>
    <w:qFormat/>
    <w:rPr>
      <w:rFonts w:cs="Tahoma"/>
      <w:b/>
      <w:sz w:val="20"/>
      <w:szCs w:val="20"/>
    </w:rPr>
  </w:style>
  <w:style w:type="character" w:customStyle="1" w:styleId="ListLabel1022">
    <w:name w:val="ListLabel 1022"/>
    <w:qFormat/>
    <w:rPr>
      <w:rFonts w:cs="Courier New"/>
    </w:rPr>
  </w:style>
  <w:style w:type="character" w:customStyle="1" w:styleId="ListLabel1023">
    <w:name w:val="ListLabel 1023"/>
    <w:qFormat/>
    <w:rPr>
      <w:rFonts w:cs="Wingdings"/>
    </w:rPr>
  </w:style>
  <w:style w:type="character" w:customStyle="1" w:styleId="ListLabel1024">
    <w:name w:val="ListLabel 1024"/>
    <w:qFormat/>
    <w:rPr>
      <w:b/>
      <w:bCs/>
      <w:sz w:val="22"/>
    </w:rPr>
  </w:style>
  <w:style w:type="character" w:customStyle="1" w:styleId="ListLabel1025">
    <w:name w:val="ListLabel 1025"/>
    <w:qFormat/>
    <w:rPr>
      <w:rFonts w:cs="Tahoma"/>
      <w:b/>
      <w:sz w:val="22"/>
      <w:szCs w:val="20"/>
    </w:rPr>
  </w:style>
  <w:style w:type="character" w:customStyle="1" w:styleId="ListLabel1026">
    <w:name w:val="ListLabel 1026"/>
    <w:qFormat/>
    <w:rPr>
      <w:rFonts w:cs="Tahoma"/>
      <w:sz w:val="22"/>
    </w:rPr>
  </w:style>
  <w:style w:type="character" w:customStyle="1" w:styleId="ListLabel1027">
    <w:name w:val="ListLabel 1027"/>
    <w:qFormat/>
    <w:rPr>
      <w:rFonts w:cs="Wingdings"/>
    </w:rPr>
  </w:style>
  <w:style w:type="character" w:customStyle="1" w:styleId="ListLabel1028">
    <w:name w:val="ListLabel 1028"/>
    <w:qFormat/>
    <w:rPr>
      <w:rFonts w:cs="Tahoma"/>
      <w:b/>
      <w:sz w:val="20"/>
      <w:szCs w:val="20"/>
    </w:rPr>
  </w:style>
  <w:style w:type="character" w:customStyle="1" w:styleId="ListLabel1029">
    <w:name w:val="ListLabel 1029"/>
    <w:qFormat/>
    <w:rPr>
      <w:rFonts w:cs="Courier New"/>
    </w:rPr>
  </w:style>
  <w:style w:type="character" w:customStyle="1" w:styleId="ListLabel1030">
    <w:name w:val="ListLabel 1030"/>
    <w:qFormat/>
    <w:rPr>
      <w:rFonts w:cs="Wingdings"/>
    </w:rPr>
  </w:style>
  <w:style w:type="character" w:customStyle="1" w:styleId="ListLabel1031">
    <w:name w:val="ListLabel 1031"/>
    <w:qFormat/>
    <w:rPr>
      <w:rFonts w:cs="Tahoma"/>
      <w:b/>
      <w:sz w:val="20"/>
      <w:szCs w:val="20"/>
    </w:rPr>
  </w:style>
  <w:style w:type="character" w:customStyle="1" w:styleId="ListLabel1032">
    <w:name w:val="ListLabel 1032"/>
    <w:qFormat/>
    <w:rPr>
      <w:rFonts w:cs="Courier New"/>
    </w:rPr>
  </w:style>
  <w:style w:type="character" w:customStyle="1" w:styleId="ListLabel1033">
    <w:name w:val="ListLabel 1033"/>
    <w:qFormat/>
    <w:rPr>
      <w:rFonts w:cs="Wingdings"/>
    </w:rPr>
  </w:style>
  <w:style w:type="character" w:customStyle="1" w:styleId="ListLabel1034">
    <w:name w:val="ListLabel 1034"/>
    <w:qFormat/>
    <w:rPr>
      <w:rFonts w:cs="Tahoma"/>
      <w:b/>
      <w:sz w:val="22"/>
      <w:szCs w:val="20"/>
    </w:rPr>
  </w:style>
  <w:style w:type="character" w:customStyle="1" w:styleId="ListLabel1035">
    <w:name w:val="ListLabel 1035"/>
    <w:qFormat/>
    <w:rPr>
      <w:rFonts w:cs="Tahoma"/>
    </w:rPr>
  </w:style>
  <w:style w:type="character" w:customStyle="1" w:styleId="ListLabel1036">
    <w:name w:val="ListLabel 1036"/>
    <w:qFormat/>
    <w:rPr>
      <w:rFonts w:cs="Wingdings"/>
    </w:rPr>
  </w:style>
  <w:style w:type="character" w:customStyle="1" w:styleId="ListLabel1037">
    <w:name w:val="ListLabel 1037"/>
    <w:qFormat/>
    <w:rPr>
      <w:rFonts w:cs="Tahoma"/>
      <w:b/>
      <w:sz w:val="20"/>
      <w:szCs w:val="20"/>
    </w:rPr>
  </w:style>
  <w:style w:type="character" w:customStyle="1" w:styleId="ListLabel1038">
    <w:name w:val="ListLabel 1038"/>
    <w:qFormat/>
    <w:rPr>
      <w:rFonts w:cs="Courier New"/>
    </w:rPr>
  </w:style>
  <w:style w:type="character" w:customStyle="1" w:styleId="ListLabel1039">
    <w:name w:val="ListLabel 1039"/>
    <w:qFormat/>
    <w:rPr>
      <w:rFonts w:cs="Wingdings"/>
    </w:rPr>
  </w:style>
  <w:style w:type="character" w:customStyle="1" w:styleId="ListLabel1040">
    <w:name w:val="ListLabel 1040"/>
    <w:qFormat/>
    <w:rPr>
      <w:rFonts w:cs="Tahoma"/>
      <w:b/>
      <w:sz w:val="20"/>
      <w:szCs w:val="20"/>
    </w:rPr>
  </w:style>
  <w:style w:type="character" w:customStyle="1" w:styleId="ListLabel1041">
    <w:name w:val="ListLabel 1041"/>
    <w:qFormat/>
    <w:rPr>
      <w:rFonts w:cs="Courier New"/>
    </w:rPr>
  </w:style>
  <w:style w:type="character" w:customStyle="1" w:styleId="ListLabel1042">
    <w:name w:val="ListLabel 1042"/>
    <w:qFormat/>
    <w:rPr>
      <w:rFonts w:cs="Wingdings"/>
    </w:rPr>
  </w:style>
  <w:style w:type="character" w:customStyle="1" w:styleId="ListLabel1043">
    <w:name w:val="ListLabel 1043"/>
    <w:qFormat/>
    <w:rPr>
      <w:b/>
      <w:bCs/>
      <w:sz w:val="22"/>
    </w:rPr>
  </w:style>
  <w:style w:type="character" w:customStyle="1" w:styleId="ListLabel1044">
    <w:name w:val="ListLabel 1044"/>
    <w:qFormat/>
    <w:rPr>
      <w:rFonts w:cs="Tahoma"/>
      <w:b/>
      <w:sz w:val="22"/>
      <w:szCs w:val="20"/>
    </w:rPr>
  </w:style>
  <w:style w:type="character" w:customStyle="1" w:styleId="ListLabel1045">
    <w:name w:val="ListLabel 1045"/>
    <w:qFormat/>
    <w:rPr>
      <w:rFonts w:cs="Tahoma"/>
      <w:sz w:val="22"/>
    </w:rPr>
  </w:style>
  <w:style w:type="character" w:customStyle="1" w:styleId="ListLabel1046">
    <w:name w:val="ListLabel 1046"/>
    <w:qFormat/>
    <w:rPr>
      <w:rFonts w:cs="Wingdings"/>
    </w:rPr>
  </w:style>
  <w:style w:type="character" w:customStyle="1" w:styleId="ListLabel1047">
    <w:name w:val="ListLabel 1047"/>
    <w:qFormat/>
    <w:rPr>
      <w:rFonts w:cs="Tahoma"/>
      <w:b/>
      <w:sz w:val="20"/>
      <w:szCs w:val="20"/>
    </w:rPr>
  </w:style>
  <w:style w:type="character" w:customStyle="1" w:styleId="ListLabel1048">
    <w:name w:val="ListLabel 1048"/>
    <w:qFormat/>
    <w:rPr>
      <w:rFonts w:cs="Courier New"/>
    </w:rPr>
  </w:style>
  <w:style w:type="character" w:customStyle="1" w:styleId="ListLabel1049">
    <w:name w:val="ListLabel 1049"/>
    <w:qFormat/>
    <w:rPr>
      <w:rFonts w:cs="Wingdings"/>
    </w:rPr>
  </w:style>
  <w:style w:type="character" w:customStyle="1" w:styleId="ListLabel1050">
    <w:name w:val="ListLabel 1050"/>
    <w:qFormat/>
    <w:rPr>
      <w:rFonts w:cs="Tahoma"/>
      <w:b/>
      <w:sz w:val="20"/>
      <w:szCs w:val="20"/>
    </w:rPr>
  </w:style>
  <w:style w:type="character" w:customStyle="1" w:styleId="ListLabel1051">
    <w:name w:val="ListLabel 1051"/>
    <w:qFormat/>
    <w:rPr>
      <w:rFonts w:cs="Courier New"/>
    </w:rPr>
  </w:style>
  <w:style w:type="character" w:customStyle="1" w:styleId="ListLabel1052">
    <w:name w:val="ListLabel 1052"/>
    <w:qFormat/>
    <w:rPr>
      <w:rFonts w:cs="Wingdings"/>
    </w:rPr>
  </w:style>
  <w:style w:type="character" w:customStyle="1" w:styleId="ListLabel1053">
    <w:name w:val="ListLabel 1053"/>
    <w:qFormat/>
    <w:rPr>
      <w:rFonts w:cs="Tahoma"/>
      <w:b/>
      <w:sz w:val="22"/>
      <w:szCs w:val="20"/>
    </w:rPr>
  </w:style>
  <w:style w:type="character" w:customStyle="1" w:styleId="ListLabel1054">
    <w:name w:val="ListLabel 1054"/>
    <w:qFormat/>
    <w:rPr>
      <w:rFonts w:cs="Tahoma"/>
    </w:rPr>
  </w:style>
  <w:style w:type="character" w:customStyle="1" w:styleId="ListLabel1055">
    <w:name w:val="ListLabel 1055"/>
    <w:qFormat/>
    <w:rPr>
      <w:rFonts w:cs="Wingdings"/>
    </w:rPr>
  </w:style>
  <w:style w:type="character" w:customStyle="1" w:styleId="ListLabel1056">
    <w:name w:val="ListLabel 1056"/>
    <w:qFormat/>
    <w:rPr>
      <w:rFonts w:cs="Tahoma"/>
      <w:b/>
      <w:sz w:val="20"/>
      <w:szCs w:val="20"/>
    </w:rPr>
  </w:style>
  <w:style w:type="character" w:customStyle="1" w:styleId="ListLabel1057">
    <w:name w:val="ListLabel 1057"/>
    <w:qFormat/>
    <w:rPr>
      <w:rFonts w:cs="Courier New"/>
    </w:rPr>
  </w:style>
  <w:style w:type="character" w:customStyle="1" w:styleId="ListLabel1058">
    <w:name w:val="ListLabel 1058"/>
    <w:qFormat/>
    <w:rPr>
      <w:rFonts w:cs="Wingdings"/>
    </w:rPr>
  </w:style>
  <w:style w:type="character" w:customStyle="1" w:styleId="ListLabel1059">
    <w:name w:val="ListLabel 1059"/>
    <w:qFormat/>
    <w:rPr>
      <w:rFonts w:cs="Tahoma"/>
      <w:b/>
      <w:sz w:val="20"/>
      <w:szCs w:val="20"/>
    </w:rPr>
  </w:style>
  <w:style w:type="character" w:customStyle="1" w:styleId="ListLabel1060">
    <w:name w:val="ListLabel 1060"/>
    <w:qFormat/>
    <w:rPr>
      <w:rFonts w:cs="Courier New"/>
    </w:rPr>
  </w:style>
  <w:style w:type="character" w:customStyle="1" w:styleId="ListLabel1061">
    <w:name w:val="ListLabel 1061"/>
    <w:qFormat/>
    <w:rPr>
      <w:rFonts w:cs="Wingdings"/>
    </w:rPr>
  </w:style>
  <w:style w:type="character" w:customStyle="1" w:styleId="ListLabel1062">
    <w:name w:val="ListLabel 1062"/>
    <w:qFormat/>
    <w:rPr>
      <w:b/>
      <w:bCs/>
      <w:sz w:val="22"/>
    </w:rPr>
  </w:style>
  <w:style w:type="character" w:customStyle="1" w:styleId="ListLabel1063">
    <w:name w:val="ListLabel 1063"/>
    <w:qFormat/>
    <w:rPr>
      <w:rFonts w:cs="Tahoma"/>
      <w:b/>
      <w:sz w:val="22"/>
      <w:szCs w:val="20"/>
    </w:rPr>
  </w:style>
  <w:style w:type="character" w:customStyle="1" w:styleId="ListLabel1064">
    <w:name w:val="ListLabel 1064"/>
    <w:qFormat/>
    <w:rPr>
      <w:rFonts w:cs="Tahoma"/>
      <w:sz w:val="22"/>
    </w:rPr>
  </w:style>
  <w:style w:type="character" w:customStyle="1" w:styleId="ListLabel1065">
    <w:name w:val="ListLabel 1065"/>
    <w:qFormat/>
    <w:rPr>
      <w:rFonts w:cs="Wingdings"/>
    </w:rPr>
  </w:style>
  <w:style w:type="character" w:customStyle="1" w:styleId="ListLabel1066">
    <w:name w:val="ListLabel 1066"/>
    <w:qFormat/>
    <w:rPr>
      <w:rFonts w:cs="Tahoma"/>
      <w:b/>
      <w:sz w:val="20"/>
      <w:szCs w:val="20"/>
    </w:rPr>
  </w:style>
  <w:style w:type="character" w:customStyle="1" w:styleId="ListLabel1067">
    <w:name w:val="ListLabel 1067"/>
    <w:qFormat/>
    <w:rPr>
      <w:rFonts w:cs="Courier New"/>
    </w:rPr>
  </w:style>
  <w:style w:type="character" w:customStyle="1" w:styleId="ListLabel1068">
    <w:name w:val="ListLabel 1068"/>
    <w:qFormat/>
    <w:rPr>
      <w:rFonts w:cs="Wingdings"/>
    </w:rPr>
  </w:style>
  <w:style w:type="character" w:customStyle="1" w:styleId="ListLabel1069">
    <w:name w:val="ListLabel 1069"/>
    <w:qFormat/>
    <w:rPr>
      <w:rFonts w:cs="Tahoma"/>
      <w:b/>
      <w:sz w:val="20"/>
      <w:szCs w:val="20"/>
    </w:rPr>
  </w:style>
  <w:style w:type="character" w:customStyle="1" w:styleId="ListLabel1070">
    <w:name w:val="ListLabel 1070"/>
    <w:qFormat/>
    <w:rPr>
      <w:rFonts w:cs="Courier New"/>
    </w:rPr>
  </w:style>
  <w:style w:type="character" w:customStyle="1" w:styleId="ListLabel1071">
    <w:name w:val="ListLabel 1071"/>
    <w:qFormat/>
    <w:rPr>
      <w:rFonts w:cs="Wingdings"/>
    </w:rPr>
  </w:style>
  <w:style w:type="character" w:customStyle="1" w:styleId="ListLabel1072">
    <w:name w:val="ListLabel 1072"/>
    <w:qFormat/>
    <w:rPr>
      <w:rFonts w:cs="Tahoma"/>
      <w:b/>
      <w:sz w:val="22"/>
      <w:szCs w:val="20"/>
    </w:rPr>
  </w:style>
  <w:style w:type="character" w:customStyle="1" w:styleId="ListLabel1073">
    <w:name w:val="ListLabel 1073"/>
    <w:qFormat/>
    <w:rPr>
      <w:rFonts w:cs="Tahoma"/>
    </w:rPr>
  </w:style>
  <w:style w:type="character" w:customStyle="1" w:styleId="ListLabel1074">
    <w:name w:val="ListLabel 1074"/>
    <w:qFormat/>
    <w:rPr>
      <w:rFonts w:cs="Wingdings"/>
    </w:rPr>
  </w:style>
  <w:style w:type="character" w:customStyle="1" w:styleId="ListLabel1075">
    <w:name w:val="ListLabel 1075"/>
    <w:qFormat/>
    <w:rPr>
      <w:rFonts w:cs="Tahoma"/>
      <w:b/>
      <w:sz w:val="20"/>
      <w:szCs w:val="20"/>
    </w:rPr>
  </w:style>
  <w:style w:type="character" w:customStyle="1" w:styleId="ListLabel1076">
    <w:name w:val="ListLabel 1076"/>
    <w:qFormat/>
    <w:rPr>
      <w:rFonts w:cs="Courier New"/>
    </w:rPr>
  </w:style>
  <w:style w:type="character" w:customStyle="1" w:styleId="ListLabel1077">
    <w:name w:val="ListLabel 1077"/>
    <w:qFormat/>
    <w:rPr>
      <w:rFonts w:cs="Wingdings"/>
    </w:rPr>
  </w:style>
  <w:style w:type="character" w:customStyle="1" w:styleId="ListLabel1078">
    <w:name w:val="ListLabel 1078"/>
    <w:qFormat/>
    <w:rPr>
      <w:rFonts w:cs="Tahoma"/>
      <w:b/>
      <w:sz w:val="20"/>
      <w:szCs w:val="20"/>
    </w:rPr>
  </w:style>
  <w:style w:type="character" w:customStyle="1" w:styleId="ListLabel1079">
    <w:name w:val="ListLabel 1079"/>
    <w:qFormat/>
    <w:rPr>
      <w:rFonts w:cs="Courier New"/>
    </w:rPr>
  </w:style>
  <w:style w:type="character" w:customStyle="1" w:styleId="ListLabel1080">
    <w:name w:val="ListLabel 1080"/>
    <w:qFormat/>
    <w:rPr>
      <w:rFonts w:cs="Wingdings"/>
    </w:rPr>
  </w:style>
  <w:style w:type="character" w:customStyle="1" w:styleId="ListLabel1081">
    <w:name w:val="ListLabel 1081"/>
    <w:qFormat/>
    <w:rPr>
      <w:b/>
      <w:bCs/>
      <w:sz w:val="22"/>
    </w:rPr>
  </w:style>
  <w:style w:type="character" w:customStyle="1" w:styleId="ListLabel1082">
    <w:name w:val="ListLabel 1082"/>
    <w:qFormat/>
    <w:rPr>
      <w:rFonts w:cs="Tahoma"/>
      <w:b/>
      <w:sz w:val="22"/>
      <w:szCs w:val="20"/>
    </w:rPr>
  </w:style>
  <w:style w:type="character" w:customStyle="1" w:styleId="ListLabel1083">
    <w:name w:val="ListLabel 1083"/>
    <w:qFormat/>
    <w:rPr>
      <w:rFonts w:cs="Tahoma"/>
      <w:sz w:val="22"/>
    </w:rPr>
  </w:style>
  <w:style w:type="character" w:customStyle="1" w:styleId="ListLabel1084">
    <w:name w:val="ListLabel 1084"/>
    <w:qFormat/>
    <w:rPr>
      <w:rFonts w:cs="Wingdings"/>
    </w:rPr>
  </w:style>
  <w:style w:type="character" w:customStyle="1" w:styleId="ListLabel1085">
    <w:name w:val="ListLabel 1085"/>
    <w:qFormat/>
    <w:rPr>
      <w:rFonts w:cs="Tahoma"/>
      <w:b/>
      <w:sz w:val="20"/>
      <w:szCs w:val="20"/>
    </w:rPr>
  </w:style>
  <w:style w:type="character" w:customStyle="1" w:styleId="ListLabel1086">
    <w:name w:val="ListLabel 1086"/>
    <w:qFormat/>
    <w:rPr>
      <w:rFonts w:cs="Courier New"/>
    </w:rPr>
  </w:style>
  <w:style w:type="character" w:customStyle="1" w:styleId="ListLabel1087">
    <w:name w:val="ListLabel 1087"/>
    <w:qFormat/>
    <w:rPr>
      <w:rFonts w:cs="Wingdings"/>
    </w:rPr>
  </w:style>
  <w:style w:type="character" w:customStyle="1" w:styleId="ListLabel1088">
    <w:name w:val="ListLabel 1088"/>
    <w:qFormat/>
    <w:rPr>
      <w:rFonts w:cs="Tahoma"/>
      <w:b/>
      <w:sz w:val="20"/>
      <w:szCs w:val="20"/>
    </w:rPr>
  </w:style>
  <w:style w:type="character" w:customStyle="1" w:styleId="ListLabel1089">
    <w:name w:val="ListLabel 1089"/>
    <w:qFormat/>
    <w:rPr>
      <w:rFonts w:cs="Courier New"/>
    </w:rPr>
  </w:style>
  <w:style w:type="character" w:customStyle="1" w:styleId="ListLabel1090">
    <w:name w:val="ListLabel 1090"/>
    <w:qFormat/>
    <w:rPr>
      <w:rFonts w:cs="Wingdings"/>
    </w:rPr>
  </w:style>
  <w:style w:type="character" w:customStyle="1" w:styleId="ListLabel1091">
    <w:name w:val="ListLabel 1091"/>
    <w:qFormat/>
    <w:rPr>
      <w:rFonts w:cs="Tahoma"/>
      <w:b/>
      <w:sz w:val="22"/>
      <w:szCs w:val="20"/>
    </w:rPr>
  </w:style>
  <w:style w:type="character" w:customStyle="1" w:styleId="ListLabel1092">
    <w:name w:val="ListLabel 1092"/>
    <w:qFormat/>
    <w:rPr>
      <w:rFonts w:cs="Tahoma"/>
    </w:rPr>
  </w:style>
  <w:style w:type="character" w:customStyle="1" w:styleId="ListLabel1093">
    <w:name w:val="ListLabel 1093"/>
    <w:qFormat/>
    <w:rPr>
      <w:rFonts w:cs="Wingdings"/>
    </w:rPr>
  </w:style>
  <w:style w:type="character" w:customStyle="1" w:styleId="ListLabel1094">
    <w:name w:val="ListLabel 1094"/>
    <w:qFormat/>
    <w:rPr>
      <w:rFonts w:cs="Tahoma"/>
      <w:b/>
      <w:sz w:val="20"/>
      <w:szCs w:val="20"/>
    </w:rPr>
  </w:style>
  <w:style w:type="character" w:customStyle="1" w:styleId="ListLabel1095">
    <w:name w:val="ListLabel 1095"/>
    <w:qFormat/>
    <w:rPr>
      <w:rFonts w:cs="Courier New"/>
    </w:rPr>
  </w:style>
  <w:style w:type="character" w:customStyle="1" w:styleId="ListLabel1096">
    <w:name w:val="ListLabel 1096"/>
    <w:qFormat/>
    <w:rPr>
      <w:rFonts w:cs="Wingdings"/>
    </w:rPr>
  </w:style>
  <w:style w:type="character" w:customStyle="1" w:styleId="ListLabel1097">
    <w:name w:val="ListLabel 1097"/>
    <w:qFormat/>
    <w:rPr>
      <w:rFonts w:cs="Tahoma"/>
      <w:b/>
      <w:sz w:val="20"/>
      <w:szCs w:val="20"/>
    </w:rPr>
  </w:style>
  <w:style w:type="character" w:customStyle="1" w:styleId="ListLabel1098">
    <w:name w:val="ListLabel 1098"/>
    <w:qFormat/>
    <w:rPr>
      <w:rFonts w:cs="Courier New"/>
    </w:rPr>
  </w:style>
  <w:style w:type="character" w:customStyle="1" w:styleId="ListLabel1099">
    <w:name w:val="ListLabel 1099"/>
    <w:qFormat/>
    <w:rPr>
      <w:rFonts w:cs="Wingdings"/>
    </w:rPr>
  </w:style>
  <w:style w:type="character" w:customStyle="1" w:styleId="ListLabel1100">
    <w:name w:val="ListLabel 1100"/>
    <w:qFormat/>
    <w:rPr>
      <w:b/>
      <w:bCs/>
      <w:sz w:val="22"/>
    </w:rPr>
  </w:style>
  <w:style w:type="character" w:customStyle="1" w:styleId="ListLabel1101">
    <w:name w:val="ListLabel 1101"/>
    <w:qFormat/>
    <w:rPr>
      <w:rFonts w:cs="Tahoma"/>
      <w:b/>
      <w:sz w:val="22"/>
      <w:szCs w:val="20"/>
    </w:rPr>
  </w:style>
  <w:style w:type="character" w:customStyle="1" w:styleId="ListLabel1102">
    <w:name w:val="ListLabel 1102"/>
    <w:qFormat/>
    <w:rPr>
      <w:rFonts w:cs="Tahoma"/>
      <w:sz w:val="22"/>
    </w:rPr>
  </w:style>
  <w:style w:type="character" w:customStyle="1" w:styleId="ListLabel1103">
    <w:name w:val="ListLabel 1103"/>
    <w:qFormat/>
    <w:rPr>
      <w:rFonts w:cs="Wingdings"/>
    </w:rPr>
  </w:style>
  <w:style w:type="character" w:customStyle="1" w:styleId="ListLabel1104">
    <w:name w:val="ListLabel 1104"/>
    <w:qFormat/>
    <w:rPr>
      <w:rFonts w:cs="Tahoma"/>
      <w:b/>
      <w:sz w:val="20"/>
      <w:szCs w:val="20"/>
    </w:rPr>
  </w:style>
  <w:style w:type="character" w:customStyle="1" w:styleId="ListLabel1105">
    <w:name w:val="ListLabel 1105"/>
    <w:qFormat/>
    <w:rPr>
      <w:rFonts w:cs="Courier New"/>
    </w:rPr>
  </w:style>
  <w:style w:type="character" w:customStyle="1" w:styleId="ListLabel1106">
    <w:name w:val="ListLabel 1106"/>
    <w:qFormat/>
    <w:rPr>
      <w:rFonts w:cs="Wingdings"/>
    </w:rPr>
  </w:style>
  <w:style w:type="character" w:customStyle="1" w:styleId="ListLabel1107">
    <w:name w:val="ListLabel 1107"/>
    <w:qFormat/>
    <w:rPr>
      <w:rFonts w:cs="Tahoma"/>
      <w:b/>
      <w:sz w:val="20"/>
      <w:szCs w:val="20"/>
    </w:rPr>
  </w:style>
  <w:style w:type="character" w:customStyle="1" w:styleId="ListLabel1108">
    <w:name w:val="ListLabel 1108"/>
    <w:qFormat/>
    <w:rPr>
      <w:rFonts w:cs="Courier New"/>
    </w:rPr>
  </w:style>
  <w:style w:type="character" w:customStyle="1" w:styleId="ListLabel1109">
    <w:name w:val="ListLabel 1109"/>
    <w:qFormat/>
    <w:rPr>
      <w:rFonts w:cs="Wingdings"/>
    </w:rPr>
  </w:style>
  <w:style w:type="character" w:customStyle="1" w:styleId="ListLabel1110">
    <w:name w:val="ListLabel 1110"/>
    <w:qFormat/>
    <w:rPr>
      <w:rFonts w:cs="Tahoma"/>
      <w:b/>
      <w:sz w:val="22"/>
      <w:szCs w:val="20"/>
    </w:rPr>
  </w:style>
  <w:style w:type="character" w:customStyle="1" w:styleId="ListLabel1111">
    <w:name w:val="ListLabel 1111"/>
    <w:qFormat/>
    <w:rPr>
      <w:rFonts w:cs="Tahoma"/>
    </w:rPr>
  </w:style>
  <w:style w:type="character" w:customStyle="1" w:styleId="ListLabel1112">
    <w:name w:val="ListLabel 1112"/>
    <w:qFormat/>
    <w:rPr>
      <w:rFonts w:cs="Wingdings"/>
    </w:rPr>
  </w:style>
  <w:style w:type="character" w:customStyle="1" w:styleId="ListLabel1113">
    <w:name w:val="ListLabel 1113"/>
    <w:qFormat/>
    <w:rPr>
      <w:rFonts w:cs="Tahoma"/>
      <w:b/>
      <w:sz w:val="20"/>
      <w:szCs w:val="20"/>
    </w:rPr>
  </w:style>
  <w:style w:type="character" w:customStyle="1" w:styleId="ListLabel1114">
    <w:name w:val="ListLabel 1114"/>
    <w:qFormat/>
    <w:rPr>
      <w:rFonts w:cs="Courier New"/>
    </w:rPr>
  </w:style>
  <w:style w:type="character" w:customStyle="1" w:styleId="ListLabel1115">
    <w:name w:val="ListLabel 1115"/>
    <w:qFormat/>
    <w:rPr>
      <w:rFonts w:cs="Wingdings"/>
    </w:rPr>
  </w:style>
  <w:style w:type="character" w:customStyle="1" w:styleId="ListLabel1116">
    <w:name w:val="ListLabel 1116"/>
    <w:qFormat/>
    <w:rPr>
      <w:rFonts w:cs="Tahoma"/>
      <w:b/>
      <w:sz w:val="20"/>
      <w:szCs w:val="20"/>
    </w:rPr>
  </w:style>
  <w:style w:type="character" w:customStyle="1" w:styleId="ListLabel1117">
    <w:name w:val="ListLabel 1117"/>
    <w:qFormat/>
    <w:rPr>
      <w:rFonts w:cs="Courier New"/>
    </w:rPr>
  </w:style>
  <w:style w:type="character" w:customStyle="1" w:styleId="ListLabel1118">
    <w:name w:val="ListLabel 1118"/>
    <w:qFormat/>
    <w:rPr>
      <w:rFonts w:cs="Wingdings"/>
    </w:rPr>
  </w:style>
  <w:style w:type="character" w:customStyle="1" w:styleId="ListLabel1119">
    <w:name w:val="ListLabel 1119"/>
    <w:qFormat/>
    <w:rPr>
      <w:b/>
      <w:bCs/>
      <w:sz w:val="22"/>
    </w:rPr>
  </w:style>
  <w:style w:type="character" w:customStyle="1" w:styleId="ListLabel1120">
    <w:name w:val="ListLabel 1120"/>
    <w:qFormat/>
    <w:rPr>
      <w:rFonts w:cs="Tahoma"/>
      <w:b/>
      <w:sz w:val="22"/>
      <w:szCs w:val="20"/>
    </w:rPr>
  </w:style>
  <w:style w:type="character" w:customStyle="1" w:styleId="ListLabel1121">
    <w:name w:val="ListLabel 1121"/>
    <w:qFormat/>
    <w:rPr>
      <w:rFonts w:cs="Tahoma"/>
      <w:sz w:val="22"/>
    </w:rPr>
  </w:style>
  <w:style w:type="character" w:customStyle="1" w:styleId="ListLabel1122">
    <w:name w:val="ListLabel 1122"/>
    <w:qFormat/>
    <w:rPr>
      <w:rFonts w:cs="Wingdings"/>
    </w:rPr>
  </w:style>
  <w:style w:type="character" w:customStyle="1" w:styleId="ListLabel1123">
    <w:name w:val="ListLabel 1123"/>
    <w:qFormat/>
    <w:rPr>
      <w:rFonts w:cs="Tahoma"/>
      <w:b/>
      <w:sz w:val="20"/>
      <w:szCs w:val="20"/>
    </w:rPr>
  </w:style>
  <w:style w:type="character" w:customStyle="1" w:styleId="ListLabel1124">
    <w:name w:val="ListLabel 1124"/>
    <w:qFormat/>
    <w:rPr>
      <w:rFonts w:cs="Courier New"/>
    </w:rPr>
  </w:style>
  <w:style w:type="character" w:customStyle="1" w:styleId="ListLabel1125">
    <w:name w:val="ListLabel 1125"/>
    <w:qFormat/>
    <w:rPr>
      <w:rFonts w:cs="Wingdings"/>
    </w:rPr>
  </w:style>
  <w:style w:type="character" w:customStyle="1" w:styleId="ListLabel1126">
    <w:name w:val="ListLabel 1126"/>
    <w:qFormat/>
    <w:rPr>
      <w:rFonts w:cs="Tahoma"/>
      <w:b/>
      <w:sz w:val="20"/>
      <w:szCs w:val="20"/>
    </w:rPr>
  </w:style>
  <w:style w:type="character" w:customStyle="1" w:styleId="ListLabel1127">
    <w:name w:val="ListLabel 1127"/>
    <w:qFormat/>
    <w:rPr>
      <w:rFonts w:cs="Courier New"/>
    </w:rPr>
  </w:style>
  <w:style w:type="character" w:customStyle="1" w:styleId="ListLabel1128">
    <w:name w:val="ListLabel 1128"/>
    <w:qFormat/>
    <w:rPr>
      <w:rFonts w:cs="Wingdings"/>
    </w:rPr>
  </w:style>
  <w:style w:type="character" w:customStyle="1" w:styleId="ListLabel1129">
    <w:name w:val="ListLabel 1129"/>
    <w:qFormat/>
    <w:rPr>
      <w:rFonts w:cs="Tahoma"/>
      <w:b/>
      <w:sz w:val="22"/>
      <w:szCs w:val="20"/>
    </w:rPr>
  </w:style>
  <w:style w:type="character" w:customStyle="1" w:styleId="ListLabel1130">
    <w:name w:val="ListLabel 1130"/>
    <w:qFormat/>
    <w:rPr>
      <w:rFonts w:cs="Tahoma"/>
    </w:rPr>
  </w:style>
  <w:style w:type="character" w:customStyle="1" w:styleId="ListLabel1131">
    <w:name w:val="ListLabel 1131"/>
    <w:qFormat/>
    <w:rPr>
      <w:rFonts w:cs="Wingdings"/>
    </w:rPr>
  </w:style>
  <w:style w:type="character" w:customStyle="1" w:styleId="ListLabel1132">
    <w:name w:val="ListLabel 1132"/>
    <w:qFormat/>
    <w:rPr>
      <w:rFonts w:cs="Tahoma"/>
      <w:b/>
      <w:sz w:val="20"/>
      <w:szCs w:val="20"/>
    </w:rPr>
  </w:style>
  <w:style w:type="character" w:customStyle="1" w:styleId="ListLabel1133">
    <w:name w:val="ListLabel 1133"/>
    <w:qFormat/>
    <w:rPr>
      <w:rFonts w:cs="Courier New"/>
    </w:rPr>
  </w:style>
  <w:style w:type="character" w:customStyle="1" w:styleId="ListLabel1134">
    <w:name w:val="ListLabel 1134"/>
    <w:qFormat/>
    <w:rPr>
      <w:rFonts w:cs="Wingdings"/>
    </w:rPr>
  </w:style>
  <w:style w:type="character" w:customStyle="1" w:styleId="ListLabel1135">
    <w:name w:val="ListLabel 1135"/>
    <w:qFormat/>
    <w:rPr>
      <w:rFonts w:cs="Tahoma"/>
      <w:b/>
      <w:sz w:val="20"/>
      <w:szCs w:val="20"/>
    </w:rPr>
  </w:style>
  <w:style w:type="character" w:customStyle="1" w:styleId="ListLabel1136">
    <w:name w:val="ListLabel 1136"/>
    <w:qFormat/>
    <w:rPr>
      <w:rFonts w:cs="Courier New"/>
    </w:rPr>
  </w:style>
  <w:style w:type="character" w:customStyle="1" w:styleId="ListLabel1137">
    <w:name w:val="ListLabel 1137"/>
    <w:qFormat/>
    <w:rPr>
      <w:rFonts w:cs="Wingdings"/>
    </w:rPr>
  </w:style>
  <w:style w:type="character" w:customStyle="1" w:styleId="ListLabel1138">
    <w:name w:val="ListLabel 1138"/>
    <w:qFormat/>
    <w:rPr>
      <w:b/>
      <w:bCs/>
      <w:sz w:val="22"/>
    </w:rPr>
  </w:style>
  <w:style w:type="character" w:customStyle="1" w:styleId="ListLabel1139">
    <w:name w:val="ListLabel 1139"/>
    <w:qFormat/>
    <w:rPr>
      <w:rFonts w:cs="Tahoma"/>
      <w:b/>
      <w:sz w:val="22"/>
      <w:szCs w:val="20"/>
    </w:rPr>
  </w:style>
  <w:style w:type="character" w:customStyle="1" w:styleId="ListLabel1140">
    <w:name w:val="ListLabel 1140"/>
    <w:qFormat/>
    <w:rPr>
      <w:rFonts w:cs="Tahoma"/>
      <w:sz w:val="22"/>
    </w:rPr>
  </w:style>
  <w:style w:type="character" w:customStyle="1" w:styleId="ListLabel1141">
    <w:name w:val="ListLabel 1141"/>
    <w:qFormat/>
    <w:rPr>
      <w:rFonts w:cs="Wingdings"/>
    </w:rPr>
  </w:style>
  <w:style w:type="character" w:customStyle="1" w:styleId="ListLabel1142">
    <w:name w:val="ListLabel 1142"/>
    <w:qFormat/>
    <w:rPr>
      <w:rFonts w:cs="Tahoma"/>
      <w:b/>
      <w:sz w:val="20"/>
      <w:szCs w:val="20"/>
    </w:rPr>
  </w:style>
  <w:style w:type="character" w:customStyle="1" w:styleId="ListLabel1143">
    <w:name w:val="ListLabel 1143"/>
    <w:qFormat/>
    <w:rPr>
      <w:rFonts w:cs="Courier New"/>
    </w:rPr>
  </w:style>
  <w:style w:type="character" w:customStyle="1" w:styleId="ListLabel1144">
    <w:name w:val="ListLabel 1144"/>
    <w:qFormat/>
    <w:rPr>
      <w:rFonts w:cs="Wingdings"/>
    </w:rPr>
  </w:style>
  <w:style w:type="character" w:customStyle="1" w:styleId="ListLabel1145">
    <w:name w:val="ListLabel 1145"/>
    <w:qFormat/>
    <w:rPr>
      <w:rFonts w:cs="Tahoma"/>
      <w:b/>
      <w:sz w:val="20"/>
      <w:szCs w:val="20"/>
    </w:rPr>
  </w:style>
  <w:style w:type="character" w:customStyle="1" w:styleId="ListLabel1146">
    <w:name w:val="ListLabel 1146"/>
    <w:qFormat/>
    <w:rPr>
      <w:rFonts w:cs="Courier New"/>
    </w:rPr>
  </w:style>
  <w:style w:type="character" w:customStyle="1" w:styleId="ListLabel1147">
    <w:name w:val="ListLabel 1147"/>
    <w:qFormat/>
    <w:rPr>
      <w:rFonts w:cs="Wingdings"/>
    </w:rPr>
  </w:style>
  <w:style w:type="character" w:customStyle="1" w:styleId="ListLabel1148">
    <w:name w:val="ListLabel 1148"/>
    <w:qFormat/>
    <w:rPr>
      <w:rFonts w:cs="Tahoma"/>
      <w:b/>
      <w:sz w:val="22"/>
      <w:szCs w:val="20"/>
    </w:rPr>
  </w:style>
  <w:style w:type="character" w:customStyle="1" w:styleId="ListLabel1149">
    <w:name w:val="ListLabel 1149"/>
    <w:qFormat/>
    <w:rPr>
      <w:rFonts w:cs="Tahoma"/>
    </w:rPr>
  </w:style>
  <w:style w:type="character" w:customStyle="1" w:styleId="ListLabel1150">
    <w:name w:val="ListLabel 1150"/>
    <w:qFormat/>
    <w:rPr>
      <w:rFonts w:cs="Wingdings"/>
    </w:rPr>
  </w:style>
  <w:style w:type="character" w:customStyle="1" w:styleId="ListLabel1151">
    <w:name w:val="ListLabel 1151"/>
    <w:qFormat/>
    <w:rPr>
      <w:rFonts w:cs="Tahoma"/>
      <w:b/>
      <w:sz w:val="20"/>
      <w:szCs w:val="20"/>
    </w:rPr>
  </w:style>
  <w:style w:type="character" w:customStyle="1" w:styleId="ListLabel1152">
    <w:name w:val="ListLabel 1152"/>
    <w:qFormat/>
    <w:rPr>
      <w:rFonts w:cs="Courier New"/>
    </w:rPr>
  </w:style>
  <w:style w:type="character" w:customStyle="1" w:styleId="ListLabel1153">
    <w:name w:val="ListLabel 1153"/>
    <w:qFormat/>
    <w:rPr>
      <w:rFonts w:cs="Wingdings"/>
    </w:rPr>
  </w:style>
  <w:style w:type="character" w:customStyle="1" w:styleId="ListLabel1154">
    <w:name w:val="ListLabel 1154"/>
    <w:qFormat/>
    <w:rPr>
      <w:rFonts w:cs="Tahoma"/>
      <w:b/>
      <w:sz w:val="20"/>
      <w:szCs w:val="20"/>
    </w:rPr>
  </w:style>
  <w:style w:type="character" w:customStyle="1" w:styleId="ListLabel1155">
    <w:name w:val="ListLabel 1155"/>
    <w:qFormat/>
    <w:rPr>
      <w:rFonts w:cs="Courier New"/>
    </w:rPr>
  </w:style>
  <w:style w:type="character" w:customStyle="1" w:styleId="ListLabel1156">
    <w:name w:val="ListLabel 1156"/>
    <w:qFormat/>
    <w:rPr>
      <w:rFonts w:cs="Wingdings"/>
    </w:rPr>
  </w:style>
  <w:style w:type="character" w:customStyle="1" w:styleId="ListLabel1157">
    <w:name w:val="ListLabel 1157"/>
    <w:qFormat/>
    <w:rPr>
      <w:b/>
      <w:bCs/>
      <w:sz w:val="22"/>
    </w:rPr>
  </w:style>
  <w:style w:type="character" w:customStyle="1" w:styleId="ListLabel1158">
    <w:name w:val="ListLabel 1158"/>
    <w:qFormat/>
    <w:rPr>
      <w:rFonts w:cs="Tahoma"/>
      <w:b/>
      <w:sz w:val="22"/>
      <w:szCs w:val="20"/>
    </w:rPr>
  </w:style>
  <w:style w:type="character" w:customStyle="1" w:styleId="ListLabel1159">
    <w:name w:val="ListLabel 1159"/>
    <w:qFormat/>
    <w:rPr>
      <w:rFonts w:cs="Tahoma"/>
      <w:sz w:val="22"/>
    </w:rPr>
  </w:style>
  <w:style w:type="character" w:customStyle="1" w:styleId="ListLabel1160">
    <w:name w:val="ListLabel 1160"/>
    <w:qFormat/>
    <w:rPr>
      <w:rFonts w:cs="Wingdings"/>
    </w:rPr>
  </w:style>
  <w:style w:type="character" w:customStyle="1" w:styleId="ListLabel1161">
    <w:name w:val="ListLabel 1161"/>
    <w:qFormat/>
    <w:rPr>
      <w:rFonts w:cs="Tahoma"/>
      <w:b/>
      <w:sz w:val="20"/>
      <w:szCs w:val="20"/>
    </w:rPr>
  </w:style>
  <w:style w:type="character" w:customStyle="1" w:styleId="ListLabel1162">
    <w:name w:val="ListLabel 1162"/>
    <w:qFormat/>
    <w:rPr>
      <w:rFonts w:cs="Courier New"/>
    </w:rPr>
  </w:style>
  <w:style w:type="character" w:customStyle="1" w:styleId="ListLabel1163">
    <w:name w:val="ListLabel 1163"/>
    <w:qFormat/>
    <w:rPr>
      <w:rFonts w:cs="Wingdings"/>
    </w:rPr>
  </w:style>
  <w:style w:type="character" w:customStyle="1" w:styleId="ListLabel1164">
    <w:name w:val="ListLabel 1164"/>
    <w:qFormat/>
    <w:rPr>
      <w:rFonts w:cs="Tahoma"/>
      <w:b/>
      <w:sz w:val="20"/>
      <w:szCs w:val="20"/>
    </w:rPr>
  </w:style>
  <w:style w:type="character" w:customStyle="1" w:styleId="ListLabel1165">
    <w:name w:val="ListLabel 1165"/>
    <w:qFormat/>
    <w:rPr>
      <w:rFonts w:cs="Courier New"/>
    </w:rPr>
  </w:style>
  <w:style w:type="character" w:customStyle="1" w:styleId="ListLabel1166">
    <w:name w:val="ListLabel 1166"/>
    <w:qFormat/>
    <w:rPr>
      <w:rFonts w:cs="Wingdings"/>
    </w:rPr>
  </w:style>
  <w:style w:type="character" w:customStyle="1" w:styleId="ListLabel1167">
    <w:name w:val="ListLabel 1167"/>
    <w:qFormat/>
    <w:rPr>
      <w:rFonts w:cs="Tahoma"/>
      <w:b/>
      <w:sz w:val="22"/>
      <w:szCs w:val="20"/>
    </w:rPr>
  </w:style>
  <w:style w:type="character" w:customStyle="1" w:styleId="ListLabel1168">
    <w:name w:val="ListLabel 1168"/>
    <w:qFormat/>
    <w:rPr>
      <w:rFonts w:cs="Tahoma"/>
    </w:rPr>
  </w:style>
  <w:style w:type="character" w:customStyle="1" w:styleId="ListLabel1169">
    <w:name w:val="ListLabel 1169"/>
    <w:qFormat/>
    <w:rPr>
      <w:rFonts w:cs="Wingdings"/>
    </w:rPr>
  </w:style>
  <w:style w:type="character" w:customStyle="1" w:styleId="ListLabel1170">
    <w:name w:val="ListLabel 1170"/>
    <w:qFormat/>
    <w:rPr>
      <w:rFonts w:cs="Tahoma"/>
      <w:b/>
      <w:sz w:val="20"/>
      <w:szCs w:val="20"/>
    </w:rPr>
  </w:style>
  <w:style w:type="character" w:customStyle="1" w:styleId="ListLabel1171">
    <w:name w:val="ListLabel 1171"/>
    <w:qFormat/>
    <w:rPr>
      <w:rFonts w:cs="Courier New"/>
    </w:rPr>
  </w:style>
  <w:style w:type="character" w:customStyle="1" w:styleId="ListLabel1172">
    <w:name w:val="ListLabel 1172"/>
    <w:qFormat/>
    <w:rPr>
      <w:rFonts w:cs="Wingdings"/>
    </w:rPr>
  </w:style>
  <w:style w:type="character" w:customStyle="1" w:styleId="ListLabel1173">
    <w:name w:val="ListLabel 1173"/>
    <w:qFormat/>
    <w:rPr>
      <w:rFonts w:cs="Tahoma"/>
      <w:b/>
      <w:sz w:val="20"/>
      <w:szCs w:val="20"/>
    </w:rPr>
  </w:style>
  <w:style w:type="character" w:customStyle="1" w:styleId="ListLabel1174">
    <w:name w:val="ListLabel 1174"/>
    <w:qFormat/>
    <w:rPr>
      <w:rFonts w:cs="Courier New"/>
    </w:rPr>
  </w:style>
  <w:style w:type="character" w:customStyle="1" w:styleId="ListLabel1175">
    <w:name w:val="ListLabel 1175"/>
    <w:qFormat/>
    <w:rPr>
      <w:rFonts w:cs="Wingdings"/>
    </w:rPr>
  </w:style>
  <w:style w:type="character" w:customStyle="1" w:styleId="ListLabel1176">
    <w:name w:val="ListLabel 1176"/>
    <w:qFormat/>
    <w:rPr>
      <w:b/>
      <w:bCs/>
      <w:sz w:val="22"/>
    </w:rPr>
  </w:style>
  <w:style w:type="character" w:customStyle="1" w:styleId="ListLabel1177">
    <w:name w:val="ListLabel 1177"/>
    <w:qFormat/>
    <w:rPr>
      <w:rFonts w:cs="Tahoma"/>
      <w:b/>
      <w:sz w:val="22"/>
      <w:szCs w:val="20"/>
    </w:rPr>
  </w:style>
  <w:style w:type="character" w:customStyle="1" w:styleId="ListLabel1178">
    <w:name w:val="ListLabel 1178"/>
    <w:qFormat/>
    <w:rPr>
      <w:rFonts w:cs="Tahoma"/>
      <w:sz w:val="22"/>
    </w:rPr>
  </w:style>
  <w:style w:type="character" w:customStyle="1" w:styleId="ListLabel1179">
    <w:name w:val="ListLabel 1179"/>
    <w:qFormat/>
    <w:rPr>
      <w:rFonts w:cs="Wingdings"/>
    </w:rPr>
  </w:style>
  <w:style w:type="character" w:customStyle="1" w:styleId="ListLabel1180">
    <w:name w:val="ListLabel 1180"/>
    <w:qFormat/>
    <w:rPr>
      <w:rFonts w:cs="Tahoma"/>
      <w:b/>
      <w:sz w:val="20"/>
      <w:szCs w:val="20"/>
    </w:rPr>
  </w:style>
  <w:style w:type="character" w:customStyle="1" w:styleId="ListLabel1181">
    <w:name w:val="ListLabel 1181"/>
    <w:qFormat/>
    <w:rPr>
      <w:rFonts w:cs="Courier New"/>
    </w:rPr>
  </w:style>
  <w:style w:type="character" w:customStyle="1" w:styleId="ListLabel1182">
    <w:name w:val="ListLabel 1182"/>
    <w:qFormat/>
    <w:rPr>
      <w:rFonts w:cs="Wingdings"/>
    </w:rPr>
  </w:style>
  <w:style w:type="character" w:customStyle="1" w:styleId="ListLabel1183">
    <w:name w:val="ListLabel 1183"/>
    <w:qFormat/>
    <w:rPr>
      <w:rFonts w:cs="Tahoma"/>
      <w:b/>
      <w:sz w:val="20"/>
      <w:szCs w:val="20"/>
    </w:rPr>
  </w:style>
  <w:style w:type="character" w:customStyle="1" w:styleId="ListLabel1184">
    <w:name w:val="ListLabel 1184"/>
    <w:qFormat/>
    <w:rPr>
      <w:rFonts w:cs="Courier New"/>
    </w:rPr>
  </w:style>
  <w:style w:type="character" w:customStyle="1" w:styleId="ListLabel1185">
    <w:name w:val="ListLabel 1185"/>
    <w:qFormat/>
    <w:rPr>
      <w:rFonts w:cs="Wingdings"/>
    </w:rPr>
  </w:style>
  <w:style w:type="character" w:customStyle="1" w:styleId="ListLabel1186">
    <w:name w:val="ListLabel 1186"/>
    <w:qFormat/>
    <w:rPr>
      <w:rFonts w:cs="Tahoma"/>
      <w:b/>
      <w:sz w:val="22"/>
      <w:szCs w:val="20"/>
    </w:rPr>
  </w:style>
  <w:style w:type="character" w:customStyle="1" w:styleId="ListLabel1187">
    <w:name w:val="ListLabel 1187"/>
    <w:qFormat/>
    <w:rPr>
      <w:rFonts w:cs="Tahoma"/>
    </w:rPr>
  </w:style>
  <w:style w:type="character" w:customStyle="1" w:styleId="ListLabel1188">
    <w:name w:val="ListLabel 1188"/>
    <w:qFormat/>
    <w:rPr>
      <w:rFonts w:cs="Wingdings"/>
    </w:rPr>
  </w:style>
  <w:style w:type="character" w:customStyle="1" w:styleId="ListLabel1189">
    <w:name w:val="ListLabel 1189"/>
    <w:qFormat/>
    <w:rPr>
      <w:rFonts w:cs="Tahoma"/>
      <w:b/>
      <w:sz w:val="20"/>
      <w:szCs w:val="20"/>
    </w:rPr>
  </w:style>
  <w:style w:type="character" w:customStyle="1" w:styleId="ListLabel1190">
    <w:name w:val="ListLabel 1190"/>
    <w:qFormat/>
    <w:rPr>
      <w:rFonts w:cs="Courier New"/>
    </w:rPr>
  </w:style>
  <w:style w:type="character" w:customStyle="1" w:styleId="ListLabel1191">
    <w:name w:val="ListLabel 1191"/>
    <w:qFormat/>
    <w:rPr>
      <w:rFonts w:cs="Wingdings"/>
    </w:rPr>
  </w:style>
  <w:style w:type="character" w:customStyle="1" w:styleId="ListLabel1192">
    <w:name w:val="ListLabel 1192"/>
    <w:qFormat/>
    <w:rPr>
      <w:rFonts w:cs="Tahoma"/>
      <w:b/>
      <w:sz w:val="20"/>
      <w:szCs w:val="20"/>
    </w:rPr>
  </w:style>
  <w:style w:type="character" w:customStyle="1" w:styleId="ListLabel1193">
    <w:name w:val="ListLabel 1193"/>
    <w:qFormat/>
    <w:rPr>
      <w:rFonts w:cs="Courier New"/>
    </w:rPr>
  </w:style>
  <w:style w:type="character" w:customStyle="1" w:styleId="ListLabel1194">
    <w:name w:val="ListLabel 1194"/>
    <w:qFormat/>
    <w:rPr>
      <w:rFonts w:cs="Wingdings"/>
    </w:rPr>
  </w:style>
  <w:style w:type="character" w:customStyle="1" w:styleId="ListLabel1195">
    <w:name w:val="ListLabel 1195"/>
    <w:qFormat/>
    <w:rPr>
      <w:b/>
      <w:bCs/>
      <w:sz w:val="22"/>
    </w:rPr>
  </w:style>
  <w:style w:type="paragraph" w:customStyle="1" w:styleId="Virsraksts">
    <w:name w:val="Virsraksts"/>
    <w:basedOn w:val="Normal"/>
    <w:next w:val="BodyText"/>
    <w:qFormat/>
    <w:pPr>
      <w:keepNext/>
      <w:widowControl w:val="0"/>
      <w:spacing w:before="240" w:after="120"/>
    </w:pPr>
    <w:rPr>
      <w:rFonts w:ascii="Arial" w:eastAsia="Lucida Sans Unicode" w:hAnsi="Arial" w:cs="Tahoma"/>
      <w:sz w:val="28"/>
      <w:szCs w:val="28"/>
    </w:rPr>
  </w:style>
  <w:style w:type="paragraph" w:styleId="BodyText">
    <w:name w:val="Body Text"/>
    <w:basedOn w:val="Normal"/>
    <w:pPr>
      <w:spacing w:after="140" w:line="288" w:lineRule="auto"/>
    </w:pPr>
  </w:style>
  <w:style w:type="paragraph" w:styleId="List">
    <w:name w:val="List"/>
    <w:basedOn w:val="Normal"/>
    <w:pPr>
      <w:widowControl w:val="0"/>
      <w:ind w:left="360" w:hanging="360"/>
      <w:jc w:val="both"/>
    </w:pPr>
    <w:rPr>
      <w:rFonts w:ascii="Arial" w:eastAsia="Arial" w:hAnsi="Arial"/>
      <w:sz w:val="22"/>
    </w:rPr>
  </w:style>
  <w:style w:type="paragraph" w:styleId="Caption">
    <w:name w:val="caption"/>
    <w:basedOn w:val="Standard"/>
    <w:qFormat/>
    <w:pPr>
      <w:suppressLineNumbers/>
      <w:spacing w:before="120" w:after="120"/>
    </w:pPr>
    <w:rPr>
      <w:rFonts w:cs="Tahoma"/>
      <w:i/>
      <w:iCs/>
    </w:rPr>
  </w:style>
  <w:style w:type="paragraph" w:customStyle="1" w:styleId="Rdtjs">
    <w:name w:val="Rādītājs"/>
    <w:basedOn w:val="Normal"/>
    <w:qFormat/>
    <w:pPr>
      <w:widowControl w:val="0"/>
      <w:suppressLineNumbers/>
    </w:pPr>
    <w:rPr>
      <w:rFonts w:cs="Tahoma"/>
    </w:rPr>
  </w:style>
  <w:style w:type="paragraph" w:customStyle="1" w:styleId="Standard">
    <w:name w:val="Standard"/>
    <w:qFormat/>
    <w:pPr>
      <w:suppressAutoHyphens/>
    </w:pPr>
    <w:rPr>
      <w:rFonts w:eastAsia="Times New Roman" w:cs="Times New Roman"/>
      <w:color w:val="00000A"/>
      <w:szCs w:val="20"/>
      <w:lang w:val="en-US" w:bidi="ar-SA"/>
    </w:rPr>
  </w:style>
  <w:style w:type="paragraph" w:customStyle="1" w:styleId="Textbody">
    <w:name w:val="Text body"/>
    <w:basedOn w:val="Standard"/>
    <w:qFormat/>
    <w:pPr>
      <w:shd w:val="clear" w:color="auto" w:fill="FFFFFF"/>
      <w:ind w:right="-6"/>
      <w:jc w:val="both"/>
    </w:pPr>
    <w:rPr>
      <w:color w:val="000000"/>
      <w:sz w:val="23"/>
      <w:szCs w:val="23"/>
      <w:lang w:val="lv-LV"/>
    </w:rPr>
  </w:style>
  <w:style w:type="paragraph" w:customStyle="1" w:styleId="Textbodyindent">
    <w:name w:val="Text body indent"/>
    <w:basedOn w:val="Standard"/>
    <w:qFormat/>
    <w:pPr>
      <w:shd w:val="clear" w:color="auto" w:fill="FFFFFF"/>
      <w:ind w:left="5"/>
    </w:pPr>
    <w:rPr>
      <w:b/>
      <w:bCs/>
      <w:color w:val="000000"/>
      <w:sz w:val="26"/>
      <w:szCs w:val="26"/>
      <w:lang w:val="lv-LV"/>
    </w:rPr>
  </w:style>
  <w:style w:type="paragraph" w:styleId="Header">
    <w:name w:val="header"/>
    <w:basedOn w:val="Standard"/>
    <w:pPr>
      <w:tabs>
        <w:tab w:val="center" w:pos="4153"/>
        <w:tab w:val="right" w:pos="8306"/>
      </w:tabs>
    </w:pPr>
  </w:style>
  <w:style w:type="paragraph" w:styleId="Footer">
    <w:name w:val="footer"/>
    <w:basedOn w:val="Standard"/>
    <w:link w:val="FooterChar1"/>
    <w:uiPriority w:val="99"/>
    <w:pPr>
      <w:tabs>
        <w:tab w:val="center" w:pos="4153"/>
        <w:tab w:val="right" w:pos="8306"/>
      </w:tabs>
    </w:pPr>
  </w:style>
  <w:style w:type="paragraph" w:customStyle="1" w:styleId="Saturardtjs">
    <w:name w:val="Satura rādītājs"/>
    <w:basedOn w:val="Standard"/>
    <w:qFormat/>
    <w:pPr>
      <w:suppressLineNumbers/>
    </w:pPr>
  </w:style>
  <w:style w:type="paragraph" w:customStyle="1" w:styleId="Tabulasvirsraksts">
    <w:name w:val="Tabulas virsraksts"/>
    <w:basedOn w:val="Saturardtjs"/>
    <w:qFormat/>
    <w:pPr>
      <w:jc w:val="center"/>
    </w:pPr>
    <w:rPr>
      <w:b/>
      <w:bCs/>
      <w:i/>
      <w:iCs/>
    </w:rPr>
  </w:style>
  <w:style w:type="paragraph" w:customStyle="1" w:styleId="Ietvarasaturs">
    <w:name w:val="Ietvara saturs"/>
    <w:basedOn w:val="Textbody"/>
    <w:qFormat/>
  </w:style>
  <w:style w:type="paragraph" w:styleId="Title">
    <w:name w:val="Title"/>
    <w:basedOn w:val="Standard"/>
    <w:uiPriority w:val="10"/>
    <w:qFormat/>
    <w:pPr>
      <w:shd w:val="clear" w:color="auto" w:fill="FFFFFF"/>
      <w:ind w:right="29"/>
      <w:jc w:val="center"/>
    </w:pPr>
    <w:rPr>
      <w:b/>
      <w:bCs/>
      <w:color w:val="000000"/>
      <w:spacing w:val="-11"/>
      <w:sz w:val="29"/>
      <w:szCs w:val="29"/>
      <w:lang w:val="lv-LV"/>
    </w:rPr>
  </w:style>
  <w:style w:type="paragraph" w:styleId="Subtitle">
    <w:name w:val="Subtitle"/>
    <w:basedOn w:val="Virsraksts"/>
    <w:uiPriority w:val="11"/>
    <w:qFormat/>
    <w:pPr>
      <w:jc w:val="center"/>
    </w:pPr>
    <w:rPr>
      <w:i/>
      <w:iCs/>
    </w:rPr>
  </w:style>
  <w:style w:type="paragraph" w:styleId="BlockText">
    <w:name w:val="Block Text"/>
    <w:basedOn w:val="Standard"/>
    <w:qFormat/>
    <w:pPr>
      <w:shd w:val="clear" w:color="auto" w:fill="FFFFFF"/>
      <w:ind w:left="29" w:right="5"/>
      <w:jc w:val="both"/>
    </w:pPr>
    <w:rPr>
      <w:color w:val="000000"/>
      <w:spacing w:val="-12"/>
      <w:sz w:val="24"/>
      <w:szCs w:val="24"/>
      <w:lang w:val="lv-LV"/>
    </w:rPr>
  </w:style>
  <w:style w:type="paragraph" w:styleId="BodyTextIndent2">
    <w:name w:val="Body Text Indent 2"/>
    <w:basedOn w:val="Standard"/>
    <w:qFormat/>
    <w:pPr>
      <w:shd w:val="clear" w:color="auto" w:fill="FFFFFF"/>
      <w:ind w:left="24"/>
      <w:jc w:val="both"/>
    </w:pPr>
    <w:rPr>
      <w:color w:val="000000"/>
      <w:sz w:val="24"/>
      <w:szCs w:val="24"/>
      <w:lang w:val="lv-LV"/>
    </w:rPr>
  </w:style>
  <w:style w:type="paragraph" w:styleId="BodyTextIndent3">
    <w:name w:val="Body Text Indent 3"/>
    <w:basedOn w:val="Standard"/>
    <w:qFormat/>
    <w:pPr>
      <w:shd w:val="clear" w:color="auto" w:fill="FFFFFF"/>
      <w:ind w:left="758" w:hanging="336"/>
    </w:pPr>
    <w:rPr>
      <w:color w:val="000000"/>
      <w:sz w:val="24"/>
      <w:szCs w:val="24"/>
      <w:lang w:val="lv-LV"/>
    </w:rPr>
  </w:style>
  <w:style w:type="paragraph" w:styleId="BodyText2">
    <w:name w:val="Body Text 2"/>
    <w:basedOn w:val="Standard"/>
    <w:qFormat/>
    <w:pPr>
      <w:shd w:val="clear" w:color="auto" w:fill="FFFFFF"/>
      <w:jc w:val="both"/>
    </w:pPr>
    <w:rPr>
      <w:color w:val="000000"/>
      <w:sz w:val="24"/>
      <w:szCs w:val="23"/>
      <w:lang w:val="lv-LV"/>
    </w:rPr>
  </w:style>
  <w:style w:type="paragraph" w:styleId="BodyText3">
    <w:name w:val="Body Text 3"/>
    <w:basedOn w:val="Standard"/>
    <w:qFormat/>
    <w:pPr>
      <w:shd w:val="clear" w:color="auto" w:fill="FFFFFF"/>
      <w:jc w:val="both"/>
    </w:pPr>
    <w:rPr>
      <w:rFonts w:ascii="Arial Narrow" w:eastAsia="Arial Narrow" w:hAnsi="Arial Narrow" w:cs="Arial Narrow"/>
      <w:color w:val="000000"/>
      <w:szCs w:val="26"/>
      <w:lang w:val="lv-LV"/>
    </w:rPr>
  </w:style>
  <w:style w:type="paragraph" w:customStyle="1" w:styleId="naisf">
    <w:name w:val="naisf"/>
    <w:basedOn w:val="Standard"/>
    <w:qFormat/>
    <w:pPr>
      <w:spacing w:before="100" w:after="100"/>
    </w:pPr>
    <w:rPr>
      <w:sz w:val="24"/>
      <w:szCs w:val="24"/>
      <w:lang w:val="en-GB"/>
    </w:rPr>
  </w:style>
  <w:style w:type="paragraph" w:styleId="NormalWeb">
    <w:name w:val="Normal (Web)"/>
    <w:basedOn w:val="Standard"/>
    <w:qFormat/>
    <w:pPr>
      <w:spacing w:before="100" w:after="100"/>
    </w:pPr>
    <w:rPr>
      <w:sz w:val="24"/>
      <w:szCs w:val="24"/>
      <w:lang w:val="lv-LV"/>
    </w:rPr>
  </w:style>
  <w:style w:type="paragraph" w:customStyle="1" w:styleId="CommentText1">
    <w:name w:val="Comment Text1"/>
    <w:basedOn w:val="Standard"/>
    <w:qFormat/>
    <w:pPr>
      <w:spacing w:line="260" w:lineRule="atLeast"/>
    </w:pPr>
    <w:rPr>
      <w:lang w:val="en-GB"/>
    </w:rPr>
  </w:style>
  <w:style w:type="paragraph" w:styleId="BalloonText">
    <w:name w:val="Balloon Text"/>
    <w:basedOn w:val="Standard"/>
    <w:qFormat/>
    <w:rPr>
      <w:rFonts w:ascii="Tahoma" w:eastAsia="Tahoma" w:hAnsi="Tahoma" w:cs="Tahoma"/>
      <w:sz w:val="16"/>
      <w:szCs w:val="16"/>
    </w:rPr>
  </w:style>
  <w:style w:type="paragraph" w:customStyle="1" w:styleId="TableText">
    <w:name w:val="Table Text"/>
    <w:basedOn w:val="Standard"/>
    <w:qFormat/>
    <w:rPr>
      <w:rFonts w:ascii="CG Times" w:eastAsia="CG Times" w:hAnsi="CG Times" w:cs="CG Times"/>
      <w:lang w:val="en-GB"/>
      <w14:shadow w14:blurRad="0" w14:dist="17843" w14:dir="2700000" w14:sx="100000" w14:sy="100000" w14:kx="0" w14:ky="0" w14:algn="b">
        <w14:srgbClr w14:val="000000"/>
      </w14:shadow>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6">
    <w:name w:val="WW8Num6"/>
    <w:qFormat/>
  </w:style>
  <w:style w:type="table" w:styleId="TableGrid">
    <w:name w:val="Table Grid"/>
    <w:basedOn w:val="TableNormal"/>
    <w:uiPriority w:val="39"/>
    <w:rsid w:val="003F1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D1744C50C64E40AA9702BE5DF9E018" ma:contentTypeVersion="18" ma:contentTypeDescription="Create a new document." ma:contentTypeScope="" ma:versionID="6133530fd8cb79b2dbc935ecafd58878">
  <xsd:schema xmlns:xsd="http://www.w3.org/2001/XMLSchema" xmlns:xs="http://www.w3.org/2001/XMLSchema" xmlns:p="http://schemas.microsoft.com/office/2006/metadata/properties" xmlns:ns1="http://schemas.microsoft.com/sharepoint/v3" xmlns:ns2="1f1c6d56-f932-4a10-8d03-5ecf2f0c9147" xmlns:ns3="616e161b-6d3f-4e2e-93f7-ed9b188881af" targetNamespace="http://schemas.microsoft.com/office/2006/metadata/properties" ma:root="true" ma:fieldsID="2205e3eeb9906e338f80964af6399a25" ns1:_="" ns2:_="" ns3:_="">
    <xsd:import namespace="http://schemas.microsoft.com/sharepoint/v3"/>
    <xsd:import namespace="1f1c6d56-f932-4a10-8d03-5ecf2f0c9147"/>
    <xsd:import namespace="616e161b-6d3f-4e2e-93f7-ed9b18888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1c6d56-f932-4a10-8d03-5ecf2f0c9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f10473-7c5f-4033-b927-69ca06a6ea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e161b-6d3f-4e2e-93f7-ed9b18888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282c65-3a25-4258-849c-49aa8a94cf6a}" ma:internalName="TaxCatchAll" ma:showField="CatchAllData" ma:web="616e161b-6d3f-4e2e-93f7-ed9b18888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16e161b-6d3f-4e2e-93f7-ed9b188881af" xsi:nil="true"/>
    <_ip_UnifiedCompliancePolicyProperties xmlns="http://schemas.microsoft.com/sharepoint/v3" xsi:nil="true"/>
    <lcf76f155ced4ddcb4097134ff3c332f xmlns="1f1c6d56-f932-4a10-8d03-5ecf2f0c91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3510F5-A44E-4980-A7EA-917B3AAA44B9}">
  <ds:schemaRefs>
    <ds:schemaRef ds:uri="http://schemas.openxmlformats.org/officeDocument/2006/bibliography"/>
  </ds:schemaRefs>
</ds:datastoreItem>
</file>

<file path=customXml/itemProps2.xml><?xml version="1.0" encoding="utf-8"?>
<ds:datastoreItem xmlns:ds="http://schemas.openxmlformats.org/officeDocument/2006/customXml" ds:itemID="{21C49444-48B7-4E38-A92B-4E99AF18DA3F}"/>
</file>

<file path=customXml/itemProps3.xml><?xml version="1.0" encoding="utf-8"?>
<ds:datastoreItem xmlns:ds="http://schemas.openxmlformats.org/officeDocument/2006/customXml" ds:itemID="{F707D21B-4769-4E53-A97E-FA67992ED578}"/>
</file>

<file path=customXml/itemProps4.xml><?xml version="1.0" encoding="utf-8"?>
<ds:datastoreItem xmlns:ds="http://schemas.openxmlformats.org/officeDocument/2006/customXml" ds:itemID="{863E3465-A54C-4454-A98F-EB2D3850C03D}"/>
</file>

<file path=docProps/app.xml><?xml version="1.0" encoding="utf-8"?>
<Properties xmlns="http://schemas.openxmlformats.org/officeDocument/2006/extended-properties" xmlns:vt="http://schemas.openxmlformats.org/officeDocument/2006/docPropsVTypes">
  <Template>Normal</Template>
  <TotalTime>1</TotalTime>
  <Pages>19</Pages>
  <Words>18877</Words>
  <Characters>10761</Characters>
  <Application>Microsoft Office Word</Application>
  <DocSecurity>0</DocSecurity>
  <Lines>89</Lines>
  <Paragraphs>59</Paragraphs>
  <ScaleCrop>false</ScaleCrop>
  <Company/>
  <LinksUpToDate>false</LinksUpToDate>
  <CharactersWithSpaces>29579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dc:title>
  <dc:subject/>
  <dc:creator>Ilga Matule</dc:creator>
  <dc:description/>
  <cp:lastModifiedBy>Natālija Dardete</cp:lastModifiedBy>
  <cp:revision>2</cp:revision>
  <cp:lastPrinted>2024-02-08T10:04:00Z</cp:lastPrinted>
  <dcterms:created xsi:type="dcterms:W3CDTF">2024-03-05T12:24:00Z</dcterms:created>
  <dcterms:modified xsi:type="dcterms:W3CDTF">2024-03-05T12:24:00Z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0x010100ABD1744C50C64E40AA9702BE5DF9E018</vt:lpwstr>
  </property>
</Properties>
</file>