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03A0C" w14:textId="22EB660D" w:rsidR="002A6BCC" w:rsidRPr="000B1C91" w:rsidRDefault="002A6BCC" w:rsidP="00C2028F">
      <w:pPr>
        <w:spacing w:after="0" w:line="240" w:lineRule="auto"/>
        <w:jc w:val="right"/>
        <w:rPr>
          <w:rFonts w:ascii="Times New Roman" w:eastAsia="Times New Roman" w:hAnsi="Times New Roman" w:cs="Times New Roman"/>
          <w:sz w:val="24"/>
          <w:szCs w:val="24"/>
          <w:lang w:eastAsia="lv-LV"/>
        </w:rPr>
      </w:pPr>
      <w:bookmarkStart w:id="0" w:name="_Hlk2157050"/>
      <w:bookmarkStart w:id="1" w:name="_GoBack"/>
      <w:bookmarkEnd w:id="1"/>
      <w:r w:rsidRPr="000B1C91">
        <w:rPr>
          <w:rFonts w:ascii="Times New Roman" w:eastAsia="Times New Roman" w:hAnsi="Times New Roman" w:cs="Times New Roman"/>
          <w:sz w:val="24"/>
          <w:szCs w:val="24"/>
          <w:lang w:eastAsia="lv-LV"/>
        </w:rPr>
        <w:t>2.pielikums</w:t>
      </w:r>
    </w:p>
    <w:p w14:paraId="19C78B2C" w14:textId="77777777" w:rsidR="000B1C91" w:rsidRP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 xml:space="preserve">pie nekustamā īpašuma </w:t>
      </w:r>
    </w:p>
    <w:p w14:paraId="1732D361" w14:textId="77777777" w:rsidR="000B1C91" w:rsidRP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 xml:space="preserve">Ķieģeļu ielā 19, Jēkabpilī </w:t>
      </w:r>
    </w:p>
    <w:p w14:paraId="1F2DD539" w14:textId="77777777" w:rsid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nomas tiesību izsoles noteikumiem</w:t>
      </w:r>
    </w:p>
    <w:bookmarkEnd w:id="0"/>
    <w:p w14:paraId="551FE10A" w14:textId="77777777" w:rsidR="000B1C91" w:rsidRDefault="000B1C91" w:rsidP="00C2028F">
      <w:pPr>
        <w:spacing w:after="0" w:line="240" w:lineRule="auto"/>
        <w:jc w:val="right"/>
        <w:rPr>
          <w:rFonts w:ascii="Times New Roman" w:eastAsia="Times New Roman" w:hAnsi="Times New Roman" w:cs="Times New Roman"/>
          <w:sz w:val="24"/>
          <w:szCs w:val="24"/>
          <w:lang w:eastAsia="lv-LV"/>
        </w:rPr>
      </w:pPr>
    </w:p>
    <w:p w14:paraId="220CBAB9" w14:textId="77777777" w:rsidR="004D61A4" w:rsidRPr="002C5E46" w:rsidRDefault="004D61A4" w:rsidP="00C2028F">
      <w:pPr>
        <w:spacing w:before="100" w:after="100" w:line="240" w:lineRule="auto"/>
        <w:jc w:val="right"/>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PROJEKTS</w:t>
      </w:r>
    </w:p>
    <w:p w14:paraId="53CE5B66" w14:textId="77777777" w:rsidR="00AD2D26" w:rsidRDefault="00AD2D26" w:rsidP="00C2028F">
      <w:pPr>
        <w:spacing w:before="100" w:after="100" w:line="240" w:lineRule="auto"/>
        <w:jc w:val="center"/>
        <w:rPr>
          <w:rFonts w:ascii="Times New Roman" w:eastAsia="Times New Roman" w:hAnsi="Times New Roman" w:cs="Times New Roman"/>
          <w:b/>
          <w:sz w:val="24"/>
          <w:szCs w:val="24"/>
          <w:lang w:eastAsia="lv-LV"/>
        </w:rPr>
      </w:pPr>
    </w:p>
    <w:p w14:paraId="5D640832" w14:textId="77777777" w:rsidR="004D61A4" w:rsidRPr="002C5E46" w:rsidRDefault="004D61A4" w:rsidP="005C5DAE">
      <w:pPr>
        <w:spacing w:after="0" w:line="240" w:lineRule="auto"/>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līgums</w:t>
      </w:r>
    </w:p>
    <w:p w14:paraId="619B60D2" w14:textId="63F9BACD" w:rsidR="004D61A4" w:rsidRPr="002C5E46" w:rsidRDefault="004D61A4" w:rsidP="005C5DAE">
      <w:pPr>
        <w:spacing w:after="0" w:line="240" w:lineRule="auto"/>
        <w:jc w:val="center"/>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 xml:space="preserve">par nomas objektu </w:t>
      </w:r>
      <w:r w:rsidR="00F453F8" w:rsidRPr="00F453F8">
        <w:rPr>
          <w:rFonts w:ascii="Times New Roman" w:eastAsia="Times New Roman" w:hAnsi="Times New Roman" w:cs="Times New Roman"/>
          <w:i/>
          <w:sz w:val="24"/>
          <w:szCs w:val="24"/>
          <w:lang w:eastAsia="lv-LV"/>
        </w:rPr>
        <w:t>Ķieģeļu ielā</w:t>
      </w:r>
      <w:r w:rsidRPr="00F453F8">
        <w:rPr>
          <w:rFonts w:ascii="Times New Roman" w:eastAsia="Times New Roman" w:hAnsi="Times New Roman" w:cs="Times New Roman"/>
          <w:i/>
          <w:sz w:val="24"/>
          <w:szCs w:val="24"/>
          <w:lang w:eastAsia="lv-LV"/>
        </w:rPr>
        <w:t xml:space="preserve"> 19, </w:t>
      </w:r>
      <w:r w:rsidRPr="002C5E46">
        <w:rPr>
          <w:rFonts w:ascii="Times New Roman" w:eastAsia="Times New Roman" w:hAnsi="Times New Roman" w:cs="Times New Roman"/>
          <w:i/>
          <w:sz w:val="24"/>
          <w:szCs w:val="24"/>
          <w:lang w:eastAsia="lv-LV"/>
        </w:rPr>
        <w:t>Jēkabpils</w:t>
      </w:r>
    </w:p>
    <w:p w14:paraId="0932B6C6" w14:textId="2141859C" w:rsidR="004D61A4" w:rsidRPr="002C5E46" w:rsidRDefault="004D61A4" w:rsidP="00C77B40">
      <w:pPr>
        <w:spacing w:before="100" w:after="100" w:line="240" w:lineRule="auto"/>
        <w:rPr>
          <w:rFonts w:ascii="Times New Roman" w:eastAsia="Times New Roman" w:hAnsi="Times New Roman" w:cs="Times New Roman"/>
          <w:bCs/>
          <w:sz w:val="24"/>
          <w:szCs w:val="24"/>
          <w:lang w:eastAsia="lv-LV"/>
        </w:rPr>
      </w:pPr>
      <w:r w:rsidRPr="002C5E46">
        <w:rPr>
          <w:rFonts w:ascii="Times New Roman" w:eastAsia="Times New Roman" w:hAnsi="Times New Roman" w:cs="Times New Roman"/>
          <w:bCs/>
          <w:sz w:val="24"/>
          <w:szCs w:val="24"/>
          <w:lang w:eastAsia="lv-LV"/>
        </w:rPr>
        <w:t>Jēkabp</w:t>
      </w:r>
      <w:r w:rsidR="00C153E0">
        <w:rPr>
          <w:rFonts w:ascii="Times New Roman" w:eastAsia="Times New Roman" w:hAnsi="Times New Roman" w:cs="Times New Roman"/>
          <w:bCs/>
          <w:sz w:val="24"/>
          <w:szCs w:val="24"/>
          <w:lang w:eastAsia="lv-LV"/>
        </w:rPr>
        <w:t>ilī,</w:t>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t xml:space="preserve">                  </w:t>
      </w:r>
      <w:r w:rsidR="00441AEF">
        <w:rPr>
          <w:rFonts w:ascii="Times New Roman" w:eastAsia="Times New Roman" w:hAnsi="Times New Roman" w:cs="Times New Roman"/>
          <w:bCs/>
          <w:sz w:val="24"/>
          <w:szCs w:val="24"/>
          <w:lang w:eastAsia="lv-LV"/>
        </w:rPr>
        <w:t>20</w:t>
      </w:r>
      <w:r w:rsidRPr="002C5E46">
        <w:rPr>
          <w:rFonts w:ascii="Times New Roman" w:eastAsia="Times New Roman" w:hAnsi="Times New Roman" w:cs="Times New Roman"/>
          <w:bCs/>
          <w:sz w:val="24"/>
          <w:szCs w:val="24"/>
          <w:lang w:eastAsia="lv-LV"/>
        </w:rPr>
        <w:t>___.gada _____</w:t>
      </w:r>
    </w:p>
    <w:p w14:paraId="799A7C6E"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p>
    <w:p w14:paraId="36A47223" w14:textId="604DD664"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b/>
          <w:sz w:val="24"/>
          <w:szCs w:val="24"/>
        </w:rPr>
        <w:t>Jēkabpils pilsētas pašvaldība,</w:t>
      </w:r>
      <w:r w:rsidRPr="002C5E46">
        <w:rPr>
          <w:rFonts w:ascii="Times New Roman" w:eastAsia="Times New Roman" w:hAnsi="Times New Roman" w:cs="Times New Roman"/>
          <w:bCs/>
          <w:sz w:val="24"/>
          <w:szCs w:val="24"/>
        </w:rPr>
        <w:t xml:space="preserve"> reģistrācijas Nr. 90000024205, </w:t>
      </w:r>
      <w:r w:rsidRPr="002C5E46">
        <w:rPr>
          <w:rFonts w:ascii="Times New Roman" w:eastAsia="Times New Roman" w:hAnsi="Times New Roman" w:cs="Times New Roman"/>
          <w:sz w:val="24"/>
          <w:szCs w:val="24"/>
        </w:rPr>
        <w:t xml:space="preserve">tās </w:t>
      </w:r>
      <w:r w:rsidR="00AA29B4" w:rsidRPr="00AA29B4">
        <w:rPr>
          <w:rFonts w:ascii="Times New Roman" w:eastAsia="Times New Roman" w:hAnsi="Times New Roman" w:cs="Times New Roman"/>
          <w:i/>
          <w:sz w:val="24"/>
          <w:szCs w:val="24"/>
        </w:rPr>
        <w:t>amats</w:t>
      </w:r>
      <w:r w:rsidR="00AA29B4">
        <w:rPr>
          <w:rFonts w:ascii="Times New Roman" w:eastAsia="Times New Roman" w:hAnsi="Times New Roman" w:cs="Times New Roman"/>
          <w:sz w:val="24"/>
          <w:szCs w:val="24"/>
        </w:rPr>
        <w:t xml:space="preserve"> </w:t>
      </w:r>
      <w:r w:rsidR="00AA29B4" w:rsidRPr="00AA29B4">
        <w:rPr>
          <w:rFonts w:ascii="Times New Roman" w:eastAsia="Times New Roman" w:hAnsi="Times New Roman" w:cs="Times New Roman"/>
          <w:i/>
          <w:sz w:val="24"/>
          <w:szCs w:val="24"/>
        </w:rPr>
        <w:t>Vārds Uzvārds</w:t>
      </w:r>
      <w:r w:rsidRPr="002C5E46">
        <w:rPr>
          <w:rFonts w:ascii="Times New Roman" w:eastAsia="Times New Roman" w:hAnsi="Times New Roman" w:cs="Times New Roman"/>
          <w:sz w:val="24"/>
          <w:szCs w:val="24"/>
        </w:rPr>
        <w:t xml:space="preserve"> personā, kurš rīkojas atbilstoši likumam “Par pašvaldībām” un </w:t>
      </w:r>
      <w:r w:rsidRPr="002C5E46">
        <w:t xml:space="preserve"> </w:t>
      </w:r>
      <w:r w:rsidRPr="002C5E46">
        <w:rPr>
          <w:rFonts w:ascii="Times New Roman" w:hAnsi="Times New Roman" w:cs="Times New Roman"/>
          <w:sz w:val="24"/>
          <w:szCs w:val="24"/>
        </w:rPr>
        <w:t xml:space="preserve">Jēkabpils pilsētas domes 2013.gada 29.augusta saistošajiem noteikumiem Nr. 43 „Jēkabpils pilsētas pašvaldības nolikums” </w:t>
      </w:r>
      <w:r w:rsidRPr="002C5E46">
        <w:rPr>
          <w:rFonts w:ascii="Times New Roman" w:eastAsia="Times New Roman" w:hAnsi="Times New Roman" w:cs="Times New Roman"/>
          <w:sz w:val="24"/>
          <w:szCs w:val="24"/>
        </w:rPr>
        <w:t xml:space="preserve">pamata, turpmāk tekstā - Iznomātājs, no vienas puses, un </w:t>
      </w:r>
    </w:p>
    <w:p w14:paraId="5DBB6B06" w14:textId="21A9BFD3" w:rsidR="004D61A4" w:rsidRPr="002C5E46" w:rsidRDefault="00AA29B4" w:rsidP="00C2028F">
      <w:pPr>
        <w:suppressAutoHyphens/>
        <w:spacing w:after="0" w:line="240" w:lineRule="auto"/>
        <w:jc w:val="both"/>
        <w:rPr>
          <w:rFonts w:ascii="Times New Roman" w:eastAsia="Times New Roman" w:hAnsi="Times New Roman" w:cs="Times New Roman"/>
          <w:sz w:val="24"/>
          <w:szCs w:val="24"/>
        </w:rPr>
      </w:pPr>
      <w:r w:rsidRPr="00AA29B4">
        <w:rPr>
          <w:rFonts w:ascii="Times New Roman" w:hAnsi="Times New Roman" w:cs="Times New Roman"/>
          <w:b/>
          <w:i/>
          <w:sz w:val="24"/>
          <w:szCs w:val="24"/>
        </w:rPr>
        <w:t>Nosaukums</w:t>
      </w:r>
      <w:r w:rsidR="004D61A4" w:rsidRPr="00AA29B4">
        <w:rPr>
          <w:rFonts w:ascii="Times New Roman" w:hAnsi="Times New Roman" w:cs="Times New Roman"/>
          <w:b/>
          <w:i/>
          <w:sz w:val="24"/>
          <w:szCs w:val="24"/>
        </w:rPr>
        <w:t>,</w:t>
      </w:r>
      <w:r w:rsidR="004D61A4" w:rsidRPr="002C5E46">
        <w:rPr>
          <w:rFonts w:ascii="Times New Roman" w:hAnsi="Times New Roman" w:cs="Times New Roman"/>
          <w:sz w:val="24"/>
          <w:szCs w:val="24"/>
        </w:rPr>
        <w:t xml:space="preserve"> reģistrācijas Nr</w:t>
      </w:r>
      <w:r>
        <w:rPr>
          <w:rFonts w:ascii="Times New Roman" w:hAnsi="Times New Roman" w:cs="Times New Roman"/>
          <w:sz w:val="24"/>
          <w:szCs w:val="24"/>
        </w:rPr>
        <w:t>.</w:t>
      </w:r>
      <w:r w:rsidRPr="00AA29B4">
        <w:rPr>
          <w:rFonts w:ascii="Times New Roman" w:hAnsi="Times New Roman" w:cs="Times New Roman"/>
          <w:i/>
          <w:sz w:val="24"/>
          <w:szCs w:val="24"/>
        </w:rPr>
        <w:t>XXX</w:t>
      </w:r>
      <w:r w:rsidR="004D61A4" w:rsidRPr="002C5E46">
        <w:rPr>
          <w:rFonts w:ascii="Times New Roman" w:eastAsia="Times New Roman" w:hAnsi="Times New Roman" w:cs="Times New Roman"/>
          <w:sz w:val="24"/>
          <w:szCs w:val="24"/>
        </w:rPr>
        <w:t xml:space="preserve">, tās </w:t>
      </w:r>
      <w:r w:rsidRPr="00AA29B4">
        <w:rPr>
          <w:rFonts w:ascii="Times New Roman" w:eastAsia="Times New Roman" w:hAnsi="Times New Roman" w:cs="Times New Roman"/>
          <w:i/>
          <w:sz w:val="24"/>
          <w:szCs w:val="24"/>
        </w:rPr>
        <w:t>amats Vārds Uzvārds</w:t>
      </w:r>
      <w:r>
        <w:rPr>
          <w:rFonts w:ascii="Times New Roman" w:eastAsia="Times New Roman" w:hAnsi="Times New Roman" w:cs="Times New Roman"/>
          <w:sz w:val="24"/>
          <w:szCs w:val="24"/>
        </w:rPr>
        <w:t xml:space="preserve"> </w:t>
      </w:r>
      <w:r w:rsidR="004D61A4" w:rsidRPr="002C5E46">
        <w:rPr>
          <w:rFonts w:ascii="Times New Roman" w:eastAsia="Times New Roman" w:hAnsi="Times New Roman" w:cs="Times New Roman"/>
          <w:sz w:val="24"/>
          <w:szCs w:val="24"/>
        </w:rPr>
        <w:t xml:space="preserve">personā, kurš rīkojas uz </w:t>
      </w:r>
      <w:r w:rsidRPr="00AA29B4">
        <w:rPr>
          <w:rFonts w:ascii="Times New Roman" w:eastAsia="Times New Roman" w:hAnsi="Times New Roman" w:cs="Times New Roman"/>
          <w:i/>
          <w:sz w:val="24"/>
          <w:szCs w:val="24"/>
        </w:rPr>
        <w:t>nosaukums</w:t>
      </w:r>
      <w:r w:rsidR="004D61A4" w:rsidRPr="002C5E46">
        <w:rPr>
          <w:rFonts w:ascii="Times New Roman" w:eastAsia="Times New Roman" w:hAnsi="Times New Roman" w:cs="Times New Roman"/>
          <w:sz w:val="24"/>
          <w:szCs w:val="24"/>
        </w:rPr>
        <w:t xml:space="preserve"> pamata, turpmāk tekstā - </w:t>
      </w:r>
      <w:r w:rsidR="004D61A4" w:rsidRPr="002C5E46">
        <w:rPr>
          <w:rFonts w:ascii="Times New Roman" w:eastAsia="Times New Roman" w:hAnsi="Times New Roman" w:cs="Times New Roman"/>
          <w:bCs/>
          <w:sz w:val="24"/>
          <w:szCs w:val="24"/>
        </w:rPr>
        <w:t>Nomnieks,</w:t>
      </w:r>
      <w:r w:rsidR="004D61A4" w:rsidRPr="002C5E46">
        <w:rPr>
          <w:rFonts w:ascii="Times New Roman" w:eastAsia="Times New Roman" w:hAnsi="Times New Roman" w:cs="Times New Roman"/>
          <w:sz w:val="24"/>
          <w:szCs w:val="24"/>
        </w:rPr>
        <w:t xml:space="preserve"> no otras puses, katra atsevišķi un abas kopā sauktas arī </w:t>
      </w:r>
      <w:r w:rsidR="004D61A4" w:rsidRPr="002C5E46">
        <w:rPr>
          <w:rFonts w:ascii="Times New Roman" w:eastAsia="Times New Roman" w:hAnsi="Times New Roman" w:cs="Times New Roman"/>
          <w:bCs/>
          <w:sz w:val="24"/>
          <w:szCs w:val="24"/>
        </w:rPr>
        <w:t xml:space="preserve">Puses, ņemot vērā </w:t>
      </w:r>
      <w:r w:rsidR="004D61A4" w:rsidRPr="002C5E46">
        <w:rPr>
          <w:rFonts w:ascii="Times New Roman" w:eastAsia="Times New Roman" w:hAnsi="Times New Roman" w:cs="Times New Roman"/>
          <w:sz w:val="24"/>
          <w:szCs w:val="24"/>
        </w:rPr>
        <w:t xml:space="preserve">Jēkabpils pilsētas domes </w:t>
      </w:r>
      <w:r w:rsidRPr="00AA29B4">
        <w:rPr>
          <w:rFonts w:ascii="Times New Roman" w:eastAsia="Times New Roman" w:hAnsi="Times New Roman" w:cs="Times New Roman"/>
          <w:i/>
          <w:sz w:val="24"/>
          <w:szCs w:val="24"/>
        </w:rPr>
        <w:t>datums</w:t>
      </w:r>
      <w:r>
        <w:rPr>
          <w:rFonts w:ascii="Times New Roman" w:eastAsia="Times New Roman" w:hAnsi="Times New Roman" w:cs="Times New Roman"/>
          <w:sz w:val="24"/>
          <w:szCs w:val="24"/>
        </w:rPr>
        <w:t xml:space="preserve"> </w:t>
      </w:r>
      <w:r w:rsidR="004D61A4" w:rsidRPr="002C5E46">
        <w:rPr>
          <w:rFonts w:ascii="Times New Roman" w:eastAsia="Times New Roman" w:hAnsi="Times New Roman" w:cs="Times New Roman"/>
          <w:sz w:val="24"/>
          <w:szCs w:val="24"/>
        </w:rPr>
        <w:t>lēmumu Nr.</w:t>
      </w:r>
      <w:r w:rsidRPr="00AA29B4">
        <w:rPr>
          <w:rFonts w:ascii="Times New Roman" w:eastAsia="Times New Roman" w:hAnsi="Times New Roman" w:cs="Times New Roman"/>
          <w:i/>
          <w:sz w:val="24"/>
          <w:szCs w:val="24"/>
        </w:rPr>
        <w:t>XX</w:t>
      </w:r>
      <w:r w:rsidR="004D61A4" w:rsidRPr="00AA29B4">
        <w:rPr>
          <w:rFonts w:ascii="Times New Roman" w:eastAsia="Times New Roman" w:hAnsi="Times New Roman" w:cs="Times New Roman"/>
          <w:i/>
          <w:sz w:val="24"/>
          <w:szCs w:val="24"/>
        </w:rPr>
        <w:t>,</w:t>
      </w:r>
      <w:r w:rsidR="004D61A4" w:rsidRPr="002C5E46">
        <w:rPr>
          <w:rFonts w:ascii="Times New Roman" w:eastAsia="Times New Roman" w:hAnsi="Times New Roman" w:cs="Times New Roman"/>
          <w:sz w:val="24"/>
          <w:szCs w:val="24"/>
        </w:rPr>
        <w:t xml:space="preserve"> paužot brīvu gribu, noslēdz šāda satura līgumu, turpmāk tekstā </w:t>
      </w:r>
      <w:r w:rsidR="00EA2366">
        <w:rPr>
          <w:rFonts w:ascii="Times New Roman" w:eastAsia="Times New Roman" w:hAnsi="Times New Roman" w:cs="Times New Roman"/>
          <w:sz w:val="24"/>
          <w:szCs w:val="24"/>
        </w:rPr>
        <w:t>L</w:t>
      </w:r>
      <w:r w:rsidR="004D61A4" w:rsidRPr="002C5E46">
        <w:rPr>
          <w:rFonts w:ascii="Times New Roman" w:eastAsia="Times New Roman" w:hAnsi="Times New Roman" w:cs="Times New Roman"/>
          <w:sz w:val="24"/>
          <w:szCs w:val="24"/>
        </w:rPr>
        <w:t>īgums:</w:t>
      </w:r>
    </w:p>
    <w:p w14:paraId="7A05BBDD" w14:textId="77777777" w:rsidR="004D61A4" w:rsidRPr="002C5E46" w:rsidRDefault="004D61A4" w:rsidP="00C2028F">
      <w:pPr>
        <w:suppressAutoHyphens/>
        <w:spacing w:after="0" w:line="240" w:lineRule="auto"/>
        <w:jc w:val="both"/>
        <w:rPr>
          <w:rFonts w:ascii="Times New Roman" w:eastAsia="Times New Roman" w:hAnsi="Times New Roman" w:cs="Times New Roman"/>
          <w:sz w:val="24"/>
          <w:szCs w:val="24"/>
        </w:rPr>
      </w:pPr>
    </w:p>
    <w:p w14:paraId="490502B3" w14:textId="77777777" w:rsidR="004D61A4" w:rsidRPr="002C5E46" w:rsidRDefault="004D61A4" w:rsidP="00C2028F">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rPr>
        <w:t>Nomas līguma priekšmets</w:t>
      </w:r>
    </w:p>
    <w:p w14:paraId="604558C7" w14:textId="77777777" w:rsidR="004D61A4" w:rsidRPr="002C5E46" w:rsidRDefault="004D61A4"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Iznomātājs nodod un Nomnieks pieņem nomas lietošanā nekustamo īpašumu, kas sastāv no:</w:t>
      </w:r>
    </w:p>
    <w:p w14:paraId="1A34B376" w14:textId="77777777" w:rsidR="00673814" w:rsidRPr="00673814" w:rsidRDefault="00673814" w:rsidP="001A2F0C">
      <w:pPr>
        <w:pStyle w:val="ListParagraph"/>
        <w:numPr>
          <w:ilvl w:val="2"/>
          <w:numId w:val="1"/>
        </w:numPr>
        <w:spacing w:after="0" w:line="240" w:lineRule="auto"/>
        <w:ind w:left="709" w:hanging="709"/>
        <w:jc w:val="both"/>
        <w:rPr>
          <w:rFonts w:ascii="Times New Roman" w:eastAsia="Lucida Sans Unicode" w:hAnsi="Times New Roman" w:cs="Times New Roman"/>
          <w:sz w:val="24"/>
          <w:szCs w:val="24"/>
          <w:lang w:eastAsia="ar-SA"/>
        </w:rPr>
      </w:pPr>
      <w:r w:rsidRPr="00673814">
        <w:rPr>
          <w:rFonts w:ascii="Times New Roman" w:eastAsia="Lucida Sans Unicode" w:hAnsi="Times New Roman" w:cs="Times New Roman"/>
          <w:sz w:val="24"/>
          <w:szCs w:val="24"/>
          <w:lang w:eastAsia="ar-SA"/>
        </w:rPr>
        <w:t>nekustamā īpašuma ar kadastra Nr. 5601 001 1534 zemes vienības ar kadastra apzīmējumu 5601 001 0169 daļa ar kadastra apzīmējumu 5601 001 0169 8001 Iznomājamās zemes vienības platība ir  1,5195 ha. Nekustamais īpašums reģistrēts Jēkabpils pilsētas zemesgrāmatas nodalījumā Nr. 100000547225 uz Jēkabpils pilsētas pašvaldības vārda;</w:t>
      </w:r>
    </w:p>
    <w:p w14:paraId="0CAE0CE9" w14:textId="207D189F" w:rsidR="00AA29B4" w:rsidRDefault="004D61A4" w:rsidP="001A2F0C">
      <w:pPr>
        <w:numPr>
          <w:ilvl w:val="2"/>
          <w:numId w:val="1"/>
        </w:numPr>
        <w:spacing w:after="0" w:line="240" w:lineRule="auto"/>
        <w:ind w:left="720"/>
        <w:contextualSpacing/>
        <w:jc w:val="both"/>
        <w:rPr>
          <w:rFonts w:ascii="Times New Roman" w:eastAsia="Times New Roman" w:hAnsi="Times New Roman" w:cs="Times New Roman"/>
          <w:sz w:val="24"/>
          <w:szCs w:val="24"/>
        </w:rPr>
      </w:pPr>
      <w:r w:rsidRPr="007004FB">
        <w:rPr>
          <w:rFonts w:ascii="Times New Roman" w:hAnsi="Times New Roman" w:cs="Times New Roman"/>
          <w:bCs/>
          <w:sz w:val="24"/>
          <w:szCs w:val="24"/>
        </w:rPr>
        <w:t xml:space="preserve">ražošanas ēkām un būvēm (piebraucamie </w:t>
      </w:r>
      <w:r w:rsidRPr="002C5E46">
        <w:rPr>
          <w:rFonts w:ascii="Times New Roman" w:hAnsi="Times New Roman" w:cs="Times New Roman"/>
          <w:bCs/>
          <w:sz w:val="24"/>
          <w:szCs w:val="24"/>
        </w:rPr>
        <w:t>ceļi, stāvlaukumi),</w:t>
      </w:r>
      <w:r w:rsidR="00AA29B4">
        <w:rPr>
          <w:rFonts w:ascii="Times New Roman" w:hAnsi="Times New Roman" w:cs="Times New Roman"/>
          <w:bCs/>
          <w:sz w:val="24"/>
          <w:szCs w:val="24"/>
        </w:rPr>
        <w:t xml:space="preserve"> kas</w:t>
      </w:r>
      <w:r w:rsidRPr="002C5E46">
        <w:rPr>
          <w:rFonts w:ascii="Times New Roman" w:hAnsi="Times New Roman" w:cs="Times New Roman"/>
          <w:bCs/>
          <w:sz w:val="24"/>
          <w:szCs w:val="24"/>
        </w:rPr>
        <w:t xml:space="preserve"> </w:t>
      </w:r>
      <w:r w:rsidR="00D87CAE">
        <w:rPr>
          <w:rFonts w:ascii="Times New Roman" w:eastAsia="Times New Roman" w:hAnsi="Times New Roman" w:cs="Times New Roman"/>
          <w:sz w:val="24"/>
          <w:szCs w:val="24"/>
        </w:rPr>
        <w:t>tiks būvēt</w:t>
      </w:r>
      <w:r w:rsidR="001A2F0C">
        <w:rPr>
          <w:rFonts w:ascii="Times New Roman" w:eastAsia="Times New Roman" w:hAnsi="Times New Roman" w:cs="Times New Roman"/>
          <w:sz w:val="24"/>
          <w:szCs w:val="24"/>
        </w:rPr>
        <w:t>as</w:t>
      </w:r>
      <w:r w:rsidR="00AA29B4" w:rsidRPr="002C5E46">
        <w:rPr>
          <w:rFonts w:ascii="Times New Roman" w:eastAsia="Times New Roman" w:hAnsi="Times New Roman" w:cs="Times New Roman"/>
          <w:sz w:val="24"/>
          <w:szCs w:val="24"/>
        </w:rPr>
        <w:t xml:space="preserve"> saskaņā ar būvprojektu “Pārtikas pārstrādes ražotnes jaunbūves uzņēmējdarbības attīstībai Ķieģeļu ielā 19, Jēkabpilī” pamatojoties uz Jēkabpils pilsētas būvvaldes 2017. gada 15.novembra būvatļauju Nr. BIS-BV-4.1-2017-6050 (57/2017)</w:t>
      </w:r>
      <w:r w:rsidR="00AA29B4">
        <w:rPr>
          <w:rFonts w:ascii="Times New Roman" w:eastAsia="Times New Roman" w:hAnsi="Times New Roman" w:cs="Times New Roman"/>
          <w:sz w:val="24"/>
          <w:szCs w:val="24"/>
        </w:rPr>
        <w:t>,</w:t>
      </w:r>
    </w:p>
    <w:p w14:paraId="047DD0A7" w14:textId="768F3114" w:rsidR="00C625E0" w:rsidRDefault="004D61A4" w:rsidP="001A2F0C">
      <w:pPr>
        <w:spacing w:after="0" w:line="240" w:lineRule="auto"/>
        <w:ind w:left="720"/>
        <w:contextualSpacing/>
        <w:jc w:val="both"/>
        <w:rPr>
          <w:rFonts w:ascii="Times New Roman" w:eastAsia="Times New Roman" w:hAnsi="Times New Roman" w:cs="Times New Roman"/>
          <w:sz w:val="24"/>
          <w:szCs w:val="24"/>
        </w:rPr>
      </w:pPr>
      <w:r w:rsidRPr="002C5E46">
        <w:rPr>
          <w:rFonts w:ascii="Times New Roman" w:hAnsi="Times New Roman" w:cs="Times New Roman"/>
          <w:bCs/>
          <w:sz w:val="24"/>
          <w:szCs w:val="24"/>
        </w:rPr>
        <w:t xml:space="preserve">turpmāk </w:t>
      </w:r>
      <w:r w:rsidR="00AA29B4">
        <w:rPr>
          <w:rFonts w:ascii="Times New Roman" w:eastAsia="Times New Roman" w:hAnsi="Times New Roman" w:cs="Times New Roman"/>
          <w:sz w:val="24"/>
          <w:szCs w:val="24"/>
        </w:rPr>
        <w:t>tekstā Nomas objekts.</w:t>
      </w:r>
      <w:r w:rsidRPr="002C5E46">
        <w:rPr>
          <w:rFonts w:ascii="Times New Roman" w:eastAsia="Times New Roman" w:hAnsi="Times New Roman" w:cs="Times New Roman"/>
          <w:sz w:val="24"/>
          <w:szCs w:val="24"/>
        </w:rPr>
        <w:t xml:space="preserve"> </w:t>
      </w:r>
    </w:p>
    <w:p w14:paraId="433073BC" w14:textId="09C917C6" w:rsidR="004D61A4" w:rsidRPr="00AA29B4" w:rsidRDefault="00C625E0" w:rsidP="001A2F0C">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AA29B4">
        <w:rPr>
          <w:rFonts w:ascii="Times New Roman" w:eastAsia="Times New Roman" w:hAnsi="Times New Roman" w:cs="Times New Roman"/>
          <w:sz w:val="24"/>
          <w:szCs w:val="24"/>
        </w:rPr>
        <w:t xml:space="preserve">Nomas objekta </w:t>
      </w:r>
      <w:r w:rsidR="004D61A4" w:rsidRPr="00AA29B4">
        <w:rPr>
          <w:rFonts w:ascii="Times New Roman" w:eastAsia="Times New Roman" w:hAnsi="Times New Roman" w:cs="Times New Roman"/>
          <w:sz w:val="24"/>
          <w:szCs w:val="24"/>
        </w:rPr>
        <w:t xml:space="preserve">apraksts un robežu plāns noteikts </w:t>
      </w:r>
      <w:r w:rsidR="00EA2366">
        <w:rPr>
          <w:rFonts w:ascii="Times New Roman" w:eastAsia="Times New Roman" w:hAnsi="Times New Roman" w:cs="Times New Roman"/>
          <w:sz w:val="24"/>
          <w:szCs w:val="24"/>
        </w:rPr>
        <w:t>L</w:t>
      </w:r>
      <w:r w:rsidR="004D61A4" w:rsidRPr="00AA29B4">
        <w:rPr>
          <w:rFonts w:ascii="Times New Roman" w:eastAsia="Times New Roman" w:hAnsi="Times New Roman" w:cs="Times New Roman"/>
          <w:sz w:val="24"/>
          <w:szCs w:val="24"/>
        </w:rPr>
        <w:t xml:space="preserve">īguma 1.pielikumā, kas ir </w:t>
      </w:r>
      <w:r w:rsidR="00EA2366">
        <w:rPr>
          <w:rFonts w:ascii="Times New Roman" w:eastAsia="Times New Roman" w:hAnsi="Times New Roman" w:cs="Times New Roman"/>
          <w:sz w:val="24"/>
          <w:szCs w:val="24"/>
        </w:rPr>
        <w:t>L</w:t>
      </w:r>
      <w:r w:rsidR="004D61A4" w:rsidRPr="00AA29B4">
        <w:rPr>
          <w:rFonts w:ascii="Times New Roman" w:eastAsia="Times New Roman" w:hAnsi="Times New Roman" w:cs="Times New Roman"/>
          <w:sz w:val="24"/>
          <w:szCs w:val="24"/>
        </w:rPr>
        <w:t xml:space="preserve">īguma neatņemama sastāvdaļa. </w:t>
      </w:r>
    </w:p>
    <w:p w14:paraId="62027291" w14:textId="721C1C5D" w:rsidR="004D61A4" w:rsidRPr="002C5E46" w:rsidRDefault="00C625E0" w:rsidP="001A2F0C">
      <w:pPr>
        <w:numPr>
          <w:ilvl w:val="1"/>
          <w:numId w:val="1"/>
        </w:numPr>
        <w:ind w:hanging="720"/>
        <w:contextualSpacing/>
        <w:jc w:val="both"/>
        <w:rPr>
          <w:rFonts w:ascii="Times New Roman" w:eastAsia="Times New Roman" w:hAnsi="Times New Roman" w:cs="Times New Roman"/>
          <w:sz w:val="24"/>
          <w:szCs w:val="24"/>
        </w:rPr>
      </w:pPr>
      <w:r w:rsidRPr="00C625E0">
        <w:rPr>
          <w:rFonts w:ascii="Times New Roman" w:eastAsia="Times New Roman" w:hAnsi="Times New Roman" w:cs="Times New Roman"/>
          <w:sz w:val="24"/>
          <w:szCs w:val="24"/>
        </w:rPr>
        <w:t xml:space="preserve">Nomas objekts tiek iznomāts ar mērķi īstenot Eiropas Savienības līdzfinansēto projektu “Degradētās teritorijas revitalizācija </w:t>
      </w:r>
      <w:r w:rsidR="00761278" w:rsidRPr="00C625E0">
        <w:rPr>
          <w:rFonts w:ascii="Times New Roman" w:eastAsia="Times New Roman" w:hAnsi="Times New Roman" w:cs="Times New Roman"/>
          <w:sz w:val="24"/>
          <w:szCs w:val="24"/>
        </w:rPr>
        <w:t>uzņēmējdarbības</w:t>
      </w:r>
      <w:r w:rsidRPr="00C625E0">
        <w:rPr>
          <w:rFonts w:ascii="Times New Roman" w:eastAsia="Times New Roman" w:hAnsi="Times New Roman" w:cs="Times New Roman"/>
          <w:sz w:val="24"/>
          <w:szCs w:val="24"/>
        </w:rPr>
        <w:t xml:space="preserve"> attīstībai Jēkabpilī”, projekta identifikācijas Nr. 5.6.2.0/18/I/007 </w:t>
      </w:r>
      <w:r w:rsidR="004D61A4" w:rsidRPr="00BD7E78">
        <w:rPr>
          <w:rFonts w:ascii="Times New Roman" w:eastAsia="Times New Roman" w:hAnsi="Times New Roman" w:cs="Times New Roman"/>
          <w:sz w:val="24"/>
          <w:szCs w:val="24"/>
        </w:rPr>
        <w:t>(turpmāk – ES Projekts)</w:t>
      </w:r>
      <w:r w:rsidR="00AA29B4">
        <w:rPr>
          <w:rFonts w:ascii="Times New Roman" w:eastAsia="Times New Roman" w:hAnsi="Times New Roman" w:cs="Times New Roman"/>
          <w:sz w:val="24"/>
          <w:szCs w:val="24"/>
        </w:rPr>
        <w:t>.</w:t>
      </w:r>
    </w:p>
    <w:p w14:paraId="6C4756E3" w14:textId="624FC8B6" w:rsidR="004D61A4" w:rsidRPr="002C5E46" w:rsidRDefault="004D61A4"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Nomas objekts tiek nodots Nomniekam nomā ar lietošanas</w:t>
      </w:r>
      <w:r>
        <w:rPr>
          <w:rFonts w:ascii="Times New Roman" w:eastAsia="Times New Roman" w:hAnsi="Times New Roman" w:cs="Times New Roman"/>
          <w:sz w:val="24"/>
          <w:szCs w:val="24"/>
        </w:rPr>
        <w:t xml:space="preserve"> (izmantošanas)</w:t>
      </w:r>
      <w:r w:rsidRPr="002C5E46">
        <w:rPr>
          <w:rFonts w:ascii="Times New Roman" w:eastAsia="Times New Roman" w:hAnsi="Times New Roman" w:cs="Times New Roman"/>
          <w:sz w:val="24"/>
          <w:szCs w:val="24"/>
        </w:rPr>
        <w:t xml:space="preserve"> m</w:t>
      </w:r>
      <w:r w:rsidR="00D87CAE">
        <w:rPr>
          <w:rFonts w:ascii="Times New Roman" w:eastAsia="Times New Roman" w:hAnsi="Times New Roman" w:cs="Times New Roman"/>
          <w:sz w:val="24"/>
          <w:szCs w:val="24"/>
        </w:rPr>
        <w:t>ērķi –____________________.</w:t>
      </w:r>
      <w:r>
        <w:rPr>
          <w:rFonts w:ascii="Times New Roman" w:eastAsia="Times New Roman" w:hAnsi="Times New Roman" w:cs="Times New Roman"/>
          <w:sz w:val="24"/>
          <w:szCs w:val="24"/>
        </w:rPr>
        <w:t xml:space="preserve">  </w:t>
      </w:r>
    </w:p>
    <w:p w14:paraId="1036B906" w14:textId="77777777" w:rsidR="00C625E0" w:rsidRPr="002C5E46"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Nomas objekta robežas Nomniekam dabā ir ierādīt</w:t>
      </w:r>
      <w:r>
        <w:rPr>
          <w:rFonts w:ascii="Times New Roman" w:eastAsia="Times New Roman" w:hAnsi="Times New Roman" w:cs="Times New Roman"/>
          <w:sz w:val="24"/>
          <w:szCs w:val="24"/>
        </w:rPr>
        <w:t>a</w:t>
      </w:r>
      <w:r w:rsidRPr="002C5E4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un zināma</w:t>
      </w:r>
      <w:r w:rsidRPr="002C5E46">
        <w:rPr>
          <w:rFonts w:ascii="Times New Roman" w:eastAsia="Times New Roman" w:hAnsi="Times New Roman" w:cs="Times New Roman"/>
          <w:sz w:val="24"/>
          <w:szCs w:val="24"/>
        </w:rPr>
        <w:t>s.</w:t>
      </w:r>
    </w:p>
    <w:p w14:paraId="07DD2214" w14:textId="1E64CD75" w:rsidR="004D61A4"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Nomas objekta </w:t>
      </w:r>
      <w:r w:rsidR="004D61A4" w:rsidRPr="002C5E46">
        <w:rPr>
          <w:rFonts w:ascii="Times New Roman" w:eastAsia="Times New Roman" w:hAnsi="Times New Roman" w:cs="Times New Roman"/>
          <w:sz w:val="24"/>
          <w:szCs w:val="24"/>
        </w:rPr>
        <w:t xml:space="preserve">stāvoklis </w:t>
      </w:r>
      <w:r>
        <w:rPr>
          <w:rFonts w:ascii="Times New Roman" w:eastAsia="Times New Roman" w:hAnsi="Times New Roman" w:cs="Times New Roman"/>
          <w:sz w:val="24"/>
          <w:szCs w:val="24"/>
        </w:rPr>
        <w:t xml:space="preserve">uz </w:t>
      </w:r>
      <w:r w:rsidR="004D61A4" w:rsidRPr="002C5E46">
        <w:rPr>
          <w:rFonts w:ascii="Times New Roman" w:eastAsia="Times New Roman" w:hAnsi="Times New Roman" w:cs="Times New Roman"/>
          <w:sz w:val="24"/>
          <w:szCs w:val="24"/>
        </w:rPr>
        <w:t>Līguma noslēgšanas brīdī Nomniekam ir zināms un pieņemams, tam nav nekādu pretenziju pret to.</w:t>
      </w:r>
    </w:p>
    <w:p w14:paraId="1C2AD6C6" w14:textId="76B4444C" w:rsidR="00C625E0"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Nomniekam ir zināms ražošanas ēku un būvju sastāvs, kas tiks uzbūvēts pēc </w:t>
      </w:r>
      <w:r w:rsidR="00EA2366">
        <w:rPr>
          <w:rFonts w:ascii="Times New Roman" w:eastAsia="Times New Roman" w:hAnsi="Times New Roman" w:cs="Times New Roman"/>
          <w:sz w:val="24"/>
          <w:szCs w:val="24"/>
        </w:rPr>
        <w:t>L</w:t>
      </w:r>
      <w:r>
        <w:rPr>
          <w:rFonts w:ascii="Times New Roman" w:eastAsia="Times New Roman" w:hAnsi="Times New Roman" w:cs="Times New Roman"/>
          <w:sz w:val="24"/>
          <w:szCs w:val="24"/>
        </w:rPr>
        <w:t>īguma noslēgšanas, tas ir pieņemams un par to pretenziju Nomniekam nav.</w:t>
      </w:r>
    </w:p>
    <w:p w14:paraId="4971040D" w14:textId="77777777" w:rsidR="004D61A4" w:rsidRPr="002C5E46" w:rsidRDefault="004D61A4" w:rsidP="00C2028F">
      <w:pPr>
        <w:tabs>
          <w:tab w:val="right" w:pos="9000"/>
        </w:tabs>
        <w:spacing w:after="0" w:line="240" w:lineRule="auto"/>
        <w:jc w:val="both"/>
        <w:rPr>
          <w:rFonts w:ascii="Times New Roman" w:eastAsia="Times New Roman" w:hAnsi="Times New Roman" w:cs="Times New Roman"/>
          <w:sz w:val="24"/>
          <w:szCs w:val="24"/>
        </w:rPr>
      </w:pPr>
    </w:p>
    <w:p w14:paraId="683FB11C"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līguma termiņš</w:t>
      </w:r>
    </w:p>
    <w:p w14:paraId="2BC251C1" w14:textId="69D1A9E1" w:rsidR="00B42E25" w:rsidRPr="00B42E25" w:rsidRDefault="00A86B69" w:rsidP="006E1A3B">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B42E25">
          <w:rPr>
            <w:rFonts w:ascii="Times New Roman" w:eastAsia="Times New Roman" w:hAnsi="Times New Roman" w:cs="Times New Roman"/>
            <w:sz w:val="24"/>
            <w:szCs w:val="24"/>
          </w:rPr>
          <w:t>Līgums</w:t>
        </w:r>
      </w:smartTag>
      <w:r w:rsidRPr="00B42E25">
        <w:rPr>
          <w:rFonts w:ascii="Times New Roman" w:eastAsia="Times New Roman" w:hAnsi="Times New Roman" w:cs="Times New Roman"/>
          <w:sz w:val="24"/>
          <w:szCs w:val="24"/>
        </w:rPr>
        <w:t xml:space="preserve"> stājas spēkā </w:t>
      </w:r>
      <w:r w:rsidR="006B48FB">
        <w:rPr>
          <w:rFonts w:ascii="Times New Roman" w:eastAsia="Times New Roman" w:hAnsi="Times New Roman" w:cs="Times New Roman"/>
          <w:sz w:val="24"/>
          <w:szCs w:val="24"/>
        </w:rPr>
        <w:t>2021.gada 1.februārī</w:t>
      </w:r>
      <w:r w:rsidRPr="00B42E25">
        <w:rPr>
          <w:rFonts w:ascii="Times New Roman" w:eastAsia="Times New Roman" w:hAnsi="Times New Roman" w:cs="Times New Roman"/>
          <w:sz w:val="24"/>
          <w:szCs w:val="24"/>
        </w:rPr>
        <w:t xml:space="preserve"> un tiek noslēgts uz 15 (piecpadsmit)</w:t>
      </w:r>
      <w:r w:rsidRPr="00B42E25">
        <w:rPr>
          <w:rFonts w:ascii="Times New Roman" w:eastAsia="Times New Roman" w:hAnsi="Times New Roman" w:cs="Times New Roman"/>
          <w:color w:val="7030A0"/>
          <w:sz w:val="24"/>
          <w:szCs w:val="24"/>
        </w:rPr>
        <w:t xml:space="preserve"> </w:t>
      </w:r>
      <w:r w:rsidRPr="00B42E25">
        <w:rPr>
          <w:rFonts w:ascii="Times New Roman" w:eastAsia="Times New Roman" w:hAnsi="Times New Roman" w:cs="Times New Roman"/>
          <w:sz w:val="24"/>
          <w:szCs w:val="24"/>
        </w:rPr>
        <w:t>gadiem no līguma parakstīšanas brīža.</w:t>
      </w:r>
    </w:p>
    <w:p w14:paraId="671FF4F9" w14:textId="58C7113C" w:rsidR="00A86B69" w:rsidRPr="00B42E25" w:rsidRDefault="00A86B69" w:rsidP="006E1A3B">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r w:rsidRPr="00B42E25">
        <w:rPr>
          <w:rFonts w:ascii="Times New Roman" w:eastAsia="Times New Roman" w:hAnsi="Times New Roman" w:cs="Times New Roman"/>
          <w:sz w:val="24"/>
          <w:szCs w:val="24"/>
          <w:lang w:eastAsia="lv-LV"/>
        </w:rPr>
        <w:t>Līguma termiņš var tikt mainīts, ja Iznomātājs un Nomnieks par to rakstiski vienojas.</w:t>
      </w:r>
    </w:p>
    <w:p w14:paraId="5005F542" w14:textId="77777777" w:rsidR="00A86B69" w:rsidRPr="00CC5FE9" w:rsidRDefault="00A86B69" w:rsidP="00A86B69">
      <w:pPr>
        <w:tabs>
          <w:tab w:val="left" w:pos="1080"/>
        </w:tabs>
        <w:spacing w:after="0" w:line="240" w:lineRule="auto"/>
        <w:contextualSpacing/>
        <w:jc w:val="both"/>
        <w:rPr>
          <w:rFonts w:ascii="Times New Roman" w:eastAsia="Times New Roman" w:hAnsi="Times New Roman" w:cs="Times New Roman"/>
          <w:bCs/>
          <w:color w:val="FF0000"/>
          <w:sz w:val="24"/>
          <w:szCs w:val="24"/>
        </w:rPr>
      </w:pPr>
    </w:p>
    <w:p w14:paraId="0F9EC809"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maksa</w:t>
      </w:r>
    </w:p>
    <w:p w14:paraId="596CB9B0" w14:textId="77777777" w:rsidR="00A86B69" w:rsidRDefault="00A86B69" w:rsidP="00A86B69">
      <w:pPr>
        <w:pStyle w:val="ListParagraph"/>
        <w:numPr>
          <w:ilvl w:val="1"/>
          <w:numId w:val="1"/>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Nomas objekta</w:t>
      </w:r>
      <w:r w:rsidRPr="007222EC">
        <w:rPr>
          <w:rFonts w:ascii="Times New Roman" w:hAnsi="Times New Roman" w:cs="Times New Roman"/>
          <w:sz w:val="24"/>
          <w:szCs w:val="24"/>
        </w:rPr>
        <w:t xml:space="preserve"> nomas maksa </w:t>
      </w:r>
      <w:r>
        <w:rPr>
          <w:rFonts w:ascii="Times New Roman" w:hAnsi="Times New Roman" w:cs="Times New Roman"/>
          <w:sz w:val="24"/>
          <w:szCs w:val="24"/>
        </w:rPr>
        <w:t>mēnesī</w:t>
      </w:r>
      <w:r w:rsidRPr="007222EC">
        <w:rPr>
          <w:rFonts w:ascii="Times New Roman" w:hAnsi="Times New Roman" w:cs="Times New Roman"/>
          <w:sz w:val="24"/>
          <w:szCs w:val="24"/>
        </w:rPr>
        <w:t xml:space="preserve"> ir  ____ </w:t>
      </w:r>
      <w:r w:rsidRPr="007222EC">
        <w:rPr>
          <w:rFonts w:ascii="Times New Roman" w:hAnsi="Times New Roman" w:cs="Times New Roman"/>
          <w:i/>
          <w:sz w:val="24"/>
          <w:szCs w:val="24"/>
        </w:rPr>
        <w:t xml:space="preserve">euro </w:t>
      </w:r>
      <w:r w:rsidRPr="00D87CAE">
        <w:rPr>
          <w:rFonts w:ascii="Times New Roman" w:hAnsi="Times New Roman" w:cs="Times New Roman"/>
          <w:i/>
          <w:sz w:val="24"/>
          <w:szCs w:val="24"/>
        </w:rPr>
        <w:t>(_____ eiro, __ centi).</w:t>
      </w:r>
      <w:r w:rsidRPr="007222EC">
        <w:rPr>
          <w:rFonts w:ascii="Times New Roman" w:hAnsi="Times New Roman" w:cs="Times New Roman"/>
          <w:sz w:val="24"/>
          <w:szCs w:val="24"/>
        </w:rPr>
        <w:t xml:space="preserve"> </w:t>
      </w:r>
      <w:r w:rsidRPr="00EA2366">
        <w:rPr>
          <w:rFonts w:ascii="Times New Roman" w:hAnsi="Times New Roman" w:cs="Times New Roman"/>
          <w:sz w:val="24"/>
          <w:szCs w:val="24"/>
        </w:rPr>
        <w:t xml:space="preserve">Papildus nomas </w:t>
      </w:r>
      <w:r w:rsidRPr="007222EC">
        <w:rPr>
          <w:rFonts w:ascii="Times New Roman" w:hAnsi="Times New Roman" w:cs="Times New Roman"/>
          <w:sz w:val="24"/>
          <w:szCs w:val="24"/>
        </w:rPr>
        <w:t xml:space="preserve">maksai Nomnieks maksā pievienotās vērtības nodokli. </w:t>
      </w:r>
    </w:p>
    <w:p w14:paraId="3B1C8C86" w14:textId="77777777" w:rsidR="00A86B69" w:rsidRPr="00EA2366"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EA2366">
        <w:rPr>
          <w:rFonts w:ascii="Times New Roman" w:eastAsia="Times New Roman" w:hAnsi="Times New Roman" w:cs="Times New Roman"/>
          <w:sz w:val="24"/>
          <w:szCs w:val="24"/>
        </w:rPr>
        <w:t>Nomas maksu Nomnieks sāk maksāt ar brīdi, kad ir parakstīts pieņemšanas - nodošanas akts un nomas maksu maksā līdz Nomas objekta atbrīvošanas dienai.</w:t>
      </w:r>
    </w:p>
    <w:p w14:paraId="499BA8B7" w14:textId="2C7ADBBE"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9B7BE8">
        <w:rPr>
          <w:rFonts w:ascii="Times New Roman" w:eastAsia="Times New Roman" w:hAnsi="Times New Roman" w:cs="Times New Roman"/>
          <w:sz w:val="24"/>
          <w:szCs w:val="24"/>
        </w:rPr>
        <w:t>Nomas maksa var tikt samazināta atbilstoši normatīvajiem aktiem</w:t>
      </w:r>
      <w:r w:rsidR="0057342C">
        <w:rPr>
          <w:rFonts w:ascii="Times New Roman" w:eastAsia="Times New Roman" w:hAnsi="Times New Roman" w:cs="Times New Roman"/>
          <w:sz w:val="24"/>
          <w:szCs w:val="24"/>
        </w:rPr>
        <w:t xml:space="preserve"> un Jēkabpils pils</w:t>
      </w:r>
      <w:r w:rsidR="00E62FCD">
        <w:rPr>
          <w:rFonts w:ascii="Times New Roman" w:eastAsia="Times New Roman" w:hAnsi="Times New Roman" w:cs="Times New Roman"/>
          <w:sz w:val="24"/>
          <w:szCs w:val="24"/>
        </w:rPr>
        <w:t>ētas domes noteiktajiem kritērij</w:t>
      </w:r>
      <w:r w:rsidR="0057342C">
        <w:rPr>
          <w:rFonts w:ascii="Times New Roman" w:eastAsia="Times New Roman" w:hAnsi="Times New Roman" w:cs="Times New Roman"/>
          <w:sz w:val="24"/>
          <w:szCs w:val="24"/>
        </w:rPr>
        <w:t>iem</w:t>
      </w:r>
      <w:r w:rsidRPr="009B7BE8">
        <w:rPr>
          <w:rFonts w:ascii="Times New Roman" w:eastAsia="Times New Roman" w:hAnsi="Times New Roman" w:cs="Times New Roman"/>
          <w:sz w:val="24"/>
          <w:szCs w:val="24"/>
        </w:rPr>
        <w:t xml:space="preserve">, par ko Jēkabpils </w:t>
      </w:r>
      <w:r w:rsidRPr="007C7228">
        <w:rPr>
          <w:rFonts w:ascii="Times New Roman" w:eastAsia="Times New Roman" w:hAnsi="Times New Roman" w:cs="Times New Roman"/>
          <w:sz w:val="24"/>
          <w:szCs w:val="24"/>
        </w:rPr>
        <w:t>pilsētas dome pieņem atsevišķu lēmumu un Puses noslēdz rakstisku vienošanos.</w:t>
      </w:r>
    </w:p>
    <w:p w14:paraId="73A43DFB"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Nomniekam atbalstu, kas sniegts samazinātas nomas maksas veidā, Iznomātājs atceļ un Nomnieks atmaksā Iznomātājam to nomas maksas daļu, par kuru ir sniegts atbalsts samazinātas nomas maksas veidā, ja:</w:t>
      </w:r>
    </w:p>
    <w:p w14:paraId="7EEACDA7" w14:textId="77777777" w:rsidR="00A86B69" w:rsidRPr="007C7228" w:rsidRDefault="00A86B69"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 xml:space="preserve">Nomnieks ir sniedzis nepatiesu informāciju par saņemto </w:t>
      </w:r>
      <w:r w:rsidRPr="007C7228">
        <w:rPr>
          <w:rFonts w:ascii="Times New Roman" w:eastAsia="Times New Roman" w:hAnsi="Times New Roman" w:cs="Times New Roman"/>
          <w:i/>
          <w:sz w:val="24"/>
          <w:szCs w:val="24"/>
        </w:rPr>
        <w:t xml:space="preserve">de minimis </w:t>
      </w:r>
      <w:r w:rsidRPr="007C7228">
        <w:rPr>
          <w:rFonts w:ascii="Times New Roman" w:eastAsia="Times New Roman" w:hAnsi="Times New Roman" w:cs="Times New Roman"/>
          <w:sz w:val="24"/>
          <w:szCs w:val="24"/>
        </w:rPr>
        <w:t>atbalstu;</w:t>
      </w:r>
    </w:p>
    <w:p w14:paraId="10E06918" w14:textId="5A02F4D3" w:rsidR="00A86B69" w:rsidRDefault="00A86B69"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Nomnieks pārkāpj tam nomas līgumā noteiktās tiesības un nepilda pienākumus vai ja Nomnieka darbības vai bezdarbības dēļ tiek nodarīts būtisks kaitējums videi un cilvēkiem un ir spēkā stājies kompetentās institūcijas lēmum</w:t>
      </w:r>
      <w:r w:rsidR="0057342C">
        <w:rPr>
          <w:rFonts w:ascii="Times New Roman" w:eastAsia="Times New Roman" w:hAnsi="Times New Roman" w:cs="Times New Roman"/>
          <w:sz w:val="24"/>
          <w:szCs w:val="24"/>
        </w:rPr>
        <w:t>s par šāda kaitējuma nodarīšanu;</w:t>
      </w:r>
    </w:p>
    <w:p w14:paraId="182EE48F" w14:textId="4D52F1C4" w:rsidR="0057342C" w:rsidRPr="007C7228" w:rsidRDefault="0057342C"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tas noteikts vai izriet no normatīvajiem aktiem.</w:t>
      </w:r>
    </w:p>
    <w:p w14:paraId="0C2C8714"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hAnsi="Times New Roman" w:cs="Times New Roman"/>
          <w:sz w:val="24"/>
          <w:szCs w:val="24"/>
        </w:rPr>
        <w:t xml:space="preserve">Nomas maksa </w:t>
      </w:r>
      <w:r w:rsidRPr="00BD7E78">
        <w:rPr>
          <w:rFonts w:ascii="Times New Roman" w:hAnsi="Times New Roman" w:cs="Times New Roman"/>
          <w:sz w:val="24"/>
          <w:szCs w:val="24"/>
        </w:rPr>
        <w:t xml:space="preserve">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w:t>
      </w:r>
      <w:r>
        <w:rPr>
          <w:rFonts w:ascii="Times New Roman" w:hAnsi="Times New Roman" w:cs="Times New Roman"/>
          <w:sz w:val="24"/>
          <w:szCs w:val="24"/>
        </w:rPr>
        <w:t>pieņemšanas - nodošanas akta parakstīšanas dienas.</w:t>
      </w:r>
    </w:p>
    <w:p w14:paraId="2346B713" w14:textId="77777777" w:rsidR="00A86B69" w:rsidRPr="0034744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7004FB">
        <w:rPr>
          <w:rFonts w:ascii="Times New Roman" w:hAnsi="Times New Roman" w:cs="Times New Roman"/>
          <w:sz w:val="24"/>
          <w:szCs w:val="24"/>
        </w:rPr>
        <w:t xml:space="preserve">Iznomātāja kontā Nomnieks 10 (desmit) dienu laikā pēc Nomas </w:t>
      </w:r>
      <w:r>
        <w:rPr>
          <w:rFonts w:ascii="Times New Roman" w:hAnsi="Times New Roman" w:cs="Times New Roman"/>
          <w:sz w:val="24"/>
          <w:szCs w:val="24"/>
        </w:rPr>
        <w:t>L</w:t>
      </w:r>
      <w:r w:rsidRPr="007004FB">
        <w:rPr>
          <w:rFonts w:ascii="Times New Roman" w:hAnsi="Times New Roman" w:cs="Times New Roman"/>
          <w:sz w:val="24"/>
          <w:szCs w:val="24"/>
        </w:rPr>
        <w:t xml:space="preserve">īguma parakstīšanas  ieskaita  ___ </w:t>
      </w:r>
      <w:r w:rsidRPr="007004FB">
        <w:rPr>
          <w:rFonts w:ascii="Times New Roman" w:hAnsi="Times New Roman" w:cs="Times New Roman"/>
          <w:i/>
          <w:sz w:val="24"/>
          <w:szCs w:val="24"/>
        </w:rPr>
        <w:t>euro</w:t>
      </w:r>
      <w:r w:rsidRPr="007004FB">
        <w:rPr>
          <w:rFonts w:ascii="Times New Roman" w:hAnsi="Times New Roman" w:cs="Times New Roman"/>
          <w:sz w:val="24"/>
          <w:szCs w:val="24"/>
        </w:rPr>
        <w:t xml:space="preserve"> (____ eiro, __ centi) kā nodrošinājuma depozītu – </w:t>
      </w:r>
      <w:r>
        <w:rPr>
          <w:rFonts w:ascii="Times New Roman" w:hAnsi="Times New Roman" w:cs="Times New Roman"/>
          <w:sz w:val="24"/>
          <w:szCs w:val="24"/>
        </w:rPr>
        <w:t>3</w:t>
      </w:r>
      <w:r w:rsidRPr="007004FB">
        <w:rPr>
          <w:rFonts w:ascii="Times New Roman" w:hAnsi="Times New Roman" w:cs="Times New Roman"/>
          <w:sz w:val="24"/>
          <w:szCs w:val="24"/>
        </w:rPr>
        <w:t xml:space="preserve"> (</w:t>
      </w:r>
      <w:r>
        <w:rPr>
          <w:rFonts w:ascii="Times New Roman" w:hAnsi="Times New Roman" w:cs="Times New Roman"/>
          <w:sz w:val="24"/>
          <w:szCs w:val="24"/>
        </w:rPr>
        <w:t>trīs</w:t>
      </w:r>
      <w:r w:rsidRPr="007004FB">
        <w:rPr>
          <w:rFonts w:ascii="Times New Roman" w:hAnsi="Times New Roman" w:cs="Times New Roman"/>
          <w:sz w:val="24"/>
          <w:szCs w:val="24"/>
        </w:rPr>
        <w:t>) mēnešu nomas maksas apmērā (bez PVN), kuru Iznomātājs ķīlas veidā patur visu līguma darbības periodu līgumā noteikto Nomnieka saistību pilnīgas izpildes nodrošinājumam</w:t>
      </w:r>
      <w:r>
        <w:rPr>
          <w:rFonts w:ascii="Times New Roman" w:hAnsi="Times New Roman" w:cs="Times New Roman"/>
          <w:sz w:val="24"/>
          <w:szCs w:val="24"/>
        </w:rPr>
        <w:t xml:space="preserve"> (turpmāk – Nodrošinājuma depozīts)</w:t>
      </w:r>
      <w:r w:rsidRPr="007004FB">
        <w:rPr>
          <w:rFonts w:ascii="Times New Roman" w:hAnsi="Times New Roman" w:cs="Times New Roman"/>
          <w:sz w:val="24"/>
          <w:szCs w:val="24"/>
        </w:rPr>
        <w:t xml:space="preserve">. Iznomātājs, līgumam beidzoties, tai skaitā, jebkurā no </w:t>
      </w:r>
      <w:r w:rsidRPr="00BD7E78">
        <w:rPr>
          <w:rFonts w:ascii="Times New Roman" w:hAnsi="Times New Roman" w:cs="Times New Roman"/>
          <w:sz w:val="24"/>
          <w:szCs w:val="24"/>
        </w:rPr>
        <w:t xml:space="preserve">līgumā paredzētās vienpusējās atkāpšanās gadījumiem, Nodrošinājuma depozītu novirza Nomnieka neizpildīto saistību dzēšanai, tai skaitā, nomas maksas parādu vai nokavējumu procentu, vai līgumsoda segšanai. Pēc </w:t>
      </w:r>
      <w:r>
        <w:rPr>
          <w:rFonts w:ascii="Times New Roman" w:hAnsi="Times New Roman" w:cs="Times New Roman"/>
          <w:sz w:val="24"/>
          <w:szCs w:val="24"/>
        </w:rPr>
        <w:t>L</w:t>
      </w:r>
      <w:r w:rsidRPr="00BD7E78">
        <w:rPr>
          <w:rFonts w:ascii="Times New Roman" w:hAnsi="Times New Roman" w:cs="Times New Roman"/>
          <w:sz w:val="24"/>
          <w:szCs w:val="24"/>
        </w:rPr>
        <w:t xml:space="preserve">īguma izbeigšanas un Nomnieka neizpildīto saistību ieturējuma, atlikušo Nodrošinājuma depozīta summu, ja tāda ir, Iznomātājs atmaksā Nomniekam 30 (trīsdesmit) darba dienu laikā. </w:t>
      </w:r>
    </w:p>
    <w:p w14:paraId="6AEA1F34"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Times New Roman" w:hAnsi="Times New Roman" w:cs="Times New Roman"/>
          <w:sz w:val="24"/>
          <w:szCs w:val="24"/>
        </w:rPr>
        <w:t xml:space="preserve">Nomnieks maksā </w:t>
      </w:r>
      <w:r>
        <w:rPr>
          <w:rFonts w:ascii="Times New Roman" w:eastAsia="Times New Roman" w:hAnsi="Times New Roman" w:cs="Times New Roman"/>
          <w:sz w:val="24"/>
          <w:szCs w:val="24"/>
        </w:rPr>
        <w:t>n</w:t>
      </w:r>
      <w:r w:rsidRPr="00607D8C">
        <w:rPr>
          <w:rFonts w:ascii="Times New Roman" w:eastAsia="Times New Roman" w:hAnsi="Times New Roman" w:cs="Times New Roman"/>
          <w:sz w:val="24"/>
          <w:szCs w:val="24"/>
        </w:rPr>
        <w:t>omas maksu pārskaitot naudas līdzekļus Iznomātāja norēķinu kontā uz Iznomātāja atsevišķi izsniegt</w:t>
      </w:r>
      <w:r>
        <w:rPr>
          <w:rFonts w:ascii="Times New Roman" w:eastAsia="Times New Roman" w:hAnsi="Times New Roman" w:cs="Times New Roman"/>
          <w:sz w:val="24"/>
          <w:szCs w:val="24"/>
        </w:rPr>
        <w:t>a</w:t>
      </w:r>
      <w:r w:rsidRPr="00607D8C">
        <w:rPr>
          <w:rFonts w:ascii="Times New Roman" w:eastAsia="Times New Roman" w:hAnsi="Times New Roman" w:cs="Times New Roman"/>
          <w:sz w:val="24"/>
          <w:szCs w:val="24"/>
        </w:rPr>
        <w:t xml:space="preserve"> rēķin</w:t>
      </w:r>
      <w:r>
        <w:rPr>
          <w:rFonts w:ascii="Times New Roman" w:eastAsia="Times New Roman" w:hAnsi="Times New Roman" w:cs="Times New Roman"/>
          <w:sz w:val="24"/>
          <w:szCs w:val="24"/>
        </w:rPr>
        <w:t>a</w:t>
      </w:r>
      <w:r w:rsidRPr="00607D8C">
        <w:rPr>
          <w:rFonts w:ascii="Times New Roman" w:eastAsia="Times New Roman" w:hAnsi="Times New Roman" w:cs="Times New Roman"/>
          <w:sz w:val="24"/>
          <w:szCs w:val="24"/>
        </w:rPr>
        <w:t xml:space="preserve"> pamata. </w:t>
      </w:r>
    </w:p>
    <w:p w14:paraId="32BBFCC9"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607D8C">
        <w:rPr>
          <w:rFonts w:ascii="Times New Roman" w:eastAsia="Calibri" w:hAnsi="Times New Roman" w:cs="Times New Roman"/>
          <w:iCs/>
          <w:sz w:val="24"/>
          <w:szCs w:val="24"/>
          <w:lang w:eastAsia="lv-LV"/>
        </w:rPr>
        <w:t>īgumu kā spēkā esošu attaisnojošu dokumentu. Rēķins tiek nosūtīts uz Nomnieka elektroniskā pasta adresi</w:t>
      </w:r>
      <w:r w:rsidRPr="00607D8C">
        <w:rPr>
          <w:rFonts w:ascii="Times New Roman" w:eastAsia="Calibri" w:hAnsi="Times New Roman" w:cs="Times New Roman"/>
          <w:b/>
          <w:iCs/>
          <w:sz w:val="24"/>
          <w:szCs w:val="24"/>
          <w:lang w:eastAsia="lv-LV"/>
        </w:rPr>
        <w:t>: _________.</w:t>
      </w:r>
    </w:p>
    <w:p w14:paraId="70DD7E43"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Par nokavētiem maksājumiem Nomnieks maksā nokavējuma procentus 0,2% apmērā no savlaicīgi nesamaksātās naudas summas par katru nokavēto dienu.</w:t>
      </w:r>
    </w:p>
    <w:p w14:paraId="7C41C8F9"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sz w:val="24"/>
          <w:szCs w:val="24"/>
          <w:lang w:eastAsia="ar-SA"/>
        </w:rPr>
        <w:t>Iznomātājs var vienperson</w:t>
      </w:r>
      <w:r>
        <w:rPr>
          <w:rFonts w:ascii="Times New Roman" w:eastAsia="Calibri" w:hAnsi="Times New Roman" w:cs="Times New Roman"/>
          <w:sz w:val="24"/>
          <w:szCs w:val="24"/>
          <w:lang w:eastAsia="ar-SA"/>
        </w:rPr>
        <w:t>iski</w:t>
      </w:r>
      <w:r w:rsidRPr="00607D8C">
        <w:rPr>
          <w:rFonts w:ascii="Times New Roman" w:eastAsia="Calibri" w:hAnsi="Times New Roman" w:cs="Times New Roman"/>
          <w:sz w:val="24"/>
          <w:szCs w:val="24"/>
          <w:lang w:eastAsia="ar-SA"/>
        </w:rPr>
        <w:t xml:space="preserve"> mainīt nomas maksu par to rakstiski paziņojot Nomniekam  1 (vienu) mēnesi iepriekš, ja mainījies nekustamā īpašuma lietošanas mērķis un tas neatbilst lietošanas mērķim, kāds tas bija uz </w:t>
      </w:r>
      <w:r>
        <w:rPr>
          <w:rFonts w:ascii="Times New Roman" w:eastAsia="Calibri" w:hAnsi="Times New Roman" w:cs="Times New Roman"/>
          <w:sz w:val="24"/>
          <w:szCs w:val="24"/>
          <w:lang w:eastAsia="ar-SA"/>
        </w:rPr>
        <w:t>L</w:t>
      </w:r>
      <w:r w:rsidRPr="00607D8C">
        <w:rPr>
          <w:rFonts w:ascii="Times New Roman" w:eastAsia="Calibri" w:hAnsi="Times New Roman" w:cs="Times New Roman"/>
          <w:sz w:val="24"/>
          <w:szCs w:val="24"/>
          <w:lang w:eastAsia="ar-SA"/>
        </w:rPr>
        <w:t>īguma noslēgšanas brīdi. Nomas maksa uzskatāma par paaugstinātu ar nākošo maksājumu, kas seko pēc Iznomātāja rakstiska paziņojuma nosūtīšanas par nomas maksas paaugstināšanu.</w:t>
      </w:r>
    </w:p>
    <w:p w14:paraId="02C7E362"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607D8C">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607D8C">
        <w:rPr>
          <w:rFonts w:ascii="Times New Roman" w:hAnsi="Times New Roman" w:cs="Times New Roman"/>
          <w:sz w:val="24"/>
          <w:szCs w:val="24"/>
        </w:rPr>
        <w:t xml:space="preserve">Pārskatītā un mainītā </w:t>
      </w:r>
      <w:r w:rsidRPr="007004FB">
        <w:rPr>
          <w:rFonts w:ascii="Times New Roman" w:hAnsi="Times New Roman" w:cs="Times New Roman"/>
          <w:sz w:val="24"/>
          <w:szCs w:val="24"/>
        </w:rPr>
        <w:t>nomas maksa stājas spēkā trīsdesmitajā dienā no dienas, kad attiecīgais paziņojums nosūtīts Nomniekam.</w:t>
      </w:r>
    </w:p>
    <w:p w14:paraId="496AE1DF"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 xml:space="preserve">Ja Nomnieks nepiekrīt pārskatītajam nomas maksas apmēram, viņam ir tiesības vienpusēji atkāpties no nomas </w:t>
      </w:r>
      <w:r>
        <w:rPr>
          <w:rFonts w:ascii="Times New Roman" w:eastAsia="Times New Roman" w:hAnsi="Times New Roman" w:cs="Times New Roman"/>
          <w:sz w:val="24"/>
          <w:szCs w:val="24"/>
        </w:rPr>
        <w:t>L</w:t>
      </w:r>
      <w:r w:rsidRPr="007004FB">
        <w:rPr>
          <w:rFonts w:ascii="Times New Roman" w:eastAsia="Times New Roman" w:hAnsi="Times New Roman" w:cs="Times New Roman"/>
          <w:sz w:val="24"/>
          <w:szCs w:val="24"/>
        </w:rPr>
        <w:t xml:space="preserve">īguma </w:t>
      </w:r>
      <w:r w:rsidRPr="007004FB">
        <w:rPr>
          <w:rFonts w:ascii="Times New Roman" w:hAnsi="Times New Roman" w:cs="Times New Roman"/>
          <w:sz w:val="24"/>
          <w:szCs w:val="24"/>
        </w:rPr>
        <w:t xml:space="preserve">par to rakstiski informējot Iznomātāju vienu </w:t>
      </w:r>
      <w:r w:rsidRPr="007004FB">
        <w:rPr>
          <w:rFonts w:ascii="Times New Roman" w:hAnsi="Times New Roman" w:cs="Times New Roman"/>
          <w:sz w:val="24"/>
          <w:szCs w:val="24"/>
        </w:rPr>
        <w:lastRenderedPageBreak/>
        <w:t xml:space="preserve">mēnesi iepriekš. Līdz </w:t>
      </w:r>
      <w:r>
        <w:rPr>
          <w:rFonts w:ascii="Times New Roman" w:hAnsi="Times New Roman" w:cs="Times New Roman"/>
          <w:sz w:val="24"/>
          <w:szCs w:val="24"/>
        </w:rPr>
        <w:t>L</w:t>
      </w:r>
      <w:r w:rsidRPr="007004FB">
        <w:rPr>
          <w:rFonts w:ascii="Times New Roman" w:hAnsi="Times New Roman" w:cs="Times New Roman"/>
          <w:sz w:val="24"/>
          <w:szCs w:val="24"/>
        </w:rPr>
        <w:t>īguma izbeigšanai Nomnieks maksā nomas maksu atbilstoši pārskatītajam nomas maksas apmēram.</w:t>
      </w:r>
    </w:p>
    <w:p w14:paraId="2467F57E"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Iznomātājam ir tiesības, nosūtot Nomniekam rakstisku paziņojumu, vienpusēji mainīt nomas maksas apmēru bez grozījumu izdarīšanas līgumā:</w:t>
      </w:r>
    </w:p>
    <w:p w14:paraId="4341A636" w14:textId="77777777" w:rsidR="00A86B69" w:rsidRPr="00AE6A73" w:rsidRDefault="00A86B69" w:rsidP="00A86B69">
      <w:pPr>
        <w:pStyle w:val="ListParagraph"/>
        <w:numPr>
          <w:ilvl w:val="2"/>
          <w:numId w:val="1"/>
        </w:numPr>
        <w:tabs>
          <w:tab w:val="right" w:pos="709"/>
          <w:tab w:val="right" w:pos="9000"/>
        </w:tabs>
        <w:spacing w:after="0" w:line="240" w:lineRule="auto"/>
        <w:ind w:left="709" w:hanging="709"/>
        <w:jc w:val="both"/>
        <w:rPr>
          <w:rFonts w:ascii="Times New Roman" w:eastAsia="Times New Roman" w:hAnsi="Times New Roman" w:cs="Times New Roman"/>
          <w:sz w:val="24"/>
          <w:szCs w:val="24"/>
        </w:rPr>
      </w:pPr>
      <w:r w:rsidRPr="00AE6A73">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48922B60" w14:textId="77777777" w:rsidR="00A86B69" w:rsidRDefault="00A86B69" w:rsidP="00A86B69">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ja saskaņā ar normatīvajiem aktiem tiek no jauna ieviesti vai palielināti nodokļi vai nodevas. Minētajos gadījumos nomas maksas apmērs tiek mainīts, sākot ar dienu, kāda noteikta </w:t>
      </w:r>
      <w:r>
        <w:rPr>
          <w:rFonts w:ascii="Times New Roman" w:eastAsia="Times New Roman" w:hAnsi="Times New Roman" w:cs="Times New Roman"/>
          <w:sz w:val="24"/>
          <w:szCs w:val="24"/>
        </w:rPr>
        <w:t>attiecīgajos normatīvajos aktos;</w:t>
      </w:r>
    </w:p>
    <w:p w14:paraId="2A96DFD6" w14:textId="77777777" w:rsidR="00A86B69" w:rsidRPr="000340AB" w:rsidRDefault="00A86B69" w:rsidP="00A86B69">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reizi gadā nākamajam nomas periodam, ja ir mainījušies Iznomātāja nomas objekta </w:t>
      </w:r>
      <w:r>
        <w:rPr>
          <w:rFonts w:ascii="Times New Roman" w:hAnsi="Times New Roman" w:cs="Times New Roman"/>
          <w:sz w:val="24"/>
          <w:szCs w:val="24"/>
        </w:rPr>
        <w:t>plānotie pārvaldīšanas izdevumi;</w:t>
      </w:r>
    </w:p>
    <w:p w14:paraId="7915E609" w14:textId="77777777" w:rsidR="00A86B69"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rPr>
      </w:pPr>
      <w:r w:rsidRPr="000340AB">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w:t>
      </w:r>
      <w:r>
        <w:rPr>
          <w:rFonts w:ascii="Times New Roman" w:eastAsia="Times New Roman" w:hAnsi="Times New Roman" w:cs="Times New Roman"/>
          <w:sz w:val="24"/>
          <w:szCs w:val="24"/>
        </w:rPr>
        <w:t>N</w:t>
      </w:r>
      <w:r w:rsidRPr="000340AB">
        <w:rPr>
          <w:rFonts w:ascii="Times New Roman" w:eastAsia="Times New Roman" w:hAnsi="Times New Roman" w:cs="Times New Roman"/>
          <w:sz w:val="24"/>
          <w:szCs w:val="24"/>
        </w:rPr>
        <w:t xml:space="preserve">omniekam ar dienu, kad stājušies spēkā grozījumi tiesību aktos. </w:t>
      </w:r>
    </w:p>
    <w:p w14:paraId="5826EA8B" w14:textId="77777777"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6800B953"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Nomas maksa var tikt pārskatīta citos gadījumos, kas noteikti normatīvajos aktos.</w:t>
      </w:r>
    </w:p>
    <w:p w14:paraId="7ED29564"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Papildus nomas maksai Līguma darbības laikā Nomnieks maksā:</w:t>
      </w:r>
    </w:p>
    <w:p w14:paraId="6FBA2146" w14:textId="77777777" w:rsidR="00A86B69" w:rsidRPr="007C7228"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visus nodokļus un nodevas, kas paredzēti normatīvajos aktos (tajā skaitā nekustamā īpašuma nodokli) saskaņā ar Iznomātāja piestādīto rēķinu</w:t>
      </w:r>
      <w:bookmarkStart w:id="2" w:name="p105"/>
      <w:bookmarkStart w:id="3" w:name="p-649364"/>
      <w:bookmarkEnd w:id="2"/>
      <w:bookmarkEnd w:id="3"/>
      <w:r w:rsidRPr="007C7228">
        <w:rPr>
          <w:rFonts w:ascii="Times New Roman" w:eastAsia="Times New Roman" w:hAnsi="Times New Roman" w:cs="Times New Roman"/>
          <w:sz w:val="24"/>
          <w:szCs w:val="24"/>
        </w:rPr>
        <w:t>;</w:t>
      </w:r>
    </w:p>
    <w:p w14:paraId="529B75B0" w14:textId="77777777" w:rsidR="00A86B69" w:rsidRPr="007004F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w:t>
      </w:r>
      <w:r w:rsidRPr="007C7228">
        <w:rPr>
          <w:rFonts w:ascii="Times New Roman" w:hAnsi="Times New Roman" w:cs="Times New Roman"/>
          <w:sz w:val="24"/>
          <w:szCs w:val="24"/>
        </w:rPr>
        <w:t xml:space="preserve">omas objekta </w:t>
      </w:r>
      <w:r w:rsidRPr="007004FB">
        <w:rPr>
          <w:rFonts w:ascii="Times New Roman" w:hAnsi="Times New Roman" w:cs="Times New Roman"/>
          <w:sz w:val="24"/>
          <w:szCs w:val="24"/>
        </w:rPr>
        <w:t>apdrošināšanas izmaksas;</w:t>
      </w:r>
    </w:p>
    <w:p w14:paraId="30FEB323" w14:textId="77777777" w:rsidR="00A86B69" w:rsidRPr="000340A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Nomas objekta uzturēšanai nepieciešamo pakalpojumu (piemēram, siltumenerģija, dabasgāzes piegāde, ūdensapgāde un kanalizācijas pakalpojumu nodrošināšana,  atkritumu izvešana), elektroenerģijas, sakaru pakalpojumu un citu </w:t>
      </w:r>
      <w:r>
        <w:rPr>
          <w:rFonts w:ascii="Times New Roman" w:hAnsi="Times New Roman" w:cs="Times New Roman"/>
          <w:sz w:val="24"/>
          <w:szCs w:val="24"/>
        </w:rPr>
        <w:t xml:space="preserve">pakalpojumu </w:t>
      </w:r>
      <w:r w:rsidRPr="007004FB">
        <w:rPr>
          <w:rFonts w:ascii="Times New Roman" w:hAnsi="Times New Roman" w:cs="Times New Roman"/>
          <w:sz w:val="24"/>
          <w:szCs w:val="24"/>
        </w:rPr>
        <w:t>izmaksas, norēķinoties ar</w:t>
      </w:r>
      <w:r>
        <w:rPr>
          <w:rFonts w:ascii="Times New Roman" w:hAnsi="Times New Roman" w:cs="Times New Roman"/>
          <w:sz w:val="24"/>
          <w:szCs w:val="24"/>
        </w:rPr>
        <w:t xml:space="preserve"> konkrēto pakalpojuma sniedzēju;</w:t>
      </w:r>
    </w:p>
    <w:p w14:paraId="362B0328" w14:textId="77777777" w:rsidR="00A86B69" w:rsidRPr="007004F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Pr>
          <w:rFonts w:ascii="Times New Roman" w:hAnsi="Times New Roman" w:cs="Times New Roman"/>
          <w:sz w:val="24"/>
          <w:szCs w:val="24"/>
        </w:rPr>
        <w:t>citus maksājumus, kas nepieciešami Nomas objekta pienācīgai uzturēšanai un apsaimniekošanai.</w:t>
      </w:r>
    </w:p>
    <w:p w14:paraId="2B24ED46" w14:textId="77777777" w:rsidR="00A86B69" w:rsidRPr="002C5E46" w:rsidRDefault="00A86B69" w:rsidP="00A86B69">
      <w:pPr>
        <w:tabs>
          <w:tab w:val="right" w:pos="9000"/>
          <w:tab w:val="left" w:pos="9356"/>
        </w:tabs>
        <w:spacing w:after="0" w:line="240" w:lineRule="auto"/>
        <w:jc w:val="both"/>
        <w:rPr>
          <w:rFonts w:ascii="Times New Roman" w:eastAsia="Calibri" w:hAnsi="Times New Roman" w:cs="Times New Roman"/>
          <w:b/>
          <w:bCs/>
          <w:sz w:val="24"/>
          <w:szCs w:val="24"/>
          <w:lang w:eastAsia="ar-SA"/>
        </w:rPr>
      </w:pPr>
    </w:p>
    <w:p w14:paraId="42AF64CE"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Nomnieka tiesības un pienākumi</w:t>
      </w:r>
    </w:p>
    <w:p w14:paraId="5DBB0C86"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Nomnieks ir tiesīgs izmantot Nomas objektu, ievērojot</w:t>
      </w:r>
      <w:r>
        <w:rPr>
          <w:rFonts w:ascii="Times New Roman" w:eastAsia="Times New Roman" w:hAnsi="Times New Roman" w:cs="Times New Roman"/>
          <w:sz w:val="24"/>
          <w:szCs w:val="24"/>
          <w:lang w:eastAsia="lv-LV"/>
        </w:rPr>
        <w:t xml:space="preserve"> normatīvos aktus un</w:t>
      </w:r>
      <w:r w:rsidRPr="002C5E46">
        <w:rPr>
          <w:rFonts w:ascii="Times New Roman" w:eastAsia="Times New Roman" w:hAnsi="Times New Roman" w:cs="Times New Roman"/>
          <w:sz w:val="24"/>
          <w:szCs w:val="24"/>
          <w:lang w:eastAsia="lv-LV"/>
        </w:rPr>
        <w:t xml:space="preserve"> šī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īguma noteikumus. </w:t>
      </w:r>
    </w:p>
    <w:p w14:paraId="6BDC5AC7"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Nomnieks apliecina, ka ir iepazinies ar </w:t>
      </w:r>
      <w:r w:rsidRPr="00A5508C">
        <w:rPr>
          <w:rFonts w:ascii="Times New Roman" w:eastAsia="Times New Roman" w:hAnsi="Times New Roman" w:cs="Times New Roman"/>
          <w:sz w:val="24"/>
          <w:szCs w:val="24"/>
          <w:lang w:eastAsia="lv-LV"/>
        </w:rPr>
        <w:t>būvprojektu “Pārtikas pārstrādes ražotnes jaunbūves uzņēmējdarbības attīstībai Ķieģeļu ielā 19, Jēkabpilī”</w:t>
      </w:r>
      <w:r>
        <w:rPr>
          <w:rFonts w:ascii="Times New Roman" w:eastAsia="Times New Roman" w:hAnsi="Times New Roman" w:cs="Times New Roman"/>
          <w:sz w:val="24"/>
          <w:szCs w:val="24"/>
          <w:lang w:eastAsia="lv-LV"/>
        </w:rPr>
        <w:t xml:space="preserve"> un atzīst, ka tas ir saprotams un pieņemams un par to iebildumu nav.</w:t>
      </w:r>
    </w:p>
    <w:p w14:paraId="7F9365EC" w14:textId="77777777" w:rsidR="00A86B69" w:rsidRPr="00490AC0"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Nomnieks Līguma darbības laikā</w:t>
      </w:r>
      <w:r w:rsidRPr="00490AC0">
        <w:rPr>
          <w:rFonts w:ascii="Times New Roman" w:eastAsia="Times New Roman" w:hAnsi="Times New Roman" w:cs="Times New Roman"/>
          <w:color w:val="000000"/>
          <w:sz w:val="24"/>
          <w:szCs w:val="24"/>
          <w:lang w:eastAsia="lv-LV"/>
        </w:rPr>
        <w:t xml:space="preserve"> apņemas un garantē:</w:t>
      </w:r>
    </w:p>
    <w:p w14:paraId="54BA02A6" w14:textId="77777777" w:rsidR="00A86B69" w:rsidRPr="00C13947"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uzturēt Nomas objektu kā gādīgs un rūpīgs saimnieks;</w:t>
      </w:r>
    </w:p>
    <w:p w14:paraId="7F047424"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 xml:space="preserve">nodrošināt Nomas objekta izmantošanu saskaņā ar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īgumā norādīto mērķi;</w:t>
      </w:r>
    </w:p>
    <w:p w14:paraId="68E8811C" w14:textId="77777777" w:rsidR="00A86B69" w:rsidRPr="00EF7FC7"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E55EE9">
        <w:rPr>
          <w:rFonts w:ascii="Times New Roman" w:eastAsia="Times New Roman" w:hAnsi="Times New Roman" w:cs="Times New Roman"/>
          <w:sz w:val="24"/>
          <w:szCs w:val="24"/>
          <w:lang w:eastAsia="lv-LV"/>
        </w:rPr>
        <w:t xml:space="preserve">īgumā noteiktajos termiņos </w:t>
      </w:r>
      <w:r>
        <w:rPr>
          <w:rFonts w:ascii="Times New Roman" w:eastAsia="Times New Roman" w:hAnsi="Times New Roman" w:cs="Times New Roman"/>
          <w:sz w:val="24"/>
          <w:szCs w:val="24"/>
          <w:lang w:eastAsia="lv-LV"/>
        </w:rPr>
        <w:t xml:space="preserve">un kārtībā </w:t>
      </w:r>
      <w:r w:rsidRPr="00E55EE9">
        <w:rPr>
          <w:rFonts w:ascii="Times New Roman" w:eastAsia="Times New Roman" w:hAnsi="Times New Roman" w:cs="Times New Roman"/>
          <w:sz w:val="24"/>
          <w:szCs w:val="24"/>
          <w:lang w:eastAsia="lv-LV"/>
        </w:rPr>
        <w:t>samaksāt Iznomātājam nomas maksu</w:t>
      </w:r>
      <w:r>
        <w:rPr>
          <w:rFonts w:ascii="Times New Roman" w:eastAsia="Times New Roman" w:hAnsi="Times New Roman" w:cs="Times New Roman"/>
          <w:sz w:val="24"/>
          <w:szCs w:val="24"/>
          <w:lang w:eastAsia="lv-LV"/>
        </w:rPr>
        <w:t xml:space="preserve">, </w:t>
      </w:r>
      <w:r w:rsidRPr="002C5E46">
        <w:rPr>
          <w:rFonts w:ascii="Times New Roman" w:eastAsia="Times New Roman" w:hAnsi="Times New Roman" w:cs="Times New Roman"/>
          <w:color w:val="000000"/>
          <w:sz w:val="24"/>
          <w:szCs w:val="24"/>
          <w:lang w:eastAsia="lv-LV"/>
        </w:rPr>
        <w:t xml:space="preserve"> nekustamā īpašuma nodokli</w:t>
      </w:r>
      <w:r>
        <w:rPr>
          <w:rFonts w:ascii="Times New Roman" w:eastAsia="Times New Roman" w:hAnsi="Times New Roman" w:cs="Times New Roman"/>
          <w:color w:val="000000"/>
          <w:sz w:val="24"/>
          <w:szCs w:val="24"/>
          <w:lang w:eastAsia="lv-LV"/>
        </w:rPr>
        <w:t xml:space="preserve"> un citus maksājumus, kas noteikti Līgumā un normatīvajos aktos;</w:t>
      </w:r>
    </w:p>
    <w:p w14:paraId="42852810" w14:textId="5BBA874B" w:rsidR="00A86B69" w:rsidRPr="005870D5"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visā Līguma termiņa laikā nodrošināt </w:t>
      </w:r>
      <w:r w:rsidRPr="005870D5">
        <w:rPr>
          <w:rFonts w:ascii="Times New Roman" w:eastAsia="Times New Roman" w:hAnsi="Times New Roman" w:cs="Times New Roman"/>
          <w:sz w:val="24"/>
          <w:szCs w:val="24"/>
          <w:lang w:eastAsia="lv-LV"/>
        </w:rPr>
        <w:t>Nomas objekt</w:t>
      </w:r>
      <w:r>
        <w:rPr>
          <w:rFonts w:ascii="Times New Roman" w:eastAsia="Times New Roman" w:hAnsi="Times New Roman" w:cs="Times New Roman"/>
          <w:sz w:val="24"/>
          <w:szCs w:val="24"/>
          <w:lang w:eastAsia="lv-LV"/>
        </w:rPr>
        <w:t>a</w:t>
      </w:r>
      <w:r w:rsidRPr="005870D5">
        <w:rPr>
          <w:rFonts w:ascii="Times New Roman" w:eastAsia="Times New Roman" w:hAnsi="Times New Roman" w:cs="Times New Roman"/>
          <w:sz w:val="24"/>
          <w:szCs w:val="24"/>
          <w:lang w:eastAsia="lv-LV"/>
        </w:rPr>
        <w:t xml:space="preserve"> apdrošinā</w:t>
      </w:r>
      <w:r>
        <w:rPr>
          <w:rFonts w:ascii="Times New Roman" w:eastAsia="Times New Roman" w:hAnsi="Times New Roman" w:cs="Times New Roman"/>
          <w:sz w:val="24"/>
          <w:szCs w:val="24"/>
          <w:lang w:eastAsia="lv-LV"/>
        </w:rPr>
        <w:t>šanu</w:t>
      </w:r>
      <w:r w:rsidRPr="005870D5">
        <w:rPr>
          <w:rFonts w:ascii="Times New Roman" w:eastAsia="Times New Roman" w:hAnsi="Times New Roman" w:cs="Times New Roman"/>
          <w:sz w:val="24"/>
          <w:szCs w:val="24"/>
          <w:lang w:eastAsia="lv-LV"/>
        </w:rPr>
        <w:t xml:space="preserve"> pret jebkādu </w:t>
      </w:r>
      <w:r>
        <w:rPr>
          <w:rFonts w:ascii="Times New Roman" w:eastAsia="Times New Roman" w:hAnsi="Times New Roman" w:cs="Times New Roman"/>
          <w:sz w:val="24"/>
          <w:szCs w:val="24"/>
          <w:lang w:eastAsia="lv-LV"/>
        </w:rPr>
        <w:t>Nomas objekta</w:t>
      </w:r>
      <w:r w:rsidRPr="005870D5">
        <w:rPr>
          <w:rFonts w:ascii="Times New Roman" w:eastAsia="Times New Roman" w:hAnsi="Times New Roman" w:cs="Times New Roman"/>
          <w:sz w:val="24"/>
          <w:szCs w:val="24"/>
          <w:lang w:eastAsia="lv-LV"/>
        </w:rPr>
        <w:t xml:space="preserve"> pēkšņu un neparedzētu fizisku bojājumu vai zudumu </w:t>
      </w:r>
      <w:r>
        <w:rPr>
          <w:rFonts w:ascii="Times New Roman" w:eastAsia="Times New Roman" w:hAnsi="Times New Roman" w:cs="Times New Roman"/>
          <w:sz w:val="24"/>
          <w:szCs w:val="24"/>
          <w:lang w:eastAsia="lv-LV"/>
        </w:rPr>
        <w:t>gadījumu</w:t>
      </w:r>
      <w:r w:rsidRPr="005870D5">
        <w:rPr>
          <w:rFonts w:ascii="Times New Roman" w:eastAsia="Times New Roman" w:hAnsi="Times New Roman" w:cs="Times New Roman"/>
          <w:sz w:val="24"/>
          <w:szCs w:val="24"/>
          <w:lang w:eastAsia="lv-LV"/>
        </w:rPr>
        <w:t xml:space="preserve">, kas </w:t>
      </w:r>
      <w:r>
        <w:rPr>
          <w:rFonts w:ascii="Times New Roman" w:eastAsia="Times New Roman" w:hAnsi="Times New Roman" w:cs="Times New Roman"/>
          <w:sz w:val="24"/>
          <w:szCs w:val="24"/>
          <w:lang w:eastAsia="lv-LV"/>
        </w:rPr>
        <w:t xml:space="preserve">Nomas objektā </w:t>
      </w:r>
      <w:r w:rsidRPr="005870D5">
        <w:rPr>
          <w:rFonts w:ascii="Times New Roman" w:eastAsia="Times New Roman" w:hAnsi="Times New Roman" w:cs="Times New Roman"/>
          <w:sz w:val="24"/>
          <w:szCs w:val="24"/>
          <w:lang w:eastAsia="lv-LV"/>
        </w:rPr>
        <w:t>var iestāties. Nomnieks šajā gadījumā apdrošināšanas polisē, kā atlīdzības saņēmēju norāda Iznomātāju. Nomnieks  Nomas objekt</w:t>
      </w:r>
      <w:r>
        <w:rPr>
          <w:rFonts w:ascii="Times New Roman" w:eastAsia="Times New Roman" w:hAnsi="Times New Roman" w:cs="Times New Roman"/>
          <w:sz w:val="24"/>
          <w:szCs w:val="24"/>
          <w:lang w:eastAsia="lv-LV"/>
        </w:rPr>
        <w:t>a pirmreizējo</w:t>
      </w:r>
      <w:r w:rsidRPr="005870D5">
        <w:rPr>
          <w:rFonts w:ascii="Times New Roman" w:eastAsia="Times New Roman" w:hAnsi="Times New Roman" w:cs="Times New Roman"/>
          <w:sz w:val="24"/>
          <w:szCs w:val="24"/>
          <w:lang w:eastAsia="lv-LV"/>
        </w:rPr>
        <w:t xml:space="preserve"> apdrošin</w:t>
      </w:r>
      <w:r w:rsidR="00673DA4">
        <w:rPr>
          <w:rFonts w:ascii="Times New Roman" w:eastAsia="Times New Roman" w:hAnsi="Times New Roman" w:cs="Times New Roman"/>
          <w:sz w:val="24"/>
          <w:szCs w:val="24"/>
          <w:lang w:eastAsia="lv-LV"/>
        </w:rPr>
        <w:t>āšanu</w:t>
      </w:r>
      <w:r>
        <w:rPr>
          <w:rFonts w:ascii="Times New Roman" w:eastAsia="Times New Roman" w:hAnsi="Times New Roman" w:cs="Times New Roman"/>
          <w:sz w:val="24"/>
          <w:szCs w:val="24"/>
          <w:lang w:eastAsia="lv-LV"/>
        </w:rPr>
        <w:t xml:space="preserve"> Nomnieks veic</w:t>
      </w:r>
      <w:r w:rsidRPr="005870D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 vēlāk kā parakstīts</w:t>
      </w:r>
      <w:r w:rsidRPr="005870D5">
        <w:rPr>
          <w:rFonts w:ascii="Times New Roman" w:eastAsia="Times New Roman" w:hAnsi="Times New Roman" w:cs="Times New Roman"/>
          <w:sz w:val="24"/>
          <w:szCs w:val="24"/>
          <w:lang w:eastAsia="lv-LV"/>
        </w:rPr>
        <w:t xml:space="preserve"> pieņemšanas – nodošanas akt</w:t>
      </w:r>
      <w:r>
        <w:rPr>
          <w:rFonts w:ascii="Times New Roman" w:eastAsia="Times New Roman" w:hAnsi="Times New Roman" w:cs="Times New Roman"/>
          <w:sz w:val="24"/>
          <w:szCs w:val="24"/>
          <w:lang w:eastAsia="lv-LV"/>
        </w:rPr>
        <w:t>s.</w:t>
      </w:r>
      <w:r w:rsidRPr="005870D5">
        <w:rPr>
          <w:rFonts w:ascii="Times New Roman" w:eastAsia="Times New Roman" w:hAnsi="Times New Roman" w:cs="Times New Roman"/>
          <w:sz w:val="24"/>
          <w:szCs w:val="24"/>
          <w:lang w:eastAsia="lv-LV"/>
        </w:rPr>
        <w:t xml:space="preserve"> Apdrošināšanas polisi Nomnieks ar </w:t>
      </w:r>
      <w:r>
        <w:rPr>
          <w:rFonts w:ascii="Times New Roman" w:eastAsia="Times New Roman" w:hAnsi="Times New Roman" w:cs="Times New Roman"/>
          <w:sz w:val="24"/>
          <w:szCs w:val="24"/>
          <w:lang w:eastAsia="lv-LV"/>
        </w:rPr>
        <w:t xml:space="preserve">maksājumu apliecinošu dokumentu </w:t>
      </w:r>
      <w:r w:rsidRPr="005870D5">
        <w:rPr>
          <w:rFonts w:ascii="Times New Roman" w:eastAsia="Times New Roman" w:hAnsi="Times New Roman" w:cs="Times New Roman"/>
          <w:sz w:val="24"/>
          <w:szCs w:val="24"/>
          <w:lang w:eastAsia="lv-LV"/>
        </w:rPr>
        <w:t xml:space="preserve">iesniedz </w:t>
      </w:r>
      <w:r>
        <w:rPr>
          <w:rFonts w:ascii="Times New Roman" w:eastAsia="Times New Roman" w:hAnsi="Times New Roman" w:cs="Times New Roman"/>
          <w:sz w:val="24"/>
          <w:szCs w:val="24"/>
          <w:lang w:eastAsia="lv-LV"/>
        </w:rPr>
        <w:t>Iznomātājam</w:t>
      </w:r>
      <w:r w:rsidRPr="005870D5">
        <w:rPr>
          <w:rFonts w:ascii="Times New Roman" w:eastAsia="Times New Roman" w:hAnsi="Times New Roman" w:cs="Times New Roman"/>
          <w:sz w:val="24"/>
          <w:szCs w:val="24"/>
          <w:lang w:eastAsia="lv-LV"/>
        </w:rPr>
        <w:t xml:space="preserve"> reizē ar parakstītu pieņemšanas – nodošanas aktu.</w:t>
      </w:r>
    </w:p>
    <w:p w14:paraId="095ED7B1" w14:textId="77777777" w:rsidR="00A86B69" w:rsidRPr="003B708C"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hAnsi="Times New Roman" w:cs="Times New Roman"/>
          <w:sz w:val="24"/>
          <w:szCs w:val="24"/>
        </w:rPr>
        <w:t xml:space="preserve">segt Nomas objekta uzturēšanai nepieciešamo pakalpojumu (piemēram, siltumenerģija, dabasgāzes piegāde, ūdensapgāde un kanalizācijas pakalpojumu nodrošināšana, </w:t>
      </w:r>
      <w:r w:rsidRPr="003B708C">
        <w:rPr>
          <w:rFonts w:ascii="Times New Roman" w:hAnsi="Times New Roman" w:cs="Times New Roman"/>
          <w:sz w:val="24"/>
          <w:szCs w:val="24"/>
        </w:rPr>
        <w:lastRenderedPageBreak/>
        <w:t xml:space="preserve">sadzīves atkritumu izvešana), elektroenerģijas, sakaru pakalpojumu un citu </w:t>
      </w:r>
      <w:r>
        <w:rPr>
          <w:rFonts w:ascii="Times New Roman" w:hAnsi="Times New Roman" w:cs="Times New Roman"/>
          <w:sz w:val="24"/>
          <w:szCs w:val="24"/>
        </w:rPr>
        <w:t>pakalpojumu</w:t>
      </w:r>
      <w:r w:rsidRPr="003B708C">
        <w:rPr>
          <w:rFonts w:ascii="Times New Roman" w:hAnsi="Times New Roman" w:cs="Times New Roman"/>
          <w:sz w:val="24"/>
          <w:szCs w:val="24"/>
        </w:rPr>
        <w:t xml:space="preserve"> izmaksas, norēķinoties ar konkrēto pakalpojuma sniedzēju;</w:t>
      </w:r>
    </w:p>
    <w:p w14:paraId="168547AB" w14:textId="77777777" w:rsidR="00A86B69" w:rsidRPr="003B708C"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eastAsia="Times New Roman" w:hAnsi="Times New Roman" w:cs="Times New Roman"/>
          <w:sz w:val="24"/>
          <w:szCs w:val="24"/>
          <w:lang w:eastAsia="lv-LV"/>
        </w:rPr>
        <w:t>veikt Nomas objektā atjaunošanas, uzturēšanas un citus nepieciešamos darbus;</w:t>
      </w:r>
    </w:p>
    <w:p w14:paraId="121B1E9A" w14:textId="77777777" w:rsidR="00A86B69" w:rsidRPr="00490AC0" w:rsidRDefault="00A86B69" w:rsidP="003B175E">
      <w:pPr>
        <w:pStyle w:val="ListParagraph"/>
        <w:numPr>
          <w:ilvl w:val="2"/>
          <w:numId w:val="1"/>
        </w:numPr>
        <w:spacing w:after="0" w:line="240" w:lineRule="auto"/>
        <w:ind w:left="709" w:hanging="709"/>
        <w:jc w:val="both"/>
        <w:rPr>
          <w:rFonts w:ascii="Times New Roman" w:hAnsi="Times New Roman" w:cs="Times New Roman"/>
          <w:sz w:val="24"/>
          <w:szCs w:val="24"/>
        </w:rPr>
      </w:pPr>
      <w:r w:rsidRPr="00490AC0">
        <w:rPr>
          <w:rFonts w:ascii="Times New Roman" w:hAnsi="Times New Roman" w:cs="Times New Roman"/>
          <w:sz w:val="24"/>
          <w:szCs w:val="24"/>
        </w:rPr>
        <w:t xml:space="preserve">pasargāt Nomas objektu </w:t>
      </w:r>
      <w:r>
        <w:rPr>
          <w:rFonts w:ascii="Times New Roman" w:hAnsi="Times New Roman" w:cs="Times New Roman"/>
          <w:sz w:val="24"/>
          <w:szCs w:val="24"/>
        </w:rPr>
        <w:t>un</w:t>
      </w:r>
      <w:r w:rsidRPr="00490AC0">
        <w:rPr>
          <w:rFonts w:ascii="Times New Roman" w:hAnsi="Times New Roman" w:cs="Times New Roman"/>
          <w:sz w:val="24"/>
          <w:szCs w:val="24"/>
        </w:rPr>
        <w:t xml:space="preserve"> nepieļaut nekādas darbības, kas pasliktina Nomas objekta</w:t>
      </w:r>
      <w:r>
        <w:rPr>
          <w:rFonts w:ascii="Times New Roman" w:hAnsi="Times New Roman" w:cs="Times New Roman"/>
          <w:sz w:val="24"/>
          <w:szCs w:val="24"/>
        </w:rPr>
        <w:t xml:space="preserve"> stāvokli,</w:t>
      </w:r>
      <w:r w:rsidRPr="00490AC0">
        <w:rPr>
          <w:rFonts w:ascii="Times New Roman" w:hAnsi="Times New Roman" w:cs="Times New Roman"/>
          <w:sz w:val="24"/>
          <w:szCs w:val="24"/>
        </w:rPr>
        <w:t xml:space="preserve"> kvalitāti un vērtību, nepieļaut piesārņošanu ar atkritumiem</w:t>
      </w:r>
      <w:r>
        <w:rPr>
          <w:rFonts w:ascii="Times New Roman" w:hAnsi="Times New Roman" w:cs="Times New Roman"/>
          <w:sz w:val="24"/>
          <w:szCs w:val="24"/>
        </w:rPr>
        <w:t>,</w:t>
      </w:r>
      <w:r w:rsidRPr="00490AC0">
        <w:rPr>
          <w:rFonts w:ascii="Times New Roman" w:hAnsi="Times New Roman" w:cs="Times New Roman"/>
          <w:sz w:val="24"/>
          <w:szCs w:val="24"/>
        </w:rPr>
        <w:t xml:space="preserve"> novērst citus postošus procesus</w:t>
      </w:r>
      <w:r>
        <w:rPr>
          <w:rFonts w:ascii="Times New Roman" w:hAnsi="Times New Roman" w:cs="Times New Roman"/>
          <w:sz w:val="24"/>
          <w:szCs w:val="24"/>
        </w:rPr>
        <w:t>;</w:t>
      </w:r>
      <w:r w:rsidRPr="00490AC0">
        <w:rPr>
          <w:rFonts w:ascii="Times New Roman" w:hAnsi="Times New Roman" w:cs="Times New Roman"/>
          <w:sz w:val="24"/>
          <w:szCs w:val="24"/>
        </w:rPr>
        <w:t xml:space="preserve"> segt visus izdevumus, kas radušies no Nomas objekta  piesārņošanas Nomnieka darbības rezultātā, ievērot normatīvo aktu prasības par Nomas objekta izmantošanu un aizsardzību pret piesārņošanu</w:t>
      </w:r>
      <w:r>
        <w:rPr>
          <w:rFonts w:ascii="Times New Roman" w:hAnsi="Times New Roman" w:cs="Times New Roman"/>
          <w:sz w:val="24"/>
          <w:szCs w:val="24"/>
        </w:rPr>
        <w:t xml:space="preserve"> un citām darbībām, kas noteiktas normatīvajos aktos</w:t>
      </w:r>
      <w:r w:rsidRPr="00490AC0">
        <w:rPr>
          <w:rFonts w:ascii="Times New Roman" w:hAnsi="Times New Roman" w:cs="Times New Roman"/>
          <w:sz w:val="24"/>
          <w:szCs w:val="24"/>
        </w:rPr>
        <w:t>;</w:t>
      </w:r>
    </w:p>
    <w:p w14:paraId="24084390" w14:textId="77777777" w:rsidR="003B175E" w:rsidRDefault="003B175E" w:rsidP="003B175E">
      <w:pPr>
        <w:pStyle w:val="ListParagraph"/>
        <w:numPr>
          <w:ilvl w:val="2"/>
          <w:numId w:val="1"/>
        </w:numPr>
        <w:spacing w:after="0" w:line="240" w:lineRule="auto"/>
        <w:ind w:left="709" w:hanging="709"/>
        <w:jc w:val="both"/>
        <w:rPr>
          <w:rFonts w:ascii="Times New Roman" w:hAnsi="Times New Roman" w:cs="Times New Roman"/>
          <w:sz w:val="24"/>
          <w:szCs w:val="24"/>
        </w:rPr>
      </w:pPr>
      <w:r w:rsidRPr="00542300">
        <w:rPr>
          <w:rFonts w:ascii="Times New Roman" w:hAnsi="Times New Roman" w:cs="Times New Roman"/>
          <w:sz w:val="24"/>
          <w:szCs w:val="24"/>
        </w:rPr>
        <w:t>atlīdzināt kaitējumu, kas nodarīts sabi</w:t>
      </w:r>
      <w:r>
        <w:rPr>
          <w:rFonts w:ascii="Times New Roman" w:hAnsi="Times New Roman" w:cs="Times New Roman"/>
          <w:sz w:val="24"/>
          <w:szCs w:val="24"/>
        </w:rPr>
        <w:t>edrībai, videi vai Iznomātājam;</w:t>
      </w:r>
    </w:p>
    <w:p w14:paraId="3571A541" w14:textId="088A3641" w:rsidR="00A86B69" w:rsidRPr="00FF3DCD" w:rsidRDefault="00A86B69" w:rsidP="003B175E">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3581">
        <w:rPr>
          <w:rFonts w:ascii="Times New Roman" w:hAnsi="Times New Roman" w:cs="Times New Roman"/>
          <w:sz w:val="24"/>
          <w:szCs w:val="24"/>
        </w:rPr>
        <w:t xml:space="preserve">uzturēt Nomas objektu pienācīgā kārtībā un tīrībā, ievērot ugunsdrošības, sanitāros, higiēnas un citus </w:t>
      </w:r>
      <w:r w:rsidR="007F1A87">
        <w:rPr>
          <w:rFonts w:ascii="Times New Roman" w:hAnsi="Times New Roman" w:cs="Times New Roman"/>
          <w:sz w:val="24"/>
          <w:szCs w:val="24"/>
        </w:rPr>
        <w:t xml:space="preserve">normatīvajos aktos noteiktos </w:t>
      </w:r>
      <w:r w:rsidRPr="00B73581">
        <w:rPr>
          <w:rFonts w:ascii="Times New Roman" w:hAnsi="Times New Roman" w:cs="Times New Roman"/>
          <w:sz w:val="24"/>
          <w:szCs w:val="24"/>
        </w:rPr>
        <w:t>noteikumus, kas attiecināmi uz Nomas objektu;</w:t>
      </w:r>
    </w:p>
    <w:p w14:paraId="63DD8800" w14:textId="39501130" w:rsidR="00A86B69" w:rsidRPr="00FF3DCD"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FF3DCD">
        <w:rPr>
          <w:rFonts w:ascii="Times New Roman" w:eastAsia="Times New Roman" w:hAnsi="Times New Roman" w:cs="Times New Roman"/>
          <w:sz w:val="24"/>
          <w:szCs w:val="24"/>
          <w:lang w:eastAsia="lv-LV"/>
        </w:rPr>
        <w:t>sakopt un uzturēt kārtībā Nomas objektu, kā arī Nomas objektam pieguļošās ielas</w:t>
      </w:r>
      <w:r w:rsidR="007F1A87">
        <w:rPr>
          <w:rFonts w:ascii="Times New Roman" w:eastAsia="Times New Roman" w:hAnsi="Times New Roman" w:cs="Times New Roman"/>
          <w:sz w:val="24"/>
          <w:szCs w:val="24"/>
          <w:lang w:eastAsia="lv-LV"/>
        </w:rPr>
        <w:t>, laukumu</w:t>
      </w:r>
      <w:r w:rsidRPr="00FF3DCD">
        <w:rPr>
          <w:rFonts w:ascii="Times New Roman" w:eastAsia="Times New Roman" w:hAnsi="Times New Roman" w:cs="Times New Roman"/>
          <w:sz w:val="24"/>
          <w:szCs w:val="24"/>
          <w:lang w:eastAsia="lv-LV"/>
        </w:rPr>
        <w:t xml:space="preserve"> teritoriju atbilstoši spēkā esošajiem noteikumiem;</w:t>
      </w:r>
    </w:p>
    <w:p w14:paraId="44B75C97" w14:textId="44621918" w:rsidR="00A86B69" w:rsidRPr="00542300" w:rsidRDefault="00A86B69" w:rsidP="00A86B69">
      <w:pPr>
        <w:pStyle w:val="ListParagraph"/>
        <w:numPr>
          <w:ilvl w:val="2"/>
          <w:numId w:val="1"/>
        </w:numPr>
        <w:ind w:left="709" w:hanging="709"/>
        <w:jc w:val="both"/>
        <w:rPr>
          <w:rFonts w:ascii="Times New Roman" w:hAnsi="Times New Roman" w:cs="Times New Roman"/>
          <w:sz w:val="24"/>
          <w:szCs w:val="24"/>
        </w:rPr>
      </w:pPr>
      <w:r w:rsidRPr="00542300">
        <w:rPr>
          <w:rFonts w:ascii="Times New Roman" w:hAnsi="Times New Roman" w:cs="Times New Roman"/>
          <w:sz w:val="24"/>
          <w:szCs w:val="24"/>
        </w:rPr>
        <w:t>atlīdzināt Iznomātājam radušos zaudējumus vai jebkurus citus izdevumus, kas ir radušies</w:t>
      </w:r>
      <w:r w:rsidR="008029CD">
        <w:rPr>
          <w:rFonts w:ascii="Times New Roman" w:hAnsi="Times New Roman" w:cs="Times New Roman"/>
          <w:sz w:val="24"/>
          <w:szCs w:val="24"/>
        </w:rPr>
        <w:t>, ja Nomnieks</w:t>
      </w:r>
      <w:r w:rsidRPr="00542300">
        <w:rPr>
          <w:rFonts w:ascii="Times New Roman" w:hAnsi="Times New Roman" w:cs="Times New Roman"/>
          <w:sz w:val="24"/>
          <w:szCs w:val="24"/>
        </w:rPr>
        <w:t xml:space="preserve"> nepild</w:t>
      </w:r>
      <w:r w:rsidR="008029CD">
        <w:rPr>
          <w:rFonts w:ascii="Times New Roman" w:hAnsi="Times New Roman" w:cs="Times New Roman"/>
          <w:sz w:val="24"/>
          <w:szCs w:val="24"/>
        </w:rPr>
        <w:t>a</w:t>
      </w:r>
      <w:r w:rsidRPr="00542300">
        <w:rPr>
          <w:rFonts w:ascii="Times New Roman" w:hAnsi="Times New Roman" w:cs="Times New Roman"/>
          <w:sz w:val="24"/>
          <w:szCs w:val="24"/>
        </w:rPr>
        <w:t xml:space="preserve"> vai nepienācīgi pild</w:t>
      </w:r>
      <w:r w:rsidR="008029CD">
        <w:rPr>
          <w:rFonts w:ascii="Times New Roman" w:hAnsi="Times New Roman" w:cs="Times New Roman"/>
          <w:sz w:val="24"/>
          <w:szCs w:val="24"/>
        </w:rPr>
        <w:t xml:space="preserve">ījis </w:t>
      </w:r>
      <w:r w:rsidRPr="00542300">
        <w:rPr>
          <w:rFonts w:ascii="Times New Roman" w:hAnsi="Times New Roman" w:cs="Times New Roman"/>
          <w:sz w:val="24"/>
          <w:szCs w:val="24"/>
        </w:rPr>
        <w:t xml:space="preserve">līgumā vai normatīvajos aktos </w:t>
      </w:r>
      <w:r w:rsidR="003B175E">
        <w:rPr>
          <w:rFonts w:ascii="Times New Roman" w:hAnsi="Times New Roman" w:cs="Times New Roman"/>
          <w:sz w:val="24"/>
          <w:szCs w:val="24"/>
        </w:rPr>
        <w:t>noteiktos</w:t>
      </w:r>
      <w:r w:rsidRPr="00542300">
        <w:rPr>
          <w:rFonts w:ascii="Times New Roman" w:hAnsi="Times New Roman" w:cs="Times New Roman"/>
          <w:sz w:val="24"/>
          <w:szCs w:val="24"/>
        </w:rPr>
        <w:t xml:space="preserve"> </w:t>
      </w:r>
      <w:r w:rsidR="003B175E">
        <w:rPr>
          <w:rFonts w:ascii="Times New Roman" w:hAnsi="Times New Roman" w:cs="Times New Roman"/>
          <w:sz w:val="24"/>
          <w:szCs w:val="24"/>
        </w:rPr>
        <w:t>pienākumus</w:t>
      </w:r>
      <w:r w:rsidRPr="00542300">
        <w:rPr>
          <w:rFonts w:ascii="Times New Roman" w:hAnsi="Times New Roman" w:cs="Times New Roman"/>
          <w:sz w:val="24"/>
          <w:szCs w:val="24"/>
        </w:rPr>
        <w:t>;</w:t>
      </w:r>
    </w:p>
    <w:p w14:paraId="4967D89C" w14:textId="77777777" w:rsidR="00A86B69" w:rsidRPr="00542300"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542300">
        <w:rPr>
          <w:rFonts w:ascii="Times New Roman" w:eastAsia="Times New Roman" w:hAnsi="Times New Roman" w:cs="Times New Roman"/>
          <w:sz w:val="24"/>
          <w:szCs w:val="24"/>
          <w:lang w:eastAsia="lv-LV"/>
        </w:rPr>
        <w:t>segt visus izdevumus un zaudējumus Iznomātājam, ja Nomas objekts iet bojā Iznomātāja vainas dēļ;</w:t>
      </w:r>
    </w:p>
    <w:p w14:paraId="2FEDA4A7"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pēc līguma termiņa beigām nodot Nomas objektu Iznomātājam stāvoklī, kas atbilst sakārtotas vides prasībām,  nodošanu konstatējot pieņemšanas-nodošanas aktā; </w:t>
      </w:r>
    </w:p>
    <w:p w14:paraId="4AD25530"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nodrošināt Iznomātāja pārstāvja brīvu piekļuvi Nomas objektam, lai pārliecinātos par līguma noteikumu ievērošanu;</w:t>
      </w:r>
    </w:p>
    <w:p w14:paraId="021AE6F6"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ievērot Nomas objekta lietošanas tiesību aprobežojumus;</w:t>
      </w:r>
    </w:p>
    <w:p w14:paraId="5D1B1AA5"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ar savu darbību netraucēt blakus esošo zemes īpašnieku un lietotāju likumīgās intereses;</w:t>
      </w:r>
    </w:p>
    <w:p w14:paraId="73DA1D62"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savām darbībām nekavēt ēku un būvju būvniecības procesu un nelikt šķēršļus būvniecības procesa laikā;</w:t>
      </w:r>
    </w:p>
    <w:p w14:paraId="11A62999"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iesniegt nepieciešamos apliecinājumus un dokumentus, kas apliecina, ka Līgumā noteiktie ieguldījumi veikti Nomas objektā; </w:t>
      </w:r>
    </w:p>
    <w:p w14:paraId="2E9682C3"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veikt nepieciešamās darbības atzīmes dzēšanai zemesgrāmatā, pēc Līguma darbības termiņa beigām;</w:t>
      </w:r>
    </w:p>
    <w:p w14:paraId="5F2344CF" w14:textId="66FC194E"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objektā neveikt tautsaimniecības darbības, kas noteiktas Līguma 2. pielikumā</w:t>
      </w:r>
      <w:r w:rsidR="00673DA4">
        <w:rPr>
          <w:rFonts w:ascii="Times New Roman" w:eastAsia="Times New Roman" w:hAnsi="Times New Roman" w:cs="Times New Roman"/>
          <w:sz w:val="24"/>
          <w:szCs w:val="24"/>
          <w:lang w:eastAsia="lv-LV"/>
        </w:rPr>
        <w:t xml:space="preserve">; </w:t>
      </w:r>
    </w:p>
    <w:p w14:paraId="7063C1A4" w14:textId="07410D03" w:rsidR="00673DA4" w:rsidRDefault="00673DA4"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parakstīt līgumā noteiktajā kārtībā komercķīlas līgumu.</w:t>
      </w:r>
    </w:p>
    <w:p w14:paraId="6713AE76" w14:textId="77777777" w:rsidR="00A86B69" w:rsidRPr="00B73581"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Nomniekam</w:t>
      </w:r>
      <w:r w:rsidRPr="00BD7E78">
        <w:rPr>
          <w:rFonts w:ascii="Times New Roman" w:eastAsia="Times New Roman" w:hAnsi="Times New Roman" w:cs="Times New Roman"/>
          <w:sz w:val="24"/>
          <w:szCs w:val="24"/>
          <w:lang w:eastAsia="lv-LV"/>
        </w:rPr>
        <w:t xml:space="preserve"> </w:t>
      </w:r>
      <w:r w:rsidRPr="003A1E9B">
        <w:rPr>
          <w:rFonts w:ascii="Times New Roman" w:eastAsia="Times New Roman" w:hAnsi="Times New Roman" w:cs="Times New Roman"/>
          <w:sz w:val="24"/>
          <w:szCs w:val="24"/>
          <w:lang w:eastAsia="lv-LV"/>
        </w:rPr>
        <w:t xml:space="preserve">nav </w:t>
      </w:r>
      <w:r w:rsidRPr="00B73581">
        <w:rPr>
          <w:rFonts w:ascii="Times New Roman" w:eastAsia="Times New Roman" w:hAnsi="Times New Roman" w:cs="Times New Roman"/>
          <w:color w:val="000000"/>
          <w:sz w:val="24"/>
          <w:szCs w:val="24"/>
          <w:lang w:eastAsia="lv-LV"/>
        </w:rPr>
        <w:t>tiesību nodot Nomas objektu</w:t>
      </w:r>
      <w:r>
        <w:rPr>
          <w:rFonts w:ascii="Times New Roman" w:eastAsia="Times New Roman" w:hAnsi="Times New Roman" w:cs="Times New Roman"/>
          <w:color w:val="000000"/>
          <w:sz w:val="24"/>
          <w:szCs w:val="24"/>
          <w:lang w:eastAsia="lv-LV"/>
        </w:rPr>
        <w:t xml:space="preserve"> vai tā daļu</w:t>
      </w:r>
      <w:r w:rsidRPr="00B73581">
        <w:rPr>
          <w:rFonts w:ascii="Times New Roman" w:eastAsia="Times New Roman" w:hAnsi="Times New Roman" w:cs="Times New Roman"/>
          <w:color w:val="000000"/>
          <w:sz w:val="24"/>
          <w:szCs w:val="24"/>
          <w:lang w:eastAsia="lv-LV"/>
        </w:rPr>
        <w:t xml:space="preserve"> apakšnomā trešajām personām, bez rakstiska saskaņojuma ar Iznomātāju.  </w:t>
      </w:r>
    </w:p>
    <w:p w14:paraId="7918C8F8" w14:textId="77777777" w:rsidR="00A86B69" w:rsidRPr="0089269F"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Lai nodrošināt</w:t>
      </w:r>
      <w:r>
        <w:rPr>
          <w:rFonts w:ascii="Times New Roman" w:eastAsia="Times New Roman" w:hAnsi="Times New Roman" w:cs="Times New Roman"/>
          <w:color w:val="000000"/>
          <w:sz w:val="24"/>
          <w:szCs w:val="24"/>
          <w:lang w:eastAsia="lv-LV"/>
        </w:rPr>
        <w:t>u</w:t>
      </w:r>
      <w:r w:rsidRPr="0089269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ES</w:t>
      </w:r>
      <w:r w:rsidRPr="00BD7E78">
        <w:rPr>
          <w:rFonts w:ascii="Times New Roman" w:eastAsia="Times New Roman" w:hAnsi="Times New Roman" w:cs="Times New Roman"/>
          <w:sz w:val="24"/>
          <w:szCs w:val="24"/>
          <w:lang w:eastAsia="lv-LV"/>
        </w:rPr>
        <w:t xml:space="preserve"> projekta </w:t>
      </w:r>
      <w:r w:rsidRPr="0089269F">
        <w:rPr>
          <w:rFonts w:ascii="Times New Roman" w:eastAsia="Times New Roman" w:hAnsi="Times New Roman" w:cs="Times New Roman"/>
          <w:color w:val="000000"/>
          <w:sz w:val="24"/>
          <w:szCs w:val="24"/>
          <w:lang w:eastAsia="lv-LV"/>
        </w:rPr>
        <w:t>sasniedzamos rādītājus, Nomniek</w:t>
      </w:r>
      <w:r>
        <w:rPr>
          <w:rFonts w:ascii="Times New Roman" w:eastAsia="Times New Roman" w:hAnsi="Times New Roman" w:cs="Times New Roman"/>
          <w:color w:val="000000"/>
          <w:sz w:val="24"/>
          <w:szCs w:val="24"/>
          <w:lang w:eastAsia="lv-LV"/>
        </w:rPr>
        <w:t>am</w:t>
      </w:r>
      <w:r w:rsidRPr="0089269F">
        <w:rPr>
          <w:rFonts w:ascii="Times New Roman" w:eastAsia="Times New Roman" w:hAnsi="Times New Roman" w:cs="Times New Roman"/>
          <w:color w:val="000000"/>
          <w:sz w:val="24"/>
          <w:szCs w:val="24"/>
          <w:lang w:eastAsia="lv-LV"/>
        </w:rPr>
        <w:t xml:space="preserve"> ir pienākums normatīvajos aktos un </w:t>
      </w:r>
      <w:r>
        <w:rPr>
          <w:rFonts w:ascii="Times New Roman" w:eastAsia="Times New Roman" w:hAnsi="Times New Roman" w:cs="Times New Roman"/>
          <w:color w:val="000000"/>
          <w:sz w:val="24"/>
          <w:szCs w:val="24"/>
          <w:lang w:eastAsia="lv-LV"/>
        </w:rPr>
        <w:t>L</w:t>
      </w:r>
      <w:r w:rsidRPr="0089269F">
        <w:rPr>
          <w:rFonts w:ascii="Times New Roman" w:eastAsia="Times New Roman" w:hAnsi="Times New Roman" w:cs="Times New Roman"/>
          <w:color w:val="000000"/>
          <w:sz w:val="24"/>
          <w:szCs w:val="24"/>
          <w:lang w:eastAsia="lv-LV"/>
        </w:rPr>
        <w:t xml:space="preserve">īgumā noteiktajā kārtībā 3 (trīs) gadu laikā no </w:t>
      </w:r>
      <w:r>
        <w:rPr>
          <w:rFonts w:ascii="Times New Roman" w:eastAsia="Times New Roman" w:hAnsi="Times New Roman" w:cs="Times New Roman"/>
          <w:color w:val="000000"/>
          <w:sz w:val="24"/>
          <w:szCs w:val="24"/>
          <w:lang w:eastAsia="lv-LV"/>
        </w:rPr>
        <w:t>L</w:t>
      </w:r>
      <w:r w:rsidRPr="0089269F">
        <w:rPr>
          <w:rFonts w:ascii="Times New Roman" w:eastAsia="Times New Roman" w:hAnsi="Times New Roman" w:cs="Times New Roman"/>
          <w:color w:val="000000"/>
          <w:sz w:val="24"/>
          <w:szCs w:val="24"/>
          <w:lang w:eastAsia="lv-LV"/>
        </w:rPr>
        <w:t>īguma spēkā stāšanās dienas</w:t>
      </w:r>
      <w:r>
        <w:rPr>
          <w:rFonts w:ascii="Times New Roman" w:eastAsia="Times New Roman" w:hAnsi="Times New Roman" w:cs="Times New Roman"/>
          <w:color w:val="000000"/>
          <w:sz w:val="24"/>
          <w:szCs w:val="24"/>
          <w:lang w:eastAsia="lv-LV"/>
        </w:rPr>
        <w:t xml:space="preserve">, bet ne vēlāk kā līdz </w:t>
      </w:r>
      <w:r w:rsidRPr="00A824F5">
        <w:rPr>
          <w:rFonts w:ascii="Times New Roman" w:eastAsia="Times New Roman" w:hAnsi="Times New Roman" w:cs="Times New Roman"/>
          <w:color w:val="000000"/>
          <w:sz w:val="24"/>
          <w:szCs w:val="24"/>
          <w:lang w:eastAsia="lv-LV"/>
        </w:rPr>
        <w:t>2023.gada 31.decembrim</w:t>
      </w:r>
      <w:r w:rsidRPr="0089269F">
        <w:rPr>
          <w:rFonts w:ascii="Times New Roman" w:eastAsia="Times New Roman" w:hAnsi="Times New Roman" w:cs="Times New Roman"/>
          <w:color w:val="000000"/>
          <w:sz w:val="24"/>
          <w:szCs w:val="24"/>
          <w:lang w:eastAsia="lv-LV"/>
        </w:rPr>
        <w:t xml:space="preserve"> Nomas objekta teritorijā:</w:t>
      </w:r>
    </w:p>
    <w:p w14:paraId="46E2C5B5" w14:textId="1160B554" w:rsidR="00A86B69" w:rsidRPr="00E2518E" w:rsidRDefault="00A86B69" w:rsidP="003B1F1F">
      <w:pPr>
        <w:numPr>
          <w:ilvl w:val="2"/>
          <w:numId w:val="1"/>
        </w:numPr>
        <w:spacing w:after="0" w:line="240" w:lineRule="auto"/>
        <w:ind w:left="709" w:hanging="709"/>
        <w:contextualSpacing/>
        <w:jc w:val="both"/>
        <w:rPr>
          <w:rFonts w:ascii="Times New Roman" w:eastAsia="Times New Roman" w:hAnsi="Times New Roman" w:cs="Times New Roman"/>
          <w:i/>
          <w:color w:val="000000"/>
          <w:sz w:val="24"/>
          <w:szCs w:val="24"/>
          <w:lang w:eastAsia="lv-LV"/>
        </w:rPr>
      </w:pPr>
      <w:r w:rsidRPr="00A824F5">
        <w:rPr>
          <w:rFonts w:ascii="Times New Roman" w:eastAsia="Times New Roman" w:hAnsi="Times New Roman" w:cs="Times New Roman"/>
          <w:color w:val="000000"/>
          <w:sz w:val="24"/>
          <w:szCs w:val="24"/>
          <w:lang w:eastAsia="lv-LV"/>
        </w:rPr>
        <w:t xml:space="preserve">veikt nefinanšu investīcijas pašu nemateriālajos ieguldījumos un pamatlīdzekļos ne mazāk kā </w:t>
      </w:r>
      <w:r w:rsidR="003B1F1F" w:rsidRPr="003B1F1F">
        <w:rPr>
          <w:rFonts w:ascii="Times New Roman" w:hAnsi="Times New Roman" w:cs="Times New Roman"/>
          <w:sz w:val="24"/>
          <w:szCs w:val="24"/>
        </w:rPr>
        <w:t>EUR 1 500  000,00</w:t>
      </w:r>
      <w:r w:rsidR="003B1F1F" w:rsidRPr="003B1F1F">
        <w:rPr>
          <w:rFonts w:ascii="Times New Roman" w:hAnsi="Times New Roman" w:cs="Times New Roman"/>
          <w:i/>
          <w:sz w:val="24"/>
          <w:szCs w:val="24"/>
        </w:rPr>
        <w:t xml:space="preserve"> (viens miljon</w:t>
      </w:r>
      <w:r w:rsidR="003B1F1F">
        <w:rPr>
          <w:rFonts w:ascii="Times New Roman" w:hAnsi="Times New Roman" w:cs="Times New Roman"/>
          <w:i/>
          <w:sz w:val="24"/>
          <w:szCs w:val="24"/>
        </w:rPr>
        <w:t xml:space="preserve">s pieci simti </w:t>
      </w:r>
      <w:r w:rsidR="00B57178">
        <w:rPr>
          <w:rFonts w:ascii="Times New Roman" w:hAnsi="Times New Roman" w:cs="Times New Roman"/>
          <w:i/>
          <w:sz w:val="24"/>
          <w:szCs w:val="24"/>
        </w:rPr>
        <w:t xml:space="preserve">tūkstoši </w:t>
      </w:r>
      <w:r w:rsidR="003B1F1F">
        <w:rPr>
          <w:rFonts w:ascii="Times New Roman" w:hAnsi="Times New Roman" w:cs="Times New Roman"/>
          <w:i/>
          <w:sz w:val="24"/>
          <w:szCs w:val="24"/>
        </w:rPr>
        <w:t>eiro un 00 centi)</w:t>
      </w:r>
      <w:r w:rsidR="003B1F1F">
        <w:rPr>
          <w:rFonts w:ascii="Times New Roman" w:hAnsi="Times New Roman" w:cs="Times New Roman"/>
          <w:sz w:val="24"/>
          <w:szCs w:val="24"/>
        </w:rPr>
        <w:t>;</w:t>
      </w:r>
    </w:p>
    <w:p w14:paraId="04C79516"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color w:val="000000"/>
          <w:sz w:val="24"/>
          <w:szCs w:val="24"/>
          <w:lang w:eastAsia="lv-LV"/>
        </w:rPr>
      </w:pPr>
      <w:r w:rsidRPr="00A824F5">
        <w:rPr>
          <w:rFonts w:ascii="Times New Roman" w:eastAsia="Times New Roman" w:hAnsi="Times New Roman" w:cs="Times New Roman"/>
          <w:color w:val="000000"/>
          <w:sz w:val="24"/>
          <w:szCs w:val="24"/>
          <w:lang w:eastAsia="lv-LV"/>
        </w:rPr>
        <w:t>jaunradīt ne mazāk kā 30 (trīsdesmit) jaunas darba vietas (turpmāk – Sasn</w:t>
      </w:r>
      <w:r>
        <w:rPr>
          <w:rFonts w:ascii="Times New Roman" w:eastAsia="Times New Roman" w:hAnsi="Times New Roman" w:cs="Times New Roman"/>
          <w:color w:val="000000"/>
          <w:sz w:val="24"/>
          <w:szCs w:val="24"/>
          <w:lang w:eastAsia="lv-LV"/>
        </w:rPr>
        <w:t>iedzamie rezultatīvie rādītāji).</w:t>
      </w:r>
    </w:p>
    <w:p w14:paraId="77AF28C8" w14:textId="4919C364"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 xml:space="preserve">Nomnieks garantē, ka sasniegs Sasniedzamos rezultatīvos rādītājus. Nomnieka garantija ir Līguma </w:t>
      </w:r>
      <w:r w:rsidR="0067142D">
        <w:rPr>
          <w:rFonts w:ascii="Times New Roman" w:eastAsia="Times New Roman" w:hAnsi="Times New Roman" w:cs="Times New Roman"/>
          <w:sz w:val="24"/>
          <w:szCs w:val="24"/>
          <w:lang w:eastAsia="lv-LV"/>
        </w:rPr>
        <w:t>6</w:t>
      </w:r>
      <w:r w:rsidRPr="007300B7">
        <w:rPr>
          <w:rFonts w:ascii="Times New Roman" w:eastAsia="Times New Roman" w:hAnsi="Times New Roman" w:cs="Times New Roman"/>
          <w:sz w:val="24"/>
          <w:szCs w:val="24"/>
          <w:lang w:eastAsia="lv-LV"/>
        </w:rPr>
        <w:t>.2.punktā noteiktie ieguldījumi</w:t>
      </w:r>
      <w:r w:rsidR="00673DA4">
        <w:rPr>
          <w:rFonts w:ascii="Times New Roman" w:eastAsia="Times New Roman" w:hAnsi="Times New Roman" w:cs="Times New Roman"/>
          <w:sz w:val="24"/>
          <w:szCs w:val="24"/>
          <w:lang w:eastAsia="lv-LV"/>
        </w:rPr>
        <w:t>, par ko tiek slēgts komercķīlas līgums.</w:t>
      </w:r>
      <w:r w:rsidR="0067142D">
        <w:rPr>
          <w:rFonts w:ascii="Times New Roman" w:eastAsia="Times New Roman" w:hAnsi="Times New Roman" w:cs="Times New Roman"/>
          <w:sz w:val="24"/>
          <w:szCs w:val="24"/>
          <w:lang w:eastAsia="lv-LV"/>
        </w:rPr>
        <w:t xml:space="preserve"> </w:t>
      </w:r>
    </w:p>
    <w:p w14:paraId="7B5D8D07" w14:textId="77777777" w:rsidR="00A86B69" w:rsidRPr="000E14E7"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nesaņem nekādu atlīdzību no Iznomātāja par Nomas objektā veiktajiem ieguldījumiem un izdevumiem, tostarp nepieciešamajiem, derīgajiem un greznuma izdevumiem, kā arī par visiem izdevumiem, kas radušies, uzturot Nomas objektu, kā arī atbrīvojot </w:t>
      </w:r>
      <w:r>
        <w:rPr>
          <w:rFonts w:ascii="Times New Roman" w:hAnsi="Times New Roman" w:cs="Times New Roman"/>
          <w:sz w:val="24"/>
          <w:szCs w:val="24"/>
        </w:rPr>
        <w:t>N</w:t>
      </w:r>
      <w:r w:rsidRPr="00BD7E78">
        <w:rPr>
          <w:rFonts w:ascii="Times New Roman" w:hAnsi="Times New Roman" w:cs="Times New Roman"/>
          <w:sz w:val="24"/>
          <w:szCs w:val="24"/>
        </w:rPr>
        <w:t xml:space="preserve">omas objektu, un sakopjot atbilstoši sakārtotas vides prasībām, </w:t>
      </w:r>
      <w:r>
        <w:rPr>
          <w:rFonts w:ascii="Times New Roman" w:hAnsi="Times New Roman" w:cs="Times New Roman"/>
          <w:sz w:val="24"/>
          <w:szCs w:val="24"/>
        </w:rPr>
        <w:t>L</w:t>
      </w:r>
      <w:r w:rsidRPr="00BD7E78">
        <w:rPr>
          <w:rFonts w:ascii="Times New Roman" w:hAnsi="Times New Roman" w:cs="Times New Roman"/>
          <w:sz w:val="24"/>
          <w:szCs w:val="24"/>
        </w:rPr>
        <w:t>īgumam beidzoties.</w:t>
      </w:r>
    </w:p>
    <w:p w14:paraId="4EF84452" w14:textId="77777777" w:rsidR="00A86B69" w:rsidRPr="000E14E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 xml:space="preserve">Nomnieks par saviem līdzekļiem var reģistrēt šo </w:t>
      </w:r>
      <w:r>
        <w:rPr>
          <w:rFonts w:ascii="Times New Roman" w:eastAsia="Times New Roman" w:hAnsi="Times New Roman" w:cs="Times New Roman"/>
          <w:sz w:val="24"/>
          <w:szCs w:val="24"/>
          <w:lang w:eastAsia="lv-LV"/>
        </w:rPr>
        <w:t>L</w:t>
      </w:r>
      <w:r w:rsidRPr="000E14E7">
        <w:rPr>
          <w:rFonts w:ascii="Times New Roman" w:eastAsia="Times New Roman" w:hAnsi="Times New Roman" w:cs="Times New Roman"/>
          <w:sz w:val="24"/>
          <w:szCs w:val="24"/>
          <w:lang w:eastAsia="lv-LV"/>
        </w:rPr>
        <w:t xml:space="preserve">īgumu zemesgrāmatā ne ātrāk, kad ir sasniegti </w:t>
      </w:r>
      <w:r>
        <w:rPr>
          <w:rFonts w:ascii="Times New Roman" w:eastAsia="Times New Roman" w:hAnsi="Times New Roman" w:cs="Times New Roman"/>
          <w:sz w:val="24"/>
          <w:szCs w:val="24"/>
          <w:lang w:eastAsia="lv-LV"/>
        </w:rPr>
        <w:t xml:space="preserve">Sasniedzamie </w:t>
      </w:r>
      <w:r w:rsidRPr="000E14E7">
        <w:rPr>
          <w:rFonts w:ascii="Times New Roman" w:eastAsia="Times New Roman" w:hAnsi="Times New Roman" w:cs="Times New Roman"/>
          <w:sz w:val="24"/>
          <w:szCs w:val="24"/>
          <w:lang w:eastAsia="lv-LV"/>
        </w:rPr>
        <w:t>rezultatīvie rādītāji, ko akceptējusi kompetentā institūcija.</w:t>
      </w:r>
      <w:r w:rsidRPr="000E14E7">
        <w:rPr>
          <w:rFonts w:ascii="Times New Roman" w:hAnsi="Times New Roman" w:cs="Times New Roman"/>
          <w:sz w:val="24"/>
          <w:szCs w:val="24"/>
        </w:rPr>
        <w:t xml:space="preserve"> </w:t>
      </w:r>
      <w:r w:rsidRPr="000E14E7">
        <w:rPr>
          <w:rFonts w:ascii="Times New Roman" w:hAnsi="Times New Roman" w:cs="Times New Roman"/>
          <w:sz w:val="24"/>
          <w:szCs w:val="24"/>
        </w:rPr>
        <w:lastRenderedPageBreak/>
        <w:t>Izdevumus, kas saistīti ar līguma ierakstīšanu un atzīmes dzēšanu zemesgrāmatā, sedz Nomnieks.</w:t>
      </w:r>
    </w:p>
    <w:p w14:paraId="2561E485" w14:textId="77777777"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C3D43">
        <w:rPr>
          <w:rFonts w:ascii="Times New Roman" w:hAnsi="Times New Roman" w:cs="Times New Roman"/>
          <w:sz w:val="24"/>
          <w:szCs w:val="24"/>
        </w:rPr>
        <w:t>Nomniekam ir tiesības ierosināt Nomas objekta atsavināšanu saskaņā ar normatīvajiem aktiem</w:t>
      </w:r>
      <w:r>
        <w:rPr>
          <w:rFonts w:ascii="Times New Roman" w:hAnsi="Times New Roman" w:cs="Times New Roman"/>
          <w:sz w:val="24"/>
          <w:szCs w:val="24"/>
        </w:rPr>
        <w:t xml:space="preserve">, ES Projekta nosacījumiem. Par Nomas objekta atsavināšanu </w:t>
      </w:r>
      <w:r w:rsidRPr="007C7228">
        <w:rPr>
          <w:rFonts w:ascii="Times New Roman" w:hAnsi="Times New Roman" w:cs="Times New Roman"/>
          <w:sz w:val="24"/>
          <w:szCs w:val="24"/>
        </w:rPr>
        <w:t>tiek pieņemts atsevišķs Jēkabpils pilsētas domes lēmums.</w:t>
      </w:r>
    </w:p>
    <w:p w14:paraId="378876EB" w14:textId="77777777"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Nomas objektā Nomnieks veic tikai tādu darbību, kas atbilst spēkā esošajam Jēkabpils pilsētas teritorijas izmantošanas un apbūves noteikumiem.</w:t>
      </w:r>
    </w:p>
    <w:p w14:paraId="0946DC7B" w14:textId="77777777" w:rsidR="00A86B69" w:rsidRPr="00A0508F"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Nomnieka k</w:t>
      </w:r>
      <w:r w:rsidRPr="00A0508F">
        <w:rPr>
          <w:rFonts w:ascii="Times New Roman" w:eastAsia="Times New Roman" w:hAnsi="Times New Roman" w:cs="Times New Roman"/>
          <w:sz w:val="24"/>
          <w:szCs w:val="24"/>
          <w:lang w:eastAsia="lv-LV"/>
        </w:rPr>
        <w:t>apitālieguldījum</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w:t>
      </w:r>
      <w:r w:rsidRPr="00DC3882">
        <w:rPr>
          <w:rFonts w:ascii="Times New Roman" w:eastAsia="Times New Roman" w:hAnsi="Times New Roman" w:cs="Times New Roman"/>
          <w:i/>
          <w:sz w:val="24"/>
          <w:szCs w:val="24"/>
          <w:lang w:eastAsia="lv-LV"/>
        </w:rPr>
        <w:t>(</w:t>
      </w:r>
      <w:r w:rsidRPr="00DC3882">
        <w:rPr>
          <w:rFonts w:ascii="Times New Roman" w:eastAsia="Times New Roman" w:hAnsi="Times New Roman" w:cs="Times New Roman"/>
          <w:i/>
          <w:color w:val="000000"/>
          <w:sz w:val="24"/>
          <w:szCs w:val="24"/>
          <w:lang w:eastAsia="lv-LV"/>
        </w:rPr>
        <w:t>būvdarbu)</w:t>
      </w:r>
      <w:r w:rsidRPr="00A0508F">
        <w:rPr>
          <w:rFonts w:ascii="Times New Roman" w:eastAsia="Times New Roman" w:hAnsi="Times New Roman" w:cs="Times New Roman"/>
          <w:sz w:val="24"/>
          <w:szCs w:val="24"/>
          <w:lang w:eastAsia="lv-LV"/>
        </w:rPr>
        <w:t xml:space="preserve"> veikšan</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Nomas objektā Nomniek</w:t>
      </w:r>
      <w:r>
        <w:rPr>
          <w:rFonts w:ascii="Times New Roman" w:eastAsia="Times New Roman" w:hAnsi="Times New Roman" w:cs="Times New Roman"/>
          <w:sz w:val="24"/>
          <w:szCs w:val="24"/>
          <w:lang w:eastAsia="lv-LV"/>
        </w:rPr>
        <w:t>s ar Iznomātāju</w:t>
      </w:r>
      <w:r w:rsidRPr="00A0508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vienojas atsevišķi.</w:t>
      </w:r>
      <w:r w:rsidRPr="00A0508F">
        <w:rPr>
          <w:rFonts w:ascii="Times New Roman" w:eastAsia="Times New Roman" w:hAnsi="Times New Roman" w:cs="Times New Roman"/>
          <w:sz w:val="24"/>
          <w:szCs w:val="24"/>
          <w:lang w:eastAsia="lv-LV"/>
        </w:rPr>
        <w:t xml:space="preserve">  </w:t>
      </w:r>
    </w:p>
    <w:p w14:paraId="7E851C9E" w14:textId="77777777"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Veicot k</w:t>
      </w:r>
      <w:r w:rsidRPr="007C7228">
        <w:rPr>
          <w:rFonts w:ascii="Times New Roman" w:eastAsia="Times New Roman" w:hAnsi="Times New Roman" w:cs="Times New Roman"/>
          <w:sz w:val="24"/>
          <w:szCs w:val="24"/>
          <w:lang w:eastAsia="lv-LV"/>
        </w:rPr>
        <w:t>apitālieguldījumu</w:t>
      </w:r>
      <w:r>
        <w:rPr>
          <w:rFonts w:ascii="Times New Roman" w:eastAsia="Times New Roman" w:hAnsi="Times New Roman" w:cs="Times New Roman"/>
          <w:sz w:val="24"/>
          <w:szCs w:val="24"/>
          <w:lang w:eastAsia="lv-LV"/>
        </w:rPr>
        <w:t>s</w:t>
      </w:r>
      <w:r w:rsidRPr="007C7228">
        <w:rPr>
          <w:rFonts w:ascii="Times New Roman" w:eastAsia="Times New Roman" w:hAnsi="Times New Roman" w:cs="Times New Roman"/>
          <w:sz w:val="24"/>
          <w:szCs w:val="24"/>
          <w:lang w:eastAsia="lv-LV"/>
        </w:rPr>
        <w:t>:</w:t>
      </w:r>
    </w:p>
    <w:p w14:paraId="53A7D39B"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Nomnieks ir tiesīgs būvdarbus uzsākt pēc tam, kad Iznomātājs normatīvajos aktos noteiktajā kārtībā nodrošinājis būves tehnisko apsekošanu, tostarp būves fotofiksāciju;</w:t>
      </w:r>
    </w:p>
    <w:p w14:paraId="686DC509"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562CE168"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2D02548"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Nomniekam ir pienākums viena mēneša laikā pēc būvdarbu pabeigšanas iesniegt Iznomātājam aktu par būves nodošanu ekspluatācijā, būves kadastrālās uzmērīšanas lietu, izpilddokumentāciju, tai skaitā izpildshēmas, izpildrasējumus,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izpilddokumentāciju arī tad, ja būvdarbi netiek pilnībā pabeigti un būvobjekts netiek nodots ekspluatācijā.</w:t>
      </w:r>
    </w:p>
    <w:p w14:paraId="7AE56F6D" w14:textId="77777777" w:rsidR="00A86B69" w:rsidRPr="007C7228" w:rsidRDefault="00A86B69" w:rsidP="00A86B69">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C7228">
        <w:rPr>
          <w:rFonts w:ascii="Times New Roman" w:eastAsia="Times New Roman" w:hAnsi="Times New Roman" w:cs="Times New Roman"/>
          <w:b/>
          <w:sz w:val="24"/>
          <w:szCs w:val="24"/>
          <w:lang w:eastAsia="lv-LV"/>
        </w:rPr>
        <w:t>Iznomātāja tiesības un pienākumi</w:t>
      </w:r>
    </w:p>
    <w:p w14:paraId="4EF09ED5" w14:textId="77777777"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Iznomātājs apņemas un garantē:</w:t>
      </w:r>
    </w:p>
    <w:p w14:paraId="000A4380"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ka ir vienīgais Nomas objekta īpašnieks, kuram ir tiesības slēgt šo Līgumu;</w:t>
      </w:r>
    </w:p>
    <w:p w14:paraId="24CC2B1E"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nodot Nomniekam iznomāto Nomas objektu ar Līguma parakstīšanas brīdi un pieņemšanas - nodošanas akta parakstīšanu;</w:t>
      </w:r>
    </w:p>
    <w:p w14:paraId="479ED86B"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33E16307"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68A0DB6F"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 xml:space="preserve">savlaicīgi iesniegt Nomniekam </w:t>
      </w:r>
      <w:r w:rsidRPr="00D76C0E">
        <w:rPr>
          <w:rFonts w:ascii="Times New Roman" w:eastAsia="Times New Roman" w:hAnsi="Times New Roman" w:cs="Times New Roman"/>
          <w:color w:val="000000"/>
          <w:sz w:val="24"/>
          <w:szCs w:val="24"/>
          <w:lang w:eastAsia="lv-LV"/>
        </w:rPr>
        <w:t xml:space="preserve">rēķinu, bet ne vēlāk kā 10 dienas pirms paredzamā maksājuma. </w:t>
      </w:r>
    </w:p>
    <w:p w14:paraId="7E0F0DA2"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Iznomātājam ir tiesības apsekot Nomas objektu tādā apjomā, lai pārliecinātos par Nomas objekta izmantošanu</w:t>
      </w:r>
      <w:r>
        <w:rPr>
          <w:rFonts w:ascii="Times New Roman" w:eastAsia="Times New Roman" w:hAnsi="Times New Roman" w:cs="Times New Roman"/>
          <w:color w:val="000000"/>
          <w:sz w:val="24"/>
          <w:szCs w:val="24"/>
          <w:lang w:eastAsia="lv-LV"/>
        </w:rPr>
        <w:t xml:space="preserve"> un tā stāvokli.</w:t>
      </w:r>
    </w:p>
    <w:p w14:paraId="228AF7AA"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Iznomātājs ne</w:t>
      </w:r>
      <w:r w:rsidRPr="002C5E46">
        <w:rPr>
          <w:rFonts w:ascii="Times New Roman" w:eastAsia="Times New Roman" w:hAnsi="Times New Roman" w:cs="Times New Roman"/>
          <w:sz w:val="24"/>
          <w:szCs w:val="24"/>
          <w:lang w:eastAsia="lv-LV"/>
        </w:rPr>
        <w:t>iejau</w:t>
      </w:r>
      <w:r>
        <w:rPr>
          <w:rFonts w:ascii="Times New Roman" w:eastAsia="Times New Roman" w:hAnsi="Times New Roman" w:cs="Times New Roman"/>
          <w:sz w:val="24"/>
          <w:szCs w:val="24"/>
          <w:lang w:eastAsia="lv-LV"/>
        </w:rPr>
        <w:t>cas</w:t>
      </w:r>
      <w:r w:rsidRPr="002C5E46">
        <w:rPr>
          <w:rFonts w:ascii="Times New Roman" w:eastAsia="Times New Roman" w:hAnsi="Times New Roman" w:cs="Times New Roman"/>
          <w:sz w:val="24"/>
          <w:szCs w:val="24"/>
          <w:lang w:eastAsia="lv-LV"/>
        </w:rPr>
        <w:t xml:space="preserve"> Nomnieka saimnieciskajā darbā, ja šī darbība nav pretrunā ar šo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īgumu un normatīvajiem aktiem. </w:t>
      </w:r>
    </w:p>
    <w:p w14:paraId="484BF951"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Ja Nomni</w:t>
      </w:r>
      <w:r>
        <w:rPr>
          <w:rFonts w:ascii="Times New Roman" w:eastAsia="Times New Roman" w:hAnsi="Times New Roman" w:cs="Times New Roman"/>
          <w:sz w:val="24"/>
          <w:szCs w:val="24"/>
          <w:lang w:eastAsia="lv-LV"/>
        </w:rPr>
        <w:t xml:space="preserve">eka vainas dēļ netiek ievēroti normatīvie akti </w:t>
      </w:r>
      <w:r w:rsidRPr="002C5E46">
        <w:rPr>
          <w:rFonts w:ascii="Times New Roman" w:eastAsia="Times New Roman" w:hAnsi="Times New Roman" w:cs="Times New Roman"/>
          <w:sz w:val="24"/>
          <w:szCs w:val="24"/>
          <w:lang w:eastAsia="lv-LV"/>
        </w:rPr>
        <w:t xml:space="preserve">vai šī Līguma </w:t>
      </w:r>
      <w:r>
        <w:rPr>
          <w:rFonts w:ascii="Times New Roman" w:eastAsia="Times New Roman" w:hAnsi="Times New Roman" w:cs="Times New Roman"/>
          <w:sz w:val="24"/>
          <w:szCs w:val="24"/>
          <w:lang w:eastAsia="lv-LV"/>
        </w:rPr>
        <w:t>nosacījumi</w:t>
      </w:r>
      <w:r w:rsidRPr="002C5E46">
        <w:rPr>
          <w:rFonts w:ascii="Times New Roman" w:eastAsia="Times New Roman" w:hAnsi="Times New Roman" w:cs="Times New Roman"/>
          <w:sz w:val="24"/>
          <w:szCs w:val="24"/>
          <w:lang w:eastAsia="lv-LV"/>
        </w:rPr>
        <w:t xml:space="preserve">, Iznomātājs ir tiesīgs prasīt </w:t>
      </w:r>
      <w:r>
        <w:rPr>
          <w:rFonts w:ascii="Times New Roman" w:eastAsia="Times New Roman" w:hAnsi="Times New Roman" w:cs="Times New Roman"/>
          <w:sz w:val="24"/>
          <w:szCs w:val="24"/>
          <w:lang w:eastAsia="lv-LV"/>
        </w:rPr>
        <w:t xml:space="preserve">Nomniekam </w:t>
      </w:r>
      <w:r w:rsidRPr="002C5E46">
        <w:rPr>
          <w:rFonts w:ascii="Times New Roman" w:eastAsia="Times New Roman" w:hAnsi="Times New Roman" w:cs="Times New Roman"/>
          <w:sz w:val="24"/>
          <w:szCs w:val="24"/>
          <w:lang w:eastAsia="lv-LV"/>
        </w:rPr>
        <w:t xml:space="preserve">nekavējoties novērst tā darbības vai bezdarbības dēļ radīto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īguma no</w:t>
      </w:r>
      <w:r>
        <w:rPr>
          <w:rFonts w:ascii="Times New Roman" w:eastAsia="Times New Roman" w:hAnsi="Times New Roman" w:cs="Times New Roman"/>
          <w:sz w:val="24"/>
          <w:szCs w:val="24"/>
          <w:lang w:eastAsia="lv-LV"/>
        </w:rPr>
        <w:t>teikumu</w:t>
      </w:r>
      <w:r w:rsidRPr="002C5E46">
        <w:rPr>
          <w:rFonts w:ascii="Times New Roman" w:eastAsia="Times New Roman" w:hAnsi="Times New Roman" w:cs="Times New Roman"/>
          <w:sz w:val="24"/>
          <w:szCs w:val="24"/>
          <w:lang w:eastAsia="lv-LV"/>
        </w:rPr>
        <w:t xml:space="preserve"> pārkāpumu sekas un atlīdzināt radītos zaudējumus vai </w:t>
      </w:r>
      <w:r>
        <w:rPr>
          <w:rFonts w:ascii="Times New Roman" w:eastAsia="Times New Roman" w:hAnsi="Times New Roman" w:cs="Times New Roman"/>
          <w:sz w:val="24"/>
          <w:szCs w:val="24"/>
          <w:lang w:eastAsia="lv-LV"/>
        </w:rPr>
        <w:t xml:space="preserve">segt </w:t>
      </w:r>
      <w:r w:rsidRPr="002C5E46">
        <w:rPr>
          <w:rFonts w:ascii="Times New Roman" w:eastAsia="Times New Roman" w:hAnsi="Times New Roman" w:cs="Times New Roman"/>
          <w:sz w:val="24"/>
          <w:szCs w:val="24"/>
          <w:lang w:eastAsia="lv-LV"/>
        </w:rPr>
        <w:t xml:space="preserve">jebkuras citas izmaksas. </w:t>
      </w:r>
    </w:p>
    <w:p w14:paraId="25A879FC"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Iznomātājam ir tiesības no Nomnieka pieprasīt un saņemt dokumentus, kas apliecina, ka Līgumā noteiktie Sasniedzamie rezultatīvie rādītāji ir izpildīti, ieguldījumi un darbinieku darba vietas izveidotas Nomas objektā. </w:t>
      </w:r>
    </w:p>
    <w:p w14:paraId="36831301" w14:textId="77777777" w:rsidR="00A86B69" w:rsidRDefault="00A86B69" w:rsidP="00A86B69">
      <w:pPr>
        <w:pStyle w:val="ListParagraph"/>
        <w:numPr>
          <w:ilvl w:val="1"/>
          <w:numId w:val="1"/>
        </w:numPr>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Ar Nomas objektu pēc līguma izbeigšanās Iznomātājs ir tiesīgs</w:t>
      </w:r>
      <w:r>
        <w:rPr>
          <w:rFonts w:ascii="Times New Roman" w:eastAsia="Times New Roman" w:hAnsi="Times New Roman" w:cs="Times New Roman"/>
          <w:sz w:val="24"/>
          <w:szCs w:val="24"/>
          <w:lang w:eastAsia="lv-LV"/>
        </w:rPr>
        <w:t xml:space="preserve"> rīkoties pēc saviem ieskatiem.</w:t>
      </w:r>
    </w:p>
    <w:p w14:paraId="5D7CDBD0" w14:textId="77777777" w:rsidR="00A86B69" w:rsidRPr="00EB2E0A" w:rsidRDefault="00A86B69" w:rsidP="00A86B69">
      <w:pPr>
        <w:pStyle w:val="ListParagraph"/>
        <w:spacing w:after="0" w:line="240" w:lineRule="auto"/>
        <w:jc w:val="both"/>
        <w:rPr>
          <w:rFonts w:ascii="Times New Roman" w:eastAsia="Times New Roman" w:hAnsi="Times New Roman" w:cs="Times New Roman"/>
          <w:color w:val="000000"/>
          <w:sz w:val="24"/>
          <w:szCs w:val="24"/>
          <w:lang w:eastAsia="lv-LV"/>
        </w:rPr>
      </w:pPr>
    </w:p>
    <w:p w14:paraId="6D39845C" w14:textId="77777777" w:rsidR="00A86B69" w:rsidRPr="007300B7" w:rsidRDefault="00A86B69" w:rsidP="00A86B69">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300B7">
        <w:rPr>
          <w:rFonts w:ascii="Times New Roman" w:eastAsia="Times New Roman" w:hAnsi="Times New Roman" w:cs="Times New Roman"/>
          <w:b/>
          <w:sz w:val="24"/>
          <w:szCs w:val="24"/>
          <w:lang w:eastAsia="lv-LV"/>
        </w:rPr>
        <w:t>Noteikto Sasniedzamo rādītāju sasniegšanas kārtība</w:t>
      </w:r>
    </w:p>
    <w:p w14:paraId="5297A93E"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Nomniekam Līgumā noteiktie Sasniedzamie rezultatīvie rādītāji jāsasniedz normatīvajos aktos un šī Līguma noteiktajā kārtībā.</w:t>
      </w:r>
    </w:p>
    <w:p w14:paraId="1F44980D"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 xml:space="preserve">Nomnieks līdz Līguma 1.1.2.apakšpunktā noteikto ražošanas ēku un būvju nodošanai ekspluatācijā Nomas objektā veic </w:t>
      </w:r>
      <w:bookmarkStart w:id="4" w:name="_Hlk9428073"/>
      <w:r w:rsidRPr="007300B7">
        <w:rPr>
          <w:rFonts w:ascii="Times New Roman" w:eastAsia="Times New Roman" w:hAnsi="Times New Roman" w:cs="Times New Roman"/>
          <w:sz w:val="24"/>
          <w:szCs w:val="24"/>
          <w:lang w:eastAsia="lv-LV"/>
        </w:rPr>
        <w:t xml:space="preserve">nefinanšu investīcijas pašu nemateriālajos ieguldījumos un pamatlīdzekļos </w:t>
      </w:r>
      <w:bookmarkEnd w:id="4"/>
      <w:r w:rsidRPr="007300B7">
        <w:rPr>
          <w:rFonts w:ascii="Times New Roman" w:eastAsia="Times New Roman" w:hAnsi="Times New Roman" w:cs="Times New Roman"/>
          <w:sz w:val="24"/>
          <w:szCs w:val="24"/>
          <w:lang w:eastAsia="lv-LV"/>
        </w:rPr>
        <w:t xml:space="preserve">ne mazāk kā EUR 400 000,00 </w:t>
      </w:r>
      <w:r w:rsidRPr="007300B7">
        <w:rPr>
          <w:rFonts w:ascii="Times New Roman" w:eastAsia="Times New Roman" w:hAnsi="Times New Roman" w:cs="Times New Roman"/>
          <w:i/>
          <w:sz w:val="24"/>
          <w:szCs w:val="24"/>
          <w:lang w:eastAsia="lv-LV"/>
        </w:rPr>
        <w:t xml:space="preserve">(četri simti tūkstoši eiro un 00 centi) </w:t>
      </w:r>
      <w:r w:rsidRPr="007300B7">
        <w:rPr>
          <w:rFonts w:ascii="Times New Roman" w:eastAsia="Times New Roman" w:hAnsi="Times New Roman" w:cs="Times New Roman"/>
          <w:sz w:val="24"/>
          <w:szCs w:val="24"/>
          <w:lang w:eastAsia="lv-LV"/>
        </w:rPr>
        <w:t>apmērā ar nosacījumu, ka, ja tiek uzstādītas pārstrādes vai ražošanas vai jebkādas citas iekārtas tām ir jābūt uzstādītām tā, ka tās veic pilnu attiecīgo ražošanas/pārstrādes vai jebkādu citu procesu.</w:t>
      </w:r>
    </w:p>
    <w:p w14:paraId="2589ED1C"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Atlikušos Sasniedzamos rezultatīvos rādītājus Nomniekam ir pienākums sasniegt ne vēlāk kā līdz 2023.gada 31.decembrim.</w:t>
      </w:r>
    </w:p>
    <w:p w14:paraId="375A2277" w14:textId="09A04489" w:rsidR="00A86B69" w:rsidRDefault="00A058E0"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Līguma 6</w:t>
      </w:r>
      <w:r w:rsidR="00A86B69" w:rsidRPr="007300B7">
        <w:rPr>
          <w:rFonts w:ascii="Times New Roman" w:eastAsia="Times New Roman" w:hAnsi="Times New Roman" w:cs="Times New Roman"/>
          <w:sz w:val="24"/>
          <w:szCs w:val="24"/>
          <w:lang w:eastAsia="lv-LV"/>
        </w:rPr>
        <w:t>.2.punktā noteikto ieguldījumu veikšanas un atlikušo Sasniedzamo rezultatīvo rādītāju sasniegšanas, Nomnieks 10 (desmit) darba dienu laikā pēc Sasniedzamo rezultatīvo rādītāju noteiktā sasniegšanas termiņa, iesniedz Iznomātājam Sasniedzamo rezultatīvo rādītāju sasniegšanu apliecinošus dokumentus un apliecinājumu, ka tie veikti Nomas objektā.</w:t>
      </w:r>
    </w:p>
    <w:p w14:paraId="60E3C5D9" w14:textId="46190A3E" w:rsidR="00333CF1" w:rsidRPr="003F7E47" w:rsidRDefault="00A058E0"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līguma 6</w:t>
      </w:r>
      <w:r w:rsidR="00333CF1">
        <w:rPr>
          <w:rFonts w:ascii="Times New Roman" w:eastAsia="Times New Roman" w:hAnsi="Times New Roman" w:cs="Times New Roman"/>
          <w:sz w:val="24"/>
          <w:szCs w:val="24"/>
          <w:lang w:eastAsia="lv-LV"/>
        </w:rPr>
        <w:t>.2.punktā noteiktajiem ieguldījumiem Puses slēdz komercķīlas līgumu, ko atbilstošā kārtībā reģistrē komercķīlu reģistrā.</w:t>
      </w:r>
      <w:r w:rsidR="00441AEF">
        <w:rPr>
          <w:rFonts w:ascii="Times New Roman" w:eastAsia="Times New Roman" w:hAnsi="Times New Roman" w:cs="Times New Roman"/>
          <w:sz w:val="24"/>
          <w:szCs w:val="24"/>
          <w:lang w:eastAsia="lv-LV"/>
        </w:rPr>
        <w:t xml:space="preserve"> </w:t>
      </w:r>
      <w:r w:rsidR="00441AEF">
        <w:rPr>
          <w:rFonts w:ascii="Times New Roman" w:eastAsia="Times New Roman" w:hAnsi="Times New Roman" w:cs="Times New Roman"/>
          <w:i/>
          <w:sz w:val="24"/>
          <w:szCs w:val="24"/>
          <w:lang w:eastAsia="lv-LV"/>
        </w:rPr>
        <w:t>(Komercķīlas būtiskie nosacījumi noteikti Nekustamā īpašuma Ķieģeļu ielā 19, Jēkabpilī nomas tiesību izsoles noteikumos).</w:t>
      </w:r>
    </w:p>
    <w:p w14:paraId="6F566DDB" w14:textId="3C3DC7BB" w:rsidR="003F7E47" w:rsidRPr="007300B7" w:rsidRDefault="003F7E47"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eastAsia="lv-LV"/>
        </w:rPr>
        <w:t>Ja komercķīlas līgums Nomnie</w:t>
      </w:r>
      <w:r w:rsidR="00087862">
        <w:rPr>
          <w:rFonts w:ascii="Times New Roman" w:eastAsia="Times New Roman" w:hAnsi="Times New Roman" w:cs="Times New Roman"/>
          <w:iCs/>
          <w:sz w:val="24"/>
          <w:szCs w:val="24"/>
          <w:lang w:eastAsia="lv-LV"/>
        </w:rPr>
        <w:t>ka vainas dēļ netiek noslēgts 14</w:t>
      </w:r>
      <w:r>
        <w:rPr>
          <w:rFonts w:ascii="Times New Roman" w:eastAsia="Times New Roman" w:hAnsi="Times New Roman" w:cs="Times New Roman"/>
          <w:iCs/>
          <w:sz w:val="24"/>
          <w:szCs w:val="24"/>
          <w:lang w:eastAsia="lv-LV"/>
        </w:rPr>
        <w:t xml:space="preserve"> (</w:t>
      </w:r>
      <w:r w:rsidR="00087862">
        <w:rPr>
          <w:rFonts w:ascii="Times New Roman" w:eastAsia="Times New Roman" w:hAnsi="Times New Roman" w:cs="Times New Roman"/>
          <w:iCs/>
          <w:sz w:val="24"/>
          <w:szCs w:val="24"/>
          <w:lang w:eastAsia="lv-LV"/>
        </w:rPr>
        <w:t>četrpadsmi</w:t>
      </w:r>
      <w:r>
        <w:rPr>
          <w:rFonts w:ascii="Times New Roman" w:eastAsia="Times New Roman" w:hAnsi="Times New Roman" w:cs="Times New Roman"/>
          <w:iCs/>
          <w:sz w:val="24"/>
          <w:szCs w:val="24"/>
          <w:lang w:eastAsia="lv-LV"/>
        </w:rPr>
        <w:t>t</w:t>
      </w:r>
      <w:r w:rsidR="00A058E0">
        <w:rPr>
          <w:rFonts w:ascii="Times New Roman" w:eastAsia="Times New Roman" w:hAnsi="Times New Roman" w:cs="Times New Roman"/>
          <w:iCs/>
          <w:sz w:val="24"/>
          <w:szCs w:val="24"/>
          <w:lang w:eastAsia="lv-LV"/>
        </w:rPr>
        <w:t>) darba dienu laikā pēc līguma 6</w:t>
      </w:r>
      <w:r>
        <w:rPr>
          <w:rFonts w:ascii="Times New Roman" w:eastAsia="Times New Roman" w:hAnsi="Times New Roman" w:cs="Times New Roman"/>
          <w:iCs/>
          <w:sz w:val="24"/>
          <w:szCs w:val="24"/>
          <w:lang w:eastAsia="lv-LV"/>
        </w:rPr>
        <w:t xml:space="preserve">.4.punktā noteikto dokumentu iesniegšanas un netiek reģistrēts komercķīlu reģistrā, Iznomātājam </w:t>
      </w:r>
      <w:r w:rsidRPr="003F7E47">
        <w:rPr>
          <w:rFonts w:ascii="Times New Roman" w:eastAsia="Times New Roman" w:hAnsi="Times New Roman" w:cs="Times New Roman"/>
          <w:iCs/>
          <w:sz w:val="24"/>
          <w:szCs w:val="24"/>
          <w:lang w:eastAsia="lv-LV"/>
        </w:rPr>
        <w:t xml:space="preserve">ir tiesības pieprasīt </w:t>
      </w:r>
      <w:r w:rsidR="00087862">
        <w:rPr>
          <w:rFonts w:ascii="Times New Roman" w:eastAsia="Times New Roman" w:hAnsi="Times New Roman" w:cs="Times New Roman"/>
          <w:iCs/>
          <w:sz w:val="24"/>
          <w:szCs w:val="24"/>
          <w:lang w:eastAsia="lv-LV"/>
        </w:rPr>
        <w:t xml:space="preserve">soda naudu EUR 700,00 </w:t>
      </w:r>
      <w:r w:rsidR="00087862" w:rsidRPr="00087862">
        <w:rPr>
          <w:rFonts w:ascii="Times New Roman" w:eastAsia="Times New Roman" w:hAnsi="Times New Roman" w:cs="Times New Roman"/>
          <w:i/>
          <w:iCs/>
          <w:sz w:val="24"/>
          <w:szCs w:val="24"/>
          <w:lang w:eastAsia="lv-LV"/>
        </w:rPr>
        <w:t>(septiņi simti eiro un 00 centi)</w:t>
      </w:r>
      <w:r w:rsidR="00087862">
        <w:rPr>
          <w:rFonts w:ascii="Times New Roman" w:eastAsia="Times New Roman" w:hAnsi="Times New Roman" w:cs="Times New Roman"/>
          <w:iCs/>
          <w:sz w:val="24"/>
          <w:szCs w:val="24"/>
          <w:lang w:eastAsia="lv-LV"/>
        </w:rPr>
        <w:t xml:space="preserve"> apmērā.</w:t>
      </w:r>
    </w:p>
    <w:p w14:paraId="17E8FA29" w14:textId="77777777" w:rsidR="00A86B69" w:rsidRPr="007300B7" w:rsidRDefault="00A86B69" w:rsidP="00A86B69">
      <w:pPr>
        <w:pStyle w:val="ListParagraph"/>
        <w:spacing w:after="0" w:line="240" w:lineRule="auto"/>
        <w:jc w:val="both"/>
        <w:rPr>
          <w:rFonts w:ascii="Times New Roman" w:eastAsia="Times New Roman" w:hAnsi="Times New Roman" w:cs="Times New Roman"/>
          <w:sz w:val="24"/>
          <w:szCs w:val="24"/>
          <w:lang w:eastAsia="lv-LV"/>
        </w:rPr>
      </w:pPr>
    </w:p>
    <w:p w14:paraId="5FD1C2F2" w14:textId="77777777" w:rsidR="00A86B69" w:rsidRDefault="00A86B69" w:rsidP="00A86B69">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Nomas objekta pieņemšanas-nodošanas kārtība</w:t>
      </w:r>
    </w:p>
    <w:p w14:paraId="0D30A5C5" w14:textId="77777777"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084FDC">
        <w:rPr>
          <w:rFonts w:ascii="Times New Roman" w:eastAsia="Times New Roman" w:hAnsi="Times New Roman" w:cs="Times New Roman"/>
          <w:color w:val="000000"/>
          <w:sz w:val="24"/>
          <w:szCs w:val="24"/>
          <w:lang w:eastAsia="lv-LV"/>
        </w:rPr>
        <w:t>Nomas objektu Puses nod</w:t>
      </w:r>
      <w:r>
        <w:rPr>
          <w:rFonts w:ascii="Times New Roman" w:eastAsia="Times New Roman" w:hAnsi="Times New Roman" w:cs="Times New Roman"/>
          <w:color w:val="000000"/>
          <w:sz w:val="24"/>
          <w:szCs w:val="24"/>
          <w:lang w:eastAsia="lv-LV"/>
        </w:rPr>
        <w:t>od</w:t>
      </w:r>
      <w:r w:rsidRPr="00084FDC">
        <w:rPr>
          <w:rFonts w:ascii="Times New Roman" w:eastAsia="Times New Roman" w:hAnsi="Times New Roman" w:cs="Times New Roman"/>
          <w:color w:val="000000"/>
          <w:sz w:val="24"/>
          <w:szCs w:val="24"/>
          <w:lang w:eastAsia="lv-LV"/>
        </w:rPr>
        <w:t xml:space="preserve"> ar pieņ</w:t>
      </w:r>
      <w:r>
        <w:rPr>
          <w:rFonts w:ascii="Times New Roman" w:eastAsia="Times New Roman" w:hAnsi="Times New Roman" w:cs="Times New Roman"/>
          <w:color w:val="000000"/>
          <w:sz w:val="24"/>
          <w:szCs w:val="24"/>
          <w:lang w:eastAsia="lv-LV"/>
        </w:rPr>
        <w:t>emšanas - nodošanas aktu.</w:t>
      </w:r>
    </w:p>
    <w:p w14:paraId="1E54209B" w14:textId="5B68AAB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 xml:space="preserve">Pieņemšanas nodošanas aktu sagatavo Iznomātājs 4 (četru) mēnešu laikā no Līguma </w:t>
      </w:r>
      <w:r w:rsidR="0067142D">
        <w:rPr>
          <w:rFonts w:ascii="Times New Roman" w:eastAsia="Times New Roman" w:hAnsi="Times New Roman" w:cs="Times New Roman"/>
          <w:sz w:val="24"/>
          <w:szCs w:val="24"/>
          <w:lang w:eastAsia="lv-LV"/>
        </w:rPr>
        <w:t>spēkā stāšanās brīža</w:t>
      </w:r>
      <w:r w:rsidRPr="007300B7">
        <w:rPr>
          <w:rFonts w:ascii="Times New Roman" w:eastAsia="Times New Roman" w:hAnsi="Times New Roman" w:cs="Times New Roman"/>
          <w:sz w:val="24"/>
          <w:szCs w:val="24"/>
          <w:lang w:eastAsia="lv-LV"/>
        </w:rPr>
        <w:t xml:space="preserve">  un iesniedz Nomniekam 2 eksemplāros.</w:t>
      </w:r>
    </w:p>
    <w:p w14:paraId="1C7389F7" w14:textId="77777777"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Nomnieks pieņemšanas nodošanas aktu paraksta 10 (desmit) darba dienu laikā no pieņemšanas-nodošanas aktu saņemšanas dienas un vienu parakstītu eksemplāru iesniedz Iznomātājam.</w:t>
      </w:r>
    </w:p>
    <w:p w14:paraId="1780904A"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7300B7">
        <w:rPr>
          <w:rFonts w:ascii="Times New Roman" w:hAnsi="Times New Roman" w:cs="Times New Roman"/>
          <w:sz w:val="24"/>
          <w:szCs w:val="24"/>
        </w:rPr>
        <w:t>Izbeidzot nomas līgumu Nomnieks Nomas objektu nodot Iznomātājam ar pieņemšanas – nodošanas aktu</w:t>
      </w:r>
      <w:r>
        <w:rPr>
          <w:rFonts w:ascii="Times New Roman" w:hAnsi="Times New Roman" w:cs="Times New Roman"/>
          <w:sz w:val="24"/>
          <w:szCs w:val="24"/>
        </w:rPr>
        <w:t>.</w:t>
      </w:r>
    </w:p>
    <w:p w14:paraId="3A2C2C44" w14:textId="77777777" w:rsidR="00A86B69" w:rsidRPr="00084FDC" w:rsidRDefault="00A86B69" w:rsidP="00A86B69">
      <w:pPr>
        <w:pStyle w:val="ListParagraph"/>
        <w:spacing w:after="0" w:line="240" w:lineRule="auto"/>
        <w:rPr>
          <w:rFonts w:ascii="Times New Roman" w:eastAsia="Times New Roman" w:hAnsi="Times New Roman" w:cs="Times New Roman"/>
          <w:color w:val="000000"/>
          <w:sz w:val="24"/>
          <w:szCs w:val="24"/>
          <w:lang w:eastAsia="lv-LV"/>
        </w:rPr>
      </w:pPr>
    </w:p>
    <w:p w14:paraId="4BAB0E2F" w14:textId="77777777" w:rsidR="00A86B69" w:rsidRPr="00DE6FCF" w:rsidRDefault="00A86B69" w:rsidP="00A86B69">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DE6FCF">
        <w:rPr>
          <w:rFonts w:ascii="Times New Roman" w:eastAsia="Times New Roman" w:hAnsi="Times New Roman" w:cs="Times New Roman"/>
          <w:b/>
          <w:caps/>
          <w:color w:val="000000"/>
          <w:sz w:val="24"/>
          <w:szCs w:val="24"/>
          <w:lang w:eastAsia="lv-LV"/>
        </w:rPr>
        <w:t>L</w:t>
      </w:r>
      <w:r w:rsidRPr="00DE6FCF">
        <w:rPr>
          <w:rFonts w:ascii="Times New Roman" w:eastAsia="Times New Roman" w:hAnsi="Times New Roman" w:cs="Times New Roman"/>
          <w:b/>
          <w:color w:val="000000"/>
          <w:sz w:val="24"/>
          <w:szCs w:val="24"/>
          <w:lang w:eastAsia="lv-LV"/>
        </w:rPr>
        <w:t>īguma izbeigšana</w:t>
      </w:r>
    </w:p>
    <w:p w14:paraId="7C4C06F9"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 xml:space="preserve">īgums var tikt grozīts, papildināts vai izbeigts pirms </w:t>
      </w:r>
      <w:r>
        <w:rPr>
          <w:rFonts w:ascii="Times New Roman" w:eastAsia="Times New Roman" w:hAnsi="Times New Roman" w:cs="Times New Roman"/>
          <w:color w:val="000000"/>
          <w:sz w:val="24"/>
          <w:szCs w:val="24"/>
          <w:lang w:eastAsia="lv-LV"/>
        </w:rPr>
        <w:t xml:space="preserve">termiņa </w:t>
      </w:r>
      <w:r w:rsidRPr="002C5E46">
        <w:rPr>
          <w:rFonts w:ascii="Times New Roman" w:eastAsia="Times New Roman" w:hAnsi="Times New Roman" w:cs="Times New Roman"/>
          <w:color w:val="000000"/>
          <w:sz w:val="24"/>
          <w:szCs w:val="24"/>
          <w:lang w:eastAsia="lv-LV"/>
        </w:rPr>
        <w:t xml:space="preserve">Pusēm savstarpēji vienojoties. Šāda vienošanās stājas spēkā ar parakstīšanas brīdi un vienlaicīgi kļūst par šī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īguma neatņemamu sastāvdaļu.</w:t>
      </w:r>
    </w:p>
    <w:p w14:paraId="0BB47FDD"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smartTag w:uri="schemas-tilde-lv/tildestengine" w:element="veidnes">
        <w:smartTagPr>
          <w:attr w:name="id" w:val="-1"/>
          <w:attr w:name="baseform" w:val="līgums"/>
          <w:attr w:name="text" w:val="līgums"/>
        </w:smartTagPr>
        <w:r w:rsidRPr="002C5E46">
          <w:rPr>
            <w:rFonts w:ascii="Times New Roman" w:eastAsia="Times New Roman" w:hAnsi="Times New Roman" w:cs="Times New Roman"/>
            <w:bCs/>
            <w:color w:val="000000"/>
            <w:sz w:val="24"/>
            <w:szCs w:val="24"/>
            <w:lang w:eastAsia="lv-LV"/>
          </w:rPr>
          <w:t>Līgums</w:t>
        </w:r>
      </w:smartTag>
      <w:r w:rsidRPr="002C5E46">
        <w:rPr>
          <w:rFonts w:ascii="Times New Roman" w:eastAsia="Times New Roman" w:hAnsi="Times New Roman" w:cs="Times New Roman"/>
          <w:bCs/>
          <w:color w:val="000000"/>
          <w:sz w:val="24"/>
          <w:szCs w:val="24"/>
          <w:lang w:eastAsia="lv-LV"/>
        </w:rPr>
        <w:t xml:space="preserve"> tiek izbeigts,</w:t>
      </w:r>
      <w:r w:rsidRPr="002C5E46">
        <w:rPr>
          <w:rFonts w:ascii="Times New Roman" w:eastAsia="Times New Roman" w:hAnsi="Times New Roman" w:cs="Times New Roman"/>
          <w:color w:val="000000"/>
          <w:sz w:val="24"/>
          <w:szCs w:val="24"/>
          <w:lang w:eastAsia="lv-LV"/>
        </w:rPr>
        <w:t xml:space="preserve"> ja</w:t>
      </w:r>
      <w:r>
        <w:rPr>
          <w:rFonts w:ascii="Times New Roman" w:eastAsia="Times New Roman" w:hAnsi="Times New Roman" w:cs="Times New Roman"/>
          <w:color w:val="000000"/>
          <w:sz w:val="24"/>
          <w:szCs w:val="24"/>
          <w:lang w:eastAsia="lv-LV"/>
        </w:rPr>
        <w:t>:</w:t>
      </w:r>
    </w:p>
    <w:p w14:paraId="2699E913" w14:textId="77777777" w:rsidR="00A86B69" w:rsidRPr="0089269F"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color w:val="000000"/>
          <w:sz w:val="24"/>
          <w:szCs w:val="24"/>
          <w:lang w:eastAsia="lv-LV"/>
        </w:rPr>
      </w:pPr>
      <w:r w:rsidRPr="0089269F">
        <w:rPr>
          <w:rFonts w:ascii="Times New Roman" w:eastAsia="Times New Roman" w:hAnsi="Times New Roman" w:cs="Times New Roman"/>
          <w:color w:val="000000"/>
          <w:sz w:val="24"/>
          <w:szCs w:val="24"/>
          <w:lang w:eastAsia="lv-LV"/>
        </w:rPr>
        <w:t>Nomnieks Nomas objektu iegādājas īpašumā;</w:t>
      </w:r>
    </w:p>
    <w:p w14:paraId="798F42AF" w14:textId="77777777" w:rsidR="00A86B69" w:rsidRPr="00607D8C"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 xml:space="preserve">Nomas </w:t>
      </w:r>
      <w:r w:rsidRPr="00607D8C">
        <w:rPr>
          <w:rFonts w:ascii="Times New Roman" w:eastAsia="Times New Roman" w:hAnsi="Times New Roman" w:cs="Times New Roman"/>
          <w:sz w:val="24"/>
          <w:szCs w:val="24"/>
          <w:lang w:eastAsia="lv-LV"/>
        </w:rPr>
        <w:t>objekts tiek atsavināts</w:t>
      </w:r>
      <w:r>
        <w:rPr>
          <w:rFonts w:ascii="Times New Roman" w:eastAsia="Times New Roman" w:hAnsi="Times New Roman" w:cs="Times New Roman"/>
          <w:sz w:val="24"/>
          <w:szCs w:val="24"/>
          <w:lang w:eastAsia="lv-LV"/>
        </w:rPr>
        <w:t>;</w:t>
      </w:r>
    </w:p>
    <w:p w14:paraId="07FE2A0A"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Nomas objekts, no Iznomātāja gribas neatkarīgu iemeslu dēļ, netiek uzbūvēts un nodots ekspluatācijā.</w:t>
      </w:r>
    </w:p>
    <w:p w14:paraId="3C9F7BDA" w14:textId="77777777" w:rsidR="00A86B69" w:rsidRPr="006248B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FF0000"/>
          <w:sz w:val="24"/>
          <w:szCs w:val="24"/>
          <w:lang w:eastAsia="lv-LV"/>
        </w:rPr>
      </w:pPr>
      <w:r w:rsidRPr="00607D8C">
        <w:rPr>
          <w:rFonts w:ascii="Times New Roman" w:eastAsia="Times New Roman" w:hAnsi="Times New Roman" w:cs="Times New Roman"/>
          <w:sz w:val="24"/>
          <w:szCs w:val="24"/>
          <w:lang w:eastAsia="lv-LV"/>
        </w:rPr>
        <w:t xml:space="preserve">Iznomātājs </w:t>
      </w:r>
      <w:r w:rsidRPr="00607D8C">
        <w:rPr>
          <w:rFonts w:ascii="Times New Roman" w:hAnsi="Times New Roman" w:cs="Times New Roman"/>
          <w:sz w:val="24"/>
          <w:szCs w:val="24"/>
        </w:rPr>
        <w:t xml:space="preserve">ir tiesīgs vienpusēji atkāpties no līguma, neatlīdzinot zaudējumus Nomniekam, </w:t>
      </w:r>
      <w:r w:rsidRPr="00607D8C">
        <w:rPr>
          <w:rFonts w:ascii="Times New Roman" w:eastAsia="Times New Roman" w:hAnsi="Times New Roman" w:cs="Times New Roman"/>
          <w:sz w:val="24"/>
          <w:szCs w:val="24"/>
          <w:lang w:eastAsia="lv-LV"/>
        </w:rPr>
        <w:t>kas saistīti ar līguma pirmstermiņa izbeigšanu, kā arī Nomnieka veiktos izdevumus Nomas objekt</w:t>
      </w:r>
      <w:r>
        <w:rPr>
          <w:rFonts w:ascii="Times New Roman" w:eastAsia="Times New Roman" w:hAnsi="Times New Roman" w:cs="Times New Roman"/>
          <w:sz w:val="24"/>
          <w:szCs w:val="24"/>
          <w:lang w:eastAsia="lv-LV"/>
        </w:rPr>
        <w:t>ā</w:t>
      </w:r>
      <w:r w:rsidRPr="00607D8C">
        <w:rPr>
          <w:rFonts w:ascii="Times New Roman" w:hAnsi="Times New Roman" w:cs="Times New Roman"/>
          <w:sz w:val="24"/>
          <w:szCs w:val="24"/>
        </w:rPr>
        <w:t>, it īpaši ja:</w:t>
      </w:r>
    </w:p>
    <w:p w14:paraId="59226604"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607D8C">
        <w:rPr>
          <w:rFonts w:ascii="Times New Roman" w:eastAsia="Times New Roman" w:hAnsi="Times New Roman" w:cs="Times New Roman"/>
          <w:color w:val="000000"/>
          <w:sz w:val="24"/>
          <w:szCs w:val="24"/>
          <w:lang w:eastAsia="lv-LV"/>
        </w:rPr>
        <w:lastRenderedPageBreak/>
        <w:t>Nomas objekts Nomnieka darbības dēļ tiek bojāts;</w:t>
      </w:r>
    </w:p>
    <w:p w14:paraId="17B09766" w14:textId="77777777" w:rsidR="00A86B69" w:rsidRPr="009B7BE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neievēro </w:t>
      </w:r>
      <w:r>
        <w:rPr>
          <w:rFonts w:ascii="Times New Roman" w:hAnsi="Times New Roman" w:cs="Times New Roman"/>
          <w:sz w:val="24"/>
          <w:szCs w:val="24"/>
        </w:rPr>
        <w:t>kādu</w:t>
      </w:r>
      <w:r w:rsidRPr="00BD7E78">
        <w:rPr>
          <w:rFonts w:ascii="Times New Roman" w:hAnsi="Times New Roman" w:cs="Times New Roman"/>
          <w:sz w:val="24"/>
          <w:szCs w:val="24"/>
        </w:rPr>
        <w:t xml:space="preserve"> no </w:t>
      </w:r>
      <w:r>
        <w:rPr>
          <w:rFonts w:ascii="Times New Roman" w:hAnsi="Times New Roman" w:cs="Times New Roman"/>
          <w:sz w:val="24"/>
          <w:szCs w:val="24"/>
        </w:rPr>
        <w:t>L</w:t>
      </w:r>
      <w:r w:rsidRPr="00BD7E78">
        <w:rPr>
          <w:rFonts w:ascii="Times New Roman" w:hAnsi="Times New Roman" w:cs="Times New Roman"/>
          <w:sz w:val="24"/>
          <w:szCs w:val="24"/>
        </w:rPr>
        <w:t>īguma nosacījumiem un Latvijas Republik</w:t>
      </w:r>
      <w:r>
        <w:rPr>
          <w:rFonts w:ascii="Times New Roman" w:hAnsi="Times New Roman" w:cs="Times New Roman"/>
          <w:sz w:val="24"/>
          <w:szCs w:val="24"/>
        </w:rPr>
        <w:t>as</w:t>
      </w:r>
      <w:r w:rsidRPr="00BD7E78">
        <w:rPr>
          <w:rFonts w:ascii="Times New Roman" w:hAnsi="Times New Roman" w:cs="Times New Roman"/>
          <w:sz w:val="24"/>
          <w:szCs w:val="24"/>
        </w:rPr>
        <w:t xml:space="preserve"> tiesību aktus</w:t>
      </w:r>
      <w:r>
        <w:rPr>
          <w:rFonts w:ascii="Times New Roman" w:hAnsi="Times New Roman" w:cs="Times New Roman"/>
          <w:sz w:val="24"/>
          <w:szCs w:val="24"/>
        </w:rPr>
        <w:t>;</w:t>
      </w:r>
      <w:r w:rsidRPr="00BD7E78">
        <w:rPr>
          <w:rFonts w:ascii="Times New Roman" w:hAnsi="Times New Roman" w:cs="Times New Roman"/>
          <w:sz w:val="24"/>
          <w:szCs w:val="24"/>
        </w:rPr>
        <w:t xml:space="preserve"> </w:t>
      </w:r>
    </w:p>
    <w:p w14:paraId="6CACE5C4"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Nomniekam tiek pasludināts ārpustiesas tiesiskās aizsardzības process, tiesiskās aizsardzības process vai maksātnespējas process;</w:t>
      </w:r>
    </w:p>
    <w:p w14:paraId="3FF77582"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ir apturēta Nomnieka saimnieciskā darbība;</w:t>
      </w:r>
    </w:p>
    <w:p w14:paraId="1363C5E2"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Nomniekam ir uzsākts likvidācijas process; </w:t>
      </w:r>
    </w:p>
    <w:p w14:paraId="75AB37C7"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L</w:t>
      </w:r>
      <w:r w:rsidRPr="00BD7E78">
        <w:rPr>
          <w:rFonts w:ascii="Times New Roman" w:hAnsi="Times New Roman" w:cs="Times New Roman"/>
          <w:sz w:val="24"/>
          <w:szCs w:val="24"/>
        </w:rPr>
        <w:t>īguma neizpildīšana ir ļaunprātīga un dod Iznomātājam pamatu uzskatīt, ka viņš nevar paļauties uz saistību izpildīšanu nākotnē;</w:t>
      </w:r>
    </w:p>
    <w:p w14:paraId="4487D4D7"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BD7E78">
        <w:rPr>
          <w:rFonts w:ascii="Times New Roman" w:eastAsia="Times New Roman" w:hAnsi="Times New Roman" w:cs="Times New Roman"/>
          <w:color w:val="000000"/>
          <w:sz w:val="24"/>
          <w:szCs w:val="24"/>
          <w:lang w:eastAsia="lv-LV"/>
        </w:rPr>
        <w:t>Nomniekam ir bijuši vismaz trīs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w:t>
      </w:r>
      <w:r>
        <w:rPr>
          <w:rFonts w:ascii="Times New Roman" w:eastAsia="Times New Roman" w:hAnsi="Times New Roman" w:cs="Times New Roman"/>
          <w:color w:val="000000"/>
          <w:sz w:val="24"/>
          <w:szCs w:val="24"/>
          <w:lang w:eastAsia="lv-LV"/>
        </w:rPr>
        <w:t>,</w:t>
      </w:r>
      <w:r w:rsidRPr="00BD7E78">
        <w:rPr>
          <w:rFonts w:ascii="Times New Roman" w:eastAsia="Times New Roman" w:hAnsi="Times New Roman" w:cs="Times New Roman"/>
          <w:color w:val="000000"/>
          <w:sz w:val="24"/>
          <w:szCs w:val="24"/>
          <w:lang w:eastAsia="lv-LV"/>
        </w:rPr>
        <w:t xml:space="preserve"> sakaru pakalpojumiem</w:t>
      </w:r>
      <w:r w:rsidRPr="00105465">
        <w:rPr>
          <w:rFonts w:ascii="Times New Roman" w:eastAsia="Times New Roman" w:hAnsi="Times New Roman" w:cs="Times New Roman"/>
          <w:color w:val="000000"/>
          <w:sz w:val="24"/>
          <w:szCs w:val="24"/>
          <w:lang w:eastAsia="lv-LV"/>
        </w:rPr>
        <w:t xml:space="preserve"> </w:t>
      </w:r>
      <w:r w:rsidRPr="00BD7E78">
        <w:rPr>
          <w:rFonts w:ascii="Times New Roman" w:eastAsia="Times New Roman" w:hAnsi="Times New Roman" w:cs="Times New Roman"/>
          <w:color w:val="000000"/>
          <w:sz w:val="24"/>
          <w:szCs w:val="24"/>
          <w:lang w:eastAsia="lv-LV"/>
        </w:rPr>
        <w:t>vai</w:t>
      </w:r>
      <w:r>
        <w:rPr>
          <w:rFonts w:ascii="Times New Roman" w:eastAsia="Times New Roman" w:hAnsi="Times New Roman" w:cs="Times New Roman"/>
          <w:color w:val="000000"/>
          <w:sz w:val="24"/>
          <w:szCs w:val="24"/>
          <w:lang w:eastAsia="lv-LV"/>
        </w:rPr>
        <w:t xml:space="preserve"> citiem pakalpojumiem</w:t>
      </w:r>
      <w:r w:rsidRPr="00BD7E78">
        <w:rPr>
          <w:rFonts w:ascii="Times New Roman" w:eastAsia="Times New Roman" w:hAnsi="Times New Roman" w:cs="Times New Roman"/>
          <w:color w:val="000000"/>
          <w:sz w:val="24"/>
          <w:szCs w:val="24"/>
          <w:lang w:eastAsia="lv-LV"/>
        </w:rPr>
        <w:t>;</w:t>
      </w:r>
    </w:p>
    <w:p w14:paraId="29FD0636"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eastAsia="Times New Roman" w:hAnsi="Times New Roman" w:cs="Times New Roman"/>
          <w:color w:val="000000"/>
          <w:sz w:val="24"/>
          <w:szCs w:val="24"/>
          <w:lang w:eastAsia="lv-LV"/>
        </w:rPr>
        <w:t>Nomas objekts bez Iznomātāja piekrišanas tiek nodots apakšnomā</w:t>
      </w:r>
      <w:r>
        <w:rPr>
          <w:rFonts w:ascii="Times New Roman" w:eastAsia="Times New Roman" w:hAnsi="Times New Roman" w:cs="Times New Roman"/>
          <w:sz w:val="24"/>
          <w:szCs w:val="24"/>
          <w:lang w:eastAsia="lv-LV"/>
        </w:rPr>
        <w:t>;</w:t>
      </w:r>
    </w:p>
    <w:p w14:paraId="6AE411BE" w14:textId="087F6F6F"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Nomnieks Līgumā noteiktajā kārtībā</w:t>
      </w:r>
      <w:r w:rsidR="00A058E0">
        <w:rPr>
          <w:rFonts w:ascii="Times New Roman" w:eastAsia="Times New Roman" w:hAnsi="Times New Roman" w:cs="Times New Roman"/>
          <w:sz w:val="24"/>
          <w:szCs w:val="24"/>
          <w:lang w:eastAsia="lv-LV"/>
        </w:rPr>
        <w:t>, tajā skaitā līguma 6</w:t>
      </w:r>
      <w:r w:rsidR="003F7E47">
        <w:rPr>
          <w:rFonts w:ascii="Times New Roman" w:eastAsia="Times New Roman" w:hAnsi="Times New Roman" w:cs="Times New Roman"/>
          <w:sz w:val="24"/>
          <w:szCs w:val="24"/>
          <w:lang w:eastAsia="lv-LV"/>
        </w:rPr>
        <w:t>.2.punktā noteiktajā kārtībā</w:t>
      </w:r>
      <w:r w:rsidR="002B50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nesasniedz </w:t>
      </w:r>
      <w:r w:rsidRPr="009B7BE8">
        <w:rPr>
          <w:rFonts w:ascii="Times New Roman" w:eastAsia="Times New Roman" w:hAnsi="Times New Roman" w:cs="Times New Roman"/>
          <w:sz w:val="24"/>
          <w:szCs w:val="24"/>
          <w:lang w:eastAsia="lv-LV"/>
        </w:rPr>
        <w:t>Sasniedzam</w:t>
      </w:r>
      <w:r>
        <w:rPr>
          <w:rFonts w:ascii="Times New Roman" w:eastAsia="Times New Roman" w:hAnsi="Times New Roman" w:cs="Times New Roman"/>
          <w:sz w:val="24"/>
          <w:szCs w:val="24"/>
          <w:lang w:eastAsia="lv-LV"/>
        </w:rPr>
        <w:t>os</w:t>
      </w:r>
      <w:r w:rsidRPr="009B7BE8">
        <w:rPr>
          <w:rFonts w:ascii="Times New Roman" w:eastAsia="Times New Roman" w:hAnsi="Times New Roman" w:cs="Times New Roman"/>
          <w:sz w:val="24"/>
          <w:szCs w:val="24"/>
          <w:lang w:eastAsia="lv-LV"/>
        </w:rPr>
        <w:t xml:space="preserve"> rezultatīv</w:t>
      </w:r>
      <w:r>
        <w:rPr>
          <w:rFonts w:ascii="Times New Roman" w:eastAsia="Times New Roman" w:hAnsi="Times New Roman" w:cs="Times New Roman"/>
          <w:sz w:val="24"/>
          <w:szCs w:val="24"/>
          <w:lang w:eastAsia="lv-LV"/>
        </w:rPr>
        <w:t>os</w:t>
      </w:r>
      <w:r w:rsidRPr="009B7BE8">
        <w:rPr>
          <w:rFonts w:ascii="Times New Roman" w:eastAsia="Times New Roman" w:hAnsi="Times New Roman" w:cs="Times New Roman"/>
          <w:sz w:val="24"/>
          <w:szCs w:val="24"/>
          <w:lang w:eastAsia="lv-LV"/>
        </w:rPr>
        <w:t xml:space="preserve"> rādītāj</w:t>
      </w:r>
      <w:r>
        <w:rPr>
          <w:rFonts w:ascii="Times New Roman" w:eastAsia="Times New Roman" w:hAnsi="Times New Roman" w:cs="Times New Roman"/>
          <w:sz w:val="24"/>
          <w:szCs w:val="24"/>
          <w:lang w:eastAsia="lv-LV"/>
        </w:rPr>
        <w:t>us.</w:t>
      </w:r>
    </w:p>
    <w:p w14:paraId="4A8994D8" w14:textId="33E1894D"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8"/>
          <w:lang w:eastAsia="lv-LV"/>
        </w:rPr>
      </w:pPr>
      <w:r w:rsidRPr="00E7607A">
        <w:rPr>
          <w:rFonts w:ascii="Times New Roman" w:eastAsia="Times New Roman" w:hAnsi="Times New Roman" w:cs="Times New Roman"/>
          <w:sz w:val="24"/>
          <w:szCs w:val="28"/>
          <w:lang w:eastAsia="lv-LV"/>
        </w:rPr>
        <w:t xml:space="preserve">Pirms Līguma izbeigšanas, Iznomātājs nosūta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3319CBA7" w14:textId="77777777" w:rsidR="00A86B69" w:rsidRPr="003F18C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3F18C8">
        <w:rPr>
          <w:rFonts w:ascii="Times New Roman" w:eastAsia="Times New Roman" w:hAnsi="Times New Roman" w:cs="Times New Roman"/>
          <w:sz w:val="24"/>
          <w:szCs w:val="24"/>
          <w:lang w:eastAsia="lv-LV"/>
        </w:rPr>
        <w:t xml:space="preserve">Iznomātājam ir tiesības, rakstiski informējot Nomnieku trīs mēnešus iepriekš, vienpusēji atkāpties no </w:t>
      </w:r>
      <w:r>
        <w:rPr>
          <w:rFonts w:ascii="Times New Roman" w:eastAsia="Times New Roman" w:hAnsi="Times New Roman" w:cs="Times New Roman"/>
          <w:sz w:val="24"/>
          <w:szCs w:val="24"/>
          <w:lang w:eastAsia="lv-LV"/>
        </w:rPr>
        <w:t>L</w:t>
      </w:r>
      <w:r w:rsidRPr="003F18C8">
        <w:rPr>
          <w:rFonts w:ascii="Times New Roman" w:eastAsia="Times New Roman" w:hAnsi="Times New Roman" w:cs="Times New Roman"/>
          <w:sz w:val="24"/>
          <w:szCs w:val="24"/>
          <w:lang w:eastAsia="lv-LV"/>
        </w:rPr>
        <w:t>īguma, neatlīdzinot Nomnieka</w:t>
      </w:r>
      <w:r>
        <w:rPr>
          <w:rFonts w:ascii="Times New Roman" w:eastAsia="Times New Roman" w:hAnsi="Times New Roman" w:cs="Times New Roman"/>
          <w:sz w:val="24"/>
          <w:szCs w:val="24"/>
          <w:lang w:eastAsia="lv-LV"/>
        </w:rPr>
        <w:t>m</w:t>
      </w:r>
      <w:r w:rsidRPr="003F18C8">
        <w:rPr>
          <w:rFonts w:ascii="Times New Roman" w:eastAsia="Times New Roman" w:hAnsi="Times New Roman" w:cs="Times New Roman"/>
          <w:sz w:val="24"/>
          <w:szCs w:val="24"/>
          <w:lang w:eastAsia="lv-LV"/>
        </w:rPr>
        <w:t xml:space="preserve"> zaudējumus, kas saistīti ar </w:t>
      </w:r>
      <w:r>
        <w:rPr>
          <w:rFonts w:ascii="Times New Roman" w:eastAsia="Times New Roman" w:hAnsi="Times New Roman" w:cs="Times New Roman"/>
          <w:sz w:val="24"/>
          <w:szCs w:val="24"/>
          <w:lang w:eastAsia="lv-LV"/>
        </w:rPr>
        <w:t>L</w:t>
      </w:r>
      <w:r w:rsidRPr="003F18C8">
        <w:rPr>
          <w:rFonts w:ascii="Times New Roman" w:eastAsia="Times New Roman" w:hAnsi="Times New Roman" w:cs="Times New Roman"/>
          <w:sz w:val="24"/>
          <w:szCs w:val="24"/>
          <w:lang w:eastAsia="lv-LV"/>
        </w:rPr>
        <w:t>īguma pirmstermiņa izbeigšanu, ja Nomas objekts nepieciešams sabiedrības vajadzību nodrošināšanai vai normatīvajos aktos noteikto publisko funkciju veikšanai.</w:t>
      </w:r>
    </w:p>
    <w:p w14:paraId="7FA68594" w14:textId="77777777" w:rsidR="00A86B69" w:rsidRPr="005C4051"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5C4051">
        <w:rPr>
          <w:rFonts w:ascii="Times New Roman" w:eastAsia="Times New Roman" w:hAnsi="Times New Roman" w:cs="Times New Roman"/>
          <w:sz w:val="24"/>
          <w:szCs w:val="24"/>
          <w:lang w:eastAsia="lv-LV"/>
        </w:rPr>
        <w:t xml:space="preserve">Nomnieks var vienpusēji atkāpties no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 xml:space="preserve">īguma, ja Iznomātājs nepilda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īguma no</w:t>
      </w:r>
      <w:r>
        <w:rPr>
          <w:rFonts w:ascii="Times New Roman" w:eastAsia="Times New Roman" w:hAnsi="Times New Roman" w:cs="Times New Roman"/>
          <w:sz w:val="24"/>
          <w:szCs w:val="24"/>
          <w:lang w:eastAsia="lv-LV"/>
        </w:rPr>
        <w:t>teikumus</w:t>
      </w:r>
      <w:r w:rsidRPr="005C4051">
        <w:rPr>
          <w:rFonts w:ascii="Times New Roman" w:eastAsia="Times New Roman" w:hAnsi="Times New Roman" w:cs="Times New Roman"/>
          <w:sz w:val="24"/>
          <w:szCs w:val="24"/>
          <w:lang w:eastAsia="lv-LV"/>
        </w:rPr>
        <w:t>. Šādā gadījumā Nomnieks Iznomātājam iesniedz pretenziju un, ja pretenzijā norādītie iebildumi netiek novēr</w:t>
      </w:r>
      <w:r>
        <w:rPr>
          <w:rFonts w:ascii="Times New Roman" w:eastAsia="Times New Roman" w:hAnsi="Times New Roman" w:cs="Times New Roman"/>
          <w:sz w:val="24"/>
          <w:szCs w:val="24"/>
          <w:lang w:eastAsia="lv-LV"/>
        </w:rPr>
        <w:t>s</w:t>
      </w:r>
      <w:r w:rsidRPr="005C4051">
        <w:rPr>
          <w:rFonts w:ascii="Times New Roman" w:eastAsia="Times New Roman" w:hAnsi="Times New Roman" w:cs="Times New Roman"/>
          <w:sz w:val="24"/>
          <w:szCs w:val="24"/>
          <w:lang w:eastAsia="lv-LV"/>
        </w:rPr>
        <w:t xml:space="preserve">ti viena mēneša laikā, Nomniekam ir tiesības izbeigt </w:t>
      </w:r>
      <w:r>
        <w:rPr>
          <w:rFonts w:ascii="Times New Roman" w:eastAsia="Times New Roman" w:hAnsi="Times New Roman" w:cs="Times New Roman"/>
          <w:sz w:val="24"/>
          <w:szCs w:val="24"/>
          <w:lang w:eastAsia="lv-LV"/>
        </w:rPr>
        <w:t>L</w:t>
      </w:r>
      <w:r w:rsidRPr="005C4051">
        <w:rPr>
          <w:rFonts w:ascii="Times New Roman" w:eastAsia="Times New Roman" w:hAnsi="Times New Roman" w:cs="Times New Roman"/>
          <w:sz w:val="24"/>
          <w:szCs w:val="24"/>
          <w:lang w:eastAsia="lv-LV"/>
        </w:rPr>
        <w:t xml:space="preserve">īgumu pēc </w:t>
      </w:r>
      <w:r>
        <w:rPr>
          <w:rFonts w:ascii="Times New Roman" w:eastAsia="Times New Roman" w:hAnsi="Times New Roman" w:cs="Times New Roman"/>
          <w:sz w:val="24"/>
          <w:szCs w:val="24"/>
          <w:lang w:eastAsia="lv-LV"/>
        </w:rPr>
        <w:t>trīs</w:t>
      </w:r>
      <w:r w:rsidRPr="005C4051">
        <w:rPr>
          <w:rFonts w:ascii="Times New Roman" w:eastAsia="Times New Roman" w:hAnsi="Times New Roman" w:cs="Times New Roman"/>
          <w:sz w:val="24"/>
          <w:szCs w:val="24"/>
          <w:lang w:eastAsia="lv-LV"/>
        </w:rPr>
        <w:t xml:space="preserve"> mēnešiem, kad iesniegta pretenzija, par ko Nomnieks paziņo Iznomātājam atsevišķi.</w:t>
      </w:r>
    </w:p>
    <w:p w14:paraId="325F7CA5" w14:textId="77777777" w:rsidR="00A86B69" w:rsidRPr="002D30B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D30B6">
        <w:rPr>
          <w:rFonts w:ascii="Times New Roman" w:eastAsia="Times New Roman" w:hAnsi="Times New Roman" w:cs="Times New Roman"/>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143DA5C7" w14:textId="77777777" w:rsidR="00A86B69" w:rsidRPr="00BD7E7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Ja Līgums tiek izbeigts Nomnieka vainas dēļ, tas atlīdzina Iznomātājam zaudējumus, kas radušies Līguma izbeigšanas rezultātā.</w:t>
      </w:r>
    </w:p>
    <w:p w14:paraId="1C0D82FC" w14:textId="77777777"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C7228">
        <w:rPr>
          <w:rFonts w:ascii="Times New Roman" w:hAnsi="Times New Roman" w:cs="Times New Roman"/>
          <w:sz w:val="24"/>
          <w:szCs w:val="24"/>
        </w:rPr>
        <w:t xml:space="preserve">Nomnieks ievēro, ka, līgumam beidzoties, Iznomātājs aizliedz Nomniekam lietot Nomas objektu; Iznomātājs ir tiesīgs likt šķēršļus Nomas objekta lietošanai, lai nodrošinātu minētā aizlieguma ievērošanu. </w:t>
      </w:r>
    </w:p>
    <w:p w14:paraId="4D66C028"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C7228">
        <w:rPr>
          <w:rFonts w:ascii="Times New Roman" w:hAnsi="Times New Roman" w:cs="Times New Roman"/>
          <w:sz w:val="24"/>
          <w:szCs w:val="24"/>
        </w:rPr>
        <w:t>Iznomātājs Nomniekam atlīdzina izdevumus</w:t>
      </w:r>
      <w:r>
        <w:rPr>
          <w:rFonts w:ascii="Times New Roman" w:hAnsi="Times New Roman" w:cs="Times New Roman"/>
          <w:sz w:val="24"/>
          <w:szCs w:val="24"/>
        </w:rPr>
        <w:t>, ja tas tieši noteikts normatīvajos aktos.</w:t>
      </w:r>
    </w:p>
    <w:p w14:paraId="79E6AAB9" w14:textId="77777777" w:rsidR="00A86B69" w:rsidRPr="007C7228" w:rsidRDefault="00A86B69" w:rsidP="00A86B69">
      <w:pPr>
        <w:spacing w:after="0" w:line="240" w:lineRule="auto"/>
        <w:ind w:left="720"/>
        <w:contextualSpacing/>
        <w:jc w:val="both"/>
        <w:rPr>
          <w:rFonts w:ascii="Times New Roman" w:eastAsia="Times New Roman" w:hAnsi="Times New Roman" w:cs="Times New Roman"/>
          <w:sz w:val="24"/>
          <w:szCs w:val="24"/>
          <w:lang w:eastAsia="lv-LV"/>
        </w:rPr>
      </w:pPr>
    </w:p>
    <w:p w14:paraId="21308680" w14:textId="77777777" w:rsidR="00A86B69" w:rsidRPr="007C7228"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7C7228">
        <w:rPr>
          <w:rFonts w:ascii="Times New Roman" w:eastAsia="Times New Roman" w:hAnsi="Times New Roman" w:cs="Times New Roman"/>
          <w:b/>
          <w:sz w:val="24"/>
          <w:szCs w:val="24"/>
          <w:lang w:eastAsia="lv-LV"/>
        </w:rPr>
        <w:t>Pušu atbildība</w:t>
      </w:r>
    </w:p>
    <w:p w14:paraId="5DA4A9C0"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7C7228">
        <w:rPr>
          <w:rFonts w:ascii="Times New Roman" w:eastAsia="Times New Roman" w:hAnsi="Times New Roman" w:cs="Times New Roman"/>
          <w:sz w:val="24"/>
          <w:szCs w:val="24"/>
          <w:lang w:eastAsia="lv-LV"/>
        </w:rPr>
        <w:t xml:space="preserve">Līgums </w:t>
      </w:r>
      <w:r w:rsidRPr="002C5E46">
        <w:rPr>
          <w:rFonts w:ascii="Times New Roman" w:eastAsia="Times New Roman" w:hAnsi="Times New Roman" w:cs="Times New Roman"/>
          <w:color w:val="000000"/>
          <w:sz w:val="24"/>
          <w:szCs w:val="24"/>
          <w:lang w:eastAsia="lv-LV"/>
        </w:rPr>
        <w:t>neatbrīvo Iznomātāju un Nomnieku no saistībām pret trešajām personām. Nomnieks nav atbildīgs par Iznomātāja saistībām ar trešajām personām, kā arī Iznomātājs nav atbildīgs par Nomnieka saistībām ar trešajām personām.</w:t>
      </w:r>
    </w:p>
    <w:p w14:paraId="11110F02"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C5E46">
        <w:rPr>
          <w:rFonts w:ascii="Times New Roman" w:eastAsia="Times New Roman" w:hAnsi="Times New Roman" w:cs="Times New Roman"/>
          <w:color w:val="000000"/>
          <w:sz w:val="24"/>
          <w:szCs w:val="24"/>
          <w:lang w:eastAsia="lv-LV"/>
        </w:rPr>
        <w:t>Par nodarītajiem zaudējumiem ir atbildīga tā Puse, kuras darbības (bezdarbības)</w:t>
      </w:r>
      <w:r>
        <w:rPr>
          <w:rFonts w:ascii="Times New Roman" w:eastAsia="Times New Roman" w:hAnsi="Times New Roman" w:cs="Times New Roman"/>
          <w:color w:val="000000"/>
          <w:sz w:val="24"/>
          <w:szCs w:val="24"/>
          <w:lang w:eastAsia="lv-LV"/>
        </w:rPr>
        <w:t xml:space="preserve"> vai nelikumīgās rīcības dēļ </w:t>
      </w:r>
      <w:r w:rsidRPr="002C5E46">
        <w:rPr>
          <w:rFonts w:ascii="Times New Roman" w:eastAsia="Times New Roman" w:hAnsi="Times New Roman" w:cs="Times New Roman"/>
          <w:color w:val="000000"/>
          <w:sz w:val="24"/>
          <w:szCs w:val="24"/>
          <w:lang w:eastAsia="lv-LV"/>
        </w:rPr>
        <w:t xml:space="preserve"> zaudējumi radušies.</w:t>
      </w:r>
    </w:p>
    <w:p w14:paraId="5679748D" w14:textId="77777777" w:rsidR="00A86B69" w:rsidRPr="00EC3D63"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EC3D63">
        <w:rPr>
          <w:rFonts w:ascii="Times New Roman" w:eastAsia="Times New Roman" w:hAnsi="Times New Roman" w:cs="Times New Roman"/>
          <w:sz w:val="24"/>
          <w:szCs w:val="24"/>
          <w:lang w:eastAsia="lv-LV"/>
        </w:rPr>
        <w:lastRenderedPageBreak/>
        <w:t>Nomnieks ir atbildīgs par Sasniedzamo rezultatīvo rādītāju sasniegšanu. Ja Nomnieks tos nesasniedz, tad tas atlīdzina jebkādus zaudējumus un maksājumus, kas rodas Iznomātājam no tā, ka netiek sasniegti noteiktie Sasniedzamie rezultatīvie rādītāji</w:t>
      </w:r>
      <w:r>
        <w:rPr>
          <w:rFonts w:ascii="Times New Roman" w:eastAsia="Times New Roman" w:hAnsi="Times New Roman" w:cs="Times New Roman"/>
          <w:sz w:val="24"/>
          <w:szCs w:val="24"/>
          <w:lang w:eastAsia="lv-LV"/>
        </w:rPr>
        <w:t>.</w:t>
      </w:r>
    </w:p>
    <w:p w14:paraId="0C79213D"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EC3D63">
        <w:rPr>
          <w:rFonts w:ascii="Times New Roman" w:eastAsia="Times New Roman" w:hAnsi="Times New Roman" w:cs="Times New Roman"/>
          <w:sz w:val="24"/>
          <w:szCs w:val="24"/>
          <w:lang w:eastAsia="lv-LV"/>
        </w:rPr>
        <w:t>Ja Nomnieks ar savām darbībām  traucē</w:t>
      </w:r>
      <w:r>
        <w:rPr>
          <w:rFonts w:ascii="Times New Roman" w:eastAsia="Times New Roman" w:hAnsi="Times New Roman" w:cs="Times New Roman"/>
          <w:sz w:val="24"/>
          <w:szCs w:val="24"/>
          <w:lang w:eastAsia="lv-LV"/>
        </w:rPr>
        <w:t xml:space="preserve"> Nomas objekta</w:t>
      </w:r>
      <w:r w:rsidRPr="00EC3D63">
        <w:rPr>
          <w:rFonts w:ascii="Times New Roman" w:eastAsia="Times New Roman" w:hAnsi="Times New Roman" w:cs="Times New Roman"/>
          <w:sz w:val="24"/>
          <w:szCs w:val="24"/>
          <w:lang w:eastAsia="lv-LV"/>
        </w:rPr>
        <w:t xml:space="preserve"> būvniecības procesu, tad tas atlīdzina jebkurus zaudējumus un maksājumus, kas rodas Iznomātājam</w:t>
      </w:r>
      <w:r>
        <w:rPr>
          <w:rFonts w:ascii="Times New Roman" w:eastAsia="Times New Roman" w:hAnsi="Times New Roman" w:cs="Times New Roman"/>
          <w:sz w:val="24"/>
          <w:szCs w:val="24"/>
          <w:lang w:eastAsia="lv-LV"/>
        </w:rPr>
        <w:t xml:space="preserve">, kas izriet </w:t>
      </w:r>
      <w:r w:rsidRPr="00EC3D63">
        <w:rPr>
          <w:rFonts w:ascii="Times New Roman" w:eastAsia="Times New Roman" w:hAnsi="Times New Roman" w:cs="Times New Roman"/>
          <w:sz w:val="24"/>
          <w:szCs w:val="24"/>
          <w:lang w:eastAsia="lv-LV"/>
        </w:rPr>
        <w:t xml:space="preserve">no </w:t>
      </w:r>
      <w:r>
        <w:rPr>
          <w:rFonts w:ascii="Times New Roman" w:eastAsia="Times New Roman" w:hAnsi="Times New Roman" w:cs="Times New Roman"/>
          <w:sz w:val="24"/>
          <w:szCs w:val="24"/>
          <w:lang w:eastAsia="lv-LV"/>
        </w:rPr>
        <w:t xml:space="preserve">būvniecības </w:t>
      </w:r>
      <w:r w:rsidRPr="00EC3D6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īguma.</w:t>
      </w:r>
    </w:p>
    <w:p w14:paraId="1DFCD6BC"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Iznomātājs ar savām darbībām traucē Nomniekam realizēt Līgumā noteikto darbību Nomas objektā, tad tas </w:t>
      </w:r>
      <w:r w:rsidRPr="00D750EF">
        <w:rPr>
          <w:rFonts w:ascii="Times New Roman" w:eastAsia="Times New Roman" w:hAnsi="Times New Roman" w:cs="Times New Roman"/>
          <w:sz w:val="24"/>
          <w:szCs w:val="24"/>
          <w:lang w:eastAsia="lv-LV"/>
        </w:rPr>
        <w:t>atlīdzina jebkurus zaudējumus un maksājumus, kas rodas</w:t>
      </w:r>
      <w:r>
        <w:rPr>
          <w:rFonts w:ascii="Times New Roman" w:eastAsia="Times New Roman" w:hAnsi="Times New Roman" w:cs="Times New Roman"/>
          <w:sz w:val="24"/>
          <w:szCs w:val="24"/>
          <w:lang w:eastAsia="lv-LV"/>
        </w:rPr>
        <w:t xml:space="preserve"> Nomniekam.</w:t>
      </w:r>
    </w:p>
    <w:p w14:paraId="07C6BF45"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Nomnieks Iznomātājam  var prasīt maksāt līgumsodu 2 % apmērā no maksājamās nomas maksas par vienu nomas gadu, kas noteikta nepiemērojot atlaides</w:t>
      </w:r>
      <w:r w:rsidRPr="00E010DA">
        <w:rPr>
          <w:rFonts w:ascii="Times New Roman" w:eastAsia="Times New Roman" w:hAnsi="Times New Roman" w:cs="Times New Roman"/>
          <w:sz w:val="24"/>
          <w:szCs w:val="24"/>
          <w:lang w:eastAsia="lv-LV"/>
        </w:rPr>
        <w:t xml:space="preserve">, ja Nomnieks nepilda kādu Līgumā noteikto pienākumu. </w:t>
      </w:r>
    </w:p>
    <w:p w14:paraId="6EA46CCA" w14:textId="77777777" w:rsidR="00A86B69" w:rsidRPr="00D750EF"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Iznomātājs</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Nomniekam</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var prasīt </w:t>
      </w:r>
      <w:r w:rsidRPr="00D750EF">
        <w:rPr>
          <w:rFonts w:ascii="Times New Roman" w:eastAsia="Times New Roman" w:hAnsi="Times New Roman" w:cs="Times New Roman"/>
          <w:sz w:val="24"/>
          <w:szCs w:val="24"/>
          <w:lang w:eastAsia="lv-LV"/>
        </w:rPr>
        <w:t>maksā</w:t>
      </w:r>
      <w:r>
        <w:rPr>
          <w:rFonts w:ascii="Times New Roman" w:eastAsia="Times New Roman" w:hAnsi="Times New Roman" w:cs="Times New Roman"/>
          <w:sz w:val="24"/>
          <w:szCs w:val="24"/>
          <w:lang w:eastAsia="lv-LV"/>
        </w:rPr>
        <w:t>t</w:t>
      </w:r>
      <w:r w:rsidRPr="00D750EF">
        <w:rPr>
          <w:rFonts w:ascii="Times New Roman" w:eastAsia="Times New Roman" w:hAnsi="Times New Roman" w:cs="Times New Roman"/>
          <w:sz w:val="24"/>
          <w:szCs w:val="24"/>
          <w:lang w:eastAsia="lv-LV"/>
        </w:rPr>
        <w:t xml:space="preserve"> līgumsodu </w:t>
      </w:r>
      <w:r>
        <w:rPr>
          <w:rFonts w:ascii="Times New Roman" w:eastAsia="Times New Roman" w:hAnsi="Times New Roman" w:cs="Times New Roman"/>
          <w:sz w:val="24"/>
          <w:szCs w:val="24"/>
          <w:lang w:eastAsia="lv-LV"/>
        </w:rPr>
        <w:t>2</w:t>
      </w:r>
      <w:r w:rsidRPr="00D750EF">
        <w:rPr>
          <w:rFonts w:ascii="Times New Roman" w:eastAsia="Times New Roman" w:hAnsi="Times New Roman" w:cs="Times New Roman"/>
          <w:sz w:val="24"/>
          <w:szCs w:val="24"/>
          <w:lang w:eastAsia="lv-LV"/>
        </w:rPr>
        <w:t xml:space="preserve"> % apmērā no maksājamās nomas maksas par vienu nomas gadu, kas noteikta nepiemērojot atlaides, ja </w:t>
      </w:r>
      <w:r>
        <w:rPr>
          <w:rFonts w:ascii="Times New Roman" w:eastAsia="Times New Roman" w:hAnsi="Times New Roman" w:cs="Times New Roman"/>
          <w:sz w:val="24"/>
          <w:szCs w:val="24"/>
          <w:lang w:eastAsia="lv-LV"/>
        </w:rPr>
        <w:t>Iznomātājs</w:t>
      </w:r>
      <w:r w:rsidRPr="00D750EF">
        <w:rPr>
          <w:rFonts w:ascii="Times New Roman" w:eastAsia="Times New Roman" w:hAnsi="Times New Roman" w:cs="Times New Roman"/>
          <w:sz w:val="24"/>
          <w:szCs w:val="24"/>
          <w:lang w:eastAsia="lv-LV"/>
        </w:rPr>
        <w:t xml:space="preserve"> nepilda kādu Līgumā noteikto pienākumu. </w:t>
      </w:r>
    </w:p>
    <w:p w14:paraId="34EE8076" w14:textId="77777777" w:rsidR="00A86B69" w:rsidRPr="00E522AF"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FF0000"/>
          <w:sz w:val="24"/>
          <w:szCs w:val="24"/>
          <w:lang w:eastAsia="lv-LV"/>
        </w:rPr>
      </w:pPr>
      <w:r w:rsidRPr="00E010DA">
        <w:rPr>
          <w:rFonts w:ascii="Times New Roman" w:eastAsia="Times New Roman" w:hAnsi="Times New Roman" w:cs="Times New Roman"/>
          <w:sz w:val="24"/>
          <w:szCs w:val="24"/>
          <w:lang w:eastAsia="lv-LV"/>
        </w:rPr>
        <w:t xml:space="preserve">Iznomātājs neuzņemas atbildību, ja Nomnieks Nomas objektā nevar realizēt savu saimnieciskās </w:t>
      </w:r>
      <w:r>
        <w:rPr>
          <w:rFonts w:ascii="Times New Roman" w:eastAsia="Times New Roman" w:hAnsi="Times New Roman" w:cs="Times New Roman"/>
          <w:color w:val="000000"/>
          <w:sz w:val="24"/>
          <w:szCs w:val="24"/>
          <w:lang w:eastAsia="lv-LV"/>
        </w:rPr>
        <w:t xml:space="preserve">darbības </w:t>
      </w:r>
      <w:r w:rsidRPr="00E522AF">
        <w:rPr>
          <w:rFonts w:ascii="Times New Roman" w:eastAsia="Times New Roman" w:hAnsi="Times New Roman" w:cs="Times New Roman"/>
          <w:color w:val="000000"/>
          <w:sz w:val="24"/>
          <w:szCs w:val="24"/>
          <w:lang w:eastAsia="lv-LV"/>
        </w:rPr>
        <w:t xml:space="preserve">plānu, šajā gadījumā Nomnieks no Iznomātāja nesaņem nekādu izdevumu (nepieciešamo, derīgo, greznuma) atlīdzību par jebkuriem ieguldījumiem, kas saistīti ar Nomas objektu. Nomnieks pats uzņemas risku par visiem iespējamiem zaudējumiem. </w:t>
      </w:r>
    </w:p>
    <w:p w14:paraId="3CC30B1B" w14:textId="77777777" w:rsidR="00A86B69" w:rsidRPr="00607D8C" w:rsidRDefault="00A86B69" w:rsidP="00A86B69">
      <w:pPr>
        <w:spacing w:after="0" w:line="240" w:lineRule="auto"/>
        <w:ind w:left="720"/>
        <w:contextualSpacing/>
        <w:jc w:val="both"/>
        <w:rPr>
          <w:rFonts w:ascii="Times New Roman" w:eastAsia="Times New Roman" w:hAnsi="Times New Roman" w:cs="Times New Roman"/>
          <w:color w:val="000000"/>
          <w:sz w:val="24"/>
          <w:szCs w:val="24"/>
          <w:lang w:eastAsia="lv-LV"/>
        </w:rPr>
      </w:pPr>
    </w:p>
    <w:p w14:paraId="218DD54A" w14:textId="77777777" w:rsidR="00A86B69" w:rsidRDefault="00A86B69" w:rsidP="00A86B69">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10</w:t>
      </w:r>
      <w:r w:rsidRPr="002C5E46">
        <w:rPr>
          <w:rFonts w:ascii="Times New Roman" w:eastAsia="Times New Roman" w:hAnsi="Times New Roman" w:cs="Times New Roman"/>
          <w:b/>
          <w:color w:val="000000"/>
          <w:sz w:val="24"/>
          <w:szCs w:val="24"/>
          <w:lang w:eastAsia="lv-LV"/>
        </w:rPr>
        <w:t>. Nepārvarama vara</w:t>
      </w:r>
    </w:p>
    <w:p w14:paraId="593C407D" w14:textId="77777777" w:rsidR="00A86B69" w:rsidRDefault="00A86B69" w:rsidP="00A86B69">
      <w:pPr>
        <w:pStyle w:val="ListParagraph"/>
        <w:numPr>
          <w:ilvl w:val="1"/>
          <w:numId w:val="14"/>
        </w:numPr>
        <w:spacing w:after="0" w:line="240" w:lineRule="auto"/>
        <w:ind w:left="709" w:hanging="709"/>
        <w:jc w:val="both"/>
        <w:rPr>
          <w:rFonts w:ascii="Times New Roman" w:eastAsia="Times New Roman" w:hAnsi="Times New Roman" w:cs="Times New Roman"/>
          <w:color w:val="000000"/>
          <w:sz w:val="24"/>
          <w:szCs w:val="24"/>
          <w:lang w:eastAsia="lv-LV"/>
        </w:rPr>
      </w:pPr>
      <w:r w:rsidRPr="00D750EF">
        <w:rPr>
          <w:rFonts w:ascii="Times New Roman" w:eastAsia="Times New Roman" w:hAnsi="Times New Roman" w:cs="Times New Roman"/>
          <w:color w:val="000000"/>
          <w:sz w:val="24"/>
          <w:szCs w:val="24"/>
          <w:lang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w:t>
      </w:r>
    </w:p>
    <w:p w14:paraId="7782D59F" w14:textId="77777777" w:rsidR="00A86B69" w:rsidRPr="00D750EF" w:rsidRDefault="00A86B69" w:rsidP="00A86B69">
      <w:pPr>
        <w:pStyle w:val="ListParagraph"/>
        <w:numPr>
          <w:ilvl w:val="1"/>
          <w:numId w:val="14"/>
        </w:numPr>
        <w:spacing w:after="0" w:line="240" w:lineRule="auto"/>
        <w:ind w:left="709" w:hanging="709"/>
        <w:jc w:val="both"/>
        <w:rPr>
          <w:rFonts w:ascii="Times New Roman" w:eastAsia="Times New Roman" w:hAnsi="Times New Roman" w:cs="Times New Roman"/>
          <w:color w:val="000000"/>
          <w:sz w:val="24"/>
          <w:szCs w:val="24"/>
          <w:lang w:eastAsia="lv-LV"/>
        </w:rPr>
      </w:pPr>
      <w:r w:rsidRPr="00D750EF">
        <w:rPr>
          <w:rFonts w:ascii="Times New Roman" w:eastAsia="Times New Roman" w:hAnsi="Times New Roman" w:cs="Times New Roman"/>
          <w:color w:val="000000"/>
          <w:sz w:val="24"/>
          <w:szCs w:val="24"/>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714A2946" w14:textId="77777777" w:rsidR="00A86B69" w:rsidRPr="002C5E46" w:rsidRDefault="00A86B69" w:rsidP="00A86B69">
      <w:pPr>
        <w:spacing w:after="0" w:line="240" w:lineRule="auto"/>
        <w:jc w:val="both"/>
        <w:rPr>
          <w:rFonts w:ascii="Times New Roman" w:eastAsia="Times New Roman" w:hAnsi="Times New Roman" w:cs="Times New Roman"/>
          <w:color w:val="000000"/>
          <w:sz w:val="24"/>
          <w:szCs w:val="24"/>
          <w:lang w:eastAsia="lv-LV"/>
        </w:rPr>
      </w:pPr>
    </w:p>
    <w:p w14:paraId="451E4DA7" w14:textId="77777777" w:rsidR="00A86B69" w:rsidRPr="002C5E46" w:rsidRDefault="00A86B69" w:rsidP="00A86B69">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11</w:t>
      </w:r>
      <w:r w:rsidRPr="002C5E46">
        <w:rPr>
          <w:rFonts w:ascii="Times New Roman" w:eastAsia="Times New Roman" w:hAnsi="Times New Roman" w:cs="Times New Roman"/>
          <w:b/>
          <w:color w:val="000000"/>
          <w:sz w:val="24"/>
          <w:szCs w:val="24"/>
          <w:lang w:eastAsia="lv-LV"/>
        </w:rPr>
        <w:t xml:space="preserve">. Strīdu izšķiršana </w:t>
      </w:r>
    </w:p>
    <w:p w14:paraId="3695D6CF" w14:textId="77777777" w:rsidR="00A86B69" w:rsidRDefault="00A86B69" w:rsidP="00A86B69">
      <w:pPr>
        <w:pStyle w:val="ListParagraph"/>
        <w:numPr>
          <w:ilvl w:val="1"/>
          <w:numId w:val="15"/>
        </w:numPr>
        <w:ind w:left="709" w:hanging="709"/>
        <w:jc w:val="both"/>
        <w:rPr>
          <w:rFonts w:ascii="Times New Roman" w:hAnsi="Times New Roman" w:cs="Times New Roman"/>
          <w:sz w:val="24"/>
          <w:szCs w:val="24"/>
        </w:rPr>
      </w:pPr>
      <w:r w:rsidRPr="00D750EF">
        <w:rPr>
          <w:rFonts w:ascii="Times New Roman" w:hAnsi="Times New Roman" w:cs="Times New Roman"/>
          <w:sz w:val="24"/>
          <w:szCs w:val="24"/>
        </w:rPr>
        <w:t>Līgumā neregulētajām tiesiskajām attiecībām piemērojami spēkā esošie Latvijas Republikas normatīvie akti.</w:t>
      </w:r>
    </w:p>
    <w:p w14:paraId="2D5EA68E" w14:textId="77777777" w:rsidR="00A86B69" w:rsidRPr="009875E1" w:rsidRDefault="00A86B69" w:rsidP="00A86B69">
      <w:pPr>
        <w:pStyle w:val="ListParagraph"/>
        <w:numPr>
          <w:ilvl w:val="1"/>
          <w:numId w:val="15"/>
        </w:numPr>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lang w:eastAsia="lv-LV"/>
        </w:rPr>
        <w:t>Ja kāds no šī Līguma noteikumiem zaudē spēku, tas neietekmē pārējo Līguma noteikumu spēkā esamību.</w:t>
      </w:r>
    </w:p>
    <w:p w14:paraId="232869E2" w14:textId="77777777" w:rsidR="00A86B69" w:rsidRPr="009875E1" w:rsidRDefault="00A86B69" w:rsidP="00A86B69">
      <w:pPr>
        <w:pStyle w:val="ListParagraph"/>
        <w:numPr>
          <w:ilvl w:val="1"/>
          <w:numId w:val="15"/>
        </w:numPr>
        <w:ind w:left="709" w:hanging="709"/>
        <w:jc w:val="both"/>
        <w:rPr>
          <w:rFonts w:ascii="Times New Roman" w:hAnsi="Times New Roman" w:cs="Times New Roman"/>
          <w:sz w:val="24"/>
          <w:szCs w:val="24"/>
        </w:rPr>
      </w:pPr>
      <w:r w:rsidRPr="009875E1">
        <w:rPr>
          <w:rFonts w:ascii="Times New Roman" w:hAnsi="Times New Roman" w:cs="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6072C3D7" w14:textId="77777777" w:rsidR="00A86B69" w:rsidRPr="00D73D4D" w:rsidRDefault="00A86B69" w:rsidP="00A86B69">
      <w:pPr>
        <w:pStyle w:val="ListParagraph"/>
        <w:numPr>
          <w:ilvl w:val="1"/>
          <w:numId w:val="15"/>
        </w:numPr>
        <w:ind w:left="709" w:hanging="709"/>
        <w:jc w:val="both"/>
        <w:rPr>
          <w:rFonts w:ascii="Times New Roman" w:hAnsi="Times New Roman" w:cs="Times New Roman"/>
          <w:sz w:val="24"/>
          <w:szCs w:val="24"/>
        </w:rPr>
      </w:pPr>
      <w:r w:rsidRPr="00D73D4D">
        <w:rPr>
          <w:rFonts w:ascii="Times New Roman"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2DCFE68C" w14:textId="77777777" w:rsidR="00A86B69" w:rsidRPr="002C5E46" w:rsidRDefault="00A86B69" w:rsidP="00A86B69">
      <w:pPr>
        <w:spacing w:after="0" w:line="240" w:lineRule="auto"/>
        <w:ind w:left="709" w:hanging="709"/>
        <w:jc w:val="both"/>
        <w:rPr>
          <w:rFonts w:ascii="Times New Roman" w:eastAsia="Times New Roman" w:hAnsi="Times New Roman" w:cs="Times New Roman"/>
          <w:color w:val="000000"/>
          <w:sz w:val="24"/>
          <w:szCs w:val="24"/>
          <w:lang w:eastAsia="lv-LV"/>
        </w:rPr>
      </w:pPr>
    </w:p>
    <w:p w14:paraId="1BCC61BA" w14:textId="77777777" w:rsidR="00A86B69" w:rsidRPr="002C5E46" w:rsidRDefault="00A86B69" w:rsidP="00A86B69">
      <w:pPr>
        <w:spacing w:after="0" w:line="240" w:lineRule="auto"/>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1</w:t>
      </w:r>
      <w:r>
        <w:rPr>
          <w:rFonts w:ascii="Times New Roman" w:eastAsia="Times New Roman" w:hAnsi="Times New Roman" w:cs="Times New Roman"/>
          <w:b/>
          <w:color w:val="000000"/>
          <w:sz w:val="24"/>
          <w:szCs w:val="24"/>
          <w:lang w:eastAsia="lv-LV"/>
        </w:rPr>
        <w:t>2</w:t>
      </w:r>
      <w:r w:rsidRPr="002C5E46">
        <w:rPr>
          <w:rFonts w:ascii="Times New Roman" w:eastAsia="Times New Roman" w:hAnsi="Times New Roman" w:cs="Times New Roman"/>
          <w:b/>
          <w:color w:val="000000"/>
          <w:sz w:val="24"/>
          <w:szCs w:val="24"/>
          <w:lang w:eastAsia="lv-LV"/>
        </w:rPr>
        <w:t>. No</w:t>
      </w:r>
      <w:r>
        <w:rPr>
          <w:rFonts w:ascii="Times New Roman" w:eastAsia="Times New Roman" w:hAnsi="Times New Roman" w:cs="Times New Roman"/>
          <w:b/>
          <w:color w:val="000000"/>
          <w:sz w:val="24"/>
          <w:szCs w:val="24"/>
          <w:lang w:eastAsia="lv-LV"/>
        </w:rPr>
        <w:t>slēguma jautājumi</w:t>
      </w:r>
    </w:p>
    <w:p w14:paraId="0ACDE062" w14:textId="4EAB796A"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rPr>
        <w:t>Līgums ir saistošs abām Pusēm, kā arī līgumslēdzēju Pušu tiesību</w:t>
      </w:r>
      <w:r w:rsidR="000C3960">
        <w:rPr>
          <w:rFonts w:ascii="Times New Roman" w:eastAsia="Times New Roman" w:hAnsi="Times New Roman" w:cs="Times New Roman"/>
          <w:sz w:val="24"/>
          <w:szCs w:val="24"/>
        </w:rPr>
        <w:t xml:space="preserve"> un saistību</w:t>
      </w:r>
      <w:r w:rsidRPr="009875E1">
        <w:rPr>
          <w:rFonts w:ascii="Times New Roman" w:eastAsia="Times New Roman" w:hAnsi="Times New Roman" w:cs="Times New Roman"/>
          <w:sz w:val="24"/>
          <w:szCs w:val="24"/>
        </w:rPr>
        <w:t xml:space="preserve"> pārņēmējiem. Tiesību </w:t>
      </w:r>
      <w:r w:rsidR="00FD02AB">
        <w:rPr>
          <w:rFonts w:ascii="Times New Roman" w:eastAsia="Times New Roman" w:hAnsi="Times New Roman" w:cs="Times New Roman"/>
          <w:sz w:val="24"/>
          <w:szCs w:val="24"/>
        </w:rPr>
        <w:t xml:space="preserve">un saistību </w:t>
      </w:r>
      <w:r w:rsidRPr="009875E1">
        <w:rPr>
          <w:rFonts w:ascii="Times New Roman" w:eastAsia="Times New Roman" w:hAnsi="Times New Roman" w:cs="Times New Roman"/>
          <w:sz w:val="24"/>
          <w:szCs w:val="24"/>
        </w:rPr>
        <w:t>pārņēmējiem 30 dienu laikā Līgums jāpārslēdz.</w:t>
      </w:r>
      <w:r w:rsidRPr="009875E1">
        <w:rPr>
          <w:rFonts w:ascii="Times New Roman" w:hAnsi="Times New Roman" w:cs="Times New Roman"/>
          <w:sz w:val="24"/>
          <w:szCs w:val="24"/>
        </w:rPr>
        <w:t xml:space="preserve"> </w:t>
      </w:r>
    </w:p>
    <w:p w14:paraId="1725D1D7" w14:textId="77777777"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hAnsi="Times New Roman" w:cs="Times New Roman"/>
          <w:sz w:val="24"/>
          <w:szCs w:val="24"/>
        </w:rPr>
        <w:t>Gadījumā, ja Līguma darbības laikā normatīvajos aktos tiek paredzēta nomnieka tiesība realizēt nomu ar izpirkuma tiesībām, tad Pusēm ir tiesības vienoties par šāda nosacījuma iekļaušanu Līgumā.</w:t>
      </w:r>
    </w:p>
    <w:p w14:paraId="20EFEE76" w14:textId="77777777"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hAnsi="Times New Roman" w:cs="Times New Roman"/>
          <w:sz w:val="24"/>
          <w:szCs w:val="24"/>
        </w:rPr>
        <w:lastRenderedPageBreak/>
        <w:t>Par rekvizītu maiņu Nomnieks paziņo Iznomātājam 10 dienu laikā pēc veiktajām izmaiņām.</w:t>
      </w:r>
    </w:p>
    <w:p w14:paraId="2F9BF80A" w14:textId="77777777"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hAnsi="Times New Roman" w:cs="Times New Roman"/>
          <w:sz w:val="24"/>
          <w:szCs w:val="24"/>
        </w:rPr>
        <w:t xml:space="preserve">Visi paziņojumi, lūgumi, iesniegumi un citi dokumenti uzskatāmi par iesniegtiem, ja tie nosūtīti kādai no Pusēm ierakstītā </w:t>
      </w:r>
      <w:r>
        <w:rPr>
          <w:rFonts w:ascii="Times New Roman" w:hAnsi="Times New Roman" w:cs="Times New Roman"/>
          <w:sz w:val="24"/>
          <w:szCs w:val="24"/>
        </w:rPr>
        <w:t>sūtījumā</w:t>
      </w:r>
      <w:r w:rsidRPr="009875E1">
        <w:rPr>
          <w:rFonts w:ascii="Times New Roman" w:hAnsi="Times New Roman" w:cs="Times New Roman"/>
          <w:sz w:val="24"/>
          <w:szCs w:val="24"/>
        </w:rPr>
        <w:t xml:space="preserve"> vai nosūtīti ar drošu elektronisko parakstu uz Puses norādīto elektronisko pasta adresi.</w:t>
      </w:r>
      <w:smartTag w:uri="schemas-tilde-lv/tildestengine" w:element="veidnes">
        <w:smartTagPr>
          <w:attr w:name="id" w:val="-1"/>
          <w:attr w:name="baseform" w:val="līgums"/>
          <w:attr w:name="text" w:val="līgums"/>
        </w:smartTagPr>
      </w:smartTag>
    </w:p>
    <w:p w14:paraId="0D8762F0" w14:textId="77777777" w:rsidR="00A86B69" w:rsidRPr="009875E1"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rPr>
        <w:t xml:space="preserve">Līgums sastādīts trijos identiskos eksemplāros ar vienādu juridisko spēku, no kuriem viens glabājas pie Iznomātāja, divi pie Nomnieka. </w:t>
      </w:r>
    </w:p>
    <w:p w14:paraId="21CD60EA"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4472C4" w:themeColor="accent1"/>
          <w:sz w:val="24"/>
          <w:szCs w:val="24"/>
        </w:rPr>
        <w:t xml:space="preserve"> </w:t>
      </w:r>
    </w:p>
    <w:p w14:paraId="5F0BA934" w14:textId="77777777" w:rsidR="004D61A4" w:rsidRPr="002C5E46" w:rsidRDefault="004D61A4" w:rsidP="00C2028F">
      <w:pPr>
        <w:spacing w:before="100" w:after="100" w:line="240" w:lineRule="auto"/>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1</w:t>
      </w:r>
      <w:r>
        <w:rPr>
          <w:rFonts w:ascii="Times New Roman" w:eastAsia="Times New Roman" w:hAnsi="Times New Roman" w:cs="Times New Roman"/>
          <w:b/>
          <w:sz w:val="24"/>
          <w:szCs w:val="24"/>
          <w:lang w:eastAsia="lv-LV"/>
        </w:rPr>
        <w:t>1</w:t>
      </w:r>
      <w:r w:rsidRPr="002C5E46">
        <w:rPr>
          <w:rFonts w:ascii="Times New Roman" w:eastAsia="Times New Roman" w:hAnsi="Times New Roman" w:cs="Times New Roman"/>
          <w:b/>
          <w:sz w:val="24"/>
          <w:szCs w:val="24"/>
          <w:lang w:eastAsia="lv-LV"/>
        </w:rPr>
        <w:t>. Pušu rekvizīti un paraksti</w:t>
      </w:r>
    </w:p>
    <w:tbl>
      <w:tblPr>
        <w:tblW w:w="9038" w:type="dxa"/>
        <w:tblLook w:val="0000" w:firstRow="0" w:lastRow="0" w:firstColumn="0" w:lastColumn="0" w:noHBand="0" w:noVBand="0"/>
      </w:tblPr>
      <w:tblGrid>
        <w:gridCol w:w="108"/>
        <w:gridCol w:w="4140"/>
        <w:gridCol w:w="4680"/>
        <w:gridCol w:w="110"/>
      </w:tblGrid>
      <w:tr w:rsidR="004D61A4" w:rsidRPr="002C5E46" w14:paraId="1108C458" w14:textId="77777777" w:rsidTr="00441AEF">
        <w:trPr>
          <w:gridAfter w:val="1"/>
          <w:wAfter w:w="110" w:type="dxa"/>
          <w:trHeight w:val="2411"/>
        </w:trPr>
        <w:tc>
          <w:tcPr>
            <w:tcW w:w="4248" w:type="dxa"/>
            <w:gridSpan w:val="2"/>
          </w:tcPr>
          <w:p w14:paraId="5D671292" w14:textId="77777777" w:rsidR="004D61A4" w:rsidRPr="002C5E46" w:rsidRDefault="004D61A4" w:rsidP="00C2028F">
            <w:pPr>
              <w:keepNext/>
              <w:spacing w:after="0" w:line="240" w:lineRule="auto"/>
              <w:outlineLvl w:val="2"/>
              <w:rPr>
                <w:rFonts w:ascii="Times New Roman" w:eastAsia="Times New Roman" w:hAnsi="Times New Roman" w:cs="Times New Roman"/>
                <w:b/>
                <w:bCs/>
                <w:sz w:val="24"/>
                <w:szCs w:val="24"/>
              </w:rPr>
            </w:pPr>
            <w:r w:rsidRPr="002C5E46">
              <w:rPr>
                <w:rFonts w:ascii="Times New Roman" w:eastAsia="Times New Roman" w:hAnsi="Times New Roman" w:cs="Times New Roman"/>
                <w:b/>
                <w:bCs/>
                <w:sz w:val="24"/>
                <w:szCs w:val="24"/>
              </w:rPr>
              <w:t>IZNOMĀTĀJS:</w:t>
            </w:r>
          </w:p>
          <w:p w14:paraId="56404D58"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p>
          <w:p w14:paraId="7BE40ECB"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r w:rsidRPr="002C5E46">
              <w:rPr>
                <w:rFonts w:ascii="Times New Roman" w:eastAsia="Times New Roman" w:hAnsi="Times New Roman" w:cs="Times New Roman"/>
                <w:b/>
                <w:sz w:val="24"/>
                <w:szCs w:val="24"/>
              </w:rPr>
              <w:t>Jēkabpils pilsētas pašvaldība</w:t>
            </w:r>
          </w:p>
          <w:p w14:paraId="77187C2D"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PVN Reģ. Nr. LV90000024205</w:t>
            </w:r>
          </w:p>
          <w:p w14:paraId="0160C310"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Brīvības iela 120, Jēkabpils, LV-5201</w:t>
            </w:r>
          </w:p>
          <w:p w14:paraId="7827E1E6"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lang w:eastAsia="lv-LV"/>
              </w:rPr>
              <w:t xml:space="preserve">Banka: </w:t>
            </w:r>
            <w:r w:rsidRPr="002C5E46">
              <w:rPr>
                <w:rFonts w:ascii="Times New Roman" w:eastAsia="Times New Roman" w:hAnsi="Times New Roman" w:cs="Times New Roman"/>
                <w:sz w:val="24"/>
                <w:szCs w:val="24"/>
              </w:rPr>
              <w:t>AS SEB banka</w:t>
            </w:r>
          </w:p>
          <w:p w14:paraId="2D123163"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Kods UNLALV2X</w:t>
            </w:r>
          </w:p>
          <w:p w14:paraId="2DFD7982" w14:textId="77777777" w:rsidR="004D61A4"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Konts LV87 UNLA 0009 0131 3079 3</w:t>
            </w:r>
          </w:p>
          <w:p w14:paraId="546BA280" w14:textId="2B43E2A1" w:rsidR="00AF5929" w:rsidRPr="002C5E46" w:rsidRDefault="00AF5929" w:rsidP="00C202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elektroniskā pasta adrese: pasts@jekabpils.lv</w:t>
            </w:r>
          </w:p>
          <w:p w14:paraId="702B4232"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46976D6D"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3A4DD2C7"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569BF083"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__________________ </w:t>
            </w:r>
          </w:p>
          <w:p w14:paraId="3766B1B9"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79BCE1C4"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29D0D5DC" w14:textId="79270EAA" w:rsidR="004D61A4" w:rsidRPr="002C5E46" w:rsidRDefault="004D61A4" w:rsidP="00FD02AB">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20</w:t>
            </w:r>
            <w:r w:rsidR="00FD02AB">
              <w:rPr>
                <w:rFonts w:ascii="Times New Roman" w:eastAsia="Times New Roman" w:hAnsi="Times New Roman" w:cs="Times New Roman"/>
                <w:sz w:val="24"/>
                <w:szCs w:val="24"/>
              </w:rPr>
              <w:t>__</w:t>
            </w:r>
            <w:r>
              <w:rPr>
                <w:rFonts w:ascii="Times New Roman" w:eastAsia="Times New Roman" w:hAnsi="Times New Roman" w:cs="Times New Roman"/>
                <w:sz w:val="24"/>
                <w:szCs w:val="24"/>
              </w:rPr>
              <w:t>_</w:t>
            </w:r>
            <w:r w:rsidRPr="002C5E46">
              <w:rPr>
                <w:rFonts w:ascii="Times New Roman" w:eastAsia="Times New Roman" w:hAnsi="Times New Roman" w:cs="Times New Roman"/>
                <w:sz w:val="24"/>
                <w:szCs w:val="24"/>
              </w:rPr>
              <w:t xml:space="preserve">.gada________________                </w:t>
            </w:r>
          </w:p>
        </w:tc>
        <w:tc>
          <w:tcPr>
            <w:tcW w:w="4680" w:type="dxa"/>
          </w:tcPr>
          <w:p w14:paraId="4BA9105E" w14:textId="77777777" w:rsidR="004D61A4" w:rsidRPr="002C5E46" w:rsidRDefault="004D61A4" w:rsidP="00C2028F">
            <w:pPr>
              <w:spacing w:after="0" w:line="240" w:lineRule="auto"/>
              <w:jc w:val="both"/>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NOMNIEKS:</w:t>
            </w:r>
          </w:p>
          <w:p w14:paraId="2FE5CFE0" w14:textId="77777777" w:rsidR="004D61A4" w:rsidRPr="002C5E46" w:rsidRDefault="004D61A4" w:rsidP="00C2028F">
            <w:pPr>
              <w:spacing w:after="0" w:line="240" w:lineRule="auto"/>
              <w:jc w:val="both"/>
              <w:rPr>
                <w:rFonts w:ascii="Times New Roman" w:eastAsia="Times New Roman" w:hAnsi="Times New Roman" w:cs="Times New Roman"/>
                <w:b/>
                <w:sz w:val="24"/>
                <w:szCs w:val="24"/>
                <w:lang w:eastAsia="lv-LV"/>
              </w:rPr>
            </w:pPr>
          </w:p>
          <w:p w14:paraId="1E64832B" w14:textId="77777777" w:rsidR="004D61A4" w:rsidRPr="002C5E46" w:rsidRDefault="004D61A4" w:rsidP="00C2028F">
            <w:pPr>
              <w:spacing w:after="0" w:line="240" w:lineRule="auto"/>
              <w:jc w:val="both"/>
              <w:rPr>
                <w:rFonts w:ascii="Times New Roman" w:eastAsia="Times New Roman" w:hAnsi="Times New Roman" w:cs="Times New Roman"/>
                <w:sz w:val="24"/>
                <w:szCs w:val="24"/>
                <w:lang w:eastAsia="lv-LV"/>
              </w:rPr>
            </w:pPr>
          </w:p>
        </w:tc>
      </w:tr>
      <w:tr w:rsidR="004D61A4" w:rsidRPr="002C5E46" w14:paraId="1DB1E665" w14:textId="77777777" w:rsidTr="00441AEF">
        <w:trPr>
          <w:gridBefore w:val="1"/>
          <w:wBefore w:w="108" w:type="dxa"/>
        </w:trPr>
        <w:tc>
          <w:tcPr>
            <w:tcW w:w="4140" w:type="dxa"/>
          </w:tcPr>
          <w:p w14:paraId="18610E88" w14:textId="77777777" w:rsidR="004D61A4" w:rsidRPr="002C5E46" w:rsidRDefault="004D61A4" w:rsidP="00C2028F">
            <w:pPr>
              <w:spacing w:after="0" w:line="240" w:lineRule="auto"/>
              <w:jc w:val="both"/>
              <w:rPr>
                <w:rFonts w:ascii="Times New Roman" w:eastAsia="Times New Roman" w:hAnsi="Times New Roman" w:cs="Times New Roman"/>
                <w:color w:val="000000"/>
                <w:sz w:val="24"/>
                <w:szCs w:val="24"/>
                <w:lang w:eastAsia="lv-LV"/>
              </w:rPr>
            </w:pPr>
          </w:p>
        </w:tc>
        <w:tc>
          <w:tcPr>
            <w:tcW w:w="4790" w:type="dxa"/>
            <w:gridSpan w:val="2"/>
          </w:tcPr>
          <w:p w14:paraId="5E773179" w14:textId="77777777" w:rsidR="004D61A4" w:rsidRPr="002C5E46" w:rsidRDefault="004D61A4" w:rsidP="00C2028F">
            <w:pPr>
              <w:spacing w:after="0" w:line="240" w:lineRule="auto"/>
              <w:jc w:val="both"/>
              <w:rPr>
                <w:rFonts w:ascii="Times New Roman" w:eastAsia="Times New Roman" w:hAnsi="Times New Roman" w:cs="Times New Roman"/>
                <w:color w:val="000000"/>
                <w:sz w:val="24"/>
                <w:szCs w:val="24"/>
                <w:lang w:eastAsia="lv-LV"/>
              </w:rPr>
            </w:pPr>
          </w:p>
        </w:tc>
      </w:tr>
    </w:tbl>
    <w:p w14:paraId="4F25B4A1" w14:textId="77777777" w:rsidR="00761518" w:rsidRDefault="00761518" w:rsidP="00E11184">
      <w:pPr>
        <w:widowControl w:val="0"/>
        <w:autoSpaceDE w:val="0"/>
        <w:autoSpaceDN w:val="0"/>
        <w:adjustRightInd w:val="0"/>
        <w:jc w:val="right"/>
        <w:rPr>
          <w:rFonts w:ascii="Times New Roman" w:hAnsi="Times New Roman" w:cs="Times New Roman"/>
          <w:sz w:val="24"/>
          <w:szCs w:val="24"/>
        </w:rPr>
      </w:pPr>
    </w:p>
    <w:p w14:paraId="39520B91" w14:textId="77777777" w:rsidR="00A2307E" w:rsidRDefault="00A2307E" w:rsidP="00E11184">
      <w:pPr>
        <w:widowControl w:val="0"/>
        <w:autoSpaceDE w:val="0"/>
        <w:autoSpaceDN w:val="0"/>
        <w:adjustRightInd w:val="0"/>
        <w:jc w:val="right"/>
        <w:rPr>
          <w:rFonts w:ascii="Times New Roman" w:hAnsi="Times New Roman" w:cs="Times New Roman"/>
          <w:sz w:val="24"/>
          <w:szCs w:val="24"/>
        </w:rPr>
      </w:pPr>
    </w:p>
    <w:p w14:paraId="1AA1E4C8" w14:textId="77777777" w:rsidR="006E1A3B" w:rsidRDefault="006E1A3B">
      <w:pPr>
        <w:rPr>
          <w:rFonts w:ascii="Times New Roman" w:hAnsi="Times New Roman" w:cs="Times New Roman"/>
          <w:sz w:val="24"/>
          <w:szCs w:val="24"/>
        </w:rPr>
      </w:pPr>
      <w:r>
        <w:rPr>
          <w:rFonts w:ascii="Times New Roman" w:hAnsi="Times New Roman" w:cs="Times New Roman"/>
          <w:sz w:val="24"/>
          <w:szCs w:val="24"/>
        </w:rPr>
        <w:br w:type="page"/>
      </w:r>
    </w:p>
    <w:p w14:paraId="766947AD" w14:textId="3434A318" w:rsidR="004D61A4" w:rsidRDefault="004D61A4" w:rsidP="00A2307E">
      <w:pPr>
        <w:widowControl w:val="0"/>
        <w:autoSpaceDE w:val="0"/>
        <w:autoSpaceDN w:val="0"/>
        <w:adjustRightInd w:val="0"/>
        <w:spacing w:after="0" w:line="240" w:lineRule="auto"/>
        <w:jc w:val="right"/>
        <w:rPr>
          <w:rFonts w:ascii="Times New Roman" w:hAnsi="Times New Roman" w:cs="Times New Roman"/>
          <w:sz w:val="24"/>
          <w:szCs w:val="24"/>
        </w:rPr>
      </w:pPr>
      <w:r w:rsidRPr="00E11184">
        <w:rPr>
          <w:rFonts w:ascii="Times New Roman" w:hAnsi="Times New Roman" w:cs="Times New Roman"/>
          <w:sz w:val="24"/>
          <w:szCs w:val="24"/>
        </w:rPr>
        <w:lastRenderedPageBreak/>
        <w:t xml:space="preserve"> </w:t>
      </w:r>
      <w:r w:rsidR="00E11184" w:rsidRPr="00E11184">
        <w:rPr>
          <w:rFonts w:ascii="Times New Roman" w:hAnsi="Times New Roman" w:cs="Times New Roman"/>
          <w:sz w:val="24"/>
          <w:szCs w:val="24"/>
        </w:rPr>
        <w:t>1.pielikums</w:t>
      </w:r>
    </w:p>
    <w:p w14:paraId="7AFF6EBC" w14:textId="06CC613E" w:rsidR="00A2307E" w:rsidRDefault="00A2307E" w:rsidP="00A2307E">
      <w:pPr>
        <w:widowControl w:val="0"/>
        <w:autoSpaceDE w:val="0"/>
        <w:autoSpaceDN w:val="0"/>
        <w:adjustRightInd w:val="0"/>
        <w:spacing w:after="0" w:line="240" w:lineRule="auto"/>
        <w:jc w:val="right"/>
        <w:rPr>
          <w:rFonts w:ascii="Times New Roman" w:hAnsi="Times New Roman" w:cs="Times New Roman"/>
          <w:sz w:val="24"/>
          <w:szCs w:val="24"/>
        </w:rPr>
      </w:pPr>
      <w:bookmarkStart w:id="5" w:name="_Hlk4147627"/>
      <w:r>
        <w:rPr>
          <w:rFonts w:ascii="Times New Roman" w:hAnsi="Times New Roman" w:cs="Times New Roman"/>
          <w:sz w:val="24"/>
          <w:szCs w:val="24"/>
        </w:rPr>
        <w:t>Pie 00.00.20</w:t>
      </w:r>
      <w:r w:rsidR="00FD02AB">
        <w:rPr>
          <w:rFonts w:ascii="Times New Roman" w:hAnsi="Times New Roman" w:cs="Times New Roman"/>
          <w:sz w:val="24"/>
          <w:szCs w:val="24"/>
        </w:rPr>
        <w:t>20</w:t>
      </w:r>
    </w:p>
    <w:p w14:paraId="37C3B7BA" w14:textId="18F3632B" w:rsidR="00A2307E" w:rsidRPr="00E11184" w:rsidRDefault="00A2307E" w:rsidP="00A2307E">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Nomas līguma</w:t>
      </w:r>
    </w:p>
    <w:bookmarkEnd w:id="5"/>
    <w:p w14:paraId="6FCA303D" w14:textId="77777777" w:rsidR="00A2307E" w:rsidRDefault="00A2307E" w:rsidP="00A2307E">
      <w:pPr>
        <w:spacing w:after="0" w:line="240" w:lineRule="auto"/>
        <w:ind w:firstLine="720"/>
        <w:jc w:val="center"/>
        <w:rPr>
          <w:rFonts w:ascii="Times New Roman" w:hAnsi="Times New Roman" w:cs="Times New Roman"/>
          <w:b/>
        </w:rPr>
      </w:pPr>
    </w:p>
    <w:p w14:paraId="375A02A9" w14:textId="273322C9" w:rsidR="00A2307E" w:rsidRPr="00A2307E" w:rsidRDefault="00A2307E" w:rsidP="00A2307E">
      <w:pPr>
        <w:spacing w:after="0" w:line="240" w:lineRule="auto"/>
        <w:ind w:firstLine="720"/>
        <w:jc w:val="center"/>
        <w:rPr>
          <w:rFonts w:ascii="Times New Roman" w:hAnsi="Times New Roman" w:cs="Times New Roman"/>
          <w:b/>
        </w:rPr>
      </w:pPr>
      <w:r w:rsidRPr="00A2307E">
        <w:rPr>
          <w:rFonts w:ascii="Times New Roman" w:hAnsi="Times New Roman" w:cs="Times New Roman"/>
          <w:b/>
        </w:rPr>
        <w:t>NOMAS OBJEKTA RAKSTUROJUMS</w:t>
      </w:r>
    </w:p>
    <w:p w14:paraId="1324DB8C" w14:textId="77777777" w:rsidR="00A2307E" w:rsidRPr="00A2307E" w:rsidRDefault="00A2307E" w:rsidP="00A2307E">
      <w:pPr>
        <w:spacing w:after="0" w:line="240" w:lineRule="auto"/>
        <w:jc w:val="both"/>
        <w:rPr>
          <w:rFonts w:ascii="Times New Roman" w:hAnsi="Times New Roman" w:cs="Times New Roman"/>
          <w:b/>
        </w:rPr>
      </w:pPr>
    </w:p>
    <w:p w14:paraId="08074EA6"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objekts uz izsoles izsludināšanas brīdi ir neapbūvēts nekustamais īpašums, kas atrodas Ķieģeļu ielā 19, Jēkabpils, kadastra numurs: 5601 001 1534.</w:t>
      </w:r>
    </w:p>
    <w:p w14:paraId="1B60E00B" w14:textId="110807D4"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objekts ir zemes vienības daļa ar kadastra apzīmējumu 5601 001 0169 8001 (zemes vienības kadastra apzīmējums: 5601 001 0169), kas ir daļa no zemes vienības ar kadastra Nr. 5601 001 1534. Iznomājamās zemes vienības platība ir  1,</w:t>
      </w:r>
      <w:r w:rsidR="001D0905">
        <w:rPr>
          <w:rFonts w:ascii="Times New Roman" w:hAnsi="Times New Roman" w:cs="Times New Roman"/>
          <w:sz w:val="24"/>
        </w:rPr>
        <w:t>5195</w:t>
      </w:r>
      <w:r w:rsidRPr="00A2307E">
        <w:rPr>
          <w:rFonts w:ascii="Times New Roman" w:hAnsi="Times New Roman" w:cs="Times New Roman"/>
          <w:sz w:val="24"/>
        </w:rPr>
        <w:t xml:space="preserve"> ha. Nekustamais īpašums reģistrēts Jēkabpils pilsētas zemesgrāmatas nodalījumā Nr. 100000547225 uz Jēkabpils pilsētas pašvaldības vārda.</w:t>
      </w:r>
    </w:p>
    <w:p w14:paraId="6E7FC023" w14:textId="31DE2F18"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 xml:space="preserve">Eiropas Savienības līdzfinansētā projekta “Degradētās teritorijas revitalizācija </w:t>
      </w:r>
      <w:r w:rsidR="00D160C9" w:rsidRPr="00A2307E">
        <w:rPr>
          <w:rFonts w:ascii="Times New Roman" w:hAnsi="Times New Roman" w:cs="Times New Roman"/>
          <w:sz w:val="24"/>
        </w:rPr>
        <w:t>uzņēmējdarbības</w:t>
      </w:r>
      <w:r w:rsidRPr="00A2307E">
        <w:rPr>
          <w:rFonts w:ascii="Times New Roman" w:hAnsi="Times New Roman" w:cs="Times New Roman"/>
          <w:sz w:val="24"/>
        </w:rPr>
        <w:t xml:space="preserve"> attīstībai Jēkabpilī” ietvaros, uz zemes vienības ar kadastra apzīmējumu 5601 001 0169 8001 tiks būvēts: </w:t>
      </w:r>
    </w:p>
    <w:p w14:paraId="35FAFD1F"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pieņemšanas ēkas – kopā ap 225,00 kvadrātmetru platībā;</w:t>
      </w:r>
    </w:p>
    <w:p w14:paraId="78CD5238"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6 (sešas) izejvielu īslaicīgas uzglabāšanas pirms apstrādes tvertnes (silosi) kopā ap193,00 kvadrātmetru platībā, katras tvertnes ietilpība ap 436,00 kubikmetri;</w:t>
      </w:r>
    </w:p>
    <w:p w14:paraId="77D824E1"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5 (piecas) gatavo izejvielu uzglabāšanas tvertņu (silosi) būves kopā ap 525,00 kvadrātmetru platībā, katras tvertnes ietilpība ap 1424 kubikmetri;</w:t>
      </w:r>
    </w:p>
    <w:p w14:paraId="3A0BB35D"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priekšapstrādes iecirknis – ap 69,00 kvadrātmetru platībā;</w:t>
      </w:r>
    </w:p>
    <w:p w14:paraId="6DECD8B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pārstrādes iecirknis ar noliktavu un administratīvo telpu – kopā ap 1064,00 kvadrātmetru platībā;</w:t>
      </w:r>
    </w:p>
    <w:p w14:paraId="3242CDD5"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palīgēka auto svaru iekārtu uzstādīšanai ap 12,70 kvadrātmetru platībā, (turpmāk no 3.1.punkta līdz 3.6.punktam visi kopā - Ēkas);</w:t>
      </w:r>
    </w:p>
    <w:p w14:paraId="47DF26D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ar Ēkām saistītie piebraucamie asfaltbetona ceļi un stāvlaukumi ar kopējo platību ap 3779,00 kvadrātmetru platībā.</w:t>
      </w:r>
    </w:p>
    <w:p w14:paraId="56E1E45D"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objekta ražošanas ēkas un būves tiks būvētas saskaņā ar būvprojektu “Pārtikas pārstrādes ražotnes jaunbūves uzņēmējdarbības attīstībai Ķieģeļu ielā 19, Jēkabpilī”,  pamatojoties uz Jēkabpils pilsētas būvvaldes 2017.gada 15.novembra būvatļauju Nr. BIS-BV-4.1-2017-6050 (57/2017).</w:t>
      </w:r>
    </w:p>
    <w:p w14:paraId="3302B0F5"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 xml:space="preserve">Nomas objekta zemes vienības ar kadastra apzīmējumu 5601 001 0169 8001 konfigurācija norādīta šī pielikuma attēlā </w:t>
      </w:r>
      <w:r w:rsidRPr="00A2307E">
        <w:rPr>
          <w:rFonts w:ascii="Times New Roman" w:hAnsi="Times New Roman" w:cs="Times New Roman"/>
          <w:i/>
          <w:sz w:val="24"/>
        </w:rPr>
        <w:t>(skat.zemāk).</w:t>
      </w:r>
    </w:p>
    <w:p w14:paraId="094B736F"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objekta apgrūtinājumi:</w:t>
      </w:r>
    </w:p>
    <w:p w14:paraId="2E98274B"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Īpašnieks aprobežots ar likuma "Par valsts un pašvaldību zemes īpašuma tiesībām un to nostiprināšanu zemesgrāmatās " 16.panta noteikumiem: nekustamo īpašumu piecus gadus nedrīkst atsavināt, ieķīlāt vai nodibināt personālservitūtu, ja citos likumos nav noteikts citādi;</w:t>
      </w:r>
    </w:p>
    <w:p w14:paraId="1E28240B"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Drošības aizsargjoslas teritorija gar dzelzceļu pa kuru pārvadā naftu, naftas produktus, bīstamās ķīmiskās vielas un produktus – 0,1089 ha platībā;</w:t>
      </w:r>
    </w:p>
    <w:p w14:paraId="04FB6B8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Drošības aizsargjoslas teritorija gar dzelzceļu pa kuru pārvadā naftu, naftas produktus, bīstamās ķīmiskās vielas un produktus – 0,0047 ha platībā;</w:t>
      </w:r>
    </w:p>
    <w:p w14:paraId="3C58CFFE"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Ekspluatācijas aizsargjoslas teritorija gar dzelzceļu pilsētās un ciemos – 0,1089 ha platībā;</w:t>
      </w:r>
    </w:p>
    <w:p w14:paraId="363014B9"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Ekspluatācijas aizsargjoslas teritorija gar dzelzceļu pilsētās un ciemos – 0,0047 ha platībā.</w:t>
      </w:r>
    </w:p>
    <w:p w14:paraId="6D97C1B0" w14:textId="77777777" w:rsidR="00A2307E" w:rsidRPr="00A2307E" w:rsidRDefault="00A2307E" w:rsidP="00A2307E">
      <w:pPr>
        <w:spacing w:after="0" w:line="240" w:lineRule="auto"/>
        <w:ind w:left="567"/>
        <w:contextualSpacing/>
        <w:jc w:val="both"/>
        <w:rPr>
          <w:rFonts w:ascii="Times New Roman" w:hAnsi="Times New Roman" w:cs="Times New Roman"/>
          <w:sz w:val="24"/>
        </w:rPr>
      </w:pPr>
    </w:p>
    <w:p w14:paraId="71EE7DE3"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65605E88"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3D1764FE"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458A3918" w14:textId="77777777" w:rsidR="00A2307E" w:rsidRPr="00A2307E" w:rsidRDefault="00A2307E" w:rsidP="00A2307E">
      <w:pPr>
        <w:spacing w:after="0" w:line="240" w:lineRule="auto"/>
        <w:jc w:val="center"/>
        <w:rPr>
          <w:rFonts w:ascii="Times New Roman" w:hAnsi="Times New Roman" w:cs="Times New Roman"/>
          <w:sz w:val="24"/>
        </w:rPr>
        <w:sectPr w:rsidR="00A2307E" w:rsidRPr="00A2307E" w:rsidSect="00B42E25">
          <w:footerReference w:type="default" r:id="rId11"/>
          <w:pgSz w:w="11906" w:h="16838"/>
          <w:pgMar w:top="993" w:right="991" w:bottom="851" w:left="1800" w:header="708" w:footer="708" w:gutter="0"/>
          <w:cols w:space="708"/>
          <w:docGrid w:linePitch="360"/>
        </w:sectPr>
      </w:pPr>
    </w:p>
    <w:p w14:paraId="45C6D694" w14:textId="0A16893B" w:rsidR="00490E56" w:rsidRPr="00490E56" w:rsidRDefault="00490E56" w:rsidP="00490E56">
      <w:pPr>
        <w:spacing w:after="0" w:line="360" w:lineRule="auto"/>
        <w:ind w:firstLine="720"/>
        <w:jc w:val="right"/>
        <w:rPr>
          <w:rFonts w:ascii="Times New Roman" w:hAnsi="Times New Roman" w:cs="Times New Roman"/>
          <w:b/>
          <w:bCs/>
        </w:rPr>
      </w:pPr>
      <w:r>
        <w:rPr>
          <w:rFonts w:ascii="Times New Roman" w:hAnsi="Times New Roman" w:cs="Times New Roman"/>
          <w:b/>
          <w:bCs/>
        </w:rPr>
        <w:lastRenderedPageBreak/>
        <w:t>NORAKSTS</w:t>
      </w:r>
    </w:p>
    <w:p w14:paraId="62BD18DF" w14:textId="23E2904E" w:rsidR="00A2307E" w:rsidRPr="00A2307E" w:rsidRDefault="00C153E0" w:rsidP="00A2307E">
      <w:pPr>
        <w:spacing w:after="0" w:line="360" w:lineRule="auto"/>
        <w:ind w:firstLine="720"/>
        <w:jc w:val="center"/>
        <w:rPr>
          <w:rFonts w:ascii="Times New Roman" w:hAnsi="Times New Roman" w:cs="Times New Roman"/>
        </w:rPr>
      </w:pPr>
      <w:r>
        <w:rPr>
          <w:rFonts w:ascii="Times New Roman" w:hAnsi="Times New Roman" w:cs="Times New Roman"/>
        </w:rPr>
        <w:t>Nomas objekta</w:t>
      </w:r>
      <w:r w:rsidR="00A2307E" w:rsidRPr="00A2307E">
        <w:rPr>
          <w:rFonts w:ascii="Times New Roman" w:hAnsi="Times New Roman" w:cs="Times New Roman"/>
        </w:rPr>
        <w:t xml:space="preserve"> izvietojuma shēma</w:t>
      </w:r>
    </w:p>
    <w:p w14:paraId="0B7003F9" w14:textId="77777777" w:rsidR="00A2307E" w:rsidRPr="00A2307E" w:rsidRDefault="00A2307E" w:rsidP="00A2307E">
      <w:pPr>
        <w:spacing w:after="0" w:line="360" w:lineRule="auto"/>
        <w:ind w:firstLine="720"/>
        <w:jc w:val="center"/>
        <w:rPr>
          <w:rFonts w:ascii="Times New Roman" w:hAnsi="Times New Roman" w:cs="Times New Roman"/>
        </w:rPr>
      </w:pPr>
      <w:r w:rsidRPr="00A2307E">
        <w:rPr>
          <w:rFonts w:ascii="Times New Roman" w:hAnsi="Times New Roman" w:cs="Times New Roman"/>
        </w:rPr>
        <w:t xml:space="preserve"> Ķieģeļu ielā 19, Jēkabpils</w:t>
      </w:r>
    </w:p>
    <w:p w14:paraId="63551C94" w14:textId="77777777" w:rsidR="00A2307E" w:rsidRPr="00A2307E" w:rsidRDefault="00A2307E" w:rsidP="00A2307E">
      <w:pPr>
        <w:spacing w:after="0" w:line="360" w:lineRule="auto"/>
        <w:ind w:firstLine="720"/>
        <w:jc w:val="center"/>
        <w:rPr>
          <w:rFonts w:ascii="Times New Roman" w:hAnsi="Times New Roman" w:cs="Times New Roman"/>
        </w:rPr>
      </w:pPr>
    </w:p>
    <w:p w14:paraId="533651A6" w14:textId="77777777" w:rsidR="00A2307E" w:rsidRPr="00A2307E" w:rsidRDefault="00A2307E" w:rsidP="00A2307E">
      <w:pPr>
        <w:spacing w:after="0" w:line="360" w:lineRule="auto"/>
        <w:ind w:firstLine="720"/>
        <w:jc w:val="both"/>
        <w:rPr>
          <w:rFonts w:ascii="Times New Roman" w:hAnsi="Times New Roman" w:cs="Times New Roman"/>
        </w:rPr>
      </w:pPr>
      <w:r w:rsidRPr="00A2307E">
        <w:rPr>
          <w:rFonts w:ascii="Times New Roman" w:hAnsi="Times New Roman" w:cs="Times New Roman"/>
          <w:noProof/>
          <w:lang w:eastAsia="lv-LV"/>
        </w:rPr>
        <mc:AlternateContent>
          <mc:Choice Requires="wps">
            <w:drawing>
              <wp:anchor distT="0" distB="0" distL="114300" distR="114300" simplePos="0" relativeHeight="251658240" behindDoc="0" locked="0" layoutInCell="1" allowOverlap="1" wp14:anchorId="1EA96C7E" wp14:editId="64B3CD33">
                <wp:simplePos x="0" y="0"/>
                <wp:positionH relativeFrom="column">
                  <wp:posOffset>2012453</wp:posOffset>
                </wp:positionH>
                <wp:positionV relativeFrom="paragraph">
                  <wp:posOffset>993444</wp:posOffset>
                </wp:positionV>
                <wp:extent cx="1754155" cy="1143000"/>
                <wp:effectExtent l="38100" t="38100" r="36830" b="38100"/>
                <wp:wrapNone/>
                <wp:docPr id="2" name="Brīvforma 2"/>
                <wp:cNvGraphicFramePr/>
                <a:graphic xmlns:a="http://schemas.openxmlformats.org/drawingml/2006/main">
                  <a:graphicData uri="http://schemas.microsoft.com/office/word/2010/wordprocessingShape">
                    <wps:wsp>
                      <wps:cNvSpPr/>
                      <wps:spPr>
                        <a:xfrm>
                          <a:off x="0" y="0"/>
                          <a:ext cx="1754155" cy="1143000"/>
                        </a:xfrm>
                        <a:custGeom>
                          <a:avLst/>
                          <a:gdLst>
                            <a:gd name="connsiteX0" fmla="*/ 0 w 1754155"/>
                            <a:gd name="connsiteY0" fmla="*/ 517849 h 1143000"/>
                            <a:gd name="connsiteX1" fmla="*/ 713792 w 1754155"/>
                            <a:gd name="connsiteY1" fmla="*/ 191278 h 1143000"/>
                            <a:gd name="connsiteX2" fmla="*/ 1077686 w 1754155"/>
                            <a:gd name="connsiteY2" fmla="*/ 139960 h 1143000"/>
                            <a:gd name="connsiteX3" fmla="*/ 1436914 w 1754155"/>
                            <a:gd name="connsiteY3" fmla="*/ 0 h 1143000"/>
                            <a:gd name="connsiteX4" fmla="*/ 1646853 w 1754155"/>
                            <a:gd name="connsiteY4" fmla="*/ 60649 h 1143000"/>
                            <a:gd name="connsiteX5" fmla="*/ 1754155 w 1754155"/>
                            <a:gd name="connsiteY5" fmla="*/ 340568 h 1143000"/>
                            <a:gd name="connsiteX6" fmla="*/ 1637522 w 1754155"/>
                            <a:gd name="connsiteY6" fmla="*/ 382556 h 1143000"/>
                            <a:gd name="connsiteX7" fmla="*/ 1712167 w 1754155"/>
                            <a:gd name="connsiteY7" fmla="*/ 592494 h 1143000"/>
                            <a:gd name="connsiteX8" fmla="*/ 1646853 w 1754155"/>
                            <a:gd name="connsiteY8" fmla="*/ 615821 h 1143000"/>
                            <a:gd name="connsiteX9" fmla="*/ 1623526 w 1754155"/>
                            <a:gd name="connsiteY9" fmla="*/ 807098 h 1143000"/>
                            <a:gd name="connsiteX10" fmla="*/ 1310951 w 1754155"/>
                            <a:gd name="connsiteY10" fmla="*/ 755780 h 1143000"/>
                            <a:gd name="connsiteX11" fmla="*/ 251926 w 1754155"/>
                            <a:gd name="connsiteY11" fmla="*/ 1143000 h 1143000"/>
                            <a:gd name="connsiteX12" fmla="*/ 0 w 1754155"/>
                            <a:gd name="connsiteY12" fmla="*/ 517849 h 1143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54155" h="1143000">
                              <a:moveTo>
                                <a:pt x="0" y="517849"/>
                              </a:moveTo>
                              <a:lnTo>
                                <a:pt x="713792" y="191278"/>
                              </a:lnTo>
                              <a:lnTo>
                                <a:pt x="1077686" y="139960"/>
                              </a:lnTo>
                              <a:lnTo>
                                <a:pt x="1436914" y="0"/>
                              </a:lnTo>
                              <a:lnTo>
                                <a:pt x="1646853" y="60649"/>
                              </a:lnTo>
                              <a:lnTo>
                                <a:pt x="1754155" y="340568"/>
                              </a:lnTo>
                              <a:lnTo>
                                <a:pt x="1637522" y="382556"/>
                              </a:lnTo>
                              <a:lnTo>
                                <a:pt x="1712167" y="592494"/>
                              </a:lnTo>
                              <a:lnTo>
                                <a:pt x="1646853" y="615821"/>
                              </a:lnTo>
                              <a:lnTo>
                                <a:pt x="1623526" y="807098"/>
                              </a:lnTo>
                              <a:lnTo>
                                <a:pt x="1310951" y="755780"/>
                              </a:lnTo>
                              <a:lnTo>
                                <a:pt x="251926" y="1143000"/>
                              </a:lnTo>
                              <a:lnTo>
                                <a:pt x="0" y="517849"/>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C18EAE" id="Brīvforma 2" o:spid="_x0000_s1026" style="position:absolute;margin-left:158.45pt;margin-top:78.2pt;width:138.1pt;height:90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754155,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" path="m,517849l713792,191278r363894,-51318l1436914,r209939,60649l1754155,340568r-116633,41988l1712167,592494r-65314,23327l1623526,807098,1310951,755780,251926,1143000,,517849xe" filled="f" strokecolor="red" strokeweight="2.25pt">
                <v:stroke joinstyle="miter"/>
                <v:path arrowok="t" o:connecttype="custom" o:connectlocs="0,517849;713792,191278;1077686,139960;1436914,0;1646853,60649;1754155,340568;1637522,382556;1712167,592494;1646853,615821;1623526,807098;1310951,755780;251926,1143000;0,517849" o:connectangles="0,0,0,0,0,0,0,0,0,0,0,0,0"/>
              </v:shape>
            </w:pict>
          </mc:Fallback>
        </mc:AlternateContent>
      </w:r>
      <w:r w:rsidRPr="00A2307E">
        <w:rPr>
          <w:rFonts w:ascii="Times New Roman" w:hAnsi="Times New Roman" w:cs="Times New Roman"/>
          <w:noProof/>
          <w:lang w:eastAsia="lv-LV"/>
        </w:rPr>
        <mc:AlternateContent>
          <mc:Choice Requires="wps">
            <w:drawing>
              <wp:anchor distT="0" distB="0" distL="114300" distR="114300" simplePos="0" relativeHeight="251658242" behindDoc="0" locked="0" layoutInCell="1" allowOverlap="1" wp14:anchorId="60D41CE7" wp14:editId="4465C207">
                <wp:simplePos x="0" y="0"/>
                <wp:positionH relativeFrom="column">
                  <wp:posOffset>4063482</wp:posOffset>
                </wp:positionH>
                <wp:positionV relativeFrom="paragraph">
                  <wp:posOffset>1305119</wp:posOffset>
                </wp:positionV>
                <wp:extent cx="914400" cy="247262"/>
                <wp:effectExtent l="0" t="0" r="13970" b="19685"/>
                <wp:wrapNone/>
                <wp:docPr id="4" name="Tekstlodziņš 4"/>
                <wp:cNvGraphicFramePr/>
                <a:graphic xmlns:a="http://schemas.openxmlformats.org/drawingml/2006/main">
                  <a:graphicData uri="http://schemas.microsoft.com/office/word/2010/wordprocessingShape">
                    <wps:wsp>
                      <wps:cNvSpPr txBox="1"/>
                      <wps:spPr>
                        <a:xfrm>
                          <a:off x="0" y="0"/>
                          <a:ext cx="914400" cy="247262"/>
                        </a:xfrm>
                        <a:prstGeom prst="rect">
                          <a:avLst/>
                        </a:prstGeom>
                        <a:solidFill>
                          <a:sysClr val="window" lastClr="FFFFFF"/>
                        </a:solidFill>
                        <a:ln w="6350">
                          <a:solidFill>
                            <a:prstClr val="black"/>
                          </a:solidFill>
                        </a:ln>
                      </wps:spPr>
                      <wps:txbx>
                        <w:txbxContent>
                          <w:p w14:paraId="45D5FF50" w14:textId="77777777" w:rsidR="006E1A3B" w:rsidRPr="007D30DD" w:rsidRDefault="006E1A3B" w:rsidP="00A2307E">
                            <w:pPr>
                              <w:rPr>
                                <w:sz w:val="16"/>
                                <w:szCs w:val="16"/>
                              </w:rPr>
                            </w:pPr>
                            <w:r>
                              <w:rPr>
                                <w:sz w:val="16"/>
                                <w:szCs w:val="16"/>
                              </w:rPr>
                              <w:t>Ķieģeļu iela 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D41CE7" id="_x0000_t202" coordsize="21600,21600" o:spt="202" path="m,l,21600r21600,l21600,xe">
                <v:stroke joinstyle="miter"/>
                <v:path gradientshapeok="t" o:connecttype="rect"/>
              </v:shapetype>
              <v:shape id="Tekstlodziņš 4" o:spid="_x0000_s1026" type="#_x0000_t202" style="position:absolute;left:0;text-align:left;margin-left:319.95pt;margin-top:102.75pt;width:1in;height:19.45pt;z-index:2516582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" fillcolor="window" strokeweight=".5pt">
                <v:textbox>
                  <w:txbxContent>
                    <w:p w14:paraId="45D5FF50" w14:textId="77777777" w:rsidR="006E1A3B" w:rsidRPr="007D30DD" w:rsidRDefault="006E1A3B" w:rsidP="00A2307E">
                      <w:pPr>
                        <w:rPr>
                          <w:sz w:val="16"/>
                          <w:szCs w:val="16"/>
                        </w:rPr>
                      </w:pPr>
                      <w:r>
                        <w:rPr>
                          <w:sz w:val="16"/>
                          <w:szCs w:val="16"/>
                        </w:rPr>
                        <w:t>Ķieģeļu iela 19</w:t>
                      </w:r>
                    </w:p>
                  </w:txbxContent>
                </v:textbox>
              </v:shape>
            </w:pict>
          </mc:Fallback>
        </mc:AlternateContent>
      </w:r>
      <w:r w:rsidRPr="00A2307E">
        <w:rPr>
          <w:rFonts w:ascii="Times New Roman" w:hAnsi="Times New Roman" w:cs="Times New Roman"/>
          <w:noProof/>
          <w:lang w:eastAsia="lv-LV"/>
        </w:rPr>
        <mc:AlternateContent>
          <mc:Choice Requires="wps">
            <w:drawing>
              <wp:anchor distT="0" distB="0" distL="114300" distR="114300" simplePos="0" relativeHeight="251658241" behindDoc="0" locked="0" layoutInCell="1" allowOverlap="1" wp14:anchorId="0ED166E7" wp14:editId="12657606">
                <wp:simplePos x="0" y="0"/>
                <wp:positionH relativeFrom="column">
                  <wp:posOffset>2094722</wp:posOffset>
                </wp:positionH>
                <wp:positionV relativeFrom="paragraph">
                  <wp:posOffset>1552381</wp:posOffset>
                </wp:positionV>
                <wp:extent cx="914400" cy="172616"/>
                <wp:effectExtent l="0" t="0" r="12065" b="18415"/>
                <wp:wrapNone/>
                <wp:docPr id="3" name="Tekstlodziņš 3"/>
                <wp:cNvGraphicFramePr/>
                <a:graphic xmlns:a="http://schemas.openxmlformats.org/drawingml/2006/main">
                  <a:graphicData uri="http://schemas.microsoft.com/office/word/2010/wordprocessingShape">
                    <wps:wsp>
                      <wps:cNvSpPr txBox="1"/>
                      <wps:spPr>
                        <a:xfrm>
                          <a:off x="0" y="0"/>
                          <a:ext cx="914400" cy="172616"/>
                        </a:xfrm>
                        <a:prstGeom prst="rect">
                          <a:avLst/>
                        </a:prstGeom>
                        <a:solidFill>
                          <a:sysClr val="window" lastClr="FFFFFF"/>
                        </a:solidFill>
                        <a:ln w="6350">
                          <a:solidFill>
                            <a:prstClr val="black"/>
                          </a:solidFill>
                        </a:ln>
                      </wps:spPr>
                      <wps:txbx>
                        <w:txbxContent>
                          <w:p w14:paraId="3DB06A8B" w14:textId="77777777" w:rsidR="006E1A3B" w:rsidRPr="007D30DD" w:rsidRDefault="006E1A3B" w:rsidP="00A2307E">
                            <w:pPr>
                              <w:rPr>
                                <w:sz w:val="12"/>
                                <w:szCs w:val="12"/>
                              </w:rPr>
                            </w:pPr>
                            <w:r w:rsidRPr="007D30DD">
                              <w:rPr>
                                <w:sz w:val="12"/>
                                <w:szCs w:val="12"/>
                              </w:rPr>
                              <w:t>560100101698001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166E7" id="Tekstlodziņš 3" o:spid="_x0000_s1027" type="#_x0000_t202" style="position:absolute;left:0;text-align:left;margin-left:164.95pt;margin-top:122.25pt;width:1in;height:13.6pt;z-index:25165824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" fillcolor="window" strokeweight=".5pt">
                <v:textbox>
                  <w:txbxContent>
                    <w:p w14:paraId="3DB06A8B" w14:textId="77777777" w:rsidR="006E1A3B" w:rsidRPr="007D30DD" w:rsidRDefault="006E1A3B" w:rsidP="00A2307E">
                      <w:pPr>
                        <w:rPr>
                          <w:sz w:val="12"/>
                          <w:szCs w:val="12"/>
                        </w:rPr>
                      </w:pPr>
                      <w:r w:rsidRPr="007D30DD">
                        <w:rPr>
                          <w:sz w:val="12"/>
                          <w:szCs w:val="12"/>
                        </w:rPr>
                        <w:t>560100101698001</w:t>
                      </w:r>
                    </w:p>
                  </w:txbxContent>
                </v:textbox>
              </v:shape>
            </w:pict>
          </mc:Fallback>
        </mc:AlternateContent>
      </w:r>
      <w:r w:rsidRPr="00A2307E">
        <w:rPr>
          <w:rFonts w:ascii="Times New Roman" w:hAnsi="Times New Roman" w:cs="Times New Roman"/>
          <w:noProof/>
          <w:lang w:eastAsia="lv-LV"/>
        </w:rPr>
        <w:drawing>
          <wp:inline distT="0" distB="0" distL="0" distR="0" wp14:anchorId="596D904E" wp14:editId="5B45EF27">
            <wp:extent cx="7485365" cy="3554730"/>
            <wp:effectExtent l="0" t="0" r="1905"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531" t="19745" b="8938"/>
                    <a:stretch/>
                  </pic:blipFill>
                  <pic:spPr bwMode="auto">
                    <a:xfrm>
                      <a:off x="0" y="0"/>
                      <a:ext cx="7486801" cy="3555412"/>
                    </a:xfrm>
                    <a:prstGeom prst="rect">
                      <a:avLst/>
                    </a:prstGeom>
                    <a:ln>
                      <a:noFill/>
                    </a:ln>
                    <a:extLst>
                      <a:ext uri="{53640926-AAD7-44D8-BBD7-CCE9431645EC}">
                        <a14:shadowObscured xmlns:a14="http://schemas.microsoft.com/office/drawing/2010/main"/>
                      </a:ext>
                    </a:extLst>
                  </pic:spPr>
                </pic:pic>
              </a:graphicData>
            </a:graphic>
          </wp:inline>
        </w:drawing>
      </w:r>
    </w:p>
    <w:p w14:paraId="65E73F1E" w14:textId="77777777" w:rsidR="00A2307E" w:rsidRPr="00A2307E" w:rsidRDefault="00A2307E" w:rsidP="00A2307E">
      <w:pPr>
        <w:spacing w:after="0" w:line="240" w:lineRule="auto"/>
        <w:ind w:firstLine="720"/>
        <w:jc w:val="both"/>
        <w:rPr>
          <w:rFonts w:ascii="Times New Roman" w:hAnsi="Times New Roman" w:cs="Times New Roman"/>
        </w:rPr>
      </w:pPr>
      <w:r w:rsidRPr="00A2307E">
        <w:rPr>
          <w:rFonts w:ascii="Times New Roman" w:hAnsi="Times New Roman" w:cs="Times New Roman"/>
          <w:noProof/>
          <w:lang w:eastAsia="lv-LV"/>
        </w:rPr>
        <mc:AlternateContent>
          <mc:Choice Requires="wps">
            <w:drawing>
              <wp:anchor distT="0" distB="0" distL="114300" distR="114300" simplePos="0" relativeHeight="251658243" behindDoc="0" locked="0" layoutInCell="1" allowOverlap="1" wp14:anchorId="24F49DCF" wp14:editId="5756E497">
                <wp:simplePos x="0" y="0"/>
                <wp:positionH relativeFrom="column">
                  <wp:posOffset>1298271</wp:posOffset>
                </wp:positionH>
                <wp:positionV relativeFrom="paragraph">
                  <wp:posOffset>106045</wp:posOffset>
                </wp:positionV>
                <wp:extent cx="411480" cy="0"/>
                <wp:effectExtent l="0" t="19050" r="26670" b="19050"/>
                <wp:wrapNone/>
                <wp:docPr id="10" name="Taisns savienotājs 10"/>
                <wp:cNvGraphicFramePr/>
                <a:graphic xmlns:a="http://schemas.openxmlformats.org/drawingml/2006/main">
                  <a:graphicData uri="http://schemas.microsoft.com/office/word/2010/wordprocessingShape">
                    <wps:wsp>
                      <wps:cNvCnPr/>
                      <wps:spPr>
                        <a:xfrm>
                          <a:off x="0" y="0"/>
                          <a:ext cx="411480" cy="0"/>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62D23C6A" id="Taisns savienotājs 10"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02.25pt,8.35pt" to="134.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" strokecolor="red" strokeweight="2.25pt">
                <v:stroke joinstyle="miter"/>
              </v:line>
            </w:pict>
          </mc:Fallback>
        </mc:AlternateContent>
      </w:r>
      <w:r w:rsidRPr="00A2307E">
        <w:rPr>
          <w:rFonts w:ascii="Times New Roman" w:hAnsi="Times New Roman" w:cs="Times New Roman"/>
        </w:rPr>
        <w:t>Apzīmējumi:</w:t>
      </w:r>
      <w:r w:rsidRPr="00A2307E">
        <w:rPr>
          <w:rFonts w:ascii="Times New Roman" w:hAnsi="Times New Roman" w:cs="Times New Roman"/>
        </w:rPr>
        <w:tab/>
        <w:t xml:space="preserve">             Nomas zemes gabala ar kadastra apzīmējumu 5601 001 0169 8001 robeža, platība 15195 m</w:t>
      </w:r>
      <w:r w:rsidRPr="00A2307E">
        <w:rPr>
          <w:rFonts w:ascii="Times New Roman" w:hAnsi="Times New Roman" w:cs="Times New Roman"/>
          <w:vertAlign w:val="superscript"/>
        </w:rPr>
        <w:t>2</w:t>
      </w:r>
      <w:r w:rsidRPr="00A2307E">
        <w:rPr>
          <w:rFonts w:ascii="Times New Roman" w:hAnsi="Times New Roman" w:cs="Times New Roman"/>
        </w:rPr>
        <w:t>.</w:t>
      </w:r>
    </w:p>
    <w:p w14:paraId="736D5EBA" w14:textId="77777777" w:rsidR="00A2307E" w:rsidRPr="00A2307E" w:rsidRDefault="00A2307E" w:rsidP="00A2307E">
      <w:pPr>
        <w:spacing w:after="0" w:line="240" w:lineRule="auto"/>
        <w:ind w:firstLine="720"/>
        <w:jc w:val="both"/>
        <w:rPr>
          <w:rFonts w:ascii="Times New Roman" w:hAnsi="Times New Roman" w:cs="Times New Roman"/>
        </w:rPr>
      </w:pPr>
    </w:p>
    <w:p w14:paraId="45D7F6F0" w14:textId="77777777" w:rsidR="00A2307E" w:rsidRPr="00A2307E" w:rsidRDefault="00A2307E" w:rsidP="00A2307E">
      <w:pPr>
        <w:spacing w:after="0" w:line="240" w:lineRule="auto"/>
        <w:ind w:firstLine="720"/>
        <w:jc w:val="both"/>
        <w:rPr>
          <w:rFonts w:ascii="Times New Roman" w:hAnsi="Times New Roman" w:cs="Times New Roman"/>
        </w:rPr>
      </w:pPr>
    </w:p>
    <w:p w14:paraId="09292849" w14:textId="59E53946" w:rsidR="00A2307E" w:rsidRPr="00C153E0" w:rsidRDefault="00A2307E" w:rsidP="00A2307E">
      <w:pPr>
        <w:spacing w:after="0" w:line="240" w:lineRule="auto"/>
        <w:ind w:firstLine="720"/>
        <w:jc w:val="both"/>
        <w:rPr>
          <w:rFonts w:ascii="Times New Roman" w:eastAsia="Arial" w:hAnsi="Times New Roman" w:cs="Times New Roman"/>
          <w:sz w:val="24"/>
          <w:szCs w:val="24"/>
        </w:rPr>
      </w:pPr>
      <w:r w:rsidRPr="00C153E0">
        <w:rPr>
          <w:rFonts w:ascii="Times New Roman" w:eastAsia="Arial" w:hAnsi="Times New Roman" w:cs="Times New Roman"/>
          <w:sz w:val="24"/>
          <w:szCs w:val="24"/>
        </w:rPr>
        <w:t>Shē</w:t>
      </w:r>
      <w:r w:rsidR="00D160C9">
        <w:rPr>
          <w:rFonts w:ascii="Times New Roman" w:eastAsia="Arial" w:hAnsi="Times New Roman" w:cs="Times New Roman"/>
          <w:sz w:val="24"/>
          <w:szCs w:val="24"/>
        </w:rPr>
        <w:t>mu sagatavoja zemes ierīcības in</w:t>
      </w:r>
      <w:r w:rsidRPr="00C153E0">
        <w:rPr>
          <w:rFonts w:ascii="Times New Roman" w:eastAsia="Arial" w:hAnsi="Times New Roman" w:cs="Times New Roman"/>
          <w:sz w:val="24"/>
          <w:szCs w:val="24"/>
        </w:rPr>
        <w:t>ženiere</w:t>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00490E56">
        <w:rPr>
          <w:rFonts w:ascii="Times New Roman" w:eastAsia="Arial" w:hAnsi="Times New Roman" w:cs="Times New Roman"/>
          <w:sz w:val="24"/>
          <w:szCs w:val="24"/>
        </w:rPr>
        <w:t>(paraksts)</w:t>
      </w:r>
      <w:r w:rsidR="00D160C9">
        <w:rPr>
          <w:rFonts w:ascii="Times New Roman" w:eastAsia="Arial" w:hAnsi="Times New Roman" w:cs="Times New Roman"/>
          <w:sz w:val="24"/>
          <w:szCs w:val="24"/>
        </w:rPr>
        <w:t xml:space="preserve">    </w:t>
      </w:r>
      <w:r w:rsidR="00B42E25">
        <w:rPr>
          <w:rFonts w:ascii="Times New Roman" w:eastAsia="Arial" w:hAnsi="Times New Roman" w:cs="Times New Roman"/>
          <w:sz w:val="24"/>
          <w:szCs w:val="24"/>
        </w:rPr>
        <w:t xml:space="preserve">                                                              </w:t>
      </w:r>
      <w:r w:rsidR="00B321C0">
        <w:rPr>
          <w:rFonts w:ascii="Times New Roman" w:eastAsia="Arial" w:hAnsi="Times New Roman" w:cs="Times New Roman"/>
          <w:sz w:val="24"/>
          <w:szCs w:val="24"/>
        </w:rPr>
        <w:t>Z.Lapinska</w:t>
      </w:r>
    </w:p>
    <w:p w14:paraId="0AFB3CDC" w14:textId="77777777" w:rsidR="00A2307E" w:rsidRPr="00A2307E" w:rsidRDefault="00A2307E" w:rsidP="00A2307E">
      <w:pPr>
        <w:spacing w:after="0" w:line="240" w:lineRule="auto"/>
        <w:ind w:firstLine="720"/>
        <w:jc w:val="both"/>
        <w:rPr>
          <w:rFonts w:ascii="Times New Roman" w:hAnsi="Times New Roman" w:cs="Times New Roman"/>
        </w:rPr>
      </w:pPr>
    </w:p>
    <w:p w14:paraId="3B163E8D" w14:textId="77777777" w:rsidR="00105465" w:rsidRDefault="00105465" w:rsidP="00490E56">
      <w:pPr>
        <w:spacing w:after="0" w:line="240" w:lineRule="auto"/>
        <w:rPr>
          <w:rFonts w:ascii="Times New Roman" w:eastAsia="Times New Roman" w:hAnsi="Times New Roman" w:cs="Times New Roman"/>
          <w:i/>
          <w:sz w:val="24"/>
          <w:szCs w:val="24"/>
          <w:lang w:eastAsia="lv-LV"/>
        </w:rPr>
        <w:sectPr w:rsidR="00105465" w:rsidSect="00105465">
          <w:footerReference w:type="default" r:id="rId13"/>
          <w:footerReference w:type="first" r:id="rId14"/>
          <w:pgSz w:w="16838" w:h="11906" w:orient="landscape"/>
          <w:pgMar w:top="1701" w:right="1134" w:bottom="851" w:left="1134" w:header="709" w:footer="709" w:gutter="0"/>
          <w:cols w:space="708"/>
          <w:titlePg/>
          <w:docGrid w:linePitch="360"/>
        </w:sectPr>
      </w:pPr>
    </w:p>
    <w:p w14:paraId="189F8CC0" w14:textId="23F2EBBE" w:rsidR="00E11184" w:rsidRDefault="00D17BA6" w:rsidP="00D17BA6">
      <w:pPr>
        <w:spacing w:after="0" w:line="240" w:lineRule="auto"/>
        <w:jc w:val="right"/>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lastRenderedPageBreak/>
        <w:t>2.pielikums</w:t>
      </w:r>
    </w:p>
    <w:p w14:paraId="28ECA730" w14:textId="77777777" w:rsidR="001D0905" w:rsidRPr="001D0905" w:rsidRDefault="001D0905" w:rsidP="001D0905">
      <w:pPr>
        <w:spacing w:after="0" w:line="240" w:lineRule="auto"/>
        <w:jc w:val="right"/>
        <w:rPr>
          <w:rFonts w:ascii="Times New Roman" w:eastAsia="Times New Roman" w:hAnsi="Times New Roman" w:cs="Times New Roman"/>
          <w:sz w:val="24"/>
          <w:szCs w:val="24"/>
          <w:lang w:eastAsia="lv-LV"/>
        </w:rPr>
      </w:pPr>
      <w:r w:rsidRPr="001D0905">
        <w:rPr>
          <w:rFonts w:ascii="Times New Roman" w:eastAsia="Times New Roman" w:hAnsi="Times New Roman" w:cs="Times New Roman"/>
          <w:sz w:val="24"/>
          <w:szCs w:val="24"/>
          <w:lang w:eastAsia="lv-LV"/>
        </w:rPr>
        <w:t>Pie 00.00.2019</w:t>
      </w:r>
    </w:p>
    <w:p w14:paraId="394AA50D" w14:textId="19D6A7D1" w:rsidR="001D0905" w:rsidRPr="00D17BA6" w:rsidRDefault="001D0905" w:rsidP="001D0905">
      <w:pPr>
        <w:spacing w:after="0" w:line="240" w:lineRule="auto"/>
        <w:jc w:val="right"/>
        <w:rPr>
          <w:rFonts w:ascii="Times New Roman" w:eastAsia="Times New Roman" w:hAnsi="Times New Roman" w:cs="Times New Roman"/>
          <w:sz w:val="24"/>
          <w:szCs w:val="24"/>
          <w:lang w:eastAsia="lv-LV"/>
        </w:rPr>
      </w:pPr>
      <w:r w:rsidRPr="001D0905">
        <w:rPr>
          <w:rFonts w:ascii="Times New Roman" w:eastAsia="Times New Roman" w:hAnsi="Times New Roman" w:cs="Times New Roman"/>
          <w:sz w:val="24"/>
          <w:szCs w:val="24"/>
          <w:lang w:eastAsia="lv-LV"/>
        </w:rPr>
        <w:t>Nomas līguma</w:t>
      </w:r>
    </w:p>
    <w:p w14:paraId="4C6EE28A" w14:textId="77777777" w:rsidR="00AF5929" w:rsidRDefault="00AF5929" w:rsidP="00D17BA6">
      <w:pPr>
        <w:spacing w:after="0" w:line="240" w:lineRule="auto"/>
        <w:jc w:val="center"/>
        <w:rPr>
          <w:rFonts w:ascii="Times New Roman" w:eastAsia="Times New Roman" w:hAnsi="Times New Roman" w:cs="Times New Roman"/>
          <w:b/>
          <w:sz w:val="24"/>
          <w:szCs w:val="24"/>
          <w:lang w:eastAsia="lv-LV"/>
        </w:rPr>
      </w:pPr>
    </w:p>
    <w:p w14:paraId="0C600DCC" w14:textId="78F8DEE3" w:rsidR="00D17BA6" w:rsidRPr="00D17BA6" w:rsidRDefault="00AF5929" w:rsidP="00D17BA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Tautsaimniecības darbības, kuras nevar veikt </w:t>
      </w:r>
      <w:r w:rsidR="00D17BA6" w:rsidRPr="00D17BA6">
        <w:rPr>
          <w:rFonts w:ascii="Times New Roman" w:eastAsia="Times New Roman" w:hAnsi="Times New Roman" w:cs="Times New Roman"/>
          <w:b/>
          <w:sz w:val="24"/>
          <w:szCs w:val="24"/>
          <w:lang w:eastAsia="lv-LV"/>
        </w:rPr>
        <w:t xml:space="preserve">Nomas objektā </w:t>
      </w:r>
    </w:p>
    <w:p w14:paraId="7A0C98AE" w14:textId="504A354F" w:rsidR="00D17BA6" w:rsidRDefault="00D17BA6" w:rsidP="00D17BA6">
      <w:pPr>
        <w:spacing w:after="0" w:line="240" w:lineRule="auto"/>
        <w:jc w:val="center"/>
        <w:rPr>
          <w:rFonts w:ascii="Times New Roman" w:eastAsia="Times New Roman" w:hAnsi="Times New Roman" w:cs="Times New Roman"/>
          <w:sz w:val="24"/>
          <w:szCs w:val="24"/>
          <w:lang w:eastAsia="lv-LV"/>
        </w:rPr>
      </w:pPr>
    </w:p>
    <w:p w14:paraId="240D8889" w14:textId="77777777" w:rsidR="00EE52E5" w:rsidRDefault="00D17BA6" w:rsidP="00D17BA6">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Nomas objekts tiek iznomāts nomnieka darbības aprakstā paredzētās saimnieciskās  darbības veikšanai. </w:t>
      </w:r>
    </w:p>
    <w:p w14:paraId="08B17E03" w14:textId="363BBB86" w:rsidR="00D17BA6" w:rsidRPr="00D17BA6" w:rsidRDefault="00D17BA6" w:rsidP="00D17BA6">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Paredzētā darbība Nomas objekta teritorijā nevar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1C3BDFE8"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elektroenerģija, gāzes apgāde, siltumapgāde, izņemot gaisa kondicionēšanu (NACE kods: D);</w:t>
      </w:r>
    </w:p>
    <w:p w14:paraId="40097E34"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ūdensapgāde, kā arī notekūdeņu, atkritumu apsaimniekošana un sanācija, izņemot otrreizējo pārstrādi (NACE kods: E);</w:t>
      </w:r>
    </w:p>
    <w:p w14:paraId="473B7033"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vairumtirdzniecība un mazumtirdzniecība, izņemot automobiļu un motociklu remontu (NACE kods: G);</w:t>
      </w:r>
    </w:p>
    <w:p w14:paraId="4E4C302A"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finanšu un apdrošināšanas darbības (NACE kods: K);</w:t>
      </w:r>
    </w:p>
    <w:p w14:paraId="5BE09AB7"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operācijas ar nekustamo īpašumu (NACE kods: L);</w:t>
      </w:r>
    </w:p>
    <w:p w14:paraId="529C480E"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valsts pārvalde un aizsardzība, obligātā sociālā apdrošināšana (NACE kods: O);</w:t>
      </w:r>
    </w:p>
    <w:p w14:paraId="5085184D"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azartspēles un derības (NACE kods: R92);</w:t>
      </w:r>
    </w:p>
    <w:p w14:paraId="1D022C4C"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tabakas audzēšana (NACE kods: A01.15) un tabakas izstrādājumu ražošana (NACE kods: C12);</w:t>
      </w:r>
    </w:p>
    <w:p w14:paraId="776A2FC8" w14:textId="2A632587" w:rsid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ārpusteritoriālo organizāciju un institūciju darbība (NACE </w:t>
      </w:r>
      <w:r w:rsidR="00EE52E5">
        <w:rPr>
          <w:rFonts w:ascii="Times New Roman" w:eastAsia="Times New Roman" w:hAnsi="Times New Roman" w:cs="Times New Roman"/>
          <w:sz w:val="24"/>
          <w:szCs w:val="24"/>
          <w:lang w:eastAsia="lv-LV"/>
        </w:rPr>
        <w:t>kods: U);</w:t>
      </w:r>
    </w:p>
    <w:p w14:paraId="0A4C40EB" w14:textId="12C64D6A" w:rsidR="00EE52E5" w:rsidRPr="00D17BA6" w:rsidRDefault="00EE52E5"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citu darbību, ja to nosaka normatīvie akti.</w:t>
      </w:r>
    </w:p>
    <w:p w14:paraId="49EBF955" w14:textId="77777777" w:rsidR="00D17BA6" w:rsidRPr="00D17BA6" w:rsidRDefault="00D17BA6" w:rsidP="00D17BA6">
      <w:pPr>
        <w:spacing w:after="0" w:line="240" w:lineRule="auto"/>
        <w:jc w:val="center"/>
        <w:rPr>
          <w:rFonts w:ascii="Times New Roman" w:eastAsia="Times New Roman" w:hAnsi="Times New Roman" w:cs="Times New Roman"/>
          <w:sz w:val="24"/>
          <w:szCs w:val="24"/>
          <w:lang w:eastAsia="lv-LV"/>
        </w:rPr>
      </w:pPr>
    </w:p>
    <w:p w14:paraId="1D3424AF" w14:textId="77777777" w:rsidR="00D17BA6" w:rsidRPr="00D17BA6" w:rsidRDefault="00D17BA6" w:rsidP="00C2028F">
      <w:pPr>
        <w:spacing w:after="0" w:line="240" w:lineRule="auto"/>
        <w:jc w:val="center"/>
        <w:rPr>
          <w:rFonts w:ascii="Times New Roman" w:eastAsia="Times New Roman" w:hAnsi="Times New Roman" w:cs="Times New Roman"/>
          <w:sz w:val="24"/>
          <w:szCs w:val="24"/>
          <w:lang w:eastAsia="lv-LV"/>
        </w:rPr>
      </w:pPr>
    </w:p>
    <w:p w14:paraId="36D9CB6E" w14:textId="5C5E0CDB"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1F201BDB" w14:textId="2DD9626C"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07A1961D" w14:textId="5D0897F2"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2DBA0EB5" w14:textId="55D30FE4"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1D158B60" w14:textId="4853335D" w:rsidR="00E11184" w:rsidRDefault="00E11184" w:rsidP="00C2028F">
      <w:pPr>
        <w:spacing w:after="0" w:line="240" w:lineRule="auto"/>
        <w:jc w:val="center"/>
        <w:rPr>
          <w:rFonts w:ascii="Times New Roman" w:eastAsia="Times New Roman" w:hAnsi="Times New Roman" w:cs="Times New Roman"/>
          <w:i/>
          <w:sz w:val="24"/>
          <w:szCs w:val="24"/>
          <w:lang w:eastAsia="lv-LV"/>
        </w:rPr>
      </w:pPr>
    </w:p>
    <w:p w14:paraId="3AE64529" w14:textId="2EF80F96"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7D7AB139" w14:textId="66EDDFB3"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4EABC9F1" w14:textId="2F6EFC51"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4FD27A21" w14:textId="58A4217F"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2BA5F95A" w14:textId="195BC0F9"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16E6D610" w14:textId="30AED87D"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3EB4017C" w14:textId="1AA9D63B"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6EBD5C58"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718C9054"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3889EA2A"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1DE92CA5"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15627230"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7CC35069"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6BF0B617"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0C868A91"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207E9A0B"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46EC2171" w14:textId="519380FC" w:rsidR="00E37B54" w:rsidRPr="00FD02AB" w:rsidRDefault="00E37B54" w:rsidP="00FD02AB">
      <w:pPr>
        <w:spacing w:after="0" w:line="240" w:lineRule="auto"/>
        <w:jc w:val="both"/>
        <w:rPr>
          <w:rFonts w:ascii="Times New Roman" w:hAnsi="Times New Roman" w:cs="Times New Roman"/>
          <w:iCs/>
          <w:sz w:val="24"/>
          <w:szCs w:val="24"/>
        </w:rPr>
      </w:pPr>
    </w:p>
    <w:sectPr w:rsidR="00E37B54" w:rsidRPr="00FD02AB" w:rsidSect="00441AEF">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A4A83" w14:textId="77777777" w:rsidR="006E1A3B" w:rsidRDefault="006E1A3B">
      <w:pPr>
        <w:spacing w:after="0" w:line="240" w:lineRule="auto"/>
      </w:pPr>
      <w:r>
        <w:separator/>
      </w:r>
    </w:p>
  </w:endnote>
  <w:endnote w:type="continuationSeparator" w:id="0">
    <w:p w14:paraId="5E77D039" w14:textId="77777777" w:rsidR="006E1A3B" w:rsidRDefault="006E1A3B">
      <w:pPr>
        <w:spacing w:after="0" w:line="240" w:lineRule="auto"/>
      </w:pPr>
      <w:r>
        <w:continuationSeparator/>
      </w:r>
    </w:p>
  </w:endnote>
  <w:endnote w:type="continuationNotice" w:id="1">
    <w:p w14:paraId="6FDD0AF8" w14:textId="77777777" w:rsidR="006E1A3B" w:rsidRDefault="006E1A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856577"/>
      <w:docPartObj>
        <w:docPartGallery w:val="Page Numbers (Bottom of Page)"/>
        <w:docPartUnique/>
      </w:docPartObj>
    </w:sdtPr>
    <w:sdtEndPr>
      <w:rPr>
        <w:noProof/>
      </w:rPr>
    </w:sdtEndPr>
    <w:sdtContent>
      <w:p w14:paraId="4B236BCC" w14:textId="66FA4EB0" w:rsidR="006E1A3B" w:rsidRDefault="006E1A3B">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016EE4C3" w14:textId="77777777" w:rsidR="006E1A3B" w:rsidRDefault="006E1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114517"/>
      <w:docPartObj>
        <w:docPartGallery w:val="Page Numbers (Bottom of Page)"/>
        <w:docPartUnique/>
      </w:docPartObj>
    </w:sdtPr>
    <w:sdtEndPr>
      <w:rPr>
        <w:noProof/>
      </w:rPr>
    </w:sdtEndPr>
    <w:sdtContent>
      <w:p w14:paraId="5BE5BD3E" w14:textId="03065359" w:rsidR="006E1A3B" w:rsidRDefault="006E1A3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63743467" w14:textId="77777777" w:rsidR="006E1A3B" w:rsidRDefault="006E1A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16101"/>
      <w:docPartObj>
        <w:docPartGallery w:val="Page Numbers (Bottom of Page)"/>
        <w:docPartUnique/>
      </w:docPartObj>
    </w:sdtPr>
    <w:sdtEndPr>
      <w:rPr>
        <w:noProof/>
      </w:rPr>
    </w:sdtEndPr>
    <w:sdtContent>
      <w:p w14:paraId="63E27A6F" w14:textId="7C850DE2" w:rsidR="006E1A3B" w:rsidRDefault="006E1A3B">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61ED33A0" w14:textId="77777777" w:rsidR="006E1A3B" w:rsidRDefault="006E1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8F0BF" w14:textId="77777777" w:rsidR="006E1A3B" w:rsidRDefault="006E1A3B">
      <w:pPr>
        <w:spacing w:after="0" w:line="240" w:lineRule="auto"/>
      </w:pPr>
      <w:r>
        <w:separator/>
      </w:r>
    </w:p>
  </w:footnote>
  <w:footnote w:type="continuationSeparator" w:id="0">
    <w:p w14:paraId="76FC314F" w14:textId="77777777" w:rsidR="006E1A3B" w:rsidRDefault="006E1A3B">
      <w:pPr>
        <w:spacing w:after="0" w:line="240" w:lineRule="auto"/>
      </w:pPr>
      <w:r>
        <w:continuationSeparator/>
      </w:r>
    </w:p>
  </w:footnote>
  <w:footnote w:type="continuationNotice" w:id="1">
    <w:p w14:paraId="4DCCAACD" w14:textId="77777777" w:rsidR="006E1A3B" w:rsidRDefault="006E1A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2"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Theme="minorHAns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Theme="minorHAns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num w:numId="1">
    <w:abstractNumId w:val="9"/>
  </w:num>
  <w:num w:numId="2">
    <w:abstractNumId w:val="14"/>
  </w:num>
  <w:num w:numId="3">
    <w:abstractNumId w:val="4"/>
  </w:num>
  <w:num w:numId="4">
    <w:abstractNumId w:val="8"/>
  </w:num>
  <w:num w:numId="5">
    <w:abstractNumId w:val="1"/>
  </w:num>
  <w:num w:numId="6">
    <w:abstractNumId w:val="6"/>
  </w:num>
  <w:num w:numId="7">
    <w:abstractNumId w:val="13"/>
  </w:num>
  <w:num w:numId="8">
    <w:abstractNumId w:val="0"/>
  </w:num>
  <w:num w:numId="9">
    <w:abstractNumId w:val="7"/>
  </w:num>
  <w:num w:numId="10">
    <w:abstractNumId w:val="2"/>
  </w:num>
  <w:num w:numId="11">
    <w:abstractNumId w:val="11"/>
  </w:num>
  <w:num w:numId="12">
    <w:abstractNumId w:val="12"/>
  </w:num>
  <w:num w:numId="13">
    <w:abstractNumId w:val="15"/>
  </w:num>
  <w:num w:numId="14">
    <w:abstractNumId w:val="17"/>
  </w:num>
  <w:num w:numId="15">
    <w:abstractNumId w:val="16"/>
  </w:num>
  <w:num w:numId="16">
    <w:abstractNumId w:val="10"/>
  </w:num>
  <w:num w:numId="17">
    <w:abstractNumId w:val="5"/>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6"/>
    <w:rsid w:val="000340AB"/>
    <w:rsid w:val="0003457F"/>
    <w:rsid w:val="00082749"/>
    <w:rsid w:val="00084FDC"/>
    <w:rsid w:val="00087862"/>
    <w:rsid w:val="00091FEF"/>
    <w:rsid w:val="000B1C91"/>
    <w:rsid w:val="000C3960"/>
    <w:rsid w:val="000E14E7"/>
    <w:rsid w:val="000F5141"/>
    <w:rsid w:val="00105465"/>
    <w:rsid w:val="0010722B"/>
    <w:rsid w:val="00111FE5"/>
    <w:rsid w:val="00120266"/>
    <w:rsid w:val="001A2F0C"/>
    <w:rsid w:val="001D0905"/>
    <w:rsid w:val="001D0E17"/>
    <w:rsid w:val="001E7179"/>
    <w:rsid w:val="001F6191"/>
    <w:rsid w:val="002307CF"/>
    <w:rsid w:val="002A6BCC"/>
    <w:rsid w:val="002A6D67"/>
    <w:rsid w:val="002B504C"/>
    <w:rsid w:val="002C5E46"/>
    <w:rsid w:val="002D1966"/>
    <w:rsid w:val="002D30B6"/>
    <w:rsid w:val="002E0D0C"/>
    <w:rsid w:val="002E2138"/>
    <w:rsid w:val="002E3229"/>
    <w:rsid w:val="002F537B"/>
    <w:rsid w:val="002F7DB9"/>
    <w:rsid w:val="00311343"/>
    <w:rsid w:val="00333CF1"/>
    <w:rsid w:val="00356981"/>
    <w:rsid w:val="00363144"/>
    <w:rsid w:val="003742C7"/>
    <w:rsid w:val="003A0EAA"/>
    <w:rsid w:val="003A1E9B"/>
    <w:rsid w:val="003B175E"/>
    <w:rsid w:val="003B1F1F"/>
    <w:rsid w:val="003B764B"/>
    <w:rsid w:val="003C071B"/>
    <w:rsid w:val="003D51A3"/>
    <w:rsid w:val="003F3D1A"/>
    <w:rsid w:val="003F7E47"/>
    <w:rsid w:val="00420575"/>
    <w:rsid w:val="00431F1D"/>
    <w:rsid w:val="00441AEF"/>
    <w:rsid w:val="00447781"/>
    <w:rsid w:val="00451016"/>
    <w:rsid w:val="00465DD3"/>
    <w:rsid w:val="00474524"/>
    <w:rsid w:val="00490AC0"/>
    <w:rsid w:val="00490E56"/>
    <w:rsid w:val="004C447B"/>
    <w:rsid w:val="004D18B4"/>
    <w:rsid w:val="004D61A4"/>
    <w:rsid w:val="0050564A"/>
    <w:rsid w:val="00542300"/>
    <w:rsid w:val="005474AA"/>
    <w:rsid w:val="005539B5"/>
    <w:rsid w:val="00562E02"/>
    <w:rsid w:val="00565B5A"/>
    <w:rsid w:val="00565CE5"/>
    <w:rsid w:val="0057342C"/>
    <w:rsid w:val="005870D5"/>
    <w:rsid w:val="00592153"/>
    <w:rsid w:val="005B6863"/>
    <w:rsid w:val="005C5DAE"/>
    <w:rsid w:val="006431D9"/>
    <w:rsid w:val="006501FF"/>
    <w:rsid w:val="0067142D"/>
    <w:rsid w:val="00673814"/>
    <w:rsid w:val="00673DA4"/>
    <w:rsid w:val="006B48FB"/>
    <w:rsid w:val="006B4D6A"/>
    <w:rsid w:val="006C5536"/>
    <w:rsid w:val="006C7E4A"/>
    <w:rsid w:val="006E0FDD"/>
    <w:rsid w:val="006E1A3B"/>
    <w:rsid w:val="006E5BDB"/>
    <w:rsid w:val="0072398A"/>
    <w:rsid w:val="00761278"/>
    <w:rsid w:val="00761518"/>
    <w:rsid w:val="00766131"/>
    <w:rsid w:val="0079422B"/>
    <w:rsid w:val="007B3E55"/>
    <w:rsid w:val="007C7228"/>
    <w:rsid w:val="007F079D"/>
    <w:rsid w:val="007F1A87"/>
    <w:rsid w:val="008029CD"/>
    <w:rsid w:val="00815FD0"/>
    <w:rsid w:val="0084254C"/>
    <w:rsid w:val="0085056E"/>
    <w:rsid w:val="00857174"/>
    <w:rsid w:val="008658FA"/>
    <w:rsid w:val="008701CD"/>
    <w:rsid w:val="00887635"/>
    <w:rsid w:val="008B735D"/>
    <w:rsid w:val="008D7EB5"/>
    <w:rsid w:val="00975C50"/>
    <w:rsid w:val="009875E1"/>
    <w:rsid w:val="009A4D9E"/>
    <w:rsid w:val="009B7BE8"/>
    <w:rsid w:val="00A058E0"/>
    <w:rsid w:val="00A1230B"/>
    <w:rsid w:val="00A2307E"/>
    <w:rsid w:val="00A34860"/>
    <w:rsid w:val="00A3645F"/>
    <w:rsid w:val="00A74130"/>
    <w:rsid w:val="00A86B69"/>
    <w:rsid w:val="00AA29B4"/>
    <w:rsid w:val="00AA7C62"/>
    <w:rsid w:val="00AD2D26"/>
    <w:rsid w:val="00AD3647"/>
    <w:rsid w:val="00AF5929"/>
    <w:rsid w:val="00B134F0"/>
    <w:rsid w:val="00B15F9F"/>
    <w:rsid w:val="00B16D43"/>
    <w:rsid w:val="00B321C0"/>
    <w:rsid w:val="00B42E25"/>
    <w:rsid w:val="00B523F7"/>
    <w:rsid w:val="00B57178"/>
    <w:rsid w:val="00B67DA1"/>
    <w:rsid w:val="00B8480F"/>
    <w:rsid w:val="00B86946"/>
    <w:rsid w:val="00B86E42"/>
    <w:rsid w:val="00BB4B73"/>
    <w:rsid w:val="00BC06EE"/>
    <w:rsid w:val="00BD5732"/>
    <w:rsid w:val="00BD7CC5"/>
    <w:rsid w:val="00BE764E"/>
    <w:rsid w:val="00BF27BC"/>
    <w:rsid w:val="00C153E0"/>
    <w:rsid w:val="00C156EA"/>
    <w:rsid w:val="00C2028F"/>
    <w:rsid w:val="00C625E0"/>
    <w:rsid w:val="00C77B40"/>
    <w:rsid w:val="00CC5EF9"/>
    <w:rsid w:val="00CD085B"/>
    <w:rsid w:val="00D160C9"/>
    <w:rsid w:val="00D16467"/>
    <w:rsid w:val="00D17BA6"/>
    <w:rsid w:val="00D73D4D"/>
    <w:rsid w:val="00D750EF"/>
    <w:rsid w:val="00D86D51"/>
    <w:rsid w:val="00D87CAE"/>
    <w:rsid w:val="00DB3E6E"/>
    <w:rsid w:val="00DF788E"/>
    <w:rsid w:val="00E010DA"/>
    <w:rsid w:val="00E06949"/>
    <w:rsid w:val="00E11184"/>
    <w:rsid w:val="00E2518E"/>
    <w:rsid w:val="00E2688D"/>
    <w:rsid w:val="00E34332"/>
    <w:rsid w:val="00E36073"/>
    <w:rsid w:val="00E37B54"/>
    <w:rsid w:val="00E41F38"/>
    <w:rsid w:val="00E50076"/>
    <w:rsid w:val="00E62FCD"/>
    <w:rsid w:val="00E7607A"/>
    <w:rsid w:val="00EA10D3"/>
    <w:rsid w:val="00EA2366"/>
    <w:rsid w:val="00EB2E0A"/>
    <w:rsid w:val="00EC738A"/>
    <w:rsid w:val="00ED1063"/>
    <w:rsid w:val="00EE52E5"/>
    <w:rsid w:val="00EF3B54"/>
    <w:rsid w:val="00EF7FC7"/>
    <w:rsid w:val="00F26B68"/>
    <w:rsid w:val="00F322F5"/>
    <w:rsid w:val="00F453F8"/>
    <w:rsid w:val="00F500FF"/>
    <w:rsid w:val="00F65FDE"/>
    <w:rsid w:val="00F902F7"/>
    <w:rsid w:val="00FB79F4"/>
    <w:rsid w:val="00FC768D"/>
    <w:rsid w:val="00FD02AB"/>
    <w:rsid w:val="00FD372D"/>
    <w:rsid w:val="00FF3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C3FBF5"/>
  <w15:docId w15:val="{74B6AC14-C158-4D66-8084-445D2E4E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09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C5E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5E46"/>
  </w:style>
  <w:style w:type="character" w:styleId="CommentReference">
    <w:name w:val="annotation reference"/>
    <w:basedOn w:val="DefaultParagraphFont"/>
    <w:uiPriority w:val="99"/>
    <w:semiHidden/>
    <w:unhideWhenUsed/>
    <w:rsid w:val="002C5E46"/>
    <w:rPr>
      <w:sz w:val="16"/>
      <w:szCs w:val="16"/>
    </w:rPr>
  </w:style>
  <w:style w:type="paragraph" w:styleId="CommentText">
    <w:name w:val="annotation text"/>
    <w:basedOn w:val="Normal"/>
    <w:link w:val="CommentTextChar"/>
    <w:uiPriority w:val="99"/>
    <w:semiHidden/>
    <w:unhideWhenUsed/>
    <w:rsid w:val="002C5E46"/>
    <w:pPr>
      <w:spacing w:line="240" w:lineRule="auto"/>
    </w:pPr>
    <w:rPr>
      <w:sz w:val="20"/>
      <w:szCs w:val="20"/>
    </w:rPr>
  </w:style>
  <w:style w:type="character" w:customStyle="1" w:styleId="CommentTextChar">
    <w:name w:val="Comment Text Char"/>
    <w:basedOn w:val="DefaultParagraphFont"/>
    <w:link w:val="CommentText"/>
    <w:uiPriority w:val="99"/>
    <w:semiHidden/>
    <w:rsid w:val="002C5E46"/>
    <w:rPr>
      <w:sz w:val="20"/>
      <w:szCs w:val="20"/>
    </w:rPr>
  </w:style>
  <w:style w:type="paragraph" w:styleId="BalloonText">
    <w:name w:val="Balloon Text"/>
    <w:basedOn w:val="Normal"/>
    <w:link w:val="BalloonTextChar"/>
    <w:uiPriority w:val="99"/>
    <w:semiHidden/>
    <w:unhideWhenUsed/>
    <w:rsid w:val="002C5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E46"/>
    <w:rPr>
      <w:rFonts w:ascii="Segoe UI" w:hAnsi="Segoe UI" w:cs="Segoe UI"/>
      <w:sz w:val="18"/>
      <w:szCs w:val="18"/>
    </w:rPr>
  </w:style>
  <w:style w:type="paragraph" w:styleId="ListParagraph">
    <w:name w:val="List Paragraph"/>
    <w:basedOn w:val="Normal"/>
    <w:uiPriority w:val="34"/>
    <w:qFormat/>
    <w:rsid w:val="00091FEF"/>
    <w:pPr>
      <w:ind w:left="720"/>
      <w:contextualSpacing/>
    </w:pPr>
  </w:style>
  <w:style w:type="paragraph" w:styleId="CommentSubject">
    <w:name w:val="annotation subject"/>
    <w:basedOn w:val="CommentText"/>
    <w:next w:val="CommentText"/>
    <w:link w:val="CommentSubjectChar"/>
    <w:uiPriority w:val="99"/>
    <w:semiHidden/>
    <w:unhideWhenUsed/>
    <w:rsid w:val="0010722B"/>
    <w:rPr>
      <w:b/>
      <w:bCs/>
    </w:rPr>
  </w:style>
  <w:style w:type="character" w:customStyle="1" w:styleId="CommentSubjectChar">
    <w:name w:val="Comment Subject Char"/>
    <w:basedOn w:val="CommentTextChar"/>
    <w:link w:val="CommentSubject"/>
    <w:uiPriority w:val="99"/>
    <w:semiHidden/>
    <w:rsid w:val="0010722B"/>
    <w:rPr>
      <w:b/>
      <w:bCs/>
      <w:sz w:val="20"/>
      <w:szCs w:val="20"/>
    </w:rPr>
  </w:style>
  <w:style w:type="paragraph" w:customStyle="1" w:styleId="tv213">
    <w:name w:val="tv213"/>
    <w:basedOn w:val="Normal"/>
    <w:rsid w:val="004D61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87C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7CAE"/>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E37B54"/>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uiPriority w:val="99"/>
    <w:semiHidden/>
    <w:rsid w:val="00E37B54"/>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E37B54"/>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F5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07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DBD84-E948-40FA-991F-53C728DE5D69}">
  <ds:schemaRefs>
    <ds:schemaRef ds:uri="http://schemas.microsoft.com/sharepoint/v3/contenttype/forms"/>
  </ds:schemaRefs>
</ds:datastoreItem>
</file>

<file path=customXml/itemProps2.xml><?xml version="1.0" encoding="utf-8"?>
<ds:datastoreItem xmlns:ds="http://schemas.openxmlformats.org/officeDocument/2006/customXml" ds:itemID="{9A064C1F-340F-4F02-BE20-515498CC258A}"/>
</file>

<file path=customXml/itemProps3.xml><?xml version="1.0" encoding="utf-8"?>
<ds:datastoreItem xmlns:ds="http://schemas.openxmlformats.org/officeDocument/2006/customXml" ds:itemID="{C9209120-B731-4BB1-9B4E-7165231BC57B}">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a176b504-5990-4bb2-9906-e4d61364b8d9"/>
    <ds:schemaRef ds:uri="f5240ef0-6aa2-44dc-a46c-fad48cd4bf99"/>
    <ds:schemaRef ds:uri="http://purl.org/dc/terms/"/>
    <ds:schemaRef ds:uri="http://purl.org/dc/elements/1.1/"/>
  </ds:schemaRefs>
</ds:datastoreItem>
</file>

<file path=customXml/itemProps4.xml><?xml version="1.0" encoding="utf-8"?>
<ds:datastoreItem xmlns:ds="http://schemas.openxmlformats.org/officeDocument/2006/customXml" ds:itemID="{6404ADEE-746E-4BD8-A981-55C7007E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20113</Words>
  <Characters>11465</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Vineta Verečinska</cp:lastModifiedBy>
  <cp:revision>2</cp:revision>
  <cp:lastPrinted>2020-06-19T09:31:00Z</cp:lastPrinted>
  <dcterms:created xsi:type="dcterms:W3CDTF">2020-06-19T09:32:00Z</dcterms:created>
  <dcterms:modified xsi:type="dcterms:W3CDTF">2020-06-19T09:32:00Z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