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876C0" w14:textId="00E550E0" w:rsidR="006D3614" w:rsidRPr="0069639A" w:rsidRDefault="006D3614" w:rsidP="006D3614">
      <w:pPr>
        <w:pStyle w:val="teskstsaratstarpi"/>
      </w:pPr>
      <w:r w:rsidRPr="0069639A">
        <w:t xml:space="preserve">Jēkabpils pilsētas pašvaldība nodod iznomāšanai </w:t>
      </w:r>
      <w:r>
        <w:t>Jēkabpils pilsētas pašvaldībai piederošu</w:t>
      </w:r>
      <w:bookmarkStart w:id="0" w:name="_Hlk5057156"/>
      <w:r>
        <w:t xml:space="preserve"> n</w:t>
      </w:r>
      <w:r w:rsidRPr="00622872">
        <w:t>ekustam</w:t>
      </w:r>
      <w:r>
        <w:t>o</w:t>
      </w:r>
      <w:r w:rsidRPr="00622872">
        <w:t xml:space="preserve"> īpašum</w:t>
      </w:r>
      <w:r>
        <w:t xml:space="preserve">u ar kadastra numuru </w:t>
      </w:r>
      <w:r w:rsidRPr="00622872">
        <w:t>56010024117 Brīvības iel</w:t>
      </w:r>
      <w:r>
        <w:t>a</w:t>
      </w:r>
      <w:r w:rsidRPr="00622872">
        <w:t xml:space="preserve"> 187</w:t>
      </w:r>
      <w:r>
        <w:t>, Jēkabpil</w:t>
      </w:r>
      <w:bookmarkEnd w:id="0"/>
      <w:r>
        <w:t xml:space="preserve">s un nekustamo īpašumu ar kadastra numuru </w:t>
      </w:r>
      <w:r w:rsidRPr="00622872">
        <w:t>56010024140</w:t>
      </w:r>
      <w:r>
        <w:t xml:space="preserve"> </w:t>
      </w:r>
      <w:r w:rsidRPr="00622872">
        <w:t>Brīvības iel</w:t>
      </w:r>
      <w:r>
        <w:t>a</w:t>
      </w:r>
      <w:r w:rsidRPr="00622872">
        <w:t xml:space="preserve"> 185, Jēkabpil</w:t>
      </w:r>
      <w:r>
        <w:t xml:space="preserve">s, </w:t>
      </w:r>
      <w:r w:rsidRPr="0069639A">
        <w:t>rīkojot</w:t>
      </w:r>
      <w:r w:rsidR="008A7B47">
        <w:t>,</w:t>
      </w:r>
      <w:r w:rsidRPr="0069639A">
        <w:t xml:space="preserve"> </w:t>
      </w:r>
      <w:r w:rsidR="00364BAB">
        <w:t>otro</w:t>
      </w:r>
      <w:r w:rsidR="009D185D">
        <w:t xml:space="preserve"> </w:t>
      </w:r>
      <w:r w:rsidRPr="0069639A">
        <w:t>nomas tiesību izsoli.</w:t>
      </w:r>
    </w:p>
    <w:p w14:paraId="06E0AF94" w14:textId="77777777" w:rsidR="006D3614" w:rsidRDefault="006D3614" w:rsidP="006D361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p w14:paraId="3B196EBA" w14:textId="77777777" w:rsidR="001B3267" w:rsidRPr="001B3267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Publicējamā informācija par</w:t>
      </w:r>
    </w:p>
    <w:p w14:paraId="5DFCD838" w14:textId="47101494" w:rsidR="00144033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nomas objektu – nekustam</w:t>
      </w:r>
      <w:r w:rsidR="00256E45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o</w:t>
      </w:r>
      <w:r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īpašum</w:t>
      </w:r>
      <w:r w:rsidR="00256E45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u </w:t>
      </w:r>
      <w:r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Brīvības iel</w:t>
      </w:r>
      <w:r w:rsidR="00F22002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a</w:t>
      </w:r>
      <w:r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187 un Brīvības iel</w:t>
      </w:r>
      <w:r w:rsidR="00F22002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a</w:t>
      </w:r>
      <w:r w:rsidRPr="001B326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185, Jēkabpil</w:t>
      </w:r>
      <w:r w:rsidR="00F22002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s</w:t>
      </w:r>
    </w:p>
    <w:p w14:paraId="442379F6" w14:textId="77777777" w:rsidR="001B3267" w:rsidRPr="00DD5FC9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</w:p>
    <w:tbl>
      <w:tblPr>
        <w:tblStyle w:val="TableGrid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007A4E" w:rsidRPr="00DD5FC9" w14:paraId="7E90CEE0" w14:textId="77777777" w:rsidTr="00C001D7">
        <w:tc>
          <w:tcPr>
            <w:tcW w:w="3227" w:type="dxa"/>
          </w:tcPr>
          <w:p w14:paraId="4A982976" w14:textId="3991AD4A" w:rsidR="00007A4E" w:rsidRDefault="00891A30" w:rsidP="0050557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BA2981">
              <w:rPr>
                <w:sz w:val="23"/>
                <w:szCs w:val="23"/>
              </w:rPr>
              <w:t>Nomas objekta iznomātājs</w:t>
            </w:r>
            <w:r w:rsidR="00F22002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4A7B7DAA" w14:textId="376BB1D3" w:rsidR="00007A4E" w:rsidRDefault="00BA2981" w:rsidP="00FC5E5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Jēkabpils pilsētas pašvaldība, reģistrācijas </w:t>
            </w:r>
            <w:r w:rsidR="00256E45">
              <w:rPr>
                <w:sz w:val="23"/>
                <w:szCs w:val="23"/>
              </w:rPr>
              <w:t>Nr.</w:t>
            </w:r>
            <w:r w:rsidRPr="00BA2981">
              <w:rPr>
                <w:sz w:val="23"/>
                <w:szCs w:val="23"/>
              </w:rPr>
              <w:t>9000002420</w:t>
            </w:r>
            <w:r>
              <w:rPr>
                <w:sz w:val="23"/>
                <w:szCs w:val="23"/>
              </w:rPr>
              <w:t xml:space="preserve">5, </w:t>
            </w:r>
            <w:r w:rsidR="00F22002">
              <w:rPr>
                <w:sz w:val="23"/>
                <w:szCs w:val="23"/>
              </w:rPr>
              <w:t xml:space="preserve">adrese: </w:t>
            </w:r>
            <w:r>
              <w:rPr>
                <w:sz w:val="23"/>
                <w:szCs w:val="23"/>
              </w:rPr>
              <w:t>Brīvības iel</w:t>
            </w:r>
            <w:r w:rsidR="00256E45">
              <w:rPr>
                <w:sz w:val="23"/>
                <w:szCs w:val="23"/>
              </w:rPr>
              <w:t>a</w:t>
            </w:r>
            <w:r>
              <w:rPr>
                <w:sz w:val="23"/>
                <w:szCs w:val="23"/>
              </w:rPr>
              <w:t xml:space="preserve"> 120, Jēkabpil</w:t>
            </w:r>
            <w:r w:rsidR="00256E45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.</w:t>
            </w:r>
          </w:p>
        </w:tc>
      </w:tr>
      <w:tr w:rsidR="00007A4E" w:rsidRPr="00DD5FC9" w14:paraId="4E9A6BCE" w14:textId="77777777" w:rsidTr="00C001D7">
        <w:tc>
          <w:tcPr>
            <w:tcW w:w="3227" w:type="dxa"/>
          </w:tcPr>
          <w:p w14:paraId="72602FF8" w14:textId="24B1CE38" w:rsidR="00007A4E" w:rsidRDefault="00891A30" w:rsidP="0050557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  <w:r w:rsidR="00BA2981">
              <w:rPr>
                <w:sz w:val="23"/>
                <w:szCs w:val="23"/>
              </w:rPr>
              <w:t>Nomas objekts</w:t>
            </w:r>
            <w:r w:rsidR="00F22002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6F1D3580" w14:textId="3D462FBC" w:rsidR="00007A4E" w:rsidRDefault="00BA2981" w:rsidP="00F22002">
            <w:pPr>
              <w:jc w:val="both"/>
              <w:rPr>
                <w:sz w:val="23"/>
                <w:szCs w:val="23"/>
              </w:rPr>
            </w:pPr>
            <w:r w:rsidRPr="00BA2981">
              <w:rPr>
                <w:sz w:val="23"/>
                <w:szCs w:val="23"/>
              </w:rPr>
              <w:t>Nekustamie īpašumi</w:t>
            </w:r>
            <w:r>
              <w:rPr>
                <w:sz w:val="23"/>
                <w:szCs w:val="23"/>
              </w:rPr>
              <w:t xml:space="preserve"> ar kadastra numuru </w:t>
            </w:r>
            <w:r w:rsidR="00F22002">
              <w:rPr>
                <w:sz w:val="23"/>
                <w:szCs w:val="23"/>
              </w:rPr>
              <w:t>56010024117</w:t>
            </w:r>
            <w:r w:rsidRPr="00BA2981">
              <w:rPr>
                <w:sz w:val="23"/>
                <w:szCs w:val="23"/>
              </w:rPr>
              <w:t xml:space="preserve"> Brīvības iel</w:t>
            </w:r>
            <w:r w:rsidR="00F22002">
              <w:rPr>
                <w:sz w:val="23"/>
                <w:szCs w:val="23"/>
              </w:rPr>
              <w:t>a</w:t>
            </w:r>
            <w:r w:rsidRPr="00BA2981">
              <w:rPr>
                <w:sz w:val="23"/>
                <w:szCs w:val="23"/>
              </w:rPr>
              <w:t xml:space="preserve"> 187, Jēkab</w:t>
            </w:r>
            <w:r>
              <w:rPr>
                <w:sz w:val="23"/>
                <w:szCs w:val="23"/>
              </w:rPr>
              <w:t>pil</w:t>
            </w:r>
            <w:r w:rsidR="00F22002">
              <w:rPr>
                <w:sz w:val="23"/>
                <w:szCs w:val="23"/>
              </w:rPr>
              <w:t>s</w:t>
            </w:r>
            <w:r w:rsidRPr="00BA2981">
              <w:rPr>
                <w:sz w:val="23"/>
                <w:szCs w:val="23"/>
              </w:rPr>
              <w:t xml:space="preserve"> un </w:t>
            </w:r>
            <w:r>
              <w:rPr>
                <w:sz w:val="23"/>
                <w:szCs w:val="23"/>
              </w:rPr>
              <w:t xml:space="preserve">kadastra numuru </w:t>
            </w:r>
            <w:r w:rsidRPr="00BA2981">
              <w:rPr>
                <w:sz w:val="23"/>
                <w:szCs w:val="23"/>
              </w:rPr>
              <w:t>56010024140 Brīvības iel</w:t>
            </w:r>
            <w:r w:rsidR="00F22002">
              <w:rPr>
                <w:sz w:val="23"/>
                <w:szCs w:val="23"/>
              </w:rPr>
              <w:t>a</w:t>
            </w:r>
            <w:r w:rsidRPr="00BA2981">
              <w:rPr>
                <w:sz w:val="23"/>
                <w:szCs w:val="23"/>
              </w:rPr>
              <w:t xml:space="preserve"> 185, Jēkabpil</w:t>
            </w:r>
            <w:r w:rsidR="00F22002">
              <w:rPr>
                <w:sz w:val="23"/>
                <w:szCs w:val="23"/>
              </w:rPr>
              <w:t>s</w:t>
            </w:r>
            <w:r w:rsidRPr="00BA2981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kā vienots nomas objekts.</w:t>
            </w:r>
          </w:p>
        </w:tc>
      </w:tr>
      <w:tr w:rsidR="009944CC" w:rsidRPr="00DD5FC9" w14:paraId="0BE4794C" w14:textId="77777777" w:rsidTr="00C001D7">
        <w:tc>
          <w:tcPr>
            <w:tcW w:w="3227" w:type="dxa"/>
          </w:tcPr>
          <w:p w14:paraId="5B2BECE4" w14:textId="7269BEBD" w:rsidR="009944CC" w:rsidRDefault="009944CC" w:rsidP="00B6455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Nomas objekta raksturojums:</w:t>
            </w:r>
          </w:p>
        </w:tc>
        <w:tc>
          <w:tcPr>
            <w:tcW w:w="6691" w:type="dxa"/>
          </w:tcPr>
          <w:p w14:paraId="3F2BBC52" w14:textId="77777777" w:rsidR="009944CC" w:rsidRDefault="009944CC" w:rsidP="00C839A7">
            <w:pPr>
              <w:jc w:val="both"/>
              <w:rPr>
                <w:sz w:val="23"/>
                <w:szCs w:val="23"/>
              </w:rPr>
            </w:pPr>
          </w:p>
        </w:tc>
      </w:tr>
      <w:tr w:rsidR="009D2A80" w:rsidRPr="00DD5FC9" w14:paraId="6579CD17" w14:textId="77777777" w:rsidTr="00C001D7">
        <w:tc>
          <w:tcPr>
            <w:tcW w:w="3227" w:type="dxa"/>
          </w:tcPr>
          <w:p w14:paraId="47FFBA14" w14:textId="5E571B58" w:rsidR="009D2A80" w:rsidRPr="00DD5FC9" w:rsidRDefault="00891A30" w:rsidP="009944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 w:rsidR="00D11E43">
              <w:rPr>
                <w:sz w:val="23"/>
                <w:szCs w:val="23"/>
              </w:rPr>
              <w:t xml:space="preserve"> </w:t>
            </w:r>
            <w:r w:rsidR="009944CC">
              <w:rPr>
                <w:sz w:val="23"/>
                <w:szCs w:val="23"/>
              </w:rPr>
              <w:t>1.V</w:t>
            </w:r>
            <w:r w:rsidR="009D2A80">
              <w:rPr>
                <w:sz w:val="23"/>
                <w:szCs w:val="23"/>
              </w:rPr>
              <w:t>eids</w:t>
            </w:r>
            <w:r w:rsidR="00D11E43">
              <w:rPr>
                <w:sz w:val="23"/>
                <w:szCs w:val="23"/>
              </w:rPr>
              <w:t>, kadastra numurs, adrese</w:t>
            </w:r>
            <w:r w:rsidR="00C839A7">
              <w:rPr>
                <w:sz w:val="23"/>
                <w:szCs w:val="23"/>
              </w:rPr>
              <w:t>, sastāvs, cita nomas objektu raksturojoša informācija</w:t>
            </w:r>
            <w:r w:rsidR="00F22002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2F83E133" w14:textId="60B30E72" w:rsidR="00B64556" w:rsidRDefault="00B64556" w:rsidP="00C839A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 w:rsidR="009944CC">
              <w:rPr>
                <w:sz w:val="23"/>
                <w:szCs w:val="23"/>
              </w:rPr>
              <w:t xml:space="preserve">1.1. </w:t>
            </w:r>
            <w:r w:rsidR="009D2A80">
              <w:rPr>
                <w:sz w:val="23"/>
                <w:szCs w:val="23"/>
              </w:rPr>
              <w:t>Nekustam</w:t>
            </w:r>
            <w:r w:rsidR="00BA2981">
              <w:rPr>
                <w:sz w:val="23"/>
                <w:szCs w:val="23"/>
              </w:rPr>
              <w:t>ais</w:t>
            </w:r>
            <w:r w:rsidR="00FB5384">
              <w:rPr>
                <w:sz w:val="23"/>
                <w:szCs w:val="23"/>
              </w:rPr>
              <w:t xml:space="preserve"> </w:t>
            </w:r>
            <w:r w:rsidR="009D2A80">
              <w:rPr>
                <w:sz w:val="23"/>
                <w:szCs w:val="23"/>
              </w:rPr>
              <w:t>īpašum</w:t>
            </w:r>
            <w:r w:rsidR="00BA2981">
              <w:rPr>
                <w:sz w:val="23"/>
                <w:szCs w:val="23"/>
              </w:rPr>
              <w:t>s</w:t>
            </w:r>
            <w:r w:rsidR="00D11E43">
              <w:rPr>
                <w:sz w:val="23"/>
                <w:szCs w:val="23"/>
              </w:rPr>
              <w:t xml:space="preserve"> ar kadastra numuru 5601002411</w:t>
            </w:r>
            <w:r w:rsidR="00C839A7">
              <w:rPr>
                <w:sz w:val="23"/>
                <w:szCs w:val="23"/>
              </w:rPr>
              <w:t>7, Brīvības iela 187, Jēkabpil</w:t>
            </w:r>
            <w:r w:rsidR="00F22002">
              <w:rPr>
                <w:sz w:val="23"/>
                <w:szCs w:val="23"/>
              </w:rPr>
              <w:t>s</w:t>
            </w:r>
            <w:r w:rsidR="00C839A7">
              <w:rPr>
                <w:sz w:val="23"/>
                <w:szCs w:val="23"/>
              </w:rPr>
              <w:t>, kas sastāv no</w:t>
            </w:r>
            <w:r>
              <w:rPr>
                <w:sz w:val="23"/>
                <w:szCs w:val="23"/>
              </w:rPr>
              <w:t xml:space="preserve"> z</w:t>
            </w:r>
            <w:r w:rsidR="00C839A7" w:rsidRPr="00C839A7">
              <w:rPr>
                <w:sz w:val="23"/>
                <w:szCs w:val="23"/>
              </w:rPr>
              <w:t>emes vienība</w:t>
            </w:r>
            <w:r w:rsidR="00C839A7">
              <w:rPr>
                <w:sz w:val="23"/>
                <w:szCs w:val="23"/>
              </w:rPr>
              <w:t>s</w:t>
            </w:r>
            <w:r w:rsidR="00C839A7" w:rsidRPr="00C839A7">
              <w:rPr>
                <w:sz w:val="23"/>
                <w:szCs w:val="23"/>
              </w:rPr>
              <w:t xml:space="preserve"> ar kadastra apzīmējumu 56010024117, 382 m</w:t>
            </w:r>
            <w:r w:rsidR="00C839A7" w:rsidRPr="00C839A7">
              <w:rPr>
                <w:sz w:val="23"/>
                <w:szCs w:val="23"/>
                <w:vertAlign w:val="superscript"/>
              </w:rPr>
              <w:t>2</w:t>
            </w:r>
            <w:r w:rsidR="00C839A7" w:rsidRPr="00C839A7">
              <w:rPr>
                <w:sz w:val="23"/>
                <w:szCs w:val="23"/>
              </w:rPr>
              <w:t xml:space="preserve"> platībā</w:t>
            </w:r>
            <w:r>
              <w:rPr>
                <w:sz w:val="23"/>
                <w:szCs w:val="23"/>
              </w:rPr>
              <w:t xml:space="preserve"> un b</w:t>
            </w:r>
            <w:r w:rsidR="00C839A7" w:rsidRPr="00C839A7">
              <w:rPr>
                <w:sz w:val="23"/>
                <w:szCs w:val="23"/>
              </w:rPr>
              <w:t>ūve</w:t>
            </w:r>
            <w:r w:rsidR="00C839A7">
              <w:rPr>
                <w:sz w:val="23"/>
                <w:szCs w:val="23"/>
              </w:rPr>
              <w:t>s</w:t>
            </w:r>
            <w:r w:rsidR="00C839A7" w:rsidRPr="00C839A7">
              <w:rPr>
                <w:sz w:val="23"/>
                <w:szCs w:val="23"/>
              </w:rPr>
              <w:t xml:space="preserve"> ar kad</w:t>
            </w:r>
            <w:r>
              <w:rPr>
                <w:sz w:val="23"/>
                <w:szCs w:val="23"/>
              </w:rPr>
              <w:t>astra apzīmējumu 56010024117001.</w:t>
            </w:r>
          </w:p>
          <w:p w14:paraId="5832BAEA" w14:textId="5328FD65" w:rsidR="009D2A80" w:rsidRDefault="00B64556" w:rsidP="00C839A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Būves </w:t>
            </w:r>
            <w:r w:rsidR="00C839A7" w:rsidRPr="00C839A7">
              <w:rPr>
                <w:sz w:val="23"/>
                <w:szCs w:val="23"/>
              </w:rPr>
              <w:t>kopējā platīb</w:t>
            </w:r>
            <w:r>
              <w:rPr>
                <w:sz w:val="23"/>
                <w:szCs w:val="23"/>
              </w:rPr>
              <w:t>a</w:t>
            </w:r>
            <w:r w:rsidR="00C839A7" w:rsidRPr="00C839A7">
              <w:rPr>
                <w:sz w:val="23"/>
                <w:szCs w:val="23"/>
              </w:rPr>
              <w:t xml:space="preserve"> 324,6 m</w:t>
            </w:r>
            <w:r w:rsidR="00C839A7" w:rsidRPr="00C839A7">
              <w:rPr>
                <w:sz w:val="23"/>
                <w:szCs w:val="23"/>
                <w:vertAlign w:val="superscript"/>
              </w:rPr>
              <w:t>2</w:t>
            </w:r>
            <w:r w:rsidR="00C839A7" w:rsidRPr="00C839A7">
              <w:rPr>
                <w:sz w:val="23"/>
                <w:szCs w:val="23"/>
              </w:rPr>
              <w:t>, apbūves laukums 197,9 m</w:t>
            </w:r>
            <w:r>
              <w:rPr>
                <w:sz w:val="23"/>
                <w:szCs w:val="23"/>
                <w:vertAlign w:val="superscript"/>
              </w:rPr>
              <w:t>2</w:t>
            </w:r>
            <w:r>
              <w:rPr>
                <w:sz w:val="23"/>
                <w:szCs w:val="23"/>
              </w:rPr>
              <w:t>.</w:t>
            </w:r>
            <w:r w:rsidR="00C839A7" w:rsidRPr="00C839A7">
              <w:rPr>
                <w:sz w:val="23"/>
                <w:szCs w:val="23"/>
              </w:rPr>
              <w:t xml:space="preserve"> Virszemes stāvu skaits: 2; pazemes stāvu skaits: 1; ēkas augstums: 8,6 m; būvtilpums: 1671 m</w:t>
            </w:r>
            <w:r w:rsidR="00C839A7" w:rsidRPr="00C839A7">
              <w:rPr>
                <w:sz w:val="23"/>
                <w:szCs w:val="23"/>
                <w:vertAlign w:val="superscript"/>
              </w:rPr>
              <w:t>3</w:t>
            </w:r>
            <w:r w:rsidR="00C839A7" w:rsidRPr="00C839A7">
              <w:rPr>
                <w:sz w:val="23"/>
                <w:szCs w:val="23"/>
              </w:rPr>
              <w:t>.</w:t>
            </w:r>
          </w:p>
          <w:p w14:paraId="2E700628" w14:textId="69370050" w:rsidR="00C839A7" w:rsidRPr="00B64556" w:rsidRDefault="00C839A7" w:rsidP="00C839A7">
            <w:pPr>
              <w:jc w:val="both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Būves galvenais lietošanas veids - </w:t>
            </w:r>
            <w:r w:rsidRPr="00B64556">
              <w:rPr>
                <w:i/>
                <w:sz w:val="23"/>
                <w:szCs w:val="23"/>
              </w:rPr>
              <w:t xml:space="preserve">Viesnīcas un sabiedriskās ēdināšanas ēkas, būves tips – </w:t>
            </w:r>
            <w:r w:rsidR="009D185D">
              <w:rPr>
                <w:i/>
                <w:sz w:val="23"/>
                <w:szCs w:val="23"/>
              </w:rPr>
              <w:t>Viesnīcu ēkas</w:t>
            </w:r>
            <w:r w:rsidRPr="00B64556">
              <w:rPr>
                <w:i/>
                <w:sz w:val="23"/>
                <w:szCs w:val="23"/>
              </w:rPr>
              <w:t xml:space="preserve"> (tipa kods 1211010</w:t>
            </w:r>
            <w:r w:rsidR="009D185D">
              <w:rPr>
                <w:i/>
                <w:sz w:val="23"/>
                <w:szCs w:val="23"/>
              </w:rPr>
              <w:t>1</w:t>
            </w:r>
            <w:r w:rsidRPr="00B64556">
              <w:rPr>
                <w:i/>
                <w:sz w:val="23"/>
                <w:szCs w:val="23"/>
              </w:rPr>
              <w:t>).</w:t>
            </w:r>
          </w:p>
          <w:p w14:paraId="71FF7954" w14:textId="23187853" w:rsidR="00B64556" w:rsidRPr="00B64556" w:rsidRDefault="00621BA2" w:rsidP="00B6455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2019.gada 29.maijā sastādīts Akts par ēkas pieņemšanu ekspluatācijā, kods 19018000110000 (12-10.5) “Par objekta Dzīvojamās mājas pārbūve par viesnīcu, Brīvības ielā 187, Jēkabpilī pieņemšanu ekspluatācijā”.</w:t>
            </w:r>
          </w:p>
          <w:p w14:paraId="1DAA7D73" w14:textId="0A7ED0D6" w:rsidR="00B64556" w:rsidRDefault="00B64556" w:rsidP="00B64556">
            <w:pPr>
              <w:jc w:val="both"/>
              <w:rPr>
                <w:sz w:val="23"/>
                <w:szCs w:val="23"/>
              </w:rPr>
            </w:pPr>
            <w:r w:rsidRPr="00B64556">
              <w:rPr>
                <w:sz w:val="23"/>
                <w:szCs w:val="23"/>
              </w:rPr>
              <w:t>Nekustamais īpašums ir reģistrēts Jēkabpils pilsētas zemesgrāmatā, nodalījuma Nr.100000103358, uz Jēkabpils pilsētas pašvaldības vārda.</w:t>
            </w:r>
          </w:p>
          <w:p w14:paraId="35454B4E" w14:textId="581C256E" w:rsidR="00B64556" w:rsidRDefault="00B64556" w:rsidP="00B64556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  <w:r w:rsidR="009944CC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 xml:space="preserve">2. </w:t>
            </w:r>
            <w:r w:rsidRPr="00B64556">
              <w:rPr>
                <w:sz w:val="23"/>
                <w:szCs w:val="23"/>
              </w:rPr>
              <w:t>Nekustamais īpašums ar kadastra numuru 5601002414</w:t>
            </w:r>
            <w:r>
              <w:rPr>
                <w:sz w:val="23"/>
                <w:szCs w:val="23"/>
              </w:rPr>
              <w:t>0, Brīvības iela 185, Jēkabpil</w:t>
            </w:r>
            <w:r w:rsidR="00F22002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, kas sastāv no z</w:t>
            </w:r>
            <w:r w:rsidRPr="00B64556">
              <w:rPr>
                <w:sz w:val="23"/>
                <w:szCs w:val="23"/>
              </w:rPr>
              <w:t>emes vienība</w:t>
            </w:r>
            <w:r>
              <w:rPr>
                <w:sz w:val="23"/>
                <w:szCs w:val="23"/>
              </w:rPr>
              <w:t>s</w:t>
            </w:r>
            <w:r w:rsidRPr="00B64556">
              <w:rPr>
                <w:sz w:val="23"/>
                <w:szCs w:val="23"/>
              </w:rPr>
              <w:t xml:space="preserve"> ar kadastra apzīmējumu 56010024140, 320 m</w:t>
            </w:r>
            <w:r w:rsidRPr="009944CC">
              <w:rPr>
                <w:sz w:val="23"/>
                <w:szCs w:val="23"/>
                <w:vertAlign w:val="superscript"/>
              </w:rPr>
              <w:t>2</w:t>
            </w:r>
            <w:r w:rsidRPr="00B64556">
              <w:rPr>
                <w:sz w:val="23"/>
                <w:szCs w:val="23"/>
              </w:rPr>
              <w:t xml:space="preserve"> platībā.</w:t>
            </w:r>
          </w:p>
          <w:p w14:paraId="38927406" w14:textId="6B3D624A" w:rsidR="00B64556" w:rsidRDefault="009944CC" w:rsidP="00C839A7">
            <w:pPr>
              <w:jc w:val="both"/>
              <w:rPr>
                <w:sz w:val="23"/>
                <w:szCs w:val="23"/>
              </w:rPr>
            </w:pPr>
            <w:r w:rsidRPr="003961C1">
              <w:rPr>
                <w:sz w:val="24"/>
                <w:szCs w:val="24"/>
              </w:rPr>
              <w:t xml:space="preserve">Nekustamais īpašums ir </w:t>
            </w:r>
            <w:bookmarkStart w:id="1" w:name="_Hlk5060333"/>
            <w:r w:rsidRPr="003961C1">
              <w:rPr>
                <w:sz w:val="24"/>
                <w:szCs w:val="24"/>
              </w:rPr>
              <w:t>reģistrēts Jēkabpils pilsētas zemesgrāmatā, nodalījuma Nr.100000177574, uz Jēkabpils pilsētas pašvaldības vārda.</w:t>
            </w:r>
            <w:bookmarkEnd w:id="1"/>
          </w:p>
        </w:tc>
      </w:tr>
      <w:tr w:rsidR="00BA2981" w:rsidRPr="00DD5FC9" w14:paraId="5C549854" w14:textId="77777777" w:rsidTr="00C001D7">
        <w:tc>
          <w:tcPr>
            <w:tcW w:w="3227" w:type="dxa"/>
          </w:tcPr>
          <w:p w14:paraId="40AFEDCA" w14:textId="48A226EC" w:rsidR="00BA2981" w:rsidRPr="00DD5FC9" w:rsidRDefault="009944CC" w:rsidP="00505576">
            <w:pPr>
              <w:tabs>
                <w:tab w:val="left" w:pos="900"/>
              </w:tabs>
              <w:rPr>
                <w:caps/>
                <w:sz w:val="23"/>
                <w:szCs w:val="23"/>
              </w:rPr>
            </w:pPr>
            <w:bookmarkStart w:id="2" w:name="_Hlk5061875"/>
            <w:r>
              <w:rPr>
                <w:sz w:val="23"/>
                <w:szCs w:val="23"/>
              </w:rPr>
              <w:t xml:space="preserve">3.2. </w:t>
            </w:r>
            <w:r w:rsidR="00BA2981">
              <w:rPr>
                <w:sz w:val="23"/>
                <w:szCs w:val="23"/>
              </w:rPr>
              <w:t>Nomas objekta abu zemes vienību lietošanas mērķis</w:t>
            </w:r>
            <w:bookmarkEnd w:id="2"/>
            <w:r w:rsidR="00F22002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39639809" w14:textId="77777777" w:rsidR="009944CC" w:rsidRDefault="00BA2981" w:rsidP="00F428D2">
            <w:pPr>
              <w:jc w:val="both"/>
              <w:rPr>
                <w:i/>
              </w:rPr>
            </w:pPr>
            <w:bookmarkStart w:id="3" w:name="_Hlk5061909"/>
            <w:r>
              <w:rPr>
                <w:sz w:val="23"/>
                <w:szCs w:val="23"/>
              </w:rPr>
              <w:t>K</w:t>
            </w:r>
            <w:r w:rsidRPr="003961C1">
              <w:rPr>
                <w:sz w:val="23"/>
                <w:szCs w:val="23"/>
              </w:rPr>
              <w:t>omercdarbības objektu apbūve. Pēc spēkā esošā teritorijas plānojuma zemes vienības atrodas Jaukta apbūves teritorija centru apbūves teritorijā. Kods - C</w:t>
            </w:r>
            <w:bookmarkEnd w:id="3"/>
            <w:r w:rsidRPr="00DB3ABA">
              <w:rPr>
                <w:i/>
                <w:sz w:val="23"/>
                <w:szCs w:val="23"/>
              </w:rPr>
              <w:t>.</w:t>
            </w:r>
            <w:r w:rsidRPr="00DB3ABA">
              <w:rPr>
                <w:i/>
              </w:rPr>
              <w:t xml:space="preserve"> </w:t>
            </w:r>
          </w:p>
          <w:p w14:paraId="38422364" w14:textId="0FBC0D98" w:rsidR="00BA2981" w:rsidRPr="00DD5FC9" w:rsidRDefault="00BA2981" w:rsidP="00F428D2">
            <w:pPr>
              <w:jc w:val="both"/>
              <w:rPr>
                <w:sz w:val="23"/>
                <w:szCs w:val="23"/>
              </w:rPr>
            </w:pPr>
            <w:r w:rsidRPr="00DB3ABA">
              <w:rPr>
                <w:i/>
                <w:sz w:val="18"/>
                <w:szCs w:val="18"/>
              </w:rPr>
              <w:t>Jēkabpils pilsētas domes 2010.gada 4.marta saistošie noteikumi Nr. 6 “Jēkabpils pilsētas teritorijas izmantošanas un apbūves noteikumi” pieejami šeit: https://www.jekabpils.lv/lv/pilseta/planosanas-dokumenti/teritorijas-planojums</w:t>
            </w:r>
            <w:r w:rsidR="00F22002">
              <w:rPr>
                <w:i/>
                <w:sz w:val="18"/>
                <w:szCs w:val="18"/>
              </w:rPr>
              <w:t>.</w:t>
            </w:r>
          </w:p>
        </w:tc>
      </w:tr>
      <w:tr w:rsidR="00BA2981" w:rsidRPr="00DD5FC9" w14:paraId="24A535C9" w14:textId="77777777" w:rsidTr="00C001D7">
        <w:tc>
          <w:tcPr>
            <w:tcW w:w="3227" w:type="dxa"/>
          </w:tcPr>
          <w:p w14:paraId="3464C906" w14:textId="3C623C3D" w:rsidR="00BA2981" w:rsidRDefault="009944CC" w:rsidP="00E54894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3.3. </w:t>
            </w:r>
            <w:r w:rsidR="00256E45">
              <w:rPr>
                <w:sz w:val="23"/>
                <w:szCs w:val="23"/>
              </w:rPr>
              <w:t>Nomas objekta a</w:t>
            </w:r>
            <w:r w:rsidR="00BA2981">
              <w:rPr>
                <w:sz w:val="23"/>
                <w:szCs w:val="23"/>
              </w:rPr>
              <w:t>pgrūtinājumi</w:t>
            </w:r>
            <w:r w:rsidR="00F22002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1980C459" w14:textId="1AC5DE62" w:rsidR="00BA2981" w:rsidRDefault="00256E45" w:rsidP="008E5DEE">
            <w:pPr>
              <w:jc w:val="both"/>
              <w:rPr>
                <w:sz w:val="24"/>
                <w:szCs w:val="24"/>
              </w:rPr>
            </w:pPr>
            <w:bookmarkStart w:id="4" w:name="_Hlk5061960"/>
            <w:r>
              <w:rPr>
                <w:sz w:val="24"/>
                <w:szCs w:val="24"/>
              </w:rPr>
              <w:t xml:space="preserve">3.3.1. </w:t>
            </w:r>
            <w:r w:rsidR="00BA2981" w:rsidRPr="008E5DEE">
              <w:rPr>
                <w:sz w:val="24"/>
                <w:szCs w:val="24"/>
              </w:rPr>
              <w:t>Nekustamajam īpašumam Brīvības ielā 187, Jēkabpils noteikts apgrūtinājums - elektrisko gaisvadu līnijas aizsargjosla - 0,0010 ha platībā.</w:t>
            </w:r>
          </w:p>
          <w:p w14:paraId="7BF943A6" w14:textId="3F56EC9C" w:rsidR="00BA2981" w:rsidRDefault="00256E45" w:rsidP="008E5D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3.3.2. </w:t>
            </w:r>
            <w:r w:rsidR="00BA2981" w:rsidRPr="008E5DEE">
              <w:rPr>
                <w:sz w:val="24"/>
                <w:szCs w:val="24"/>
              </w:rPr>
              <w:t>Nekustamajam īpašumam Brīvības ielā 185, Jēkabpils apgrūtinājumi nav noteikti.</w:t>
            </w:r>
            <w:bookmarkEnd w:id="4"/>
          </w:p>
        </w:tc>
      </w:tr>
      <w:tr w:rsidR="00BA2981" w:rsidRPr="00DD5FC9" w14:paraId="635470CB" w14:textId="77777777" w:rsidTr="00C001D7">
        <w:tc>
          <w:tcPr>
            <w:tcW w:w="3227" w:type="dxa"/>
          </w:tcPr>
          <w:p w14:paraId="4D5E5416" w14:textId="1FADB698" w:rsidR="00BA2981" w:rsidRDefault="009944CC" w:rsidP="00E54894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3.4. </w:t>
            </w:r>
            <w:r w:rsidR="00BA2981">
              <w:rPr>
                <w:sz w:val="23"/>
                <w:szCs w:val="23"/>
              </w:rPr>
              <w:t>Nomas objekts atrodas</w:t>
            </w:r>
            <w:r w:rsidR="00F22002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36CCA14A" w14:textId="543DABC8" w:rsidR="00BA2981" w:rsidRDefault="00BA2981" w:rsidP="008E5D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Valsts nozīmes </w:t>
            </w:r>
            <w:r w:rsidRPr="008E5DEE">
              <w:rPr>
                <w:sz w:val="24"/>
                <w:szCs w:val="24"/>
              </w:rPr>
              <w:t>pilsēt</w:t>
            </w:r>
            <w:r>
              <w:rPr>
                <w:sz w:val="24"/>
                <w:szCs w:val="24"/>
              </w:rPr>
              <w:t xml:space="preserve">būvniecības pieminekļa Nr.7432 </w:t>
            </w:r>
            <w:r w:rsidRPr="008E5DEE">
              <w:rPr>
                <w:sz w:val="24"/>
                <w:szCs w:val="24"/>
              </w:rPr>
              <w:t>“Jēkabpils pilsētas vēsturiskais centrs” aizsardzības zonā.</w:t>
            </w:r>
          </w:p>
        </w:tc>
      </w:tr>
      <w:tr w:rsidR="00F06853" w:rsidRPr="00C67F45" w14:paraId="1A6D2E24" w14:textId="77777777" w:rsidTr="00C001D7">
        <w:tc>
          <w:tcPr>
            <w:tcW w:w="3227" w:type="dxa"/>
          </w:tcPr>
          <w:p w14:paraId="48E287E2" w14:textId="6642B52A" w:rsidR="00F06853" w:rsidRDefault="00F06853" w:rsidP="009516FE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Izsoles veids</w:t>
            </w:r>
            <w:r w:rsidR="00F22002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691" w:type="dxa"/>
          </w:tcPr>
          <w:p w14:paraId="3583C018" w14:textId="1FA22A09" w:rsidR="00F06853" w:rsidRPr="00C67F45" w:rsidRDefault="00331A89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Otrā</w:t>
            </w:r>
            <w:r w:rsidR="00F06853">
              <w:rPr>
                <w:sz w:val="24"/>
                <w:szCs w:val="24"/>
              </w:rPr>
              <w:t xml:space="preserve"> atklātā un mutiskā izsole ar augšupejošu soli.</w:t>
            </w:r>
          </w:p>
        </w:tc>
      </w:tr>
      <w:tr w:rsidR="00F06853" w:rsidRPr="00DD5FC9" w14:paraId="02355BEA" w14:textId="77777777" w:rsidTr="00C001D7">
        <w:tc>
          <w:tcPr>
            <w:tcW w:w="3227" w:type="dxa"/>
          </w:tcPr>
          <w:p w14:paraId="698FD140" w14:textId="19D96390" w:rsidR="00F06853" w:rsidRPr="00DD5FC9" w:rsidRDefault="00F06853" w:rsidP="009516FE">
            <w:pPr>
              <w:tabs>
                <w:tab w:val="left" w:pos="900"/>
              </w:tabs>
              <w:rPr>
                <w:caps/>
                <w:sz w:val="23"/>
                <w:szCs w:val="23"/>
              </w:rPr>
            </w:pPr>
            <w:r>
              <w:rPr>
                <w:sz w:val="23"/>
                <w:szCs w:val="23"/>
              </w:rPr>
              <w:t>5. Izsole</w:t>
            </w:r>
            <w:r w:rsidR="00D621B6">
              <w:rPr>
                <w:sz w:val="23"/>
                <w:szCs w:val="23"/>
              </w:rPr>
              <w:t xml:space="preserve">s nosacītā nomas maksa, kas ir </w:t>
            </w:r>
            <w:r>
              <w:rPr>
                <w:sz w:val="23"/>
                <w:szCs w:val="23"/>
              </w:rPr>
              <w:t>arī nomas objekta sākotnējā nosacītā nomas maksa</w:t>
            </w:r>
            <w:r w:rsidR="00F22002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691" w:type="dxa"/>
          </w:tcPr>
          <w:p w14:paraId="4D5B6A9A" w14:textId="2C6B36F2" w:rsidR="00F06853" w:rsidRPr="00EA5C7F" w:rsidRDefault="00F06853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 </w:t>
            </w:r>
            <w:r w:rsidR="00F52144">
              <w:rPr>
                <w:sz w:val="24"/>
                <w:szCs w:val="24"/>
              </w:rPr>
              <w:t>48</w:t>
            </w:r>
            <w:r w:rsidR="009B769C">
              <w:rPr>
                <w:sz w:val="24"/>
                <w:szCs w:val="24"/>
              </w:rPr>
              <w:t>0</w:t>
            </w:r>
            <w:r w:rsidR="00F22002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  <w:r w:rsidRPr="00C001D7">
              <w:rPr>
                <w:i/>
                <w:sz w:val="24"/>
                <w:szCs w:val="24"/>
              </w:rPr>
              <w:t>euro</w:t>
            </w:r>
            <w:r>
              <w:rPr>
                <w:sz w:val="24"/>
                <w:szCs w:val="24"/>
              </w:rPr>
              <w:t xml:space="preserve"> mēnesī (bez PVN)</w:t>
            </w:r>
            <w:r>
              <w:t xml:space="preserve">, </w:t>
            </w:r>
            <w:r>
              <w:rPr>
                <w:sz w:val="24"/>
                <w:szCs w:val="24"/>
              </w:rPr>
              <w:t>s</w:t>
            </w:r>
            <w:r w:rsidRPr="009919B8">
              <w:rPr>
                <w:sz w:val="24"/>
                <w:szCs w:val="24"/>
              </w:rPr>
              <w:t>askaņā ar sertificēta nekustamā īpašuma vērtētāja 14.12.2018. noteikto iespējamo tirgus nomas maksas novērtējumu</w:t>
            </w:r>
            <w:r w:rsidR="00A71AC8">
              <w:rPr>
                <w:sz w:val="24"/>
                <w:szCs w:val="24"/>
              </w:rPr>
              <w:t xml:space="preserve"> un </w:t>
            </w:r>
            <w:r w:rsidR="007569EA">
              <w:rPr>
                <w:sz w:val="24"/>
                <w:szCs w:val="24"/>
              </w:rPr>
              <w:t>04.06.2020</w:t>
            </w:r>
            <w:r w:rsidR="00A71AC8">
              <w:rPr>
                <w:sz w:val="24"/>
                <w:szCs w:val="24"/>
              </w:rPr>
              <w:t>. vērtējumu</w:t>
            </w:r>
            <w:r w:rsidR="00AF0FD8">
              <w:rPr>
                <w:sz w:val="24"/>
                <w:szCs w:val="24"/>
              </w:rPr>
              <w:t xml:space="preserve"> un piemēroto </w:t>
            </w:r>
            <w:r w:rsidR="00B5778E">
              <w:rPr>
                <w:sz w:val="24"/>
                <w:szCs w:val="24"/>
              </w:rPr>
              <w:t>nosacītās nomas mak</w:t>
            </w:r>
            <w:r w:rsidR="00F52144">
              <w:rPr>
                <w:sz w:val="24"/>
                <w:szCs w:val="24"/>
              </w:rPr>
              <w:t>s</w:t>
            </w:r>
            <w:r w:rsidR="00B5778E">
              <w:rPr>
                <w:sz w:val="24"/>
                <w:szCs w:val="24"/>
              </w:rPr>
              <w:t>as pazeminājum</w:t>
            </w:r>
            <w:r w:rsidR="00F52144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, kas sastāv no</w:t>
            </w:r>
            <w:r w:rsidRPr="00EA5C7F">
              <w:rPr>
                <w:sz w:val="24"/>
                <w:szCs w:val="24"/>
              </w:rPr>
              <w:t>:</w:t>
            </w:r>
          </w:p>
          <w:p w14:paraId="4715746E" w14:textId="5DF8D993" w:rsidR="00F06853" w:rsidRPr="00EA5C7F" w:rsidRDefault="00F06853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5.1.1. </w:t>
            </w:r>
            <w:r w:rsidRPr="00EA5C7F">
              <w:rPr>
                <w:sz w:val="24"/>
                <w:szCs w:val="24"/>
              </w:rPr>
              <w:t xml:space="preserve">izsoles nosacītās nomas maksas par īpašumu Brīvības ielā </w:t>
            </w:r>
            <w:r w:rsidRPr="00EA5C7F">
              <w:rPr>
                <w:sz w:val="24"/>
                <w:szCs w:val="24"/>
              </w:rPr>
              <w:lastRenderedPageBreak/>
              <w:t xml:space="preserve">187, Jēkabpilī </w:t>
            </w:r>
            <w:r w:rsidR="0017146C">
              <w:rPr>
                <w:sz w:val="24"/>
                <w:szCs w:val="24"/>
              </w:rPr>
              <w:t>416</w:t>
            </w:r>
            <w:r w:rsidR="00F22002">
              <w:rPr>
                <w:sz w:val="24"/>
                <w:szCs w:val="24"/>
              </w:rPr>
              <w:t>,00</w:t>
            </w:r>
            <w:r w:rsidRPr="00EA5C7F">
              <w:rPr>
                <w:sz w:val="24"/>
                <w:szCs w:val="24"/>
              </w:rPr>
              <w:t xml:space="preserve"> </w:t>
            </w:r>
            <w:r w:rsidRPr="00F22002">
              <w:rPr>
                <w:i/>
                <w:sz w:val="24"/>
                <w:szCs w:val="24"/>
              </w:rPr>
              <w:t>euro</w:t>
            </w:r>
            <w:r>
              <w:rPr>
                <w:sz w:val="24"/>
                <w:szCs w:val="24"/>
              </w:rPr>
              <w:t xml:space="preserve"> mēnesī (bez PVN);</w:t>
            </w:r>
          </w:p>
          <w:p w14:paraId="1D207BAD" w14:textId="15B706F2" w:rsidR="00B104DC" w:rsidRPr="00932877" w:rsidRDefault="00F06853" w:rsidP="00A71A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5.1.2. </w:t>
            </w:r>
            <w:r w:rsidRPr="00EA5C7F">
              <w:rPr>
                <w:sz w:val="24"/>
                <w:szCs w:val="24"/>
              </w:rPr>
              <w:t>izsoles nosacītās nomas maksas par īpašumu Brīvības ielā 185, Jēkabpilī</w:t>
            </w:r>
            <w:r>
              <w:rPr>
                <w:sz w:val="24"/>
                <w:szCs w:val="24"/>
              </w:rPr>
              <w:t xml:space="preserve"> </w:t>
            </w:r>
            <w:r w:rsidR="0017146C">
              <w:rPr>
                <w:sz w:val="24"/>
                <w:szCs w:val="24"/>
              </w:rPr>
              <w:t>64</w:t>
            </w:r>
            <w:r w:rsidR="00F22002">
              <w:rPr>
                <w:sz w:val="24"/>
                <w:szCs w:val="24"/>
              </w:rPr>
              <w:t>,00</w:t>
            </w:r>
            <w:r w:rsidRPr="00EA5C7F">
              <w:rPr>
                <w:sz w:val="24"/>
                <w:szCs w:val="24"/>
              </w:rPr>
              <w:t xml:space="preserve"> </w:t>
            </w:r>
            <w:r w:rsidRPr="00F22002">
              <w:rPr>
                <w:i/>
                <w:sz w:val="24"/>
                <w:szCs w:val="24"/>
              </w:rPr>
              <w:t>euro</w:t>
            </w:r>
            <w:r w:rsidRPr="00EA5C7F">
              <w:rPr>
                <w:sz w:val="24"/>
                <w:szCs w:val="24"/>
              </w:rPr>
              <w:t xml:space="preserve"> mēnesī </w:t>
            </w:r>
            <w:r>
              <w:rPr>
                <w:sz w:val="24"/>
                <w:szCs w:val="24"/>
              </w:rPr>
              <w:t>(bez PVN).</w:t>
            </w:r>
          </w:p>
        </w:tc>
      </w:tr>
      <w:tr w:rsidR="00F06853" w:rsidRPr="00DD5FC9" w14:paraId="76AE5949" w14:textId="77777777" w:rsidTr="00C001D7">
        <w:tc>
          <w:tcPr>
            <w:tcW w:w="3227" w:type="dxa"/>
          </w:tcPr>
          <w:p w14:paraId="5413DF19" w14:textId="3FD667BF" w:rsidR="00F06853" w:rsidRDefault="00F06853" w:rsidP="009516FE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6. Izsoles solis</w:t>
            </w:r>
            <w:r w:rsidR="00F22002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196299AE" w14:textId="175B7255" w:rsidR="00F06853" w:rsidRPr="004D2902" w:rsidRDefault="00F06853" w:rsidP="00A71A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D44F3">
              <w:rPr>
                <w:sz w:val="24"/>
                <w:szCs w:val="24"/>
              </w:rPr>
              <w:t>0</w:t>
            </w:r>
            <w:r w:rsidR="00F22002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  <w:r w:rsidRPr="00F22002">
              <w:rPr>
                <w:i/>
                <w:sz w:val="24"/>
                <w:szCs w:val="24"/>
              </w:rPr>
              <w:t>euro</w:t>
            </w:r>
            <w:r w:rsidR="00F22002">
              <w:rPr>
                <w:sz w:val="24"/>
                <w:szCs w:val="24"/>
              </w:rPr>
              <w:t>.</w:t>
            </w:r>
          </w:p>
        </w:tc>
      </w:tr>
      <w:tr w:rsidR="00BA2981" w:rsidRPr="00DD5FC9" w14:paraId="1BA7D5A6" w14:textId="77777777" w:rsidTr="00C001D7">
        <w:trPr>
          <w:trHeight w:val="239"/>
        </w:trPr>
        <w:tc>
          <w:tcPr>
            <w:tcW w:w="3227" w:type="dxa"/>
          </w:tcPr>
          <w:p w14:paraId="2BC9CFDD" w14:textId="1F56EF9E" w:rsidR="00BA2981" w:rsidRPr="00DD5FC9" w:rsidRDefault="00C001D7" w:rsidP="00505576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</w:t>
            </w:r>
            <w:r w:rsidR="009944CC">
              <w:rPr>
                <w:sz w:val="23"/>
                <w:szCs w:val="23"/>
              </w:rPr>
              <w:t xml:space="preserve"> </w:t>
            </w:r>
            <w:r w:rsidR="00BA2981">
              <w:rPr>
                <w:sz w:val="23"/>
                <w:szCs w:val="23"/>
              </w:rPr>
              <w:t>Iznomāšanas termiņš</w:t>
            </w:r>
            <w:r w:rsidR="00F22002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78381C6F" w14:textId="7AA16FCA" w:rsidR="00BA2981" w:rsidRPr="00DD5FC9" w:rsidRDefault="00BA2981" w:rsidP="00F428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 gadi no līguma parakstīšanas brīža</w:t>
            </w:r>
            <w:r w:rsidR="00F22002">
              <w:rPr>
                <w:sz w:val="23"/>
                <w:szCs w:val="23"/>
              </w:rPr>
              <w:t>.</w:t>
            </w:r>
          </w:p>
        </w:tc>
      </w:tr>
      <w:tr w:rsidR="00BA2981" w:rsidRPr="00CB1058" w14:paraId="5A0BC598" w14:textId="77777777" w:rsidTr="00C001D7">
        <w:tc>
          <w:tcPr>
            <w:tcW w:w="3227" w:type="dxa"/>
          </w:tcPr>
          <w:p w14:paraId="7B68523E" w14:textId="65334315" w:rsidR="00BA2981" w:rsidRPr="00CB1058" w:rsidRDefault="00C001D7" w:rsidP="002F0E8A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9944CC">
              <w:rPr>
                <w:sz w:val="23"/>
                <w:szCs w:val="23"/>
              </w:rPr>
              <w:t xml:space="preserve">. </w:t>
            </w:r>
            <w:r w:rsidR="00BA2981" w:rsidRPr="00CB1058">
              <w:rPr>
                <w:sz w:val="23"/>
                <w:szCs w:val="23"/>
              </w:rPr>
              <w:t>Nomas objekta iznomāšanas mērķis</w:t>
            </w:r>
            <w:r w:rsidR="00F22002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6C281DCA" w14:textId="57A033A7" w:rsidR="00BA2981" w:rsidRPr="00CB1058" w:rsidRDefault="00BA2981" w:rsidP="00F22002">
            <w:pPr>
              <w:jc w:val="both"/>
              <w:rPr>
                <w:sz w:val="24"/>
                <w:szCs w:val="24"/>
              </w:rPr>
            </w:pPr>
            <w:r w:rsidRPr="00CB1058">
              <w:rPr>
                <w:sz w:val="24"/>
                <w:szCs w:val="24"/>
              </w:rPr>
              <w:t>tajā skaitā tiek iznomāts ar mērķi īstenot Eiropas Savienības līdzfinansēto projektu “Jēkabpils Daugavas kreisā krasta degradēto teritoriju atjaunošana un publiskās infrastruktūras uzlabošana uzņēmējdarbības attīstībai”, projekta identifikācijas Nr. 5.6.2.0/16/I/021</w:t>
            </w:r>
            <w:r w:rsidR="00F22002">
              <w:rPr>
                <w:sz w:val="24"/>
                <w:szCs w:val="24"/>
              </w:rPr>
              <w:t xml:space="preserve"> (turpmāk – ES Projekts).</w:t>
            </w:r>
            <w:r w:rsidRPr="00CB1058">
              <w:rPr>
                <w:sz w:val="24"/>
                <w:szCs w:val="24"/>
              </w:rPr>
              <w:t xml:space="preserve"> </w:t>
            </w:r>
          </w:p>
        </w:tc>
      </w:tr>
      <w:tr w:rsidR="00BA2981" w:rsidRPr="00DD5FC9" w14:paraId="1CF15349" w14:textId="77777777" w:rsidTr="00C001D7">
        <w:tc>
          <w:tcPr>
            <w:tcW w:w="3227" w:type="dxa"/>
          </w:tcPr>
          <w:p w14:paraId="10BBF695" w14:textId="2FD7D823" w:rsidR="00BA2981" w:rsidRPr="00DD5FC9" w:rsidRDefault="00C001D7" w:rsidP="00505576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9944CC">
              <w:rPr>
                <w:sz w:val="23"/>
                <w:szCs w:val="23"/>
              </w:rPr>
              <w:t xml:space="preserve">. </w:t>
            </w:r>
            <w:r w:rsidR="00BA2981">
              <w:rPr>
                <w:sz w:val="23"/>
                <w:szCs w:val="23"/>
              </w:rPr>
              <w:t>Nomas īpašie nosacījumi</w:t>
            </w:r>
            <w:r w:rsidR="00F22002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2EBC84A4" w14:textId="5F922716" w:rsidR="00504CA1" w:rsidRDefault="00420AF0" w:rsidP="0061035D">
            <w:pPr>
              <w:pStyle w:val="ListParagraph"/>
              <w:numPr>
                <w:ilvl w:val="1"/>
                <w:numId w:val="5"/>
              </w:numPr>
              <w:spacing w:line="244" w:lineRule="auto"/>
              <w:ind w:left="3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4CA1" w:rsidRPr="00420AF0">
              <w:rPr>
                <w:sz w:val="24"/>
                <w:szCs w:val="24"/>
              </w:rPr>
              <w:t>Nomas maksa par Nomas objektu jāmaksā saskaņā ar nomas līguma nosacījumiem.</w:t>
            </w:r>
          </w:p>
          <w:p w14:paraId="11396085" w14:textId="654BBC17" w:rsidR="00504CA1" w:rsidRPr="00420AF0" w:rsidRDefault="00420AF0" w:rsidP="004472C8">
            <w:pPr>
              <w:pStyle w:val="ListParagraph"/>
              <w:numPr>
                <w:ilvl w:val="1"/>
                <w:numId w:val="5"/>
              </w:numPr>
              <w:spacing w:line="244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4CA1" w:rsidRPr="00420AF0">
              <w:rPr>
                <w:sz w:val="24"/>
                <w:szCs w:val="24"/>
              </w:rPr>
              <w:t xml:space="preserve">Nomas līguma projekts noteikts </w:t>
            </w:r>
            <w:r w:rsidR="004472C8">
              <w:rPr>
                <w:sz w:val="24"/>
                <w:szCs w:val="24"/>
              </w:rPr>
              <w:t xml:space="preserve">nomas tiesību otrās izsoles </w:t>
            </w:r>
            <w:r w:rsidR="00504CA1" w:rsidRPr="00420AF0">
              <w:rPr>
                <w:sz w:val="24"/>
                <w:szCs w:val="24"/>
              </w:rPr>
              <w:t xml:space="preserve">noteikumu 2.pielikumā. </w:t>
            </w:r>
          </w:p>
          <w:p w14:paraId="61389918" w14:textId="586C4FDA" w:rsidR="00504CA1" w:rsidRPr="00420AF0" w:rsidRDefault="00420AF0" w:rsidP="0061035D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4CA1" w:rsidRPr="00420AF0">
              <w:rPr>
                <w:sz w:val="24"/>
                <w:szCs w:val="24"/>
              </w:rPr>
              <w:t xml:space="preserve">Nomas objekts tiek iznomāts nomnieka darbības aprakstā paredzētās saimnieciskās  darbības veikšanai. </w:t>
            </w:r>
          </w:p>
          <w:p w14:paraId="53561232" w14:textId="050592B6" w:rsidR="00504CA1" w:rsidRPr="00420AF0" w:rsidRDefault="00504CA1" w:rsidP="0061035D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0AF0">
              <w:rPr>
                <w:sz w:val="24"/>
                <w:szCs w:val="24"/>
              </w:rPr>
              <w:t>Nomnieka paredzētā darbība īpašuma Brīvības ielā 187, Jēkabpilī teritorijā nevar būt saistīta ar šādām tautsaimniecības nozarēm (atbilstoši Eiropas Parlamenta un Padomes 2006. gada 20. decembra Regulai (EK) Nr. 1893/2006 ar ko izveido NACE 2. red. saimniecisko darbību statistisko klasifikāciju, kā arī groza Padomes Regulu (EEK) Nr. 3037/90 un dažas EK regulas par īpašām statistikas jomām (Eiropas Savienības Oficiālais Vēstnesis, 2006. gada 30. decembris, Nr. L 393)) nomnieka pamatdarbībā (nepārsniedz 50 procentus no neto apgrozījuma):</w:t>
            </w:r>
          </w:p>
          <w:p w14:paraId="2804F842" w14:textId="448BA100" w:rsidR="00504CA1" w:rsidRDefault="00504CA1" w:rsidP="00AB5797">
            <w:pPr>
              <w:pStyle w:val="tv213"/>
              <w:numPr>
                <w:ilvl w:val="2"/>
                <w:numId w:val="5"/>
              </w:numPr>
              <w:spacing w:before="0" w:beforeAutospacing="0" w:after="0" w:afterAutospacing="0"/>
              <w:jc w:val="both"/>
            </w:pPr>
            <w:r>
              <w:t>elektroenerģija, gāzes apgāde, siltumapgāde, izņemot gaisa kondicionēšanu (NACE kods: D);</w:t>
            </w:r>
          </w:p>
          <w:p w14:paraId="61B4CBA0" w14:textId="11EAF5B6" w:rsidR="00504CA1" w:rsidRDefault="00504CA1" w:rsidP="00AB5797">
            <w:pPr>
              <w:pStyle w:val="tv213"/>
              <w:numPr>
                <w:ilvl w:val="2"/>
                <w:numId w:val="5"/>
              </w:numPr>
              <w:spacing w:before="0" w:beforeAutospacing="0" w:after="0" w:afterAutospacing="0"/>
              <w:jc w:val="both"/>
            </w:pPr>
            <w:r>
              <w:t>ūdensapgāde, kā arī notekūdeņu, atkritumu apsaimniekošana un sanācija, izņemot otrreizējo pārstrādi (NACE kods: E);</w:t>
            </w:r>
          </w:p>
          <w:p w14:paraId="6FF4962F" w14:textId="074C6794" w:rsidR="00504CA1" w:rsidRDefault="00504CA1" w:rsidP="00AB5797">
            <w:pPr>
              <w:pStyle w:val="tv213"/>
              <w:numPr>
                <w:ilvl w:val="2"/>
                <w:numId w:val="5"/>
              </w:numPr>
              <w:spacing w:before="0" w:beforeAutospacing="0" w:after="0" w:afterAutospacing="0"/>
              <w:jc w:val="both"/>
            </w:pPr>
            <w:r>
              <w:t>vairumtirdzniecība un mazumtirdzniecība, izņemot automobiļu un motociklu remontu (NACE kods: G);</w:t>
            </w:r>
          </w:p>
          <w:p w14:paraId="153279D8" w14:textId="5967B8EA" w:rsidR="00504CA1" w:rsidRDefault="00504CA1" w:rsidP="00AB5797">
            <w:pPr>
              <w:pStyle w:val="tv213"/>
              <w:numPr>
                <w:ilvl w:val="2"/>
                <w:numId w:val="5"/>
              </w:numPr>
              <w:spacing w:before="0" w:beforeAutospacing="0" w:after="0" w:afterAutospacing="0"/>
              <w:jc w:val="both"/>
            </w:pPr>
            <w:r>
              <w:t>finanšu un apdrošināšanas darbības (NACE kods: K);</w:t>
            </w:r>
          </w:p>
          <w:p w14:paraId="4C79152E" w14:textId="2B32C670" w:rsidR="00504CA1" w:rsidRDefault="00504CA1" w:rsidP="00AB5797">
            <w:pPr>
              <w:pStyle w:val="tv213"/>
              <w:numPr>
                <w:ilvl w:val="2"/>
                <w:numId w:val="5"/>
              </w:numPr>
              <w:spacing w:before="0" w:beforeAutospacing="0" w:after="0" w:afterAutospacing="0"/>
              <w:jc w:val="both"/>
            </w:pPr>
            <w:r>
              <w:t>operācijas ar nekustamo īpašumu (NACE kods: L);</w:t>
            </w:r>
          </w:p>
          <w:p w14:paraId="5C2E6B03" w14:textId="62912E65" w:rsidR="00504CA1" w:rsidRDefault="00504CA1" w:rsidP="00AB5797">
            <w:pPr>
              <w:pStyle w:val="tv213"/>
              <w:numPr>
                <w:ilvl w:val="2"/>
                <w:numId w:val="5"/>
              </w:numPr>
              <w:spacing w:before="0" w:beforeAutospacing="0" w:after="0" w:afterAutospacing="0"/>
              <w:jc w:val="both"/>
            </w:pPr>
            <w:r>
              <w:t>valsts pārvalde un aizsardzība, obligātā sociālā apdrošināšana (NACE kods: O);</w:t>
            </w:r>
          </w:p>
          <w:p w14:paraId="7BCC421B" w14:textId="3E01703C" w:rsidR="00504CA1" w:rsidRDefault="00504CA1" w:rsidP="00AB5797">
            <w:pPr>
              <w:pStyle w:val="tv213"/>
              <w:numPr>
                <w:ilvl w:val="2"/>
                <w:numId w:val="5"/>
              </w:numPr>
              <w:spacing w:before="0" w:beforeAutospacing="0" w:after="0" w:afterAutospacing="0"/>
              <w:jc w:val="both"/>
            </w:pPr>
            <w:r>
              <w:t>azartspēles un derības (NACE kods: R92);</w:t>
            </w:r>
          </w:p>
          <w:p w14:paraId="6610F4DA" w14:textId="2AD82C1C" w:rsidR="00504CA1" w:rsidRDefault="00504CA1" w:rsidP="00AB5797">
            <w:pPr>
              <w:pStyle w:val="tv213"/>
              <w:numPr>
                <w:ilvl w:val="2"/>
                <w:numId w:val="5"/>
              </w:numPr>
              <w:spacing w:before="0" w:beforeAutospacing="0" w:after="0" w:afterAutospacing="0"/>
              <w:jc w:val="both"/>
            </w:pPr>
            <w:r>
              <w:t>tabakas audzēšana (NACE kods: A01.15) un tabakas izstrādājumu ražošana (NACE kods: C12);</w:t>
            </w:r>
          </w:p>
          <w:p w14:paraId="338E3087" w14:textId="4A6F8A78" w:rsidR="00504CA1" w:rsidRDefault="00504CA1" w:rsidP="00E84438">
            <w:pPr>
              <w:pStyle w:val="tv213"/>
              <w:numPr>
                <w:ilvl w:val="2"/>
                <w:numId w:val="5"/>
              </w:numPr>
              <w:spacing w:before="0" w:beforeAutospacing="0" w:after="0" w:afterAutospacing="0"/>
              <w:jc w:val="both"/>
            </w:pPr>
            <w:r>
              <w:t>ārpusteritoriālo organizāciju un institūciju darbība (NACE kods: U).</w:t>
            </w:r>
          </w:p>
          <w:p w14:paraId="70E88302" w14:textId="4646D9BF" w:rsidR="00504CA1" w:rsidRDefault="00E84438" w:rsidP="0061035D">
            <w:pPr>
              <w:pStyle w:val="tv213"/>
              <w:numPr>
                <w:ilvl w:val="1"/>
                <w:numId w:val="5"/>
              </w:numPr>
              <w:spacing w:before="0" w:beforeAutospacing="0" w:after="0" w:afterAutospacing="0"/>
              <w:ind w:left="0" w:firstLine="0"/>
              <w:jc w:val="both"/>
            </w:pPr>
            <w:r>
              <w:rPr>
                <w:iCs/>
              </w:rPr>
              <w:t xml:space="preserve"> </w:t>
            </w:r>
            <w:r w:rsidR="00504CA1">
              <w:rPr>
                <w:iCs/>
              </w:rPr>
              <w:t xml:space="preserve">Nomnieks </w:t>
            </w:r>
            <w:r w:rsidR="00504CA1">
              <w:t>apņemas patstāvīgi saņemt visus nepieciešamos saskaņojumus, atļaujas, licences un citus nepieciešamos dokumentus un atļaujas, ja tādi ir nepieciešami, lai izmantotu Nomas objektu savas darbības aprakstā norādītajai darbībai.</w:t>
            </w:r>
          </w:p>
          <w:p w14:paraId="22F6C702" w14:textId="120CEC64" w:rsidR="00504CA1" w:rsidRPr="009C4746" w:rsidRDefault="00E84438" w:rsidP="0061035D">
            <w:pPr>
              <w:pStyle w:val="tv213"/>
              <w:numPr>
                <w:ilvl w:val="1"/>
                <w:numId w:val="5"/>
              </w:numPr>
              <w:spacing w:before="0" w:beforeAutospacing="0" w:after="0" w:afterAutospacing="0"/>
              <w:ind w:left="0" w:firstLine="0"/>
              <w:jc w:val="both"/>
            </w:pPr>
            <w:bookmarkStart w:id="5" w:name="_Hlk524703927"/>
            <w:r>
              <w:t xml:space="preserve"> </w:t>
            </w:r>
            <w:r w:rsidR="00504CA1">
              <w:t xml:space="preserve">Lai nodrošinātu ES Projekta sasniedzamos rezultatīvos rādītājus, nomniekam ir pienākums normatīvajos aktos un nomas līgumā noteiktajā kārtībā </w:t>
            </w:r>
            <w:r w:rsidR="00504CA1">
              <w:rPr>
                <w:color w:val="7030A0"/>
              </w:rPr>
              <w:t xml:space="preserve"> </w:t>
            </w:r>
            <w:r w:rsidR="00504CA1" w:rsidRPr="009C4746">
              <w:t>līdz 2021.gada 31.decembrim īpašuma Brīvības iela 187, Jēkabpils teritorijā:</w:t>
            </w:r>
          </w:p>
          <w:p w14:paraId="703D6520" w14:textId="6F71F4CB" w:rsidR="00504CA1" w:rsidRPr="00273955" w:rsidRDefault="00504CA1" w:rsidP="00B95A0B">
            <w:pPr>
              <w:pStyle w:val="tv213"/>
              <w:numPr>
                <w:ilvl w:val="2"/>
                <w:numId w:val="5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273955">
              <w:t xml:space="preserve">veikt nefinanšu investīcijas pašu nemateriālajos ieguldījumos un pamatlīdzekļos ne mazāk kā </w:t>
            </w:r>
            <w:r w:rsidRPr="00297A36">
              <w:t xml:space="preserve">25 000,00 </w:t>
            </w:r>
            <w:r w:rsidRPr="00297A36">
              <w:rPr>
                <w:i/>
              </w:rPr>
              <w:t>euro</w:t>
            </w:r>
            <w:r w:rsidRPr="00273955">
              <w:rPr>
                <w:i/>
              </w:rPr>
              <w:t xml:space="preserve"> (</w:t>
            </w:r>
            <w:r>
              <w:rPr>
                <w:i/>
              </w:rPr>
              <w:t xml:space="preserve">divdesmit pieci tūkstoši eiro un 00 centi) </w:t>
            </w:r>
            <w:r w:rsidRPr="00273955">
              <w:t>apmērā;</w:t>
            </w:r>
          </w:p>
          <w:p w14:paraId="7E5D6ED0" w14:textId="619FD1A9" w:rsidR="00504CA1" w:rsidRDefault="00504CA1" w:rsidP="00B95A0B">
            <w:pPr>
              <w:pStyle w:val="tv213"/>
              <w:numPr>
                <w:ilvl w:val="2"/>
                <w:numId w:val="5"/>
              </w:numPr>
              <w:spacing w:before="0" w:beforeAutospacing="0" w:after="0" w:afterAutospacing="0"/>
              <w:jc w:val="both"/>
            </w:pPr>
            <w:r>
              <w:t>jaunradīt ne mazāk kā 2 (divas) jaunas darba vietas (turpmāk – Sasniedzamie rezultatīvie rādītāji).</w:t>
            </w:r>
          </w:p>
          <w:bookmarkEnd w:id="5"/>
          <w:p w14:paraId="61711ADF" w14:textId="1A2FAF40" w:rsidR="00504CA1" w:rsidRPr="00B95A0B" w:rsidRDefault="006867DF" w:rsidP="0061035D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="00504CA1" w:rsidRPr="00B95A0B">
              <w:rPr>
                <w:sz w:val="24"/>
                <w:szCs w:val="24"/>
              </w:rPr>
              <w:t xml:space="preserve">Sasniedzamo rezultatīvo rādītāju vērtības ir attiecināmas, ja tās atbilst </w:t>
            </w:r>
            <w:r w:rsidR="00504CA1" w:rsidRPr="00B95A0B">
              <w:rPr>
                <w:bCs/>
                <w:sz w:val="24"/>
                <w:szCs w:val="24"/>
              </w:rPr>
              <w:t xml:space="preserve">Ministru kabineta </w:t>
            </w:r>
            <w:r w:rsidR="00504CA1" w:rsidRPr="00B95A0B">
              <w:rPr>
                <w:sz w:val="24"/>
                <w:szCs w:val="24"/>
              </w:rPr>
              <w:t xml:space="preserve">2015. gada 10.novembra noteikumiem </w:t>
            </w:r>
            <w:r w:rsidR="00504CA1" w:rsidRPr="00B95A0B">
              <w:rPr>
                <w:bCs/>
                <w:sz w:val="24"/>
                <w:szCs w:val="24"/>
              </w:rPr>
              <w:t>Nr. 645 “Darbības programmas "Izaugsme un nodarbinātība" 5.6.2. specifiskā atbalsta mērķa "Teritoriju revitalizācija, reģenerējot degradētās teritorijas atbilstoši pašvaldību integrētajām attīstības programmām" īstenošanas noteikumi” un it īpaši noteikumu 10. un 10</w:t>
            </w:r>
            <w:r w:rsidR="00504CA1" w:rsidRPr="00B95A0B">
              <w:rPr>
                <w:bCs/>
                <w:sz w:val="24"/>
                <w:szCs w:val="24"/>
                <w:vertAlign w:val="superscript"/>
              </w:rPr>
              <w:t>1</w:t>
            </w:r>
            <w:r w:rsidR="00504CA1" w:rsidRPr="00B95A0B">
              <w:rPr>
                <w:bCs/>
                <w:sz w:val="24"/>
                <w:szCs w:val="24"/>
              </w:rPr>
              <w:t>.punktam.</w:t>
            </w:r>
          </w:p>
          <w:p w14:paraId="4B20B9D9" w14:textId="77777777" w:rsidR="00504CA1" w:rsidRDefault="00504CA1" w:rsidP="00504CA1">
            <w:pPr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Ministru kabineta 2015. gada 10.novembra noteikumi Nr. 645 pieejami šeit: </w:t>
            </w:r>
            <w:hyperlink r:id="rId11" w:history="1">
              <w:r>
                <w:rPr>
                  <w:rStyle w:val="Hyperlink"/>
                  <w:bCs/>
                  <w:i/>
                  <w:szCs w:val="24"/>
                </w:rPr>
                <w:t>https://likumi.lv/ta/id/278254-darbibas-programmas-izaugsme-un-nodarbinatiba-5-6-2-specifiska-atbalsta-merka-teritoriju-revitalizacija-regenerejot-degradetas</w:t>
              </w:r>
            </w:hyperlink>
          </w:p>
          <w:p w14:paraId="418695B2" w14:textId="27ABB44F" w:rsidR="00504CA1" w:rsidRPr="006867DF" w:rsidRDefault="006867DF" w:rsidP="0061035D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37" w:firstLine="0"/>
              <w:rPr>
                <w:bCs/>
                <w:sz w:val="24"/>
                <w:szCs w:val="24"/>
              </w:rPr>
            </w:pPr>
            <w:bookmarkStart w:id="6" w:name="_Hlk525822864"/>
            <w:r>
              <w:rPr>
                <w:sz w:val="24"/>
                <w:szCs w:val="24"/>
              </w:rPr>
              <w:t xml:space="preserve"> </w:t>
            </w:r>
            <w:r w:rsidR="00504CA1" w:rsidRPr="006867DF">
              <w:rPr>
                <w:sz w:val="24"/>
                <w:szCs w:val="24"/>
              </w:rPr>
              <w:t xml:space="preserve">Iznomātājs neuzņemas atbildību, ja nomnieks Nomas objektā nevar realizēt savu </w:t>
            </w:r>
            <w:r w:rsidR="00504CA1" w:rsidRPr="006867DF">
              <w:rPr>
                <w:bCs/>
                <w:iCs/>
                <w:sz w:val="24"/>
                <w:szCs w:val="24"/>
              </w:rPr>
              <w:t>darbības plānu, šajā gadījumā</w:t>
            </w:r>
            <w:r w:rsidR="00504CA1" w:rsidRPr="006867DF">
              <w:rPr>
                <w:sz w:val="24"/>
                <w:szCs w:val="24"/>
              </w:rPr>
              <w:t xml:space="preserve"> nomnieks no iznomātāja nesaņem nekādu izdevumu (nepieciešamo, derīgo, greznuma) atlīdzību par jebkuriem ieguldījumiem, kas saistīti ar Nomas objektu. Nomnieks uzņemas risku par visiem iespējamiem zaudējumiem un iespējamām izmaksām. </w:t>
            </w:r>
          </w:p>
          <w:bookmarkEnd w:id="6"/>
          <w:p w14:paraId="63299BAA" w14:textId="62BD6C19" w:rsidR="00504CA1" w:rsidRPr="006867DF" w:rsidRDefault="006867DF" w:rsidP="0061035D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4CA1" w:rsidRPr="006867DF">
              <w:rPr>
                <w:sz w:val="24"/>
                <w:szCs w:val="24"/>
              </w:rPr>
              <w:t xml:space="preserve">Nomniekam netiek piešķirta apbūves tiesība. Apbūves tiesība var tikt piešķirta ar atsevišķu Jēkabpils pilsētas domes lēmumu. </w:t>
            </w:r>
          </w:p>
          <w:p w14:paraId="4E45A5F8" w14:textId="4C9870F4" w:rsidR="00504CA1" w:rsidRPr="006867DF" w:rsidRDefault="00504CA1" w:rsidP="0061035D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67DF">
              <w:rPr>
                <w:sz w:val="24"/>
                <w:szCs w:val="24"/>
              </w:rPr>
              <w:t>Nomniekam ir tiesības ierakstīt noslēgto nomas līgumu zemesgrāmatā nomas līguma (nolikuma 2.pielikums) noteiktajā kārtībā. Izdevumus, kas saistīti ar līguma ierakstīšanu un atzīmes dzēšanu zemesgrāmatā, sedz nomnieks</w:t>
            </w:r>
          </w:p>
          <w:p w14:paraId="15EF6B3A" w14:textId="358FD9A9" w:rsidR="00BA2981" w:rsidRPr="005B45B9" w:rsidRDefault="00504CA1" w:rsidP="00CB1058">
            <w:pPr>
              <w:pStyle w:val="ListParagraph"/>
              <w:numPr>
                <w:ilvl w:val="1"/>
                <w:numId w:val="5"/>
              </w:numPr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867DF">
              <w:rPr>
                <w:sz w:val="24"/>
                <w:szCs w:val="24"/>
              </w:rPr>
              <w:t>Nomniekam nav tiesību nodot Nomas objektu vai tā daļu apakšnomā trešajām personām bez rakstiska saskaņojuma ar Jēkabpils pilsētas pašvaldību.</w:t>
            </w:r>
          </w:p>
        </w:tc>
      </w:tr>
      <w:tr w:rsidR="00BA2981" w:rsidRPr="00DD5FC9" w14:paraId="3738A642" w14:textId="77777777" w:rsidTr="00C001D7">
        <w:tc>
          <w:tcPr>
            <w:tcW w:w="3227" w:type="dxa"/>
          </w:tcPr>
          <w:p w14:paraId="0C9BBAD4" w14:textId="186DC95F" w:rsidR="00BA2981" w:rsidRDefault="007670E1" w:rsidP="00505576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  <w:r w:rsidR="00A47D0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. </w:t>
            </w:r>
            <w:r w:rsidR="00BA2981">
              <w:rPr>
                <w:sz w:val="23"/>
                <w:szCs w:val="23"/>
              </w:rPr>
              <w:t>Nomas tiesību pretendentu pieteikšanās termiņš</w:t>
            </w:r>
            <w:r w:rsidR="00BA2981">
              <w:t>,</w:t>
            </w:r>
            <w:r w:rsidR="00BA2981" w:rsidRPr="00B575B2">
              <w:rPr>
                <w:sz w:val="23"/>
                <w:szCs w:val="23"/>
              </w:rPr>
              <w:t xml:space="preserve"> iesniedzamie dokumenti</w:t>
            </w:r>
            <w:r w:rsidR="00F0761B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4D5B00C0" w14:textId="31A2B570" w:rsidR="00BA2981" w:rsidRPr="004D2902" w:rsidRDefault="00BA2981" w:rsidP="00F936C2">
            <w:pPr>
              <w:jc w:val="both"/>
              <w:rPr>
                <w:sz w:val="24"/>
                <w:szCs w:val="24"/>
              </w:rPr>
            </w:pPr>
            <w:r w:rsidRPr="00F3062D">
              <w:rPr>
                <w:sz w:val="24"/>
                <w:szCs w:val="24"/>
              </w:rPr>
              <w:t xml:space="preserve">Pieteikums dalībai izsolē jāiesniedz Jēkabpils pilsētas pašvaldības Vienas pieturas aģentūrā Brīvības ielā 120, Jēkabpilī vai, ja pieteikumu iesniedz parakstītu ar drošu elektronisko parakstu iesūtot to uz elektronisko pasta adresi: pasts@jekabpils.lv </w:t>
            </w:r>
            <w:r w:rsidRPr="006724AB">
              <w:rPr>
                <w:b/>
                <w:sz w:val="24"/>
                <w:szCs w:val="24"/>
              </w:rPr>
              <w:t>līdz 20</w:t>
            </w:r>
            <w:r w:rsidR="00F936C2">
              <w:rPr>
                <w:b/>
                <w:sz w:val="24"/>
                <w:szCs w:val="24"/>
              </w:rPr>
              <w:t>20</w:t>
            </w:r>
            <w:r w:rsidRPr="006724AB">
              <w:rPr>
                <w:b/>
                <w:sz w:val="24"/>
                <w:szCs w:val="24"/>
              </w:rPr>
              <w:t xml:space="preserve">.gada </w:t>
            </w:r>
            <w:r w:rsidR="00A47D01">
              <w:rPr>
                <w:b/>
                <w:sz w:val="24"/>
                <w:szCs w:val="24"/>
              </w:rPr>
              <w:t>5.aug</w:t>
            </w:r>
            <w:bookmarkStart w:id="7" w:name="_GoBack"/>
            <w:bookmarkEnd w:id="7"/>
            <w:r w:rsidR="00A47D01">
              <w:rPr>
                <w:b/>
                <w:sz w:val="24"/>
                <w:szCs w:val="24"/>
              </w:rPr>
              <w:t>ustam</w:t>
            </w:r>
            <w:r w:rsidRPr="006724AB">
              <w:rPr>
                <w:b/>
                <w:sz w:val="24"/>
                <w:szCs w:val="24"/>
              </w:rPr>
              <w:t xml:space="preserve"> (ieskaitot)</w:t>
            </w:r>
            <w:r w:rsidRPr="00F3062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Iesniedzamie dokumenti noteikti nomas objekta nomas tiesību </w:t>
            </w:r>
            <w:r w:rsidR="00323771">
              <w:rPr>
                <w:sz w:val="24"/>
                <w:szCs w:val="24"/>
              </w:rPr>
              <w:t xml:space="preserve">otrās </w:t>
            </w:r>
            <w:r>
              <w:rPr>
                <w:sz w:val="24"/>
                <w:szCs w:val="24"/>
              </w:rPr>
              <w:t>izsoles noteikumos.</w:t>
            </w:r>
          </w:p>
        </w:tc>
      </w:tr>
      <w:tr w:rsidR="00F35D11" w:rsidRPr="00F3062D" w14:paraId="26CD2909" w14:textId="77777777" w:rsidTr="00C001D7">
        <w:tc>
          <w:tcPr>
            <w:tcW w:w="3227" w:type="dxa"/>
          </w:tcPr>
          <w:p w14:paraId="2B98624B" w14:textId="198F54A5" w:rsidR="00F35D11" w:rsidRDefault="00F35D11" w:rsidP="009516FE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 Dalības maksa, drošības nauda</w:t>
            </w:r>
            <w:r w:rsidR="00F0761B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0FFFAF4B" w14:textId="2887EEFE" w:rsidR="00F35D11" w:rsidRPr="00FC5E5A" w:rsidRDefault="00C001D7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6724AB">
              <w:rPr>
                <w:sz w:val="24"/>
                <w:szCs w:val="24"/>
              </w:rPr>
              <w:t xml:space="preserve">1. </w:t>
            </w:r>
            <w:r w:rsidR="00F35D11" w:rsidRPr="00FC5E5A">
              <w:rPr>
                <w:sz w:val="24"/>
                <w:szCs w:val="24"/>
              </w:rPr>
              <w:t xml:space="preserve">Pirms pieteikuma par piedalīšanos izsolē iesniegšanas jāiemaksā kādā no Jēkabpils pilsētas pašvaldības kontiem: </w:t>
            </w:r>
          </w:p>
          <w:p w14:paraId="5EF47945" w14:textId="77777777" w:rsidR="00F35D11" w:rsidRDefault="00F35D11" w:rsidP="009516FE">
            <w:pPr>
              <w:rPr>
                <w:sz w:val="24"/>
                <w:szCs w:val="24"/>
              </w:rPr>
            </w:pPr>
            <w:r w:rsidRPr="00FC5E5A">
              <w:rPr>
                <w:sz w:val="24"/>
                <w:szCs w:val="24"/>
              </w:rPr>
              <w:t xml:space="preserve">AS „SEB banka” </w:t>
            </w:r>
          </w:p>
          <w:p w14:paraId="63DD23EB" w14:textId="77777777" w:rsidR="00F35D11" w:rsidRDefault="00F35D11" w:rsidP="0095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Kods: UNLALV2X</w:t>
            </w:r>
            <w:r w:rsidRPr="00FC5E5A">
              <w:rPr>
                <w:sz w:val="24"/>
                <w:szCs w:val="24"/>
              </w:rPr>
              <w:t xml:space="preserve"> </w:t>
            </w:r>
          </w:p>
          <w:p w14:paraId="35B7DA6B" w14:textId="77777777" w:rsidR="00F35D11" w:rsidRPr="00FC5E5A" w:rsidRDefault="00F35D11" w:rsidP="009516FE">
            <w:pPr>
              <w:rPr>
                <w:sz w:val="24"/>
                <w:szCs w:val="24"/>
              </w:rPr>
            </w:pPr>
            <w:r w:rsidRPr="00FC5E5A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Default="00F35D11" w:rsidP="0095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„Swedbank”</w:t>
            </w:r>
          </w:p>
          <w:p w14:paraId="4D1120B4" w14:textId="77777777" w:rsidR="00F35D11" w:rsidRDefault="00F35D11" w:rsidP="0095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Kods: HABALV22</w:t>
            </w:r>
          </w:p>
          <w:p w14:paraId="252075EE" w14:textId="77777777" w:rsidR="00F35D11" w:rsidRPr="00FC5E5A" w:rsidRDefault="00F35D11" w:rsidP="009516FE">
            <w:pPr>
              <w:rPr>
                <w:sz w:val="24"/>
                <w:szCs w:val="24"/>
              </w:rPr>
            </w:pPr>
            <w:r w:rsidRPr="00FC5E5A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Default="00F35D11" w:rsidP="0095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„Citadele banka”</w:t>
            </w:r>
          </w:p>
          <w:p w14:paraId="134D7944" w14:textId="77777777" w:rsidR="00F35D11" w:rsidRDefault="00F35D11" w:rsidP="009516FE">
            <w:pPr>
              <w:rPr>
                <w:sz w:val="24"/>
                <w:szCs w:val="24"/>
              </w:rPr>
            </w:pPr>
            <w:r w:rsidRPr="00FC5E5A">
              <w:rPr>
                <w:sz w:val="24"/>
                <w:szCs w:val="24"/>
              </w:rPr>
              <w:t xml:space="preserve"> Kods: PARXLV22</w:t>
            </w:r>
          </w:p>
          <w:p w14:paraId="1E31DB0E" w14:textId="77777777" w:rsidR="00F35D11" w:rsidRPr="00FC5E5A" w:rsidRDefault="00F35D11" w:rsidP="009516FE">
            <w:pPr>
              <w:rPr>
                <w:sz w:val="24"/>
                <w:szCs w:val="24"/>
              </w:rPr>
            </w:pPr>
            <w:r w:rsidRPr="00FC5E5A">
              <w:rPr>
                <w:sz w:val="24"/>
                <w:szCs w:val="24"/>
              </w:rPr>
              <w:t xml:space="preserve"> Konts: LV29PARX0001051430001; </w:t>
            </w:r>
          </w:p>
          <w:p w14:paraId="79AD6825" w14:textId="77777777" w:rsidR="00F35D11" w:rsidRDefault="00F35D11" w:rsidP="009516FE">
            <w:pPr>
              <w:rPr>
                <w:sz w:val="24"/>
                <w:szCs w:val="24"/>
              </w:rPr>
            </w:pPr>
            <w:r w:rsidRPr="00FC5E5A">
              <w:rPr>
                <w:sz w:val="24"/>
                <w:szCs w:val="24"/>
              </w:rPr>
              <w:t>AS „Luminor Bank”</w:t>
            </w:r>
          </w:p>
          <w:p w14:paraId="0C815F43" w14:textId="77777777" w:rsidR="00F35D11" w:rsidRDefault="00F35D11" w:rsidP="009516FE">
            <w:pPr>
              <w:rPr>
                <w:sz w:val="24"/>
                <w:szCs w:val="24"/>
              </w:rPr>
            </w:pPr>
            <w:r w:rsidRPr="00FC5E5A">
              <w:rPr>
                <w:sz w:val="24"/>
                <w:szCs w:val="24"/>
              </w:rPr>
              <w:t xml:space="preserve"> Kods: RIKOLV2X, </w:t>
            </w:r>
          </w:p>
          <w:p w14:paraId="5A303EB7" w14:textId="77777777" w:rsidR="00F35D11" w:rsidRPr="00FC5E5A" w:rsidRDefault="00F35D11" w:rsidP="009516FE">
            <w:pPr>
              <w:rPr>
                <w:sz w:val="24"/>
                <w:szCs w:val="24"/>
              </w:rPr>
            </w:pPr>
            <w:r w:rsidRPr="00FC5E5A">
              <w:rPr>
                <w:sz w:val="24"/>
                <w:szCs w:val="24"/>
              </w:rPr>
              <w:t>Konts: LV22RIKO0002013192223</w:t>
            </w:r>
          </w:p>
          <w:p w14:paraId="2C89BCE0" w14:textId="2AAEEC06" w:rsidR="006724AB" w:rsidRDefault="006724AB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12.1.1.</w:t>
            </w:r>
            <w:r w:rsidR="00F35D11" w:rsidRPr="00FC5E5A">
              <w:rPr>
                <w:sz w:val="24"/>
                <w:szCs w:val="24"/>
              </w:rPr>
              <w:t xml:space="preserve">dalības maksa </w:t>
            </w:r>
            <w:r w:rsidR="00F35D11">
              <w:rPr>
                <w:sz w:val="24"/>
                <w:szCs w:val="24"/>
              </w:rPr>
              <w:t>50</w:t>
            </w:r>
            <w:r w:rsidR="00F0761B">
              <w:rPr>
                <w:sz w:val="24"/>
                <w:szCs w:val="24"/>
              </w:rPr>
              <w:t>,00</w:t>
            </w:r>
            <w:r w:rsidR="00F35D11">
              <w:rPr>
                <w:sz w:val="24"/>
                <w:szCs w:val="24"/>
              </w:rPr>
              <w:t xml:space="preserve"> </w:t>
            </w:r>
            <w:r w:rsidR="00C001D7" w:rsidRPr="00C001D7">
              <w:rPr>
                <w:i/>
                <w:sz w:val="24"/>
                <w:szCs w:val="24"/>
              </w:rPr>
              <w:t>euro</w:t>
            </w:r>
            <w:r w:rsidR="00C001D7">
              <w:rPr>
                <w:sz w:val="24"/>
                <w:szCs w:val="24"/>
              </w:rPr>
              <w:t xml:space="preserve"> </w:t>
            </w:r>
            <w:r w:rsidR="00F35D11" w:rsidRPr="00FC5E5A">
              <w:rPr>
                <w:sz w:val="24"/>
                <w:szCs w:val="24"/>
              </w:rPr>
              <w:t>apmērā (maksājuma uzdevumā norādot šādu informāciju: dalības maksa nomas tiesību izsolei Brīvības iela 187 un Brīvības iela 185, Jēkabpils)</w:t>
            </w:r>
            <w:r>
              <w:rPr>
                <w:sz w:val="24"/>
                <w:szCs w:val="24"/>
              </w:rPr>
              <w:t>;</w:t>
            </w:r>
          </w:p>
          <w:p w14:paraId="07E2E739" w14:textId="38AFB060" w:rsidR="00F35D11" w:rsidRPr="00F3062D" w:rsidRDefault="006724AB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12.1.2.</w:t>
            </w:r>
            <w:r w:rsidR="00F35D11" w:rsidRPr="00FC5E5A">
              <w:rPr>
                <w:sz w:val="24"/>
                <w:szCs w:val="24"/>
              </w:rPr>
              <w:t xml:space="preserve"> drošības nauda </w:t>
            </w:r>
            <w:r w:rsidR="00323771">
              <w:rPr>
                <w:sz w:val="24"/>
                <w:szCs w:val="24"/>
              </w:rPr>
              <w:t>480</w:t>
            </w:r>
            <w:r w:rsidR="00F0761B">
              <w:rPr>
                <w:sz w:val="24"/>
                <w:szCs w:val="24"/>
              </w:rPr>
              <w:t>,00</w:t>
            </w:r>
            <w:r w:rsidR="00F35D11" w:rsidRPr="00FC5E5A">
              <w:rPr>
                <w:sz w:val="24"/>
                <w:szCs w:val="24"/>
              </w:rPr>
              <w:t xml:space="preserve"> </w:t>
            </w:r>
            <w:r w:rsidR="00F35D11" w:rsidRPr="00C001D7">
              <w:rPr>
                <w:i/>
                <w:sz w:val="24"/>
                <w:szCs w:val="24"/>
              </w:rPr>
              <w:t>e</w:t>
            </w:r>
            <w:r w:rsidR="00C001D7" w:rsidRPr="00C001D7">
              <w:rPr>
                <w:i/>
                <w:sz w:val="24"/>
                <w:szCs w:val="24"/>
              </w:rPr>
              <w:t>u</w:t>
            </w:r>
            <w:r w:rsidR="00F35D11" w:rsidRPr="00C001D7">
              <w:rPr>
                <w:i/>
                <w:sz w:val="24"/>
                <w:szCs w:val="24"/>
              </w:rPr>
              <w:t>ro</w:t>
            </w:r>
            <w:r w:rsidR="00F35D11">
              <w:rPr>
                <w:sz w:val="24"/>
                <w:szCs w:val="24"/>
              </w:rPr>
              <w:t xml:space="preserve"> </w:t>
            </w:r>
            <w:r w:rsidR="00F35D11" w:rsidRPr="00FC5E5A">
              <w:rPr>
                <w:sz w:val="24"/>
                <w:szCs w:val="24"/>
              </w:rPr>
              <w:t>apmērā (maksājuma uzdevumā norādot šādu informāciju: drošības nauda nomas tiesību izsolei Brīvības iela 187 un Brīvības iela 185, Jēkabpils).</w:t>
            </w:r>
          </w:p>
        </w:tc>
      </w:tr>
      <w:tr w:rsidR="00BA2981" w:rsidRPr="00DD5FC9" w14:paraId="59265008" w14:textId="77777777" w:rsidTr="00C001D7">
        <w:tc>
          <w:tcPr>
            <w:tcW w:w="3227" w:type="dxa"/>
          </w:tcPr>
          <w:p w14:paraId="2D00DE12" w14:textId="337350C2" w:rsidR="00BA2981" w:rsidRDefault="007670E1" w:rsidP="00B575B2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  <w:r w:rsidR="00F35D11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 xml:space="preserve">. </w:t>
            </w:r>
            <w:r w:rsidR="00BA2981">
              <w:rPr>
                <w:sz w:val="23"/>
                <w:szCs w:val="23"/>
              </w:rPr>
              <w:t>I</w:t>
            </w:r>
            <w:r w:rsidR="00BA2981" w:rsidRPr="00F3062D">
              <w:rPr>
                <w:sz w:val="23"/>
                <w:szCs w:val="23"/>
              </w:rPr>
              <w:t xml:space="preserve">zsoles datums, laiks un </w:t>
            </w:r>
            <w:r w:rsidR="00F35D11">
              <w:rPr>
                <w:sz w:val="23"/>
                <w:szCs w:val="23"/>
              </w:rPr>
              <w:t>vieta</w:t>
            </w:r>
            <w:r w:rsidR="00F0761B">
              <w:rPr>
                <w:sz w:val="23"/>
                <w:szCs w:val="23"/>
              </w:rPr>
              <w:t>.</w:t>
            </w:r>
          </w:p>
        </w:tc>
        <w:tc>
          <w:tcPr>
            <w:tcW w:w="6691" w:type="dxa"/>
          </w:tcPr>
          <w:p w14:paraId="15542BF0" w14:textId="72C80E81" w:rsidR="00BA2981" w:rsidRPr="004D2902" w:rsidRDefault="00BA2981" w:rsidP="00F936C2">
            <w:pPr>
              <w:jc w:val="both"/>
              <w:rPr>
                <w:sz w:val="24"/>
                <w:szCs w:val="24"/>
              </w:rPr>
            </w:pPr>
            <w:r w:rsidRPr="00F3062D">
              <w:rPr>
                <w:sz w:val="24"/>
                <w:szCs w:val="24"/>
              </w:rPr>
              <w:t xml:space="preserve">Izsole notiks </w:t>
            </w:r>
            <w:r w:rsidRPr="006724AB">
              <w:rPr>
                <w:b/>
                <w:sz w:val="24"/>
                <w:szCs w:val="24"/>
              </w:rPr>
              <w:t>20</w:t>
            </w:r>
            <w:r w:rsidR="00F936C2">
              <w:rPr>
                <w:b/>
                <w:sz w:val="24"/>
                <w:szCs w:val="24"/>
              </w:rPr>
              <w:t>20</w:t>
            </w:r>
            <w:r w:rsidRPr="006724AB">
              <w:rPr>
                <w:b/>
                <w:sz w:val="24"/>
                <w:szCs w:val="24"/>
              </w:rPr>
              <w:t xml:space="preserve">.gada </w:t>
            </w:r>
            <w:r w:rsidR="00FC12F9">
              <w:rPr>
                <w:b/>
                <w:sz w:val="24"/>
                <w:szCs w:val="24"/>
              </w:rPr>
              <w:t>19.augustā</w:t>
            </w:r>
            <w:r w:rsidRPr="006724AB">
              <w:rPr>
                <w:b/>
                <w:sz w:val="24"/>
                <w:szCs w:val="24"/>
              </w:rPr>
              <w:t xml:space="preserve"> plkst. 10.00</w:t>
            </w:r>
            <w:r w:rsidRPr="00F3062D">
              <w:rPr>
                <w:sz w:val="24"/>
                <w:szCs w:val="24"/>
              </w:rPr>
              <w:t xml:space="preserve"> Jēkabpils pilsētas pašvaldībā,</w:t>
            </w:r>
            <w:r>
              <w:rPr>
                <w:sz w:val="24"/>
                <w:szCs w:val="24"/>
              </w:rPr>
              <w:t xml:space="preserve"> Brīvības ielā 120, Jēkabpilī, </w:t>
            </w:r>
            <w:r w:rsidRPr="00F3062D">
              <w:rPr>
                <w:sz w:val="24"/>
                <w:szCs w:val="24"/>
              </w:rPr>
              <w:t>2.stāvā, sēžu zālē (209.kabinets).</w:t>
            </w:r>
          </w:p>
        </w:tc>
      </w:tr>
      <w:tr w:rsidR="00BA2981" w:rsidRPr="002E156B" w14:paraId="54A6B7FD" w14:textId="77777777" w:rsidTr="00C001D7">
        <w:tc>
          <w:tcPr>
            <w:tcW w:w="3227" w:type="dxa"/>
          </w:tcPr>
          <w:p w14:paraId="7114C85F" w14:textId="2A7B72F6" w:rsidR="00BA2981" w:rsidRPr="00DD5FC9" w:rsidRDefault="007670E1" w:rsidP="00505576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  <w:r w:rsidR="00BA2981">
              <w:rPr>
                <w:sz w:val="23"/>
                <w:szCs w:val="23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0D131F41" w:rsidR="00BA2981" w:rsidRPr="002E156B" w:rsidRDefault="00BA2981" w:rsidP="00F936C2">
            <w:pPr>
              <w:jc w:val="both"/>
              <w:rPr>
                <w:sz w:val="24"/>
                <w:szCs w:val="24"/>
              </w:rPr>
            </w:pPr>
            <w:r w:rsidRPr="002E156B">
              <w:rPr>
                <w:sz w:val="24"/>
                <w:szCs w:val="24"/>
              </w:rPr>
              <w:t>Izso</w:t>
            </w:r>
            <w:r w:rsidR="00F0761B">
              <w:rPr>
                <w:sz w:val="24"/>
                <w:szCs w:val="24"/>
              </w:rPr>
              <w:t>les norises kārtība ir noteikta</w:t>
            </w:r>
            <w:r w:rsidRPr="002E156B">
              <w:rPr>
                <w:sz w:val="24"/>
                <w:szCs w:val="24"/>
              </w:rPr>
              <w:t xml:space="preserve"> nomas objekta nomas tiesību</w:t>
            </w:r>
            <w:r w:rsidR="00FC12F9">
              <w:rPr>
                <w:sz w:val="24"/>
                <w:szCs w:val="24"/>
              </w:rPr>
              <w:t xml:space="preserve"> otrās</w:t>
            </w:r>
            <w:r w:rsidRPr="002E156B">
              <w:rPr>
                <w:sz w:val="24"/>
                <w:szCs w:val="24"/>
              </w:rPr>
              <w:t xml:space="preserve"> </w:t>
            </w:r>
            <w:r w:rsidR="008A7B47">
              <w:rPr>
                <w:sz w:val="24"/>
                <w:szCs w:val="24"/>
              </w:rPr>
              <w:t xml:space="preserve"> </w:t>
            </w:r>
            <w:r w:rsidRPr="002E156B">
              <w:rPr>
                <w:sz w:val="24"/>
                <w:szCs w:val="24"/>
              </w:rPr>
              <w:t xml:space="preserve">izsoles noteikumos. </w:t>
            </w:r>
            <w:r w:rsidR="002F4ACB" w:rsidRPr="002F4ACB">
              <w:rPr>
                <w:sz w:val="24"/>
                <w:szCs w:val="24"/>
              </w:rPr>
              <w:t xml:space="preserve">Ar </w:t>
            </w:r>
            <w:r w:rsidR="002F4ACB">
              <w:rPr>
                <w:sz w:val="24"/>
                <w:szCs w:val="24"/>
              </w:rPr>
              <w:t>nomas objekta nomas tiesību</w:t>
            </w:r>
            <w:r w:rsidR="008A7B47">
              <w:rPr>
                <w:sz w:val="24"/>
                <w:szCs w:val="24"/>
              </w:rPr>
              <w:t xml:space="preserve"> </w:t>
            </w:r>
            <w:r w:rsidR="00325E8F">
              <w:rPr>
                <w:sz w:val="24"/>
                <w:szCs w:val="24"/>
              </w:rPr>
              <w:t xml:space="preserve">otrās </w:t>
            </w:r>
            <w:r w:rsidR="002F4ACB" w:rsidRPr="002F4ACB">
              <w:rPr>
                <w:sz w:val="24"/>
                <w:szCs w:val="24"/>
              </w:rPr>
              <w:t xml:space="preserve">izsoles noteikumiem, t.sk. ar </w:t>
            </w:r>
            <w:r w:rsidR="00F0761B">
              <w:rPr>
                <w:sz w:val="24"/>
                <w:szCs w:val="24"/>
              </w:rPr>
              <w:t>N</w:t>
            </w:r>
            <w:r w:rsidR="002F4ACB" w:rsidRPr="002F4ACB">
              <w:rPr>
                <w:sz w:val="24"/>
                <w:szCs w:val="24"/>
              </w:rPr>
              <w:t xml:space="preserve">omas līguma projektu var iepazīties Jēkabpils pilsētas pašvaldības tīmekļvietnē </w:t>
            </w:r>
            <w:hyperlink r:id="rId12" w:history="1">
              <w:r w:rsidR="002F4ACB" w:rsidRPr="005C10C9">
                <w:rPr>
                  <w:rStyle w:val="Hyperlink"/>
                  <w:sz w:val="24"/>
                  <w:szCs w:val="24"/>
                </w:rPr>
                <w:t>https://www.jekabpils.lv/lv/pasvaldiba/oficialie-pazinojumi/nekustamais-ipasums/nomas-tiesibu-izsoles-es-projektiem</w:t>
              </w:r>
            </w:hyperlink>
            <w:r w:rsidR="002F4ACB">
              <w:rPr>
                <w:sz w:val="24"/>
                <w:szCs w:val="24"/>
              </w:rPr>
              <w:t xml:space="preserve"> </w:t>
            </w:r>
            <w:r w:rsidR="002F4ACB" w:rsidRPr="002F4ACB">
              <w:rPr>
                <w:sz w:val="24"/>
                <w:szCs w:val="24"/>
              </w:rPr>
              <w:t>vai klātienē Jēkabpils pilsētas pašvaldības Vienas pieturas aģentūrā, Brīvības ielā 120, Jēkabpilī, katru darba dienu no plkst. 8.30 līdz plkst. 17.00</w:t>
            </w:r>
            <w:r w:rsidR="006724AB">
              <w:rPr>
                <w:sz w:val="24"/>
                <w:szCs w:val="24"/>
              </w:rPr>
              <w:t>.</w:t>
            </w:r>
          </w:p>
        </w:tc>
      </w:tr>
      <w:tr w:rsidR="00BA2981" w:rsidRPr="00DD5FC9" w14:paraId="790F9D1C" w14:textId="77777777" w:rsidTr="00C001D7">
        <w:tc>
          <w:tcPr>
            <w:tcW w:w="3227" w:type="dxa"/>
          </w:tcPr>
          <w:p w14:paraId="1AED535B" w14:textId="5CF60495" w:rsidR="00BA2981" w:rsidRPr="00DD5FC9" w:rsidRDefault="007670E1" w:rsidP="00505576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</w:t>
            </w:r>
            <w:r w:rsidR="00BA2981">
              <w:rPr>
                <w:sz w:val="23"/>
                <w:szCs w:val="23"/>
              </w:rPr>
              <w:t>Nomas objekta apskate apskates vieta un laiks.</w:t>
            </w:r>
          </w:p>
          <w:p w14:paraId="1DA399DC" w14:textId="6EA1269F" w:rsidR="00BA2981" w:rsidRPr="00DD5FC9" w:rsidRDefault="00BA2981" w:rsidP="00505576">
            <w:pPr>
              <w:tabs>
                <w:tab w:val="left" w:pos="900"/>
              </w:tabs>
              <w:rPr>
                <w:sz w:val="23"/>
                <w:szCs w:val="23"/>
              </w:rPr>
            </w:pPr>
          </w:p>
        </w:tc>
        <w:tc>
          <w:tcPr>
            <w:tcW w:w="6691" w:type="dxa"/>
          </w:tcPr>
          <w:p w14:paraId="2852518F" w14:textId="1F3AC07E" w:rsidR="00BA2981" w:rsidRPr="00C67F45" w:rsidRDefault="00BA2981" w:rsidP="009F28F0">
            <w:pPr>
              <w:tabs>
                <w:tab w:val="left" w:pos="1134"/>
              </w:tabs>
              <w:spacing w:before="100" w:beforeAutospacing="1" w:after="100" w:afterAutospacing="1"/>
              <w:ind w:left="33"/>
              <w:jc w:val="both"/>
              <w:rPr>
                <w:sz w:val="24"/>
                <w:szCs w:val="24"/>
              </w:rPr>
            </w:pPr>
            <w:r w:rsidRPr="008B08F1">
              <w:rPr>
                <w:sz w:val="24"/>
                <w:szCs w:val="24"/>
              </w:rPr>
              <w:t>Ar Nomas objektu var iepazīties iepriekš iesniedzot rakstveida pieteikumu, Jēkabpils pilsētas pašvaldībā, Brīvības ielā 120, Jēkabpil</w:t>
            </w:r>
            <w:r w:rsidR="002F4ACB">
              <w:rPr>
                <w:sz w:val="24"/>
                <w:szCs w:val="24"/>
              </w:rPr>
              <w:t>ī</w:t>
            </w:r>
            <w:r w:rsidRPr="008B08F1">
              <w:rPr>
                <w:sz w:val="24"/>
                <w:szCs w:val="24"/>
              </w:rPr>
              <w:t xml:space="preserve"> vai pieteikumu, kas parakstīts ar drošu elektronisko parakstu, iesūtot uz elektronisko pasta adresi: pasts@jekabpils.lv.</w:t>
            </w:r>
          </w:p>
        </w:tc>
      </w:tr>
      <w:tr w:rsidR="00BA2981" w:rsidRPr="00DD5FC9" w14:paraId="2761EED0" w14:textId="77777777" w:rsidTr="00C001D7">
        <w:tc>
          <w:tcPr>
            <w:tcW w:w="3227" w:type="dxa"/>
          </w:tcPr>
          <w:p w14:paraId="706FA96F" w14:textId="651AB154" w:rsidR="00BA2981" w:rsidRDefault="007670E1" w:rsidP="00FC5E5A">
            <w:pPr>
              <w:tabs>
                <w:tab w:val="left" w:pos="90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</w:t>
            </w:r>
            <w:r w:rsidR="00BA2981">
              <w:rPr>
                <w:sz w:val="23"/>
                <w:szCs w:val="23"/>
              </w:rPr>
              <w:t xml:space="preserve">Informācija par nomas objektu </w:t>
            </w:r>
          </w:p>
        </w:tc>
        <w:tc>
          <w:tcPr>
            <w:tcW w:w="6691" w:type="dxa"/>
          </w:tcPr>
          <w:p w14:paraId="06C3FA31" w14:textId="5DC122FB" w:rsidR="00BA2981" w:rsidRPr="008B08F1" w:rsidRDefault="00BA2981" w:rsidP="00FC5E5A">
            <w:pPr>
              <w:tabs>
                <w:tab w:val="left" w:pos="1134"/>
              </w:tabs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tālr. </w:t>
            </w:r>
            <w:r w:rsidR="000B527C" w:rsidRPr="000B527C">
              <w:rPr>
                <w:sz w:val="24"/>
                <w:szCs w:val="24"/>
              </w:rPr>
              <w:t>65234590, mob.Nr. 28349990</w:t>
            </w:r>
            <w:r w:rsidR="000B527C">
              <w:t xml:space="preserve"> </w:t>
            </w:r>
            <w:r>
              <w:rPr>
                <w:sz w:val="24"/>
                <w:szCs w:val="24"/>
              </w:rPr>
              <w:t>vai tālr.</w:t>
            </w:r>
            <w:r w:rsidR="002F4A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65207410, </w:t>
            </w:r>
            <w:r w:rsidR="00F0761B">
              <w:rPr>
                <w:sz w:val="24"/>
                <w:szCs w:val="24"/>
              </w:rPr>
              <w:t xml:space="preserve">mob.Nr. </w:t>
            </w:r>
            <w:r>
              <w:rPr>
                <w:sz w:val="24"/>
                <w:szCs w:val="24"/>
              </w:rPr>
              <w:t>26814985</w:t>
            </w:r>
            <w:r w:rsidR="007670E1">
              <w:rPr>
                <w:sz w:val="24"/>
                <w:szCs w:val="24"/>
              </w:rPr>
              <w:t>.</w:t>
            </w:r>
          </w:p>
        </w:tc>
      </w:tr>
    </w:tbl>
    <w:p w14:paraId="670B23EB" w14:textId="0142CB37" w:rsidR="00144033" w:rsidRPr="00DD5FC9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16DEC2D" w14:textId="77777777" w:rsidR="00144033" w:rsidRPr="00DD5FC9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14:paraId="642728CA" w14:textId="77777777" w:rsidR="00144033" w:rsidRDefault="00144033" w:rsidP="00144033"/>
    <w:p w14:paraId="4D54B5FB" w14:textId="77777777" w:rsidR="00144033" w:rsidRDefault="00144033" w:rsidP="00144033"/>
    <w:p w14:paraId="45D64DE7" w14:textId="77777777" w:rsidR="00195B80" w:rsidRDefault="00195B80"/>
    <w:sectPr w:rsidR="00195B80" w:rsidSect="00C3011D">
      <w:footerReference w:type="even" r:id="rId13"/>
      <w:footerReference w:type="default" r:id="rId14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CB13C" w14:textId="77777777" w:rsidR="00151EFE" w:rsidRDefault="00151EFE">
      <w:pPr>
        <w:spacing w:after="0" w:line="240" w:lineRule="auto"/>
      </w:pPr>
      <w:r>
        <w:separator/>
      </w:r>
    </w:p>
  </w:endnote>
  <w:endnote w:type="continuationSeparator" w:id="0">
    <w:p w14:paraId="65CA7C45" w14:textId="77777777" w:rsidR="00151EFE" w:rsidRDefault="00151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B1AD5" w14:textId="77777777" w:rsidR="00F73302" w:rsidRDefault="007D7C06" w:rsidP="007343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12BD5" w14:textId="77777777" w:rsidR="00F73302" w:rsidRDefault="00151EFE" w:rsidP="00B211B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66076" w14:textId="77777777" w:rsidR="00F73302" w:rsidRDefault="00151EFE" w:rsidP="00B211B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ED551" w14:textId="77777777" w:rsidR="00151EFE" w:rsidRDefault="00151EFE">
      <w:pPr>
        <w:spacing w:after="0" w:line="240" w:lineRule="auto"/>
      </w:pPr>
      <w:r>
        <w:separator/>
      </w:r>
    </w:p>
  </w:footnote>
  <w:footnote w:type="continuationSeparator" w:id="0">
    <w:p w14:paraId="08FBD248" w14:textId="77777777" w:rsidR="00151EFE" w:rsidRDefault="00151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661E4C"/>
    <w:multiLevelType w:val="multilevel"/>
    <w:tmpl w:val="165054D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033"/>
    <w:rsid w:val="00007A4E"/>
    <w:rsid w:val="0004375E"/>
    <w:rsid w:val="00072B04"/>
    <w:rsid w:val="000762EA"/>
    <w:rsid w:val="00096E7E"/>
    <w:rsid w:val="000A7739"/>
    <w:rsid w:val="000B527C"/>
    <w:rsid w:val="00144033"/>
    <w:rsid w:val="00145C34"/>
    <w:rsid w:val="00151EFE"/>
    <w:rsid w:val="00163A7B"/>
    <w:rsid w:val="0017146C"/>
    <w:rsid w:val="00171845"/>
    <w:rsid w:val="00195B80"/>
    <w:rsid w:val="001B3267"/>
    <w:rsid w:val="001B4B24"/>
    <w:rsid w:val="001E1849"/>
    <w:rsid w:val="001F71E7"/>
    <w:rsid w:val="00256E45"/>
    <w:rsid w:val="0027276D"/>
    <w:rsid w:val="002E156B"/>
    <w:rsid w:val="002F4ACB"/>
    <w:rsid w:val="00323771"/>
    <w:rsid w:val="00325E8F"/>
    <w:rsid w:val="00331A89"/>
    <w:rsid w:val="0036236A"/>
    <w:rsid w:val="00364BAB"/>
    <w:rsid w:val="003961C1"/>
    <w:rsid w:val="003A38BF"/>
    <w:rsid w:val="003C2A66"/>
    <w:rsid w:val="003D47DC"/>
    <w:rsid w:val="00410362"/>
    <w:rsid w:val="00420AF0"/>
    <w:rsid w:val="004472C8"/>
    <w:rsid w:val="00476A1D"/>
    <w:rsid w:val="004D2902"/>
    <w:rsid w:val="004E60A3"/>
    <w:rsid w:val="00504CA1"/>
    <w:rsid w:val="005301D1"/>
    <w:rsid w:val="005B45B9"/>
    <w:rsid w:val="005B68A3"/>
    <w:rsid w:val="005D1153"/>
    <w:rsid w:val="0061035D"/>
    <w:rsid w:val="00621BA2"/>
    <w:rsid w:val="0063016B"/>
    <w:rsid w:val="00636E58"/>
    <w:rsid w:val="006724AB"/>
    <w:rsid w:val="006867DF"/>
    <w:rsid w:val="006A1F10"/>
    <w:rsid w:val="006B6668"/>
    <w:rsid w:val="006D3614"/>
    <w:rsid w:val="006E772F"/>
    <w:rsid w:val="00734B65"/>
    <w:rsid w:val="007565BF"/>
    <w:rsid w:val="007569EA"/>
    <w:rsid w:val="007670E1"/>
    <w:rsid w:val="00793BEB"/>
    <w:rsid w:val="007D7C06"/>
    <w:rsid w:val="008308CB"/>
    <w:rsid w:val="00867690"/>
    <w:rsid w:val="008902DF"/>
    <w:rsid w:val="00891A30"/>
    <w:rsid w:val="008A7B47"/>
    <w:rsid w:val="008B08F1"/>
    <w:rsid w:val="008E5DEE"/>
    <w:rsid w:val="00932877"/>
    <w:rsid w:val="00951ECC"/>
    <w:rsid w:val="009919B8"/>
    <w:rsid w:val="009944CC"/>
    <w:rsid w:val="009A69BA"/>
    <w:rsid w:val="009B33EA"/>
    <w:rsid w:val="009B769C"/>
    <w:rsid w:val="009D185D"/>
    <w:rsid w:val="009D2A80"/>
    <w:rsid w:val="009F28F0"/>
    <w:rsid w:val="00A17EAE"/>
    <w:rsid w:val="00A47D01"/>
    <w:rsid w:val="00A57E28"/>
    <w:rsid w:val="00A641BB"/>
    <w:rsid w:val="00A71AC8"/>
    <w:rsid w:val="00A83F57"/>
    <w:rsid w:val="00A938AC"/>
    <w:rsid w:val="00AB5797"/>
    <w:rsid w:val="00AC24B6"/>
    <w:rsid w:val="00AF0FD8"/>
    <w:rsid w:val="00B104DC"/>
    <w:rsid w:val="00B260A1"/>
    <w:rsid w:val="00B52FB9"/>
    <w:rsid w:val="00B575B2"/>
    <w:rsid w:val="00B5778E"/>
    <w:rsid w:val="00B64556"/>
    <w:rsid w:val="00B95A0B"/>
    <w:rsid w:val="00BA2981"/>
    <w:rsid w:val="00BC43DC"/>
    <w:rsid w:val="00BD44F3"/>
    <w:rsid w:val="00C001D7"/>
    <w:rsid w:val="00C15CF4"/>
    <w:rsid w:val="00C17FBC"/>
    <w:rsid w:val="00C67F45"/>
    <w:rsid w:val="00C77651"/>
    <w:rsid w:val="00C839A7"/>
    <w:rsid w:val="00C958E7"/>
    <w:rsid w:val="00CB1058"/>
    <w:rsid w:val="00CB296D"/>
    <w:rsid w:val="00CD5E9A"/>
    <w:rsid w:val="00CD7FE3"/>
    <w:rsid w:val="00CF5F47"/>
    <w:rsid w:val="00D11E43"/>
    <w:rsid w:val="00D222C5"/>
    <w:rsid w:val="00D35C6A"/>
    <w:rsid w:val="00D422AF"/>
    <w:rsid w:val="00D621B6"/>
    <w:rsid w:val="00DA4844"/>
    <w:rsid w:val="00DB3ABA"/>
    <w:rsid w:val="00DE0088"/>
    <w:rsid w:val="00E26BC7"/>
    <w:rsid w:val="00E54894"/>
    <w:rsid w:val="00E84438"/>
    <w:rsid w:val="00E84963"/>
    <w:rsid w:val="00E91864"/>
    <w:rsid w:val="00EA5C7F"/>
    <w:rsid w:val="00EB24CF"/>
    <w:rsid w:val="00EC5839"/>
    <w:rsid w:val="00F02BE0"/>
    <w:rsid w:val="00F06853"/>
    <w:rsid w:val="00F0761B"/>
    <w:rsid w:val="00F20315"/>
    <w:rsid w:val="00F22002"/>
    <w:rsid w:val="00F3062D"/>
    <w:rsid w:val="00F35D11"/>
    <w:rsid w:val="00F428D2"/>
    <w:rsid w:val="00F45D94"/>
    <w:rsid w:val="00F46C3E"/>
    <w:rsid w:val="00F52144"/>
    <w:rsid w:val="00F936C2"/>
    <w:rsid w:val="00FA11C3"/>
    <w:rsid w:val="00FA4B76"/>
    <w:rsid w:val="00FB5384"/>
    <w:rsid w:val="00FC12F9"/>
    <w:rsid w:val="00FC5E5A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C2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erChar">
    <w:name w:val="Footer Char"/>
    <w:basedOn w:val="DefaultParagraphFont"/>
    <w:link w:val="Footer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PageNumber">
    <w:name w:val="page number"/>
    <w:basedOn w:val="DefaultParagraphFont"/>
    <w:rsid w:val="00144033"/>
  </w:style>
  <w:style w:type="table" w:styleId="TableGrid">
    <w:name w:val="Table Grid"/>
    <w:basedOn w:val="TableNormal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F2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ListParagraph">
    <w:name w:val="List Paragraph"/>
    <w:aliases w:val="Strip,H&amp;P List Paragraph,2"/>
    <w:basedOn w:val="Normal"/>
    <w:link w:val="ListParagraphChar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BodyText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A17E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7EA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ListParagraphChar">
    <w:name w:val="List Paragraph Char"/>
    <w:aliases w:val="Strip Char,H&amp;P List Paragraph Char,2 Char"/>
    <w:link w:val="ListParagraph"/>
    <w:uiPriority w:val="34"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Normal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ekabpils.lv/lv/pasvaldiba/oficialie-pazinojumi/nekustamais-ipasums/nomas-tiesibu-izsoles-es-projektie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278254-darbibas-programmas-izaugsme-un-nodarbinatiba-5-6-2-specifiska-atbalsta-merka-teritoriju-revitalizacija-regenerejot-degradet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9" ma:contentTypeDescription="Izveidot jaunu dokumentu." ma:contentTypeScope="" ma:versionID="90ce7743140c5418a13ae15a579b8398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693b569afdffa62902f1d281e78c2f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2DB11-DCE0-4C55-BFD5-77BCEFB82B00}"/>
</file>

<file path=customXml/itemProps4.xml><?xml version="1.0" encoding="utf-8"?>
<ds:datastoreItem xmlns:ds="http://schemas.openxmlformats.org/officeDocument/2006/customXml" ds:itemID="{22448255-9437-4ABC-9780-20C55D5A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6532</Words>
  <Characters>3724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Vineta Verečinska</cp:lastModifiedBy>
  <cp:revision>37</cp:revision>
  <cp:lastPrinted>2019-04-02T06:54:00Z</cp:lastPrinted>
  <dcterms:created xsi:type="dcterms:W3CDTF">2020-02-17T13:45:00Z</dcterms:created>
  <dcterms:modified xsi:type="dcterms:W3CDTF">2020-06-25T13:38:00Z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