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103A0C" w14:textId="22EB660D" w:rsidR="002A6BCC" w:rsidRPr="000B1C91" w:rsidRDefault="002A6BCC" w:rsidP="00C2028F">
      <w:pPr>
        <w:spacing w:after="0" w:line="240" w:lineRule="auto"/>
        <w:jc w:val="right"/>
        <w:rPr>
          <w:rFonts w:ascii="Times New Roman" w:eastAsia="Times New Roman" w:hAnsi="Times New Roman" w:cs="Times New Roman"/>
          <w:sz w:val="24"/>
          <w:szCs w:val="24"/>
          <w:lang w:eastAsia="lv-LV"/>
        </w:rPr>
      </w:pPr>
      <w:bookmarkStart w:id="0" w:name="_Hlk2157050"/>
      <w:bookmarkStart w:id="1" w:name="_GoBack"/>
      <w:bookmarkEnd w:id="1"/>
      <w:r w:rsidRPr="000B1C91">
        <w:rPr>
          <w:rFonts w:ascii="Times New Roman" w:eastAsia="Times New Roman" w:hAnsi="Times New Roman" w:cs="Times New Roman"/>
          <w:sz w:val="24"/>
          <w:szCs w:val="24"/>
          <w:lang w:eastAsia="lv-LV"/>
        </w:rPr>
        <w:t>2.pielikums</w:t>
      </w:r>
    </w:p>
    <w:p w14:paraId="19C78B2C" w14:textId="77777777" w:rsidR="000B1C91" w:rsidRPr="000B1C91" w:rsidRDefault="000B1C91" w:rsidP="00C2028F">
      <w:pPr>
        <w:spacing w:after="0" w:line="240" w:lineRule="auto"/>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 xml:space="preserve">pie nekustamā īpašuma </w:t>
      </w:r>
    </w:p>
    <w:p w14:paraId="1732D361" w14:textId="77777777" w:rsidR="000B1C91" w:rsidRPr="000B1C91" w:rsidRDefault="000B1C91" w:rsidP="00C2028F">
      <w:pPr>
        <w:spacing w:after="0" w:line="240" w:lineRule="auto"/>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 xml:space="preserve">Ķieģeļu ielā 19, Jēkabpilī </w:t>
      </w:r>
    </w:p>
    <w:p w14:paraId="1F2DD539" w14:textId="77777777" w:rsidR="000B1C91" w:rsidRDefault="000B1C91" w:rsidP="00C2028F">
      <w:pPr>
        <w:spacing w:after="0" w:line="240" w:lineRule="auto"/>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nomas tiesību izsoles noteikumiem</w:t>
      </w:r>
    </w:p>
    <w:bookmarkEnd w:id="0"/>
    <w:p w14:paraId="551FE10A" w14:textId="77777777" w:rsidR="000B1C91" w:rsidRDefault="000B1C91" w:rsidP="00C2028F">
      <w:pPr>
        <w:spacing w:after="0" w:line="240" w:lineRule="auto"/>
        <w:jc w:val="right"/>
        <w:rPr>
          <w:rFonts w:ascii="Times New Roman" w:eastAsia="Times New Roman" w:hAnsi="Times New Roman" w:cs="Times New Roman"/>
          <w:sz w:val="24"/>
          <w:szCs w:val="24"/>
          <w:lang w:eastAsia="lv-LV"/>
        </w:rPr>
      </w:pPr>
    </w:p>
    <w:p w14:paraId="220CBAB9" w14:textId="77777777" w:rsidR="004D61A4" w:rsidRPr="002C5E46" w:rsidRDefault="004D61A4" w:rsidP="00C2028F">
      <w:pPr>
        <w:spacing w:before="100" w:after="100" w:line="240" w:lineRule="auto"/>
        <w:jc w:val="right"/>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PROJEKTS</w:t>
      </w:r>
    </w:p>
    <w:p w14:paraId="53CE5B66" w14:textId="77777777" w:rsidR="00AD2D26" w:rsidRDefault="00AD2D26" w:rsidP="00C2028F">
      <w:pPr>
        <w:spacing w:before="100" w:after="100" w:line="240" w:lineRule="auto"/>
        <w:jc w:val="center"/>
        <w:rPr>
          <w:rFonts w:ascii="Times New Roman" w:eastAsia="Times New Roman" w:hAnsi="Times New Roman" w:cs="Times New Roman"/>
          <w:b/>
          <w:sz w:val="24"/>
          <w:szCs w:val="24"/>
          <w:lang w:eastAsia="lv-LV"/>
        </w:rPr>
      </w:pPr>
    </w:p>
    <w:p w14:paraId="5D640832" w14:textId="77777777" w:rsidR="004D61A4" w:rsidRPr="002C5E46" w:rsidRDefault="004D61A4" w:rsidP="005C5DAE">
      <w:pPr>
        <w:spacing w:after="0" w:line="240" w:lineRule="auto"/>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līgums</w:t>
      </w:r>
    </w:p>
    <w:p w14:paraId="619B60D2" w14:textId="63F9BACD" w:rsidR="004D61A4" w:rsidRPr="002C5E46" w:rsidRDefault="004D61A4" w:rsidP="005C5DAE">
      <w:pPr>
        <w:spacing w:after="0" w:line="240" w:lineRule="auto"/>
        <w:jc w:val="center"/>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 xml:space="preserve">par nomas objektu </w:t>
      </w:r>
      <w:r w:rsidR="00F453F8" w:rsidRPr="00F453F8">
        <w:rPr>
          <w:rFonts w:ascii="Times New Roman" w:eastAsia="Times New Roman" w:hAnsi="Times New Roman" w:cs="Times New Roman"/>
          <w:i/>
          <w:sz w:val="24"/>
          <w:szCs w:val="24"/>
          <w:lang w:eastAsia="lv-LV"/>
        </w:rPr>
        <w:t>Ķieģeļu ielā</w:t>
      </w:r>
      <w:r w:rsidRPr="00F453F8">
        <w:rPr>
          <w:rFonts w:ascii="Times New Roman" w:eastAsia="Times New Roman" w:hAnsi="Times New Roman" w:cs="Times New Roman"/>
          <w:i/>
          <w:sz w:val="24"/>
          <w:szCs w:val="24"/>
          <w:lang w:eastAsia="lv-LV"/>
        </w:rPr>
        <w:t xml:space="preserve"> 19, </w:t>
      </w:r>
      <w:r w:rsidRPr="002C5E46">
        <w:rPr>
          <w:rFonts w:ascii="Times New Roman" w:eastAsia="Times New Roman" w:hAnsi="Times New Roman" w:cs="Times New Roman"/>
          <w:i/>
          <w:sz w:val="24"/>
          <w:szCs w:val="24"/>
          <w:lang w:eastAsia="lv-LV"/>
        </w:rPr>
        <w:t>Jēkabpils</w:t>
      </w:r>
    </w:p>
    <w:p w14:paraId="0932B6C6" w14:textId="2141859C" w:rsidR="004D61A4" w:rsidRPr="002C5E46" w:rsidRDefault="004D61A4" w:rsidP="00C77B40">
      <w:pPr>
        <w:spacing w:before="100" w:after="100" w:line="240" w:lineRule="auto"/>
        <w:rPr>
          <w:rFonts w:ascii="Times New Roman" w:eastAsia="Times New Roman" w:hAnsi="Times New Roman" w:cs="Times New Roman"/>
          <w:bCs/>
          <w:sz w:val="24"/>
          <w:szCs w:val="24"/>
          <w:lang w:eastAsia="lv-LV"/>
        </w:rPr>
      </w:pPr>
      <w:r w:rsidRPr="002C5E46">
        <w:rPr>
          <w:rFonts w:ascii="Times New Roman" w:eastAsia="Times New Roman" w:hAnsi="Times New Roman" w:cs="Times New Roman"/>
          <w:bCs/>
          <w:sz w:val="24"/>
          <w:szCs w:val="24"/>
          <w:lang w:eastAsia="lv-LV"/>
        </w:rPr>
        <w:t>Jēkabp</w:t>
      </w:r>
      <w:r w:rsidR="00C153E0">
        <w:rPr>
          <w:rFonts w:ascii="Times New Roman" w:eastAsia="Times New Roman" w:hAnsi="Times New Roman" w:cs="Times New Roman"/>
          <w:bCs/>
          <w:sz w:val="24"/>
          <w:szCs w:val="24"/>
          <w:lang w:eastAsia="lv-LV"/>
        </w:rPr>
        <w:t>ilī,</w:t>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t xml:space="preserve">                  </w:t>
      </w:r>
      <w:r w:rsidR="00441AEF">
        <w:rPr>
          <w:rFonts w:ascii="Times New Roman" w:eastAsia="Times New Roman" w:hAnsi="Times New Roman" w:cs="Times New Roman"/>
          <w:bCs/>
          <w:sz w:val="24"/>
          <w:szCs w:val="24"/>
          <w:lang w:eastAsia="lv-LV"/>
        </w:rPr>
        <w:t>20</w:t>
      </w:r>
      <w:r w:rsidRPr="002C5E46">
        <w:rPr>
          <w:rFonts w:ascii="Times New Roman" w:eastAsia="Times New Roman" w:hAnsi="Times New Roman" w:cs="Times New Roman"/>
          <w:bCs/>
          <w:sz w:val="24"/>
          <w:szCs w:val="24"/>
          <w:lang w:eastAsia="lv-LV"/>
        </w:rPr>
        <w:t>___.gada _____</w:t>
      </w:r>
    </w:p>
    <w:p w14:paraId="799A7C6E" w14:textId="77777777" w:rsidR="004D61A4" w:rsidRPr="002C5E46" w:rsidRDefault="004D61A4" w:rsidP="00C2028F">
      <w:pPr>
        <w:spacing w:after="0" w:line="240" w:lineRule="auto"/>
        <w:jc w:val="both"/>
        <w:rPr>
          <w:rFonts w:ascii="Times New Roman" w:eastAsia="Times New Roman" w:hAnsi="Times New Roman" w:cs="Times New Roman"/>
          <w:b/>
          <w:sz w:val="24"/>
          <w:szCs w:val="24"/>
        </w:rPr>
      </w:pPr>
    </w:p>
    <w:p w14:paraId="36A47223" w14:textId="604DD664"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b/>
          <w:sz w:val="24"/>
          <w:szCs w:val="24"/>
        </w:rPr>
        <w:t>Jēkabpils pilsētas pašvaldība,</w:t>
      </w:r>
      <w:r w:rsidRPr="002C5E46">
        <w:rPr>
          <w:rFonts w:ascii="Times New Roman" w:eastAsia="Times New Roman" w:hAnsi="Times New Roman" w:cs="Times New Roman"/>
          <w:bCs/>
          <w:sz w:val="24"/>
          <w:szCs w:val="24"/>
        </w:rPr>
        <w:t xml:space="preserve"> reģistrācijas Nr. 90000024205, </w:t>
      </w:r>
      <w:r w:rsidRPr="002C5E46">
        <w:rPr>
          <w:rFonts w:ascii="Times New Roman" w:eastAsia="Times New Roman" w:hAnsi="Times New Roman" w:cs="Times New Roman"/>
          <w:sz w:val="24"/>
          <w:szCs w:val="24"/>
        </w:rPr>
        <w:t xml:space="preserve">tās </w:t>
      </w:r>
      <w:r w:rsidR="00AA29B4" w:rsidRPr="00AA29B4">
        <w:rPr>
          <w:rFonts w:ascii="Times New Roman" w:eastAsia="Times New Roman" w:hAnsi="Times New Roman" w:cs="Times New Roman"/>
          <w:i/>
          <w:sz w:val="24"/>
          <w:szCs w:val="24"/>
        </w:rPr>
        <w:t>amats</w:t>
      </w:r>
      <w:r w:rsidR="00AA29B4">
        <w:rPr>
          <w:rFonts w:ascii="Times New Roman" w:eastAsia="Times New Roman" w:hAnsi="Times New Roman" w:cs="Times New Roman"/>
          <w:sz w:val="24"/>
          <w:szCs w:val="24"/>
        </w:rPr>
        <w:t xml:space="preserve"> </w:t>
      </w:r>
      <w:r w:rsidR="00AA29B4" w:rsidRPr="00AA29B4">
        <w:rPr>
          <w:rFonts w:ascii="Times New Roman" w:eastAsia="Times New Roman" w:hAnsi="Times New Roman" w:cs="Times New Roman"/>
          <w:i/>
          <w:sz w:val="24"/>
          <w:szCs w:val="24"/>
        </w:rPr>
        <w:t>Vārds Uzvārds</w:t>
      </w:r>
      <w:r w:rsidRPr="002C5E46">
        <w:rPr>
          <w:rFonts w:ascii="Times New Roman" w:eastAsia="Times New Roman" w:hAnsi="Times New Roman" w:cs="Times New Roman"/>
          <w:sz w:val="24"/>
          <w:szCs w:val="24"/>
        </w:rPr>
        <w:t xml:space="preserve"> personā, kurš rīkojas atbilstoši likumam “Par pašvaldībām” un </w:t>
      </w:r>
      <w:r w:rsidRPr="002C5E46">
        <w:t xml:space="preserve"> </w:t>
      </w:r>
      <w:r w:rsidRPr="002C5E46">
        <w:rPr>
          <w:rFonts w:ascii="Times New Roman" w:hAnsi="Times New Roman" w:cs="Times New Roman"/>
          <w:sz w:val="24"/>
          <w:szCs w:val="24"/>
        </w:rPr>
        <w:t xml:space="preserve">Jēkabpils pilsētas domes 2013.gada 29.augusta saistošajiem noteikumiem Nr. 43 „Jēkabpils pilsētas pašvaldības nolikums” </w:t>
      </w:r>
      <w:r w:rsidRPr="002C5E46">
        <w:rPr>
          <w:rFonts w:ascii="Times New Roman" w:eastAsia="Times New Roman" w:hAnsi="Times New Roman" w:cs="Times New Roman"/>
          <w:sz w:val="24"/>
          <w:szCs w:val="24"/>
        </w:rPr>
        <w:t xml:space="preserve">pamata, turpmāk tekstā - Iznomātājs, no vienas puses, un </w:t>
      </w:r>
    </w:p>
    <w:p w14:paraId="5DBB6B06" w14:textId="21A9BFD3" w:rsidR="004D61A4" w:rsidRPr="002C5E46" w:rsidRDefault="00AA29B4" w:rsidP="00C2028F">
      <w:pPr>
        <w:suppressAutoHyphens/>
        <w:spacing w:after="0" w:line="240" w:lineRule="auto"/>
        <w:jc w:val="both"/>
        <w:rPr>
          <w:rFonts w:ascii="Times New Roman" w:eastAsia="Times New Roman" w:hAnsi="Times New Roman" w:cs="Times New Roman"/>
          <w:sz w:val="24"/>
          <w:szCs w:val="24"/>
        </w:rPr>
      </w:pPr>
      <w:r w:rsidRPr="00AA29B4">
        <w:rPr>
          <w:rFonts w:ascii="Times New Roman" w:hAnsi="Times New Roman" w:cs="Times New Roman"/>
          <w:b/>
          <w:i/>
          <w:sz w:val="24"/>
          <w:szCs w:val="24"/>
        </w:rPr>
        <w:t>Nosaukums</w:t>
      </w:r>
      <w:r w:rsidR="004D61A4" w:rsidRPr="00AA29B4">
        <w:rPr>
          <w:rFonts w:ascii="Times New Roman" w:hAnsi="Times New Roman" w:cs="Times New Roman"/>
          <w:b/>
          <w:i/>
          <w:sz w:val="24"/>
          <w:szCs w:val="24"/>
        </w:rPr>
        <w:t>,</w:t>
      </w:r>
      <w:r w:rsidR="004D61A4" w:rsidRPr="002C5E46">
        <w:rPr>
          <w:rFonts w:ascii="Times New Roman" w:hAnsi="Times New Roman" w:cs="Times New Roman"/>
          <w:sz w:val="24"/>
          <w:szCs w:val="24"/>
        </w:rPr>
        <w:t xml:space="preserve"> reģistrācijas Nr</w:t>
      </w:r>
      <w:r>
        <w:rPr>
          <w:rFonts w:ascii="Times New Roman" w:hAnsi="Times New Roman" w:cs="Times New Roman"/>
          <w:sz w:val="24"/>
          <w:szCs w:val="24"/>
        </w:rPr>
        <w:t>.</w:t>
      </w:r>
      <w:r w:rsidRPr="00AA29B4">
        <w:rPr>
          <w:rFonts w:ascii="Times New Roman" w:hAnsi="Times New Roman" w:cs="Times New Roman"/>
          <w:i/>
          <w:sz w:val="24"/>
          <w:szCs w:val="24"/>
        </w:rPr>
        <w:t>XXX</w:t>
      </w:r>
      <w:r w:rsidR="004D61A4" w:rsidRPr="002C5E46">
        <w:rPr>
          <w:rFonts w:ascii="Times New Roman" w:eastAsia="Times New Roman" w:hAnsi="Times New Roman" w:cs="Times New Roman"/>
          <w:sz w:val="24"/>
          <w:szCs w:val="24"/>
        </w:rPr>
        <w:t xml:space="preserve">, tās </w:t>
      </w:r>
      <w:r w:rsidRPr="00AA29B4">
        <w:rPr>
          <w:rFonts w:ascii="Times New Roman" w:eastAsia="Times New Roman" w:hAnsi="Times New Roman" w:cs="Times New Roman"/>
          <w:i/>
          <w:sz w:val="24"/>
          <w:szCs w:val="24"/>
        </w:rPr>
        <w:t>amats Vārds Uzvārds</w:t>
      </w:r>
      <w:r>
        <w:rPr>
          <w:rFonts w:ascii="Times New Roman" w:eastAsia="Times New Roman" w:hAnsi="Times New Roman" w:cs="Times New Roman"/>
          <w:sz w:val="24"/>
          <w:szCs w:val="24"/>
        </w:rPr>
        <w:t xml:space="preserve"> </w:t>
      </w:r>
      <w:r w:rsidR="004D61A4" w:rsidRPr="002C5E46">
        <w:rPr>
          <w:rFonts w:ascii="Times New Roman" w:eastAsia="Times New Roman" w:hAnsi="Times New Roman" w:cs="Times New Roman"/>
          <w:sz w:val="24"/>
          <w:szCs w:val="24"/>
        </w:rPr>
        <w:t xml:space="preserve">personā, kurš rīkojas uz </w:t>
      </w:r>
      <w:r w:rsidRPr="00AA29B4">
        <w:rPr>
          <w:rFonts w:ascii="Times New Roman" w:eastAsia="Times New Roman" w:hAnsi="Times New Roman" w:cs="Times New Roman"/>
          <w:i/>
          <w:sz w:val="24"/>
          <w:szCs w:val="24"/>
        </w:rPr>
        <w:t>nosaukums</w:t>
      </w:r>
      <w:r w:rsidR="004D61A4" w:rsidRPr="002C5E46">
        <w:rPr>
          <w:rFonts w:ascii="Times New Roman" w:eastAsia="Times New Roman" w:hAnsi="Times New Roman" w:cs="Times New Roman"/>
          <w:sz w:val="24"/>
          <w:szCs w:val="24"/>
        </w:rPr>
        <w:t xml:space="preserve"> pamata, turpmāk tekstā - </w:t>
      </w:r>
      <w:r w:rsidR="004D61A4" w:rsidRPr="002C5E46">
        <w:rPr>
          <w:rFonts w:ascii="Times New Roman" w:eastAsia="Times New Roman" w:hAnsi="Times New Roman" w:cs="Times New Roman"/>
          <w:bCs/>
          <w:sz w:val="24"/>
          <w:szCs w:val="24"/>
        </w:rPr>
        <w:t>Nomnieks,</w:t>
      </w:r>
      <w:r w:rsidR="004D61A4" w:rsidRPr="002C5E46">
        <w:rPr>
          <w:rFonts w:ascii="Times New Roman" w:eastAsia="Times New Roman" w:hAnsi="Times New Roman" w:cs="Times New Roman"/>
          <w:sz w:val="24"/>
          <w:szCs w:val="24"/>
        </w:rPr>
        <w:t xml:space="preserve"> no otras puses, katra atsevišķi un abas kopā sauktas arī </w:t>
      </w:r>
      <w:r w:rsidR="004D61A4" w:rsidRPr="002C5E46">
        <w:rPr>
          <w:rFonts w:ascii="Times New Roman" w:eastAsia="Times New Roman" w:hAnsi="Times New Roman" w:cs="Times New Roman"/>
          <w:bCs/>
          <w:sz w:val="24"/>
          <w:szCs w:val="24"/>
        </w:rPr>
        <w:t xml:space="preserve">Puses, ņemot vērā </w:t>
      </w:r>
      <w:r w:rsidR="004D61A4" w:rsidRPr="002C5E46">
        <w:rPr>
          <w:rFonts w:ascii="Times New Roman" w:eastAsia="Times New Roman" w:hAnsi="Times New Roman" w:cs="Times New Roman"/>
          <w:sz w:val="24"/>
          <w:szCs w:val="24"/>
        </w:rPr>
        <w:t xml:space="preserve">Jēkabpils pilsētas domes </w:t>
      </w:r>
      <w:r w:rsidRPr="00AA29B4">
        <w:rPr>
          <w:rFonts w:ascii="Times New Roman" w:eastAsia="Times New Roman" w:hAnsi="Times New Roman" w:cs="Times New Roman"/>
          <w:i/>
          <w:sz w:val="24"/>
          <w:szCs w:val="24"/>
        </w:rPr>
        <w:t>datums</w:t>
      </w:r>
      <w:r>
        <w:rPr>
          <w:rFonts w:ascii="Times New Roman" w:eastAsia="Times New Roman" w:hAnsi="Times New Roman" w:cs="Times New Roman"/>
          <w:sz w:val="24"/>
          <w:szCs w:val="24"/>
        </w:rPr>
        <w:t xml:space="preserve"> </w:t>
      </w:r>
      <w:r w:rsidR="004D61A4" w:rsidRPr="002C5E46">
        <w:rPr>
          <w:rFonts w:ascii="Times New Roman" w:eastAsia="Times New Roman" w:hAnsi="Times New Roman" w:cs="Times New Roman"/>
          <w:sz w:val="24"/>
          <w:szCs w:val="24"/>
        </w:rPr>
        <w:t>lēmumu Nr.</w:t>
      </w:r>
      <w:r w:rsidRPr="00AA29B4">
        <w:rPr>
          <w:rFonts w:ascii="Times New Roman" w:eastAsia="Times New Roman" w:hAnsi="Times New Roman" w:cs="Times New Roman"/>
          <w:i/>
          <w:sz w:val="24"/>
          <w:szCs w:val="24"/>
        </w:rPr>
        <w:t>XX</w:t>
      </w:r>
      <w:r w:rsidR="004D61A4" w:rsidRPr="00AA29B4">
        <w:rPr>
          <w:rFonts w:ascii="Times New Roman" w:eastAsia="Times New Roman" w:hAnsi="Times New Roman" w:cs="Times New Roman"/>
          <w:i/>
          <w:sz w:val="24"/>
          <w:szCs w:val="24"/>
        </w:rPr>
        <w:t>,</w:t>
      </w:r>
      <w:r w:rsidR="004D61A4" w:rsidRPr="002C5E46">
        <w:rPr>
          <w:rFonts w:ascii="Times New Roman" w:eastAsia="Times New Roman" w:hAnsi="Times New Roman" w:cs="Times New Roman"/>
          <w:sz w:val="24"/>
          <w:szCs w:val="24"/>
        </w:rPr>
        <w:t xml:space="preserve"> paužot brīvu gribu, noslēdz šāda satura līgumu, turpmāk tekstā </w:t>
      </w:r>
      <w:r w:rsidR="00EA2366">
        <w:rPr>
          <w:rFonts w:ascii="Times New Roman" w:eastAsia="Times New Roman" w:hAnsi="Times New Roman" w:cs="Times New Roman"/>
          <w:sz w:val="24"/>
          <w:szCs w:val="24"/>
        </w:rPr>
        <w:t>L</w:t>
      </w:r>
      <w:r w:rsidR="004D61A4" w:rsidRPr="002C5E46">
        <w:rPr>
          <w:rFonts w:ascii="Times New Roman" w:eastAsia="Times New Roman" w:hAnsi="Times New Roman" w:cs="Times New Roman"/>
          <w:sz w:val="24"/>
          <w:szCs w:val="24"/>
        </w:rPr>
        <w:t>īgums:</w:t>
      </w:r>
    </w:p>
    <w:p w14:paraId="7A05BBDD" w14:textId="77777777" w:rsidR="004D61A4" w:rsidRPr="002C5E46" w:rsidRDefault="004D61A4" w:rsidP="00C2028F">
      <w:pPr>
        <w:suppressAutoHyphens/>
        <w:spacing w:after="0" w:line="240" w:lineRule="auto"/>
        <w:jc w:val="both"/>
        <w:rPr>
          <w:rFonts w:ascii="Times New Roman" w:eastAsia="Times New Roman" w:hAnsi="Times New Roman" w:cs="Times New Roman"/>
          <w:sz w:val="24"/>
          <w:szCs w:val="24"/>
        </w:rPr>
      </w:pPr>
    </w:p>
    <w:p w14:paraId="490502B3" w14:textId="77777777" w:rsidR="004D61A4" w:rsidRPr="002C5E46" w:rsidRDefault="004D61A4" w:rsidP="00C2028F">
      <w:pPr>
        <w:numPr>
          <w:ilvl w:val="0"/>
          <w:numId w:val="1"/>
        </w:numPr>
        <w:spacing w:after="0" w:line="240" w:lineRule="auto"/>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rPr>
        <w:t>Nomas līguma priekšmets</w:t>
      </w:r>
    </w:p>
    <w:p w14:paraId="604558C7" w14:textId="77777777" w:rsidR="004D61A4" w:rsidRPr="002C5E46" w:rsidRDefault="004D61A4"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Iznomātājs nodod un Nomnieks pieņem nomas lietošanā nekustamo īpašumu, kas sastāv no:</w:t>
      </w:r>
    </w:p>
    <w:p w14:paraId="1A34B376" w14:textId="77777777" w:rsidR="00673814" w:rsidRPr="00673814" w:rsidRDefault="00673814" w:rsidP="001A2F0C">
      <w:pPr>
        <w:pStyle w:val="ListParagraph"/>
        <w:numPr>
          <w:ilvl w:val="2"/>
          <w:numId w:val="1"/>
        </w:numPr>
        <w:spacing w:after="0" w:line="240" w:lineRule="auto"/>
        <w:ind w:left="709" w:hanging="709"/>
        <w:jc w:val="both"/>
        <w:rPr>
          <w:rFonts w:ascii="Times New Roman" w:eastAsia="Lucida Sans Unicode" w:hAnsi="Times New Roman" w:cs="Times New Roman"/>
          <w:sz w:val="24"/>
          <w:szCs w:val="24"/>
          <w:lang w:eastAsia="ar-SA"/>
        </w:rPr>
      </w:pPr>
      <w:r w:rsidRPr="00673814">
        <w:rPr>
          <w:rFonts w:ascii="Times New Roman" w:eastAsia="Lucida Sans Unicode" w:hAnsi="Times New Roman" w:cs="Times New Roman"/>
          <w:sz w:val="24"/>
          <w:szCs w:val="24"/>
          <w:lang w:eastAsia="ar-SA"/>
        </w:rPr>
        <w:t>nekustamā īpašuma ar kadastra Nr. 5601 001 1534 zemes vienības ar kadastra apzīmējumu 5601 001 0169 daļa ar kadastra apzīmējumu 5601 001 0169 8001 Iznomājamās zemes vienības platība ir  1,5195 ha. Nekustamais īpašums reģistrēts Jēkabpils pilsētas zemesgrāmatas nodalījumā Nr. 100000547225 uz Jēkabpils pilsētas pašvaldības vārda;</w:t>
      </w:r>
    </w:p>
    <w:p w14:paraId="0CAE0CE9" w14:textId="207D189F" w:rsidR="00AA29B4" w:rsidRDefault="004D61A4" w:rsidP="001A2F0C">
      <w:pPr>
        <w:numPr>
          <w:ilvl w:val="2"/>
          <w:numId w:val="1"/>
        </w:numPr>
        <w:spacing w:after="0" w:line="240" w:lineRule="auto"/>
        <w:ind w:left="720"/>
        <w:contextualSpacing/>
        <w:jc w:val="both"/>
        <w:rPr>
          <w:rFonts w:ascii="Times New Roman" w:eastAsia="Times New Roman" w:hAnsi="Times New Roman" w:cs="Times New Roman"/>
          <w:sz w:val="24"/>
          <w:szCs w:val="24"/>
        </w:rPr>
      </w:pPr>
      <w:r w:rsidRPr="007004FB">
        <w:rPr>
          <w:rFonts w:ascii="Times New Roman" w:hAnsi="Times New Roman" w:cs="Times New Roman"/>
          <w:bCs/>
          <w:sz w:val="24"/>
          <w:szCs w:val="24"/>
        </w:rPr>
        <w:t xml:space="preserve">ražošanas ēkām un būvēm (piebraucamie </w:t>
      </w:r>
      <w:r w:rsidRPr="002C5E46">
        <w:rPr>
          <w:rFonts w:ascii="Times New Roman" w:hAnsi="Times New Roman" w:cs="Times New Roman"/>
          <w:bCs/>
          <w:sz w:val="24"/>
          <w:szCs w:val="24"/>
        </w:rPr>
        <w:t>ceļi, stāvlaukumi),</w:t>
      </w:r>
      <w:r w:rsidR="00AA29B4">
        <w:rPr>
          <w:rFonts w:ascii="Times New Roman" w:hAnsi="Times New Roman" w:cs="Times New Roman"/>
          <w:bCs/>
          <w:sz w:val="24"/>
          <w:szCs w:val="24"/>
        </w:rPr>
        <w:t xml:space="preserve"> kas</w:t>
      </w:r>
      <w:r w:rsidRPr="002C5E46">
        <w:rPr>
          <w:rFonts w:ascii="Times New Roman" w:hAnsi="Times New Roman" w:cs="Times New Roman"/>
          <w:bCs/>
          <w:sz w:val="24"/>
          <w:szCs w:val="24"/>
        </w:rPr>
        <w:t xml:space="preserve"> </w:t>
      </w:r>
      <w:r w:rsidR="00D87CAE">
        <w:rPr>
          <w:rFonts w:ascii="Times New Roman" w:eastAsia="Times New Roman" w:hAnsi="Times New Roman" w:cs="Times New Roman"/>
          <w:sz w:val="24"/>
          <w:szCs w:val="24"/>
        </w:rPr>
        <w:t>tiks būvēt</w:t>
      </w:r>
      <w:r w:rsidR="001A2F0C">
        <w:rPr>
          <w:rFonts w:ascii="Times New Roman" w:eastAsia="Times New Roman" w:hAnsi="Times New Roman" w:cs="Times New Roman"/>
          <w:sz w:val="24"/>
          <w:szCs w:val="24"/>
        </w:rPr>
        <w:t>as</w:t>
      </w:r>
      <w:r w:rsidR="00AA29B4" w:rsidRPr="002C5E46">
        <w:rPr>
          <w:rFonts w:ascii="Times New Roman" w:eastAsia="Times New Roman" w:hAnsi="Times New Roman" w:cs="Times New Roman"/>
          <w:sz w:val="24"/>
          <w:szCs w:val="24"/>
        </w:rPr>
        <w:t xml:space="preserve"> saskaņā ar būvprojektu “Pārtikas pārstrādes ražotnes jaunbūves uzņēmējdarbības attīstībai Ķieģeļu ielā 19, Jēkabpilī” pamatojoties uz Jēkabpils pilsētas būvvaldes 2017. gada 15.novembra būvatļauju Nr. BIS-BV-4.1-2017-6050 (57/2017)</w:t>
      </w:r>
      <w:r w:rsidR="00AA29B4">
        <w:rPr>
          <w:rFonts w:ascii="Times New Roman" w:eastAsia="Times New Roman" w:hAnsi="Times New Roman" w:cs="Times New Roman"/>
          <w:sz w:val="24"/>
          <w:szCs w:val="24"/>
        </w:rPr>
        <w:t>,</w:t>
      </w:r>
    </w:p>
    <w:p w14:paraId="047DD0A7" w14:textId="768F3114" w:rsidR="00C625E0" w:rsidRDefault="004D61A4" w:rsidP="001A2F0C">
      <w:pPr>
        <w:spacing w:after="0" w:line="240" w:lineRule="auto"/>
        <w:ind w:left="720"/>
        <w:contextualSpacing/>
        <w:jc w:val="both"/>
        <w:rPr>
          <w:rFonts w:ascii="Times New Roman" w:eastAsia="Times New Roman" w:hAnsi="Times New Roman" w:cs="Times New Roman"/>
          <w:sz w:val="24"/>
          <w:szCs w:val="24"/>
        </w:rPr>
      </w:pPr>
      <w:r w:rsidRPr="002C5E46">
        <w:rPr>
          <w:rFonts w:ascii="Times New Roman" w:hAnsi="Times New Roman" w:cs="Times New Roman"/>
          <w:bCs/>
          <w:sz w:val="24"/>
          <w:szCs w:val="24"/>
        </w:rPr>
        <w:t xml:space="preserve">turpmāk </w:t>
      </w:r>
      <w:r w:rsidR="00AA29B4">
        <w:rPr>
          <w:rFonts w:ascii="Times New Roman" w:eastAsia="Times New Roman" w:hAnsi="Times New Roman" w:cs="Times New Roman"/>
          <w:sz w:val="24"/>
          <w:szCs w:val="24"/>
        </w:rPr>
        <w:t>tekstā Nomas objekts.</w:t>
      </w:r>
      <w:r w:rsidRPr="002C5E46">
        <w:rPr>
          <w:rFonts w:ascii="Times New Roman" w:eastAsia="Times New Roman" w:hAnsi="Times New Roman" w:cs="Times New Roman"/>
          <w:sz w:val="24"/>
          <w:szCs w:val="24"/>
        </w:rPr>
        <w:t xml:space="preserve"> </w:t>
      </w:r>
    </w:p>
    <w:p w14:paraId="433073BC" w14:textId="09C917C6" w:rsidR="004D61A4" w:rsidRPr="00AA29B4" w:rsidRDefault="00C625E0" w:rsidP="001A2F0C">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AA29B4">
        <w:rPr>
          <w:rFonts w:ascii="Times New Roman" w:eastAsia="Times New Roman" w:hAnsi="Times New Roman" w:cs="Times New Roman"/>
          <w:sz w:val="24"/>
          <w:szCs w:val="24"/>
        </w:rPr>
        <w:t xml:space="preserve">Nomas objekta </w:t>
      </w:r>
      <w:r w:rsidR="004D61A4" w:rsidRPr="00AA29B4">
        <w:rPr>
          <w:rFonts w:ascii="Times New Roman" w:eastAsia="Times New Roman" w:hAnsi="Times New Roman" w:cs="Times New Roman"/>
          <w:sz w:val="24"/>
          <w:szCs w:val="24"/>
        </w:rPr>
        <w:t xml:space="preserve">apraksts un robežu plāns noteikts </w:t>
      </w:r>
      <w:r w:rsidR="00EA2366">
        <w:rPr>
          <w:rFonts w:ascii="Times New Roman" w:eastAsia="Times New Roman" w:hAnsi="Times New Roman" w:cs="Times New Roman"/>
          <w:sz w:val="24"/>
          <w:szCs w:val="24"/>
        </w:rPr>
        <w:t>L</w:t>
      </w:r>
      <w:r w:rsidR="004D61A4" w:rsidRPr="00AA29B4">
        <w:rPr>
          <w:rFonts w:ascii="Times New Roman" w:eastAsia="Times New Roman" w:hAnsi="Times New Roman" w:cs="Times New Roman"/>
          <w:sz w:val="24"/>
          <w:szCs w:val="24"/>
        </w:rPr>
        <w:t xml:space="preserve">īguma 1.pielikumā, kas ir </w:t>
      </w:r>
      <w:r w:rsidR="00EA2366">
        <w:rPr>
          <w:rFonts w:ascii="Times New Roman" w:eastAsia="Times New Roman" w:hAnsi="Times New Roman" w:cs="Times New Roman"/>
          <w:sz w:val="24"/>
          <w:szCs w:val="24"/>
        </w:rPr>
        <w:t>L</w:t>
      </w:r>
      <w:r w:rsidR="004D61A4" w:rsidRPr="00AA29B4">
        <w:rPr>
          <w:rFonts w:ascii="Times New Roman" w:eastAsia="Times New Roman" w:hAnsi="Times New Roman" w:cs="Times New Roman"/>
          <w:sz w:val="24"/>
          <w:szCs w:val="24"/>
        </w:rPr>
        <w:t xml:space="preserve">īguma neatņemama sastāvdaļa. </w:t>
      </w:r>
    </w:p>
    <w:p w14:paraId="62027291" w14:textId="721C1C5D" w:rsidR="004D61A4" w:rsidRPr="002C5E46" w:rsidRDefault="00C625E0" w:rsidP="001A2F0C">
      <w:pPr>
        <w:numPr>
          <w:ilvl w:val="1"/>
          <w:numId w:val="1"/>
        </w:numPr>
        <w:ind w:hanging="720"/>
        <w:contextualSpacing/>
        <w:jc w:val="both"/>
        <w:rPr>
          <w:rFonts w:ascii="Times New Roman" w:eastAsia="Times New Roman" w:hAnsi="Times New Roman" w:cs="Times New Roman"/>
          <w:sz w:val="24"/>
          <w:szCs w:val="24"/>
        </w:rPr>
      </w:pPr>
      <w:r w:rsidRPr="00C625E0">
        <w:rPr>
          <w:rFonts w:ascii="Times New Roman" w:eastAsia="Times New Roman" w:hAnsi="Times New Roman" w:cs="Times New Roman"/>
          <w:sz w:val="24"/>
          <w:szCs w:val="24"/>
        </w:rPr>
        <w:t xml:space="preserve">Nomas objekts tiek iznomāts ar mērķi īstenot Eiropas Savienības līdzfinansēto projektu “Degradētās teritorijas revitalizācija </w:t>
      </w:r>
      <w:r w:rsidR="00761278" w:rsidRPr="00C625E0">
        <w:rPr>
          <w:rFonts w:ascii="Times New Roman" w:eastAsia="Times New Roman" w:hAnsi="Times New Roman" w:cs="Times New Roman"/>
          <w:sz w:val="24"/>
          <w:szCs w:val="24"/>
        </w:rPr>
        <w:t>uzņēmējdarbības</w:t>
      </w:r>
      <w:r w:rsidRPr="00C625E0">
        <w:rPr>
          <w:rFonts w:ascii="Times New Roman" w:eastAsia="Times New Roman" w:hAnsi="Times New Roman" w:cs="Times New Roman"/>
          <w:sz w:val="24"/>
          <w:szCs w:val="24"/>
        </w:rPr>
        <w:t xml:space="preserve"> attīstībai Jēkabpilī”, projekta identifikācijas Nr. 5.6.2.0/18/I/007 </w:t>
      </w:r>
      <w:r w:rsidR="004D61A4" w:rsidRPr="00BD7E78">
        <w:rPr>
          <w:rFonts w:ascii="Times New Roman" w:eastAsia="Times New Roman" w:hAnsi="Times New Roman" w:cs="Times New Roman"/>
          <w:sz w:val="24"/>
          <w:szCs w:val="24"/>
        </w:rPr>
        <w:t>(turpmāk – ES Projekts)</w:t>
      </w:r>
      <w:r w:rsidR="00AA29B4">
        <w:rPr>
          <w:rFonts w:ascii="Times New Roman" w:eastAsia="Times New Roman" w:hAnsi="Times New Roman" w:cs="Times New Roman"/>
          <w:sz w:val="24"/>
          <w:szCs w:val="24"/>
        </w:rPr>
        <w:t>.</w:t>
      </w:r>
    </w:p>
    <w:p w14:paraId="6C4756E3" w14:textId="624FC8B6" w:rsidR="004D61A4" w:rsidRPr="002C5E46" w:rsidRDefault="004D61A4"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Nomas objekts tiek nodots Nomniekam nomā ar lietošanas</w:t>
      </w:r>
      <w:r>
        <w:rPr>
          <w:rFonts w:ascii="Times New Roman" w:eastAsia="Times New Roman" w:hAnsi="Times New Roman" w:cs="Times New Roman"/>
          <w:sz w:val="24"/>
          <w:szCs w:val="24"/>
        </w:rPr>
        <w:t xml:space="preserve"> (izmantošanas)</w:t>
      </w:r>
      <w:r w:rsidRPr="002C5E46">
        <w:rPr>
          <w:rFonts w:ascii="Times New Roman" w:eastAsia="Times New Roman" w:hAnsi="Times New Roman" w:cs="Times New Roman"/>
          <w:sz w:val="24"/>
          <w:szCs w:val="24"/>
        </w:rPr>
        <w:t xml:space="preserve"> m</w:t>
      </w:r>
      <w:r w:rsidR="00D87CAE">
        <w:rPr>
          <w:rFonts w:ascii="Times New Roman" w:eastAsia="Times New Roman" w:hAnsi="Times New Roman" w:cs="Times New Roman"/>
          <w:sz w:val="24"/>
          <w:szCs w:val="24"/>
        </w:rPr>
        <w:t>ērķi –____________________.</w:t>
      </w:r>
      <w:r>
        <w:rPr>
          <w:rFonts w:ascii="Times New Roman" w:eastAsia="Times New Roman" w:hAnsi="Times New Roman" w:cs="Times New Roman"/>
          <w:sz w:val="24"/>
          <w:szCs w:val="24"/>
        </w:rPr>
        <w:t xml:space="preserve">  </w:t>
      </w:r>
    </w:p>
    <w:p w14:paraId="1036B906" w14:textId="77777777" w:rsidR="00C625E0" w:rsidRPr="002C5E46" w:rsidRDefault="00C625E0"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Nomas objekta robežas Nomniekam dabā ir ierādīt</w:t>
      </w:r>
      <w:r>
        <w:rPr>
          <w:rFonts w:ascii="Times New Roman" w:eastAsia="Times New Roman" w:hAnsi="Times New Roman" w:cs="Times New Roman"/>
          <w:sz w:val="24"/>
          <w:szCs w:val="24"/>
        </w:rPr>
        <w:t>a</w:t>
      </w:r>
      <w:r w:rsidRPr="002C5E46">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un zināma</w:t>
      </w:r>
      <w:r w:rsidRPr="002C5E46">
        <w:rPr>
          <w:rFonts w:ascii="Times New Roman" w:eastAsia="Times New Roman" w:hAnsi="Times New Roman" w:cs="Times New Roman"/>
          <w:sz w:val="24"/>
          <w:szCs w:val="24"/>
        </w:rPr>
        <w:t>s.</w:t>
      </w:r>
    </w:p>
    <w:p w14:paraId="07DD2214" w14:textId="1E64CD75" w:rsidR="004D61A4" w:rsidRDefault="00C625E0"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Nomas objekta </w:t>
      </w:r>
      <w:r w:rsidR="004D61A4" w:rsidRPr="002C5E46">
        <w:rPr>
          <w:rFonts w:ascii="Times New Roman" w:eastAsia="Times New Roman" w:hAnsi="Times New Roman" w:cs="Times New Roman"/>
          <w:sz w:val="24"/>
          <w:szCs w:val="24"/>
        </w:rPr>
        <w:t xml:space="preserve">stāvoklis </w:t>
      </w:r>
      <w:r>
        <w:rPr>
          <w:rFonts w:ascii="Times New Roman" w:eastAsia="Times New Roman" w:hAnsi="Times New Roman" w:cs="Times New Roman"/>
          <w:sz w:val="24"/>
          <w:szCs w:val="24"/>
        </w:rPr>
        <w:t xml:space="preserve">uz </w:t>
      </w:r>
      <w:r w:rsidR="004D61A4" w:rsidRPr="002C5E46">
        <w:rPr>
          <w:rFonts w:ascii="Times New Roman" w:eastAsia="Times New Roman" w:hAnsi="Times New Roman" w:cs="Times New Roman"/>
          <w:sz w:val="24"/>
          <w:szCs w:val="24"/>
        </w:rPr>
        <w:t>Līguma noslēgšanas brīdī Nomniekam ir zināms un pieņemams, tam nav nekādu pretenziju pret to.</w:t>
      </w:r>
    </w:p>
    <w:p w14:paraId="1C2AD6C6" w14:textId="76B4444C" w:rsidR="00C625E0" w:rsidRDefault="00C625E0"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Nomniekam ir zināms ražošanas ēku un būvju sastāvs, kas tiks uzbūvēts pēc </w:t>
      </w:r>
      <w:r w:rsidR="00EA2366">
        <w:rPr>
          <w:rFonts w:ascii="Times New Roman" w:eastAsia="Times New Roman" w:hAnsi="Times New Roman" w:cs="Times New Roman"/>
          <w:sz w:val="24"/>
          <w:szCs w:val="24"/>
        </w:rPr>
        <w:t>L</w:t>
      </w:r>
      <w:r>
        <w:rPr>
          <w:rFonts w:ascii="Times New Roman" w:eastAsia="Times New Roman" w:hAnsi="Times New Roman" w:cs="Times New Roman"/>
          <w:sz w:val="24"/>
          <w:szCs w:val="24"/>
        </w:rPr>
        <w:t>īguma noslēgšanas, tas ir pieņemams un par to pretenziju Nomniekam nav.</w:t>
      </w:r>
    </w:p>
    <w:p w14:paraId="4971040D" w14:textId="77777777" w:rsidR="004D61A4" w:rsidRPr="002C5E46" w:rsidRDefault="004D61A4" w:rsidP="00C2028F">
      <w:pPr>
        <w:tabs>
          <w:tab w:val="right" w:pos="9000"/>
        </w:tabs>
        <w:spacing w:after="0" w:line="240" w:lineRule="auto"/>
        <w:jc w:val="both"/>
        <w:rPr>
          <w:rFonts w:ascii="Times New Roman" w:eastAsia="Times New Roman" w:hAnsi="Times New Roman" w:cs="Times New Roman"/>
          <w:sz w:val="24"/>
          <w:szCs w:val="24"/>
        </w:rPr>
      </w:pPr>
    </w:p>
    <w:p w14:paraId="683FB11C" w14:textId="77777777" w:rsidR="00A86B69" w:rsidRPr="002C5E46" w:rsidRDefault="00A86B69" w:rsidP="00A86B69">
      <w:pPr>
        <w:numPr>
          <w:ilvl w:val="0"/>
          <w:numId w:val="1"/>
        </w:numPr>
        <w:spacing w:after="0" w:line="240" w:lineRule="auto"/>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līguma termiņš</w:t>
      </w:r>
    </w:p>
    <w:p w14:paraId="2BC251C1" w14:textId="77777777" w:rsidR="00B42E25" w:rsidRPr="00B42E25" w:rsidRDefault="00A86B69" w:rsidP="00B74481">
      <w:pPr>
        <w:numPr>
          <w:ilvl w:val="1"/>
          <w:numId w:val="1"/>
        </w:numPr>
        <w:tabs>
          <w:tab w:val="left" w:pos="1080"/>
        </w:tabs>
        <w:spacing w:after="0" w:line="240" w:lineRule="auto"/>
        <w:ind w:hanging="720"/>
        <w:contextualSpacing/>
        <w:jc w:val="both"/>
        <w:rPr>
          <w:rFonts w:ascii="Times New Roman" w:eastAsia="Times New Roman" w:hAnsi="Times New Roman" w:cs="Times New Roman"/>
          <w:bCs/>
          <w:sz w:val="24"/>
          <w:szCs w:val="24"/>
        </w:rPr>
      </w:pPr>
      <w:smartTag w:uri="schemas-tilde-lv/tildestengine" w:element="veidnes">
        <w:smartTagPr>
          <w:attr w:name="text" w:val="līgums"/>
          <w:attr w:name="baseform" w:val="līgums"/>
          <w:attr w:name="id" w:val="-1"/>
        </w:smartTagPr>
        <w:r w:rsidRPr="00B42E25">
          <w:rPr>
            <w:rFonts w:ascii="Times New Roman" w:eastAsia="Times New Roman" w:hAnsi="Times New Roman" w:cs="Times New Roman"/>
            <w:sz w:val="24"/>
            <w:szCs w:val="24"/>
          </w:rPr>
          <w:t>Līgums</w:t>
        </w:r>
      </w:smartTag>
      <w:r w:rsidRPr="00B42E25">
        <w:rPr>
          <w:rFonts w:ascii="Times New Roman" w:eastAsia="Times New Roman" w:hAnsi="Times New Roman" w:cs="Times New Roman"/>
          <w:sz w:val="24"/>
          <w:szCs w:val="24"/>
        </w:rPr>
        <w:t xml:space="preserve"> stājas spēkā ar brīdi, kad to parakstījušas Puses un tiek noslēgts uz 15 (piecpadsmit)</w:t>
      </w:r>
      <w:r w:rsidRPr="00B42E25">
        <w:rPr>
          <w:rFonts w:ascii="Times New Roman" w:eastAsia="Times New Roman" w:hAnsi="Times New Roman" w:cs="Times New Roman"/>
          <w:color w:val="7030A0"/>
          <w:sz w:val="24"/>
          <w:szCs w:val="24"/>
        </w:rPr>
        <w:t xml:space="preserve"> </w:t>
      </w:r>
      <w:r w:rsidRPr="00B42E25">
        <w:rPr>
          <w:rFonts w:ascii="Times New Roman" w:eastAsia="Times New Roman" w:hAnsi="Times New Roman" w:cs="Times New Roman"/>
          <w:sz w:val="24"/>
          <w:szCs w:val="24"/>
        </w:rPr>
        <w:t>gadiem no līguma parakstīšanas brīža.</w:t>
      </w:r>
    </w:p>
    <w:p w14:paraId="671FF4F9" w14:textId="58C7113C" w:rsidR="00A86B69" w:rsidRPr="00B42E25" w:rsidRDefault="00A86B69" w:rsidP="00B74481">
      <w:pPr>
        <w:numPr>
          <w:ilvl w:val="1"/>
          <w:numId w:val="1"/>
        </w:numPr>
        <w:tabs>
          <w:tab w:val="left" w:pos="1080"/>
        </w:tabs>
        <w:spacing w:after="0" w:line="240" w:lineRule="auto"/>
        <w:ind w:hanging="720"/>
        <w:contextualSpacing/>
        <w:jc w:val="both"/>
        <w:rPr>
          <w:rFonts w:ascii="Times New Roman" w:eastAsia="Times New Roman" w:hAnsi="Times New Roman" w:cs="Times New Roman"/>
          <w:bCs/>
          <w:sz w:val="24"/>
          <w:szCs w:val="24"/>
        </w:rPr>
      </w:pPr>
      <w:r w:rsidRPr="00B42E25">
        <w:rPr>
          <w:rFonts w:ascii="Times New Roman" w:eastAsia="Times New Roman" w:hAnsi="Times New Roman" w:cs="Times New Roman"/>
          <w:sz w:val="24"/>
          <w:szCs w:val="24"/>
          <w:lang w:eastAsia="lv-LV"/>
        </w:rPr>
        <w:t>Līguma termiņš var tikt mainīts, ja Iznomātājs un Nomnieks par to rakstiski vienojas.</w:t>
      </w:r>
    </w:p>
    <w:p w14:paraId="5005F542" w14:textId="77777777" w:rsidR="00A86B69" w:rsidRPr="00CC5FE9" w:rsidRDefault="00A86B69" w:rsidP="00A86B69">
      <w:pPr>
        <w:tabs>
          <w:tab w:val="left" w:pos="1080"/>
        </w:tabs>
        <w:spacing w:after="0" w:line="240" w:lineRule="auto"/>
        <w:contextualSpacing/>
        <w:jc w:val="both"/>
        <w:rPr>
          <w:rFonts w:ascii="Times New Roman" w:eastAsia="Times New Roman" w:hAnsi="Times New Roman" w:cs="Times New Roman"/>
          <w:bCs/>
          <w:color w:val="FF0000"/>
          <w:sz w:val="24"/>
          <w:szCs w:val="24"/>
        </w:rPr>
      </w:pPr>
    </w:p>
    <w:p w14:paraId="0F9EC809" w14:textId="77777777" w:rsidR="00A86B69" w:rsidRPr="002C5E46" w:rsidRDefault="00A86B69" w:rsidP="00A86B69">
      <w:pPr>
        <w:numPr>
          <w:ilvl w:val="0"/>
          <w:numId w:val="1"/>
        </w:numPr>
        <w:spacing w:after="0" w:line="240" w:lineRule="auto"/>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maksa</w:t>
      </w:r>
    </w:p>
    <w:p w14:paraId="596CB9B0" w14:textId="77777777" w:rsidR="00A86B69" w:rsidRDefault="00A86B69" w:rsidP="00A86B69">
      <w:pPr>
        <w:pStyle w:val="ListParagraph"/>
        <w:numPr>
          <w:ilvl w:val="1"/>
          <w:numId w:val="1"/>
        </w:numPr>
        <w:spacing w:after="0" w:line="240" w:lineRule="auto"/>
        <w:ind w:hanging="720"/>
        <w:jc w:val="both"/>
        <w:rPr>
          <w:rFonts w:ascii="Times New Roman" w:hAnsi="Times New Roman" w:cs="Times New Roman"/>
          <w:sz w:val="24"/>
          <w:szCs w:val="24"/>
        </w:rPr>
      </w:pPr>
      <w:r>
        <w:rPr>
          <w:rFonts w:ascii="Times New Roman" w:hAnsi="Times New Roman" w:cs="Times New Roman"/>
          <w:sz w:val="24"/>
          <w:szCs w:val="24"/>
        </w:rPr>
        <w:t>Nomas objekta</w:t>
      </w:r>
      <w:r w:rsidRPr="007222EC">
        <w:rPr>
          <w:rFonts w:ascii="Times New Roman" w:hAnsi="Times New Roman" w:cs="Times New Roman"/>
          <w:sz w:val="24"/>
          <w:szCs w:val="24"/>
        </w:rPr>
        <w:t xml:space="preserve"> nomas maksa </w:t>
      </w:r>
      <w:r>
        <w:rPr>
          <w:rFonts w:ascii="Times New Roman" w:hAnsi="Times New Roman" w:cs="Times New Roman"/>
          <w:sz w:val="24"/>
          <w:szCs w:val="24"/>
        </w:rPr>
        <w:t>mēnesī</w:t>
      </w:r>
      <w:r w:rsidRPr="007222EC">
        <w:rPr>
          <w:rFonts w:ascii="Times New Roman" w:hAnsi="Times New Roman" w:cs="Times New Roman"/>
          <w:sz w:val="24"/>
          <w:szCs w:val="24"/>
        </w:rPr>
        <w:t xml:space="preserve"> ir  ____ </w:t>
      </w:r>
      <w:r w:rsidRPr="007222EC">
        <w:rPr>
          <w:rFonts w:ascii="Times New Roman" w:hAnsi="Times New Roman" w:cs="Times New Roman"/>
          <w:i/>
          <w:sz w:val="24"/>
          <w:szCs w:val="24"/>
        </w:rPr>
        <w:t xml:space="preserve">euro </w:t>
      </w:r>
      <w:r w:rsidRPr="00D87CAE">
        <w:rPr>
          <w:rFonts w:ascii="Times New Roman" w:hAnsi="Times New Roman" w:cs="Times New Roman"/>
          <w:i/>
          <w:sz w:val="24"/>
          <w:szCs w:val="24"/>
        </w:rPr>
        <w:t>(_____ eiro, __ centi).</w:t>
      </w:r>
      <w:r w:rsidRPr="007222EC">
        <w:rPr>
          <w:rFonts w:ascii="Times New Roman" w:hAnsi="Times New Roman" w:cs="Times New Roman"/>
          <w:sz w:val="24"/>
          <w:szCs w:val="24"/>
        </w:rPr>
        <w:t xml:space="preserve"> </w:t>
      </w:r>
      <w:r w:rsidRPr="00EA2366">
        <w:rPr>
          <w:rFonts w:ascii="Times New Roman" w:hAnsi="Times New Roman" w:cs="Times New Roman"/>
          <w:sz w:val="24"/>
          <w:szCs w:val="24"/>
        </w:rPr>
        <w:t xml:space="preserve">Papildus nomas </w:t>
      </w:r>
      <w:r w:rsidRPr="007222EC">
        <w:rPr>
          <w:rFonts w:ascii="Times New Roman" w:hAnsi="Times New Roman" w:cs="Times New Roman"/>
          <w:sz w:val="24"/>
          <w:szCs w:val="24"/>
        </w:rPr>
        <w:t xml:space="preserve">maksai Nomnieks maksā pievienotās vērtības nodokli. </w:t>
      </w:r>
    </w:p>
    <w:p w14:paraId="3B1C8C86" w14:textId="77777777" w:rsidR="00A86B69" w:rsidRPr="00EA2366"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EA2366">
        <w:rPr>
          <w:rFonts w:ascii="Times New Roman" w:eastAsia="Times New Roman" w:hAnsi="Times New Roman" w:cs="Times New Roman"/>
          <w:sz w:val="24"/>
          <w:szCs w:val="24"/>
        </w:rPr>
        <w:t>Nomas maksu Nomnieks sāk maksāt ar brīdi, kad ir parakstīts pieņemšanas - nodošanas akts un nomas maksu maksā līdz Nomas objekta atbrīvošanas dienai.</w:t>
      </w:r>
    </w:p>
    <w:p w14:paraId="5147C69F" w14:textId="77777777" w:rsidR="00A86B69" w:rsidRPr="007300B7"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300B7">
        <w:rPr>
          <w:rFonts w:ascii="Times New Roman" w:eastAsia="Times New Roman" w:hAnsi="Times New Roman" w:cs="Times New Roman"/>
          <w:sz w:val="24"/>
          <w:szCs w:val="24"/>
        </w:rPr>
        <w:t>Nomnieks no Nomas objekta pieņemšanas – nodošanas akta parakstīšanas brīža līdz brīdim, kad Līguma 1.1.2.punktā noteiktās ražošanas ēkas un būves tiek nodotas ekspluatācijā,</w:t>
      </w:r>
      <w:r w:rsidRPr="007300B7">
        <w:t xml:space="preserve"> </w:t>
      </w:r>
      <w:r w:rsidRPr="007300B7">
        <w:rPr>
          <w:rFonts w:ascii="Times New Roman" w:eastAsia="Times New Roman" w:hAnsi="Times New Roman" w:cs="Times New Roman"/>
          <w:sz w:val="24"/>
          <w:szCs w:val="24"/>
        </w:rPr>
        <w:t>nomas maksu maksā 5% (pieci procenti) apmērā no Līguma 3.1.punktā noteiktās Nomas objekta nomas maksas.</w:t>
      </w:r>
    </w:p>
    <w:p w14:paraId="499BA8B7" w14:textId="77777777" w:rsidR="00A86B69" w:rsidRPr="007C7228"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9B7BE8">
        <w:rPr>
          <w:rFonts w:ascii="Times New Roman" w:eastAsia="Times New Roman" w:hAnsi="Times New Roman" w:cs="Times New Roman"/>
          <w:sz w:val="24"/>
          <w:szCs w:val="24"/>
        </w:rPr>
        <w:t xml:space="preserve">Nomas maksa var tikt samazināta atbilstoši normatīvajiem aktiem, par ko Jēkabpils </w:t>
      </w:r>
      <w:r w:rsidRPr="007C7228">
        <w:rPr>
          <w:rFonts w:ascii="Times New Roman" w:eastAsia="Times New Roman" w:hAnsi="Times New Roman" w:cs="Times New Roman"/>
          <w:sz w:val="24"/>
          <w:szCs w:val="24"/>
        </w:rPr>
        <w:t>pilsētas dome pieņem atsevišķu lēmumu un Puses noslēdz rakstisku vienošanos.</w:t>
      </w:r>
    </w:p>
    <w:p w14:paraId="73A43DFB" w14:textId="77777777" w:rsidR="00A86B69" w:rsidRPr="007C7228"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C7228">
        <w:rPr>
          <w:rFonts w:ascii="Times New Roman" w:eastAsia="Times New Roman" w:hAnsi="Times New Roman" w:cs="Times New Roman"/>
          <w:sz w:val="24"/>
          <w:szCs w:val="24"/>
        </w:rPr>
        <w:t>Nomniekam atbalstu, kas sniegts samazinātas nomas maksas veidā, Iznomātājs atceļ un Nomnieks atmaksā Iznomātājam to nomas maksas daļu, par kuru ir sniegts atbalsts samazinātas nomas maksas veidā, ja:</w:t>
      </w:r>
    </w:p>
    <w:p w14:paraId="7EEACDA7" w14:textId="77777777" w:rsidR="00A86B69" w:rsidRPr="007C7228" w:rsidRDefault="00A86B69" w:rsidP="00A86B69">
      <w:pPr>
        <w:pStyle w:val="ListParagraph"/>
        <w:numPr>
          <w:ilvl w:val="2"/>
          <w:numId w:val="1"/>
        </w:numPr>
        <w:tabs>
          <w:tab w:val="left" w:pos="709"/>
          <w:tab w:val="right" w:pos="1418"/>
          <w:tab w:val="right" w:pos="9000"/>
        </w:tabs>
        <w:spacing w:after="0" w:line="240" w:lineRule="auto"/>
        <w:ind w:left="709" w:hanging="709"/>
        <w:jc w:val="both"/>
        <w:rPr>
          <w:rFonts w:ascii="Times New Roman" w:eastAsia="Times New Roman" w:hAnsi="Times New Roman" w:cs="Times New Roman"/>
          <w:sz w:val="24"/>
          <w:szCs w:val="24"/>
        </w:rPr>
      </w:pPr>
      <w:r w:rsidRPr="007C7228">
        <w:rPr>
          <w:rFonts w:ascii="Times New Roman" w:eastAsia="Times New Roman" w:hAnsi="Times New Roman" w:cs="Times New Roman"/>
          <w:sz w:val="24"/>
          <w:szCs w:val="24"/>
        </w:rPr>
        <w:t xml:space="preserve">Nomnieks ir sniedzis nepatiesu informāciju par saņemto </w:t>
      </w:r>
      <w:r w:rsidRPr="007C7228">
        <w:rPr>
          <w:rFonts w:ascii="Times New Roman" w:eastAsia="Times New Roman" w:hAnsi="Times New Roman" w:cs="Times New Roman"/>
          <w:i/>
          <w:sz w:val="24"/>
          <w:szCs w:val="24"/>
        </w:rPr>
        <w:t xml:space="preserve">de minimis </w:t>
      </w:r>
      <w:r w:rsidRPr="007C7228">
        <w:rPr>
          <w:rFonts w:ascii="Times New Roman" w:eastAsia="Times New Roman" w:hAnsi="Times New Roman" w:cs="Times New Roman"/>
          <w:sz w:val="24"/>
          <w:szCs w:val="24"/>
        </w:rPr>
        <w:t>atbalstu;</w:t>
      </w:r>
    </w:p>
    <w:p w14:paraId="10E06918" w14:textId="77777777" w:rsidR="00A86B69" w:rsidRPr="007C7228" w:rsidRDefault="00A86B69" w:rsidP="00A86B69">
      <w:pPr>
        <w:pStyle w:val="ListParagraph"/>
        <w:numPr>
          <w:ilvl w:val="2"/>
          <w:numId w:val="1"/>
        </w:numPr>
        <w:tabs>
          <w:tab w:val="left" w:pos="709"/>
          <w:tab w:val="right" w:pos="1418"/>
          <w:tab w:val="right" w:pos="9000"/>
        </w:tabs>
        <w:spacing w:after="0" w:line="240" w:lineRule="auto"/>
        <w:ind w:left="709" w:hanging="709"/>
        <w:jc w:val="both"/>
        <w:rPr>
          <w:rFonts w:ascii="Times New Roman" w:eastAsia="Times New Roman" w:hAnsi="Times New Roman" w:cs="Times New Roman"/>
          <w:sz w:val="24"/>
          <w:szCs w:val="24"/>
        </w:rPr>
      </w:pPr>
      <w:r w:rsidRPr="007C7228">
        <w:rPr>
          <w:rFonts w:ascii="Times New Roman" w:eastAsia="Times New Roman" w:hAnsi="Times New Roman" w:cs="Times New Roman"/>
          <w:sz w:val="24"/>
          <w:szCs w:val="24"/>
        </w:rPr>
        <w:t>Nomnieks pārkāpj tam nomas līgumā noteiktās tiesības un nepilda pienākumus vai ja Nomnieka darbības vai bezdarbības dēļ tiek nodarīts būtisks kaitējums videi un cilvēkiem un ir spēkā stājies kompetentās institūcijas lēmums par šāda kaitējuma nodarīšanu.</w:t>
      </w:r>
    </w:p>
    <w:p w14:paraId="0C2C8714" w14:textId="77777777" w:rsidR="00A86B69" w:rsidRPr="007004FB"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C7228">
        <w:rPr>
          <w:rFonts w:ascii="Times New Roman" w:hAnsi="Times New Roman" w:cs="Times New Roman"/>
          <w:sz w:val="24"/>
          <w:szCs w:val="24"/>
        </w:rPr>
        <w:t xml:space="preserve">Nomas maksa </w:t>
      </w:r>
      <w:r w:rsidRPr="00BD7E78">
        <w:rPr>
          <w:rFonts w:ascii="Times New Roman" w:hAnsi="Times New Roman" w:cs="Times New Roman"/>
          <w:sz w:val="24"/>
          <w:szCs w:val="24"/>
        </w:rPr>
        <w:t xml:space="preserve">jāmaksā četras reizes gadā, maksājot uz priekšu par ceturksni, samaksu izdarot attiecīgi līdz 31.janvārim, 30.aprīlim, 31.jūlijam un 31.oktobrim. Ja  nomas termiņš sākas datumā, kas neiekrīt ceturkšņa pirmā mēneša pirmajā datumā, nomas maksas maksājums par šo ceturksni tiek aprēķināts proporcionāli kalendāro dienu skaitam šajā ceturksnī un minētais maksājums ir apmaksājams 15 (piecpadsmit) dienu laikā no </w:t>
      </w:r>
      <w:r>
        <w:rPr>
          <w:rFonts w:ascii="Times New Roman" w:hAnsi="Times New Roman" w:cs="Times New Roman"/>
          <w:sz w:val="24"/>
          <w:szCs w:val="24"/>
        </w:rPr>
        <w:t>pieņemšanas - nodošanas akta parakstīšanas dienas.</w:t>
      </w:r>
    </w:p>
    <w:p w14:paraId="2346B713" w14:textId="77777777" w:rsidR="00A86B69" w:rsidRPr="0034744B"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7004FB">
        <w:rPr>
          <w:rFonts w:ascii="Times New Roman" w:hAnsi="Times New Roman" w:cs="Times New Roman"/>
          <w:sz w:val="24"/>
          <w:szCs w:val="24"/>
        </w:rPr>
        <w:t xml:space="preserve">Iznomātāja kontā Nomnieks 10 (desmit) dienu laikā pēc Nomas </w:t>
      </w:r>
      <w:r>
        <w:rPr>
          <w:rFonts w:ascii="Times New Roman" w:hAnsi="Times New Roman" w:cs="Times New Roman"/>
          <w:sz w:val="24"/>
          <w:szCs w:val="24"/>
        </w:rPr>
        <w:t>L</w:t>
      </w:r>
      <w:r w:rsidRPr="007004FB">
        <w:rPr>
          <w:rFonts w:ascii="Times New Roman" w:hAnsi="Times New Roman" w:cs="Times New Roman"/>
          <w:sz w:val="24"/>
          <w:szCs w:val="24"/>
        </w:rPr>
        <w:t xml:space="preserve">īguma parakstīšanas  ieskaita  ___ </w:t>
      </w:r>
      <w:r w:rsidRPr="007004FB">
        <w:rPr>
          <w:rFonts w:ascii="Times New Roman" w:hAnsi="Times New Roman" w:cs="Times New Roman"/>
          <w:i/>
          <w:sz w:val="24"/>
          <w:szCs w:val="24"/>
        </w:rPr>
        <w:t>euro</w:t>
      </w:r>
      <w:r w:rsidRPr="007004FB">
        <w:rPr>
          <w:rFonts w:ascii="Times New Roman" w:hAnsi="Times New Roman" w:cs="Times New Roman"/>
          <w:sz w:val="24"/>
          <w:szCs w:val="24"/>
        </w:rPr>
        <w:t xml:space="preserve"> (____ eiro, __ centi) kā nodrošinājuma depozītu – </w:t>
      </w:r>
      <w:r>
        <w:rPr>
          <w:rFonts w:ascii="Times New Roman" w:hAnsi="Times New Roman" w:cs="Times New Roman"/>
          <w:sz w:val="24"/>
          <w:szCs w:val="24"/>
        </w:rPr>
        <w:t>3</w:t>
      </w:r>
      <w:r w:rsidRPr="007004FB">
        <w:rPr>
          <w:rFonts w:ascii="Times New Roman" w:hAnsi="Times New Roman" w:cs="Times New Roman"/>
          <w:sz w:val="24"/>
          <w:szCs w:val="24"/>
        </w:rPr>
        <w:t xml:space="preserve"> (</w:t>
      </w:r>
      <w:r>
        <w:rPr>
          <w:rFonts w:ascii="Times New Roman" w:hAnsi="Times New Roman" w:cs="Times New Roman"/>
          <w:sz w:val="24"/>
          <w:szCs w:val="24"/>
        </w:rPr>
        <w:t>trīs</w:t>
      </w:r>
      <w:r w:rsidRPr="007004FB">
        <w:rPr>
          <w:rFonts w:ascii="Times New Roman" w:hAnsi="Times New Roman" w:cs="Times New Roman"/>
          <w:sz w:val="24"/>
          <w:szCs w:val="24"/>
        </w:rPr>
        <w:t>) mēnešu nomas maksas apmērā (bez PVN), kuru Iznomātājs ķīlas veidā patur visu līguma darbības periodu līgumā noteikto Nomnieka saistību pilnīgas izpildes nodrošinājumam</w:t>
      </w:r>
      <w:r>
        <w:rPr>
          <w:rFonts w:ascii="Times New Roman" w:hAnsi="Times New Roman" w:cs="Times New Roman"/>
          <w:sz w:val="24"/>
          <w:szCs w:val="24"/>
        </w:rPr>
        <w:t xml:space="preserve"> (turpmāk – Nodrošinājuma depozīts)</w:t>
      </w:r>
      <w:r w:rsidRPr="007004FB">
        <w:rPr>
          <w:rFonts w:ascii="Times New Roman" w:hAnsi="Times New Roman" w:cs="Times New Roman"/>
          <w:sz w:val="24"/>
          <w:szCs w:val="24"/>
        </w:rPr>
        <w:t xml:space="preserve">. Iznomātājs, līgumam beidzoties, tai skaitā, jebkurā no </w:t>
      </w:r>
      <w:r w:rsidRPr="00BD7E78">
        <w:rPr>
          <w:rFonts w:ascii="Times New Roman" w:hAnsi="Times New Roman" w:cs="Times New Roman"/>
          <w:sz w:val="24"/>
          <w:szCs w:val="24"/>
        </w:rPr>
        <w:t xml:space="preserve">līgumā paredzētās vienpusējās atkāpšanās gadījumiem, Nodrošinājuma depozītu novirza Nomnieka neizpildīto saistību dzēšanai, tai skaitā, nomas maksas parādu vai nokavējumu procentu, vai līgumsoda segšanai. Pēc </w:t>
      </w:r>
      <w:r>
        <w:rPr>
          <w:rFonts w:ascii="Times New Roman" w:hAnsi="Times New Roman" w:cs="Times New Roman"/>
          <w:sz w:val="24"/>
          <w:szCs w:val="24"/>
        </w:rPr>
        <w:t>L</w:t>
      </w:r>
      <w:r w:rsidRPr="00BD7E78">
        <w:rPr>
          <w:rFonts w:ascii="Times New Roman" w:hAnsi="Times New Roman" w:cs="Times New Roman"/>
          <w:sz w:val="24"/>
          <w:szCs w:val="24"/>
        </w:rPr>
        <w:t xml:space="preserve">īguma izbeigšanas un Nomnieka neizpildīto saistību ieturējuma, atlikušo Nodrošinājuma depozīta summu, ja tāda ir, Iznomātājs atmaksā Nomniekam 30 (trīsdesmit) darba dienu laikā. </w:t>
      </w:r>
    </w:p>
    <w:p w14:paraId="6AEA1F34" w14:textId="77777777" w:rsidR="00A86B69"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Times New Roman" w:hAnsi="Times New Roman" w:cs="Times New Roman"/>
          <w:sz w:val="24"/>
          <w:szCs w:val="24"/>
        </w:rPr>
        <w:t xml:space="preserve">Nomnieks maksā </w:t>
      </w:r>
      <w:r>
        <w:rPr>
          <w:rFonts w:ascii="Times New Roman" w:eastAsia="Times New Roman" w:hAnsi="Times New Roman" w:cs="Times New Roman"/>
          <w:sz w:val="24"/>
          <w:szCs w:val="24"/>
        </w:rPr>
        <w:t>n</w:t>
      </w:r>
      <w:r w:rsidRPr="00607D8C">
        <w:rPr>
          <w:rFonts w:ascii="Times New Roman" w:eastAsia="Times New Roman" w:hAnsi="Times New Roman" w:cs="Times New Roman"/>
          <w:sz w:val="24"/>
          <w:szCs w:val="24"/>
        </w:rPr>
        <w:t>omas maksu pārskaitot naudas līdzekļus Iznomātāja norēķinu kontā uz Iznomātāja atsevišķi izsniegt</w:t>
      </w:r>
      <w:r>
        <w:rPr>
          <w:rFonts w:ascii="Times New Roman" w:eastAsia="Times New Roman" w:hAnsi="Times New Roman" w:cs="Times New Roman"/>
          <w:sz w:val="24"/>
          <w:szCs w:val="24"/>
        </w:rPr>
        <w:t>a</w:t>
      </w:r>
      <w:r w:rsidRPr="00607D8C">
        <w:rPr>
          <w:rFonts w:ascii="Times New Roman" w:eastAsia="Times New Roman" w:hAnsi="Times New Roman" w:cs="Times New Roman"/>
          <w:sz w:val="24"/>
          <w:szCs w:val="24"/>
        </w:rPr>
        <w:t xml:space="preserve"> rēķin</w:t>
      </w:r>
      <w:r>
        <w:rPr>
          <w:rFonts w:ascii="Times New Roman" w:eastAsia="Times New Roman" w:hAnsi="Times New Roman" w:cs="Times New Roman"/>
          <w:sz w:val="24"/>
          <w:szCs w:val="24"/>
        </w:rPr>
        <w:t>a</w:t>
      </w:r>
      <w:r w:rsidRPr="00607D8C">
        <w:rPr>
          <w:rFonts w:ascii="Times New Roman" w:eastAsia="Times New Roman" w:hAnsi="Times New Roman" w:cs="Times New Roman"/>
          <w:sz w:val="24"/>
          <w:szCs w:val="24"/>
        </w:rPr>
        <w:t xml:space="preserve"> pamata. </w:t>
      </w:r>
    </w:p>
    <w:p w14:paraId="32BBFCC9" w14:textId="77777777" w:rsidR="00A86B69"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iCs/>
          <w:sz w:val="24"/>
          <w:szCs w:val="24"/>
          <w:lang w:eastAsia="lv-LV"/>
        </w:rPr>
        <w:t xml:space="preserve">Rēķini par nomas maksu tiek sagatavoti elektroniski bez rekvizīta „paraksts” ar atsauci uz </w:t>
      </w:r>
      <w:r>
        <w:rPr>
          <w:rFonts w:ascii="Times New Roman" w:eastAsia="Calibri" w:hAnsi="Times New Roman" w:cs="Times New Roman"/>
          <w:iCs/>
          <w:sz w:val="24"/>
          <w:szCs w:val="24"/>
          <w:lang w:eastAsia="lv-LV"/>
        </w:rPr>
        <w:t>l</w:t>
      </w:r>
      <w:r w:rsidRPr="00607D8C">
        <w:rPr>
          <w:rFonts w:ascii="Times New Roman" w:eastAsia="Calibri" w:hAnsi="Times New Roman" w:cs="Times New Roman"/>
          <w:iCs/>
          <w:sz w:val="24"/>
          <w:szCs w:val="24"/>
          <w:lang w:eastAsia="lv-LV"/>
        </w:rPr>
        <w:t>īgumu kā spēkā esošu attaisnojošu dokumentu. Rēķins tiek nosūtīts uz Nomnieka elektroniskā pasta adresi</w:t>
      </w:r>
      <w:r w:rsidRPr="00607D8C">
        <w:rPr>
          <w:rFonts w:ascii="Times New Roman" w:eastAsia="Calibri" w:hAnsi="Times New Roman" w:cs="Times New Roman"/>
          <w:b/>
          <w:iCs/>
          <w:sz w:val="24"/>
          <w:szCs w:val="24"/>
          <w:lang w:eastAsia="lv-LV"/>
        </w:rPr>
        <w:t>: _________.</w:t>
      </w:r>
    </w:p>
    <w:p w14:paraId="70DD7E43" w14:textId="77777777" w:rsidR="00A86B69" w:rsidRPr="007004FB"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Par nokavētiem maksājumiem Nomnieks maksā nokavējuma procentus 0,2% apmērā no savlaicīgi nesamaksātās naudas summas par katru nokavēto dienu.</w:t>
      </w:r>
    </w:p>
    <w:p w14:paraId="7C41C8F9" w14:textId="77777777" w:rsidR="00A86B69"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sz w:val="24"/>
          <w:szCs w:val="24"/>
          <w:lang w:eastAsia="ar-SA"/>
        </w:rPr>
        <w:t>Iznomātājs var vienperson</w:t>
      </w:r>
      <w:r>
        <w:rPr>
          <w:rFonts w:ascii="Times New Roman" w:eastAsia="Calibri" w:hAnsi="Times New Roman" w:cs="Times New Roman"/>
          <w:sz w:val="24"/>
          <w:szCs w:val="24"/>
          <w:lang w:eastAsia="ar-SA"/>
        </w:rPr>
        <w:t>iski</w:t>
      </w:r>
      <w:r w:rsidRPr="00607D8C">
        <w:rPr>
          <w:rFonts w:ascii="Times New Roman" w:eastAsia="Calibri" w:hAnsi="Times New Roman" w:cs="Times New Roman"/>
          <w:sz w:val="24"/>
          <w:szCs w:val="24"/>
          <w:lang w:eastAsia="ar-SA"/>
        </w:rPr>
        <w:t xml:space="preserve"> mainīt nomas maksu par to rakstiski paziņojot Nomniekam  1 (vienu) mēnesi iepriekš, ja mainījies nekustamā īpašuma lietošanas mērķis un tas neatbilst lietošanas mērķim, kāds tas bija uz </w:t>
      </w:r>
      <w:r>
        <w:rPr>
          <w:rFonts w:ascii="Times New Roman" w:eastAsia="Calibri" w:hAnsi="Times New Roman" w:cs="Times New Roman"/>
          <w:sz w:val="24"/>
          <w:szCs w:val="24"/>
          <w:lang w:eastAsia="ar-SA"/>
        </w:rPr>
        <w:t>L</w:t>
      </w:r>
      <w:r w:rsidRPr="00607D8C">
        <w:rPr>
          <w:rFonts w:ascii="Times New Roman" w:eastAsia="Calibri" w:hAnsi="Times New Roman" w:cs="Times New Roman"/>
          <w:sz w:val="24"/>
          <w:szCs w:val="24"/>
          <w:lang w:eastAsia="ar-SA"/>
        </w:rPr>
        <w:t>īguma noslēgšanas brīdi. Nomas maksa uzskatāma par paaugstinātu ar nākošo maksājumu, kas seko pēc Iznomātāja rakstiska paziņojuma nosūtīšanas par nomas maksas paaugstināšanu.</w:t>
      </w:r>
    </w:p>
    <w:p w14:paraId="02C7E362" w14:textId="77777777" w:rsidR="00A86B69" w:rsidRPr="007004FB"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607D8C">
        <w:rPr>
          <w:rFonts w:ascii="Times New Roman" w:eastAsia="Times New Roman" w:hAnsi="Times New Roman" w:cs="Times New Roman"/>
          <w:sz w:val="24"/>
          <w:szCs w:val="24"/>
        </w:rPr>
        <w:t xml:space="preserve">Iznomātājs nomas maksas apmēru vienpusēji pārskata un, ja nepieciešams, maina ne retāk kā reizi sešos gados normatīvajos aktos noteiktajā kārtībā. </w:t>
      </w:r>
      <w:r w:rsidRPr="00607D8C">
        <w:rPr>
          <w:rFonts w:ascii="Times New Roman" w:hAnsi="Times New Roman" w:cs="Times New Roman"/>
          <w:sz w:val="24"/>
          <w:szCs w:val="24"/>
        </w:rPr>
        <w:t xml:space="preserve">Pārskatītā un mainītā </w:t>
      </w:r>
      <w:r w:rsidRPr="007004FB">
        <w:rPr>
          <w:rFonts w:ascii="Times New Roman" w:hAnsi="Times New Roman" w:cs="Times New Roman"/>
          <w:sz w:val="24"/>
          <w:szCs w:val="24"/>
        </w:rPr>
        <w:t>nomas maksa stājas spēkā trīsdesmitajā dienā no dienas, kad attiecīgais paziņojums nosūtīts Nomniekam.</w:t>
      </w:r>
    </w:p>
    <w:p w14:paraId="496AE1DF" w14:textId="77777777" w:rsidR="00A86B69" w:rsidRPr="007004FB"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lastRenderedPageBreak/>
        <w:t xml:space="preserve">Ja Nomnieks nepiekrīt pārskatītajam nomas maksas apmēram, viņam ir tiesības vienpusēji atkāpties no nomas </w:t>
      </w:r>
      <w:r>
        <w:rPr>
          <w:rFonts w:ascii="Times New Roman" w:eastAsia="Times New Roman" w:hAnsi="Times New Roman" w:cs="Times New Roman"/>
          <w:sz w:val="24"/>
          <w:szCs w:val="24"/>
        </w:rPr>
        <w:t>L</w:t>
      </w:r>
      <w:r w:rsidRPr="007004FB">
        <w:rPr>
          <w:rFonts w:ascii="Times New Roman" w:eastAsia="Times New Roman" w:hAnsi="Times New Roman" w:cs="Times New Roman"/>
          <w:sz w:val="24"/>
          <w:szCs w:val="24"/>
        </w:rPr>
        <w:t xml:space="preserve">īguma </w:t>
      </w:r>
      <w:r w:rsidRPr="007004FB">
        <w:rPr>
          <w:rFonts w:ascii="Times New Roman" w:hAnsi="Times New Roman" w:cs="Times New Roman"/>
          <w:sz w:val="24"/>
          <w:szCs w:val="24"/>
        </w:rPr>
        <w:t xml:space="preserve">par to rakstiski informējot Iznomātāju vienu mēnesi iepriekš. Līdz </w:t>
      </w:r>
      <w:r>
        <w:rPr>
          <w:rFonts w:ascii="Times New Roman" w:hAnsi="Times New Roman" w:cs="Times New Roman"/>
          <w:sz w:val="24"/>
          <w:szCs w:val="24"/>
        </w:rPr>
        <w:t>L</w:t>
      </w:r>
      <w:r w:rsidRPr="007004FB">
        <w:rPr>
          <w:rFonts w:ascii="Times New Roman" w:hAnsi="Times New Roman" w:cs="Times New Roman"/>
          <w:sz w:val="24"/>
          <w:szCs w:val="24"/>
        </w:rPr>
        <w:t>īguma izbeigšanai Nomnieks maksā nomas maksu atbilstoši pārskatītajam nomas maksas apmēram.</w:t>
      </w:r>
    </w:p>
    <w:p w14:paraId="2467F57E" w14:textId="77777777" w:rsidR="00A86B69" w:rsidRPr="007004FB"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Iznomātājam ir tiesības, nosūtot Nomniekam rakstisku paziņojumu, vienpusēji mainīt nomas maksas apmēru bez grozījumu izdarīšanas līgumā:</w:t>
      </w:r>
    </w:p>
    <w:p w14:paraId="4341A636" w14:textId="77777777" w:rsidR="00A86B69" w:rsidRPr="00AE6A73" w:rsidRDefault="00A86B69" w:rsidP="00A86B69">
      <w:pPr>
        <w:pStyle w:val="ListParagraph"/>
        <w:numPr>
          <w:ilvl w:val="2"/>
          <w:numId w:val="1"/>
        </w:numPr>
        <w:tabs>
          <w:tab w:val="right" w:pos="709"/>
          <w:tab w:val="right" w:pos="9000"/>
        </w:tabs>
        <w:spacing w:after="0" w:line="240" w:lineRule="auto"/>
        <w:ind w:left="709" w:hanging="709"/>
        <w:jc w:val="both"/>
        <w:rPr>
          <w:rFonts w:ascii="Times New Roman" w:eastAsia="Times New Roman" w:hAnsi="Times New Roman" w:cs="Times New Roman"/>
          <w:sz w:val="24"/>
          <w:szCs w:val="24"/>
        </w:rPr>
      </w:pPr>
      <w:r w:rsidRPr="00AE6A73">
        <w:rPr>
          <w:rFonts w:ascii="Times New Roman" w:eastAsia="Times New Roman" w:hAnsi="Times New Roman" w:cs="Times New Roman"/>
          <w:sz w:val="24"/>
          <w:szCs w:val="24"/>
        </w:rPr>
        <w:t>ja Centrālās statistikas pārvaldes sniegtais patēriņa cenu indekss attiecībā pret pēdējo nomas maksas izmaiņas dienu pārsniedz 10 procentus. Nomas maksas paaugstinājumu nosaka, sākot ar otro nomas gadu atbilstoši Centrālās statistikas pārvaldes sniegtajiem patēriņa cenu indeksiem;</w:t>
      </w:r>
    </w:p>
    <w:p w14:paraId="48922B60" w14:textId="77777777" w:rsidR="00A86B69" w:rsidRDefault="00A86B69" w:rsidP="00A86B69">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ja saskaņā ar normatīvajiem aktiem tiek no jauna ieviesti vai palielināti nodokļi vai nodevas. Minētajos gadījumos nomas maksas apmērs tiek mainīts, sākot ar dienu, kāda noteikta </w:t>
      </w:r>
      <w:r>
        <w:rPr>
          <w:rFonts w:ascii="Times New Roman" w:eastAsia="Times New Roman" w:hAnsi="Times New Roman" w:cs="Times New Roman"/>
          <w:sz w:val="24"/>
          <w:szCs w:val="24"/>
        </w:rPr>
        <w:t>attiecīgajos normatīvajos aktos;</w:t>
      </w:r>
    </w:p>
    <w:p w14:paraId="2A96DFD6" w14:textId="77777777" w:rsidR="00A86B69" w:rsidRPr="000340AB" w:rsidRDefault="00A86B69" w:rsidP="00A86B69">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reizi gadā nākamajam nomas periodam, ja ir mainījušies Iznomātāja nomas objekta </w:t>
      </w:r>
      <w:r>
        <w:rPr>
          <w:rFonts w:ascii="Times New Roman" w:hAnsi="Times New Roman" w:cs="Times New Roman"/>
          <w:sz w:val="24"/>
          <w:szCs w:val="24"/>
        </w:rPr>
        <w:t>plānotie pārvaldīšanas izdevumi;</w:t>
      </w:r>
    </w:p>
    <w:p w14:paraId="7915E609" w14:textId="77777777" w:rsidR="00A86B69" w:rsidRDefault="00A86B69" w:rsidP="00A86B69">
      <w:pPr>
        <w:pStyle w:val="ListParagraph"/>
        <w:numPr>
          <w:ilvl w:val="2"/>
          <w:numId w:val="1"/>
        </w:numPr>
        <w:spacing w:after="0" w:line="240" w:lineRule="auto"/>
        <w:ind w:left="709" w:hanging="709"/>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 xml:space="preserve">ja izdarīti grozījumi tiesību aktos par publiskas personas mantas nomas maksas aprēķināšanas un noteikšanas kārtību. Šādas iznomātāja noteiktas izmaiņas ir saistošas </w:t>
      </w:r>
      <w:r>
        <w:rPr>
          <w:rFonts w:ascii="Times New Roman" w:eastAsia="Times New Roman" w:hAnsi="Times New Roman" w:cs="Times New Roman"/>
          <w:sz w:val="24"/>
          <w:szCs w:val="24"/>
        </w:rPr>
        <w:t>N</w:t>
      </w:r>
      <w:r w:rsidRPr="000340AB">
        <w:rPr>
          <w:rFonts w:ascii="Times New Roman" w:eastAsia="Times New Roman" w:hAnsi="Times New Roman" w:cs="Times New Roman"/>
          <w:sz w:val="24"/>
          <w:szCs w:val="24"/>
        </w:rPr>
        <w:t xml:space="preserve">omniekam ar dienu, kad stājušies spēkā grozījumi tiesību aktos. </w:t>
      </w:r>
    </w:p>
    <w:p w14:paraId="5826EA8B" w14:textId="77777777" w:rsidR="00A86B69" w:rsidRPr="007C7228"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7C7228">
        <w:rPr>
          <w:rFonts w:ascii="Times New Roman" w:eastAsia="Times New Roman" w:hAnsi="Times New Roman" w:cs="Times New Roman"/>
          <w:sz w:val="24"/>
          <w:szCs w:val="24"/>
        </w:rPr>
        <w:t>Puse, kura ierosina nomas maksas pārskatīšanu, sedz sertificētā vērtētāja izdevumus, ja tādu ir bijis nepieciešams pieaicināt.</w:t>
      </w:r>
    </w:p>
    <w:p w14:paraId="6800B953" w14:textId="77777777" w:rsidR="00A86B69" w:rsidRPr="007C7228"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C7228">
        <w:rPr>
          <w:rFonts w:ascii="Times New Roman" w:eastAsia="Times New Roman" w:hAnsi="Times New Roman" w:cs="Times New Roman"/>
          <w:sz w:val="24"/>
          <w:szCs w:val="24"/>
        </w:rPr>
        <w:t>Nomas maksa var tikt pārskatīta citos gadījumos, kas noteikti normatīvajos aktos.</w:t>
      </w:r>
    </w:p>
    <w:p w14:paraId="7ED29564" w14:textId="77777777" w:rsidR="00A86B69" w:rsidRPr="007C7228" w:rsidRDefault="00A86B69" w:rsidP="00A86B69">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C7228">
        <w:rPr>
          <w:rFonts w:ascii="Times New Roman" w:eastAsia="Times New Roman" w:hAnsi="Times New Roman" w:cs="Times New Roman"/>
          <w:sz w:val="24"/>
          <w:szCs w:val="24"/>
        </w:rPr>
        <w:t>Papildus nomas maksai Līguma darbības laikā Nomnieks maksā:</w:t>
      </w:r>
    </w:p>
    <w:p w14:paraId="6FBA2146" w14:textId="77777777" w:rsidR="00A86B69" w:rsidRPr="007C7228" w:rsidRDefault="00A86B69" w:rsidP="00A86B69">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C7228">
        <w:rPr>
          <w:rFonts w:ascii="Times New Roman" w:eastAsia="Times New Roman" w:hAnsi="Times New Roman" w:cs="Times New Roman"/>
          <w:sz w:val="24"/>
          <w:szCs w:val="24"/>
        </w:rPr>
        <w:t>visus nodokļus un nodevas, kas paredzēti normatīvajos aktos (tajā skaitā nekustamā īpašuma nodokli) saskaņā ar Iznomātāja piestādīto rēķinu</w:t>
      </w:r>
      <w:bookmarkStart w:id="2" w:name="p105"/>
      <w:bookmarkStart w:id="3" w:name="p-649364"/>
      <w:bookmarkEnd w:id="2"/>
      <w:bookmarkEnd w:id="3"/>
      <w:r w:rsidRPr="007C7228">
        <w:rPr>
          <w:rFonts w:ascii="Times New Roman" w:eastAsia="Times New Roman" w:hAnsi="Times New Roman" w:cs="Times New Roman"/>
          <w:sz w:val="24"/>
          <w:szCs w:val="24"/>
        </w:rPr>
        <w:t>;</w:t>
      </w:r>
    </w:p>
    <w:p w14:paraId="529B75B0" w14:textId="77777777" w:rsidR="00A86B69" w:rsidRPr="007004FB" w:rsidRDefault="00A86B69" w:rsidP="00A86B69">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C7228">
        <w:rPr>
          <w:rFonts w:ascii="Times New Roman" w:eastAsia="Times New Roman" w:hAnsi="Times New Roman" w:cs="Times New Roman"/>
          <w:sz w:val="24"/>
          <w:szCs w:val="24"/>
        </w:rPr>
        <w:t>N</w:t>
      </w:r>
      <w:r w:rsidRPr="007C7228">
        <w:rPr>
          <w:rFonts w:ascii="Times New Roman" w:hAnsi="Times New Roman" w:cs="Times New Roman"/>
          <w:sz w:val="24"/>
          <w:szCs w:val="24"/>
        </w:rPr>
        <w:t xml:space="preserve">omas objekta </w:t>
      </w:r>
      <w:r w:rsidRPr="007004FB">
        <w:rPr>
          <w:rFonts w:ascii="Times New Roman" w:hAnsi="Times New Roman" w:cs="Times New Roman"/>
          <w:sz w:val="24"/>
          <w:szCs w:val="24"/>
        </w:rPr>
        <w:t>apdrošināšanas izmaksas;</w:t>
      </w:r>
    </w:p>
    <w:p w14:paraId="30FEB323" w14:textId="77777777" w:rsidR="00A86B69" w:rsidRPr="000340AB" w:rsidRDefault="00A86B69" w:rsidP="00A86B69">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Nomas objekta uzturēšanai nepieciešamo pakalpojumu (piemēram, siltumenerģija, dabasgāzes piegāde, ūdensapgāde un kanalizācijas pakalpojumu nodrošināšana,  atkritumu izvešana), elektroenerģijas, sakaru pakalpojumu un citu </w:t>
      </w:r>
      <w:r>
        <w:rPr>
          <w:rFonts w:ascii="Times New Roman" w:hAnsi="Times New Roman" w:cs="Times New Roman"/>
          <w:sz w:val="24"/>
          <w:szCs w:val="24"/>
        </w:rPr>
        <w:t xml:space="preserve">pakalpojumu </w:t>
      </w:r>
      <w:r w:rsidRPr="007004FB">
        <w:rPr>
          <w:rFonts w:ascii="Times New Roman" w:hAnsi="Times New Roman" w:cs="Times New Roman"/>
          <w:sz w:val="24"/>
          <w:szCs w:val="24"/>
        </w:rPr>
        <w:t>izmaksas, norēķinoties ar</w:t>
      </w:r>
      <w:r>
        <w:rPr>
          <w:rFonts w:ascii="Times New Roman" w:hAnsi="Times New Roman" w:cs="Times New Roman"/>
          <w:sz w:val="24"/>
          <w:szCs w:val="24"/>
        </w:rPr>
        <w:t xml:space="preserve"> konkrēto pakalpojuma sniedzēju;</w:t>
      </w:r>
    </w:p>
    <w:p w14:paraId="362B0328" w14:textId="77777777" w:rsidR="00A86B69" w:rsidRPr="007004FB" w:rsidRDefault="00A86B69" w:rsidP="00A86B69">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Pr>
          <w:rFonts w:ascii="Times New Roman" w:hAnsi="Times New Roman" w:cs="Times New Roman"/>
          <w:sz w:val="24"/>
          <w:szCs w:val="24"/>
        </w:rPr>
        <w:t>citus maksājumus, kas nepieciešami Nomas objekta pienācīgai uzturēšanai un apsaimniekošanai.</w:t>
      </w:r>
    </w:p>
    <w:p w14:paraId="2B24ED46" w14:textId="77777777" w:rsidR="00A86B69" w:rsidRPr="002C5E46" w:rsidRDefault="00A86B69" w:rsidP="00A86B69">
      <w:pPr>
        <w:tabs>
          <w:tab w:val="right" w:pos="9000"/>
          <w:tab w:val="left" w:pos="9356"/>
        </w:tabs>
        <w:spacing w:after="0" w:line="240" w:lineRule="auto"/>
        <w:jc w:val="both"/>
        <w:rPr>
          <w:rFonts w:ascii="Times New Roman" w:eastAsia="Calibri" w:hAnsi="Times New Roman" w:cs="Times New Roman"/>
          <w:b/>
          <w:bCs/>
          <w:sz w:val="24"/>
          <w:szCs w:val="24"/>
          <w:lang w:eastAsia="ar-SA"/>
        </w:rPr>
      </w:pPr>
    </w:p>
    <w:p w14:paraId="42AF64CE" w14:textId="77777777" w:rsidR="00A86B69" w:rsidRPr="002C5E46" w:rsidRDefault="00A86B69" w:rsidP="00A86B69">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Nomnieka tiesības un pienākumi</w:t>
      </w:r>
    </w:p>
    <w:p w14:paraId="5DBB0C86" w14:textId="77777777" w:rsidR="00A86B69"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Nomnieks ir tiesīgs izmantot Nomas objektu, ievērojot</w:t>
      </w:r>
      <w:r>
        <w:rPr>
          <w:rFonts w:ascii="Times New Roman" w:eastAsia="Times New Roman" w:hAnsi="Times New Roman" w:cs="Times New Roman"/>
          <w:sz w:val="24"/>
          <w:szCs w:val="24"/>
          <w:lang w:eastAsia="lv-LV"/>
        </w:rPr>
        <w:t xml:space="preserve"> normatīvos aktus un</w:t>
      </w:r>
      <w:r w:rsidRPr="002C5E46">
        <w:rPr>
          <w:rFonts w:ascii="Times New Roman" w:eastAsia="Times New Roman" w:hAnsi="Times New Roman" w:cs="Times New Roman"/>
          <w:sz w:val="24"/>
          <w:szCs w:val="24"/>
          <w:lang w:eastAsia="lv-LV"/>
        </w:rPr>
        <w:t xml:space="preserve"> šī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īguma noteikumus. </w:t>
      </w:r>
    </w:p>
    <w:p w14:paraId="6BDC5AC7" w14:textId="77777777" w:rsidR="00A86B69" w:rsidRPr="002C5E46"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Nomnieks apliecina, ka ir iepazinies ar </w:t>
      </w:r>
      <w:r w:rsidRPr="00A5508C">
        <w:rPr>
          <w:rFonts w:ascii="Times New Roman" w:eastAsia="Times New Roman" w:hAnsi="Times New Roman" w:cs="Times New Roman"/>
          <w:sz w:val="24"/>
          <w:szCs w:val="24"/>
          <w:lang w:eastAsia="lv-LV"/>
        </w:rPr>
        <w:t>būvprojektu “Pārtikas pārstrādes ražotnes jaunbūves uzņēmējdarbības attīstībai Ķieģeļu ielā 19, Jēkabpilī”</w:t>
      </w:r>
      <w:r>
        <w:rPr>
          <w:rFonts w:ascii="Times New Roman" w:eastAsia="Times New Roman" w:hAnsi="Times New Roman" w:cs="Times New Roman"/>
          <w:sz w:val="24"/>
          <w:szCs w:val="24"/>
          <w:lang w:eastAsia="lv-LV"/>
        </w:rPr>
        <w:t xml:space="preserve"> un atzīst, ka tas ir saprotams un pieņemams un par to iebildumu nav.</w:t>
      </w:r>
    </w:p>
    <w:p w14:paraId="7F9365EC" w14:textId="77777777" w:rsidR="00A86B69" w:rsidRPr="00490AC0"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Nomnieks Līguma darbības laikā</w:t>
      </w:r>
      <w:r w:rsidRPr="00490AC0">
        <w:rPr>
          <w:rFonts w:ascii="Times New Roman" w:eastAsia="Times New Roman" w:hAnsi="Times New Roman" w:cs="Times New Roman"/>
          <w:color w:val="000000"/>
          <w:sz w:val="24"/>
          <w:szCs w:val="24"/>
          <w:lang w:eastAsia="lv-LV"/>
        </w:rPr>
        <w:t xml:space="preserve"> apņemas un garantē:</w:t>
      </w:r>
    </w:p>
    <w:p w14:paraId="54BA02A6" w14:textId="77777777" w:rsidR="00A86B69" w:rsidRPr="00C13947"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uzturēt Nomas objektu kā gādīgs un rūpīgs saimnieks;</w:t>
      </w:r>
    </w:p>
    <w:p w14:paraId="7F047424" w14:textId="77777777"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nodrošināt Nomas objekta izmantošanu saskaņā ar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īgumā norādīto mērķi;</w:t>
      </w:r>
    </w:p>
    <w:p w14:paraId="68E8811C" w14:textId="77777777" w:rsidR="00A86B69" w:rsidRPr="00EF7FC7"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Pr="00E55EE9">
        <w:rPr>
          <w:rFonts w:ascii="Times New Roman" w:eastAsia="Times New Roman" w:hAnsi="Times New Roman" w:cs="Times New Roman"/>
          <w:sz w:val="24"/>
          <w:szCs w:val="24"/>
          <w:lang w:eastAsia="lv-LV"/>
        </w:rPr>
        <w:t xml:space="preserve">īgumā noteiktajos termiņos </w:t>
      </w:r>
      <w:r>
        <w:rPr>
          <w:rFonts w:ascii="Times New Roman" w:eastAsia="Times New Roman" w:hAnsi="Times New Roman" w:cs="Times New Roman"/>
          <w:sz w:val="24"/>
          <w:szCs w:val="24"/>
          <w:lang w:eastAsia="lv-LV"/>
        </w:rPr>
        <w:t xml:space="preserve">un kārtībā </w:t>
      </w:r>
      <w:r w:rsidRPr="00E55EE9">
        <w:rPr>
          <w:rFonts w:ascii="Times New Roman" w:eastAsia="Times New Roman" w:hAnsi="Times New Roman" w:cs="Times New Roman"/>
          <w:sz w:val="24"/>
          <w:szCs w:val="24"/>
          <w:lang w:eastAsia="lv-LV"/>
        </w:rPr>
        <w:t>samaksāt Iznomātājam nomas maksu</w:t>
      </w:r>
      <w:r>
        <w:rPr>
          <w:rFonts w:ascii="Times New Roman" w:eastAsia="Times New Roman" w:hAnsi="Times New Roman" w:cs="Times New Roman"/>
          <w:sz w:val="24"/>
          <w:szCs w:val="24"/>
          <w:lang w:eastAsia="lv-LV"/>
        </w:rPr>
        <w:t xml:space="preserve">, </w:t>
      </w:r>
      <w:r w:rsidRPr="002C5E46">
        <w:rPr>
          <w:rFonts w:ascii="Times New Roman" w:eastAsia="Times New Roman" w:hAnsi="Times New Roman" w:cs="Times New Roman"/>
          <w:color w:val="000000"/>
          <w:sz w:val="24"/>
          <w:szCs w:val="24"/>
          <w:lang w:eastAsia="lv-LV"/>
        </w:rPr>
        <w:t xml:space="preserve"> nekustamā īpašuma nodokli</w:t>
      </w:r>
      <w:r>
        <w:rPr>
          <w:rFonts w:ascii="Times New Roman" w:eastAsia="Times New Roman" w:hAnsi="Times New Roman" w:cs="Times New Roman"/>
          <w:color w:val="000000"/>
          <w:sz w:val="24"/>
          <w:szCs w:val="24"/>
          <w:lang w:eastAsia="lv-LV"/>
        </w:rPr>
        <w:t xml:space="preserve"> un citus maksājumus, kas noteikti Līgumā un normatīvajos aktos;</w:t>
      </w:r>
    </w:p>
    <w:p w14:paraId="3AAE0F13" w14:textId="77777777"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uzturēt spēkā Līguma izpildes spējas garantiju visu Līgumā noteikto termiņu;</w:t>
      </w:r>
    </w:p>
    <w:p w14:paraId="42852810" w14:textId="5BBA874B" w:rsidR="00A86B69" w:rsidRPr="005870D5"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visā Līguma termiņa laikā nodrošināt </w:t>
      </w:r>
      <w:r w:rsidRPr="005870D5">
        <w:rPr>
          <w:rFonts w:ascii="Times New Roman" w:eastAsia="Times New Roman" w:hAnsi="Times New Roman" w:cs="Times New Roman"/>
          <w:sz w:val="24"/>
          <w:szCs w:val="24"/>
          <w:lang w:eastAsia="lv-LV"/>
        </w:rPr>
        <w:t>Nomas objekt</w:t>
      </w:r>
      <w:r>
        <w:rPr>
          <w:rFonts w:ascii="Times New Roman" w:eastAsia="Times New Roman" w:hAnsi="Times New Roman" w:cs="Times New Roman"/>
          <w:sz w:val="24"/>
          <w:szCs w:val="24"/>
          <w:lang w:eastAsia="lv-LV"/>
        </w:rPr>
        <w:t>a</w:t>
      </w:r>
      <w:r w:rsidRPr="005870D5">
        <w:rPr>
          <w:rFonts w:ascii="Times New Roman" w:eastAsia="Times New Roman" w:hAnsi="Times New Roman" w:cs="Times New Roman"/>
          <w:sz w:val="24"/>
          <w:szCs w:val="24"/>
          <w:lang w:eastAsia="lv-LV"/>
        </w:rPr>
        <w:t xml:space="preserve"> apdrošinā</w:t>
      </w:r>
      <w:r>
        <w:rPr>
          <w:rFonts w:ascii="Times New Roman" w:eastAsia="Times New Roman" w:hAnsi="Times New Roman" w:cs="Times New Roman"/>
          <w:sz w:val="24"/>
          <w:szCs w:val="24"/>
          <w:lang w:eastAsia="lv-LV"/>
        </w:rPr>
        <w:t>šanu</w:t>
      </w:r>
      <w:r w:rsidRPr="005870D5">
        <w:rPr>
          <w:rFonts w:ascii="Times New Roman" w:eastAsia="Times New Roman" w:hAnsi="Times New Roman" w:cs="Times New Roman"/>
          <w:sz w:val="24"/>
          <w:szCs w:val="24"/>
          <w:lang w:eastAsia="lv-LV"/>
        </w:rPr>
        <w:t xml:space="preserve"> pret jebkādu </w:t>
      </w:r>
      <w:r>
        <w:rPr>
          <w:rFonts w:ascii="Times New Roman" w:eastAsia="Times New Roman" w:hAnsi="Times New Roman" w:cs="Times New Roman"/>
          <w:sz w:val="24"/>
          <w:szCs w:val="24"/>
          <w:lang w:eastAsia="lv-LV"/>
        </w:rPr>
        <w:t>Nomas objekta</w:t>
      </w:r>
      <w:r w:rsidRPr="005870D5">
        <w:rPr>
          <w:rFonts w:ascii="Times New Roman" w:eastAsia="Times New Roman" w:hAnsi="Times New Roman" w:cs="Times New Roman"/>
          <w:sz w:val="24"/>
          <w:szCs w:val="24"/>
          <w:lang w:eastAsia="lv-LV"/>
        </w:rPr>
        <w:t xml:space="preserve"> pēkšņu un neparedzētu fizisku bojājumu vai zudumu </w:t>
      </w:r>
      <w:r>
        <w:rPr>
          <w:rFonts w:ascii="Times New Roman" w:eastAsia="Times New Roman" w:hAnsi="Times New Roman" w:cs="Times New Roman"/>
          <w:sz w:val="24"/>
          <w:szCs w:val="24"/>
          <w:lang w:eastAsia="lv-LV"/>
        </w:rPr>
        <w:t>gadījumu</w:t>
      </w:r>
      <w:r w:rsidRPr="005870D5">
        <w:rPr>
          <w:rFonts w:ascii="Times New Roman" w:eastAsia="Times New Roman" w:hAnsi="Times New Roman" w:cs="Times New Roman"/>
          <w:sz w:val="24"/>
          <w:szCs w:val="24"/>
          <w:lang w:eastAsia="lv-LV"/>
        </w:rPr>
        <w:t xml:space="preserve">, kas </w:t>
      </w:r>
      <w:r>
        <w:rPr>
          <w:rFonts w:ascii="Times New Roman" w:eastAsia="Times New Roman" w:hAnsi="Times New Roman" w:cs="Times New Roman"/>
          <w:sz w:val="24"/>
          <w:szCs w:val="24"/>
          <w:lang w:eastAsia="lv-LV"/>
        </w:rPr>
        <w:t xml:space="preserve">Nomas objektā </w:t>
      </w:r>
      <w:r w:rsidRPr="005870D5">
        <w:rPr>
          <w:rFonts w:ascii="Times New Roman" w:eastAsia="Times New Roman" w:hAnsi="Times New Roman" w:cs="Times New Roman"/>
          <w:sz w:val="24"/>
          <w:szCs w:val="24"/>
          <w:lang w:eastAsia="lv-LV"/>
        </w:rPr>
        <w:t>var iestāties. Nomnieks šajā gadījumā apdrošināšanas polisē, kā atlīdzības saņēmēju norāda Iznomātāju. Nomnieks  Nomas objekt</w:t>
      </w:r>
      <w:r>
        <w:rPr>
          <w:rFonts w:ascii="Times New Roman" w:eastAsia="Times New Roman" w:hAnsi="Times New Roman" w:cs="Times New Roman"/>
          <w:sz w:val="24"/>
          <w:szCs w:val="24"/>
          <w:lang w:eastAsia="lv-LV"/>
        </w:rPr>
        <w:t>a pirmreizējo</w:t>
      </w:r>
      <w:r w:rsidRPr="005870D5">
        <w:rPr>
          <w:rFonts w:ascii="Times New Roman" w:eastAsia="Times New Roman" w:hAnsi="Times New Roman" w:cs="Times New Roman"/>
          <w:sz w:val="24"/>
          <w:szCs w:val="24"/>
          <w:lang w:eastAsia="lv-LV"/>
        </w:rPr>
        <w:t xml:space="preserve"> apdrošin</w:t>
      </w:r>
      <w:r w:rsidR="00673DA4">
        <w:rPr>
          <w:rFonts w:ascii="Times New Roman" w:eastAsia="Times New Roman" w:hAnsi="Times New Roman" w:cs="Times New Roman"/>
          <w:sz w:val="24"/>
          <w:szCs w:val="24"/>
          <w:lang w:eastAsia="lv-LV"/>
        </w:rPr>
        <w:t>āšanu</w:t>
      </w:r>
      <w:r>
        <w:rPr>
          <w:rFonts w:ascii="Times New Roman" w:eastAsia="Times New Roman" w:hAnsi="Times New Roman" w:cs="Times New Roman"/>
          <w:sz w:val="24"/>
          <w:szCs w:val="24"/>
          <w:lang w:eastAsia="lv-LV"/>
        </w:rPr>
        <w:t xml:space="preserve"> Nomnieks veic</w:t>
      </w:r>
      <w:r w:rsidRPr="005870D5">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ne vēlāk kā parakstīts</w:t>
      </w:r>
      <w:r w:rsidRPr="005870D5">
        <w:rPr>
          <w:rFonts w:ascii="Times New Roman" w:eastAsia="Times New Roman" w:hAnsi="Times New Roman" w:cs="Times New Roman"/>
          <w:sz w:val="24"/>
          <w:szCs w:val="24"/>
          <w:lang w:eastAsia="lv-LV"/>
        </w:rPr>
        <w:t xml:space="preserve"> pieņemšanas – nodošanas akt</w:t>
      </w:r>
      <w:r>
        <w:rPr>
          <w:rFonts w:ascii="Times New Roman" w:eastAsia="Times New Roman" w:hAnsi="Times New Roman" w:cs="Times New Roman"/>
          <w:sz w:val="24"/>
          <w:szCs w:val="24"/>
          <w:lang w:eastAsia="lv-LV"/>
        </w:rPr>
        <w:t>s.</w:t>
      </w:r>
      <w:r w:rsidRPr="005870D5">
        <w:rPr>
          <w:rFonts w:ascii="Times New Roman" w:eastAsia="Times New Roman" w:hAnsi="Times New Roman" w:cs="Times New Roman"/>
          <w:sz w:val="24"/>
          <w:szCs w:val="24"/>
          <w:lang w:eastAsia="lv-LV"/>
        </w:rPr>
        <w:t xml:space="preserve"> Apdrošināšanas polisi Nomnieks ar </w:t>
      </w:r>
      <w:r>
        <w:rPr>
          <w:rFonts w:ascii="Times New Roman" w:eastAsia="Times New Roman" w:hAnsi="Times New Roman" w:cs="Times New Roman"/>
          <w:sz w:val="24"/>
          <w:szCs w:val="24"/>
          <w:lang w:eastAsia="lv-LV"/>
        </w:rPr>
        <w:t xml:space="preserve">maksājumu apliecinošu dokumentu </w:t>
      </w:r>
      <w:r w:rsidRPr="005870D5">
        <w:rPr>
          <w:rFonts w:ascii="Times New Roman" w:eastAsia="Times New Roman" w:hAnsi="Times New Roman" w:cs="Times New Roman"/>
          <w:sz w:val="24"/>
          <w:szCs w:val="24"/>
          <w:lang w:eastAsia="lv-LV"/>
        </w:rPr>
        <w:t xml:space="preserve">iesniedz </w:t>
      </w:r>
      <w:r>
        <w:rPr>
          <w:rFonts w:ascii="Times New Roman" w:eastAsia="Times New Roman" w:hAnsi="Times New Roman" w:cs="Times New Roman"/>
          <w:sz w:val="24"/>
          <w:szCs w:val="24"/>
          <w:lang w:eastAsia="lv-LV"/>
        </w:rPr>
        <w:t>Iznomātājam</w:t>
      </w:r>
      <w:r w:rsidRPr="005870D5">
        <w:rPr>
          <w:rFonts w:ascii="Times New Roman" w:eastAsia="Times New Roman" w:hAnsi="Times New Roman" w:cs="Times New Roman"/>
          <w:sz w:val="24"/>
          <w:szCs w:val="24"/>
          <w:lang w:eastAsia="lv-LV"/>
        </w:rPr>
        <w:t xml:space="preserve"> reizē ar parakstītu pieņemšanas – nodošanas aktu.</w:t>
      </w:r>
    </w:p>
    <w:p w14:paraId="095ED7B1" w14:textId="77777777" w:rsidR="00A86B69" w:rsidRPr="003B708C"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hAnsi="Times New Roman" w:cs="Times New Roman"/>
          <w:sz w:val="24"/>
          <w:szCs w:val="24"/>
        </w:rPr>
        <w:lastRenderedPageBreak/>
        <w:t xml:space="preserve">segt 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pakalpojumu</w:t>
      </w:r>
      <w:r w:rsidRPr="003B708C">
        <w:rPr>
          <w:rFonts w:ascii="Times New Roman" w:hAnsi="Times New Roman" w:cs="Times New Roman"/>
          <w:sz w:val="24"/>
          <w:szCs w:val="24"/>
        </w:rPr>
        <w:t xml:space="preserve"> izmaksas, norēķinoties ar konkrēto pakalpojuma sniedzēju;</w:t>
      </w:r>
    </w:p>
    <w:p w14:paraId="168547AB" w14:textId="77777777" w:rsidR="00A86B69" w:rsidRPr="003B708C"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eastAsia="Times New Roman" w:hAnsi="Times New Roman" w:cs="Times New Roman"/>
          <w:sz w:val="24"/>
          <w:szCs w:val="24"/>
          <w:lang w:eastAsia="lv-LV"/>
        </w:rPr>
        <w:t>veikt Nomas objektā atjaunošanas, uzturēšanas un citus nepieciešamos darbus;</w:t>
      </w:r>
    </w:p>
    <w:p w14:paraId="121B1E9A" w14:textId="77777777" w:rsidR="00A86B69" w:rsidRPr="00490AC0" w:rsidRDefault="00A86B69" w:rsidP="00A86B69">
      <w:pPr>
        <w:pStyle w:val="ListParagraph"/>
        <w:numPr>
          <w:ilvl w:val="2"/>
          <w:numId w:val="1"/>
        </w:numPr>
        <w:spacing w:after="0" w:line="240" w:lineRule="auto"/>
        <w:ind w:left="709" w:hanging="709"/>
        <w:jc w:val="both"/>
        <w:rPr>
          <w:rFonts w:ascii="Times New Roman" w:hAnsi="Times New Roman" w:cs="Times New Roman"/>
          <w:sz w:val="24"/>
          <w:szCs w:val="24"/>
        </w:rPr>
      </w:pPr>
      <w:r w:rsidRPr="00490AC0">
        <w:rPr>
          <w:rFonts w:ascii="Times New Roman" w:hAnsi="Times New Roman" w:cs="Times New Roman"/>
          <w:sz w:val="24"/>
          <w:szCs w:val="24"/>
        </w:rPr>
        <w:t xml:space="preserve">pasargāt Nomas objektu </w:t>
      </w:r>
      <w:r>
        <w:rPr>
          <w:rFonts w:ascii="Times New Roman" w:hAnsi="Times New Roman" w:cs="Times New Roman"/>
          <w:sz w:val="24"/>
          <w:szCs w:val="24"/>
        </w:rPr>
        <w:t>un</w:t>
      </w:r>
      <w:r w:rsidRPr="00490AC0">
        <w:rPr>
          <w:rFonts w:ascii="Times New Roman" w:hAnsi="Times New Roman" w:cs="Times New Roman"/>
          <w:sz w:val="24"/>
          <w:szCs w:val="24"/>
        </w:rPr>
        <w:t xml:space="preserve"> nepieļaut nekādas darbības, kas pasliktina Nomas objekta</w:t>
      </w:r>
      <w:r>
        <w:rPr>
          <w:rFonts w:ascii="Times New Roman" w:hAnsi="Times New Roman" w:cs="Times New Roman"/>
          <w:sz w:val="24"/>
          <w:szCs w:val="24"/>
        </w:rPr>
        <w:t xml:space="preserve"> stāvokli,</w:t>
      </w:r>
      <w:r w:rsidRPr="00490AC0">
        <w:rPr>
          <w:rFonts w:ascii="Times New Roman" w:hAnsi="Times New Roman" w:cs="Times New Roman"/>
          <w:sz w:val="24"/>
          <w:szCs w:val="24"/>
        </w:rPr>
        <w:t xml:space="preserve"> kvalitāti un vērtību, nepieļaut piesārņošanu ar atkritumiem</w:t>
      </w:r>
      <w:r>
        <w:rPr>
          <w:rFonts w:ascii="Times New Roman" w:hAnsi="Times New Roman" w:cs="Times New Roman"/>
          <w:sz w:val="24"/>
          <w:szCs w:val="24"/>
        </w:rPr>
        <w:t>,</w:t>
      </w:r>
      <w:r w:rsidRPr="00490AC0">
        <w:rPr>
          <w:rFonts w:ascii="Times New Roman" w:hAnsi="Times New Roman" w:cs="Times New Roman"/>
          <w:sz w:val="24"/>
          <w:szCs w:val="24"/>
        </w:rPr>
        <w:t xml:space="preserve"> novērst citus postošus procesus</w:t>
      </w:r>
      <w:r>
        <w:rPr>
          <w:rFonts w:ascii="Times New Roman" w:hAnsi="Times New Roman" w:cs="Times New Roman"/>
          <w:sz w:val="24"/>
          <w:szCs w:val="24"/>
        </w:rPr>
        <w:t>;</w:t>
      </w:r>
      <w:r w:rsidRPr="00490AC0">
        <w:rPr>
          <w:rFonts w:ascii="Times New Roman" w:hAnsi="Times New Roman" w:cs="Times New Roman"/>
          <w:sz w:val="24"/>
          <w:szCs w:val="24"/>
        </w:rPr>
        <w:t xml:space="preserve"> segt visus izdevumus, kas radušies no Nomas objekta  piesārņošanas Nomnieka darbības rezultātā, ievērot normatīvo aktu prasības par Nomas objekta izmantošanu un aizsardzību pret piesārņošanu</w:t>
      </w:r>
      <w:r>
        <w:rPr>
          <w:rFonts w:ascii="Times New Roman" w:hAnsi="Times New Roman" w:cs="Times New Roman"/>
          <w:sz w:val="24"/>
          <w:szCs w:val="24"/>
        </w:rPr>
        <w:t xml:space="preserve"> un citām darbībām, kas noteiktas normatīvajos aktos</w:t>
      </w:r>
      <w:r w:rsidRPr="00490AC0">
        <w:rPr>
          <w:rFonts w:ascii="Times New Roman" w:hAnsi="Times New Roman" w:cs="Times New Roman"/>
          <w:sz w:val="24"/>
          <w:szCs w:val="24"/>
        </w:rPr>
        <w:t>;</w:t>
      </w:r>
    </w:p>
    <w:p w14:paraId="3571A541" w14:textId="77777777" w:rsidR="00A86B69" w:rsidRPr="00FF3DCD"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hAnsi="Times New Roman" w:cs="Times New Roman"/>
          <w:sz w:val="24"/>
          <w:szCs w:val="24"/>
        </w:rPr>
        <w:t>uzturēt Nomas objektu pienācīgā kārtībā un tīrībā, ievērot ugunsdrošības, sanitāros, higiēnas un citus noteikumus, kas attiecināmi uz Nomas objektu;</w:t>
      </w:r>
    </w:p>
    <w:p w14:paraId="63DD8800" w14:textId="77777777" w:rsidR="00A86B69" w:rsidRPr="00FF3DCD" w:rsidRDefault="00A86B69" w:rsidP="00A86B69">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FF3DCD">
        <w:rPr>
          <w:rFonts w:ascii="Times New Roman" w:eastAsia="Times New Roman" w:hAnsi="Times New Roman" w:cs="Times New Roman"/>
          <w:sz w:val="24"/>
          <w:szCs w:val="24"/>
          <w:lang w:eastAsia="lv-LV"/>
        </w:rPr>
        <w:t>sakopt un uzturēt kārtībā Nomas objektu, kā arī Nomas objektam pieguļošās ielas teritoriju atbilstoši spēkā esošajiem noteikumiem;</w:t>
      </w:r>
    </w:p>
    <w:p w14:paraId="44B75C97" w14:textId="77777777" w:rsidR="00A86B69" w:rsidRPr="00542300" w:rsidRDefault="00A86B69" w:rsidP="00A86B69">
      <w:pPr>
        <w:pStyle w:val="ListParagraph"/>
        <w:numPr>
          <w:ilvl w:val="2"/>
          <w:numId w:val="1"/>
        </w:numPr>
        <w:ind w:left="709" w:hanging="709"/>
        <w:jc w:val="both"/>
        <w:rPr>
          <w:rFonts w:ascii="Times New Roman" w:hAnsi="Times New Roman" w:cs="Times New Roman"/>
          <w:sz w:val="24"/>
          <w:szCs w:val="24"/>
        </w:rPr>
      </w:pPr>
      <w:r w:rsidRPr="00542300">
        <w:rPr>
          <w:rFonts w:ascii="Times New Roman" w:hAnsi="Times New Roman" w:cs="Times New Roman"/>
          <w:sz w:val="24"/>
          <w:szCs w:val="24"/>
        </w:rPr>
        <w:t>atlīdzināt kaitējumu, kas nodarīts sabiedrībai, videi vai Iznomātājam, atlīdzināt Iznomātājam savas vainas dēļ radušos zaudējumus vai jebkurus citus izdevumus, kas ir radušies nepildot vai nepienācīgi pildot līgumā vai normatīvajos aktos paredzētos noteikumus;</w:t>
      </w:r>
    </w:p>
    <w:p w14:paraId="4967D89C" w14:textId="77777777" w:rsidR="00A86B69" w:rsidRPr="00542300" w:rsidRDefault="00A86B69" w:rsidP="00A86B69">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542300">
        <w:rPr>
          <w:rFonts w:ascii="Times New Roman" w:eastAsia="Times New Roman" w:hAnsi="Times New Roman" w:cs="Times New Roman"/>
          <w:sz w:val="24"/>
          <w:szCs w:val="24"/>
          <w:lang w:eastAsia="lv-LV"/>
        </w:rPr>
        <w:t>segt visus izdevumus un zaudējumus Iznomātājam, ja Nomas objekts iet bojā Iznomātāja vainas dēļ;</w:t>
      </w:r>
    </w:p>
    <w:p w14:paraId="2FEDA4A7" w14:textId="77777777" w:rsidR="00A86B69" w:rsidRPr="00BD7E78"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pēc līguma termiņa beigām nodot Nomas objektu Iznomātājam stāvoklī, kas atbilst sakārtotas vides prasībām,  nodošanu konstatējot pieņemšanas-nodošanas aktā; </w:t>
      </w:r>
    </w:p>
    <w:p w14:paraId="4AD25530" w14:textId="77777777" w:rsidR="00A86B69" w:rsidRPr="00BD7E78"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nodrošināt Iznomātāja pārstāvja brīvu piekļuvi Nomas objektam, lai pārliecinātos par līguma noteikumu ievērošanu;</w:t>
      </w:r>
    </w:p>
    <w:p w14:paraId="021AE6F6" w14:textId="77777777" w:rsidR="00A86B69" w:rsidRPr="00BD7E78"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ievērot Nomas objekta lietošanas tiesību aprobežojumus;</w:t>
      </w:r>
    </w:p>
    <w:p w14:paraId="5D1B1AA5" w14:textId="77777777"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ar savu darbību netraucēt blakus esošo zemes īpašnieku un lietotāju likumīgās intereses;</w:t>
      </w:r>
    </w:p>
    <w:p w14:paraId="73DA1D62" w14:textId="77777777"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ar savām darbībām nekavēt ēku un būvju būvniecības procesu un nelikt šķēršļus būvniecības procesa laikā;</w:t>
      </w:r>
    </w:p>
    <w:p w14:paraId="11A62999" w14:textId="77777777"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iesniegt nepieciešamos apliecinājumus un dokumentus, kas apliecina, ka Līgumā noteiktie ieguldījumi veikti Nomas objektā; </w:t>
      </w:r>
    </w:p>
    <w:p w14:paraId="2E9682C3" w14:textId="77777777"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veikt nepieciešamās darbības atzīmes dzēšanai zemesgrāmatā, pēc Līguma darbības termiņa beigām;</w:t>
      </w:r>
    </w:p>
    <w:p w14:paraId="5F2344CF" w14:textId="66FC194E"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Nomas objektā neveikt tautsaimniecības darbības, kas noteiktas Līguma 2. pielikumā</w:t>
      </w:r>
      <w:r w:rsidR="00673DA4">
        <w:rPr>
          <w:rFonts w:ascii="Times New Roman" w:eastAsia="Times New Roman" w:hAnsi="Times New Roman" w:cs="Times New Roman"/>
          <w:sz w:val="24"/>
          <w:szCs w:val="24"/>
          <w:lang w:eastAsia="lv-LV"/>
        </w:rPr>
        <w:t xml:space="preserve">; </w:t>
      </w:r>
    </w:p>
    <w:p w14:paraId="7063C1A4" w14:textId="07410D03" w:rsidR="00673DA4" w:rsidRDefault="00673DA4"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parakstīt līgumā noteiktajā kārtībā komercķīlas līgumu.</w:t>
      </w:r>
    </w:p>
    <w:p w14:paraId="6713AE76" w14:textId="77777777" w:rsidR="00A86B69" w:rsidRPr="00B73581"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Nomniekam</w:t>
      </w:r>
      <w:r w:rsidRPr="00BD7E78">
        <w:rPr>
          <w:rFonts w:ascii="Times New Roman" w:eastAsia="Times New Roman" w:hAnsi="Times New Roman" w:cs="Times New Roman"/>
          <w:sz w:val="24"/>
          <w:szCs w:val="24"/>
          <w:lang w:eastAsia="lv-LV"/>
        </w:rPr>
        <w:t xml:space="preserve"> </w:t>
      </w:r>
      <w:r w:rsidRPr="003A1E9B">
        <w:rPr>
          <w:rFonts w:ascii="Times New Roman" w:eastAsia="Times New Roman" w:hAnsi="Times New Roman" w:cs="Times New Roman"/>
          <w:sz w:val="24"/>
          <w:szCs w:val="24"/>
          <w:lang w:eastAsia="lv-LV"/>
        </w:rPr>
        <w:t xml:space="preserve">nav </w:t>
      </w:r>
      <w:r w:rsidRPr="00B73581">
        <w:rPr>
          <w:rFonts w:ascii="Times New Roman" w:eastAsia="Times New Roman" w:hAnsi="Times New Roman" w:cs="Times New Roman"/>
          <w:color w:val="000000"/>
          <w:sz w:val="24"/>
          <w:szCs w:val="24"/>
          <w:lang w:eastAsia="lv-LV"/>
        </w:rPr>
        <w:t>tiesību nodot Nomas objektu</w:t>
      </w:r>
      <w:r>
        <w:rPr>
          <w:rFonts w:ascii="Times New Roman" w:eastAsia="Times New Roman" w:hAnsi="Times New Roman" w:cs="Times New Roman"/>
          <w:color w:val="000000"/>
          <w:sz w:val="24"/>
          <w:szCs w:val="24"/>
          <w:lang w:eastAsia="lv-LV"/>
        </w:rPr>
        <w:t xml:space="preserve"> vai tā daļu</w:t>
      </w:r>
      <w:r w:rsidRPr="00B73581">
        <w:rPr>
          <w:rFonts w:ascii="Times New Roman" w:eastAsia="Times New Roman" w:hAnsi="Times New Roman" w:cs="Times New Roman"/>
          <w:color w:val="000000"/>
          <w:sz w:val="24"/>
          <w:szCs w:val="24"/>
          <w:lang w:eastAsia="lv-LV"/>
        </w:rPr>
        <w:t xml:space="preserve"> apakšnomā trešajām personām, bez rakstiska saskaņojuma ar Iznomātāju.  </w:t>
      </w:r>
    </w:p>
    <w:p w14:paraId="7918C8F8" w14:textId="77777777" w:rsidR="00A86B69" w:rsidRPr="0089269F"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Lai nodrošināt</w:t>
      </w:r>
      <w:r>
        <w:rPr>
          <w:rFonts w:ascii="Times New Roman" w:eastAsia="Times New Roman" w:hAnsi="Times New Roman" w:cs="Times New Roman"/>
          <w:color w:val="000000"/>
          <w:sz w:val="24"/>
          <w:szCs w:val="24"/>
          <w:lang w:eastAsia="lv-LV"/>
        </w:rPr>
        <w:t>u</w:t>
      </w:r>
      <w:r w:rsidRPr="0089269F">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sz w:val="24"/>
          <w:szCs w:val="24"/>
          <w:lang w:eastAsia="lv-LV"/>
        </w:rPr>
        <w:t>ES</w:t>
      </w:r>
      <w:r w:rsidRPr="00BD7E78">
        <w:rPr>
          <w:rFonts w:ascii="Times New Roman" w:eastAsia="Times New Roman" w:hAnsi="Times New Roman" w:cs="Times New Roman"/>
          <w:sz w:val="24"/>
          <w:szCs w:val="24"/>
          <w:lang w:eastAsia="lv-LV"/>
        </w:rPr>
        <w:t xml:space="preserve"> projekta </w:t>
      </w:r>
      <w:r w:rsidRPr="0089269F">
        <w:rPr>
          <w:rFonts w:ascii="Times New Roman" w:eastAsia="Times New Roman" w:hAnsi="Times New Roman" w:cs="Times New Roman"/>
          <w:color w:val="000000"/>
          <w:sz w:val="24"/>
          <w:szCs w:val="24"/>
          <w:lang w:eastAsia="lv-LV"/>
        </w:rPr>
        <w:t>sasniedzamos rādītājus, Nomniek</w:t>
      </w:r>
      <w:r>
        <w:rPr>
          <w:rFonts w:ascii="Times New Roman" w:eastAsia="Times New Roman" w:hAnsi="Times New Roman" w:cs="Times New Roman"/>
          <w:color w:val="000000"/>
          <w:sz w:val="24"/>
          <w:szCs w:val="24"/>
          <w:lang w:eastAsia="lv-LV"/>
        </w:rPr>
        <w:t>am</w:t>
      </w:r>
      <w:r w:rsidRPr="0089269F">
        <w:rPr>
          <w:rFonts w:ascii="Times New Roman" w:eastAsia="Times New Roman" w:hAnsi="Times New Roman" w:cs="Times New Roman"/>
          <w:color w:val="000000"/>
          <w:sz w:val="24"/>
          <w:szCs w:val="24"/>
          <w:lang w:eastAsia="lv-LV"/>
        </w:rPr>
        <w:t xml:space="preserve"> ir pienākums normatīvajos aktos un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 xml:space="preserve">īgumā noteiktajā kārtībā 3 (trīs) gadu laikā no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īguma spēkā stāšanās dienas</w:t>
      </w:r>
      <w:r>
        <w:rPr>
          <w:rFonts w:ascii="Times New Roman" w:eastAsia="Times New Roman" w:hAnsi="Times New Roman" w:cs="Times New Roman"/>
          <w:color w:val="000000"/>
          <w:sz w:val="24"/>
          <w:szCs w:val="24"/>
          <w:lang w:eastAsia="lv-LV"/>
        </w:rPr>
        <w:t xml:space="preserve">, bet ne vēlāk kā līdz </w:t>
      </w:r>
      <w:r w:rsidRPr="00A824F5">
        <w:rPr>
          <w:rFonts w:ascii="Times New Roman" w:eastAsia="Times New Roman" w:hAnsi="Times New Roman" w:cs="Times New Roman"/>
          <w:color w:val="000000"/>
          <w:sz w:val="24"/>
          <w:szCs w:val="24"/>
          <w:lang w:eastAsia="lv-LV"/>
        </w:rPr>
        <w:t>2023.gada 31.decembrim</w:t>
      </w:r>
      <w:r w:rsidRPr="0089269F">
        <w:rPr>
          <w:rFonts w:ascii="Times New Roman" w:eastAsia="Times New Roman" w:hAnsi="Times New Roman" w:cs="Times New Roman"/>
          <w:color w:val="000000"/>
          <w:sz w:val="24"/>
          <w:szCs w:val="24"/>
          <w:lang w:eastAsia="lv-LV"/>
        </w:rPr>
        <w:t xml:space="preserve"> Nomas objekta teritorijā:</w:t>
      </w:r>
    </w:p>
    <w:p w14:paraId="46E2C5B5" w14:textId="77777777" w:rsidR="00A86B69" w:rsidRPr="00E2518E"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i/>
          <w:color w:val="000000"/>
          <w:sz w:val="24"/>
          <w:szCs w:val="24"/>
          <w:lang w:eastAsia="lv-LV"/>
        </w:rPr>
      </w:pPr>
      <w:r w:rsidRPr="00A824F5">
        <w:rPr>
          <w:rFonts w:ascii="Times New Roman" w:eastAsia="Times New Roman" w:hAnsi="Times New Roman" w:cs="Times New Roman"/>
          <w:color w:val="000000"/>
          <w:sz w:val="24"/>
          <w:szCs w:val="24"/>
          <w:lang w:eastAsia="lv-LV"/>
        </w:rPr>
        <w:t xml:space="preserve">veikt nefinanšu investīcijas pašu nemateriālajos ieguldījumos un pamatlīdzekļos ne mazāk kā </w:t>
      </w:r>
      <w:r w:rsidRPr="005474AA">
        <w:rPr>
          <w:rFonts w:ascii="Times New Roman" w:hAnsi="Times New Roman" w:cs="Times New Roman"/>
          <w:i/>
          <w:sz w:val="24"/>
          <w:szCs w:val="24"/>
        </w:rPr>
        <w:t>2 423 701,00 (divi miljoni četri simti divdesmit trīs tūkstoši septiņi simti viens eiro un 00 centi)</w:t>
      </w:r>
      <w:r w:rsidRPr="005474AA">
        <w:rPr>
          <w:rFonts w:ascii="Times New Roman" w:eastAsia="Times New Roman" w:hAnsi="Times New Roman" w:cs="Times New Roman"/>
          <w:color w:val="000000"/>
          <w:sz w:val="24"/>
          <w:szCs w:val="24"/>
          <w:lang w:eastAsia="lv-LV"/>
        </w:rPr>
        <w:t>;</w:t>
      </w:r>
    </w:p>
    <w:p w14:paraId="04C79516" w14:textId="77777777"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color w:val="000000"/>
          <w:sz w:val="24"/>
          <w:szCs w:val="24"/>
          <w:lang w:eastAsia="lv-LV"/>
        </w:rPr>
      </w:pPr>
      <w:r w:rsidRPr="00A824F5">
        <w:rPr>
          <w:rFonts w:ascii="Times New Roman" w:eastAsia="Times New Roman" w:hAnsi="Times New Roman" w:cs="Times New Roman"/>
          <w:color w:val="000000"/>
          <w:sz w:val="24"/>
          <w:szCs w:val="24"/>
          <w:lang w:eastAsia="lv-LV"/>
        </w:rPr>
        <w:t>jaunradīt ne mazāk kā 30 (trīsdesmit) jaunas darba vietas (turpmāk – Sasn</w:t>
      </w:r>
      <w:r>
        <w:rPr>
          <w:rFonts w:ascii="Times New Roman" w:eastAsia="Times New Roman" w:hAnsi="Times New Roman" w:cs="Times New Roman"/>
          <w:color w:val="000000"/>
          <w:sz w:val="24"/>
          <w:szCs w:val="24"/>
          <w:lang w:eastAsia="lv-LV"/>
        </w:rPr>
        <w:t>iedzamie rezultatīvie rādītāji).</w:t>
      </w:r>
    </w:p>
    <w:p w14:paraId="77AF28C8" w14:textId="3C289BDD" w:rsidR="00A86B69" w:rsidRPr="007300B7"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7300B7">
        <w:rPr>
          <w:rFonts w:ascii="Times New Roman" w:eastAsia="Times New Roman" w:hAnsi="Times New Roman" w:cs="Times New Roman"/>
          <w:sz w:val="24"/>
          <w:szCs w:val="24"/>
          <w:lang w:eastAsia="lv-LV"/>
        </w:rPr>
        <w:t>Nomnieks garantē, ka sasniegs Sasniedzamos rezultatīvos rādītājus. Nomnieka garantija ir Līgumā noteiktā Līguma izpildes spējas garantija un Līguma 7.2.punktā noteiktie ieguldījumi</w:t>
      </w:r>
      <w:r w:rsidR="00673DA4">
        <w:rPr>
          <w:rFonts w:ascii="Times New Roman" w:eastAsia="Times New Roman" w:hAnsi="Times New Roman" w:cs="Times New Roman"/>
          <w:sz w:val="24"/>
          <w:szCs w:val="24"/>
          <w:lang w:eastAsia="lv-LV"/>
        </w:rPr>
        <w:t>, par ko tiek slēgts komercķīlas līgums.</w:t>
      </w:r>
    </w:p>
    <w:p w14:paraId="15BC7EEA" w14:textId="77777777" w:rsidR="00A86B69" w:rsidRPr="008C3D43"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6B4D6A">
        <w:rPr>
          <w:rFonts w:ascii="Times New Roman" w:eastAsia="Times New Roman" w:hAnsi="Times New Roman" w:cs="Times New Roman"/>
          <w:sz w:val="24"/>
          <w:szCs w:val="24"/>
          <w:lang w:eastAsia="lv-LV"/>
        </w:rPr>
        <w:t xml:space="preserve">Nomniekam ir pienākums no </w:t>
      </w:r>
      <w:r>
        <w:rPr>
          <w:rFonts w:ascii="Times New Roman" w:eastAsia="Times New Roman" w:hAnsi="Times New Roman" w:cs="Times New Roman"/>
          <w:sz w:val="24"/>
          <w:szCs w:val="24"/>
          <w:lang w:eastAsia="lv-LV"/>
        </w:rPr>
        <w:t>L</w:t>
      </w:r>
      <w:r w:rsidRPr="006B4D6A">
        <w:rPr>
          <w:rFonts w:ascii="Times New Roman" w:eastAsia="Times New Roman" w:hAnsi="Times New Roman" w:cs="Times New Roman"/>
          <w:sz w:val="24"/>
          <w:szCs w:val="24"/>
          <w:lang w:eastAsia="lv-LV"/>
        </w:rPr>
        <w:t xml:space="preserve">īguma noslēgšanas dienas līdz 2024.gada 31.decembrim uzturēt spēkā esošu līguma </w:t>
      </w:r>
      <w:r w:rsidRPr="008C3D43">
        <w:rPr>
          <w:rFonts w:ascii="Times New Roman" w:eastAsia="Times New Roman" w:hAnsi="Times New Roman" w:cs="Times New Roman"/>
          <w:color w:val="000000"/>
          <w:sz w:val="24"/>
          <w:szCs w:val="24"/>
          <w:lang w:eastAsia="lv-LV"/>
        </w:rPr>
        <w:t>izpildes spēju garantiju</w:t>
      </w:r>
      <w:r>
        <w:rPr>
          <w:rFonts w:ascii="Times New Roman" w:eastAsia="Times New Roman" w:hAnsi="Times New Roman" w:cs="Times New Roman"/>
          <w:color w:val="000000"/>
          <w:sz w:val="24"/>
          <w:szCs w:val="24"/>
          <w:lang w:eastAsia="lv-LV"/>
        </w:rPr>
        <w:t>.</w:t>
      </w:r>
    </w:p>
    <w:p w14:paraId="7B5D8D07" w14:textId="77777777" w:rsidR="00A86B69" w:rsidRPr="000E14E7"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lastRenderedPageBreak/>
        <w:t xml:space="preserve">Nomnieks nesaņem nekādu atlīdzību no Iznomātāja par Nomas objektā veiktajiem ieguldījumiem un izdevumiem, tostarp nepieciešamajiem, derīgajiem un greznuma izdevumiem, kā arī par visiem izdevumiem, kas radušies, uzturot Nomas objektu, kā arī atbrīvojot </w:t>
      </w:r>
      <w:r>
        <w:rPr>
          <w:rFonts w:ascii="Times New Roman" w:hAnsi="Times New Roman" w:cs="Times New Roman"/>
          <w:sz w:val="24"/>
          <w:szCs w:val="24"/>
        </w:rPr>
        <w:t>N</w:t>
      </w:r>
      <w:r w:rsidRPr="00BD7E78">
        <w:rPr>
          <w:rFonts w:ascii="Times New Roman" w:hAnsi="Times New Roman" w:cs="Times New Roman"/>
          <w:sz w:val="24"/>
          <w:szCs w:val="24"/>
        </w:rPr>
        <w:t xml:space="preserve">omas objektu, un sakopjot atbilstoši sakārtotas vides prasībām, </w:t>
      </w:r>
      <w:r>
        <w:rPr>
          <w:rFonts w:ascii="Times New Roman" w:hAnsi="Times New Roman" w:cs="Times New Roman"/>
          <w:sz w:val="24"/>
          <w:szCs w:val="24"/>
        </w:rPr>
        <w:t>L</w:t>
      </w:r>
      <w:r w:rsidRPr="00BD7E78">
        <w:rPr>
          <w:rFonts w:ascii="Times New Roman" w:hAnsi="Times New Roman" w:cs="Times New Roman"/>
          <w:sz w:val="24"/>
          <w:szCs w:val="24"/>
        </w:rPr>
        <w:t>īgumam beidzoties.</w:t>
      </w:r>
    </w:p>
    <w:p w14:paraId="4EF84452" w14:textId="77777777" w:rsidR="00A86B69" w:rsidRPr="000E14E7"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 xml:space="preserve">Nomnieks par saviem līdzekļiem var reģistrēt šo </w:t>
      </w:r>
      <w:r>
        <w:rPr>
          <w:rFonts w:ascii="Times New Roman" w:eastAsia="Times New Roman" w:hAnsi="Times New Roman" w:cs="Times New Roman"/>
          <w:sz w:val="24"/>
          <w:szCs w:val="24"/>
          <w:lang w:eastAsia="lv-LV"/>
        </w:rPr>
        <w:t>L</w:t>
      </w:r>
      <w:r w:rsidRPr="000E14E7">
        <w:rPr>
          <w:rFonts w:ascii="Times New Roman" w:eastAsia="Times New Roman" w:hAnsi="Times New Roman" w:cs="Times New Roman"/>
          <w:sz w:val="24"/>
          <w:szCs w:val="24"/>
          <w:lang w:eastAsia="lv-LV"/>
        </w:rPr>
        <w:t xml:space="preserve">īgumu zemesgrāmatā ne ātrāk, kad ir sasniegti </w:t>
      </w:r>
      <w:r>
        <w:rPr>
          <w:rFonts w:ascii="Times New Roman" w:eastAsia="Times New Roman" w:hAnsi="Times New Roman" w:cs="Times New Roman"/>
          <w:sz w:val="24"/>
          <w:szCs w:val="24"/>
          <w:lang w:eastAsia="lv-LV"/>
        </w:rPr>
        <w:t xml:space="preserve">Sasniedzamie </w:t>
      </w:r>
      <w:r w:rsidRPr="000E14E7">
        <w:rPr>
          <w:rFonts w:ascii="Times New Roman" w:eastAsia="Times New Roman" w:hAnsi="Times New Roman" w:cs="Times New Roman"/>
          <w:sz w:val="24"/>
          <w:szCs w:val="24"/>
          <w:lang w:eastAsia="lv-LV"/>
        </w:rPr>
        <w:t>rezultatīvie rādītāji, ko akceptējusi kompetentā institūcija.</w:t>
      </w:r>
      <w:r w:rsidRPr="000E14E7">
        <w:rPr>
          <w:rFonts w:ascii="Times New Roman" w:hAnsi="Times New Roman" w:cs="Times New Roman"/>
          <w:sz w:val="24"/>
          <w:szCs w:val="24"/>
        </w:rPr>
        <w:t xml:space="preserve"> Izdevumus, kas saistīti ar līguma ierakstīšanu un atzīmes dzēšanu zemesgrāmatā, sedz Nomnieks.</w:t>
      </w:r>
    </w:p>
    <w:p w14:paraId="2561E485" w14:textId="77777777" w:rsidR="00A86B69" w:rsidRPr="007C7228"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C3D43">
        <w:rPr>
          <w:rFonts w:ascii="Times New Roman" w:hAnsi="Times New Roman" w:cs="Times New Roman"/>
          <w:sz w:val="24"/>
          <w:szCs w:val="24"/>
        </w:rPr>
        <w:t>Nomniekam ir tiesības ierosināt Nomas objekta atsavināšanu saskaņā ar normatīvajiem aktiem</w:t>
      </w:r>
      <w:r>
        <w:rPr>
          <w:rFonts w:ascii="Times New Roman" w:hAnsi="Times New Roman" w:cs="Times New Roman"/>
          <w:sz w:val="24"/>
          <w:szCs w:val="24"/>
        </w:rPr>
        <w:t xml:space="preserve">, ES Projekta nosacījumiem. Par Nomas objekta atsavināšanu </w:t>
      </w:r>
      <w:r w:rsidRPr="007C7228">
        <w:rPr>
          <w:rFonts w:ascii="Times New Roman" w:hAnsi="Times New Roman" w:cs="Times New Roman"/>
          <w:sz w:val="24"/>
          <w:szCs w:val="24"/>
        </w:rPr>
        <w:t>tiek pieņemts atsevišķs Jēkabpils pilsētas domes lēmums.</w:t>
      </w:r>
    </w:p>
    <w:p w14:paraId="378876EB" w14:textId="77777777" w:rsidR="00A86B69" w:rsidRPr="007C7228"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lang w:eastAsia="lv-LV"/>
        </w:rPr>
        <w:t>Nomas objektā Nomnieks veic tikai tādu darbību, kas atbilst spēkā esošajam Jēkabpils pilsētas teritorijas izmantošanas un apbūves noteikumiem.</w:t>
      </w:r>
    </w:p>
    <w:p w14:paraId="0946DC7B" w14:textId="77777777" w:rsidR="00A86B69" w:rsidRPr="00A0508F"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Par Nomnieka k</w:t>
      </w:r>
      <w:r w:rsidRPr="00A0508F">
        <w:rPr>
          <w:rFonts w:ascii="Times New Roman" w:eastAsia="Times New Roman" w:hAnsi="Times New Roman" w:cs="Times New Roman"/>
          <w:sz w:val="24"/>
          <w:szCs w:val="24"/>
          <w:lang w:eastAsia="lv-LV"/>
        </w:rPr>
        <w:t>apitālieguldījum</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w:t>
      </w:r>
      <w:r w:rsidRPr="00DC3882">
        <w:rPr>
          <w:rFonts w:ascii="Times New Roman" w:eastAsia="Times New Roman" w:hAnsi="Times New Roman" w:cs="Times New Roman"/>
          <w:i/>
          <w:sz w:val="24"/>
          <w:szCs w:val="24"/>
          <w:lang w:eastAsia="lv-LV"/>
        </w:rPr>
        <w:t>(</w:t>
      </w:r>
      <w:r w:rsidRPr="00DC3882">
        <w:rPr>
          <w:rFonts w:ascii="Times New Roman" w:eastAsia="Times New Roman" w:hAnsi="Times New Roman" w:cs="Times New Roman"/>
          <w:i/>
          <w:color w:val="000000"/>
          <w:sz w:val="24"/>
          <w:szCs w:val="24"/>
          <w:lang w:eastAsia="lv-LV"/>
        </w:rPr>
        <w:t>būvdarbu)</w:t>
      </w:r>
      <w:r w:rsidRPr="00A0508F">
        <w:rPr>
          <w:rFonts w:ascii="Times New Roman" w:eastAsia="Times New Roman" w:hAnsi="Times New Roman" w:cs="Times New Roman"/>
          <w:sz w:val="24"/>
          <w:szCs w:val="24"/>
          <w:lang w:eastAsia="lv-LV"/>
        </w:rPr>
        <w:t xml:space="preserve"> veikšan</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Nomas objektā Nomniek</w:t>
      </w:r>
      <w:r>
        <w:rPr>
          <w:rFonts w:ascii="Times New Roman" w:eastAsia="Times New Roman" w:hAnsi="Times New Roman" w:cs="Times New Roman"/>
          <w:sz w:val="24"/>
          <w:szCs w:val="24"/>
          <w:lang w:eastAsia="lv-LV"/>
        </w:rPr>
        <w:t>s ar Iznomātāju</w:t>
      </w:r>
      <w:r w:rsidRPr="00A0508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vienojas atsevišķi.</w:t>
      </w:r>
      <w:r w:rsidRPr="00A0508F">
        <w:rPr>
          <w:rFonts w:ascii="Times New Roman" w:eastAsia="Times New Roman" w:hAnsi="Times New Roman" w:cs="Times New Roman"/>
          <w:sz w:val="24"/>
          <w:szCs w:val="24"/>
          <w:lang w:eastAsia="lv-LV"/>
        </w:rPr>
        <w:t xml:space="preserve">  </w:t>
      </w:r>
    </w:p>
    <w:p w14:paraId="7E851C9E" w14:textId="77777777" w:rsidR="00A86B69" w:rsidRPr="007C7228"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Veicot k</w:t>
      </w:r>
      <w:r w:rsidRPr="007C7228">
        <w:rPr>
          <w:rFonts w:ascii="Times New Roman" w:eastAsia="Times New Roman" w:hAnsi="Times New Roman" w:cs="Times New Roman"/>
          <w:sz w:val="24"/>
          <w:szCs w:val="24"/>
          <w:lang w:eastAsia="lv-LV"/>
        </w:rPr>
        <w:t>apitālieguldījumu</w:t>
      </w:r>
      <w:r>
        <w:rPr>
          <w:rFonts w:ascii="Times New Roman" w:eastAsia="Times New Roman" w:hAnsi="Times New Roman" w:cs="Times New Roman"/>
          <w:sz w:val="24"/>
          <w:szCs w:val="24"/>
          <w:lang w:eastAsia="lv-LV"/>
        </w:rPr>
        <w:t>s</w:t>
      </w:r>
      <w:r w:rsidRPr="007C7228">
        <w:rPr>
          <w:rFonts w:ascii="Times New Roman" w:eastAsia="Times New Roman" w:hAnsi="Times New Roman" w:cs="Times New Roman"/>
          <w:sz w:val="24"/>
          <w:szCs w:val="24"/>
          <w:lang w:eastAsia="lv-LV"/>
        </w:rPr>
        <w:t>:</w:t>
      </w:r>
    </w:p>
    <w:p w14:paraId="53A7D39B" w14:textId="77777777" w:rsidR="00A86B69" w:rsidRPr="007C7228" w:rsidRDefault="00A86B69" w:rsidP="00A86B69">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rPr>
        <w:t>Nomnieks ir tiesīgs būvdarbus uzsākt pēc tam, kad Iznomātājs normatīvajos aktos noteiktajā kārtībā nodrošinājis būves tehnisko apsekošanu, tostarp būves fotofiksāciju;</w:t>
      </w:r>
    </w:p>
    <w:p w14:paraId="686DC509" w14:textId="77777777" w:rsidR="00A86B69" w:rsidRPr="007C7228" w:rsidRDefault="00A86B69" w:rsidP="00A86B69">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rPr>
        <w:t>Nomniekam ir pienākums būvdarbu garantijas termiņu noteikt atbilstoši būves grupai un saskaņā ar normatīvo aktu prasībām. Būvdarbu garantijai jābūt spēkā arī tad, ja nomas līgums tiek izbeigts pirms garantijas termiņa beigām, un šajā gadījumā būves īpašnieks ir tiesīgs vērsties pie būvuzņēmēja ar prasību novērst garantijas termiņa laikā konstatētos būvdarbu trūkumus vai defektus. Nomnieka pienākums ir pirms būvdarbu uzsākšanas iesniegt iznomātājam nomnieka un būvuzņēmēja parakstītu apliecinājumu par minēto prasību izpildi;</w:t>
      </w:r>
    </w:p>
    <w:p w14:paraId="562CE168" w14:textId="77777777" w:rsidR="00A86B69" w:rsidRPr="007C7228" w:rsidRDefault="00A86B69" w:rsidP="00A86B69">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rPr>
        <w:t>Nomniekam ir pienākums veikt būvdarbus saskaņā ar normatīvajos aktos noteiktā kārtībā izstrādātu un saskaņotu (tai skaitā ar Iznomātāju) būvprojektu un Iznomātāja akceptētu izmaksu tāmi, būvdarbu izpildei piesaistot tikai būvuzņēmēju vai kvalificētus speciālistus, kas ir tiesīgi veikt attiecīgos būvdarbus;</w:t>
      </w:r>
    </w:p>
    <w:p w14:paraId="12D02548" w14:textId="77777777" w:rsidR="00A86B69" w:rsidRPr="007C7228" w:rsidRDefault="00A86B69" w:rsidP="00A86B69">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rPr>
        <w:t>Nomniekam ir pienākums viena mēneša laikā pēc būvdarbu pabeigšanas iesniegt Iznomātājam aktu par būves nodošanu ekspluatācijā, būves kadastrālās uzmērīšanas lietu, izpilddokumentāciju, tai skaitā izpildshēmas, izpildrasējumus, segto darbu un nozīmīgo konstrukciju aktus, atbilstības sertifikātus un deklarācijas par izmantotajiem materiāliem, uzstādīto iekārtu un mehānismu garantiju apliecinājumus un tehniskās pases, lietošanas un apkopes instrukcijas, iekārtu, sistēmu testēšanas un pārbaudes aktus un protokolus, apkalpojošā personāla apmācības instrukcijas un citus izpildu dokumentus. Nomniekam ir pienākums iesniegt iznomātājam minēto izpilddokumentāciju arī tad, ja būvdarbi netiek pilnībā pabeigti un būvobjekts netiek nodots ekspluatācijā.</w:t>
      </w:r>
    </w:p>
    <w:p w14:paraId="7AE56F6D" w14:textId="77777777" w:rsidR="00A86B69" w:rsidRPr="007C7228" w:rsidRDefault="00A86B69" w:rsidP="00A86B69">
      <w:pPr>
        <w:pStyle w:val="ListParagraph"/>
        <w:numPr>
          <w:ilvl w:val="0"/>
          <w:numId w:val="1"/>
        </w:numPr>
        <w:spacing w:after="0" w:line="240" w:lineRule="auto"/>
        <w:jc w:val="center"/>
        <w:rPr>
          <w:rFonts w:ascii="Times New Roman" w:eastAsia="Times New Roman" w:hAnsi="Times New Roman" w:cs="Times New Roman"/>
          <w:b/>
          <w:sz w:val="24"/>
          <w:szCs w:val="24"/>
          <w:lang w:eastAsia="lv-LV"/>
        </w:rPr>
      </w:pPr>
      <w:r w:rsidRPr="007C7228">
        <w:rPr>
          <w:rFonts w:ascii="Times New Roman" w:eastAsia="Times New Roman" w:hAnsi="Times New Roman" w:cs="Times New Roman"/>
          <w:b/>
          <w:sz w:val="24"/>
          <w:szCs w:val="24"/>
          <w:lang w:eastAsia="lv-LV"/>
        </w:rPr>
        <w:t>Iznomātāja tiesības un pienākumi</w:t>
      </w:r>
    </w:p>
    <w:p w14:paraId="4EF09ED5" w14:textId="77777777" w:rsidR="00A86B69" w:rsidRPr="007C7228"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lang w:eastAsia="lv-LV"/>
        </w:rPr>
        <w:t>Iznomātājs apņemas un garantē:</w:t>
      </w:r>
    </w:p>
    <w:p w14:paraId="000A4380" w14:textId="77777777" w:rsidR="00A86B69" w:rsidRPr="007C7228"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lang w:eastAsia="lv-LV"/>
        </w:rPr>
        <w:t>ka ir vienīgais Nomas objekta īpašnieks, kuram ir tiesības slēgt šo Līgumu;</w:t>
      </w:r>
    </w:p>
    <w:p w14:paraId="24CC2B1E" w14:textId="77777777" w:rsidR="00A86B69" w:rsidRPr="007C7228"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lang w:eastAsia="lv-LV"/>
        </w:rPr>
        <w:t>nodot Nomniekam iznomāto Nomas objektu ar Līguma parakstīšanas brīdi un pieņemšanas - nodošanas akta parakstīšanu;</w:t>
      </w:r>
    </w:p>
    <w:p w14:paraId="479ED86B" w14:textId="77777777" w:rsidR="00A86B69" w:rsidRPr="007C7228"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lang w:eastAsia="lv-LV"/>
        </w:rPr>
        <w:t>ka Nomas objekts nav iznomāts un nodots lietošanā vai valdījumā trešajai personai un nav apgrūtināts ar lietu un saistību tiesībām;</w:t>
      </w:r>
    </w:p>
    <w:p w14:paraId="33E16307" w14:textId="77777777" w:rsidR="00A86B69" w:rsidRPr="007C7228"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lang w:eastAsia="lv-LV"/>
        </w:rPr>
        <w:t xml:space="preserve">ka šī Līguma termiņa ietvaros Nomnieks var izmantot Nomas objektu bez jebkāda pārtraukuma vai traucējuma no Iznomātāja puses; </w:t>
      </w:r>
    </w:p>
    <w:p w14:paraId="68A0DB6F" w14:textId="77777777"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C7228">
        <w:rPr>
          <w:rFonts w:ascii="Times New Roman" w:eastAsia="Times New Roman" w:hAnsi="Times New Roman" w:cs="Times New Roman"/>
          <w:sz w:val="24"/>
          <w:szCs w:val="24"/>
          <w:lang w:eastAsia="lv-LV"/>
        </w:rPr>
        <w:t xml:space="preserve">savlaicīgi iesniegt Nomniekam </w:t>
      </w:r>
      <w:r w:rsidRPr="00D76C0E">
        <w:rPr>
          <w:rFonts w:ascii="Times New Roman" w:eastAsia="Times New Roman" w:hAnsi="Times New Roman" w:cs="Times New Roman"/>
          <w:color w:val="000000"/>
          <w:sz w:val="24"/>
          <w:szCs w:val="24"/>
          <w:lang w:eastAsia="lv-LV"/>
        </w:rPr>
        <w:t xml:space="preserve">rēķinu, bet ne vēlāk kā 10 dienas pirms paredzamā maksājuma. </w:t>
      </w:r>
    </w:p>
    <w:p w14:paraId="7E0F0DA2" w14:textId="77777777" w:rsidR="00A86B69" w:rsidRPr="002C5E46"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lastRenderedPageBreak/>
        <w:t>Iznomātājam ir tiesības apsekot Nomas objektu tādā apjomā, lai pārliecinātos par Nomas objekta izmantošanu</w:t>
      </w:r>
      <w:r>
        <w:rPr>
          <w:rFonts w:ascii="Times New Roman" w:eastAsia="Times New Roman" w:hAnsi="Times New Roman" w:cs="Times New Roman"/>
          <w:color w:val="000000"/>
          <w:sz w:val="24"/>
          <w:szCs w:val="24"/>
          <w:lang w:eastAsia="lv-LV"/>
        </w:rPr>
        <w:t xml:space="preserve"> un tā stāvokli.</w:t>
      </w:r>
    </w:p>
    <w:p w14:paraId="228AF7AA" w14:textId="77777777" w:rsidR="00A86B69" w:rsidRPr="002C5E46"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 ne</w:t>
      </w:r>
      <w:r w:rsidRPr="002C5E46">
        <w:rPr>
          <w:rFonts w:ascii="Times New Roman" w:eastAsia="Times New Roman" w:hAnsi="Times New Roman" w:cs="Times New Roman"/>
          <w:sz w:val="24"/>
          <w:szCs w:val="24"/>
          <w:lang w:eastAsia="lv-LV"/>
        </w:rPr>
        <w:t>iejau</w:t>
      </w:r>
      <w:r>
        <w:rPr>
          <w:rFonts w:ascii="Times New Roman" w:eastAsia="Times New Roman" w:hAnsi="Times New Roman" w:cs="Times New Roman"/>
          <w:sz w:val="24"/>
          <w:szCs w:val="24"/>
          <w:lang w:eastAsia="lv-LV"/>
        </w:rPr>
        <w:t>cas</w:t>
      </w:r>
      <w:r w:rsidRPr="002C5E46">
        <w:rPr>
          <w:rFonts w:ascii="Times New Roman" w:eastAsia="Times New Roman" w:hAnsi="Times New Roman" w:cs="Times New Roman"/>
          <w:sz w:val="24"/>
          <w:szCs w:val="24"/>
          <w:lang w:eastAsia="lv-LV"/>
        </w:rPr>
        <w:t xml:space="preserve"> Nomnieka saimnieciskajā darbā, ja šī darbība nav pretrunā ar šo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īgumu un normatīvajiem aktiem. </w:t>
      </w:r>
    </w:p>
    <w:p w14:paraId="484BF951" w14:textId="77777777" w:rsidR="00A86B69"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Ja Nomni</w:t>
      </w:r>
      <w:r>
        <w:rPr>
          <w:rFonts w:ascii="Times New Roman" w:eastAsia="Times New Roman" w:hAnsi="Times New Roman" w:cs="Times New Roman"/>
          <w:sz w:val="24"/>
          <w:szCs w:val="24"/>
          <w:lang w:eastAsia="lv-LV"/>
        </w:rPr>
        <w:t xml:space="preserve">eka vainas dēļ netiek ievēroti normatīvie akti </w:t>
      </w:r>
      <w:r w:rsidRPr="002C5E46">
        <w:rPr>
          <w:rFonts w:ascii="Times New Roman" w:eastAsia="Times New Roman" w:hAnsi="Times New Roman" w:cs="Times New Roman"/>
          <w:sz w:val="24"/>
          <w:szCs w:val="24"/>
          <w:lang w:eastAsia="lv-LV"/>
        </w:rPr>
        <w:t xml:space="preserve">vai šī Līguma </w:t>
      </w:r>
      <w:r>
        <w:rPr>
          <w:rFonts w:ascii="Times New Roman" w:eastAsia="Times New Roman" w:hAnsi="Times New Roman" w:cs="Times New Roman"/>
          <w:sz w:val="24"/>
          <w:szCs w:val="24"/>
          <w:lang w:eastAsia="lv-LV"/>
        </w:rPr>
        <w:t>nosacījumi</w:t>
      </w:r>
      <w:r w:rsidRPr="002C5E46">
        <w:rPr>
          <w:rFonts w:ascii="Times New Roman" w:eastAsia="Times New Roman" w:hAnsi="Times New Roman" w:cs="Times New Roman"/>
          <w:sz w:val="24"/>
          <w:szCs w:val="24"/>
          <w:lang w:eastAsia="lv-LV"/>
        </w:rPr>
        <w:t xml:space="preserve">, Iznomātājs ir tiesīgs prasīt </w:t>
      </w:r>
      <w:r>
        <w:rPr>
          <w:rFonts w:ascii="Times New Roman" w:eastAsia="Times New Roman" w:hAnsi="Times New Roman" w:cs="Times New Roman"/>
          <w:sz w:val="24"/>
          <w:szCs w:val="24"/>
          <w:lang w:eastAsia="lv-LV"/>
        </w:rPr>
        <w:t xml:space="preserve">Nomniekam </w:t>
      </w:r>
      <w:r w:rsidRPr="002C5E46">
        <w:rPr>
          <w:rFonts w:ascii="Times New Roman" w:eastAsia="Times New Roman" w:hAnsi="Times New Roman" w:cs="Times New Roman"/>
          <w:sz w:val="24"/>
          <w:szCs w:val="24"/>
          <w:lang w:eastAsia="lv-LV"/>
        </w:rPr>
        <w:t xml:space="preserve">nekavējoties novērst tā darbības vai bezdarbības dēļ radīto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w:t>
      </w:r>
      <w:r w:rsidRPr="002C5E46">
        <w:rPr>
          <w:rFonts w:ascii="Times New Roman" w:eastAsia="Times New Roman" w:hAnsi="Times New Roman" w:cs="Times New Roman"/>
          <w:sz w:val="24"/>
          <w:szCs w:val="24"/>
          <w:lang w:eastAsia="lv-LV"/>
        </w:rPr>
        <w:t xml:space="preserve"> pārkāpumu sekas un atlīdzināt radītos zaudējumus vai </w:t>
      </w:r>
      <w:r>
        <w:rPr>
          <w:rFonts w:ascii="Times New Roman" w:eastAsia="Times New Roman" w:hAnsi="Times New Roman" w:cs="Times New Roman"/>
          <w:sz w:val="24"/>
          <w:szCs w:val="24"/>
          <w:lang w:eastAsia="lv-LV"/>
        </w:rPr>
        <w:t xml:space="preserve">segt </w:t>
      </w:r>
      <w:r w:rsidRPr="002C5E46">
        <w:rPr>
          <w:rFonts w:ascii="Times New Roman" w:eastAsia="Times New Roman" w:hAnsi="Times New Roman" w:cs="Times New Roman"/>
          <w:sz w:val="24"/>
          <w:szCs w:val="24"/>
          <w:lang w:eastAsia="lv-LV"/>
        </w:rPr>
        <w:t xml:space="preserve">jebkuras citas izmaksas. </w:t>
      </w:r>
    </w:p>
    <w:p w14:paraId="25A879FC" w14:textId="77777777" w:rsidR="00A86B69"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Iznomātājam ir tiesības no Nomnieka pieprasīt un saņemt dokumentus, kas apliecina, ka Līgumā noteiktie Sasniedzamie rezultatīvie rādītāji ir izpildīti, ieguldījumi un darbinieku darba vietas izveidotas Nomas objektā. </w:t>
      </w:r>
    </w:p>
    <w:p w14:paraId="4B5C7F0E" w14:textId="77777777" w:rsidR="00A86B69" w:rsidRPr="00EF7FC7" w:rsidRDefault="00A86B69" w:rsidP="00A86B69">
      <w:pPr>
        <w:pStyle w:val="ListParagraph"/>
        <w:numPr>
          <w:ilvl w:val="1"/>
          <w:numId w:val="1"/>
        </w:numPr>
        <w:ind w:hanging="720"/>
        <w:jc w:val="both"/>
        <w:rPr>
          <w:rFonts w:ascii="Times New Roman" w:eastAsia="Times New Roman" w:hAnsi="Times New Roman" w:cs="Times New Roman"/>
          <w:sz w:val="24"/>
          <w:szCs w:val="24"/>
          <w:lang w:eastAsia="lv-LV"/>
        </w:rPr>
      </w:pPr>
      <w:r w:rsidRPr="00C2028F">
        <w:rPr>
          <w:rFonts w:ascii="Times New Roman" w:eastAsia="Times New Roman" w:hAnsi="Times New Roman" w:cs="Times New Roman"/>
          <w:sz w:val="24"/>
          <w:szCs w:val="24"/>
          <w:lang w:eastAsia="lv-LV"/>
        </w:rPr>
        <w:t>Ja Nomnieks nesasniedz noteiktos Sasniedzamos</w:t>
      </w:r>
      <w:r>
        <w:rPr>
          <w:rFonts w:ascii="Times New Roman" w:eastAsia="Times New Roman" w:hAnsi="Times New Roman" w:cs="Times New Roman"/>
          <w:sz w:val="24"/>
          <w:szCs w:val="24"/>
          <w:lang w:eastAsia="lv-LV"/>
        </w:rPr>
        <w:t xml:space="preserve"> rezultatīvos</w:t>
      </w:r>
      <w:r w:rsidRPr="00C2028F">
        <w:rPr>
          <w:rFonts w:ascii="Times New Roman" w:eastAsia="Times New Roman" w:hAnsi="Times New Roman" w:cs="Times New Roman"/>
          <w:sz w:val="24"/>
          <w:szCs w:val="24"/>
          <w:lang w:eastAsia="lv-LV"/>
        </w:rPr>
        <w:t xml:space="preserve"> rādītājus, Iznomātāj</w:t>
      </w:r>
      <w:r>
        <w:rPr>
          <w:rFonts w:ascii="Times New Roman" w:eastAsia="Times New Roman" w:hAnsi="Times New Roman" w:cs="Times New Roman"/>
          <w:sz w:val="24"/>
          <w:szCs w:val="24"/>
          <w:lang w:eastAsia="lv-LV"/>
        </w:rPr>
        <w:t>am ir tiesības</w:t>
      </w:r>
      <w:r w:rsidRPr="00C2028F">
        <w:rPr>
          <w:rFonts w:ascii="Times New Roman" w:eastAsia="Times New Roman" w:hAnsi="Times New Roman" w:cs="Times New Roman"/>
          <w:sz w:val="24"/>
          <w:szCs w:val="24"/>
          <w:lang w:eastAsia="lv-LV"/>
        </w:rPr>
        <w:t xml:space="preserve"> iesniegt iesniegtās</w:t>
      </w:r>
      <w:r>
        <w:rPr>
          <w:rFonts w:ascii="Times New Roman" w:eastAsia="Times New Roman" w:hAnsi="Times New Roman" w:cs="Times New Roman"/>
          <w:sz w:val="24"/>
          <w:szCs w:val="24"/>
          <w:lang w:eastAsia="lv-LV"/>
        </w:rPr>
        <w:t xml:space="preserve"> </w:t>
      </w:r>
      <w:r w:rsidRPr="00EF7FC7">
        <w:rPr>
          <w:rFonts w:ascii="Times New Roman" w:eastAsia="Times New Roman" w:hAnsi="Times New Roman" w:cs="Times New Roman"/>
          <w:sz w:val="24"/>
          <w:szCs w:val="24"/>
          <w:lang w:eastAsia="lv-LV"/>
        </w:rPr>
        <w:t>līguma izpildes spēju garantijas izpildi.</w:t>
      </w:r>
    </w:p>
    <w:p w14:paraId="36831301" w14:textId="77777777" w:rsidR="00A86B69" w:rsidRDefault="00A86B69" w:rsidP="00A86B69">
      <w:pPr>
        <w:pStyle w:val="ListParagraph"/>
        <w:numPr>
          <w:ilvl w:val="1"/>
          <w:numId w:val="1"/>
        </w:numPr>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Ar Nomas objektu pēc līguma izbeigšanās Iznomātājs ir tiesīgs</w:t>
      </w:r>
      <w:r>
        <w:rPr>
          <w:rFonts w:ascii="Times New Roman" w:eastAsia="Times New Roman" w:hAnsi="Times New Roman" w:cs="Times New Roman"/>
          <w:sz w:val="24"/>
          <w:szCs w:val="24"/>
          <w:lang w:eastAsia="lv-LV"/>
        </w:rPr>
        <w:t xml:space="preserve"> rīkoties pēc saviem ieskatiem.</w:t>
      </w:r>
    </w:p>
    <w:p w14:paraId="5D7CDBD0" w14:textId="77777777" w:rsidR="00A86B69" w:rsidRPr="00EB2E0A" w:rsidRDefault="00A86B69" w:rsidP="00A86B69">
      <w:pPr>
        <w:pStyle w:val="ListParagraph"/>
        <w:spacing w:after="0" w:line="240" w:lineRule="auto"/>
        <w:jc w:val="both"/>
        <w:rPr>
          <w:rFonts w:ascii="Times New Roman" w:eastAsia="Times New Roman" w:hAnsi="Times New Roman" w:cs="Times New Roman"/>
          <w:color w:val="000000"/>
          <w:sz w:val="24"/>
          <w:szCs w:val="24"/>
          <w:lang w:eastAsia="lv-LV"/>
        </w:rPr>
      </w:pPr>
    </w:p>
    <w:p w14:paraId="1A099B39" w14:textId="77777777" w:rsidR="00A86B69" w:rsidRPr="005A5365" w:rsidRDefault="00A86B69" w:rsidP="00A86B69">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sidRPr="005A5365">
        <w:rPr>
          <w:rFonts w:ascii="Times New Roman" w:eastAsia="Times New Roman" w:hAnsi="Times New Roman" w:cs="Times New Roman"/>
          <w:b/>
          <w:color w:val="000000"/>
          <w:sz w:val="24"/>
          <w:szCs w:val="24"/>
          <w:lang w:eastAsia="lv-LV"/>
        </w:rPr>
        <w:t>Līguma izpildes spēju garantija</w:t>
      </w:r>
    </w:p>
    <w:p w14:paraId="7D949951" w14:textId="77777777" w:rsidR="00A86B69" w:rsidRPr="00E11184"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11184">
        <w:rPr>
          <w:rFonts w:ascii="Times New Roman" w:eastAsia="Times New Roman" w:hAnsi="Times New Roman" w:cs="Times New Roman"/>
          <w:color w:val="000000"/>
          <w:sz w:val="24"/>
          <w:szCs w:val="24"/>
          <w:lang w:eastAsia="lv-LV"/>
        </w:rPr>
        <w:t xml:space="preserve">Nomnieks parakstot Nomas līgumu Iznomātājam iesniedz </w:t>
      </w:r>
      <w:r>
        <w:rPr>
          <w:rFonts w:ascii="Times New Roman" w:eastAsia="Times New Roman" w:hAnsi="Times New Roman" w:cs="Times New Roman"/>
          <w:color w:val="000000"/>
          <w:sz w:val="24"/>
          <w:szCs w:val="24"/>
          <w:lang w:eastAsia="lv-LV"/>
        </w:rPr>
        <w:t>L</w:t>
      </w:r>
      <w:r w:rsidRPr="00E11184">
        <w:rPr>
          <w:rFonts w:ascii="Times New Roman" w:eastAsia="Times New Roman" w:hAnsi="Times New Roman" w:cs="Times New Roman"/>
          <w:color w:val="000000"/>
          <w:sz w:val="24"/>
          <w:szCs w:val="24"/>
          <w:lang w:eastAsia="lv-LV"/>
        </w:rPr>
        <w:t>īguma izpildes spējas garantiju un maksājumu apliecinošu dokumentu</w:t>
      </w:r>
      <w:r>
        <w:rPr>
          <w:rFonts w:ascii="Times New Roman" w:eastAsia="Times New Roman" w:hAnsi="Times New Roman" w:cs="Times New Roman"/>
          <w:color w:val="000000"/>
          <w:sz w:val="24"/>
          <w:szCs w:val="24"/>
          <w:lang w:eastAsia="lv-LV"/>
        </w:rPr>
        <w:t>.</w:t>
      </w:r>
    </w:p>
    <w:p w14:paraId="48CAC0CC" w14:textId="77777777" w:rsidR="00A86B69"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Līguma izpildes spējas garantijai jābūt spēkā līdz 2024.gada 31.decembrim.</w:t>
      </w:r>
    </w:p>
    <w:p w14:paraId="25531C11" w14:textId="77777777" w:rsidR="00A86B69" w:rsidRPr="00E11184"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Līguma izpildes spējas garantijai jāatbilst Līguma </w:t>
      </w:r>
      <w:r w:rsidRPr="0085056E">
        <w:rPr>
          <w:rFonts w:ascii="Times New Roman" w:eastAsia="Times New Roman" w:hAnsi="Times New Roman" w:cs="Times New Roman"/>
          <w:color w:val="000000"/>
          <w:sz w:val="24"/>
          <w:szCs w:val="24"/>
          <w:lang w:eastAsia="lv-LV"/>
        </w:rPr>
        <w:t>3.pielikumā</w:t>
      </w:r>
      <w:r>
        <w:rPr>
          <w:rFonts w:ascii="Times New Roman" w:eastAsia="Times New Roman" w:hAnsi="Times New Roman" w:cs="Times New Roman"/>
          <w:color w:val="000000"/>
          <w:sz w:val="24"/>
          <w:szCs w:val="24"/>
          <w:lang w:eastAsia="lv-LV"/>
        </w:rPr>
        <w:t xml:space="preserve"> noteiktajām prasībām.</w:t>
      </w:r>
    </w:p>
    <w:p w14:paraId="0068765F" w14:textId="77777777" w:rsidR="00A86B69"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Iznomātājam ir tiesības pieprasīt Līguma izpildes spējas garantijas izpildi, tajā skaitā, ja Līgums tiek izbeigts Nomnieka vainas dēļ pirms 2024.gada 31.decembra.</w:t>
      </w:r>
    </w:p>
    <w:p w14:paraId="4291C4D9" w14:textId="77777777" w:rsidR="00A86B69" w:rsidRPr="00F26B68" w:rsidRDefault="00A86B69" w:rsidP="00A86B69">
      <w:pPr>
        <w:pStyle w:val="ListParagraph"/>
        <w:spacing w:after="0" w:line="240" w:lineRule="auto"/>
        <w:jc w:val="both"/>
        <w:rPr>
          <w:rFonts w:ascii="Times New Roman" w:eastAsia="Times New Roman" w:hAnsi="Times New Roman" w:cs="Times New Roman"/>
          <w:b/>
          <w:color w:val="000000"/>
          <w:sz w:val="24"/>
          <w:szCs w:val="24"/>
          <w:lang w:eastAsia="lv-LV"/>
        </w:rPr>
      </w:pPr>
    </w:p>
    <w:p w14:paraId="6D39845C" w14:textId="77777777" w:rsidR="00A86B69" w:rsidRPr="007300B7" w:rsidRDefault="00A86B69" w:rsidP="00A86B69">
      <w:pPr>
        <w:pStyle w:val="ListParagraph"/>
        <w:numPr>
          <w:ilvl w:val="0"/>
          <w:numId w:val="1"/>
        </w:numPr>
        <w:spacing w:after="0" w:line="240" w:lineRule="auto"/>
        <w:jc w:val="center"/>
        <w:rPr>
          <w:rFonts w:ascii="Times New Roman" w:eastAsia="Times New Roman" w:hAnsi="Times New Roman" w:cs="Times New Roman"/>
          <w:b/>
          <w:sz w:val="24"/>
          <w:szCs w:val="24"/>
          <w:lang w:eastAsia="lv-LV"/>
        </w:rPr>
      </w:pPr>
      <w:r w:rsidRPr="007300B7">
        <w:rPr>
          <w:rFonts w:ascii="Times New Roman" w:eastAsia="Times New Roman" w:hAnsi="Times New Roman" w:cs="Times New Roman"/>
          <w:b/>
          <w:sz w:val="24"/>
          <w:szCs w:val="24"/>
          <w:lang w:eastAsia="lv-LV"/>
        </w:rPr>
        <w:t>Noteikto Sasniedzamo rādītāju sasniegšanas kārtība</w:t>
      </w:r>
    </w:p>
    <w:p w14:paraId="5297A93E" w14:textId="77777777" w:rsidR="00A86B69" w:rsidRPr="007300B7"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7300B7">
        <w:rPr>
          <w:rFonts w:ascii="Times New Roman" w:eastAsia="Times New Roman" w:hAnsi="Times New Roman" w:cs="Times New Roman"/>
          <w:sz w:val="24"/>
          <w:szCs w:val="24"/>
          <w:lang w:eastAsia="lv-LV"/>
        </w:rPr>
        <w:t>Nomniekam Līgumā noteiktie Sasniedzamie rezultatīvie rādītāji jāsasniedz normatīvajos aktos un šī Līguma noteiktajā kārtībā.</w:t>
      </w:r>
    </w:p>
    <w:p w14:paraId="1F44980D" w14:textId="77777777" w:rsidR="00A86B69" w:rsidRPr="007300B7"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7300B7">
        <w:rPr>
          <w:rFonts w:ascii="Times New Roman" w:eastAsia="Times New Roman" w:hAnsi="Times New Roman" w:cs="Times New Roman"/>
          <w:sz w:val="24"/>
          <w:szCs w:val="24"/>
          <w:lang w:eastAsia="lv-LV"/>
        </w:rPr>
        <w:t xml:space="preserve">Nomnieks līdz Līguma 1.1.2.apakšpunktā noteikto ražošanas ēku un būvju nodošanai ekspluatācijā Nomas objektā veic </w:t>
      </w:r>
      <w:bookmarkStart w:id="4" w:name="_Hlk9428073"/>
      <w:r w:rsidRPr="007300B7">
        <w:rPr>
          <w:rFonts w:ascii="Times New Roman" w:eastAsia="Times New Roman" w:hAnsi="Times New Roman" w:cs="Times New Roman"/>
          <w:sz w:val="24"/>
          <w:szCs w:val="24"/>
          <w:lang w:eastAsia="lv-LV"/>
        </w:rPr>
        <w:t xml:space="preserve">nefinanšu investīcijas pašu nemateriālajos ieguldījumos un pamatlīdzekļos </w:t>
      </w:r>
      <w:bookmarkEnd w:id="4"/>
      <w:r w:rsidRPr="007300B7">
        <w:rPr>
          <w:rFonts w:ascii="Times New Roman" w:eastAsia="Times New Roman" w:hAnsi="Times New Roman" w:cs="Times New Roman"/>
          <w:sz w:val="24"/>
          <w:szCs w:val="24"/>
          <w:lang w:eastAsia="lv-LV"/>
        </w:rPr>
        <w:t xml:space="preserve">ne mazāk kā EUR 400 000,00 </w:t>
      </w:r>
      <w:r w:rsidRPr="007300B7">
        <w:rPr>
          <w:rFonts w:ascii="Times New Roman" w:eastAsia="Times New Roman" w:hAnsi="Times New Roman" w:cs="Times New Roman"/>
          <w:i/>
          <w:sz w:val="24"/>
          <w:szCs w:val="24"/>
          <w:lang w:eastAsia="lv-LV"/>
        </w:rPr>
        <w:t xml:space="preserve">(četri simti tūkstoši eiro un 00 centi) </w:t>
      </w:r>
      <w:r w:rsidRPr="007300B7">
        <w:rPr>
          <w:rFonts w:ascii="Times New Roman" w:eastAsia="Times New Roman" w:hAnsi="Times New Roman" w:cs="Times New Roman"/>
          <w:sz w:val="24"/>
          <w:szCs w:val="24"/>
          <w:lang w:eastAsia="lv-LV"/>
        </w:rPr>
        <w:t>apmērā ar nosacījumu, ka, ja tiek uzstādītas pārstrādes vai ražošanas vai jebkādas citas iekārtas tām ir jābūt uzstādītām tā, ka tās veic pilnu attiecīgo ražošanas/pārstrādes vai jebkādu citu procesu.</w:t>
      </w:r>
    </w:p>
    <w:p w14:paraId="2589ED1C" w14:textId="77777777" w:rsidR="00A86B69" w:rsidRPr="007300B7"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7300B7">
        <w:rPr>
          <w:rFonts w:ascii="Times New Roman" w:eastAsia="Times New Roman" w:hAnsi="Times New Roman" w:cs="Times New Roman"/>
          <w:sz w:val="24"/>
          <w:szCs w:val="24"/>
          <w:lang w:eastAsia="lv-LV"/>
        </w:rPr>
        <w:t>Atlikušos Sasniedzamos rezultatīvos rādītājus Nomniekam ir pienākums sasniegt ne vēlāk kā līdz 2023.gada 31.decembrim.</w:t>
      </w:r>
    </w:p>
    <w:p w14:paraId="375A2277" w14:textId="293E94EB" w:rsidR="00A86B69"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7300B7">
        <w:rPr>
          <w:rFonts w:ascii="Times New Roman" w:eastAsia="Times New Roman" w:hAnsi="Times New Roman" w:cs="Times New Roman"/>
          <w:sz w:val="24"/>
          <w:szCs w:val="24"/>
          <w:lang w:eastAsia="lv-LV"/>
        </w:rPr>
        <w:t>Pēc Līguma 7.2.punktā noteikto ieguldījumu veikšanas un atlikušo Sasniedzamo rezultatīvo rādītāju sasniegšanas, Nomnieks 10 (desmit) darba dienu laikā pēc Sasniedzamo rezultatīvo rādītāju noteiktā sasniegšanas termiņa, iesniedz Iznomātājam Sasniedzamo rezultatīvo rādītāju sasniegšanu apliecinošus dokumentus un apliecinājumu, ka tie veikti Nomas objektā.</w:t>
      </w:r>
    </w:p>
    <w:p w14:paraId="60E3C5D9" w14:textId="7EA3DCB1" w:rsidR="00333CF1" w:rsidRPr="003F7E47" w:rsidRDefault="00333CF1"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Par līguma 7.2.punktā noteiktajiem ieguldījumiem Puses slēdz komercķīlas līgumu, ko atbilstošā kārtībā reģistrē komercķīlu reģistrā.</w:t>
      </w:r>
      <w:r w:rsidR="00441AEF">
        <w:rPr>
          <w:rFonts w:ascii="Times New Roman" w:eastAsia="Times New Roman" w:hAnsi="Times New Roman" w:cs="Times New Roman"/>
          <w:sz w:val="24"/>
          <w:szCs w:val="24"/>
          <w:lang w:eastAsia="lv-LV"/>
        </w:rPr>
        <w:t xml:space="preserve"> </w:t>
      </w:r>
      <w:r w:rsidR="00441AEF">
        <w:rPr>
          <w:rFonts w:ascii="Times New Roman" w:eastAsia="Times New Roman" w:hAnsi="Times New Roman" w:cs="Times New Roman"/>
          <w:i/>
          <w:sz w:val="24"/>
          <w:szCs w:val="24"/>
          <w:lang w:eastAsia="lv-LV"/>
        </w:rPr>
        <w:t>(Komercķīlas būtiskie nosacījumi noteikti Nekustamā īpašuma Ķieģeļu ielā 19, Jēkabpilī nomas tiesību otrās izsoles noteikumos).</w:t>
      </w:r>
    </w:p>
    <w:p w14:paraId="6F566DDB" w14:textId="4324924D" w:rsidR="003F7E47" w:rsidRPr="007300B7" w:rsidRDefault="003F7E47"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Pr>
          <w:rFonts w:ascii="Times New Roman" w:eastAsia="Times New Roman" w:hAnsi="Times New Roman" w:cs="Times New Roman"/>
          <w:iCs/>
          <w:sz w:val="24"/>
          <w:szCs w:val="24"/>
          <w:lang w:eastAsia="lv-LV"/>
        </w:rPr>
        <w:t xml:space="preserve">Ja komercķīlas līgums Nomnieka vainas dēļ netiek noslēgts 10 (desmit) darba dienu laikā pēc līguma 7.4.punktā noteikto dokumentu iesniegšanas un netiek reģistrēts komercķīlu reģistrā, Iznomātājam </w:t>
      </w:r>
      <w:r w:rsidRPr="003F7E47">
        <w:rPr>
          <w:rFonts w:ascii="Times New Roman" w:eastAsia="Times New Roman" w:hAnsi="Times New Roman" w:cs="Times New Roman"/>
          <w:iCs/>
          <w:sz w:val="24"/>
          <w:szCs w:val="24"/>
          <w:lang w:eastAsia="lv-LV"/>
        </w:rPr>
        <w:t>ir tiesības pieprasīt Līguma izpildes spējas garantijas izpil</w:t>
      </w:r>
      <w:r>
        <w:rPr>
          <w:rFonts w:ascii="Times New Roman" w:eastAsia="Times New Roman" w:hAnsi="Times New Roman" w:cs="Times New Roman"/>
          <w:iCs/>
          <w:sz w:val="24"/>
          <w:szCs w:val="24"/>
          <w:lang w:eastAsia="lv-LV"/>
        </w:rPr>
        <w:t>di.</w:t>
      </w:r>
    </w:p>
    <w:p w14:paraId="17E8FA29" w14:textId="77777777" w:rsidR="00A86B69" w:rsidRPr="007300B7" w:rsidRDefault="00A86B69" w:rsidP="00A86B69">
      <w:pPr>
        <w:pStyle w:val="ListParagraph"/>
        <w:spacing w:after="0" w:line="240" w:lineRule="auto"/>
        <w:jc w:val="both"/>
        <w:rPr>
          <w:rFonts w:ascii="Times New Roman" w:eastAsia="Times New Roman" w:hAnsi="Times New Roman" w:cs="Times New Roman"/>
          <w:sz w:val="24"/>
          <w:szCs w:val="24"/>
          <w:lang w:eastAsia="lv-LV"/>
        </w:rPr>
      </w:pPr>
    </w:p>
    <w:p w14:paraId="5FD1C2F2" w14:textId="77777777" w:rsidR="00A86B69" w:rsidRDefault="00A86B69" w:rsidP="00A86B69">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Nomas objekta pieņemšanas-nodošanas kārtība</w:t>
      </w:r>
    </w:p>
    <w:p w14:paraId="0D30A5C5" w14:textId="77777777" w:rsidR="00A86B69"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084FDC">
        <w:rPr>
          <w:rFonts w:ascii="Times New Roman" w:eastAsia="Times New Roman" w:hAnsi="Times New Roman" w:cs="Times New Roman"/>
          <w:color w:val="000000"/>
          <w:sz w:val="24"/>
          <w:szCs w:val="24"/>
          <w:lang w:eastAsia="lv-LV"/>
        </w:rPr>
        <w:t>Nomas objektu Puses nod</w:t>
      </w:r>
      <w:r>
        <w:rPr>
          <w:rFonts w:ascii="Times New Roman" w:eastAsia="Times New Roman" w:hAnsi="Times New Roman" w:cs="Times New Roman"/>
          <w:color w:val="000000"/>
          <w:sz w:val="24"/>
          <w:szCs w:val="24"/>
          <w:lang w:eastAsia="lv-LV"/>
        </w:rPr>
        <w:t>od</w:t>
      </w:r>
      <w:r w:rsidRPr="00084FDC">
        <w:rPr>
          <w:rFonts w:ascii="Times New Roman" w:eastAsia="Times New Roman" w:hAnsi="Times New Roman" w:cs="Times New Roman"/>
          <w:color w:val="000000"/>
          <w:sz w:val="24"/>
          <w:szCs w:val="24"/>
          <w:lang w:eastAsia="lv-LV"/>
        </w:rPr>
        <w:t xml:space="preserve"> ar pieņ</w:t>
      </w:r>
      <w:r>
        <w:rPr>
          <w:rFonts w:ascii="Times New Roman" w:eastAsia="Times New Roman" w:hAnsi="Times New Roman" w:cs="Times New Roman"/>
          <w:color w:val="000000"/>
          <w:sz w:val="24"/>
          <w:szCs w:val="24"/>
          <w:lang w:eastAsia="lv-LV"/>
        </w:rPr>
        <w:t>emšanas - nodošanas aktu.</w:t>
      </w:r>
    </w:p>
    <w:p w14:paraId="1E54209B" w14:textId="77777777" w:rsidR="00A86B69" w:rsidRPr="007300B7"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7300B7">
        <w:rPr>
          <w:rFonts w:ascii="Times New Roman" w:eastAsia="Times New Roman" w:hAnsi="Times New Roman" w:cs="Times New Roman"/>
          <w:sz w:val="24"/>
          <w:szCs w:val="24"/>
          <w:lang w:eastAsia="lv-LV"/>
        </w:rPr>
        <w:lastRenderedPageBreak/>
        <w:t>Pieņemšanas nodošanas aktu sagatavo Iznomātājs 4 (četru) mēnešu laikā no Līguma noslēgšanas brīža  un iesniedz Nomniekam 2 eksemplāros.</w:t>
      </w:r>
    </w:p>
    <w:p w14:paraId="1C7389F7" w14:textId="77777777" w:rsidR="00A86B69"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Nomnieks pieņemšanas nodošanas aktu paraksta 10 (desmit) darba dienu laikā no pieņemšanas-nodošanas aktu saņemšanas dienas un vienu parakstītu eksemplāru iesniedz Iznomātājam.</w:t>
      </w:r>
    </w:p>
    <w:p w14:paraId="1780904A" w14:textId="77777777" w:rsidR="00A86B69" w:rsidRPr="007300B7"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7300B7">
        <w:rPr>
          <w:rFonts w:ascii="Times New Roman" w:hAnsi="Times New Roman" w:cs="Times New Roman"/>
          <w:sz w:val="24"/>
          <w:szCs w:val="24"/>
        </w:rPr>
        <w:t>Izbeidzot nomas līgumu Nomnieks Nomas objektu nodot Iznomātājam ar pieņemšanas – nodošanas aktu</w:t>
      </w:r>
      <w:r>
        <w:rPr>
          <w:rFonts w:ascii="Times New Roman" w:hAnsi="Times New Roman" w:cs="Times New Roman"/>
          <w:sz w:val="24"/>
          <w:szCs w:val="24"/>
        </w:rPr>
        <w:t>.</w:t>
      </w:r>
    </w:p>
    <w:p w14:paraId="3A2C2C44" w14:textId="77777777" w:rsidR="00A86B69" w:rsidRPr="00084FDC" w:rsidRDefault="00A86B69" w:rsidP="00A86B69">
      <w:pPr>
        <w:pStyle w:val="ListParagraph"/>
        <w:spacing w:after="0" w:line="240" w:lineRule="auto"/>
        <w:rPr>
          <w:rFonts w:ascii="Times New Roman" w:eastAsia="Times New Roman" w:hAnsi="Times New Roman" w:cs="Times New Roman"/>
          <w:color w:val="000000"/>
          <w:sz w:val="24"/>
          <w:szCs w:val="24"/>
          <w:lang w:eastAsia="lv-LV"/>
        </w:rPr>
      </w:pPr>
    </w:p>
    <w:p w14:paraId="4BAB0E2F" w14:textId="77777777" w:rsidR="00A86B69" w:rsidRPr="00DE6FCF" w:rsidRDefault="00A86B69" w:rsidP="00A86B69">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sidRPr="00DE6FCF">
        <w:rPr>
          <w:rFonts w:ascii="Times New Roman" w:eastAsia="Times New Roman" w:hAnsi="Times New Roman" w:cs="Times New Roman"/>
          <w:b/>
          <w:caps/>
          <w:color w:val="000000"/>
          <w:sz w:val="24"/>
          <w:szCs w:val="24"/>
          <w:lang w:eastAsia="lv-LV"/>
        </w:rPr>
        <w:t>L</w:t>
      </w:r>
      <w:r w:rsidRPr="00DE6FCF">
        <w:rPr>
          <w:rFonts w:ascii="Times New Roman" w:eastAsia="Times New Roman" w:hAnsi="Times New Roman" w:cs="Times New Roman"/>
          <w:b/>
          <w:color w:val="000000"/>
          <w:sz w:val="24"/>
          <w:szCs w:val="24"/>
          <w:lang w:eastAsia="lv-LV"/>
        </w:rPr>
        <w:t>īguma izbeigšana</w:t>
      </w:r>
    </w:p>
    <w:p w14:paraId="7C4C06F9" w14:textId="77777777" w:rsidR="00A86B69" w:rsidRPr="002C5E46" w:rsidRDefault="00A86B69" w:rsidP="00A86B69">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 xml:space="preserve">īgums var tikt grozīts, papildināts vai izbeigts pirms </w:t>
      </w:r>
      <w:r>
        <w:rPr>
          <w:rFonts w:ascii="Times New Roman" w:eastAsia="Times New Roman" w:hAnsi="Times New Roman" w:cs="Times New Roman"/>
          <w:color w:val="000000"/>
          <w:sz w:val="24"/>
          <w:szCs w:val="24"/>
          <w:lang w:eastAsia="lv-LV"/>
        </w:rPr>
        <w:t xml:space="preserve">termiņa </w:t>
      </w:r>
      <w:r w:rsidRPr="002C5E46">
        <w:rPr>
          <w:rFonts w:ascii="Times New Roman" w:eastAsia="Times New Roman" w:hAnsi="Times New Roman" w:cs="Times New Roman"/>
          <w:color w:val="000000"/>
          <w:sz w:val="24"/>
          <w:szCs w:val="24"/>
          <w:lang w:eastAsia="lv-LV"/>
        </w:rPr>
        <w:t xml:space="preserve">Pusēm savstarpēji vienojoties. Šāda vienošanās stājas spēkā ar parakstīšanas brīdi un vienlaicīgi kļūst par šī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neatņemamu sastāvdaļu.</w:t>
      </w:r>
    </w:p>
    <w:p w14:paraId="0BB47FDD" w14:textId="77777777" w:rsidR="00A86B69" w:rsidRDefault="00A86B69" w:rsidP="00A86B69">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smartTag w:uri="schemas-tilde-lv/tildestengine" w:element="veidnes">
        <w:smartTagPr>
          <w:attr w:name="text" w:val="līgums"/>
          <w:attr w:name="baseform" w:val="līgums"/>
          <w:attr w:name="id" w:val="-1"/>
        </w:smartTagPr>
        <w:r w:rsidRPr="002C5E46">
          <w:rPr>
            <w:rFonts w:ascii="Times New Roman" w:eastAsia="Times New Roman" w:hAnsi="Times New Roman" w:cs="Times New Roman"/>
            <w:bCs/>
            <w:color w:val="000000"/>
            <w:sz w:val="24"/>
            <w:szCs w:val="24"/>
            <w:lang w:eastAsia="lv-LV"/>
          </w:rPr>
          <w:t>Līgums</w:t>
        </w:r>
      </w:smartTag>
      <w:r w:rsidRPr="002C5E46">
        <w:rPr>
          <w:rFonts w:ascii="Times New Roman" w:eastAsia="Times New Roman" w:hAnsi="Times New Roman" w:cs="Times New Roman"/>
          <w:bCs/>
          <w:color w:val="000000"/>
          <w:sz w:val="24"/>
          <w:szCs w:val="24"/>
          <w:lang w:eastAsia="lv-LV"/>
        </w:rPr>
        <w:t xml:space="preserve"> tiek izbeigts,</w:t>
      </w:r>
      <w:r w:rsidRPr="002C5E46">
        <w:rPr>
          <w:rFonts w:ascii="Times New Roman" w:eastAsia="Times New Roman" w:hAnsi="Times New Roman" w:cs="Times New Roman"/>
          <w:color w:val="000000"/>
          <w:sz w:val="24"/>
          <w:szCs w:val="24"/>
          <w:lang w:eastAsia="lv-LV"/>
        </w:rPr>
        <w:t xml:space="preserve"> ja</w:t>
      </w:r>
      <w:r>
        <w:rPr>
          <w:rFonts w:ascii="Times New Roman" w:eastAsia="Times New Roman" w:hAnsi="Times New Roman" w:cs="Times New Roman"/>
          <w:color w:val="000000"/>
          <w:sz w:val="24"/>
          <w:szCs w:val="24"/>
          <w:lang w:eastAsia="lv-LV"/>
        </w:rPr>
        <w:t>:</w:t>
      </w:r>
    </w:p>
    <w:p w14:paraId="2699E913" w14:textId="77777777" w:rsidR="00A86B69" w:rsidRPr="0089269F" w:rsidRDefault="00A86B69" w:rsidP="00A86B69">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89269F">
        <w:rPr>
          <w:rFonts w:ascii="Times New Roman" w:eastAsia="Times New Roman" w:hAnsi="Times New Roman" w:cs="Times New Roman"/>
          <w:color w:val="000000"/>
          <w:sz w:val="24"/>
          <w:szCs w:val="24"/>
          <w:lang w:eastAsia="lv-LV"/>
        </w:rPr>
        <w:t>Nomnieks Nomas objektu iegādājas īpašumā;</w:t>
      </w:r>
    </w:p>
    <w:p w14:paraId="798F42AF" w14:textId="77777777" w:rsidR="00A86B69" w:rsidRPr="00607D8C" w:rsidRDefault="00A86B69" w:rsidP="00A86B69">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 xml:space="preserve">Nomas </w:t>
      </w:r>
      <w:r w:rsidRPr="00607D8C">
        <w:rPr>
          <w:rFonts w:ascii="Times New Roman" w:eastAsia="Times New Roman" w:hAnsi="Times New Roman" w:cs="Times New Roman"/>
          <w:sz w:val="24"/>
          <w:szCs w:val="24"/>
          <w:lang w:eastAsia="lv-LV"/>
        </w:rPr>
        <w:t>objekts tiek atsavināts</w:t>
      </w:r>
      <w:r>
        <w:rPr>
          <w:rFonts w:ascii="Times New Roman" w:eastAsia="Times New Roman" w:hAnsi="Times New Roman" w:cs="Times New Roman"/>
          <w:sz w:val="24"/>
          <w:szCs w:val="24"/>
          <w:lang w:eastAsia="lv-LV"/>
        </w:rPr>
        <w:t>;</w:t>
      </w:r>
    </w:p>
    <w:p w14:paraId="07FE2A0A" w14:textId="77777777" w:rsidR="00A86B69" w:rsidRDefault="00A86B69" w:rsidP="00A86B69">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Nomas objekts, no Iznomātāja gribas neatkarīgu iemeslu dēļ, netiek uzbūvēts un nodots ekspluatācijā.</w:t>
      </w:r>
    </w:p>
    <w:p w14:paraId="3C9F7BDA" w14:textId="77777777" w:rsidR="00A86B69" w:rsidRPr="006248B9"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color w:val="FF0000"/>
          <w:sz w:val="24"/>
          <w:szCs w:val="24"/>
          <w:lang w:eastAsia="lv-LV"/>
        </w:rPr>
      </w:pPr>
      <w:r w:rsidRPr="00607D8C">
        <w:rPr>
          <w:rFonts w:ascii="Times New Roman" w:eastAsia="Times New Roman" w:hAnsi="Times New Roman" w:cs="Times New Roman"/>
          <w:sz w:val="24"/>
          <w:szCs w:val="24"/>
          <w:lang w:eastAsia="lv-LV"/>
        </w:rPr>
        <w:t xml:space="preserve">Iznomātājs </w:t>
      </w:r>
      <w:r w:rsidRPr="00607D8C">
        <w:rPr>
          <w:rFonts w:ascii="Times New Roman" w:hAnsi="Times New Roman" w:cs="Times New Roman"/>
          <w:sz w:val="24"/>
          <w:szCs w:val="24"/>
        </w:rPr>
        <w:t xml:space="preserve">ir tiesīgs vienpusēji atkāpties no līguma, neatlīdzinot zaudējumus Nomniekam, </w:t>
      </w:r>
      <w:r w:rsidRPr="00607D8C">
        <w:rPr>
          <w:rFonts w:ascii="Times New Roman" w:eastAsia="Times New Roman" w:hAnsi="Times New Roman" w:cs="Times New Roman"/>
          <w:sz w:val="24"/>
          <w:szCs w:val="24"/>
          <w:lang w:eastAsia="lv-LV"/>
        </w:rPr>
        <w:t>kas saistīti ar līguma pirmstermiņa izbeigšanu, kā arī Nomnieka veiktos izdevumus Nomas objekt</w:t>
      </w:r>
      <w:r>
        <w:rPr>
          <w:rFonts w:ascii="Times New Roman" w:eastAsia="Times New Roman" w:hAnsi="Times New Roman" w:cs="Times New Roman"/>
          <w:sz w:val="24"/>
          <w:szCs w:val="24"/>
          <w:lang w:eastAsia="lv-LV"/>
        </w:rPr>
        <w:t>ā</w:t>
      </w:r>
      <w:r w:rsidRPr="00607D8C">
        <w:rPr>
          <w:rFonts w:ascii="Times New Roman" w:hAnsi="Times New Roman" w:cs="Times New Roman"/>
          <w:sz w:val="24"/>
          <w:szCs w:val="24"/>
        </w:rPr>
        <w:t>, it īpaši ja:</w:t>
      </w:r>
    </w:p>
    <w:p w14:paraId="4D5F3934" w14:textId="77777777" w:rsidR="00A86B69" w:rsidRDefault="00A86B69" w:rsidP="00A86B69">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Nomnieks neiesniedz Līgumā noteikto Līguma izpildes spēju garantiju vai, ja tā neatbilst noteiktajām prasībām;</w:t>
      </w:r>
    </w:p>
    <w:p w14:paraId="59226604" w14:textId="77777777" w:rsidR="00A86B69" w:rsidRDefault="00A86B69" w:rsidP="00A86B69">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607D8C">
        <w:rPr>
          <w:rFonts w:ascii="Times New Roman" w:eastAsia="Times New Roman" w:hAnsi="Times New Roman" w:cs="Times New Roman"/>
          <w:color w:val="000000"/>
          <w:sz w:val="24"/>
          <w:szCs w:val="24"/>
          <w:lang w:eastAsia="lv-LV"/>
        </w:rPr>
        <w:t>Nomas objekts Nomnieka darbības dēļ tiek bojāts;</w:t>
      </w:r>
    </w:p>
    <w:p w14:paraId="17B09766" w14:textId="77777777" w:rsidR="00A86B69" w:rsidRPr="009B7BE8" w:rsidRDefault="00A86B69" w:rsidP="00A86B69">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neievēro </w:t>
      </w:r>
      <w:r>
        <w:rPr>
          <w:rFonts w:ascii="Times New Roman" w:hAnsi="Times New Roman" w:cs="Times New Roman"/>
          <w:sz w:val="24"/>
          <w:szCs w:val="24"/>
        </w:rPr>
        <w:t>kādu</w:t>
      </w:r>
      <w:r w:rsidRPr="00BD7E78">
        <w:rPr>
          <w:rFonts w:ascii="Times New Roman" w:hAnsi="Times New Roman" w:cs="Times New Roman"/>
          <w:sz w:val="24"/>
          <w:szCs w:val="24"/>
        </w:rPr>
        <w:t xml:space="preserve"> no </w:t>
      </w:r>
      <w:r>
        <w:rPr>
          <w:rFonts w:ascii="Times New Roman" w:hAnsi="Times New Roman" w:cs="Times New Roman"/>
          <w:sz w:val="24"/>
          <w:szCs w:val="24"/>
        </w:rPr>
        <w:t>L</w:t>
      </w:r>
      <w:r w:rsidRPr="00BD7E78">
        <w:rPr>
          <w:rFonts w:ascii="Times New Roman" w:hAnsi="Times New Roman" w:cs="Times New Roman"/>
          <w:sz w:val="24"/>
          <w:szCs w:val="24"/>
        </w:rPr>
        <w:t>īguma nosacījumiem un Latvijas Republik</w:t>
      </w:r>
      <w:r>
        <w:rPr>
          <w:rFonts w:ascii="Times New Roman" w:hAnsi="Times New Roman" w:cs="Times New Roman"/>
          <w:sz w:val="24"/>
          <w:szCs w:val="24"/>
        </w:rPr>
        <w:t>as</w:t>
      </w:r>
      <w:r w:rsidRPr="00BD7E78">
        <w:rPr>
          <w:rFonts w:ascii="Times New Roman" w:hAnsi="Times New Roman" w:cs="Times New Roman"/>
          <w:sz w:val="24"/>
          <w:szCs w:val="24"/>
        </w:rPr>
        <w:t xml:space="preserve"> tiesību aktus</w:t>
      </w:r>
      <w:r>
        <w:rPr>
          <w:rFonts w:ascii="Times New Roman" w:hAnsi="Times New Roman" w:cs="Times New Roman"/>
          <w:sz w:val="24"/>
          <w:szCs w:val="24"/>
        </w:rPr>
        <w:t>;</w:t>
      </w:r>
      <w:r w:rsidRPr="00BD7E78">
        <w:rPr>
          <w:rFonts w:ascii="Times New Roman" w:hAnsi="Times New Roman" w:cs="Times New Roman"/>
          <w:sz w:val="24"/>
          <w:szCs w:val="24"/>
        </w:rPr>
        <w:t xml:space="preserve"> </w:t>
      </w:r>
    </w:p>
    <w:p w14:paraId="6CACE5C4" w14:textId="77777777" w:rsidR="00A86B69" w:rsidRPr="00BD7E78" w:rsidRDefault="00A86B69" w:rsidP="00A86B69">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Nomniekam tiek pasludināts ārpustiesas tiesiskās aizsardzības process, tiesiskās aizsardzības process vai maksātnespējas process;</w:t>
      </w:r>
    </w:p>
    <w:p w14:paraId="3FF77582" w14:textId="77777777" w:rsidR="00A86B69" w:rsidRPr="00BD7E78" w:rsidRDefault="00A86B69" w:rsidP="00A86B69">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ir apturēta Nomnieka saimnieciskā darbība;</w:t>
      </w:r>
    </w:p>
    <w:p w14:paraId="1363C5E2" w14:textId="77777777" w:rsidR="00A86B69" w:rsidRPr="00BD7E78" w:rsidRDefault="00A86B69" w:rsidP="00A86B69">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Nomniekam ir uzsākts likvidācijas process; </w:t>
      </w:r>
    </w:p>
    <w:p w14:paraId="75AB37C7" w14:textId="77777777" w:rsidR="00A86B69" w:rsidRPr="00BD7E78" w:rsidRDefault="00A86B69" w:rsidP="00A86B69">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Pr>
          <w:rFonts w:ascii="Times New Roman" w:hAnsi="Times New Roman" w:cs="Times New Roman"/>
          <w:sz w:val="24"/>
          <w:szCs w:val="24"/>
        </w:rPr>
        <w:t>L</w:t>
      </w:r>
      <w:r w:rsidRPr="00BD7E78">
        <w:rPr>
          <w:rFonts w:ascii="Times New Roman" w:hAnsi="Times New Roman" w:cs="Times New Roman"/>
          <w:sz w:val="24"/>
          <w:szCs w:val="24"/>
        </w:rPr>
        <w:t>īguma neizpildīšana ir ļaunprātīga un dod Iznomātājam pamatu uzskatīt, ka viņš nevar paļauties uz saistību izpildīšanu nākotnē;</w:t>
      </w:r>
    </w:p>
    <w:p w14:paraId="4487D4D7" w14:textId="77777777" w:rsidR="00A86B69" w:rsidRDefault="00A86B69" w:rsidP="00A86B69">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Nomniekam ir bijuši vismaz trīs maksājumu kavējumi, tai skaitā Nomnieks nemaksā Nomas objekta apdrošināšanas izmaksas, nekustamā īpašuma nodokli un citas līgumā iekļautās izmaksas vai nenorēķinās par Nomas objekta uzturēšanai nepieciešamajiem pakalpojumiem (piemēram, siltumenerģija, dabasgāzes piegāde, ūdensapgādes un kanalizācijas pakalpojumu nodrošināšana, sadzīves atkritumu izvešana), elektroenerģiju, sanitārtehniskajiem un tehniskajiem pakalpojumiem</w:t>
      </w:r>
      <w:r>
        <w:rPr>
          <w:rFonts w:ascii="Times New Roman" w:eastAsia="Times New Roman" w:hAnsi="Times New Roman" w:cs="Times New Roman"/>
          <w:color w:val="000000"/>
          <w:sz w:val="24"/>
          <w:szCs w:val="24"/>
          <w:lang w:eastAsia="lv-LV"/>
        </w:rPr>
        <w:t>,</w:t>
      </w:r>
      <w:r w:rsidRPr="00BD7E78">
        <w:rPr>
          <w:rFonts w:ascii="Times New Roman" w:eastAsia="Times New Roman" w:hAnsi="Times New Roman" w:cs="Times New Roman"/>
          <w:color w:val="000000"/>
          <w:sz w:val="24"/>
          <w:szCs w:val="24"/>
          <w:lang w:eastAsia="lv-LV"/>
        </w:rPr>
        <w:t xml:space="preserve"> sakaru pakalpojumiem</w:t>
      </w:r>
      <w:r w:rsidRPr="00105465">
        <w:rPr>
          <w:rFonts w:ascii="Times New Roman" w:eastAsia="Times New Roman" w:hAnsi="Times New Roman" w:cs="Times New Roman"/>
          <w:color w:val="000000"/>
          <w:sz w:val="24"/>
          <w:szCs w:val="24"/>
          <w:lang w:eastAsia="lv-LV"/>
        </w:rPr>
        <w:t xml:space="preserve"> </w:t>
      </w:r>
      <w:r w:rsidRPr="00BD7E78">
        <w:rPr>
          <w:rFonts w:ascii="Times New Roman" w:eastAsia="Times New Roman" w:hAnsi="Times New Roman" w:cs="Times New Roman"/>
          <w:color w:val="000000"/>
          <w:sz w:val="24"/>
          <w:szCs w:val="24"/>
          <w:lang w:eastAsia="lv-LV"/>
        </w:rPr>
        <w:t>vai</w:t>
      </w:r>
      <w:r>
        <w:rPr>
          <w:rFonts w:ascii="Times New Roman" w:eastAsia="Times New Roman" w:hAnsi="Times New Roman" w:cs="Times New Roman"/>
          <w:color w:val="000000"/>
          <w:sz w:val="24"/>
          <w:szCs w:val="24"/>
          <w:lang w:eastAsia="lv-LV"/>
        </w:rPr>
        <w:t xml:space="preserve"> citiem pakalpojumiem</w:t>
      </w:r>
      <w:r w:rsidRPr="00BD7E78">
        <w:rPr>
          <w:rFonts w:ascii="Times New Roman" w:eastAsia="Times New Roman" w:hAnsi="Times New Roman" w:cs="Times New Roman"/>
          <w:color w:val="000000"/>
          <w:sz w:val="24"/>
          <w:szCs w:val="24"/>
          <w:lang w:eastAsia="lv-LV"/>
        </w:rPr>
        <w:t>;</w:t>
      </w:r>
    </w:p>
    <w:p w14:paraId="29FD0636" w14:textId="77777777" w:rsidR="00A86B69" w:rsidRDefault="00A86B69" w:rsidP="00A86B69">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eastAsia="Times New Roman" w:hAnsi="Times New Roman" w:cs="Times New Roman"/>
          <w:color w:val="000000"/>
          <w:sz w:val="24"/>
          <w:szCs w:val="24"/>
          <w:lang w:eastAsia="lv-LV"/>
        </w:rPr>
        <w:t>Nomas objekts bez Iznomātāja piekrišanas tiek nodots apakšnomā</w:t>
      </w:r>
      <w:r>
        <w:rPr>
          <w:rFonts w:ascii="Times New Roman" w:eastAsia="Times New Roman" w:hAnsi="Times New Roman" w:cs="Times New Roman"/>
          <w:sz w:val="24"/>
          <w:szCs w:val="24"/>
          <w:lang w:eastAsia="lv-LV"/>
        </w:rPr>
        <w:t>;</w:t>
      </w:r>
    </w:p>
    <w:p w14:paraId="6AE411BE" w14:textId="4CAD312A" w:rsidR="00A86B69" w:rsidRDefault="00A86B69" w:rsidP="00A86B69">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Ja Nomnieks Līgumā noteiktajā kārtībā</w:t>
      </w:r>
      <w:r w:rsidR="003F7E47">
        <w:rPr>
          <w:rFonts w:ascii="Times New Roman" w:eastAsia="Times New Roman" w:hAnsi="Times New Roman" w:cs="Times New Roman"/>
          <w:sz w:val="24"/>
          <w:szCs w:val="24"/>
          <w:lang w:eastAsia="lv-LV"/>
        </w:rPr>
        <w:t>, tajā skaitā līguma 7.2.punktā noteiktajā kārtībā</w:t>
      </w:r>
      <w:r>
        <w:rPr>
          <w:rFonts w:ascii="Times New Roman" w:eastAsia="Times New Roman" w:hAnsi="Times New Roman" w:cs="Times New Roman"/>
          <w:sz w:val="24"/>
          <w:szCs w:val="24"/>
          <w:lang w:eastAsia="lv-LV"/>
        </w:rPr>
        <w:t xml:space="preserve"> nesasniedz </w:t>
      </w:r>
      <w:r w:rsidRPr="009B7BE8">
        <w:rPr>
          <w:rFonts w:ascii="Times New Roman" w:eastAsia="Times New Roman" w:hAnsi="Times New Roman" w:cs="Times New Roman"/>
          <w:sz w:val="24"/>
          <w:szCs w:val="24"/>
          <w:lang w:eastAsia="lv-LV"/>
        </w:rPr>
        <w:t>Sasniedzam</w:t>
      </w:r>
      <w:r>
        <w:rPr>
          <w:rFonts w:ascii="Times New Roman" w:eastAsia="Times New Roman" w:hAnsi="Times New Roman" w:cs="Times New Roman"/>
          <w:sz w:val="24"/>
          <w:szCs w:val="24"/>
          <w:lang w:eastAsia="lv-LV"/>
        </w:rPr>
        <w:t>os</w:t>
      </w:r>
      <w:r w:rsidRPr="009B7BE8">
        <w:rPr>
          <w:rFonts w:ascii="Times New Roman" w:eastAsia="Times New Roman" w:hAnsi="Times New Roman" w:cs="Times New Roman"/>
          <w:sz w:val="24"/>
          <w:szCs w:val="24"/>
          <w:lang w:eastAsia="lv-LV"/>
        </w:rPr>
        <w:t xml:space="preserve"> rezultatīv</w:t>
      </w:r>
      <w:r>
        <w:rPr>
          <w:rFonts w:ascii="Times New Roman" w:eastAsia="Times New Roman" w:hAnsi="Times New Roman" w:cs="Times New Roman"/>
          <w:sz w:val="24"/>
          <w:szCs w:val="24"/>
          <w:lang w:eastAsia="lv-LV"/>
        </w:rPr>
        <w:t>os</w:t>
      </w:r>
      <w:r w:rsidRPr="009B7BE8">
        <w:rPr>
          <w:rFonts w:ascii="Times New Roman" w:eastAsia="Times New Roman" w:hAnsi="Times New Roman" w:cs="Times New Roman"/>
          <w:sz w:val="24"/>
          <w:szCs w:val="24"/>
          <w:lang w:eastAsia="lv-LV"/>
        </w:rPr>
        <w:t xml:space="preserve"> rādītāj</w:t>
      </w:r>
      <w:r>
        <w:rPr>
          <w:rFonts w:ascii="Times New Roman" w:eastAsia="Times New Roman" w:hAnsi="Times New Roman" w:cs="Times New Roman"/>
          <w:sz w:val="24"/>
          <w:szCs w:val="24"/>
          <w:lang w:eastAsia="lv-LV"/>
        </w:rPr>
        <w:t>us.</w:t>
      </w:r>
    </w:p>
    <w:p w14:paraId="4A8994D8" w14:textId="33E1894D" w:rsidR="00A86B69"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8"/>
          <w:lang w:eastAsia="lv-LV"/>
        </w:rPr>
      </w:pPr>
      <w:r w:rsidRPr="00E7607A">
        <w:rPr>
          <w:rFonts w:ascii="Times New Roman" w:eastAsia="Times New Roman" w:hAnsi="Times New Roman" w:cs="Times New Roman"/>
          <w:sz w:val="24"/>
          <w:szCs w:val="28"/>
          <w:lang w:eastAsia="lv-LV"/>
        </w:rPr>
        <w:t xml:space="preserve">Pirms Līguma izbeigšanas, Iznomātājs nosūta Nomniekam rakstisku brīdinājumu par konstatēto Līguma noteikumu pārkāpumu, nosakot termiņu tā novēršanai. Gadījumā, ja Nomnieks termiņā nav novērsis pārkāpumu, Līgums tiek uzskatīts par izbeigtu, mēnesi pēc paziņojumā norādītā trūkumu novēršanas termiņa iestāšanās dienas. Šajā gadījumā Līguma izbeigšanai netiek slēgta atsevišķa vienošanās un tiek uzskatīts, ka Nomniekam nav un nebūs materiālu vai cita rakstura pretenziju pret Iznomātāju. </w:t>
      </w:r>
    </w:p>
    <w:p w14:paraId="3319CBA7" w14:textId="77777777" w:rsidR="00A86B69" w:rsidRPr="003F18C8"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3F18C8">
        <w:rPr>
          <w:rFonts w:ascii="Times New Roman" w:eastAsia="Times New Roman" w:hAnsi="Times New Roman" w:cs="Times New Roman"/>
          <w:sz w:val="24"/>
          <w:szCs w:val="24"/>
          <w:lang w:eastAsia="lv-LV"/>
        </w:rPr>
        <w:t xml:space="preserve">Iznomātājam ir tiesības, rakstiski informējot Nomnieku trīs mēnešus iepriekš, vienpusēji atkāpties no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īguma, neatlīdzinot Nomnieka</w:t>
      </w:r>
      <w:r>
        <w:rPr>
          <w:rFonts w:ascii="Times New Roman" w:eastAsia="Times New Roman" w:hAnsi="Times New Roman" w:cs="Times New Roman"/>
          <w:sz w:val="24"/>
          <w:szCs w:val="24"/>
          <w:lang w:eastAsia="lv-LV"/>
        </w:rPr>
        <w:t>m</w:t>
      </w:r>
      <w:r w:rsidRPr="003F18C8">
        <w:rPr>
          <w:rFonts w:ascii="Times New Roman" w:eastAsia="Times New Roman" w:hAnsi="Times New Roman" w:cs="Times New Roman"/>
          <w:sz w:val="24"/>
          <w:szCs w:val="24"/>
          <w:lang w:eastAsia="lv-LV"/>
        </w:rPr>
        <w:t xml:space="preserve"> zaudējumus, kas saistīti ar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īguma pirmstermiņa izbeigšanu, ja Nomas objekts nepieciešams sabiedrības vajadzību nodrošināšanai vai normatīvajos aktos noteikto publisko funkciju veikšanai.</w:t>
      </w:r>
    </w:p>
    <w:p w14:paraId="7FA68594" w14:textId="77777777" w:rsidR="00A86B69" w:rsidRPr="005C4051"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5C4051">
        <w:rPr>
          <w:rFonts w:ascii="Times New Roman" w:eastAsia="Times New Roman" w:hAnsi="Times New Roman" w:cs="Times New Roman"/>
          <w:sz w:val="24"/>
          <w:szCs w:val="24"/>
          <w:lang w:eastAsia="lv-LV"/>
        </w:rPr>
        <w:lastRenderedPageBreak/>
        <w:t xml:space="preserve">Nomnieks var vienpusēji atkāpties no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īguma, ja Iznomātājs nepilda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teikumus</w:t>
      </w:r>
      <w:r w:rsidRPr="005C4051">
        <w:rPr>
          <w:rFonts w:ascii="Times New Roman" w:eastAsia="Times New Roman" w:hAnsi="Times New Roman" w:cs="Times New Roman"/>
          <w:sz w:val="24"/>
          <w:szCs w:val="24"/>
          <w:lang w:eastAsia="lv-LV"/>
        </w:rPr>
        <w:t>. Šādā gadījumā Nomnieks Iznomātājam iesniedz pretenziju un, ja pretenzijā norādītie iebildumi netiek novēr</w:t>
      </w:r>
      <w:r>
        <w:rPr>
          <w:rFonts w:ascii="Times New Roman" w:eastAsia="Times New Roman" w:hAnsi="Times New Roman" w:cs="Times New Roman"/>
          <w:sz w:val="24"/>
          <w:szCs w:val="24"/>
          <w:lang w:eastAsia="lv-LV"/>
        </w:rPr>
        <w:t>s</w:t>
      </w:r>
      <w:r w:rsidRPr="005C4051">
        <w:rPr>
          <w:rFonts w:ascii="Times New Roman" w:eastAsia="Times New Roman" w:hAnsi="Times New Roman" w:cs="Times New Roman"/>
          <w:sz w:val="24"/>
          <w:szCs w:val="24"/>
          <w:lang w:eastAsia="lv-LV"/>
        </w:rPr>
        <w:t xml:space="preserve">ti viena mēneša laikā, Nomniekam ir tiesības izbeigt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īgumu pēc </w:t>
      </w:r>
      <w:r>
        <w:rPr>
          <w:rFonts w:ascii="Times New Roman" w:eastAsia="Times New Roman" w:hAnsi="Times New Roman" w:cs="Times New Roman"/>
          <w:sz w:val="24"/>
          <w:szCs w:val="24"/>
          <w:lang w:eastAsia="lv-LV"/>
        </w:rPr>
        <w:t>trīs</w:t>
      </w:r>
      <w:r w:rsidRPr="005C4051">
        <w:rPr>
          <w:rFonts w:ascii="Times New Roman" w:eastAsia="Times New Roman" w:hAnsi="Times New Roman" w:cs="Times New Roman"/>
          <w:sz w:val="24"/>
          <w:szCs w:val="24"/>
          <w:lang w:eastAsia="lv-LV"/>
        </w:rPr>
        <w:t xml:space="preserve"> mēnešiem, kad iesniegta pretenzija, par ko Nomnieks paziņo Iznomātājam atsevišķi.</w:t>
      </w:r>
    </w:p>
    <w:p w14:paraId="325F7CA5" w14:textId="77777777" w:rsidR="00A86B69" w:rsidRPr="002D30B6" w:rsidRDefault="00A86B69" w:rsidP="00A86B69">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D30B6">
        <w:rPr>
          <w:rFonts w:ascii="Times New Roman" w:eastAsia="Times New Roman" w:hAnsi="Times New Roman" w:cs="Times New Roman"/>
          <w:sz w:val="24"/>
          <w:szCs w:val="24"/>
          <w:lang w:eastAsia="lv-LV"/>
        </w:rPr>
        <w:t>Ja Nomnieks neparaksta pieņemšanas – nodošanas aktu noteiktajā termiņā, tad Līgums tiek izbeigts ar dienu, kad Nomniekam bija jāparaksta un jāiesniedz pieņemšanas nodošanas akts Iznomātājam. Šajā gadījumā Nomniekam neatmaksā Nodrošinājuma depozītu.</w:t>
      </w:r>
    </w:p>
    <w:p w14:paraId="143DA5C7" w14:textId="77777777" w:rsidR="00A86B69" w:rsidRPr="00BD7E78"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Ja Līgums tiek izbeigts Nomnieka vainas dēļ, tas atlīdzina Iznomātājam zaudējumus, kas radušies Līguma izbeigšanas rezultātā.</w:t>
      </w:r>
    </w:p>
    <w:p w14:paraId="1C0D82FC" w14:textId="77777777" w:rsidR="00A86B69" w:rsidRPr="007C7228"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7C7228">
        <w:rPr>
          <w:rFonts w:ascii="Times New Roman" w:hAnsi="Times New Roman" w:cs="Times New Roman"/>
          <w:sz w:val="24"/>
          <w:szCs w:val="24"/>
        </w:rPr>
        <w:t xml:space="preserve">Nomnieks ievēro, ka, līgumam beidzoties, Iznomātājs aizliedz Nomniekam lietot Nomas objektu; Iznomātājs ir tiesīgs likt šķēršļus Nomas objekta lietošanai, lai nodrošinātu minētā aizlieguma ievērošanu. </w:t>
      </w:r>
    </w:p>
    <w:p w14:paraId="4D66C028" w14:textId="77777777" w:rsidR="00A86B69" w:rsidRPr="007300B7"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7C7228">
        <w:rPr>
          <w:rFonts w:ascii="Times New Roman" w:hAnsi="Times New Roman" w:cs="Times New Roman"/>
          <w:sz w:val="24"/>
          <w:szCs w:val="24"/>
        </w:rPr>
        <w:t>Iznomātājs Nomniekam atlīdzina izdevumus</w:t>
      </w:r>
      <w:r>
        <w:rPr>
          <w:rFonts w:ascii="Times New Roman" w:hAnsi="Times New Roman" w:cs="Times New Roman"/>
          <w:sz w:val="24"/>
          <w:szCs w:val="24"/>
        </w:rPr>
        <w:t>, ja tas tieši noteikts normatīvajos aktos.</w:t>
      </w:r>
    </w:p>
    <w:p w14:paraId="79E6AAB9" w14:textId="77777777" w:rsidR="00A86B69" w:rsidRPr="007C7228" w:rsidRDefault="00A86B69" w:rsidP="00A86B69">
      <w:pPr>
        <w:spacing w:after="0" w:line="240" w:lineRule="auto"/>
        <w:ind w:left="720"/>
        <w:contextualSpacing/>
        <w:jc w:val="both"/>
        <w:rPr>
          <w:rFonts w:ascii="Times New Roman" w:eastAsia="Times New Roman" w:hAnsi="Times New Roman" w:cs="Times New Roman"/>
          <w:sz w:val="24"/>
          <w:szCs w:val="24"/>
          <w:lang w:eastAsia="lv-LV"/>
        </w:rPr>
      </w:pPr>
    </w:p>
    <w:p w14:paraId="21308680" w14:textId="77777777" w:rsidR="00A86B69" w:rsidRPr="007C7228" w:rsidRDefault="00A86B69" w:rsidP="00A86B69">
      <w:pPr>
        <w:numPr>
          <w:ilvl w:val="0"/>
          <w:numId w:val="1"/>
        </w:numPr>
        <w:spacing w:after="0" w:line="240" w:lineRule="auto"/>
        <w:contextualSpacing/>
        <w:jc w:val="center"/>
        <w:rPr>
          <w:rFonts w:ascii="Times New Roman" w:eastAsia="Times New Roman" w:hAnsi="Times New Roman" w:cs="Times New Roman"/>
          <w:b/>
          <w:sz w:val="24"/>
          <w:szCs w:val="24"/>
          <w:lang w:eastAsia="lv-LV"/>
        </w:rPr>
      </w:pPr>
      <w:r w:rsidRPr="007C7228">
        <w:rPr>
          <w:rFonts w:ascii="Times New Roman" w:eastAsia="Times New Roman" w:hAnsi="Times New Roman" w:cs="Times New Roman"/>
          <w:b/>
          <w:sz w:val="24"/>
          <w:szCs w:val="24"/>
          <w:lang w:eastAsia="lv-LV"/>
        </w:rPr>
        <w:t>Pušu atbildība</w:t>
      </w:r>
    </w:p>
    <w:p w14:paraId="5DA4A9C0" w14:textId="77777777" w:rsidR="00A86B69" w:rsidRPr="002C5E46" w:rsidRDefault="00A86B69" w:rsidP="00A86B69">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7C7228">
        <w:rPr>
          <w:rFonts w:ascii="Times New Roman" w:eastAsia="Times New Roman" w:hAnsi="Times New Roman" w:cs="Times New Roman"/>
          <w:sz w:val="24"/>
          <w:szCs w:val="24"/>
          <w:lang w:eastAsia="lv-LV"/>
        </w:rPr>
        <w:t xml:space="preserve">Līgums </w:t>
      </w:r>
      <w:r w:rsidRPr="002C5E46">
        <w:rPr>
          <w:rFonts w:ascii="Times New Roman" w:eastAsia="Times New Roman" w:hAnsi="Times New Roman" w:cs="Times New Roman"/>
          <w:color w:val="000000"/>
          <w:sz w:val="24"/>
          <w:szCs w:val="24"/>
          <w:lang w:eastAsia="lv-LV"/>
        </w:rPr>
        <w:t>neatbrīvo Iznomātāju un Nomnieku no saistībām pret trešajām personām. Nomnieks nav atbildīgs par Iznomātāja saistībām ar trešajām personām, kā arī Iznomātājs nav atbildīgs par Nomnieka saistībām ar trešajām personām.</w:t>
      </w:r>
    </w:p>
    <w:p w14:paraId="11110F02" w14:textId="77777777" w:rsidR="00A86B69" w:rsidRDefault="00A86B69" w:rsidP="00A86B69">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Par nodarītajiem zaudējumiem ir atbildīga tā Puse, kuras darbības (bezdarbības)</w:t>
      </w:r>
      <w:r>
        <w:rPr>
          <w:rFonts w:ascii="Times New Roman" w:eastAsia="Times New Roman" w:hAnsi="Times New Roman" w:cs="Times New Roman"/>
          <w:color w:val="000000"/>
          <w:sz w:val="24"/>
          <w:szCs w:val="24"/>
          <w:lang w:eastAsia="lv-LV"/>
        </w:rPr>
        <w:t xml:space="preserve"> vai nelikumīgās rīcības dēļ </w:t>
      </w:r>
      <w:r w:rsidRPr="002C5E46">
        <w:rPr>
          <w:rFonts w:ascii="Times New Roman" w:eastAsia="Times New Roman" w:hAnsi="Times New Roman" w:cs="Times New Roman"/>
          <w:color w:val="000000"/>
          <w:sz w:val="24"/>
          <w:szCs w:val="24"/>
          <w:lang w:eastAsia="lv-LV"/>
        </w:rPr>
        <w:t xml:space="preserve"> zaudējumi radušies.</w:t>
      </w:r>
    </w:p>
    <w:p w14:paraId="5679748D" w14:textId="77777777" w:rsidR="00A86B69" w:rsidRPr="00EC3D63"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EC3D63">
        <w:rPr>
          <w:rFonts w:ascii="Times New Roman" w:eastAsia="Times New Roman" w:hAnsi="Times New Roman" w:cs="Times New Roman"/>
          <w:sz w:val="24"/>
          <w:szCs w:val="24"/>
          <w:lang w:eastAsia="lv-LV"/>
        </w:rPr>
        <w:t>Nomnieks ir atbildīgs par Sasniedzamo rezultatīvo rādītāju sasniegšanu. Ja Nomnieks tos nesasniedz, tad tas atlīdzina jebkādus zaudējumus un maksājumus, kas rodas Iznomātājam no tā, ka netiek sasniegti noteiktie Sasniedzamie rezultatīvie rādītāji</w:t>
      </w:r>
      <w:r>
        <w:rPr>
          <w:rFonts w:ascii="Times New Roman" w:eastAsia="Times New Roman" w:hAnsi="Times New Roman" w:cs="Times New Roman"/>
          <w:sz w:val="24"/>
          <w:szCs w:val="24"/>
          <w:lang w:eastAsia="lv-LV"/>
        </w:rPr>
        <w:t>.</w:t>
      </w:r>
    </w:p>
    <w:p w14:paraId="0C79213D" w14:textId="77777777" w:rsidR="00A86B69"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EC3D63">
        <w:rPr>
          <w:rFonts w:ascii="Times New Roman" w:eastAsia="Times New Roman" w:hAnsi="Times New Roman" w:cs="Times New Roman"/>
          <w:sz w:val="24"/>
          <w:szCs w:val="24"/>
          <w:lang w:eastAsia="lv-LV"/>
        </w:rPr>
        <w:t>Ja Nomnieks ar savām darbībām  traucē</w:t>
      </w:r>
      <w:r>
        <w:rPr>
          <w:rFonts w:ascii="Times New Roman" w:eastAsia="Times New Roman" w:hAnsi="Times New Roman" w:cs="Times New Roman"/>
          <w:sz w:val="24"/>
          <w:szCs w:val="24"/>
          <w:lang w:eastAsia="lv-LV"/>
        </w:rPr>
        <w:t xml:space="preserve"> Nomas objekta</w:t>
      </w:r>
      <w:r w:rsidRPr="00EC3D63">
        <w:rPr>
          <w:rFonts w:ascii="Times New Roman" w:eastAsia="Times New Roman" w:hAnsi="Times New Roman" w:cs="Times New Roman"/>
          <w:sz w:val="24"/>
          <w:szCs w:val="24"/>
          <w:lang w:eastAsia="lv-LV"/>
        </w:rPr>
        <w:t xml:space="preserve"> būvniecības procesu, tad tas atlīdzina jebkurus zaudējumus un maksājumus, kas rodas Iznomātājam</w:t>
      </w:r>
      <w:r>
        <w:rPr>
          <w:rFonts w:ascii="Times New Roman" w:eastAsia="Times New Roman" w:hAnsi="Times New Roman" w:cs="Times New Roman"/>
          <w:sz w:val="24"/>
          <w:szCs w:val="24"/>
          <w:lang w:eastAsia="lv-LV"/>
        </w:rPr>
        <w:t xml:space="preserve">, kas izriet </w:t>
      </w:r>
      <w:r w:rsidRPr="00EC3D63">
        <w:rPr>
          <w:rFonts w:ascii="Times New Roman" w:eastAsia="Times New Roman" w:hAnsi="Times New Roman" w:cs="Times New Roman"/>
          <w:sz w:val="24"/>
          <w:szCs w:val="24"/>
          <w:lang w:eastAsia="lv-LV"/>
        </w:rPr>
        <w:t xml:space="preserve">no </w:t>
      </w:r>
      <w:r>
        <w:rPr>
          <w:rFonts w:ascii="Times New Roman" w:eastAsia="Times New Roman" w:hAnsi="Times New Roman" w:cs="Times New Roman"/>
          <w:sz w:val="24"/>
          <w:szCs w:val="24"/>
          <w:lang w:eastAsia="lv-LV"/>
        </w:rPr>
        <w:t xml:space="preserve">būvniecības </w:t>
      </w:r>
      <w:r w:rsidRPr="00EC3D63">
        <w:rPr>
          <w:rFonts w:ascii="Times New Roman" w:eastAsia="Times New Roman" w:hAnsi="Times New Roman" w:cs="Times New Roman"/>
          <w:sz w:val="24"/>
          <w:szCs w:val="24"/>
          <w:lang w:eastAsia="lv-LV"/>
        </w:rPr>
        <w:t>l</w:t>
      </w:r>
      <w:r>
        <w:rPr>
          <w:rFonts w:ascii="Times New Roman" w:eastAsia="Times New Roman" w:hAnsi="Times New Roman" w:cs="Times New Roman"/>
          <w:sz w:val="24"/>
          <w:szCs w:val="24"/>
          <w:lang w:eastAsia="lv-LV"/>
        </w:rPr>
        <w:t>īguma.</w:t>
      </w:r>
    </w:p>
    <w:p w14:paraId="1DFCD6BC" w14:textId="77777777" w:rsidR="00A86B69"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Iznomātājs ar savām darbībām traucē Nomniekam realizēt Līgumā noteikto darbību Nomas objektā, tad tas </w:t>
      </w:r>
      <w:r w:rsidRPr="00D750EF">
        <w:rPr>
          <w:rFonts w:ascii="Times New Roman" w:eastAsia="Times New Roman" w:hAnsi="Times New Roman" w:cs="Times New Roman"/>
          <w:sz w:val="24"/>
          <w:szCs w:val="24"/>
          <w:lang w:eastAsia="lv-LV"/>
        </w:rPr>
        <w:t>atlīdzina jebkurus zaudējumus un maksājumus, kas rodas</w:t>
      </w:r>
      <w:r>
        <w:rPr>
          <w:rFonts w:ascii="Times New Roman" w:eastAsia="Times New Roman" w:hAnsi="Times New Roman" w:cs="Times New Roman"/>
          <w:sz w:val="24"/>
          <w:szCs w:val="24"/>
          <w:lang w:eastAsia="lv-LV"/>
        </w:rPr>
        <w:t xml:space="preserve"> Nomniekam.</w:t>
      </w:r>
    </w:p>
    <w:p w14:paraId="07C6BF45" w14:textId="77777777" w:rsidR="00A86B69" w:rsidRDefault="00A86B69" w:rsidP="00A86B69">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Nomnieks Iznomātājam  var prasīt maksāt līgumsodu 2 % apmērā no maksājamās nomas maksas par vienu nomas gadu, kas noteikta nepiemērojot atlaides</w:t>
      </w:r>
      <w:r w:rsidRPr="00E010DA">
        <w:rPr>
          <w:rFonts w:ascii="Times New Roman" w:eastAsia="Times New Roman" w:hAnsi="Times New Roman" w:cs="Times New Roman"/>
          <w:sz w:val="24"/>
          <w:szCs w:val="24"/>
          <w:lang w:eastAsia="lv-LV"/>
        </w:rPr>
        <w:t xml:space="preserve">, ja Nomnieks nepilda kādu Līgumā noteikto pienākumu. </w:t>
      </w:r>
    </w:p>
    <w:p w14:paraId="6EA46CCA" w14:textId="77777777" w:rsidR="00A86B69" w:rsidRPr="00D750EF" w:rsidRDefault="00A86B69" w:rsidP="00A86B69">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Nomniekam</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 xml:space="preserve">var prasīt </w:t>
      </w:r>
      <w:r w:rsidRPr="00D750EF">
        <w:rPr>
          <w:rFonts w:ascii="Times New Roman" w:eastAsia="Times New Roman" w:hAnsi="Times New Roman" w:cs="Times New Roman"/>
          <w:sz w:val="24"/>
          <w:szCs w:val="24"/>
          <w:lang w:eastAsia="lv-LV"/>
        </w:rPr>
        <w:t>maksā</w:t>
      </w:r>
      <w:r>
        <w:rPr>
          <w:rFonts w:ascii="Times New Roman" w:eastAsia="Times New Roman" w:hAnsi="Times New Roman" w:cs="Times New Roman"/>
          <w:sz w:val="24"/>
          <w:szCs w:val="24"/>
          <w:lang w:eastAsia="lv-LV"/>
        </w:rPr>
        <w:t>t</w:t>
      </w:r>
      <w:r w:rsidRPr="00D750EF">
        <w:rPr>
          <w:rFonts w:ascii="Times New Roman" w:eastAsia="Times New Roman" w:hAnsi="Times New Roman" w:cs="Times New Roman"/>
          <w:sz w:val="24"/>
          <w:szCs w:val="24"/>
          <w:lang w:eastAsia="lv-LV"/>
        </w:rPr>
        <w:t xml:space="preserve"> līgumsodu </w:t>
      </w:r>
      <w:r>
        <w:rPr>
          <w:rFonts w:ascii="Times New Roman" w:eastAsia="Times New Roman" w:hAnsi="Times New Roman" w:cs="Times New Roman"/>
          <w:sz w:val="24"/>
          <w:szCs w:val="24"/>
          <w:lang w:eastAsia="lv-LV"/>
        </w:rPr>
        <w:t>2</w:t>
      </w:r>
      <w:r w:rsidRPr="00D750EF">
        <w:rPr>
          <w:rFonts w:ascii="Times New Roman" w:eastAsia="Times New Roman" w:hAnsi="Times New Roman" w:cs="Times New Roman"/>
          <w:sz w:val="24"/>
          <w:szCs w:val="24"/>
          <w:lang w:eastAsia="lv-LV"/>
        </w:rPr>
        <w:t xml:space="preserve"> % apmērā no maksājamās nomas maksas par vienu nomas gadu, kas noteikta nepiemērojot atlaides, ja </w:t>
      </w: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nepilda kādu Līgumā noteikto pienākumu. </w:t>
      </w:r>
    </w:p>
    <w:p w14:paraId="34EE8076" w14:textId="77777777" w:rsidR="00A86B69" w:rsidRPr="00E522AF" w:rsidRDefault="00A86B69" w:rsidP="00A86B69">
      <w:pPr>
        <w:numPr>
          <w:ilvl w:val="1"/>
          <w:numId w:val="1"/>
        </w:numPr>
        <w:spacing w:after="0" w:line="240" w:lineRule="auto"/>
        <w:ind w:hanging="720"/>
        <w:contextualSpacing/>
        <w:jc w:val="both"/>
        <w:rPr>
          <w:rFonts w:ascii="Times New Roman" w:eastAsia="Times New Roman" w:hAnsi="Times New Roman" w:cs="Times New Roman"/>
          <w:color w:val="FF0000"/>
          <w:sz w:val="24"/>
          <w:szCs w:val="24"/>
          <w:lang w:eastAsia="lv-LV"/>
        </w:rPr>
      </w:pPr>
      <w:r w:rsidRPr="00E010DA">
        <w:rPr>
          <w:rFonts w:ascii="Times New Roman" w:eastAsia="Times New Roman" w:hAnsi="Times New Roman" w:cs="Times New Roman"/>
          <w:sz w:val="24"/>
          <w:szCs w:val="24"/>
          <w:lang w:eastAsia="lv-LV"/>
        </w:rPr>
        <w:t xml:space="preserve">Iznomātājs neuzņemas atbildību, ja Nomnieks Nomas objektā nevar realizēt savu saimnieciskās </w:t>
      </w:r>
      <w:r>
        <w:rPr>
          <w:rFonts w:ascii="Times New Roman" w:eastAsia="Times New Roman" w:hAnsi="Times New Roman" w:cs="Times New Roman"/>
          <w:color w:val="000000"/>
          <w:sz w:val="24"/>
          <w:szCs w:val="24"/>
          <w:lang w:eastAsia="lv-LV"/>
        </w:rPr>
        <w:t xml:space="preserve">darbības </w:t>
      </w:r>
      <w:r w:rsidRPr="00E522AF">
        <w:rPr>
          <w:rFonts w:ascii="Times New Roman" w:eastAsia="Times New Roman" w:hAnsi="Times New Roman" w:cs="Times New Roman"/>
          <w:color w:val="000000"/>
          <w:sz w:val="24"/>
          <w:szCs w:val="24"/>
          <w:lang w:eastAsia="lv-LV"/>
        </w:rPr>
        <w:t xml:space="preserve">plānu, šajā gadījumā Nomnieks no Iznomātāja nesaņem nekādu izdevumu (nepieciešamo, derīgo, greznuma) atlīdzību par jebkuriem ieguldījumiem, kas saistīti ar Nomas objektu. Nomnieks pats uzņemas risku par visiem iespējamiem zaudējumiem. </w:t>
      </w:r>
    </w:p>
    <w:p w14:paraId="3CC30B1B" w14:textId="77777777" w:rsidR="00A86B69" w:rsidRPr="00607D8C" w:rsidRDefault="00A86B69" w:rsidP="00A86B69">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218DD54A" w14:textId="77777777" w:rsidR="00A86B69" w:rsidRDefault="00A86B69" w:rsidP="00A86B69">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10</w:t>
      </w:r>
      <w:r w:rsidRPr="002C5E46">
        <w:rPr>
          <w:rFonts w:ascii="Times New Roman" w:eastAsia="Times New Roman" w:hAnsi="Times New Roman" w:cs="Times New Roman"/>
          <w:b/>
          <w:color w:val="000000"/>
          <w:sz w:val="24"/>
          <w:szCs w:val="24"/>
          <w:lang w:eastAsia="lv-LV"/>
        </w:rPr>
        <w:t>. Nepārvarama vara</w:t>
      </w:r>
    </w:p>
    <w:p w14:paraId="593C407D" w14:textId="77777777" w:rsidR="00A86B69" w:rsidRDefault="00A86B69" w:rsidP="00A86B69">
      <w:pPr>
        <w:pStyle w:val="ListParagraph"/>
        <w:numPr>
          <w:ilvl w:val="1"/>
          <w:numId w:val="14"/>
        </w:numPr>
        <w:spacing w:after="0" w:line="240" w:lineRule="auto"/>
        <w:ind w:left="709" w:hanging="709"/>
        <w:jc w:val="both"/>
        <w:rPr>
          <w:rFonts w:ascii="Times New Roman" w:eastAsia="Times New Roman" w:hAnsi="Times New Roman" w:cs="Times New Roman"/>
          <w:color w:val="000000"/>
          <w:sz w:val="24"/>
          <w:szCs w:val="24"/>
          <w:lang w:eastAsia="lv-LV"/>
        </w:rPr>
      </w:pPr>
      <w:r w:rsidRPr="00D750EF">
        <w:rPr>
          <w:rFonts w:ascii="Times New Roman" w:eastAsia="Times New Roman" w:hAnsi="Times New Roman" w:cs="Times New Roman"/>
          <w:color w:val="000000"/>
          <w:sz w:val="24"/>
          <w:szCs w:val="24"/>
          <w:lang w:eastAsia="lv-LV"/>
        </w:rPr>
        <w:t xml:space="preserve"> Neviena no Pusēm netiks uzskatīta par atbildīgu, ja kādu no Līguma noteikumiem vai tā izpildi vai pienācīgu izpildi aizkavē nepārvaramas varas apstākļi. Par tādiem Puses uzskata: dabas stihijas, katastrofas, epidēmijas, terora aktus, masu nekārtības, karu.</w:t>
      </w:r>
    </w:p>
    <w:p w14:paraId="7782D59F" w14:textId="77777777" w:rsidR="00A86B69" w:rsidRPr="00D750EF" w:rsidRDefault="00A86B69" w:rsidP="00A86B69">
      <w:pPr>
        <w:pStyle w:val="ListParagraph"/>
        <w:numPr>
          <w:ilvl w:val="1"/>
          <w:numId w:val="14"/>
        </w:numPr>
        <w:spacing w:after="0" w:line="240" w:lineRule="auto"/>
        <w:ind w:left="709" w:hanging="709"/>
        <w:jc w:val="both"/>
        <w:rPr>
          <w:rFonts w:ascii="Times New Roman" w:eastAsia="Times New Roman" w:hAnsi="Times New Roman" w:cs="Times New Roman"/>
          <w:color w:val="000000"/>
          <w:sz w:val="24"/>
          <w:szCs w:val="24"/>
          <w:lang w:eastAsia="lv-LV"/>
        </w:rPr>
      </w:pPr>
      <w:r w:rsidRPr="00D750EF">
        <w:rPr>
          <w:rFonts w:ascii="Times New Roman" w:eastAsia="Times New Roman" w:hAnsi="Times New Roman" w:cs="Times New Roman"/>
          <w:color w:val="000000"/>
          <w:sz w:val="24"/>
          <w:szCs w:val="24"/>
          <w:lang w:eastAsia="lv-LV"/>
        </w:rPr>
        <w:t>Pusei, kura atsaucas uz nepārvaramas varas apstākļiem kā saistību izpildes apgrūtinājumu vai neiespējamības apstākli, par to nekavējoties ir jāpaziņo otrai Pusei, norādot nepārvaramas varas apstākļus, to iestāšanās laiku un iespējamo izbeigšanos. Šādā gadījumā Puses lemj par līguma tālāku izpildi.</w:t>
      </w:r>
    </w:p>
    <w:p w14:paraId="714A2946" w14:textId="77777777" w:rsidR="00A86B69" w:rsidRPr="002C5E46" w:rsidRDefault="00A86B69" w:rsidP="00A86B69">
      <w:pPr>
        <w:spacing w:after="0" w:line="240" w:lineRule="auto"/>
        <w:jc w:val="both"/>
        <w:rPr>
          <w:rFonts w:ascii="Times New Roman" w:eastAsia="Times New Roman" w:hAnsi="Times New Roman" w:cs="Times New Roman"/>
          <w:color w:val="000000"/>
          <w:sz w:val="24"/>
          <w:szCs w:val="24"/>
          <w:lang w:eastAsia="lv-LV"/>
        </w:rPr>
      </w:pPr>
    </w:p>
    <w:p w14:paraId="451E4DA7" w14:textId="77777777" w:rsidR="00A86B69" w:rsidRPr="002C5E46" w:rsidRDefault="00A86B69" w:rsidP="00A86B69">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lastRenderedPageBreak/>
        <w:t>11</w:t>
      </w:r>
      <w:r w:rsidRPr="002C5E46">
        <w:rPr>
          <w:rFonts w:ascii="Times New Roman" w:eastAsia="Times New Roman" w:hAnsi="Times New Roman" w:cs="Times New Roman"/>
          <w:b/>
          <w:color w:val="000000"/>
          <w:sz w:val="24"/>
          <w:szCs w:val="24"/>
          <w:lang w:eastAsia="lv-LV"/>
        </w:rPr>
        <w:t xml:space="preserve">. Strīdu izšķiršana </w:t>
      </w:r>
    </w:p>
    <w:p w14:paraId="3695D6CF" w14:textId="77777777" w:rsidR="00A86B69" w:rsidRDefault="00A86B69" w:rsidP="00A86B69">
      <w:pPr>
        <w:pStyle w:val="ListParagraph"/>
        <w:numPr>
          <w:ilvl w:val="1"/>
          <w:numId w:val="15"/>
        </w:numPr>
        <w:ind w:left="709" w:hanging="709"/>
        <w:jc w:val="both"/>
        <w:rPr>
          <w:rFonts w:ascii="Times New Roman" w:hAnsi="Times New Roman" w:cs="Times New Roman"/>
          <w:sz w:val="24"/>
          <w:szCs w:val="24"/>
        </w:rPr>
      </w:pPr>
      <w:r w:rsidRPr="00D750EF">
        <w:rPr>
          <w:rFonts w:ascii="Times New Roman" w:hAnsi="Times New Roman" w:cs="Times New Roman"/>
          <w:sz w:val="24"/>
          <w:szCs w:val="24"/>
        </w:rPr>
        <w:t>Līgumā neregulētajām tiesiskajām attiecībām piemērojami spēkā esošie Latvijas Republikas normatīvie akti.</w:t>
      </w:r>
    </w:p>
    <w:p w14:paraId="2D5EA68E" w14:textId="77777777" w:rsidR="00A86B69" w:rsidRPr="009875E1" w:rsidRDefault="00A86B69" w:rsidP="00A86B69">
      <w:pPr>
        <w:pStyle w:val="ListParagraph"/>
        <w:numPr>
          <w:ilvl w:val="1"/>
          <w:numId w:val="15"/>
        </w:numPr>
        <w:ind w:left="709" w:hanging="709"/>
        <w:jc w:val="both"/>
        <w:rPr>
          <w:rFonts w:ascii="Times New Roman" w:hAnsi="Times New Roman" w:cs="Times New Roman"/>
          <w:sz w:val="24"/>
          <w:szCs w:val="24"/>
        </w:rPr>
      </w:pPr>
      <w:r w:rsidRPr="009875E1">
        <w:rPr>
          <w:rFonts w:ascii="Times New Roman" w:eastAsia="Times New Roman" w:hAnsi="Times New Roman" w:cs="Times New Roman"/>
          <w:sz w:val="24"/>
          <w:szCs w:val="24"/>
          <w:lang w:eastAsia="lv-LV"/>
        </w:rPr>
        <w:t>Ja kāds no šī Līguma noteikumiem zaudē spēku, tas neietekmē pārējo Līguma noteikumu spēkā esamību.</w:t>
      </w:r>
    </w:p>
    <w:p w14:paraId="232869E2" w14:textId="77777777" w:rsidR="00A86B69" w:rsidRPr="009875E1" w:rsidRDefault="00A86B69" w:rsidP="00A86B69">
      <w:pPr>
        <w:pStyle w:val="ListParagraph"/>
        <w:numPr>
          <w:ilvl w:val="1"/>
          <w:numId w:val="15"/>
        </w:numPr>
        <w:ind w:left="709" w:hanging="709"/>
        <w:jc w:val="both"/>
        <w:rPr>
          <w:rFonts w:ascii="Times New Roman" w:hAnsi="Times New Roman" w:cs="Times New Roman"/>
          <w:sz w:val="24"/>
          <w:szCs w:val="24"/>
        </w:rPr>
      </w:pPr>
      <w:r w:rsidRPr="009875E1">
        <w:rPr>
          <w:rFonts w:ascii="Times New Roman" w:hAnsi="Times New Roman" w:cs="Times New Roman"/>
          <w:sz w:val="24"/>
          <w:szCs w:val="24"/>
        </w:rPr>
        <w:t>Līguma noteikumus var grozīt, Pusēm rakstiski vienojoties. Grozījumi Līgumā stājas spēkā pēc to noformēšanas rakstiski un abpusējas parakstīšanas. Šajā Līgumā paredzētajos gadījumos Iznomātājam ir tiesības vienpusēji grozīt Līguma noteikumus, neslēdzot par to atsevišķu vienošanos.</w:t>
      </w:r>
    </w:p>
    <w:p w14:paraId="6072C3D7" w14:textId="77777777" w:rsidR="00A86B69" w:rsidRPr="00D73D4D" w:rsidRDefault="00A86B69" w:rsidP="00A86B69">
      <w:pPr>
        <w:pStyle w:val="ListParagraph"/>
        <w:numPr>
          <w:ilvl w:val="1"/>
          <w:numId w:val="15"/>
        </w:numPr>
        <w:ind w:left="709" w:hanging="709"/>
        <w:jc w:val="both"/>
        <w:rPr>
          <w:rFonts w:ascii="Times New Roman" w:hAnsi="Times New Roman" w:cs="Times New Roman"/>
          <w:sz w:val="24"/>
          <w:szCs w:val="24"/>
        </w:rPr>
      </w:pPr>
      <w:r w:rsidRPr="00D73D4D">
        <w:rPr>
          <w:rFonts w:ascii="Times New Roman" w:hAnsi="Times New Roman" w:cs="Times New Roman"/>
          <w:sz w:val="24"/>
          <w:szCs w:val="24"/>
        </w:rPr>
        <w:t>Domstarpības Līguma darbības laikā Puses risina sarunu ceļā. Gadījumā, ja kāda Puse uzskata, ka, izpildot Līguma noteikumus, radies strīds, tai rakstiski jāinformē otra Puse, norādot strīda priekšmetu un tā atrisināšanas veidu. Ja Puses neatrisina strīdu pārrunu ceļā, strīds ir risināms normatīvajos aktos noteiktajā kārtībā.</w:t>
      </w:r>
    </w:p>
    <w:p w14:paraId="2DCFE68C" w14:textId="77777777" w:rsidR="00A86B69" w:rsidRPr="002C5E46" w:rsidRDefault="00A86B69" w:rsidP="00A86B69">
      <w:pPr>
        <w:spacing w:after="0" w:line="240" w:lineRule="auto"/>
        <w:ind w:left="709" w:hanging="709"/>
        <w:jc w:val="both"/>
        <w:rPr>
          <w:rFonts w:ascii="Times New Roman" w:eastAsia="Times New Roman" w:hAnsi="Times New Roman" w:cs="Times New Roman"/>
          <w:color w:val="000000"/>
          <w:sz w:val="24"/>
          <w:szCs w:val="24"/>
          <w:lang w:eastAsia="lv-LV"/>
        </w:rPr>
      </w:pPr>
    </w:p>
    <w:p w14:paraId="1BCC61BA" w14:textId="77777777" w:rsidR="00A86B69" w:rsidRPr="002C5E46" w:rsidRDefault="00A86B69" w:rsidP="00A86B69">
      <w:pPr>
        <w:spacing w:after="0" w:line="240" w:lineRule="auto"/>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1</w:t>
      </w:r>
      <w:r>
        <w:rPr>
          <w:rFonts w:ascii="Times New Roman" w:eastAsia="Times New Roman" w:hAnsi="Times New Roman" w:cs="Times New Roman"/>
          <w:b/>
          <w:color w:val="000000"/>
          <w:sz w:val="24"/>
          <w:szCs w:val="24"/>
          <w:lang w:eastAsia="lv-LV"/>
        </w:rPr>
        <w:t>2</w:t>
      </w:r>
      <w:r w:rsidRPr="002C5E46">
        <w:rPr>
          <w:rFonts w:ascii="Times New Roman" w:eastAsia="Times New Roman" w:hAnsi="Times New Roman" w:cs="Times New Roman"/>
          <w:b/>
          <w:color w:val="000000"/>
          <w:sz w:val="24"/>
          <w:szCs w:val="24"/>
          <w:lang w:eastAsia="lv-LV"/>
        </w:rPr>
        <w:t>. No</w:t>
      </w:r>
      <w:r>
        <w:rPr>
          <w:rFonts w:ascii="Times New Roman" w:eastAsia="Times New Roman" w:hAnsi="Times New Roman" w:cs="Times New Roman"/>
          <w:b/>
          <w:color w:val="000000"/>
          <w:sz w:val="24"/>
          <w:szCs w:val="24"/>
          <w:lang w:eastAsia="lv-LV"/>
        </w:rPr>
        <w:t>slēguma jautājumi</w:t>
      </w:r>
    </w:p>
    <w:p w14:paraId="0ACDE062" w14:textId="77777777" w:rsidR="00A86B69" w:rsidRDefault="00A86B69" w:rsidP="00A86B69">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eastAsia="Times New Roman" w:hAnsi="Times New Roman" w:cs="Times New Roman"/>
          <w:sz w:val="24"/>
          <w:szCs w:val="24"/>
        </w:rPr>
        <w:t>Līgums ir saistošs abām Pusēm, kā arī līgumslēdzēju Pušu tiesību pārņēmējiem. Tiesību pārņēmējiem 30 dienu laikā Līgums jāpārslēdz.</w:t>
      </w:r>
      <w:r w:rsidRPr="009875E1">
        <w:rPr>
          <w:rFonts w:ascii="Times New Roman" w:hAnsi="Times New Roman" w:cs="Times New Roman"/>
          <w:sz w:val="24"/>
          <w:szCs w:val="24"/>
        </w:rPr>
        <w:t xml:space="preserve"> </w:t>
      </w:r>
    </w:p>
    <w:p w14:paraId="1725D1D7" w14:textId="77777777" w:rsidR="00A86B69" w:rsidRDefault="00A86B69" w:rsidP="00A86B69">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hAnsi="Times New Roman" w:cs="Times New Roman"/>
          <w:sz w:val="24"/>
          <w:szCs w:val="24"/>
        </w:rPr>
        <w:t>Gadījumā, ja Līguma darbības laikā normatīvajos aktos tiek paredzēta nomnieka tiesība realizēt nomu ar izpirkuma tiesībām, tad Pusēm ir tiesības vienoties par šāda nosacījuma iekļaušanu Līgumā.</w:t>
      </w:r>
    </w:p>
    <w:p w14:paraId="20EFEE76" w14:textId="77777777" w:rsidR="00A86B69" w:rsidRDefault="00A86B69" w:rsidP="00A86B69">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hAnsi="Times New Roman" w:cs="Times New Roman"/>
          <w:sz w:val="24"/>
          <w:szCs w:val="24"/>
        </w:rPr>
        <w:t>Par rekvizītu maiņu Nomnieks paziņo Iznomātājam 10 dienu laikā pēc veiktajām izmaiņām.</w:t>
      </w:r>
    </w:p>
    <w:p w14:paraId="2F9BF80A" w14:textId="77777777" w:rsidR="00A86B69" w:rsidRDefault="00A86B69" w:rsidP="00A86B69">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hAnsi="Times New Roman" w:cs="Times New Roman"/>
          <w:sz w:val="24"/>
          <w:szCs w:val="24"/>
        </w:rPr>
        <w:t xml:space="preserve">Visi paziņojumi, lūgumi, iesniegumi un citi dokumenti uzskatāmi par iesniegtiem, ja tie nosūtīti kādai no Pusēm ierakstītā </w:t>
      </w:r>
      <w:r>
        <w:rPr>
          <w:rFonts w:ascii="Times New Roman" w:hAnsi="Times New Roman" w:cs="Times New Roman"/>
          <w:sz w:val="24"/>
          <w:szCs w:val="24"/>
        </w:rPr>
        <w:t>sūtījumā</w:t>
      </w:r>
      <w:r w:rsidRPr="009875E1">
        <w:rPr>
          <w:rFonts w:ascii="Times New Roman" w:hAnsi="Times New Roman" w:cs="Times New Roman"/>
          <w:sz w:val="24"/>
          <w:szCs w:val="24"/>
        </w:rPr>
        <w:t xml:space="preserve"> vai nosūtīti ar drošu elektronisko parakstu uz Puses norādīto elektronisko pasta adresi.</w:t>
      </w:r>
      <w:smartTag w:uri="schemas-tilde-lv/tildestengine" w:element="veidnes">
        <w:smartTagPr>
          <w:attr w:name="text" w:val="līgums"/>
          <w:attr w:name="baseform" w:val="līgums"/>
          <w:attr w:name="id" w:val="-1"/>
        </w:smartTagPr>
      </w:smartTag>
    </w:p>
    <w:p w14:paraId="0D8762F0" w14:textId="77777777" w:rsidR="00A86B69" w:rsidRPr="009875E1" w:rsidRDefault="00A86B69" w:rsidP="00A86B69">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eastAsia="Times New Roman" w:hAnsi="Times New Roman" w:cs="Times New Roman"/>
          <w:sz w:val="24"/>
          <w:szCs w:val="24"/>
        </w:rPr>
        <w:t xml:space="preserve">Līgums sastādīts trijos identiskos eksemplāros ar vienādu juridisko spēku, no kuriem viens glabājas pie Iznomātāja, divi pie Nomnieka. </w:t>
      </w:r>
    </w:p>
    <w:p w14:paraId="21CD60EA"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Pr>
          <w:rFonts w:ascii="Times New Roman" w:hAnsi="Times New Roman" w:cs="Times New Roman"/>
          <w:color w:val="4472C4" w:themeColor="accent1"/>
          <w:sz w:val="24"/>
          <w:szCs w:val="24"/>
        </w:rPr>
        <w:t xml:space="preserve"> </w:t>
      </w:r>
    </w:p>
    <w:p w14:paraId="5F0BA934" w14:textId="77777777" w:rsidR="004D61A4" w:rsidRPr="002C5E46" w:rsidRDefault="004D61A4" w:rsidP="00C2028F">
      <w:pPr>
        <w:spacing w:before="100" w:after="100" w:line="240" w:lineRule="auto"/>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1</w:t>
      </w:r>
      <w:r>
        <w:rPr>
          <w:rFonts w:ascii="Times New Roman" w:eastAsia="Times New Roman" w:hAnsi="Times New Roman" w:cs="Times New Roman"/>
          <w:b/>
          <w:sz w:val="24"/>
          <w:szCs w:val="24"/>
          <w:lang w:eastAsia="lv-LV"/>
        </w:rPr>
        <w:t>1</w:t>
      </w:r>
      <w:r w:rsidRPr="002C5E46">
        <w:rPr>
          <w:rFonts w:ascii="Times New Roman" w:eastAsia="Times New Roman" w:hAnsi="Times New Roman" w:cs="Times New Roman"/>
          <w:b/>
          <w:sz w:val="24"/>
          <w:szCs w:val="24"/>
          <w:lang w:eastAsia="lv-LV"/>
        </w:rPr>
        <w:t>. Pušu rekvizīti un paraksti</w:t>
      </w:r>
    </w:p>
    <w:tbl>
      <w:tblPr>
        <w:tblW w:w="9038" w:type="dxa"/>
        <w:tblLook w:val="0000" w:firstRow="0" w:lastRow="0" w:firstColumn="0" w:lastColumn="0" w:noHBand="0" w:noVBand="0"/>
      </w:tblPr>
      <w:tblGrid>
        <w:gridCol w:w="108"/>
        <w:gridCol w:w="4140"/>
        <w:gridCol w:w="4680"/>
        <w:gridCol w:w="110"/>
      </w:tblGrid>
      <w:tr w:rsidR="004D61A4" w:rsidRPr="002C5E46" w14:paraId="1108C458" w14:textId="77777777" w:rsidTr="00441AEF">
        <w:trPr>
          <w:gridAfter w:val="1"/>
          <w:wAfter w:w="110" w:type="dxa"/>
          <w:trHeight w:val="2411"/>
        </w:trPr>
        <w:tc>
          <w:tcPr>
            <w:tcW w:w="4248" w:type="dxa"/>
            <w:gridSpan w:val="2"/>
          </w:tcPr>
          <w:p w14:paraId="5D671292" w14:textId="77777777" w:rsidR="004D61A4" w:rsidRPr="002C5E46" w:rsidRDefault="004D61A4" w:rsidP="00C2028F">
            <w:pPr>
              <w:keepNext/>
              <w:spacing w:after="0" w:line="240" w:lineRule="auto"/>
              <w:outlineLvl w:val="2"/>
              <w:rPr>
                <w:rFonts w:ascii="Times New Roman" w:eastAsia="Times New Roman" w:hAnsi="Times New Roman" w:cs="Times New Roman"/>
                <w:b/>
                <w:bCs/>
                <w:sz w:val="24"/>
                <w:szCs w:val="24"/>
              </w:rPr>
            </w:pPr>
            <w:r w:rsidRPr="002C5E46">
              <w:rPr>
                <w:rFonts w:ascii="Times New Roman" w:eastAsia="Times New Roman" w:hAnsi="Times New Roman" w:cs="Times New Roman"/>
                <w:b/>
                <w:bCs/>
                <w:sz w:val="24"/>
                <w:szCs w:val="24"/>
              </w:rPr>
              <w:t>IZNOMĀTĀJS:</w:t>
            </w:r>
          </w:p>
          <w:p w14:paraId="56404D58" w14:textId="77777777" w:rsidR="004D61A4" w:rsidRPr="002C5E46" w:rsidRDefault="004D61A4" w:rsidP="00C2028F">
            <w:pPr>
              <w:spacing w:after="0" w:line="240" w:lineRule="auto"/>
              <w:jc w:val="both"/>
              <w:rPr>
                <w:rFonts w:ascii="Times New Roman" w:eastAsia="Times New Roman" w:hAnsi="Times New Roman" w:cs="Times New Roman"/>
                <w:b/>
                <w:sz w:val="24"/>
                <w:szCs w:val="24"/>
              </w:rPr>
            </w:pPr>
          </w:p>
          <w:p w14:paraId="7BE40ECB" w14:textId="77777777" w:rsidR="004D61A4" w:rsidRPr="002C5E46" w:rsidRDefault="004D61A4" w:rsidP="00C2028F">
            <w:pPr>
              <w:spacing w:after="0" w:line="240" w:lineRule="auto"/>
              <w:jc w:val="both"/>
              <w:rPr>
                <w:rFonts w:ascii="Times New Roman" w:eastAsia="Times New Roman" w:hAnsi="Times New Roman" w:cs="Times New Roman"/>
                <w:b/>
                <w:sz w:val="24"/>
                <w:szCs w:val="24"/>
              </w:rPr>
            </w:pPr>
            <w:r w:rsidRPr="002C5E46">
              <w:rPr>
                <w:rFonts w:ascii="Times New Roman" w:eastAsia="Times New Roman" w:hAnsi="Times New Roman" w:cs="Times New Roman"/>
                <w:b/>
                <w:sz w:val="24"/>
                <w:szCs w:val="24"/>
              </w:rPr>
              <w:t>Jēkabpils pilsētas pašvaldība</w:t>
            </w:r>
          </w:p>
          <w:p w14:paraId="77187C2D"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PVN Reģ. Nr. LV90000024205</w:t>
            </w:r>
          </w:p>
          <w:p w14:paraId="0160C310"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Brīvības iela 120, Jēkabpils, LV-5201</w:t>
            </w:r>
          </w:p>
          <w:p w14:paraId="7827E1E6"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lang w:eastAsia="lv-LV"/>
              </w:rPr>
              <w:t xml:space="preserve">Banka: </w:t>
            </w:r>
            <w:r w:rsidRPr="002C5E46">
              <w:rPr>
                <w:rFonts w:ascii="Times New Roman" w:eastAsia="Times New Roman" w:hAnsi="Times New Roman" w:cs="Times New Roman"/>
                <w:sz w:val="24"/>
                <w:szCs w:val="24"/>
              </w:rPr>
              <w:t>AS SEB banka</w:t>
            </w:r>
          </w:p>
          <w:p w14:paraId="2D123163"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Kods UNLALV2X</w:t>
            </w:r>
          </w:p>
          <w:p w14:paraId="2DFD7982" w14:textId="77777777" w:rsidR="004D61A4"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Konts LV87 UNLA 0009 0131 3079 3</w:t>
            </w:r>
          </w:p>
          <w:p w14:paraId="546BA280" w14:textId="2B43E2A1" w:rsidR="00AF5929" w:rsidRPr="002C5E46" w:rsidRDefault="00AF5929" w:rsidP="00C2028F">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elektroniskā pasta adrese: pasts@jekabpils.lv</w:t>
            </w:r>
          </w:p>
          <w:p w14:paraId="702B4232"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46976D6D"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3A4DD2C7"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569BF083"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__________________ </w:t>
            </w:r>
          </w:p>
          <w:p w14:paraId="3766B1B9"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79BCE1C4"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29D0D5DC"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201</w:t>
            </w:r>
            <w:r>
              <w:rPr>
                <w:rFonts w:ascii="Times New Roman" w:eastAsia="Times New Roman" w:hAnsi="Times New Roman" w:cs="Times New Roman"/>
                <w:sz w:val="24"/>
                <w:szCs w:val="24"/>
              </w:rPr>
              <w:t>_</w:t>
            </w:r>
            <w:r w:rsidRPr="002C5E46">
              <w:rPr>
                <w:rFonts w:ascii="Times New Roman" w:eastAsia="Times New Roman" w:hAnsi="Times New Roman" w:cs="Times New Roman"/>
                <w:sz w:val="24"/>
                <w:szCs w:val="24"/>
              </w:rPr>
              <w:t xml:space="preserve">.gada________________                </w:t>
            </w:r>
          </w:p>
        </w:tc>
        <w:tc>
          <w:tcPr>
            <w:tcW w:w="4680" w:type="dxa"/>
          </w:tcPr>
          <w:p w14:paraId="4BA9105E" w14:textId="77777777" w:rsidR="004D61A4" w:rsidRPr="002C5E46" w:rsidRDefault="004D61A4" w:rsidP="00C2028F">
            <w:pPr>
              <w:spacing w:after="0" w:line="240" w:lineRule="auto"/>
              <w:jc w:val="both"/>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NOMNIEKS:</w:t>
            </w:r>
          </w:p>
          <w:p w14:paraId="2FE5CFE0" w14:textId="77777777" w:rsidR="004D61A4" w:rsidRPr="002C5E46" w:rsidRDefault="004D61A4" w:rsidP="00C2028F">
            <w:pPr>
              <w:spacing w:after="0" w:line="240" w:lineRule="auto"/>
              <w:jc w:val="both"/>
              <w:rPr>
                <w:rFonts w:ascii="Times New Roman" w:eastAsia="Times New Roman" w:hAnsi="Times New Roman" w:cs="Times New Roman"/>
                <w:b/>
                <w:sz w:val="24"/>
                <w:szCs w:val="24"/>
                <w:lang w:eastAsia="lv-LV"/>
              </w:rPr>
            </w:pPr>
          </w:p>
          <w:p w14:paraId="1E64832B" w14:textId="77777777" w:rsidR="004D61A4" w:rsidRPr="002C5E46" w:rsidRDefault="004D61A4" w:rsidP="00C2028F">
            <w:pPr>
              <w:spacing w:after="0" w:line="240" w:lineRule="auto"/>
              <w:jc w:val="both"/>
              <w:rPr>
                <w:rFonts w:ascii="Times New Roman" w:eastAsia="Times New Roman" w:hAnsi="Times New Roman" w:cs="Times New Roman"/>
                <w:sz w:val="24"/>
                <w:szCs w:val="24"/>
                <w:lang w:eastAsia="lv-LV"/>
              </w:rPr>
            </w:pPr>
          </w:p>
        </w:tc>
      </w:tr>
      <w:tr w:rsidR="004D61A4" w:rsidRPr="002C5E46" w14:paraId="1DB1E665" w14:textId="77777777" w:rsidTr="00441AEF">
        <w:trPr>
          <w:gridBefore w:val="1"/>
          <w:wBefore w:w="108" w:type="dxa"/>
        </w:trPr>
        <w:tc>
          <w:tcPr>
            <w:tcW w:w="4140" w:type="dxa"/>
          </w:tcPr>
          <w:p w14:paraId="18610E88" w14:textId="77777777" w:rsidR="004D61A4" w:rsidRPr="002C5E46" w:rsidRDefault="004D61A4" w:rsidP="00C2028F">
            <w:pPr>
              <w:spacing w:after="0" w:line="240" w:lineRule="auto"/>
              <w:jc w:val="both"/>
              <w:rPr>
                <w:rFonts w:ascii="Times New Roman" w:eastAsia="Times New Roman" w:hAnsi="Times New Roman" w:cs="Times New Roman"/>
                <w:color w:val="000000"/>
                <w:sz w:val="24"/>
                <w:szCs w:val="24"/>
                <w:lang w:eastAsia="lv-LV"/>
              </w:rPr>
            </w:pPr>
          </w:p>
        </w:tc>
        <w:tc>
          <w:tcPr>
            <w:tcW w:w="4790" w:type="dxa"/>
            <w:gridSpan w:val="2"/>
          </w:tcPr>
          <w:p w14:paraId="5E773179" w14:textId="77777777" w:rsidR="004D61A4" w:rsidRPr="002C5E46" w:rsidRDefault="004D61A4" w:rsidP="00C2028F">
            <w:pPr>
              <w:spacing w:after="0" w:line="240" w:lineRule="auto"/>
              <w:jc w:val="both"/>
              <w:rPr>
                <w:rFonts w:ascii="Times New Roman" w:eastAsia="Times New Roman" w:hAnsi="Times New Roman" w:cs="Times New Roman"/>
                <w:color w:val="000000"/>
                <w:sz w:val="24"/>
                <w:szCs w:val="24"/>
                <w:lang w:eastAsia="lv-LV"/>
              </w:rPr>
            </w:pPr>
          </w:p>
        </w:tc>
      </w:tr>
    </w:tbl>
    <w:p w14:paraId="4F25B4A1" w14:textId="77777777" w:rsidR="00761518" w:rsidRDefault="00761518" w:rsidP="00E11184">
      <w:pPr>
        <w:widowControl w:val="0"/>
        <w:autoSpaceDE w:val="0"/>
        <w:autoSpaceDN w:val="0"/>
        <w:adjustRightInd w:val="0"/>
        <w:jc w:val="right"/>
        <w:rPr>
          <w:rFonts w:ascii="Times New Roman" w:hAnsi="Times New Roman" w:cs="Times New Roman"/>
          <w:sz w:val="24"/>
          <w:szCs w:val="24"/>
        </w:rPr>
      </w:pPr>
    </w:p>
    <w:p w14:paraId="39520B91" w14:textId="77777777" w:rsidR="00A2307E" w:rsidRDefault="00A2307E" w:rsidP="00E11184">
      <w:pPr>
        <w:widowControl w:val="0"/>
        <w:autoSpaceDE w:val="0"/>
        <w:autoSpaceDN w:val="0"/>
        <w:adjustRightInd w:val="0"/>
        <w:jc w:val="right"/>
        <w:rPr>
          <w:rFonts w:ascii="Times New Roman" w:hAnsi="Times New Roman" w:cs="Times New Roman"/>
          <w:sz w:val="24"/>
          <w:szCs w:val="24"/>
        </w:rPr>
      </w:pPr>
    </w:p>
    <w:p w14:paraId="766947AD" w14:textId="3434A318" w:rsidR="004D61A4" w:rsidRDefault="004D61A4" w:rsidP="00A2307E">
      <w:pPr>
        <w:widowControl w:val="0"/>
        <w:autoSpaceDE w:val="0"/>
        <w:autoSpaceDN w:val="0"/>
        <w:adjustRightInd w:val="0"/>
        <w:spacing w:after="0" w:line="240" w:lineRule="auto"/>
        <w:jc w:val="right"/>
        <w:rPr>
          <w:rFonts w:ascii="Times New Roman" w:hAnsi="Times New Roman" w:cs="Times New Roman"/>
          <w:sz w:val="24"/>
          <w:szCs w:val="24"/>
        </w:rPr>
      </w:pPr>
      <w:r w:rsidRPr="00E11184">
        <w:rPr>
          <w:rFonts w:ascii="Times New Roman" w:hAnsi="Times New Roman" w:cs="Times New Roman"/>
          <w:sz w:val="24"/>
          <w:szCs w:val="24"/>
        </w:rPr>
        <w:lastRenderedPageBreak/>
        <w:t xml:space="preserve"> </w:t>
      </w:r>
      <w:r w:rsidR="00E11184" w:rsidRPr="00E11184">
        <w:rPr>
          <w:rFonts w:ascii="Times New Roman" w:hAnsi="Times New Roman" w:cs="Times New Roman"/>
          <w:sz w:val="24"/>
          <w:szCs w:val="24"/>
        </w:rPr>
        <w:t>1.pielikums</w:t>
      </w:r>
    </w:p>
    <w:p w14:paraId="7AFF6EBC" w14:textId="386C8F56" w:rsidR="00A2307E" w:rsidRDefault="00A2307E" w:rsidP="00A2307E">
      <w:pPr>
        <w:widowControl w:val="0"/>
        <w:autoSpaceDE w:val="0"/>
        <w:autoSpaceDN w:val="0"/>
        <w:adjustRightInd w:val="0"/>
        <w:spacing w:after="0" w:line="240" w:lineRule="auto"/>
        <w:jc w:val="right"/>
        <w:rPr>
          <w:rFonts w:ascii="Times New Roman" w:hAnsi="Times New Roman" w:cs="Times New Roman"/>
          <w:sz w:val="24"/>
          <w:szCs w:val="24"/>
        </w:rPr>
      </w:pPr>
      <w:bookmarkStart w:id="5" w:name="_Hlk4147627"/>
      <w:r>
        <w:rPr>
          <w:rFonts w:ascii="Times New Roman" w:hAnsi="Times New Roman" w:cs="Times New Roman"/>
          <w:sz w:val="24"/>
          <w:szCs w:val="24"/>
        </w:rPr>
        <w:t>Pie 00.00.2019</w:t>
      </w:r>
    </w:p>
    <w:p w14:paraId="37C3B7BA" w14:textId="18F3632B" w:rsidR="00A2307E" w:rsidRPr="00E11184" w:rsidRDefault="00A2307E" w:rsidP="00A2307E">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Nomas līguma</w:t>
      </w:r>
    </w:p>
    <w:bookmarkEnd w:id="5"/>
    <w:p w14:paraId="6FCA303D" w14:textId="77777777" w:rsidR="00A2307E" w:rsidRDefault="00A2307E" w:rsidP="00A2307E">
      <w:pPr>
        <w:spacing w:after="0" w:line="240" w:lineRule="auto"/>
        <w:ind w:firstLine="720"/>
        <w:jc w:val="center"/>
        <w:rPr>
          <w:rFonts w:ascii="Times New Roman" w:hAnsi="Times New Roman" w:cs="Times New Roman"/>
          <w:b/>
        </w:rPr>
      </w:pPr>
    </w:p>
    <w:p w14:paraId="375A02A9" w14:textId="273322C9" w:rsidR="00A2307E" w:rsidRPr="00A2307E" w:rsidRDefault="00A2307E" w:rsidP="00A2307E">
      <w:pPr>
        <w:spacing w:after="0" w:line="240" w:lineRule="auto"/>
        <w:ind w:firstLine="720"/>
        <w:jc w:val="center"/>
        <w:rPr>
          <w:rFonts w:ascii="Times New Roman" w:hAnsi="Times New Roman" w:cs="Times New Roman"/>
          <w:b/>
        </w:rPr>
      </w:pPr>
      <w:r w:rsidRPr="00A2307E">
        <w:rPr>
          <w:rFonts w:ascii="Times New Roman" w:hAnsi="Times New Roman" w:cs="Times New Roman"/>
          <w:b/>
        </w:rPr>
        <w:t>NOMAS OBJEKTA RAKSTUROJUMS</w:t>
      </w:r>
    </w:p>
    <w:p w14:paraId="1324DB8C" w14:textId="77777777" w:rsidR="00A2307E" w:rsidRPr="00A2307E" w:rsidRDefault="00A2307E" w:rsidP="00A2307E">
      <w:pPr>
        <w:spacing w:after="0" w:line="240" w:lineRule="auto"/>
        <w:jc w:val="both"/>
        <w:rPr>
          <w:rFonts w:ascii="Times New Roman" w:hAnsi="Times New Roman" w:cs="Times New Roman"/>
          <w:b/>
        </w:rPr>
      </w:pPr>
    </w:p>
    <w:p w14:paraId="08074EA6" w14:textId="77777777"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Nomas objekts uz izsoles izsludināšanas brīdi ir neapbūvēts nekustamais īpašums, kas atrodas Ķieģeļu ielā 19, Jēkabpils, kadastra numurs: 5601 001 1534.</w:t>
      </w:r>
    </w:p>
    <w:p w14:paraId="1B60E00B" w14:textId="110807D4"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Nomas objekts ir zemes vienības daļa ar kadastra apzīmējumu 5601 001 0169 8001 (zemes vienības kadastra apzīmējums: 5601 001 0169), kas ir daļa no zemes vienības ar kadastra Nr. 5601 001 1534. Iznomājamās zemes vienības platība ir  1,</w:t>
      </w:r>
      <w:r w:rsidR="001D0905">
        <w:rPr>
          <w:rFonts w:ascii="Times New Roman" w:hAnsi="Times New Roman" w:cs="Times New Roman"/>
          <w:sz w:val="24"/>
        </w:rPr>
        <w:t>5195</w:t>
      </w:r>
      <w:r w:rsidRPr="00A2307E">
        <w:rPr>
          <w:rFonts w:ascii="Times New Roman" w:hAnsi="Times New Roman" w:cs="Times New Roman"/>
          <w:sz w:val="24"/>
        </w:rPr>
        <w:t xml:space="preserve"> ha. Nekustamais īpašums reģistrēts Jēkabpils pilsētas zemesgrāmatas nodalījumā Nr. 100000547225 uz Jēkabpils pilsētas pašvaldības vārda.</w:t>
      </w:r>
    </w:p>
    <w:p w14:paraId="6E7FC023" w14:textId="31DE2F18"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 xml:space="preserve">Eiropas Savienības līdzfinansētā projekta “Degradētās teritorijas revitalizācija </w:t>
      </w:r>
      <w:r w:rsidR="00D160C9" w:rsidRPr="00A2307E">
        <w:rPr>
          <w:rFonts w:ascii="Times New Roman" w:hAnsi="Times New Roman" w:cs="Times New Roman"/>
          <w:sz w:val="24"/>
        </w:rPr>
        <w:t>uzņēmējdarbības</w:t>
      </w:r>
      <w:r w:rsidRPr="00A2307E">
        <w:rPr>
          <w:rFonts w:ascii="Times New Roman" w:hAnsi="Times New Roman" w:cs="Times New Roman"/>
          <w:sz w:val="24"/>
        </w:rPr>
        <w:t xml:space="preserve"> attīstībai Jēkabpilī” ietvaros, uz zemes vienības ar kadastra apzīmējumu 5601 001 0169 8001 tiks būvēts: </w:t>
      </w:r>
    </w:p>
    <w:p w14:paraId="35FAFD1F"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izejvielu pieņemšanas ēkas – kopā ap 225,00 kvadrātmetru platībā;</w:t>
      </w:r>
    </w:p>
    <w:p w14:paraId="78CD5238"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6 (sešas) izejvielu īslaicīgas uzglabāšanas pirms apstrādes tvertnes (silosi) kopā ap193,00 kvadrātmetru platībā, katras tvertnes ietilpība ap 436,00 kubikmetri;</w:t>
      </w:r>
    </w:p>
    <w:p w14:paraId="77D824E1"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5 (piecas) gatavo izejvielu uzglabāšanas tvertņu (silosi) būves kopā ap 525,00 kvadrātmetru platībā, katras tvertnes ietilpība ap 1424 kubikmetri;</w:t>
      </w:r>
    </w:p>
    <w:p w14:paraId="3A0BB35D"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izejvielu priekšapstrādes iecirknis – ap 69,00 kvadrātmetru platībā;</w:t>
      </w:r>
    </w:p>
    <w:p w14:paraId="6DECD8B7"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izejvielu pārstrādes iecirknis ar noliktavu un administratīvo telpu – kopā ap 1064,00 kvadrātmetru platībā;</w:t>
      </w:r>
    </w:p>
    <w:p w14:paraId="3242CDD5"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palīgēka auto svaru iekārtu uzstādīšanai ap 12,70 kvadrātmetru platībā, (turpmāk no 3.1.punkta līdz 3.6.punktam visi kopā - Ēkas);</w:t>
      </w:r>
    </w:p>
    <w:p w14:paraId="47DF26D7"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ar Ēkām saistītie piebraucamie asfaltbetona ceļi un stāvlaukumi ar kopējo platību ap 3779,00 kvadrātmetru platībā.</w:t>
      </w:r>
    </w:p>
    <w:p w14:paraId="56E1E45D" w14:textId="77777777"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Nomas objekta ražošanas ēkas un būves tiks būvētas saskaņā ar būvprojektu “Pārtikas pārstrādes ražotnes jaunbūves uzņēmējdarbības attīstībai Ķieģeļu ielā 19, Jēkabpilī”,  pamatojoties uz Jēkabpils pilsētas būvvaldes 2017.gada 15.novembra būvatļauju Nr. BIS-BV-4.1-2017-6050 (57/2017).</w:t>
      </w:r>
    </w:p>
    <w:p w14:paraId="3302B0F5" w14:textId="77777777"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 xml:space="preserve">Nomas objekta zemes vienības ar kadastra apzīmējumu 5601 001 0169 8001 konfigurācija norādīta šī pielikuma attēlā </w:t>
      </w:r>
      <w:r w:rsidRPr="00A2307E">
        <w:rPr>
          <w:rFonts w:ascii="Times New Roman" w:hAnsi="Times New Roman" w:cs="Times New Roman"/>
          <w:i/>
          <w:sz w:val="24"/>
        </w:rPr>
        <w:t>(skat.zemāk).</w:t>
      </w:r>
    </w:p>
    <w:p w14:paraId="094B736F" w14:textId="77777777"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Nomas objekta apgrūtinājumi:</w:t>
      </w:r>
    </w:p>
    <w:p w14:paraId="2E98274B"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Īpašnieks aprobežots ar likuma "Par valsts un pašvaldību zemes īpašuma tiesībām un to nostiprināšanu zemesgrāmatās " 16.panta noteikumiem: nekustamo īpašumu piecus gadus nedrīkst atsavināt, ieķīlāt vai nodibināt personālservitūtu, ja citos likumos nav noteikts citādi;</w:t>
      </w:r>
    </w:p>
    <w:p w14:paraId="1E28240B"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Drošības aizsargjoslas teritorija gar dzelzceļu pa kuru pārvadā naftu, naftas produktus, bīstamās ķīmiskās vielas un produktus – 0,1089 ha platībā;</w:t>
      </w:r>
    </w:p>
    <w:p w14:paraId="04FB6B87"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Drošības aizsargjoslas teritorija gar dzelzceļu pa kuru pārvadā naftu, naftas produktus, bīstamās ķīmiskās vielas un produktus – 0,0047 ha platībā;</w:t>
      </w:r>
    </w:p>
    <w:p w14:paraId="3C58CFFE"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Ekspluatācijas aizsargjoslas teritorija gar dzelzceļu pilsētās un ciemos – 0,1089 ha platībā;</w:t>
      </w:r>
    </w:p>
    <w:p w14:paraId="363014B9"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Ekspluatācijas aizsargjoslas teritorija gar dzelzceļu pilsētās un ciemos – 0,0047 ha platībā.</w:t>
      </w:r>
    </w:p>
    <w:p w14:paraId="6D97C1B0" w14:textId="77777777" w:rsidR="00A2307E" w:rsidRPr="00A2307E" w:rsidRDefault="00A2307E" w:rsidP="00A2307E">
      <w:pPr>
        <w:spacing w:after="0" w:line="240" w:lineRule="auto"/>
        <w:ind w:left="567"/>
        <w:contextualSpacing/>
        <w:jc w:val="both"/>
        <w:rPr>
          <w:rFonts w:ascii="Times New Roman" w:hAnsi="Times New Roman" w:cs="Times New Roman"/>
          <w:sz w:val="24"/>
        </w:rPr>
      </w:pPr>
    </w:p>
    <w:p w14:paraId="71EE7DE3" w14:textId="77777777" w:rsidR="00A2307E" w:rsidRPr="00A2307E" w:rsidRDefault="00A2307E" w:rsidP="00A2307E">
      <w:pPr>
        <w:spacing w:after="0" w:line="240" w:lineRule="auto"/>
        <w:ind w:left="567" w:hanging="567"/>
        <w:jc w:val="both"/>
        <w:rPr>
          <w:rFonts w:ascii="Times New Roman" w:hAnsi="Times New Roman" w:cs="Times New Roman"/>
          <w:sz w:val="24"/>
        </w:rPr>
      </w:pPr>
    </w:p>
    <w:p w14:paraId="65605E88" w14:textId="77777777" w:rsidR="00A2307E" w:rsidRPr="00A2307E" w:rsidRDefault="00A2307E" w:rsidP="00A2307E">
      <w:pPr>
        <w:spacing w:after="0" w:line="240" w:lineRule="auto"/>
        <w:ind w:left="567" w:hanging="567"/>
        <w:jc w:val="both"/>
        <w:rPr>
          <w:rFonts w:ascii="Times New Roman" w:hAnsi="Times New Roman" w:cs="Times New Roman"/>
          <w:sz w:val="24"/>
        </w:rPr>
      </w:pPr>
    </w:p>
    <w:p w14:paraId="3D1764FE" w14:textId="77777777" w:rsidR="00A2307E" w:rsidRPr="00A2307E" w:rsidRDefault="00A2307E" w:rsidP="00A2307E">
      <w:pPr>
        <w:spacing w:after="0" w:line="240" w:lineRule="auto"/>
        <w:ind w:left="567" w:hanging="567"/>
        <w:jc w:val="both"/>
        <w:rPr>
          <w:rFonts w:ascii="Times New Roman" w:hAnsi="Times New Roman" w:cs="Times New Roman"/>
          <w:sz w:val="24"/>
        </w:rPr>
      </w:pPr>
    </w:p>
    <w:p w14:paraId="458A3918" w14:textId="77777777" w:rsidR="00A2307E" w:rsidRPr="00A2307E" w:rsidRDefault="00A2307E" w:rsidP="00A2307E">
      <w:pPr>
        <w:spacing w:after="0" w:line="240" w:lineRule="auto"/>
        <w:jc w:val="center"/>
        <w:rPr>
          <w:rFonts w:ascii="Times New Roman" w:hAnsi="Times New Roman" w:cs="Times New Roman"/>
          <w:sz w:val="24"/>
        </w:rPr>
        <w:sectPr w:rsidR="00A2307E" w:rsidRPr="00A2307E" w:rsidSect="00B42E25">
          <w:footerReference w:type="default" r:id="rId9"/>
          <w:pgSz w:w="11906" w:h="16838"/>
          <w:pgMar w:top="993" w:right="991" w:bottom="851" w:left="1800" w:header="708" w:footer="708" w:gutter="0"/>
          <w:cols w:space="708"/>
          <w:docGrid w:linePitch="360"/>
        </w:sectPr>
      </w:pPr>
    </w:p>
    <w:p w14:paraId="62BD18DF" w14:textId="11FA452B" w:rsidR="00A2307E" w:rsidRPr="00A2307E" w:rsidRDefault="00C153E0" w:rsidP="00A2307E">
      <w:pPr>
        <w:spacing w:after="0" w:line="360" w:lineRule="auto"/>
        <w:ind w:firstLine="720"/>
        <w:jc w:val="center"/>
        <w:rPr>
          <w:rFonts w:ascii="Times New Roman" w:hAnsi="Times New Roman" w:cs="Times New Roman"/>
        </w:rPr>
      </w:pPr>
      <w:r>
        <w:rPr>
          <w:rFonts w:ascii="Times New Roman" w:hAnsi="Times New Roman" w:cs="Times New Roman"/>
        </w:rPr>
        <w:lastRenderedPageBreak/>
        <w:t>Nomas objekta</w:t>
      </w:r>
      <w:r w:rsidR="00A2307E" w:rsidRPr="00A2307E">
        <w:rPr>
          <w:rFonts w:ascii="Times New Roman" w:hAnsi="Times New Roman" w:cs="Times New Roman"/>
        </w:rPr>
        <w:t xml:space="preserve"> izvietojuma shēma</w:t>
      </w:r>
    </w:p>
    <w:p w14:paraId="0B7003F9" w14:textId="77777777" w:rsidR="00A2307E" w:rsidRPr="00A2307E" w:rsidRDefault="00A2307E" w:rsidP="00A2307E">
      <w:pPr>
        <w:spacing w:after="0" w:line="360" w:lineRule="auto"/>
        <w:ind w:firstLine="720"/>
        <w:jc w:val="center"/>
        <w:rPr>
          <w:rFonts w:ascii="Times New Roman" w:hAnsi="Times New Roman" w:cs="Times New Roman"/>
        </w:rPr>
      </w:pPr>
      <w:r w:rsidRPr="00A2307E">
        <w:rPr>
          <w:rFonts w:ascii="Times New Roman" w:hAnsi="Times New Roman" w:cs="Times New Roman"/>
        </w:rPr>
        <w:t xml:space="preserve"> Ķieģeļu ielā 19, Jēkabpils</w:t>
      </w:r>
    </w:p>
    <w:p w14:paraId="63551C94" w14:textId="77777777" w:rsidR="00A2307E" w:rsidRPr="00A2307E" w:rsidRDefault="00A2307E" w:rsidP="00A2307E">
      <w:pPr>
        <w:spacing w:after="0" w:line="360" w:lineRule="auto"/>
        <w:ind w:firstLine="720"/>
        <w:jc w:val="center"/>
        <w:rPr>
          <w:rFonts w:ascii="Times New Roman" w:hAnsi="Times New Roman" w:cs="Times New Roman"/>
        </w:rPr>
      </w:pPr>
    </w:p>
    <w:p w14:paraId="533651A6" w14:textId="77777777" w:rsidR="00A2307E" w:rsidRPr="00A2307E" w:rsidRDefault="00A2307E" w:rsidP="00A2307E">
      <w:pPr>
        <w:spacing w:after="0" w:line="360" w:lineRule="auto"/>
        <w:ind w:firstLine="720"/>
        <w:jc w:val="both"/>
        <w:rPr>
          <w:rFonts w:ascii="Times New Roman" w:hAnsi="Times New Roman" w:cs="Times New Roman"/>
        </w:rPr>
      </w:pPr>
      <w:r w:rsidRPr="00A2307E">
        <w:rPr>
          <w:rFonts w:ascii="Times New Roman" w:hAnsi="Times New Roman" w:cs="Times New Roman"/>
          <w:noProof/>
          <w:lang w:eastAsia="lv-LV"/>
        </w:rPr>
        <mc:AlternateContent>
          <mc:Choice Requires="wps">
            <w:drawing>
              <wp:anchor distT="0" distB="0" distL="114300" distR="114300" simplePos="0" relativeHeight="251658240" behindDoc="0" locked="0" layoutInCell="1" allowOverlap="1" wp14:anchorId="1EA96C7E" wp14:editId="64B3CD33">
                <wp:simplePos x="0" y="0"/>
                <wp:positionH relativeFrom="column">
                  <wp:posOffset>2012453</wp:posOffset>
                </wp:positionH>
                <wp:positionV relativeFrom="paragraph">
                  <wp:posOffset>993444</wp:posOffset>
                </wp:positionV>
                <wp:extent cx="1754155" cy="1143000"/>
                <wp:effectExtent l="38100" t="38100" r="36830" b="38100"/>
                <wp:wrapNone/>
                <wp:docPr id="2" name="Brīvforma 2"/>
                <wp:cNvGraphicFramePr/>
                <a:graphic xmlns:a="http://schemas.openxmlformats.org/drawingml/2006/main">
                  <a:graphicData uri="http://schemas.microsoft.com/office/word/2010/wordprocessingShape">
                    <wps:wsp>
                      <wps:cNvSpPr/>
                      <wps:spPr>
                        <a:xfrm>
                          <a:off x="0" y="0"/>
                          <a:ext cx="1754155" cy="1143000"/>
                        </a:xfrm>
                        <a:custGeom>
                          <a:avLst/>
                          <a:gdLst>
                            <a:gd name="connsiteX0" fmla="*/ 0 w 1754155"/>
                            <a:gd name="connsiteY0" fmla="*/ 517849 h 1143000"/>
                            <a:gd name="connsiteX1" fmla="*/ 713792 w 1754155"/>
                            <a:gd name="connsiteY1" fmla="*/ 191278 h 1143000"/>
                            <a:gd name="connsiteX2" fmla="*/ 1077686 w 1754155"/>
                            <a:gd name="connsiteY2" fmla="*/ 139960 h 1143000"/>
                            <a:gd name="connsiteX3" fmla="*/ 1436914 w 1754155"/>
                            <a:gd name="connsiteY3" fmla="*/ 0 h 1143000"/>
                            <a:gd name="connsiteX4" fmla="*/ 1646853 w 1754155"/>
                            <a:gd name="connsiteY4" fmla="*/ 60649 h 1143000"/>
                            <a:gd name="connsiteX5" fmla="*/ 1754155 w 1754155"/>
                            <a:gd name="connsiteY5" fmla="*/ 340568 h 1143000"/>
                            <a:gd name="connsiteX6" fmla="*/ 1637522 w 1754155"/>
                            <a:gd name="connsiteY6" fmla="*/ 382556 h 1143000"/>
                            <a:gd name="connsiteX7" fmla="*/ 1712167 w 1754155"/>
                            <a:gd name="connsiteY7" fmla="*/ 592494 h 1143000"/>
                            <a:gd name="connsiteX8" fmla="*/ 1646853 w 1754155"/>
                            <a:gd name="connsiteY8" fmla="*/ 615821 h 1143000"/>
                            <a:gd name="connsiteX9" fmla="*/ 1623526 w 1754155"/>
                            <a:gd name="connsiteY9" fmla="*/ 807098 h 1143000"/>
                            <a:gd name="connsiteX10" fmla="*/ 1310951 w 1754155"/>
                            <a:gd name="connsiteY10" fmla="*/ 755780 h 1143000"/>
                            <a:gd name="connsiteX11" fmla="*/ 251926 w 1754155"/>
                            <a:gd name="connsiteY11" fmla="*/ 1143000 h 1143000"/>
                            <a:gd name="connsiteX12" fmla="*/ 0 w 1754155"/>
                            <a:gd name="connsiteY12" fmla="*/ 517849 h 1143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754155" h="1143000">
                              <a:moveTo>
                                <a:pt x="0" y="517849"/>
                              </a:moveTo>
                              <a:lnTo>
                                <a:pt x="713792" y="191278"/>
                              </a:lnTo>
                              <a:lnTo>
                                <a:pt x="1077686" y="139960"/>
                              </a:lnTo>
                              <a:lnTo>
                                <a:pt x="1436914" y="0"/>
                              </a:lnTo>
                              <a:lnTo>
                                <a:pt x="1646853" y="60649"/>
                              </a:lnTo>
                              <a:lnTo>
                                <a:pt x="1754155" y="340568"/>
                              </a:lnTo>
                              <a:lnTo>
                                <a:pt x="1637522" y="382556"/>
                              </a:lnTo>
                              <a:lnTo>
                                <a:pt x="1712167" y="592494"/>
                              </a:lnTo>
                              <a:lnTo>
                                <a:pt x="1646853" y="615821"/>
                              </a:lnTo>
                              <a:lnTo>
                                <a:pt x="1623526" y="807098"/>
                              </a:lnTo>
                              <a:lnTo>
                                <a:pt x="1310951" y="755780"/>
                              </a:lnTo>
                              <a:lnTo>
                                <a:pt x="251926" y="1143000"/>
                              </a:lnTo>
                              <a:lnTo>
                                <a:pt x="0" y="517849"/>
                              </a:lnTo>
                              <a:close/>
                            </a:path>
                          </a:pathLst>
                        </a:cu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75DB5E21" id="Brīvforma 2" o:spid="_x0000_s1026" style="position:absolute;margin-left:158.45pt;margin-top:78.2pt;width:138.1pt;height:90pt;z-index:251658240;visibility:visible;mso-wrap-style:square;mso-wrap-distance-left:9pt;mso-wrap-distance-top:0;mso-wrap-distance-right:9pt;mso-wrap-distance-bottom:0;mso-position-horizontal:absolute;mso-position-horizontal-relative:text;mso-position-vertical:absolute;mso-position-vertical-relative:text;v-text-anchor:middle" coordsize="1754155,1143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" path="m,517849l713792,191278r363894,-51318l1436914,r209939,60649l1754155,340568r-116633,41988l1712167,592494r-65314,23327l1623526,807098,1310951,755780,251926,1143000,,517849xe" filled="f" strokecolor="red" strokeweight="2.25pt">
                <v:stroke joinstyle="miter"/>
                <v:path arrowok="t" o:connecttype="custom" o:connectlocs="0,517849;713792,191278;1077686,139960;1436914,0;1646853,60649;1754155,340568;1637522,382556;1712167,592494;1646853,615821;1623526,807098;1310951,755780;251926,1143000;0,517849" o:connectangles="0,0,0,0,0,0,0,0,0,0,0,0,0"/>
              </v:shape>
            </w:pict>
          </mc:Fallback>
        </mc:AlternateContent>
      </w:r>
      <w:r w:rsidRPr="00A2307E">
        <w:rPr>
          <w:rFonts w:ascii="Times New Roman" w:hAnsi="Times New Roman" w:cs="Times New Roman"/>
          <w:noProof/>
          <w:lang w:eastAsia="lv-LV"/>
        </w:rPr>
        <mc:AlternateContent>
          <mc:Choice Requires="wps">
            <w:drawing>
              <wp:anchor distT="0" distB="0" distL="114300" distR="114300" simplePos="0" relativeHeight="251658242" behindDoc="0" locked="0" layoutInCell="1" allowOverlap="1" wp14:anchorId="60D41CE7" wp14:editId="4465C207">
                <wp:simplePos x="0" y="0"/>
                <wp:positionH relativeFrom="column">
                  <wp:posOffset>4063482</wp:posOffset>
                </wp:positionH>
                <wp:positionV relativeFrom="paragraph">
                  <wp:posOffset>1305119</wp:posOffset>
                </wp:positionV>
                <wp:extent cx="914400" cy="247262"/>
                <wp:effectExtent l="0" t="0" r="13970" b="19685"/>
                <wp:wrapNone/>
                <wp:docPr id="4" name="Tekstlodziņš 4"/>
                <wp:cNvGraphicFramePr/>
                <a:graphic xmlns:a="http://schemas.openxmlformats.org/drawingml/2006/main">
                  <a:graphicData uri="http://schemas.microsoft.com/office/word/2010/wordprocessingShape">
                    <wps:wsp>
                      <wps:cNvSpPr txBox="1"/>
                      <wps:spPr>
                        <a:xfrm>
                          <a:off x="0" y="0"/>
                          <a:ext cx="914400" cy="247262"/>
                        </a:xfrm>
                        <a:prstGeom prst="rect">
                          <a:avLst/>
                        </a:prstGeom>
                        <a:solidFill>
                          <a:sysClr val="window" lastClr="FFFFFF"/>
                        </a:solidFill>
                        <a:ln w="6350">
                          <a:solidFill>
                            <a:prstClr val="black"/>
                          </a:solidFill>
                        </a:ln>
                      </wps:spPr>
                      <wps:txbx>
                        <w:txbxContent>
                          <w:p w14:paraId="45D5FF50" w14:textId="77777777" w:rsidR="00441AEF" w:rsidRPr="007D30DD" w:rsidRDefault="00441AEF" w:rsidP="00A2307E">
                            <w:pPr>
                              <w:rPr>
                                <w:sz w:val="16"/>
                                <w:szCs w:val="16"/>
                              </w:rPr>
                            </w:pPr>
                            <w:r>
                              <w:rPr>
                                <w:sz w:val="16"/>
                                <w:szCs w:val="16"/>
                              </w:rPr>
                              <w:t>Ķieģeļu iela 19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type w14:anchorId="60D41CE7" id="_x0000_t202" coordsize="21600,21600" o:spt="202" path="m,l,21600r21600,l21600,xe">
                <v:stroke joinstyle="miter"/>
                <v:path gradientshapeok="t" o:connecttype="rect"/>
              </v:shapetype>
              <v:shape id="Tekstlodziņš 4" o:spid="_x0000_s1026" type="#_x0000_t202" style="position:absolute;left:0;text-align:left;margin-left:319.95pt;margin-top:102.75pt;width:1in;height:19.45pt;z-index:25165824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" fillcolor="window" strokeweight=".5pt">
                <v:textbox>
                  <w:txbxContent>
                    <w:p w14:paraId="45D5FF50" w14:textId="77777777" w:rsidR="00441AEF" w:rsidRPr="007D30DD" w:rsidRDefault="00441AEF" w:rsidP="00A2307E">
                      <w:pPr>
                        <w:rPr>
                          <w:sz w:val="16"/>
                          <w:szCs w:val="16"/>
                        </w:rPr>
                      </w:pPr>
                      <w:r>
                        <w:rPr>
                          <w:sz w:val="16"/>
                          <w:szCs w:val="16"/>
                        </w:rPr>
                        <w:t>Ķieģeļu iela 19</w:t>
                      </w:r>
                    </w:p>
                  </w:txbxContent>
                </v:textbox>
              </v:shape>
            </w:pict>
          </mc:Fallback>
        </mc:AlternateContent>
      </w:r>
      <w:r w:rsidRPr="00A2307E">
        <w:rPr>
          <w:rFonts w:ascii="Times New Roman" w:hAnsi="Times New Roman" w:cs="Times New Roman"/>
          <w:noProof/>
          <w:lang w:eastAsia="lv-LV"/>
        </w:rPr>
        <mc:AlternateContent>
          <mc:Choice Requires="wps">
            <w:drawing>
              <wp:anchor distT="0" distB="0" distL="114300" distR="114300" simplePos="0" relativeHeight="251658241" behindDoc="0" locked="0" layoutInCell="1" allowOverlap="1" wp14:anchorId="0ED166E7" wp14:editId="12657606">
                <wp:simplePos x="0" y="0"/>
                <wp:positionH relativeFrom="column">
                  <wp:posOffset>2094722</wp:posOffset>
                </wp:positionH>
                <wp:positionV relativeFrom="paragraph">
                  <wp:posOffset>1552381</wp:posOffset>
                </wp:positionV>
                <wp:extent cx="914400" cy="172616"/>
                <wp:effectExtent l="0" t="0" r="12065" b="18415"/>
                <wp:wrapNone/>
                <wp:docPr id="3" name="Tekstlodziņš 3"/>
                <wp:cNvGraphicFramePr/>
                <a:graphic xmlns:a="http://schemas.openxmlformats.org/drawingml/2006/main">
                  <a:graphicData uri="http://schemas.microsoft.com/office/word/2010/wordprocessingShape">
                    <wps:wsp>
                      <wps:cNvSpPr txBox="1"/>
                      <wps:spPr>
                        <a:xfrm>
                          <a:off x="0" y="0"/>
                          <a:ext cx="914400" cy="172616"/>
                        </a:xfrm>
                        <a:prstGeom prst="rect">
                          <a:avLst/>
                        </a:prstGeom>
                        <a:solidFill>
                          <a:sysClr val="window" lastClr="FFFFFF"/>
                        </a:solidFill>
                        <a:ln w="6350">
                          <a:solidFill>
                            <a:prstClr val="black"/>
                          </a:solidFill>
                        </a:ln>
                      </wps:spPr>
                      <wps:txbx>
                        <w:txbxContent>
                          <w:p w14:paraId="3DB06A8B" w14:textId="77777777" w:rsidR="00441AEF" w:rsidRPr="007D30DD" w:rsidRDefault="00441AEF" w:rsidP="00A2307E">
                            <w:pPr>
                              <w:rPr>
                                <w:sz w:val="12"/>
                                <w:szCs w:val="12"/>
                              </w:rPr>
                            </w:pPr>
                            <w:r w:rsidRPr="007D30DD">
                              <w:rPr>
                                <w:sz w:val="12"/>
                                <w:szCs w:val="12"/>
                              </w:rPr>
                              <w:t>560100101698001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0ED166E7" id="Tekstlodziņš 3" o:spid="_x0000_s1027" type="#_x0000_t202" style="position:absolute;left:0;text-align:left;margin-left:164.95pt;margin-top:122.25pt;width:1in;height:13.6pt;z-index:25165824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" fillcolor="window" strokeweight=".5pt">
                <v:textbox>
                  <w:txbxContent>
                    <w:p w14:paraId="3DB06A8B" w14:textId="77777777" w:rsidR="00441AEF" w:rsidRPr="007D30DD" w:rsidRDefault="00441AEF" w:rsidP="00A2307E">
                      <w:pPr>
                        <w:rPr>
                          <w:sz w:val="12"/>
                          <w:szCs w:val="12"/>
                        </w:rPr>
                      </w:pPr>
                      <w:r w:rsidRPr="007D30DD">
                        <w:rPr>
                          <w:sz w:val="12"/>
                          <w:szCs w:val="12"/>
                        </w:rPr>
                        <w:t>560100101698001</w:t>
                      </w:r>
                    </w:p>
                  </w:txbxContent>
                </v:textbox>
              </v:shape>
            </w:pict>
          </mc:Fallback>
        </mc:AlternateContent>
      </w:r>
      <w:r w:rsidRPr="00A2307E">
        <w:rPr>
          <w:rFonts w:ascii="Times New Roman" w:hAnsi="Times New Roman" w:cs="Times New Roman"/>
          <w:noProof/>
          <w:lang w:eastAsia="lv-LV"/>
        </w:rPr>
        <w:drawing>
          <wp:inline distT="0" distB="0" distL="0" distR="0" wp14:anchorId="596D904E" wp14:editId="5B45EF27">
            <wp:extent cx="7485365" cy="3554730"/>
            <wp:effectExtent l="0" t="0" r="1905" b="762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5531" t="19745" b="8938"/>
                    <a:stretch/>
                  </pic:blipFill>
                  <pic:spPr bwMode="auto">
                    <a:xfrm>
                      <a:off x="0" y="0"/>
                      <a:ext cx="7486801" cy="3555412"/>
                    </a:xfrm>
                    <a:prstGeom prst="rect">
                      <a:avLst/>
                    </a:prstGeom>
                    <a:ln>
                      <a:noFill/>
                    </a:ln>
                    <a:extLst>
                      <a:ext uri="{53640926-AAD7-44D8-BBD7-CCE9431645EC}">
                        <a14:shadowObscured xmlns:a14="http://schemas.microsoft.com/office/drawing/2010/main"/>
                      </a:ext>
                    </a:extLst>
                  </pic:spPr>
                </pic:pic>
              </a:graphicData>
            </a:graphic>
          </wp:inline>
        </w:drawing>
      </w:r>
    </w:p>
    <w:p w14:paraId="65E73F1E" w14:textId="77777777" w:rsidR="00A2307E" w:rsidRPr="00A2307E" w:rsidRDefault="00A2307E" w:rsidP="00A2307E">
      <w:pPr>
        <w:spacing w:after="0" w:line="240" w:lineRule="auto"/>
        <w:ind w:firstLine="720"/>
        <w:jc w:val="both"/>
        <w:rPr>
          <w:rFonts w:ascii="Times New Roman" w:hAnsi="Times New Roman" w:cs="Times New Roman"/>
        </w:rPr>
      </w:pPr>
      <w:r w:rsidRPr="00A2307E">
        <w:rPr>
          <w:rFonts w:ascii="Times New Roman" w:hAnsi="Times New Roman" w:cs="Times New Roman"/>
          <w:noProof/>
          <w:lang w:eastAsia="lv-LV"/>
        </w:rPr>
        <mc:AlternateContent>
          <mc:Choice Requires="wps">
            <w:drawing>
              <wp:anchor distT="0" distB="0" distL="114300" distR="114300" simplePos="0" relativeHeight="251658243" behindDoc="0" locked="0" layoutInCell="1" allowOverlap="1" wp14:anchorId="24F49DCF" wp14:editId="5756E497">
                <wp:simplePos x="0" y="0"/>
                <wp:positionH relativeFrom="column">
                  <wp:posOffset>1298271</wp:posOffset>
                </wp:positionH>
                <wp:positionV relativeFrom="paragraph">
                  <wp:posOffset>106045</wp:posOffset>
                </wp:positionV>
                <wp:extent cx="411480" cy="0"/>
                <wp:effectExtent l="0" t="19050" r="26670" b="19050"/>
                <wp:wrapNone/>
                <wp:docPr id="10" name="Taisns savienotājs 10"/>
                <wp:cNvGraphicFramePr/>
                <a:graphic xmlns:a="http://schemas.openxmlformats.org/drawingml/2006/main">
                  <a:graphicData uri="http://schemas.microsoft.com/office/word/2010/wordprocessingShape">
                    <wps:wsp>
                      <wps:cNvCnPr/>
                      <wps:spPr>
                        <a:xfrm>
                          <a:off x="0" y="0"/>
                          <a:ext cx="411480" cy="0"/>
                        </a:xfrm>
                        <a:prstGeom prst="line">
                          <a:avLst/>
                        </a:prstGeom>
                        <a:noFill/>
                        <a:ln w="28575" cap="flat" cmpd="sng" algn="ctr">
                          <a:solidFill>
                            <a:srgbClr val="FF0000"/>
                          </a:solidFill>
                          <a:prstDash val="solid"/>
                          <a:miter lim="800000"/>
                        </a:ln>
                        <a:effectLst/>
                      </wps:spPr>
                      <wps:bodyPr/>
                    </wps:wsp>
                  </a:graphicData>
                </a:graphic>
              </wp:anchor>
            </w:drawing>
          </mc:Choice>
          <mc:Fallback xmlns:w15="http://schemas.microsoft.com/office/word/2012/wordml">
            <w:pict>
              <v:line w14:anchorId="0B361080" id="Taisns savienotājs 10" o:spid="_x0000_s1026" style="position:absolute;z-index:251658243;visibility:visible;mso-wrap-style:square;mso-wrap-distance-left:9pt;mso-wrap-distance-top:0;mso-wrap-distance-right:9pt;mso-wrap-distance-bottom:0;mso-position-horizontal:absolute;mso-position-horizontal-relative:text;mso-position-vertical:absolute;mso-position-vertical-relative:text" from="102.25pt,8.35pt" to="134.6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" strokecolor="red" strokeweight="2.25pt">
                <v:stroke joinstyle="miter"/>
              </v:line>
            </w:pict>
          </mc:Fallback>
        </mc:AlternateContent>
      </w:r>
      <w:r w:rsidRPr="00A2307E">
        <w:rPr>
          <w:rFonts w:ascii="Times New Roman" w:hAnsi="Times New Roman" w:cs="Times New Roman"/>
        </w:rPr>
        <w:t>Apzīmējumi:</w:t>
      </w:r>
      <w:r w:rsidRPr="00A2307E">
        <w:rPr>
          <w:rFonts w:ascii="Times New Roman" w:hAnsi="Times New Roman" w:cs="Times New Roman"/>
        </w:rPr>
        <w:tab/>
        <w:t xml:space="preserve">             Nomas zemes gabala ar kadastra apzīmējumu 5601 001 0169 8001 robeža, platība 15195 m</w:t>
      </w:r>
      <w:r w:rsidRPr="00A2307E">
        <w:rPr>
          <w:rFonts w:ascii="Times New Roman" w:hAnsi="Times New Roman" w:cs="Times New Roman"/>
          <w:vertAlign w:val="superscript"/>
        </w:rPr>
        <w:t>2</w:t>
      </w:r>
      <w:r w:rsidRPr="00A2307E">
        <w:rPr>
          <w:rFonts w:ascii="Times New Roman" w:hAnsi="Times New Roman" w:cs="Times New Roman"/>
        </w:rPr>
        <w:t>.</w:t>
      </w:r>
    </w:p>
    <w:p w14:paraId="736D5EBA" w14:textId="77777777" w:rsidR="00A2307E" w:rsidRPr="00A2307E" w:rsidRDefault="00A2307E" w:rsidP="00A2307E">
      <w:pPr>
        <w:spacing w:after="0" w:line="240" w:lineRule="auto"/>
        <w:ind w:firstLine="720"/>
        <w:jc w:val="both"/>
        <w:rPr>
          <w:rFonts w:ascii="Times New Roman" w:hAnsi="Times New Roman" w:cs="Times New Roman"/>
        </w:rPr>
      </w:pPr>
    </w:p>
    <w:p w14:paraId="45D7F6F0" w14:textId="77777777" w:rsidR="00A2307E" w:rsidRPr="00A2307E" w:rsidRDefault="00A2307E" w:rsidP="00A2307E">
      <w:pPr>
        <w:spacing w:after="0" w:line="240" w:lineRule="auto"/>
        <w:ind w:firstLine="720"/>
        <w:jc w:val="both"/>
        <w:rPr>
          <w:rFonts w:ascii="Times New Roman" w:hAnsi="Times New Roman" w:cs="Times New Roman"/>
        </w:rPr>
      </w:pPr>
    </w:p>
    <w:p w14:paraId="09292849" w14:textId="7CC56588" w:rsidR="00A2307E" w:rsidRPr="00C153E0" w:rsidRDefault="00A2307E" w:rsidP="00A2307E">
      <w:pPr>
        <w:spacing w:after="0" w:line="240" w:lineRule="auto"/>
        <w:ind w:firstLine="720"/>
        <w:jc w:val="both"/>
        <w:rPr>
          <w:rFonts w:ascii="Times New Roman" w:eastAsia="Arial" w:hAnsi="Times New Roman" w:cs="Times New Roman"/>
          <w:sz w:val="24"/>
          <w:szCs w:val="24"/>
        </w:rPr>
      </w:pPr>
      <w:r w:rsidRPr="00C153E0">
        <w:rPr>
          <w:rFonts w:ascii="Times New Roman" w:eastAsia="Arial" w:hAnsi="Times New Roman" w:cs="Times New Roman"/>
          <w:sz w:val="24"/>
          <w:szCs w:val="24"/>
        </w:rPr>
        <w:t>Shē</w:t>
      </w:r>
      <w:r w:rsidR="00D160C9">
        <w:rPr>
          <w:rFonts w:ascii="Times New Roman" w:eastAsia="Arial" w:hAnsi="Times New Roman" w:cs="Times New Roman"/>
          <w:sz w:val="24"/>
          <w:szCs w:val="24"/>
        </w:rPr>
        <w:t>mu sagatavoja zemes ierīcības in</w:t>
      </w:r>
      <w:r w:rsidRPr="00C153E0">
        <w:rPr>
          <w:rFonts w:ascii="Times New Roman" w:eastAsia="Arial" w:hAnsi="Times New Roman" w:cs="Times New Roman"/>
          <w:sz w:val="24"/>
          <w:szCs w:val="24"/>
        </w:rPr>
        <w:t>ženiere</w:t>
      </w:r>
      <w:r w:rsidRPr="00C153E0">
        <w:rPr>
          <w:rFonts w:ascii="Times New Roman" w:eastAsia="Arial" w:hAnsi="Times New Roman" w:cs="Times New Roman"/>
          <w:sz w:val="24"/>
          <w:szCs w:val="24"/>
        </w:rPr>
        <w:tab/>
      </w:r>
      <w:r w:rsidRPr="00C153E0">
        <w:rPr>
          <w:rFonts w:ascii="Times New Roman" w:eastAsia="Arial" w:hAnsi="Times New Roman" w:cs="Times New Roman"/>
          <w:sz w:val="24"/>
          <w:szCs w:val="24"/>
        </w:rPr>
        <w:tab/>
      </w:r>
      <w:r w:rsidRPr="00C153E0">
        <w:rPr>
          <w:rFonts w:ascii="Times New Roman" w:eastAsia="Arial" w:hAnsi="Times New Roman" w:cs="Times New Roman"/>
          <w:sz w:val="24"/>
          <w:szCs w:val="24"/>
        </w:rPr>
        <w:tab/>
      </w:r>
      <w:r w:rsidRPr="00C153E0">
        <w:rPr>
          <w:rFonts w:ascii="Times New Roman" w:eastAsia="Arial" w:hAnsi="Times New Roman" w:cs="Times New Roman"/>
          <w:sz w:val="24"/>
          <w:szCs w:val="24"/>
        </w:rPr>
        <w:tab/>
      </w:r>
      <w:r w:rsidR="00D160C9">
        <w:rPr>
          <w:rFonts w:ascii="Times New Roman" w:eastAsia="Arial" w:hAnsi="Times New Roman" w:cs="Times New Roman"/>
          <w:sz w:val="24"/>
          <w:szCs w:val="24"/>
        </w:rPr>
        <w:t xml:space="preserve">    </w:t>
      </w:r>
      <w:r w:rsidR="00B42E25">
        <w:rPr>
          <w:rFonts w:ascii="Times New Roman" w:eastAsia="Arial" w:hAnsi="Times New Roman" w:cs="Times New Roman"/>
          <w:sz w:val="24"/>
          <w:szCs w:val="24"/>
        </w:rPr>
        <w:t xml:space="preserve">                                                              </w:t>
      </w:r>
      <w:r w:rsidR="00D160C9">
        <w:rPr>
          <w:rFonts w:ascii="Times New Roman" w:eastAsia="Arial" w:hAnsi="Times New Roman" w:cs="Times New Roman"/>
          <w:sz w:val="24"/>
          <w:szCs w:val="24"/>
        </w:rPr>
        <w:t>D.Akmene</w:t>
      </w:r>
    </w:p>
    <w:p w14:paraId="0AFB3CDC" w14:textId="77777777" w:rsidR="00A2307E" w:rsidRPr="00A2307E" w:rsidRDefault="00A2307E" w:rsidP="00A2307E">
      <w:pPr>
        <w:spacing w:after="0" w:line="240" w:lineRule="auto"/>
        <w:ind w:firstLine="720"/>
        <w:jc w:val="both"/>
        <w:rPr>
          <w:rFonts w:ascii="Times New Roman" w:hAnsi="Times New Roman" w:cs="Times New Roman"/>
        </w:rPr>
      </w:pPr>
    </w:p>
    <w:p w14:paraId="635A6A35" w14:textId="77777777" w:rsidR="00A2307E" w:rsidRPr="00A2307E" w:rsidRDefault="00A2307E" w:rsidP="00A2307E">
      <w:pPr>
        <w:spacing w:before="240" w:line="256" w:lineRule="auto"/>
        <w:rPr>
          <w:rFonts w:ascii="Calibri" w:eastAsia="Calibri" w:hAnsi="Calibri" w:cs="Times New Roman"/>
        </w:rPr>
      </w:pPr>
    </w:p>
    <w:p w14:paraId="3B163E8D" w14:textId="77777777" w:rsidR="00105465" w:rsidRDefault="00105465" w:rsidP="00C2028F">
      <w:pPr>
        <w:spacing w:after="0" w:line="240" w:lineRule="auto"/>
        <w:jc w:val="center"/>
        <w:rPr>
          <w:rFonts w:ascii="Times New Roman" w:eastAsia="Times New Roman" w:hAnsi="Times New Roman" w:cs="Times New Roman"/>
          <w:i/>
          <w:sz w:val="24"/>
          <w:szCs w:val="24"/>
          <w:lang w:eastAsia="lv-LV"/>
        </w:rPr>
        <w:sectPr w:rsidR="00105465" w:rsidSect="00105465">
          <w:footerReference w:type="default" r:id="rId11"/>
          <w:footerReference w:type="first" r:id="rId12"/>
          <w:pgSz w:w="16838" w:h="11906" w:orient="landscape"/>
          <w:pgMar w:top="1701" w:right="1134" w:bottom="851" w:left="1134" w:header="709" w:footer="709" w:gutter="0"/>
          <w:cols w:space="708"/>
          <w:titlePg/>
          <w:docGrid w:linePitch="360"/>
        </w:sectPr>
      </w:pPr>
    </w:p>
    <w:p w14:paraId="189F8CC0" w14:textId="23F2EBBE" w:rsidR="00E11184" w:rsidRDefault="00D17BA6" w:rsidP="00D17BA6">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2.pielikums</w:t>
      </w:r>
    </w:p>
    <w:p w14:paraId="28ECA730" w14:textId="77777777" w:rsidR="001D0905" w:rsidRPr="001D0905" w:rsidRDefault="001D0905" w:rsidP="001D0905">
      <w:pPr>
        <w:spacing w:after="0" w:line="240" w:lineRule="auto"/>
        <w:jc w:val="right"/>
        <w:rPr>
          <w:rFonts w:ascii="Times New Roman" w:eastAsia="Times New Roman" w:hAnsi="Times New Roman" w:cs="Times New Roman"/>
          <w:sz w:val="24"/>
          <w:szCs w:val="24"/>
          <w:lang w:eastAsia="lv-LV"/>
        </w:rPr>
      </w:pPr>
      <w:r w:rsidRPr="001D0905">
        <w:rPr>
          <w:rFonts w:ascii="Times New Roman" w:eastAsia="Times New Roman" w:hAnsi="Times New Roman" w:cs="Times New Roman"/>
          <w:sz w:val="24"/>
          <w:szCs w:val="24"/>
          <w:lang w:eastAsia="lv-LV"/>
        </w:rPr>
        <w:t>Pie 00.00.2019</w:t>
      </w:r>
    </w:p>
    <w:p w14:paraId="394AA50D" w14:textId="19D6A7D1" w:rsidR="001D0905" w:rsidRPr="00D17BA6" w:rsidRDefault="001D0905" w:rsidP="001D0905">
      <w:pPr>
        <w:spacing w:after="0" w:line="240" w:lineRule="auto"/>
        <w:jc w:val="right"/>
        <w:rPr>
          <w:rFonts w:ascii="Times New Roman" w:eastAsia="Times New Roman" w:hAnsi="Times New Roman" w:cs="Times New Roman"/>
          <w:sz w:val="24"/>
          <w:szCs w:val="24"/>
          <w:lang w:eastAsia="lv-LV"/>
        </w:rPr>
      </w:pPr>
      <w:r w:rsidRPr="001D0905">
        <w:rPr>
          <w:rFonts w:ascii="Times New Roman" w:eastAsia="Times New Roman" w:hAnsi="Times New Roman" w:cs="Times New Roman"/>
          <w:sz w:val="24"/>
          <w:szCs w:val="24"/>
          <w:lang w:eastAsia="lv-LV"/>
        </w:rPr>
        <w:t>Nomas līguma</w:t>
      </w:r>
    </w:p>
    <w:p w14:paraId="4C6EE28A" w14:textId="77777777" w:rsidR="00AF5929" w:rsidRDefault="00AF5929" w:rsidP="00D17BA6">
      <w:pPr>
        <w:spacing w:after="0" w:line="240" w:lineRule="auto"/>
        <w:jc w:val="center"/>
        <w:rPr>
          <w:rFonts w:ascii="Times New Roman" w:eastAsia="Times New Roman" w:hAnsi="Times New Roman" w:cs="Times New Roman"/>
          <w:b/>
          <w:sz w:val="24"/>
          <w:szCs w:val="24"/>
          <w:lang w:eastAsia="lv-LV"/>
        </w:rPr>
      </w:pPr>
    </w:p>
    <w:p w14:paraId="0C600DCC" w14:textId="78F8DEE3" w:rsidR="00D17BA6" w:rsidRPr="00D17BA6" w:rsidRDefault="00AF5929" w:rsidP="00D17BA6">
      <w:pPr>
        <w:spacing w:after="0" w:line="240" w:lineRule="auto"/>
        <w:jc w:val="center"/>
        <w:rPr>
          <w:rFonts w:ascii="Times New Roman" w:eastAsia="Times New Roman" w:hAnsi="Times New Roman" w:cs="Times New Roman"/>
          <w:b/>
          <w:sz w:val="24"/>
          <w:szCs w:val="24"/>
          <w:lang w:eastAsia="lv-LV"/>
        </w:rPr>
      </w:pPr>
      <w:r>
        <w:rPr>
          <w:rFonts w:ascii="Times New Roman" w:eastAsia="Times New Roman" w:hAnsi="Times New Roman" w:cs="Times New Roman"/>
          <w:b/>
          <w:sz w:val="24"/>
          <w:szCs w:val="24"/>
          <w:lang w:eastAsia="lv-LV"/>
        </w:rPr>
        <w:t xml:space="preserve">Tautsaimniecības darbības, kuras nevar veikt </w:t>
      </w:r>
      <w:r w:rsidR="00D17BA6" w:rsidRPr="00D17BA6">
        <w:rPr>
          <w:rFonts w:ascii="Times New Roman" w:eastAsia="Times New Roman" w:hAnsi="Times New Roman" w:cs="Times New Roman"/>
          <w:b/>
          <w:sz w:val="24"/>
          <w:szCs w:val="24"/>
          <w:lang w:eastAsia="lv-LV"/>
        </w:rPr>
        <w:t xml:space="preserve">Nomas objektā </w:t>
      </w:r>
    </w:p>
    <w:p w14:paraId="7A0C98AE" w14:textId="504A354F" w:rsidR="00D17BA6" w:rsidRDefault="00D17BA6" w:rsidP="00D17BA6">
      <w:pPr>
        <w:spacing w:after="0" w:line="240" w:lineRule="auto"/>
        <w:jc w:val="center"/>
        <w:rPr>
          <w:rFonts w:ascii="Times New Roman" w:eastAsia="Times New Roman" w:hAnsi="Times New Roman" w:cs="Times New Roman"/>
          <w:sz w:val="24"/>
          <w:szCs w:val="24"/>
          <w:lang w:eastAsia="lv-LV"/>
        </w:rPr>
      </w:pPr>
    </w:p>
    <w:p w14:paraId="240D8889" w14:textId="77777777" w:rsidR="00EE52E5" w:rsidRDefault="00D17BA6" w:rsidP="00D17BA6">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Nomas objekts tiek iznomāts nomnieka darbības aprakstā paredzētās saimnieciskās  darbības veikšanai. </w:t>
      </w:r>
    </w:p>
    <w:p w14:paraId="08B17E03" w14:textId="363BBB86" w:rsidR="00D17BA6" w:rsidRPr="00D17BA6" w:rsidRDefault="00D17BA6" w:rsidP="00D17BA6">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Paredzētā darbība Nomas objekta teritorijā nevar būt saistīta ar šādām tautsaimniecības nozarēm (atbilstoši Eiropas Parlamenta un Padomes 2006. gada 20. decembra Regulai (EK) Nr. 1893/2006 ar ko izveido NACE 2. red. saimniecisko darbību statistisko klasifikāciju, kā arī groza Padomes Regulu (EEK) Nr. 3037/90 un dažas EK regulas par īpašām statistikas jomām (Eiropas Savienības Oficiālais Vēstnesis, 2006. gada 30. decembris, Nr. L 393)) nomnieka pamatdarbībā (nepārsniedz 50 procentus no neto apgrozījuma):</w:t>
      </w:r>
    </w:p>
    <w:p w14:paraId="1C3BDFE8"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elektroenerģija, gāzes apgāde, siltumapgāde, izņemot gaisa kondicionēšanu (NACE kods: D);</w:t>
      </w:r>
    </w:p>
    <w:p w14:paraId="40097E34"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ūdensapgāde, kā arī notekūdeņu, atkritumu apsaimniekošana un sanācija, izņemot otrreizējo pārstrādi (NACE kods: E);</w:t>
      </w:r>
    </w:p>
    <w:p w14:paraId="473B7033"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vairumtirdzniecība un mazumtirdzniecība, izņemot automobiļu un motociklu remontu (NACE kods: G);</w:t>
      </w:r>
    </w:p>
    <w:p w14:paraId="4E4C302A"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finanšu un apdrošināšanas darbības (NACE kods: K);</w:t>
      </w:r>
    </w:p>
    <w:p w14:paraId="5BE09AB7"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operācijas ar nekustamo īpašumu (NACE kods: L);</w:t>
      </w:r>
    </w:p>
    <w:p w14:paraId="529C480E"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valsts pārvalde un aizsardzība, obligātā sociālā apdrošināšana (NACE kods: O);</w:t>
      </w:r>
    </w:p>
    <w:p w14:paraId="5085184D"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azartspēles un derības (NACE kods: R92);</w:t>
      </w:r>
    </w:p>
    <w:p w14:paraId="1D022C4C"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tabakas audzēšana (NACE kods: A01.15) un tabakas izstrādājumu ražošana (NACE kods: C12);</w:t>
      </w:r>
    </w:p>
    <w:p w14:paraId="776A2FC8" w14:textId="2A632587" w:rsid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ārpusteritoriālo organizāciju un institūciju darbība (NACE </w:t>
      </w:r>
      <w:r w:rsidR="00EE52E5">
        <w:rPr>
          <w:rFonts w:ascii="Times New Roman" w:eastAsia="Times New Roman" w:hAnsi="Times New Roman" w:cs="Times New Roman"/>
          <w:sz w:val="24"/>
          <w:szCs w:val="24"/>
          <w:lang w:eastAsia="lv-LV"/>
        </w:rPr>
        <w:t>kods: U);</w:t>
      </w:r>
    </w:p>
    <w:p w14:paraId="0A4C40EB" w14:textId="12C64D6A" w:rsidR="00EE52E5" w:rsidRPr="00D17BA6" w:rsidRDefault="00EE52E5"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citu darbību, ja to nosaka normatīvie akti.</w:t>
      </w:r>
    </w:p>
    <w:p w14:paraId="49EBF955" w14:textId="77777777" w:rsidR="00D17BA6" w:rsidRPr="00D17BA6" w:rsidRDefault="00D17BA6" w:rsidP="00D17BA6">
      <w:pPr>
        <w:spacing w:after="0" w:line="240" w:lineRule="auto"/>
        <w:jc w:val="center"/>
        <w:rPr>
          <w:rFonts w:ascii="Times New Roman" w:eastAsia="Times New Roman" w:hAnsi="Times New Roman" w:cs="Times New Roman"/>
          <w:sz w:val="24"/>
          <w:szCs w:val="24"/>
          <w:lang w:eastAsia="lv-LV"/>
        </w:rPr>
      </w:pPr>
    </w:p>
    <w:p w14:paraId="1D3424AF" w14:textId="77777777" w:rsidR="00D17BA6" w:rsidRPr="00D17BA6" w:rsidRDefault="00D17BA6" w:rsidP="00C2028F">
      <w:pPr>
        <w:spacing w:after="0" w:line="240" w:lineRule="auto"/>
        <w:jc w:val="center"/>
        <w:rPr>
          <w:rFonts w:ascii="Times New Roman" w:eastAsia="Times New Roman" w:hAnsi="Times New Roman" w:cs="Times New Roman"/>
          <w:sz w:val="24"/>
          <w:szCs w:val="24"/>
          <w:lang w:eastAsia="lv-LV"/>
        </w:rPr>
      </w:pPr>
    </w:p>
    <w:p w14:paraId="36D9CB6E" w14:textId="5C5E0CDB" w:rsidR="00E11184" w:rsidRPr="00D17BA6" w:rsidRDefault="00E11184" w:rsidP="00C2028F">
      <w:pPr>
        <w:spacing w:after="0" w:line="240" w:lineRule="auto"/>
        <w:jc w:val="center"/>
        <w:rPr>
          <w:rFonts w:ascii="Times New Roman" w:eastAsia="Times New Roman" w:hAnsi="Times New Roman" w:cs="Times New Roman"/>
          <w:sz w:val="24"/>
          <w:szCs w:val="24"/>
          <w:lang w:eastAsia="lv-LV"/>
        </w:rPr>
      </w:pPr>
    </w:p>
    <w:p w14:paraId="1F201BDB" w14:textId="2DD9626C" w:rsidR="00E11184" w:rsidRPr="00D17BA6" w:rsidRDefault="00E11184" w:rsidP="00C2028F">
      <w:pPr>
        <w:spacing w:after="0" w:line="240" w:lineRule="auto"/>
        <w:jc w:val="center"/>
        <w:rPr>
          <w:rFonts w:ascii="Times New Roman" w:eastAsia="Times New Roman" w:hAnsi="Times New Roman" w:cs="Times New Roman"/>
          <w:sz w:val="24"/>
          <w:szCs w:val="24"/>
          <w:lang w:eastAsia="lv-LV"/>
        </w:rPr>
      </w:pPr>
    </w:p>
    <w:p w14:paraId="07A1961D" w14:textId="5D0897F2" w:rsidR="00E11184" w:rsidRPr="00D17BA6" w:rsidRDefault="00E11184" w:rsidP="00C2028F">
      <w:pPr>
        <w:spacing w:after="0" w:line="240" w:lineRule="auto"/>
        <w:jc w:val="center"/>
        <w:rPr>
          <w:rFonts w:ascii="Times New Roman" w:eastAsia="Times New Roman" w:hAnsi="Times New Roman" w:cs="Times New Roman"/>
          <w:sz w:val="24"/>
          <w:szCs w:val="24"/>
          <w:lang w:eastAsia="lv-LV"/>
        </w:rPr>
      </w:pPr>
    </w:p>
    <w:p w14:paraId="2DBA0EB5" w14:textId="55D30FE4" w:rsidR="00E11184" w:rsidRPr="00D17BA6" w:rsidRDefault="00E11184" w:rsidP="00C2028F">
      <w:pPr>
        <w:spacing w:after="0" w:line="240" w:lineRule="auto"/>
        <w:jc w:val="center"/>
        <w:rPr>
          <w:rFonts w:ascii="Times New Roman" w:eastAsia="Times New Roman" w:hAnsi="Times New Roman" w:cs="Times New Roman"/>
          <w:sz w:val="24"/>
          <w:szCs w:val="24"/>
          <w:lang w:eastAsia="lv-LV"/>
        </w:rPr>
      </w:pPr>
    </w:p>
    <w:p w14:paraId="1D158B60" w14:textId="4853335D" w:rsidR="00E11184" w:rsidRDefault="00E11184" w:rsidP="00C2028F">
      <w:pPr>
        <w:spacing w:after="0" w:line="240" w:lineRule="auto"/>
        <w:jc w:val="center"/>
        <w:rPr>
          <w:rFonts w:ascii="Times New Roman" w:eastAsia="Times New Roman" w:hAnsi="Times New Roman" w:cs="Times New Roman"/>
          <w:i/>
          <w:sz w:val="24"/>
          <w:szCs w:val="24"/>
          <w:lang w:eastAsia="lv-LV"/>
        </w:rPr>
      </w:pPr>
    </w:p>
    <w:p w14:paraId="3AE64529" w14:textId="2EF80F96"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7D7AB139" w14:textId="66EDDFB3"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4EABC9F1" w14:textId="2F6EFC51"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4FD27A21" w14:textId="58A4217F"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2BA5F95A" w14:textId="195BC0F9"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16E6D610" w14:textId="30AED87D"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3EB4017C" w14:textId="1AA9D63B"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6EBD5C58"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718C9054"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3889EA2A"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1DE92CA5"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15627230"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7CC35069"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6BF0B617"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0C868A91"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207E9A0B"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30634033" w14:textId="77777777" w:rsidR="00C153E0" w:rsidRDefault="00C153E0" w:rsidP="00D17BA6">
      <w:pPr>
        <w:spacing w:after="0" w:line="240" w:lineRule="auto"/>
        <w:jc w:val="right"/>
        <w:rPr>
          <w:rFonts w:ascii="Times New Roman" w:eastAsia="Times New Roman" w:hAnsi="Times New Roman" w:cs="Times New Roman"/>
          <w:sz w:val="24"/>
          <w:szCs w:val="24"/>
          <w:lang w:eastAsia="lv-LV"/>
        </w:rPr>
      </w:pPr>
    </w:p>
    <w:p w14:paraId="126AC153" w14:textId="5AF0CC6C" w:rsidR="00D17BA6" w:rsidRDefault="00D17BA6" w:rsidP="00D17BA6">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3.pielikums</w:t>
      </w:r>
    </w:p>
    <w:p w14:paraId="29C2CBDB" w14:textId="77777777" w:rsidR="001D0905" w:rsidRDefault="001D0905" w:rsidP="001D0905">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Pie 00.00.2019</w:t>
      </w:r>
    </w:p>
    <w:p w14:paraId="31135173" w14:textId="77777777" w:rsidR="001D0905" w:rsidRPr="00E11184" w:rsidRDefault="001D0905" w:rsidP="001D0905">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Nomas līguma</w:t>
      </w:r>
    </w:p>
    <w:p w14:paraId="62DF40B8" w14:textId="77777777" w:rsidR="001D0905" w:rsidRPr="00D17BA6" w:rsidRDefault="001D0905" w:rsidP="00D17BA6">
      <w:pPr>
        <w:spacing w:after="0" w:line="240" w:lineRule="auto"/>
        <w:jc w:val="right"/>
        <w:rPr>
          <w:rFonts w:ascii="Times New Roman" w:eastAsia="Times New Roman" w:hAnsi="Times New Roman" w:cs="Times New Roman"/>
          <w:sz w:val="24"/>
          <w:szCs w:val="24"/>
          <w:lang w:eastAsia="lv-LV"/>
        </w:rPr>
      </w:pPr>
    </w:p>
    <w:p w14:paraId="15E91C0F" w14:textId="00343907" w:rsidR="00D17BA6" w:rsidRPr="00E37B54" w:rsidRDefault="00D17BA6" w:rsidP="00E37B54">
      <w:pPr>
        <w:spacing w:after="0" w:line="240" w:lineRule="auto"/>
        <w:jc w:val="center"/>
        <w:rPr>
          <w:rFonts w:ascii="Times New Roman" w:eastAsia="Times New Roman" w:hAnsi="Times New Roman" w:cs="Times New Roman"/>
          <w:b/>
          <w:sz w:val="24"/>
          <w:szCs w:val="24"/>
          <w:lang w:eastAsia="lv-LV"/>
        </w:rPr>
      </w:pPr>
      <w:r w:rsidRPr="00D17BA6">
        <w:rPr>
          <w:rFonts w:ascii="Times New Roman" w:eastAsia="Times New Roman" w:hAnsi="Times New Roman" w:cs="Times New Roman"/>
          <w:b/>
          <w:sz w:val="24"/>
          <w:szCs w:val="24"/>
          <w:lang w:eastAsia="lv-LV"/>
        </w:rPr>
        <w:t xml:space="preserve">Līguma izpildes spēju garantijas </w:t>
      </w:r>
      <w:r w:rsidR="00E37B54">
        <w:rPr>
          <w:rFonts w:ascii="Times New Roman" w:eastAsia="Times New Roman" w:hAnsi="Times New Roman" w:cs="Times New Roman"/>
          <w:b/>
          <w:sz w:val="24"/>
          <w:szCs w:val="24"/>
          <w:lang w:eastAsia="lv-LV"/>
        </w:rPr>
        <w:t>nosacījumi</w:t>
      </w:r>
    </w:p>
    <w:p w14:paraId="53B2A723" w14:textId="77777777" w:rsidR="00E37B54" w:rsidRDefault="00E37B54" w:rsidP="00C2028F">
      <w:pPr>
        <w:spacing w:after="0" w:line="240" w:lineRule="auto"/>
        <w:jc w:val="center"/>
        <w:rPr>
          <w:rFonts w:ascii="Times New Roman" w:eastAsia="Times New Roman" w:hAnsi="Times New Roman" w:cs="Times New Roman"/>
          <w:i/>
          <w:sz w:val="24"/>
          <w:szCs w:val="24"/>
          <w:lang w:eastAsia="lv-LV"/>
        </w:rPr>
      </w:pPr>
    </w:p>
    <w:p w14:paraId="3DFAA5F7" w14:textId="30E2B37B" w:rsidR="00E37B54" w:rsidRPr="00E37B54" w:rsidRDefault="00E37B54" w:rsidP="00EF7FC7">
      <w:pPr>
        <w:pStyle w:val="BodyText"/>
        <w:jc w:val="both"/>
        <w:rPr>
          <w:b/>
          <w:bCs/>
          <w:strike/>
        </w:rPr>
      </w:pPr>
      <w:r w:rsidRPr="00693606">
        <w:t xml:space="preserve">Atbilstoši Kredītiestāžu likuma </w:t>
      </w:r>
      <w:r>
        <w:t xml:space="preserve">un </w:t>
      </w:r>
      <w:r w:rsidRPr="001A3A40">
        <w:t xml:space="preserve">Apdrošināšanas un pārapdrošināšanas likuma </w:t>
      </w:r>
      <w:r w:rsidRPr="00693606">
        <w:t>normām</w:t>
      </w:r>
      <w:r w:rsidRPr="00693606">
        <w:rPr>
          <w:szCs w:val="20"/>
        </w:rPr>
        <w:t xml:space="preserve"> </w:t>
      </w:r>
      <w:r w:rsidR="00BE764E">
        <w:rPr>
          <w:szCs w:val="20"/>
        </w:rPr>
        <w:t>Iznomātājs</w:t>
      </w:r>
      <w:r w:rsidRPr="00693606">
        <w:rPr>
          <w:szCs w:val="20"/>
        </w:rPr>
        <w:t xml:space="preserve"> ir noteicis šādus garantiju veidus un attiecīgajā garantijā obligāti iekļaujamos </w:t>
      </w:r>
      <w:r w:rsidRPr="00E37B54">
        <w:t>nosacījumus un noteikumus:</w:t>
      </w:r>
    </w:p>
    <w:p w14:paraId="53BDDC21" w14:textId="34B9AAAE" w:rsidR="00E37B54" w:rsidRPr="00E37B54" w:rsidRDefault="00E37B54" w:rsidP="00E37B54">
      <w:pPr>
        <w:pStyle w:val="ListParagraph"/>
        <w:numPr>
          <w:ilvl w:val="0"/>
          <w:numId w:val="7"/>
        </w:numPr>
        <w:spacing w:after="0" w:line="240" w:lineRule="auto"/>
        <w:jc w:val="both"/>
        <w:rPr>
          <w:rFonts w:ascii="Times New Roman" w:hAnsi="Times New Roman" w:cs="Times New Roman"/>
          <w:iCs/>
          <w:sz w:val="24"/>
          <w:szCs w:val="24"/>
        </w:rPr>
      </w:pPr>
      <w:r w:rsidRPr="00E37B54">
        <w:rPr>
          <w:rFonts w:ascii="Times New Roman" w:hAnsi="Times New Roman" w:cs="Times New Roman"/>
          <w:b/>
          <w:iCs/>
          <w:sz w:val="24"/>
          <w:szCs w:val="24"/>
          <w:u w:val="single"/>
        </w:rPr>
        <w:t>Izpildes spējas garantijai</w:t>
      </w:r>
    </w:p>
    <w:p w14:paraId="35B2D14E" w14:textId="3034536A" w:rsidR="00E37B54" w:rsidRPr="00E37B54" w:rsidRDefault="00E37B54" w:rsidP="00E37B54">
      <w:pPr>
        <w:pStyle w:val="ListParagraph"/>
        <w:numPr>
          <w:ilvl w:val="1"/>
          <w:numId w:val="7"/>
        </w:numPr>
        <w:spacing w:after="0" w:line="240" w:lineRule="auto"/>
        <w:ind w:hanging="567"/>
        <w:jc w:val="both"/>
        <w:rPr>
          <w:rFonts w:ascii="Times New Roman" w:hAnsi="Times New Roman" w:cs="Times New Roman"/>
          <w:iCs/>
          <w:sz w:val="24"/>
          <w:szCs w:val="24"/>
        </w:rPr>
      </w:pPr>
      <w:r>
        <w:rPr>
          <w:rFonts w:ascii="Times New Roman" w:hAnsi="Times New Roman" w:cs="Times New Roman"/>
          <w:iCs/>
          <w:sz w:val="24"/>
          <w:szCs w:val="24"/>
        </w:rPr>
        <w:t>I</w:t>
      </w:r>
      <w:r w:rsidRPr="00E37B54">
        <w:rPr>
          <w:rFonts w:ascii="Times New Roman" w:hAnsi="Times New Roman" w:cs="Times New Roman"/>
          <w:iCs/>
          <w:sz w:val="24"/>
          <w:szCs w:val="24"/>
        </w:rPr>
        <w:t>r jābūt garantijai, ko izsniegusi:</w:t>
      </w:r>
    </w:p>
    <w:p w14:paraId="540C73E0" w14:textId="77777777" w:rsidR="00E37B54" w:rsidRPr="00E37B54" w:rsidRDefault="00E37B54" w:rsidP="00E37B54">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Latvijas Republikā reģistrēta kredītiestāde, kas saņēmusi Finanšu un kapitāla tirgus komisijas (turpmāk – FKTK) licenci;</w:t>
      </w:r>
    </w:p>
    <w:p w14:paraId="26D93278" w14:textId="77777777" w:rsidR="00E37B54" w:rsidRPr="00E37B54" w:rsidRDefault="00E37B54" w:rsidP="00E37B54">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bCs/>
          <w:sz w:val="24"/>
          <w:szCs w:val="24"/>
        </w:rPr>
        <w:t>Eiropas Savienības vai Eiropas Ekonomikas zonas valstī (dalībvalstī), vai nedalībvalstī reģistrēta kredītiestāde, kam ir tiesības sniegt finanšu pakalpojumus Latvijā bez FKTK licences saņemšanas, dibinot filiāli vai bez filiāles atvēršanas, ja FKTK ir saņēmusi atbilstošu paziņojumu no šīs valsts kredītiestāžu uzraudzības iestādes;</w:t>
      </w:r>
    </w:p>
    <w:p w14:paraId="555492E8" w14:textId="77777777" w:rsidR="00E37B54" w:rsidRPr="00E37B54" w:rsidRDefault="00E37B54" w:rsidP="00E37B54">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cita kredītiestāde, kura neatbilst nevienam iepriekš minētajam nosacījumam, ja tās izsniegtu garantiju ir apstiprinājusi Latvijas Republikā reģistrēta kredītiestāde, kas saņēmusi FKTK licenci;</w:t>
      </w:r>
    </w:p>
    <w:p w14:paraId="7150B83B" w14:textId="2894AAD2" w:rsidR="00E37B54" w:rsidRDefault="00E37B54" w:rsidP="00E37B54">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apdrošināšanas sabiedrība vai Latvijas Republikā reģistrēta dalībvalsts vai nedalībvalsts apdrošinātāja filiāle, vai apdrošināšanas sabiedrība, kas veic darbību Latvijas Republikā, ievērojot pakalpojumu sniegšanas brīvības principu, ja tā saņēmusi FKTK licenci attiecīgajā jomā vai ir ieguvusi tiesības darboties Latvijas Republikā attiecīgajā jomā saskaņā ar Apdrošināšanas un pārapdrošināšanas likumu.</w:t>
      </w:r>
    </w:p>
    <w:p w14:paraId="22F9C83C" w14:textId="77777777" w:rsidR="00E37B54" w:rsidRPr="00E37B54" w:rsidRDefault="00E37B54" w:rsidP="00E37B54">
      <w:pPr>
        <w:pStyle w:val="ListParagraph"/>
        <w:spacing w:after="0" w:line="240" w:lineRule="auto"/>
        <w:ind w:left="567"/>
        <w:jc w:val="both"/>
        <w:rPr>
          <w:rFonts w:ascii="Times New Roman" w:hAnsi="Times New Roman" w:cs="Times New Roman"/>
          <w:iCs/>
          <w:sz w:val="24"/>
          <w:szCs w:val="24"/>
        </w:rPr>
      </w:pPr>
    </w:p>
    <w:p w14:paraId="40B8B076" w14:textId="421DAAC1" w:rsidR="00E37B54" w:rsidRPr="00E37B54" w:rsidRDefault="00E37B54" w:rsidP="00E37B54">
      <w:pPr>
        <w:pStyle w:val="ListParagraph"/>
        <w:numPr>
          <w:ilvl w:val="0"/>
          <w:numId w:val="7"/>
        </w:numPr>
        <w:spacing w:after="0" w:line="240" w:lineRule="auto"/>
        <w:jc w:val="both"/>
        <w:rPr>
          <w:rFonts w:ascii="Times New Roman" w:hAnsi="Times New Roman" w:cs="Times New Roman"/>
          <w:iCs/>
          <w:sz w:val="24"/>
          <w:szCs w:val="24"/>
          <w:u w:val="single"/>
        </w:rPr>
      </w:pPr>
      <w:r w:rsidRPr="00E37B54">
        <w:rPr>
          <w:rFonts w:ascii="Times New Roman" w:hAnsi="Times New Roman" w:cs="Times New Roman"/>
          <w:b/>
          <w:bCs/>
          <w:iCs/>
          <w:sz w:val="24"/>
          <w:szCs w:val="24"/>
          <w:u w:val="single"/>
        </w:rPr>
        <w:t>Izpildes spējas garantijā obligāti jābūt iekļautiem šādiem noteikumiem un nosacījumiem:</w:t>
      </w:r>
    </w:p>
    <w:p w14:paraId="73464064" w14:textId="63F49BE7" w:rsidR="006501FF" w:rsidRDefault="00E37B54" w:rsidP="006501FF">
      <w:pPr>
        <w:pStyle w:val="ListParagraph"/>
        <w:numPr>
          <w:ilvl w:val="1"/>
          <w:numId w:val="9"/>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garantijas devējs apņemas samaksāt </w:t>
      </w:r>
      <w:r w:rsidR="00EF7FC7">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pieprasīto summu garantijas summas robežās pēc pirmā rakstiskā </w:t>
      </w:r>
      <w:r w:rsidR="00EF7FC7">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pieprasījuma, kurā </w:t>
      </w:r>
      <w:r w:rsidR="00EF7FC7">
        <w:rPr>
          <w:rFonts w:ascii="Times New Roman" w:hAnsi="Times New Roman" w:cs="Times New Roman"/>
          <w:iCs/>
          <w:sz w:val="24"/>
          <w:szCs w:val="24"/>
        </w:rPr>
        <w:t>Iznomātājs</w:t>
      </w:r>
      <w:r w:rsidRPr="00E37B54">
        <w:rPr>
          <w:rFonts w:ascii="Times New Roman" w:hAnsi="Times New Roman" w:cs="Times New Roman"/>
          <w:iCs/>
          <w:sz w:val="24"/>
          <w:szCs w:val="24"/>
        </w:rPr>
        <w:t xml:space="preserve"> norādījis,</w:t>
      </w:r>
      <w:r w:rsidR="00761518">
        <w:rPr>
          <w:rFonts w:ascii="Times New Roman" w:hAnsi="Times New Roman" w:cs="Times New Roman"/>
          <w:iCs/>
          <w:sz w:val="24"/>
          <w:szCs w:val="24"/>
        </w:rPr>
        <w:t xml:space="preserve"> ka </w:t>
      </w:r>
      <w:r w:rsidR="00EF7FC7" w:rsidRPr="00761518">
        <w:rPr>
          <w:rFonts w:ascii="Times New Roman" w:hAnsi="Times New Roman" w:cs="Times New Roman"/>
          <w:iCs/>
          <w:sz w:val="24"/>
          <w:szCs w:val="24"/>
        </w:rPr>
        <w:t>Nomnieks</w:t>
      </w:r>
      <w:r w:rsidRPr="00761518">
        <w:rPr>
          <w:rFonts w:ascii="Times New Roman" w:hAnsi="Times New Roman" w:cs="Times New Roman"/>
          <w:iCs/>
          <w:sz w:val="24"/>
          <w:szCs w:val="24"/>
        </w:rPr>
        <w:t xml:space="preserve"> </w:t>
      </w:r>
      <w:r w:rsidR="00761518" w:rsidRPr="00761518">
        <w:rPr>
          <w:rFonts w:ascii="Times New Roman" w:hAnsi="Times New Roman" w:cs="Times New Roman"/>
          <w:iCs/>
          <w:sz w:val="24"/>
          <w:szCs w:val="24"/>
        </w:rPr>
        <w:t xml:space="preserve">līgumā noteiktā kārtībā nav sasniedzis </w:t>
      </w:r>
      <w:r w:rsidR="005B6863" w:rsidRPr="005B6863">
        <w:rPr>
          <w:rFonts w:ascii="Times New Roman" w:hAnsi="Times New Roman" w:cs="Times New Roman"/>
          <w:iCs/>
          <w:sz w:val="24"/>
          <w:szCs w:val="24"/>
        </w:rPr>
        <w:t>Eiropas Savienības līdzfinansēt</w:t>
      </w:r>
      <w:r w:rsidR="005B6863">
        <w:rPr>
          <w:rFonts w:ascii="Times New Roman" w:hAnsi="Times New Roman" w:cs="Times New Roman"/>
          <w:iCs/>
          <w:sz w:val="24"/>
          <w:szCs w:val="24"/>
        </w:rPr>
        <w:t>ā</w:t>
      </w:r>
      <w:r w:rsidR="005B6863" w:rsidRPr="005B6863">
        <w:rPr>
          <w:rFonts w:ascii="Times New Roman" w:hAnsi="Times New Roman" w:cs="Times New Roman"/>
          <w:iCs/>
          <w:sz w:val="24"/>
          <w:szCs w:val="24"/>
        </w:rPr>
        <w:t xml:space="preserve"> projekt</w:t>
      </w:r>
      <w:r w:rsidR="005B6863">
        <w:rPr>
          <w:rFonts w:ascii="Times New Roman" w:hAnsi="Times New Roman" w:cs="Times New Roman"/>
          <w:iCs/>
          <w:sz w:val="24"/>
          <w:szCs w:val="24"/>
        </w:rPr>
        <w:t>a</w:t>
      </w:r>
      <w:r w:rsidR="005B6863" w:rsidRPr="005B6863">
        <w:rPr>
          <w:rFonts w:ascii="Times New Roman" w:hAnsi="Times New Roman" w:cs="Times New Roman"/>
          <w:iCs/>
          <w:sz w:val="24"/>
          <w:szCs w:val="24"/>
        </w:rPr>
        <w:t xml:space="preserve"> “Degradētās teritorijas revitalizācija uzņēmējdarbūbas attīstībai Jēkabpilī”, projekta identifikācijas Nr. 5.6.2.0/18/I/007 </w:t>
      </w:r>
      <w:r w:rsidR="00761518" w:rsidRPr="00761518">
        <w:rPr>
          <w:rFonts w:ascii="Times New Roman" w:hAnsi="Times New Roman" w:cs="Times New Roman"/>
          <w:iCs/>
          <w:sz w:val="24"/>
          <w:szCs w:val="24"/>
        </w:rPr>
        <w:t>rezultatīvos rādīt</w:t>
      </w:r>
      <w:r w:rsidR="00761518">
        <w:rPr>
          <w:rFonts w:ascii="Times New Roman" w:hAnsi="Times New Roman" w:cs="Times New Roman"/>
          <w:iCs/>
          <w:sz w:val="24"/>
          <w:szCs w:val="24"/>
        </w:rPr>
        <w:t>ājus;</w:t>
      </w:r>
    </w:p>
    <w:p w14:paraId="5F314F8F" w14:textId="7F0F2A22" w:rsidR="006501FF" w:rsidRPr="006501FF" w:rsidRDefault="006501FF" w:rsidP="006501FF">
      <w:pPr>
        <w:pStyle w:val="ListParagraph"/>
        <w:numPr>
          <w:ilvl w:val="1"/>
          <w:numId w:val="9"/>
        </w:numPr>
        <w:spacing w:after="0" w:line="240" w:lineRule="auto"/>
        <w:ind w:left="567" w:hanging="567"/>
        <w:jc w:val="both"/>
        <w:rPr>
          <w:rFonts w:ascii="Times New Roman" w:hAnsi="Times New Roman" w:cs="Times New Roman"/>
          <w:iCs/>
          <w:sz w:val="24"/>
          <w:szCs w:val="24"/>
        </w:rPr>
      </w:pPr>
      <w:r w:rsidRPr="006501FF">
        <w:rPr>
          <w:rFonts w:ascii="Times New Roman" w:hAnsi="Times New Roman" w:cs="Times New Roman"/>
          <w:iCs/>
          <w:sz w:val="24"/>
          <w:szCs w:val="24"/>
        </w:rPr>
        <w:t>garantijas devējs apņemas samaksāt Iznomātāja pieprasīto summu garantijas summas robežās pēc pirmā rakstiskā Iznomātāja pieprasījuma, kurā Iznomātājs norādījis, ka</w:t>
      </w:r>
      <w:r>
        <w:rPr>
          <w:rFonts w:ascii="Times New Roman" w:hAnsi="Times New Roman" w:cs="Times New Roman"/>
          <w:iCs/>
          <w:sz w:val="24"/>
          <w:szCs w:val="24"/>
        </w:rPr>
        <w:t xml:space="preserve"> nomas līgums ticis</w:t>
      </w:r>
      <w:r w:rsidRPr="006501FF">
        <w:rPr>
          <w:rFonts w:ascii="Times New Roman" w:hAnsi="Times New Roman" w:cs="Times New Roman"/>
          <w:iCs/>
          <w:sz w:val="24"/>
          <w:szCs w:val="24"/>
        </w:rPr>
        <w:t xml:space="preserve"> izbeigts Nomnieka vainas dēļ pirms 2024.gada 31.decembra.</w:t>
      </w:r>
    </w:p>
    <w:p w14:paraId="147DDC74" w14:textId="591D780B" w:rsidR="00562E02" w:rsidRDefault="00562E02" w:rsidP="006E0FDD">
      <w:pPr>
        <w:pStyle w:val="ListParagraph"/>
        <w:numPr>
          <w:ilvl w:val="1"/>
          <w:numId w:val="9"/>
        </w:numPr>
        <w:spacing w:after="0" w:line="240" w:lineRule="auto"/>
        <w:ind w:left="567" w:hanging="567"/>
        <w:jc w:val="both"/>
        <w:rPr>
          <w:rFonts w:ascii="Times New Roman" w:hAnsi="Times New Roman" w:cs="Times New Roman"/>
          <w:iCs/>
          <w:sz w:val="24"/>
          <w:szCs w:val="24"/>
        </w:rPr>
      </w:pPr>
      <w:r w:rsidRPr="00562E02">
        <w:rPr>
          <w:rFonts w:ascii="Times New Roman" w:hAnsi="Times New Roman" w:cs="Times New Roman"/>
          <w:iCs/>
          <w:sz w:val="24"/>
          <w:szCs w:val="24"/>
        </w:rPr>
        <w:t xml:space="preserve">garantija </w:t>
      </w:r>
      <w:r w:rsidR="00C153E0">
        <w:rPr>
          <w:rFonts w:ascii="Times New Roman" w:hAnsi="Times New Roman" w:cs="Times New Roman"/>
          <w:iCs/>
          <w:sz w:val="24"/>
          <w:szCs w:val="24"/>
        </w:rPr>
        <w:t>ir</w:t>
      </w:r>
      <w:r w:rsidRPr="00562E02">
        <w:rPr>
          <w:rFonts w:ascii="Times New Roman" w:hAnsi="Times New Roman" w:cs="Times New Roman"/>
          <w:iCs/>
          <w:sz w:val="24"/>
          <w:szCs w:val="24"/>
        </w:rPr>
        <w:t xml:space="preserve"> spēkā </w:t>
      </w:r>
      <w:bookmarkStart w:id="6" w:name="_Hlk4147765"/>
      <w:r w:rsidRPr="00562E02">
        <w:rPr>
          <w:rFonts w:ascii="Times New Roman" w:hAnsi="Times New Roman" w:cs="Times New Roman"/>
          <w:iCs/>
          <w:sz w:val="24"/>
          <w:szCs w:val="24"/>
        </w:rPr>
        <w:t xml:space="preserve">no dienas, kad nomnieks iesniedz Jēkabpils pilsētas pašvaldībai izpildes spējas garantiju, un tai jābūt </w:t>
      </w:r>
      <w:bookmarkEnd w:id="6"/>
      <w:r w:rsidRPr="00562E02">
        <w:rPr>
          <w:rFonts w:ascii="Times New Roman" w:hAnsi="Times New Roman" w:cs="Times New Roman"/>
          <w:iCs/>
          <w:sz w:val="24"/>
          <w:szCs w:val="24"/>
        </w:rPr>
        <w:t>spēkā līdz 2024.gada 31.decembrim</w:t>
      </w:r>
      <w:r>
        <w:rPr>
          <w:rFonts w:ascii="Times New Roman" w:hAnsi="Times New Roman" w:cs="Times New Roman"/>
          <w:iCs/>
          <w:sz w:val="24"/>
          <w:szCs w:val="24"/>
        </w:rPr>
        <w:t>;</w:t>
      </w:r>
    </w:p>
    <w:p w14:paraId="6C11AF42" w14:textId="24CF4C1D" w:rsidR="00E37B54" w:rsidRPr="00E37B54" w:rsidRDefault="00E37B54" w:rsidP="006E0FDD">
      <w:pPr>
        <w:pStyle w:val="ListParagraph"/>
        <w:numPr>
          <w:ilvl w:val="1"/>
          <w:numId w:val="9"/>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garantijas </w:t>
      </w:r>
      <w:r w:rsidRPr="00E37B54">
        <w:rPr>
          <w:rFonts w:ascii="Times New Roman" w:hAnsi="Times New Roman" w:cs="Times New Roman"/>
          <w:sz w:val="24"/>
          <w:szCs w:val="24"/>
        </w:rPr>
        <w:t xml:space="preserve">summa ir  </w:t>
      </w:r>
      <w:r w:rsidR="005474AA" w:rsidRPr="005C5DAE">
        <w:rPr>
          <w:rFonts w:ascii="Times New Roman" w:hAnsi="Times New Roman" w:cs="Times New Roman"/>
          <w:sz w:val="24"/>
          <w:szCs w:val="24"/>
        </w:rPr>
        <w:t xml:space="preserve">EUR </w:t>
      </w:r>
      <w:r w:rsidR="00BC06EE" w:rsidRPr="005C5DAE">
        <w:rPr>
          <w:rFonts w:ascii="Times New Roman" w:hAnsi="Times New Roman" w:cs="Times New Roman"/>
          <w:sz w:val="24"/>
          <w:szCs w:val="24"/>
        </w:rPr>
        <w:t>400 000</w:t>
      </w:r>
      <w:r w:rsidR="005474AA" w:rsidRPr="005C5DAE">
        <w:rPr>
          <w:rFonts w:ascii="Times New Roman" w:hAnsi="Times New Roman" w:cs="Times New Roman"/>
          <w:sz w:val="24"/>
          <w:szCs w:val="24"/>
        </w:rPr>
        <w:t xml:space="preserve">,00 </w:t>
      </w:r>
      <w:r w:rsidR="005474AA" w:rsidRPr="005C5DAE">
        <w:rPr>
          <w:rFonts w:ascii="Times New Roman" w:hAnsi="Times New Roman" w:cs="Times New Roman"/>
          <w:i/>
          <w:sz w:val="24"/>
          <w:szCs w:val="24"/>
        </w:rPr>
        <w:t>(</w:t>
      </w:r>
      <w:r w:rsidR="00BC06EE" w:rsidRPr="005C5DAE">
        <w:rPr>
          <w:rFonts w:ascii="Times New Roman" w:hAnsi="Times New Roman" w:cs="Times New Roman"/>
          <w:i/>
          <w:sz w:val="24"/>
          <w:szCs w:val="24"/>
        </w:rPr>
        <w:t>četri simti tūkstoši</w:t>
      </w:r>
      <w:r w:rsidR="005474AA" w:rsidRPr="005C5DAE">
        <w:rPr>
          <w:rFonts w:ascii="Times New Roman" w:hAnsi="Times New Roman" w:cs="Times New Roman"/>
          <w:i/>
          <w:sz w:val="24"/>
          <w:szCs w:val="24"/>
        </w:rPr>
        <w:t xml:space="preserve"> eiro un</w:t>
      </w:r>
      <w:r w:rsidR="005474AA" w:rsidRPr="005474AA">
        <w:rPr>
          <w:rFonts w:ascii="Times New Roman" w:hAnsi="Times New Roman" w:cs="Times New Roman"/>
          <w:i/>
          <w:sz w:val="24"/>
          <w:szCs w:val="24"/>
        </w:rPr>
        <w:t xml:space="preserve"> 00 centi)</w:t>
      </w:r>
      <w:r w:rsidR="005B6863" w:rsidRPr="005474AA">
        <w:rPr>
          <w:rFonts w:ascii="Times New Roman" w:hAnsi="Times New Roman" w:cs="Times New Roman"/>
          <w:i/>
          <w:sz w:val="24"/>
          <w:szCs w:val="24"/>
        </w:rPr>
        <w:t>;</w:t>
      </w:r>
    </w:p>
    <w:p w14:paraId="04DA8164" w14:textId="01A0D60D" w:rsidR="00E37B54" w:rsidRDefault="00E37B54" w:rsidP="00E37B54">
      <w:pPr>
        <w:pStyle w:val="ListParagraph"/>
        <w:numPr>
          <w:ilvl w:val="1"/>
          <w:numId w:val="9"/>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 no </w:t>
      </w:r>
      <w:r w:rsidR="006E0FDD">
        <w:rPr>
          <w:rFonts w:ascii="Times New Roman" w:hAnsi="Times New Roman" w:cs="Times New Roman"/>
          <w:iCs/>
          <w:sz w:val="24"/>
          <w:szCs w:val="24"/>
        </w:rPr>
        <w:t>Nomnieka</w:t>
      </w:r>
      <w:r w:rsidRPr="00E37B54">
        <w:rPr>
          <w:rFonts w:ascii="Times New Roman" w:hAnsi="Times New Roman" w:cs="Times New Roman"/>
          <w:iCs/>
          <w:sz w:val="24"/>
          <w:szCs w:val="24"/>
        </w:rPr>
        <w:t xml:space="preserve"> puses </w:t>
      </w:r>
      <w:r w:rsidR="006501FF" w:rsidRPr="00E37B54">
        <w:rPr>
          <w:rFonts w:ascii="Times New Roman" w:hAnsi="Times New Roman" w:cs="Times New Roman"/>
          <w:iCs/>
          <w:sz w:val="24"/>
          <w:szCs w:val="24"/>
        </w:rPr>
        <w:t xml:space="preserve">ir </w:t>
      </w:r>
      <w:r w:rsidRPr="00E37B54">
        <w:rPr>
          <w:rFonts w:ascii="Times New Roman" w:hAnsi="Times New Roman" w:cs="Times New Roman"/>
          <w:iCs/>
          <w:sz w:val="24"/>
          <w:szCs w:val="24"/>
        </w:rPr>
        <w:t>neatsaucama;</w:t>
      </w:r>
    </w:p>
    <w:p w14:paraId="0CD9BA01" w14:textId="1769A098" w:rsidR="00E37B54" w:rsidRDefault="006E0FDD" w:rsidP="00E37B54">
      <w:pPr>
        <w:pStyle w:val="ListParagraph"/>
        <w:numPr>
          <w:ilvl w:val="1"/>
          <w:numId w:val="9"/>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 xml:space="preserve">Iznomātājam </w:t>
      </w:r>
      <w:r w:rsidR="00E37B54" w:rsidRPr="00E37B54">
        <w:rPr>
          <w:rFonts w:ascii="Times New Roman" w:hAnsi="Times New Roman" w:cs="Times New Roman"/>
          <w:iCs/>
          <w:sz w:val="24"/>
          <w:szCs w:val="24"/>
        </w:rPr>
        <w:t xml:space="preserve">nav jāpieprasa garantijas summa no </w:t>
      </w:r>
      <w:r>
        <w:rPr>
          <w:rFonts w:ascii="Times New Roman" w:hAnsi="Times New Roman" w:cs="Times New Roman"/>
          <w:sz w:val="24"/>
          <w:szCs w:val="24"/>
        </w:rPr>
        <w:t>Nomnieka</w:t>
      </w:r>
      <w:r w:rsidR="00E37B54" w:rsidRPr="00E37B54">
        <w:rPr>
          <w:rFonts w:ascii="Times New Roman" w:hAnsi="Times New Roman" w:cs="Times New Roman"/>
          <w:iCs/>
          <w:sz w:val="24"/>
          <w:szCs w:val="24"/>
        </w:rPr>
        <w:t xml:space="preserve"> pirms prasības iesniegšanas garantijas devējam;</w:t>
      </w:r>
    </w:p>
    <w:p w14:paraId="46EC2171" w14:textId="17C17E20" w:rsidR="00E37B54" w:rsidRPr="00E37B54" w:rsidRDefault="00E37B54" w:rsidP="00E37B54">
      <w:pPr>
        <w:pStyle w:val="ListParagraph"/>
        <w:numPr>
          <w:ilvl w:val="1"/>
          <w:numId w:val="9"/>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garantijai piemērojami Starptautiskās tirdzniecības palātas [International Chamber of Commerce (ICC)] izdotie Vienotie noteikumi par pieprasījumu garantijām („Uniform Rules for Demand Guaranties”, ICC Publication No.758), bet attiecībā uz jautājumiem, kurus neregulē minētie Starptautiskās tirdzniecības palātas noteikumi, šai garantijai piemērojami Latvijas Republikas normatīvie akti. Prasības un strīdi, kas saistīti ar šo garantiju, izskatāmi Latvijas Republikas tiesā saskaņā ar Latvijas Republikas normatīvajiem tiesību aktiem.</w:t>
      </w:r>
    </w:p>
    <w:sectPr w:rsidR="00E37B54" w:rsidRPr="00E37B54" w:rsidSect="00441AEF">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2C2BE3" w14:textId="77777777" w:rsidR="00441AEF" w:rsidRDefault="00441AEF">
      <w:pPr>
        <w:spacing w:after="0" w:line="240" w:lineRule="auto"/>
      </w:pPr>
      <w:r>
        <w:separator/>
      </w:r>
    </w:p>
  </w:endnote>
  <w:endnote w:type="continuationSeparator" w:id="0">
    <w:p w14:paraId="19F3BF64" w14:textId="77777777" w:rsidR="00441AEF" w:rsidRDefault="00441AEF">
      <w:pPr>
        <w:spacing w:after="0" w:line="240" w:lineRule="auto"/>
      </w:pPr>
      <w:r>
        <w:continuationSeparator/>
      </w:r>
    </w:p>
  </w:endnote>
  <w:endnote w:type="continuationNotice" w:id="1">
    <w:p w14:paraId="02968B88" w14:textId="77777777" w:rsidR="00857174" w:rsidRDefault="0085717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Arial">
    <w:panose1 w:val="020B0604020202020204"/>
    <w:charset w:val="BA"/>
    <w:family w:val="swiss"/>
    <w:pitch w:val="variable"/>
    <w:sig w:usb0="E0002EFF" w:usb1="C0007843" w:usb2="00000009" w:usb3="00000000" w:csb0="000001FF" w:csb1="00000000"/>
  </w:font>
  <w:font w:name="Segoe UI">
    <w:panose1 w:val="020B0502040204020203"/>
    <w:charset w:val="BA"/>
    <w:family w:val="swiss"/>
    <w:pitch w:val="variable"/>
    <w:sig w:usb0="E4002EFF" w:usb1="C000E47F"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7856577"/>
      <w:docPartObj>
        <w:docPartGallery w:val="Page Numbers (Bottom of Page)"/>
        <w:docPartUnique/>
      </w:docPartObj>
    </w:sdtPr>
    <w:sdtEndPr>
      <w:rPr>
        <w:noProof/>
      </w:rPr>
    </w:sdtEndPr>
    <w:sdtContent>
      <w:p w14:paraId="4B236BCC" w14:textId="66FA4EB0" w:rsidR="00441AEF" w:rsidRDefault="00441AEF">
        <w:pPr>
          <w:pStyle w:val="Footer"/>
          <w:jc w:val="right"/>
        </w:pPr>
        <w:r>
          <w:fldChar w:fldCharType="begin"/>
        </w:r>
        <w:r>
          <w:instrText xml:space="preserve"> PAGE   \* MERGEFORMAT </w:instrText>
        </w:r>
        <w:r>
          <w:fldChar w:fldCharType="separate"/>
        </w:r>
        <w:r w:rsidR="00471FA7">
          <w:rPr>
            <w:noProof/>
          </w:rPr>
          <w:t>1</w:t>
        </w:r>
        <w:r>
          <w:rPr>
            <w:noProof/>
          </w:rPr>
          <w:fldChar w:fldCharType="end"/>
        </w:r>
      </w:p>
    </w:sdtContent>
  </w:sdt>
  <w:p w14:paraId="016EE4C3" w14:textId="77777777" w:rsidR="00441AEF" w:rsidRDefault="00441AE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2114517"/>
      <w:docPartObj>
        <w:docPartGallery w:val="Page Numbers (Bottom of Page)"/>
        <w:docPartUnique/>
      </w:docPartObj>
    </w:sdtPr>
    <w:sdtEndPr>
      <w:rPr>
        <w:noProof/>
      </w:rPr>
    </w:sdtEndPr>
    <w:sdtContent>
      <w:p w14:paraId="5BE5BD3E" w14:textId="03065359" w:rsidR="00441AEF" w:rsidRDefault="00441AEF">
        <w:pPr>
          <w:pStyle w:val="Footer"/>
          <w:jc w:val="right"/>
        </w:pPr>
        <w:r>
          <w:fldChar w:fldCharType="begin"/>
        </w:r>
        <w:r>
          <w:instrText xml:space="preserve"> PAGE   \* MERGEFORMAT </w:instrText>
        </w:r>
        <w:r>
          <w:fldChar w:fldCharType="separate"/>
        </w:r>
        <w:r w:rsidR="00B42E25">
          <w:rPr>
            <w:noProof/>
          </w:rPr>
          <w:t>13</w:t>
        </w:r>
        <w:r>
          <w:rPr>
            <w:noProof/>
          </w:rPr>
          <w:fldChar w:fldCharType="end"/>
        </w:r>
      </w:p>
    </w:sdtContent>
  </w:sdt>
  <w:p w14:paraId="63743467" w14:textId="77777777" w:rsidR="00441AEF" w:rsidRDefault="00441AE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116101"/>
      <w:docPartObj>
        <w:docPartGallery w:val="Page Numbers (Bottom of Page)"/>
        <w:docPartUnique/>
      </w:docPartObj>
    </w:sdtPr>
    <w:sdtEndPr>
      <w:rPr>
        <w:noProof/>
      </w:rPr>
    </w:sdtEndPr>
    <w:sdtContent>
      <w:p w14:paraId="63E27A6F" w14:textId="7C850DE2" w:rsidR="00441AEF" w:rsidRDefault="00441AEF">
        <w:pPr>
          <w:pStyle w:val="Footer"/>
          <w:jc w:val="right"/>
        </w:pPr>
        <w:r>
          <w:fldChar w:fldCharType="begin"/>
        </w:r>
        <w:r>
          <w:instrText xml:space="preserve"> PAGE   \* MERGEFORMAT </w:instrText>
        </w:r>
        <w:r>
          <w:fldChar w:fldCharType="separate"/>
        </w:r>
        <w:r w:rsidR="00B42E25">
          <w:rPr>
            <w:noProof/>
          </w:rPr>
          <w:t>11</w:t>
        </w:r>
        <w:r>
          <w:rPr>
            <w:noProof/>
          </w:rPr>
          <w:fldChar w:fldCharType="end"/>
        </w:r>
      </w:p>
    </w:sdtContent>
  </w:sdt>
  <w:p w14:paraId="61ED33A0" w14:textId="77777777" w:rsidR="00441AEF" w:rsidRDefault="00441AE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6E194D" w14:textId="77777777" w:rsidR="00441AEF" w:rsidRDefault="00441AEF">
      <w:pPr>
        <w:spacing w:after="0" w:line="240" w:lineRule="auto"/>
      </w:pPr>
      <w:r>
        <w:separator/>
      </w:r>
    </w:p>
  </w:footnote>
  <w:footnote w:type="continuationSeparator" w:id="0">
    <w:p w14:paraId="5F16C6F3" w14:textId="77777777" w:rsidR="00441AEF" w:rsidRDefault="00441AEF">
      <w:pPr>
        <w:spacing w:after="0" w:line="240" w:lineRule="auto"/>
      </w:pPr>
      <w:r>
        <w:continuationSeparator/>
      </w:r>
    </w:p>
  </w:footnote>
  <w:footnote w:type="continuationNotice" w:id="1">
    <w:p w14:paraId="2D938BD4" w14:textId="77777777" w:rsidR="00857174" w:rsidRDefault="00857174">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23E01"/>
    <w:multiLevelType w:val="multilevel"/>
    <w:tmpl w:val="CEEA9F20"/>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nsid w:val="03F57AA9"/>
    <w:multiLevelType w:val="multilevel"/>
    <w:tmpl w:val="FF4CB8F2"/>
    <w:lvl w:ilvl="0">
      <w:start w:val="1"/>
      <w:numFmt w:val="decimal"/>
      <w:lvlText w:val="%1."/>
      <w:lvlJc w:val="left"/>
      <w:pPr>
        <w:ind w:left="360" w:hanging="360"/>
      </w:pPr>
      <w:rPr>
        <w:rFonts w:hint="default"/>
        <w:b w:val="0"/>
        <w:strike w:val="0"/>
        <w:color w:val="auto"/>
        <w:sz w:val="24"/>
      </w:rPr>
    </w:lvl>
    <w:lvl w:ilvl="1">
      <w:start w:val="1"/>
      <w:numFmt w:val="decimal"/>
      <w:lvlText w:val="%1.%2."/>
      <w:lvlJc w:val="left"/>
      <w:pPr>
        <w:ind w:left="360" w:hanging="360"/>
      </w:pPr>
      <w:rPr>
        <w:rFonts w:hint="default"/>
        <w:b w:val="0"/>
        <w:i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83F7DD7"/>
    <w:multiLevelType w:val="multilevel"/>
    <w:tmpl w:val="65303B9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B29503B"/>
    <w:multiLevelType w:val="multilevel"/>
    <w:tmpl w:val="7826AF46"/>
    <w:lvl w:ilvl="0">
      <w:start w:val="11"/>
      <w:numFmt w:val="decimal"/>
      <w:lvlText w:val="%1."/>
      <w:lvlJc w:val="left"/>
      <w:pPr>
        <w:ind w:left="480" w:hanging="480"/>
      </w:pPr>
      <w:rPr>
        <w:rFonts w:eastAsia="Times New Roman" w:hint="default"/>
      </w:rPr>
    </w:lvl>
    <w:lvl w:ilvl="1">
      <w:start w:val="1"/>
      <w:numFmt w:val="decimal"/>
      <w:lvlText w:val="%1.%2."/>
      <w:lvlJc w:val="left"/>
      <w:pPr>
        <w:ind w:left="1189" w:hanging="480"/>
      </w:pPr>
      <w:rPr>
        <w:rFonts w:eastAsia="Times New Roman" w:hint="default"/>
      </w:rPr>
    </w:lvl>
    <w:lvl w:ilvl="2">
      <w:start w:val="1"/>
      <w:numFmt w:val="decimal"/>
      <w:lvlText w:val="%1.%2.%3."/>
      <w:lvlJc w:val="left"/>
      <w:pPr>
        <w:ind w:left="2138" w:hanging="720"/>
      </w:pPr>
      <w:rPr>
        <w:rFonts w:eastAsia="Times New Roman" w:hint="default"/>
      </w:rPr>
    </w:lvl>
    <w:lvl w:ilvl="3">
      <w:start w:val="1"/>
      <w:numFmt w:val="decimal"/>
      <w:lvlText w:val="%1.%2.%3.%4."/>
      <w:lvlJc w:val="left"/>
      <w:pPr>
        <w:ind w:left="2847" w:hanging="720"/>
      </w:pPr>
      <w:rPr>
        <w:rFonts w:eastAsia="Times New Roman" w:hint="default"/>
      </w:rPr>
    </w:lvl>
    <w:lvl w:ilvl="4">
      <w:start w:val="1"/>
      <w:numFmt w:val="decimal"/>
      <w:lvlText w:val="%1.%2.%3.%4.%5."/>
      <w:lvlJc w:val="left"/>
      <w:pPr>
        <w:ind w:left="3916" w:hanging="1080"/>
      </w:pPr>
      <w:rPr>
        <w:rFonts w:eastAsia="Times New Roman" w:hint="default"/>
      </w:rPr>
    </w:lvl>
    <w:lvl w:ilvl="5">
      <w:start w:val="1"/>
      <w:numFmt w:val="decimal"/>
      <w:lvlText w:val="%1.%2.%3.%4.%5.%6."/>
      <w:lvlJc w:val="left"/>
      <w:pPr>
        <w:ind w:left="4625" w:hanging="1080"/>
      </w:pPr>
      <w:rPr>
        <w:rFonts w:eastAsia="Times New Roman" w:hint="default"/>
      </w:rPr>
    </w:lvl>
    <w:lvl w:ilvl="6">
      <w:start w:val="1"/>
      <w:numFmt w:val="decimal"/>
      <w:lvlText w:val="%1.%2.%3.%4.%5.%6.%7."/>
      <w:lvlJc w:val="left"/>
      <w:pPr>
        <w:ind w:left="5694" w:hanging="1440"/>
      </w:pPr>
      <w:rPr>
        <w:rFonts w:eastAsia="Times New Roman" w:hint="default"/>
      </w:rPr>
    </w:lvl>
    <w:lvl w:ilvl="7">
      <w:start w:val="1"/>
      <w:numFmt w:val="decimal"/>
      <w:lvlText w:val="%1.%2.%3.%4.%5.%6.%7.%8."/>
      <w:lvlJc w:val="left"/>
      <w:pPr>
        <w:ind w:left="6403" w:hanging="1440"/>
      </w:pPr>
      <w:rPr>
        <w:rFonts w:eastAsia="Times New Roman" w:hint="default"/>
      </w:rPr>
    </w:lvl>
    <w:lvl w:ilvl="8">
      <w:start w:val="1"/>
      <w:numFmt w:val="decimal"/>
      <w:lvlText w:val="%1.%2.%3.%4.%5.%6.%7.%8.%9."/>
      <w:lvlJc w:val="left"/>
      <w:pPr>
        <w:ind w:left="7472" w:hanging="1800"/>
      </w:pPr>
      <w:rPr>
        <w:rFonts w:eastAsia="Times New Roman" w:hint="default"/>
      </w:rPr>
    </w:lvl>
  </w:abstractNum>
  <w:abstractNum w:abstractNumId="4">
    <w:nsid w:val="0CC348E7"/>
    <w:multiLevelType w:val="multilevel"/>
    <w:tmpl w:val="1E0CF17E"/>
    <w:lvl w:ilvl="0">
      <w:start w:val="9"/>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1EF429B1"/>
    <w:multiLevelType w:val="multilevel"/>
    <w:tmpl w:val="44FAA0B8"/>
    <w:lvl w:ilvl="0">
      <w:start w:val="12"/>
      <w:numFmt w:val="decimal"/>
      <w:lvlText w:val="%1."/>
      <w:lvlJc w:val="left"/>
      <w:pPr>
        <w:ind w:left="480" w:hanging="480"/>
      </w:pPr>
      <w:rPr>
        <w:rFonts w:eastAsia="Times New Roman" w:hint="default"/>
      </w:rPr>
    </w:lvl>
    <w:lvl w:ilvl="1">
      <w:start w:val="1"/>
      <w:numFmt w:val="decimal"/>
      <w:lvlText w:val="%1.%2."/>
      <w:lvlJc w:val="left"/>
      <w:pPr>
        <w:ind w:left="840" w:hanging="48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1800" w:hanging="72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2880" w:hanging="108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3960" w:hanging="144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6">
    <w:nsid w:val="2A617756"/>
    <w:multiLevelType w:val="multilevel"/>
    <w:tmpl w:val="0240A200"/>
    <w:lvl w:ilvl="0">
      <w:start w:val="34"/>
      <w:numFmt w:val="decimal"/>
      <w:lvlText w:val="%1."/>
      <w:lvlJc w:val="left"/>
      <w:pPr>
        <w:ind w:left="660" w:hanging="660"/>
      </w:pPr>
      <w:rPr>
        <w:rFonts w:hint="default"/>
        <w:color w:val="auto"/>
      </w:rPr>
    </w:lvl>
    <w:lvl w:ilvl="1">
      <w:start w:val="1"/>
      <w:numFmt w:val="decimal"/>
      <w:lvlText w:val="%1.%2."/>
      <w:lvlJc w:val="left"/>
      <w:pPr>
        <w:ind w:left="660" w:hanging="660"/>
      </w:pPr>
      <w:rPr>
        <w:rFonts w:hint="default"/>
        <w:color w:val="auto"/>
      </w:rPr>
    </w:lvl>
    <w:lvl w:ilvl="2">
      <w:start w:val="1"/>
      <w:numFmt w:val="decimal"/>
      <w:lvlText w:val="%1.%2.%3."/>
      <w:lvlJc w:val="left"/>
      <w:pPr>
        <w:ind w:left="720" w:hanging="720"/>
      </w:pPr>
      <w:rPr>
        <w:rFonts w:hint="default"/>
        <w:i w:val="0"/>
        <w:sz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2C754DC8"/>
    <w:multiLevelType w:val="multilevel"/>
    <w:tmpl w:val="6906690C"/>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8">
    <w:nsid w:val="2E856CD4"/>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3C03701B"/>
    <w:multiLevelType w:val="multilevel"/>
    <w:tmpl w:val="65303B9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4D2679DE"/>
    <w:multiLevelType w:val="multilevel"/>
    <w:tmpl w:val="3A7281BE"/>
    <w:lvl w:ilvl="0">
      <w:start w:val="12"/>
      <w:numFmt w:val="decimal"/>
      <w:lvlText w:val="%1."/>
      <w:lvlJc w:val="left"/>
      <w:pPr>
        <w:ind w:left="480" w:hanging="480"/>
      </w:pPr>
      <w:rPr>
        <w:rFonts w:eastAsia="Times New Roman" w:hint="default"/>
      </w:rPr>
    </w:lvl>
    <w:lvl w:ilvl="1">
      <w:start w:val="1"/>
      <w:numFmt w:val="decimal"/>
      <w:lvlText w:val="%1.%2."/>
      <w:lvlJc w:val="left"/>
      <w:pPr>
        <w:ind w:left="1189" w:hanging="480"/>
      </w:pPr>
      <w:rPr>
        <w:rFonts w:eastAsia="Times New Roman" w:hint="default"/>
      </w:rPr>
    </w:lvl>
    <w:lvl w:ilvl="2">
      <w:start w:val="1"/>
      <w:numFmt w:val="decimal"/>
      <w:lvlText w:val="%1.%2.%3."/>
      <w:lvlJc w:val="left"/>
      <w:pPr>
        <w:ind w:left="2138" w:hanging="720"/>
      </w:pPr>
      <w:rPr>
        <w:rFonts w:eastAsia="Times New Roman" w:hint="default"/>
      </w:rPr>
    </w:lvl>
    <w:lvl w:ilvl="3">
      <w:start w:val="1"/>
      <w:numFmt w:val="decimal"/>
      <w:lvlText w:val="%1.%2.%3.%4."/>
      <w:lvlJc w:val="left"/>
      <w:pPr>
        <w:ind w:left="2847" w:hanging="720"/>
      </w:pPr>
      <w:rPr>
        <w:rFonts w:eastAsia="Times New Roman" w:hint="default"/>
      </w:rPr>
    </w:lvl>
    <w:lvl w:ilvl="4">
      <w:start w:val="1"/>
      <w:numFmt w:val="decimal"/>
      <w:lvlText w:val="%1.%2.%3.%4.%5."/>
      <w:lvlJc w:val="left"/>
      <w:pPr>
        <w:ind w:left="3916" w:hanging="1080"/>
      </w:pPr>
      <w:rPr>
        <w:rFonts w:eastAsia="Times New Roman" w:hint="default"/>
      </w:rPr>
    </w:lvl>
    <w:lvl w:ilvl="5">
      <w:start w:val="1"/>
      <w:numFmt w:val="decimal"/>
      <w:lvlText w:val="%1.%2.%3.%4.%5.%6."/>
      <w:lvlJc w:val="left"/>
      <w:pPr>
        <w:ind w:left="4625" w:hanging="1080"/>
      </w:pPr>
      <w:rPr>
        <w:rFonts w:eastAsia="Times New Roman" w:hint="default"/>
      </w:rPr>
    </w:lvl>
    <w:lvl w:ilvl="6">
      <w:start w:val="1"/>
      <w:numFmt w:val="decimal"/>
      <w:lvlText w:val="%1.%2.%3.%4.%5.%6.%7."/>
      <w:lvlJc w:val="left"/>
      <w:pPr>
        <w:ind w:left="5694" w:hanging="1440"/>
      </w:pPr>
      <w:rPr>
        <w:rFonts w:eastAsia="Times New Roman" w:hint="default"/>
      </w:rPr>
    </w:lvl>
    <w:lvl w:ilvl="7">
      <w:start w:val="1"/>
      <w:numFmt w:val="decimal"/>
      <w:lvlText w:val="%1.%2.%3.%4.%5.%6.%7.%8."/>
      <w:lvlJc w:val="left"/>
      <w:pPr>
        <w:ind w:left="6403" w:hanging="1440"/>
      </w:pPr>
      <w:rPr>
        <w:rFonts w:eastAsia="Times New Roman" w:hint="default"/>
      </w:rPr>
    </w:lvl>
    <w:lvl w:ilvl="8">
      <w:start w:val="1"/>
      <w:numFmt w:val="decimal"/>
      <w:lvlText w:val="%1.%2.%3.%4.%5.%6.%7.%8.%9."/>
      <w:lvlJc w:val="left"/>
      <w:pPr>
        <w:ind w:left="7472" w:hanging="1800"/>
      </w:pPr>
      <w:rPr>
        <w:rFonts w:eastAsia="Times New Roman" w:hint="default"/>
      </w:rPr>
    </w:lvl>
  </w:abstractNum>
  <w:abstractNum w:abstractNumId="11">
    <w:nsid w:val="4E804633"/>
    <w:multiLevelType w:val="multilevel"/>
    <w:tmpl w:val="AC1AE7A6"/>
    <w:lvl w:ilvl="0">
      <w:start w:val="10"/>
      <w:numFmt w:val="decimal"/>
      <w:lvlText w:val="%1."/>
      <w:lvlJc w:val="left"/>
      <w:pPr>
        <w:ind w:left="480" w:hanging="480"/>
      </w:pPr>
      <w:rPr>
        <w:rFonts w:eastAsia="Times New Roman" w:hint="default"/>
      </w:rPr>
    </w:lvl>
    <w:lvl w:ilvl="1">
      <w:start w:val="1"/>
      <w:numFmt w:val="decimal"/>
      <w:lvlText w:val="%1.%2."/>
      <w:lvlJc w:val="left"/>
      <w:pPr>
        <w:ind w:left="840" w:hanging="48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1800" w:hanging="72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2880" w:hanging="108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3960" w:hanging="144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12">
    <w:nsid w:val="50AD316A"/>
    <w:multiLevelType w:val="multilevel"/>
    <w:tmpl w:val="65303B9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53FE105B"/>
    <w:multiLevelType w:val="multilevel"/>
    <w:tmpl w:val="A4303C04"/>
    <w:lvl w:ilvl="0">
      <w:start w:val="1"/>
      <w:numFmt w:val="upperRoman"/>
      <w:lvlText w:val="%1."/>
      <w:lvlJc w:val="left"/>
      <w:pPr>
        <w:tabs>
          <w:tab w:val="num" w:pos="340"/>
        </w:tabs>
        <w:ind w:left="340" w:hanging="340"/>
      </w:pPr>
      <w:rPr>
        <w:rFonts w:ascii="Times New Roman" w:eastAsiaTheme="minorHAnsi" w:hAnsi="Times New Roman" w:cs="Times New Roman"/>
        <w:b/>
        <w:strike w:val="0"/>
        <w:color w:val="auto"/>
        <w:sz w:val="24"/>
        <w:szCs w:val="24"/>
      </w:rPr>
    </w:lvl>
    <w:lvl w:ilvl="1">
      <w:start w:val="1"/>
      <w:numFmt w:val="decimal"/>
      <w:lvlText w:val="%2."/>
      <w:lvlJc w:val="left"/>
      <w:pPr>
        <w:tabs>
          <w:tab w:val="num" w:pos="567"/>
        </w:tabs>
        <w:ind w:left="567" w:hanging="397"/>
      </w:pPr>
      <w:rPr>
        <w:rFonts w:ascii="Times New Roman" w:eastAsiaTheme="minorHAnsi" w:hAnsi="Times New Roman" w:cs="Times New Roman"/>
        <w:strike w:val="0"/>
      </w:rPr>
    </w:lvl>
    <w:lvl w:ilvl="2">
      <w:start w:val="1"/>
      <w:numFmt w:val="decimal"/>
      <w:lvlText w:val="%1.%2.%3."/>
      <w:lvlJc w:val="left"/>
      <w:pPr>
        <w:tabs>
          <w:tab w:val="num" w:pos="851"/>
        </w:tabs>
        <w:ind w:left="851" w:hanging="284"/>
      </w:pPr>
      <w:rPr>
        <w:rFonts w:cs="Times New Roman" w:hint="default"/>
        <w:sz w:val="24"/>
        <w:szCs w:val="24"/>
      </w:rPr>
    </w:lvl>
    <w:lvl w:ilvl="3">
      <w:start w:val="1"/>
      <w:numFmt w:val="decimal"/>
      <w:lvlText w:val="%1.%2.%3.%4."/>
      <w:lvlJc w:val="left"/>
      <w:pPr>
        <w:tabs>
          <w:tab w:val="num" w:pos="1440"/>
        </w:tabs>
        <w:ind w:left="1440"/>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4">
    <w:nsid w:val="58724324"/>
    <w:multiLevelType w:val="multilevel"/>
    <w:tmpl w:val="1092F6CE"/>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5">
    <w:nsid w:val="5DAE1494"/>
    <w:multiLevelType w:val="multilevel"/>
    <w:tmpl w:val="5C4C49E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nsid w:val="5E3A10CE"/>
    <w:multiLevelType w:val="multilevel"/>
    <w:tmpl w:val="DE5C34BA"/>
    <w:lvl w:ilvl="0">
      <w:start w:val="11"/>
      <w:numFmt w:val="decimal"/>
      <w:lvlText w:val="%1."/>
      <w:lvlJc w:val="left"/>
      <w:pPr>
        <w:ind w:left="480" w:hanging="480"/>
      </w:pPr>
      <w:rPr>
        <w:rFonts w:hint="default"/>
      </w:rPr>
    </w:lvl>
    <w:lvl w:ilvl="1">
      <w:start w:val="1"/>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7">
    <w:nsid w:val="660B7D52"/>
    <w:multiLevelType w:val="multilevel"/>
    <w:tmpl w:val="104694C0"/>
    <w:lvl w:ilvl="0">
      <w:start w:val="10"/>
      <w:numFmt w:val="decimal"/>
      <w:lvlText w:val="%1."/>
      <w:lvlJc w:val="left"/>
      <w:pPr>
        <w:ind w:left="480" w:hanging="480"/>
      </w:pPr>
      <w:rPr>
        <w:rFonts w:hint="default"/>
      </w:rPr>
    </w:lvl>
    <w:lvl w:ilvl="1">
      <w:start w:val="1"/>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8">
    <w:nsid w:val="75F87B4A"/>
    <w:multiLevelType w:val="multilevel"/>
    <w:tmpl w:val="3F8E7D06"/>
    <w:lvl w:ilvl="0">
      <w:start w:val="14"/>
      <w:numFmt w:val="decimal"/>
      <w:lvlText w:val="%1."/>
      <w:lvlJc w:val="left"/>
      <w:pPr>
        <w:ind w:left="435" w:hanging="435"/>
      </w:pPr>
      <w:rPr>
        <w:rFonts w:ascii="Arial" w:hAnsi="Arial" w:cs="Arial" w:hint="default"/>
        <w:color w:val="414142"/>
        <w:sz w:val="20"/>
      </w:rPr>
    </w:lvl>
    <w:lvl w:ilvl="1">
      <w:start w:val="1"/>
      <w:numFmt w:val="decimal"/>
      <w:lvlText w:val="%1.%2."/>
      <w:lvlJc w:val="left"/>
      <w:pPr>
        <w:ind w:left="795" w:hanging="435"/>
      </w:pPr>
      <w:rPr>
        <w:rFonts w:ascii="Arial" w:hAnsi="Arial" w:cs="Arial" w:hint="default"/>
        <w:color w:val="414142"/>
        <w:sz w:val="20"/>
      </w:rPr>
    </w:lvl>
    <w:lvl w:ilvl="2">
      <w:start w:val="1"/>
      <w:numFmt w:val="decimal"/>
      <w:lvlText w:val="%1.%2.%3."/>
      <w:lvlJc w:val="left"/>
      <w:pPr>
        <w:ind w:left="1440" w:hanging="720"/>
      </w:pPr>
      <w:rPr>
        <w:rFonts w:ascii="Arial" w:hAnsi="Arial" w:cs="Arial" w:hint="default"/>
        <w:color w:val="414142"/>
        <w:sz w:val="20"/>
      </w:rPr>
    </w:lvl>
    <w:lvl w:ilvl="3">
      <w:start w:val="1"/>
      <w:numFmt w:val="decimal"/>
      <w:lvlText w:val="%1.%2.%3.%4."/>
      <w:lvlJc w:val="left"/>
      <w:pPr>
        <w:ind w:left="1800" w:hanging="720"/>
      </w:pPr>
      <w:rPr>
        <w:rFonts w:ascii="Arial" w:hAnsi="Arial" w:cs="Arial" w:hint="default"/>
        <w:color w:val="414142"/>
        <w:sz w:val="20"/>
      </w:rPr>
    </w:lvl>
    <w:lvl w:ilvl="4">
      <w:start w:val="1"/>
      <w:numFmt w:val="decimal"/>
      <w:lvlText w:val="%1.%2.%3.%4.%5."/>
      <w:lvlJc w:val="left"/>
      <w:pPr>
        <w:ind w:left="2520" w:hanging="1080"/>
      </w:pPr>
      <w:rPr>
        <w:rFonts w:ascii="Arial" w:hAnsi="Arial" w:cs="Arial" w:hint="default"/>
        <w:color w:val="414142"/>
        <w:sz w:val="20"/>
      </w:rPr>
    </w:lvl>
    <w:lvl w:ilvl="5">
      <w:start w:val="1"/>
      <w:numFmt w:val="decimal"/>
      <w:lvlText w:val="%1.%2.%3.%4.%5.%6."/>
      <w:lvlJc w:val="left"/>
      <w:pPr>
        <w:ind w:left="2880" w:hanging="1080"/>
      </w:pPr>
      <w:rPr>
        <w:rFonts w:ascii="Arial" w:hAnsi="Arial" w:cs="Arial" w:hint="default"/>
        <w:color w:val="414142"/>
        <w:sz w:val="20"/>
      </w:rPr>
    </w:lvl>
    <w:lvl w:ilvl="6">
      <w:start w:val="1"/>
      <w:numFmt w:val="decimal"/>
      <w:lvlText w:val="%1.%2.%3.%4.%5.%6.%7."/>
      <w:lvlJc w:val="left"/>
      <w:pPr>
        <w:ind w:left="3600" w:hanging="1440"/>
      </w:pPr>
      <w:rPr>
        <w:rFonts w:ascii="Arial" w:hAnsi="Arial" w:cs="Arial" w:hint="default"/>
        <w:color w:val="414142"/>
        <w:sz w:val="20"/>
      </w:rPr>
    </w:lvl>
    <w:lvl w:ilvl="7">
      <w:start w:val="1"/>
      <w:numFmt w:val="decimal"/>
      <w:lvlText w:val="%1.%2.%3.%4.%5.%6.%7.%8."/>
      <w:lvlJc w:val="left"/>
      <w:pPr>
        <w:ind w:left="3960" w:hanging="1440"/>
      </w:pPr>
      <w:rPr>
        <w:rFonts w:ascii="Arial" w:hAnsi="Arial" w:cs="Arial" w:hint="default"/>
        <w:color w:val="414142"/>
        <w:sz w:val="20"/>
      </w:rPr>
    </w:lvl>
    <w:lvl w:ilvl="8">
      <w:start w:val="1"/>
      <w:numFmt w:val="decimal"/>
      <w:lvlText w:val="%1.%2.%3.%4.%5.%6.%7.%8.%9."/>
      <w:lvlJc w:val="left"/>
      <w:pPr>
        <w:ind w:left="4680" w:hanging="1800"/>
      </w:pPr>
      <w:rPr>
        <w:rFonts w:ascii="Arial" w:hAnsi="Arial" w:cs="Arial" w:hint="default"/>
        <w:color w:val="414142"/>
        <w:sz w:val="20"/>
      </w:rPr>
    </w:lvl>
  </w:abstractNum>
  <w:num w:numId="1">
    <w:abstractNumId w:val="9"/>
  </w:num>
  <w:num w:numId="2">
    <w:abstractNumId w:val="14"/>
  </w:num>
  <w:num w:numId="3">
    <w:abstractNumId w:val="4"/>
  </w:num>
  <w:num w:numId="4">
    <w:abstractNumId w:val="8"/>
  </w:num>
  <w:num w:numId="5">
    <w:abstractNumId w:val="1"/>
  </w:num>
  <w:num w:numId="6">
    <w:abstractNumId w:val="6"/>
  </w:num>
  <w:num w:numId="7">
    <w:abstractNumId w:val="13"/>
  </w:num>
  <w:num w:numId="8">
    <w:abstractNumId w:val="0"/>
  </w:num>
  <w:num w:numId="9">
    <w:abstractNumId w:val="7"/>
  </w:num>
  <w:num w:numId="10">
    <w:abstractNumId w:val="2"/>
  </w:num>
  <w:num w:numId="11">
    <w:abstractNumId w:val="11"/>
  </w:num>
  <w:num w:numId="12">
    <w:abstractNumId w:val="12"/>
  </w:num>
  <w:num w:numId="13">
    <w:abstractNumId w:val="15"/>
  </w:num>
  <w:num w:numId="14">
    <w:abstractNumId w:val="17"/>
  </w:num>
  <w:num w:numId="15">
    <w:abstractNumId w:val="16"/>
  </w:num>
  <w:num w:numId="16">
    <w:abstractNumId w:val="10"/>
  </w:num>
  <w:num w:numId="17">
    <w:abstractNumId w:val="5"/>
  </w:num>
  <w:num w:numId="18">
    <w:abstractNumId w:val="3"/>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5E46"/>
    <w:rsid w:val="000340AB"/>
    <w:rsid w:val="0003457F"/>
    <w:rsid w:val="00082749"/>
    <w:rsid w:val="00084FDC"/>
    <w:rsid w:val="00091FEF"/>
    <w:rsid w:val="000B1C91"/>
    <w:rsid w:val="000E14E7"/>
    <w:rsid w:val="000F5141"/>
    <w:rsid w:val="00105465"/>
    <w:rsid w:val="0010722B"/>
    <w:rsid w:val="00111FE5"/>
    <w:rsid w:val="00120266"/>
    <w:rsid w:val="001A2F0C"/>
    <w:rsid w:val="001D0905"/>
    <w:rsid w:val="001D0E17"/>
    <w:rsid w:val="001E7179"/>
    <w:rsid w:val="001F6191"/>
    <w:rsid w:val="002A6BCC"/>
    <w:rsid w:val="002A6D67"/>
    <w:rsid w:val="002C5E46"/>
    <w:rsid w:val="002D1966"/>
    <w:rsid w:val="002D30B6"/>
    <w:rsid w:val="002E0D0C"/>
    <w:rsid w:val="002E2138"/>
    <w:rsid w:val="002E3229"/>
    <w:rsid w:val="002F7DB9"/>
    <w:rsid w:val="00311343"/>
    <w:rsid w:val="00333CF1"/>
    <w:rsid w:val="00356981"/>
    <w:rsid w:val="00363144"/>
    <w:rsid w:val="003742C7"/>
    <w:rsid w:val="003A1E9B"/>
    <w:rsid w:val="003B764B"/>
    <w:rsid w:val="003C071B"/>
    <w:rsid w:val="003D51A3"/>
    <w:rsid w:val="003F3D1A"/>
    <w:rsid w:val="003F7E47"/>
    <w:rsid w:val="00420575"/>
    <w:rsid w:val="00431F1D"/>
    <w:rsid w:val="00441AEF"/>
    <w:rsid w:val="00465DD3"/>
    <w:rsid w:val="00471FA7"/>
    <w:rsid w:val="00474524"/>
    <w:rsid w:val="00490AC0"/>
    <w:rsid w:val="004C447B"/>
    <w:rsid w:val="004D61A4"/>
    <w:rsid w:val="0050564A"/>
    <w:rsid w:val="00542300"/>
    <w:rsid w:val="005474AA"/>
    <w:rsid w:val="005539B5"/>
    <w:rsid w:val="00562E02"/>
    <w:rsid w:val="00565B5A"/>
    <w:rsid w:val="00565CE5"/>
    <w:rsid w:val="005870D5"/>
    <w:rsid w:val="00592153"/>
    <w:rsid w:val="005B6863"/>
    <w:rsid w:val="005C5DAE"/>
    <w:rsid w:val="006501FF"/>
    <w:rsid w:val="00673814"/>
    <w:rsid w:val="00673DA4"/>
    <w:rsid w:val="006B4D6A"/>
    <w:rsid w:val="006C5536"/>
    <w:rsid w:val="006C7E4A"/>
    <w:rsid w:val="006E0FDD"/>
    <w:rsid w:val="006E5BDB"/>
    <w:rsid w:val="00761278"/>
    <w:rsid w:val="00761518"/>
    <w:rsid w:val="00766131"/>
    <w:rsid w:val="007B3E55"/>
    <w:rsid w:val="007C7228"/>
    <w:rsid w:val="007F079D"/>
    <w:rsid w:val="00815FD0"/>
    <w:rsid w:val="0084254C"/>
    <w:rsid w:val="0085056E"/>
    <w:rsid w:val="00857174"/>
    <w:rsid w:val="008658FA"/>
    <w:rsid w:val="008701CD"/>
    <w:rsid w:val="00887635"/>
    <w:rsid w:val="008B735D"/>
    <w:rsid w:val="008D7EB5"/>
    <w:rsid w:val="00975C50"/>
    <w:rsid w:val="009875E1"/>
    <w:rsid w:val="009A4D9E"/>
    <w:rsid w:val="009B7BE8"/>
    <w:rsid w:val="00A2307E"/>
    <w:rsid w:val="00A34860"/>
    <w:rsid w:val="00A3645F"/>
    <w:rsid w:val="00A74130"/>
    <w:rsid w:val="00A86B69"/>
    <w:rsid w:val="00AA29B4"/>
    <w:rsid w:val="00AA7C62"/>
    <w:rsid w:val="00AD2D26"/>
    <w:rsid w:val="00AD3647"/>
    <w:rsid w:val="00AF5929"/>
    <w:rsid w:val="00B15F9F"/>
    <w:rsid w:val="00B16D43"/>
    <w:rsid w:val="00B42E25"/>
    <w:rsid w:val="00B523F7"/>
    <w:rsid w:val="00B67DA1"/>
    <w:rsid w:val="00B8480F"/>
    <w:rsid w:val="00B86946"/>
    <w:rsid w:val="00B86E42"/>
    <w:rsid w:val="00BB4B73"/>
    <w:rsid w:val="00BC06EE"/>
    <w:rsid w:val="00BD5732"/>
    <w:rsid w:val="00BE764E"/>
    <w:rsid w:val="00BF27BC"/>
    <w:rsid w:val="00C153E0"/>
    <w:rsid w:val="00C156EA"/>
    <w:rsid w:val="00C2028F"/>
    <w:rsid w:val="00C625E0"/>
    <w:rsid w:val="00C77B40"/>
    <w:rsid w:val="00CC5EF9"/>
    <w:rsid w:val="00CD085B"/>
    <w:rsid w:val="00D160C9"/>
    <w:rsid w:val="00D16467"/>
    <w:rsid w:val="00D17BA6"/>
    <w:rsid w:val="00D73D4D"/>
    <w:rsid w:val="00D750EF"/>
    <w:rsid w:val="00D86D51"/>
    <w:rsid w:val="00D87CAE"/>
    <w:rsid w:val="00DF788E"/>
    <w:rsid w:val="00E010DA"/>
    <w:rsid w:val="00E06949"/>
    <w:rsid w:val="00E11184"/>
    <w:rsid w:val="00E2518E"/>
    <w:rsid w:val="00E2688D"/>
    <w:rsid w:val="00E34332"/>
    <w:rsid w:val="00E36073"/>
    <w:rsid w:val="00E37B54"/>
    <w:rsid w:val="00E41F38"/>
    <w:rsid w:val="00E50076"/>
    <w:rsid w:val="00E7607A"/>
    <w:rsid w:val="00EA10D3"/>
    <w:rsid w:val="00EA2366"/>
    <w:rsid w:val="00EB2E0A"/>
    <w:rsid w:val="00EC738A"/>
    <w:rsid w:val="00EE52E5"/>
    <w:rsid w:val="00EF3B54"/>
    <w:rsid w:val="00EF7FC7"/>
    <w:rsid w:val="00F26B68"/>
    <w:rsid w:val="00F322F5"/>
    <w:rsid w:val="00F453F8"/>
    <w:rsid w:val="00F500FF"/>
    <w:rsid w:val="00F65FDE"/>
    <w:rsid w:val="00F902F7"/>
    <w:rsid w:val="00FB79F4"/>
    <w:rsid w:val="00FC768D"/>
    <w:rsid w:val="00FF3DCD"/>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4:docId w14:val="6EC3F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090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D87CAE"/>
    <w:pPr>
      <w:tabs>
        <w:tab w:val="center" w:pos="4153"/>
        <w:tab w:val="right" w:pos="8306"/>
      </w:tabs>
      <w:spacing w:after="0" w:line="240" w:lineRule="auto"/>
    </w:pPr>
  </w:style>
  <w:style w:type="character" w:customStyle="1" w:styleId="HeaderChar">
    <w:name w:val="Header Char"/>
    <w:basedOn w:val="DefaultParagraphFont"/>
    <w:link w:val="Header"/>
    <w:uiPriority w:val="99"/>
    <w:rsid w:val="00D87CAE"/>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E37B54"/>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E37B54"/>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E37B54"/>
    <w:rPr>
      <w:rFonts w:ascii="Times New Roman" w:eastAsia="Times New Roman" w:hAnsi="Times New Roman" w:cs="Times New Roman"/>
      <w:sz w:val="24"/>
      <w:szCs w:val="24"/>
      <w:lang w:eastAsia="lv-LV"/>
    </w:rPr>
  </w:style>
  <w:style w:type="character" w:styleId="Hyperlink">
    <w:name w:val="Hyperlink"/>
    <w:basedOn w:val="DefaultParagraphFont"/>
    <w:uiPriority w:val="99"/>
    <w:unhideWhenUsed/>
    <w:rsid w:val="00AF5929"/>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090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D87CAE"/>
    <w:pPr>
      <w:tabs>
        <w:tab w:val="center" w:pos="4153"/>
        <w:tab w:val="right" w:pos="8306"/>
      </w:tabs>
      <w:spacing w:after="0" w:line="240" w:lineRule="auto"/>
    </w:pPr>
  </w:style>
  <w:style w:type="character" w:customStyle="1" w:styleId="HeaderChar">
    <w:name w:val="Header Char"/>
    <w:basedOn w:val="DefaultParagraphFont"/>
    <w:link w:val="Header"/>
    <w:uiPriority w:val="99"/>
    <w:rsid w:val="00D87CAE"/>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E37B54"/>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E37B54"/>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E37B54"/>
    <w:rPr>
      <w:rFonts w:ascii="Times New Roman" w:eastAsia="Times New Roman" w:hAnsi="Times New Roman" w:cs="Times New Roman"/>
      <w:sz w:val="24"/>
      <w:szCs w:val="24"/>
      <w:lang w:eastAsia="lv-LV"/>
    </w:rPr>
  </w:style>
  <w:style w:type="character" w:styleId="Hyperlink">
    <w:name w:val="Hyperlink"/>
    <w:basedOn w:val="DefaultParagraphFont"/>
    <w:uiPriority w:val="99"/>
    <w:unhideWhenUsed/>
    <w:rsid w:val="00AF592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80077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EFD237-D578-4DA0-8069-7FB40F496F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22771</Words>
  <Characters>12980</Characters>
  <Application>Microsoft Office Word</Application>
  <DocSecurity>0</DocSecurity>
  <Lines>108</Lines>
  <Paragraphs>71</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
      <vt:lpstr/>
    </vt:vector>
  </TitlesOfParts>
  <Company/>
  <LinksUpToDate>false</LinksUpToDate>
  <CharactersWithSpaces>35680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Dace Gluha</dc:creator>
  <cp:lastModifiedBy>Vineta Verečinska</cp:lastModifiedBy>
  <cp:revision>2</cp:revision>
  <cp:lastPrinted>2019-06-21T08:38:00Z</cp:lastPrinted>
  <dcterms:created xsi:type="dcterms:W3CDTF">2019-06-25T08:28:00Z</dcterms:created>
  <dcterms:modified xsi:type="dcterms:W3CDTF">2019-06-25T08:28:00Z</dcterms:modified>
</cp:coreProperties>
</file>