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C9692" w14:textId="77777777" w:rsidR="00366659" w:rsidRPr="005C2424" w:rsidRDefault="00366659" w:rsidP="00366659">
      <w:pPr>
        <w:jc w:val="right"/>
        <w:rPr>
          <w:rFonts w:eastAsia="Lucida Sans Unicode" w:cs="Tahoma"/>
          <w:lang w:val="lv-LV"/>
        </w:rPr>
      </w:pPr>
      <w:r w:rsidRPr="005C2424">
        <w:rPr>
          <w:rFonts w:eastAsia="Lucida Sans Unicode" w:cs="Tahoma"/>
          <w:lang w:val="lv-LV"/>
        </w:rPr>
        <w:t>Pielikums</w:t>
      </w:r>
    </w:p>
    <w:p w14:paraId="06A9337D" w14:textId="77777777" w:rsidR="00366659" w:rsidRPr="005C2424" w:rsidRDefault="00366659" w:rsidP="00366659">
      <w:pPr>
        <w:widowControl w:val="0"/>
        <w:suppressAutoHyphens/>
        <w:jc w:val="right"/>
        <w:rPr>
          <w:rFonts w:eastAsia="Lucida Sans Unicode" w:cs="Tahoma"/>
          <w:lang w:val="lv-LV"/>
        </w:rPr>
      </w:pPr>
      <w:r w:rsidRPr="005C2424">
        <w:rPr>
          <w:rFonts w:eastAsia="Lucida Sans Unicode" w:cs="Tahoma"/>
          <w:lang w:val="lv-LV"/>
        </w:rPr>
        <w:t>APSTIPRINĀTS</w:t>
      </w:r>
    </w:p>
    <w:p w14:paraId="2428EAB9" w14:textId="77777777" w:rsidR="00366659" w:rsidRPr="005C2424" w:rsidRDefault="00366659" w:rsidP="00366659">
      <w:pPr>
        <w:widowControl w:val="0"/>
        <w:suppressAutoHyphens/>
        <w:jc w:val="right"/>
        <w:rPr>
          <w:rFonts w:eastAsia="Lucida Sans Unicode" w:cs="Tahoma"/>
          <w:lang w:val="lv-LV"/>
        </w:rPr>
      </w:pPr>
      <w:r w:rsidRPr="005C2424">
        <w:rPr>
          <w:rFonts w:eastAsia="Lucida Sans Unicode" w:cs="Tahoma"/>
          <w:lang w:val="lv-LV"/>
        </w:rPr>
        <w:t>ar Jēkabpils novada domes</w:t>
      </w:r>
    </w:p>
    <w:p w14:paraId="50C18A68" w14:textId="77777777" w:rsidR="00366659" w:rsidRPr="005C2424" w:rsidRDefault="00366659" w:rsidP="00366659">
      <w:pPr>
        <w:widowControl w:val="0"/>
        <w:suppressAutoHyphens/>
        <w:jc w:val="right"/>
        <w:rPr>
          <w:rFonts w:eastAsia="Lucida Sans Unicode" w:cs="Tahoma"/>
          <w:lang w:val="lv-LV"/>
        </w:rPr>
      </w:pPr>
      <w:r>
        <w:rPr>
          <w:rFonts w:eastAsia="Lucida Sans Unicode" w:cs="Tahoma"/>
          <w:lang w:val="lv-LV"/>
        </w:rPr>
        <w:t>26.09</w:t>
      </w:r>
      <w:r w:rsidRPr="005C2424">
        <w:rPr>
          <w:rFonts w:eastAsia="Lucida Sans Unicode" w:cs="Tahoma"/>
          <w:lang w:val="lv-LV"/>
        </w:rPr>
        <w:t>.2024. lēmuma Nr.</w:t>
      </w:r>
      <w:r>
        <w:rPr>
          <w:rFonts w:eastAsia="Lucida Sans Unicode" w:cs="Tahoma"/>
          <w:lang w:val="lv-LV"/>
        </w:rPr>
        <w:t>789</w:t>
      </w:r>
    </w:p>
    <w:p w14:paraId="2BE79166" w14:textId="77777777" w:rsidR="00366659" w:rsidRPr="005C2424" w:rsidRDefault="00366659" w:rsidP="00366659">
      <w:pPr>
        <w:widowControl w:val="0"/>
        <w:suppressAutoHyphens/>
        <w:jc w:val="right"/>
        <w:rPr>
          <w:rFonts w:eastAsia="Lucida Sans Unicode" w:cs="Tahoma"/>
          <w:lang w:val="lv-LV"/>
        </w:rPr>
      </w:pPr>
      <w:r w:rsidRPr="005C2424">
        <w:rPr>
          <w:rFonts w:eastAsia="Lucida Sans Unicode" w:cs="Tahoma"/>
          <w:lang w:val="lv-LV"/>
        </w:rPr>
        <w:t>(protokols Nr.</w:t>
      </w:r>
      <w:r>
        <w:rPr>
          <w:rFonts w:eastAsia="Lucida Sans Unicode" w:cs="Tahoma"/>
          <w:lang w:val="lv-LV"/>
        </w:rPr>
        <w:t>17</w:t>
      </w:r>
      <w:r w:rsidRPr="005C2424">
        <w:rPr>
          <w:rFonts w:eastAsia="Lucida Sans Unicode" w:cs="Tahoma"/>
          <w:lang w:val="lv-LV"/>
        </w:rPr>
        <w:t xml:space="preserve">, </w:t>
      </w:r>
      <w:r>
        <w:rPr>
          <w:rFonts w:eastAsia="Lucida Sans Unicode" w:cs="Tahoma"/>
          <w:lang w:val="lv-LV"/>
        </w:rPr>
        <w:t>93</w:t>
      </w:r>
      <w:r w:rsidRPr="005C2424">
        <w:rPr>
          <w:rFonts w:eastAsia="Lucida Sans Unicode" w:cs="Tahoma"/>
          <w:lang w:val="lv-LV"/>
        </w:rPr>
        <w:t>)</w:t>
      </w:r>
    </w:p>
    <w:p w14:paraId="6DC1B2D2" w14:textId="77777777" w:rsidR="00366659" w:rsidRPr="005C2424" w:rsidRDefault="00366659" w:rsidP="00366659">
      <w:pPr>
        <w:widowControl w:val="0"/>
        <w:suppressAutoHyphens/>
        <w:jc w:val="center"/>
        <w:rPr>
          <w:rFonts w:eastAsia="Lucida Sans Unicode" w:cs="Tahoma"/>
          <w:b/>
          <w:bCs/>
          <w:lang w:val="lv-LV"/>
        </w:rPr>
      </w:pPr>
    </w:p>
    <w:p w14:paraId="3AF6080B" w14:textId="77777777" w:rsidR="00366659" w:rsidRPr="005C2424" w:rsidRDefault="00366659" w:rsidP="00366659">
      <w:pPr>
        <w:widowControl w:val="0"/>
        <w:suppressAutoHyphens/>
        <w:jc w:val="center"/>
        <w:rPr>
          <w:rFonts w:eastAsia="Lucida Sans Unicode" w:cs="Tahoma"/>
          <w:b/>
          <w:bCs/>
          <w:lang w:val="lv-LV"/>
        </w:rPr>
      </w:pPr>
      <w:r w:rsidRPr="005C2424">
        <w:rPr>
          <w:rFonts w:eastAsia="Lucida Sans Unicode" w:cs="Tahoma"/>
          <w:b/>
          <w:bCs/>
          <w:lang w:val="lv-LV"/>
        </w:rPr>
        <w:t>RAKSTISKĀS NOMAS TIESĪBU IZSOLES NOTEIKUMI</w:t>
      </w:r>
    </w:p>
    <w:p w14:paraId="0B9F5B40" w14:textId="77777777" w:rsidR="00366659" w:rsidRPr="005C2424" w:rsidRDefault="00366659" w:rsidP="00366659">
      <w:pPr>
        <w:widowControl w:val="0"/>
        <w:suppressAutoHyphens/>
        <w:jc w:val="center"/>
        <w:rPr>
          <w:rFonts w:eastAsia="Lucida Sans Unicode" w:cs="Tahoma"/>
          <w:b/>
          <w:bCs/>
          <w:lang w:val="lv-LV"/>
        </w:rPr>
      </w:pPr>
      <w:r w:rsidRPr="005C2424">
        <w:rPr>
          <w:rFonts w:eastAsia="Lucida Sans Unicode" w:cs="Tahoma"/>
          <w:b/>
          <w:bCs/>
          <w:lang w:val="lv-LV"/>
        </w:rPr>
        <w:t xml:space="preserve">par </w:t>
      </w:r>
      <w:r w:rsidRPr="005C2424">
        <w:rPr>
          <w:rFonts w:eastAsia="Lucida Sans Unicode"/>
          <w:b/>
          <w:bCs/>
          <w:lang w:val="lv-LV" w:eastAsia="lv-LV"/>
        </w:rPr>
        <w:t>zemes vienības ar kadastra apzīmējumu 56980010296, Zaļā iela 10, Zasa, Zasas pagasts, Jēkabpils novads</w:t>
      </w:r>
      <w:r w:rsidRPr="005C2424">
        <w:rPr>
          <w:rFonts w:eastAsia="Lucida Sans Unicode"/>
          <w:b/>
          <w:bCs/>
          <w:kern w:val="1"/>
          <w:lang w:val="lv-LV"/>
        </w:rPr>
        <w:t xml:space="preserve"> daļu 2,5 m</w:t>
      </w:r>
      <w:r w:rsidRPr="005C2424">
        <w:rPr>
          <w:rFonts w:eastAsia="Lucida Sans Unicode"/>
          <w:b/>
          <w:bCs/>
          <w:kern w:val="1"/>
          <w:vertAlign w:val="superscript"/>
          <w:lang w:val="lv-LV"/>
        </w:rPr>
        <w:t>2</w:t>
      </w:r>
      <w:r w:rsidRPr="005C2424">
        <w:rPr>
          <w:rFonts w:eastAsia="Lucida Sans Unicode"/>
          <w:b/>
          <w:bCs/>
          <w:kern w:val="1"/>
          <w:lang w:val="lv-LV"/>
        </w:rPr>
        <w:t xml:space="preserve"> </w:t>
      </w:r>
      <w:r w:rsidRPr="005C2424">
        <w:rPr>
          <w:rFonts w:eastAsia="Lucida Sans Unicode" w:cs="Tahoma"/>
          <w:b/>
          <w:bCs/>
          <w:lang w:val="lv-LV"/>
        </w:rPr>
        <w:t>platībā</w:t>
      </w:r>
    </w:p>
    <w:p w14:paraId="7B7C6423" w14:textId="77777777" w:rsidR="00366659" w:rsidRPr="005C2424" w:rsidRDefault="00366659" w:rsidP="00366659">
      <w:pPr>
        <w:widowControl w:val="0"/>
        <w:suppressAutoHyphens/>
        <w:jc w:val="center"/>
        <w:rPr>
          <w:rFonts w:eastAsia="Lucida Sans Unicode" w:cs="Tahoma"/>
          <w:lang w:val="lv-LV"/>
        </w:rPr>
      </w:pPr>
    </w:p>
    <w:p w14:paraId="6E1A9443" w14:textId="77777777" w:rsidR="00366659" w:rsidRPr="005C2424" w:rsidRDefault="00366659" w:rsidP="00366659">
      <w:pPr>
        <w:widowControl w:val="0"/>
        <w:suppressAutoHyphens/>
        <w:jc w:val="center"/>
        <w:rPr>
          <w:rFonts w:eastAsia="Lucida Sans Unicode"/>
          <w:lang w:val="lv-LV"/>
        </w:rPr>
      </w:pPr>
      <w:r w:rsidRPr="005C2424">
        <w:rPr>
          <w:rFonts w:eastAsia="Lucida Sans Unicode" w:cs="Tahoma"/>
          <w:lang w:val="lv-LV"/>
        </w:rPr>
        <w:t>I.</w:t>
      </w:r>
      <w:r w:rsidRPr="005C2424">
        <w:rPr>
          <w:rFonts w:eastAsia="Lucida Sans Unicode"/>
          <w:lang w:val="lv-LV"/>
        </w:rPr>
        <w:tab/>
        <w:t>Vispārīgie noteikumi</w:t>
      </w:r>
    </w:p>
    <w:p w14:paraId="0CB6D0CB"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Nomas tiesību izsoles noteikumi (turpmāk – Izsoles noteikumi) nosaka kārtību, kādā tiek rīkota rakstiskā nomas tiesību pirmā izsole par Jēkabpils novada  pašvaldības </w:t>
      </w:r>
      <w:r w:rsidRPr="005C2424">
        <w:rPr>
          <w:rFonts w:eastAsia="Lucida Sans Unicode"/>
          <w:kern w:val="1"/>
          <w:lang w:val="lv-LV"/>
        </w:rPr>
        <w:t>nekustamā īpašuma ar kadastra numuru 56980010296 “Ambulance-Aptieka” ar adresi:  Zaļā iela 10, Zasa, Zasas pagasts, Jēkabpils novads,  zemes vienības ar kadastra apzīmējumu 56980010296 daļu 2,5 m</w:t>
      </w:r>
      <w:r w:rsidRPr="005C2424">
        <w:rPr>
          <w:rFonts w:eastAsia="Lucida Sans Unicode"/>
          <w:kern w:val="1"/>
          <w:vertAlign w:val="superscript"/>
          <w:lang w:val="lv-LV"/>
        </w:rPr>
        <w:t>2</w:t>
      </w:r>
      <w:r w:rsidRPr="005C2424">
        <w:rPr>
          <w:rFonts w:eastAsia="Lucida Sans Unicode"/>
          <w:kern w:val="1"/>
          <w:lang w:val="lv-LV"/>
        </w:rPr>
        <w:t xml:space="preserve"> platībā </w:t>
      </w:r>
      <w:r w:rsidRPr="005C2424">
        <w:rPr>
          <w:rFonts w:eastAsia="Lucida Sans Unicode"/>
          <w:lang w:val="lv-LV"/>
        </w:rPr>
        <w:t>(turpmāk – Nomas objekts) un nosolītājam tiek piešķirtas nomas tiesības uz Nomas objektu.</w:t>
      </w:r>
    </w:p>
    <w:p w14:paraId="5C74B85D"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Izsoles mērķis ir noteikt nomas objekta nomnieku, kurš piedāvā finansiāli izdevīgāko piedāvājumu nomas tiesības nodibināšanai.</w:t>
      </w:r>
    </w:p>
    <w:p w14:paraId="04D19F9B"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Izsole tiek organizēta saskaņā ar Ministru kabineta 2018. gada 19. jūnija noteikumi Nr. 350 </w:t>
      </w:r>
    </w:p>
    <w:p w14:paraId="78E4AC49" w14:textId="77777777" w:rsidR="00366659" w:rsidRPr="005C2424" w:rsidRDefault="00366659" w:rsidP="00366659">
      <w:pPr>
        <w:widowControl w:val="0"/>
        <w:suppressAutoHyphens/>
        <w:spacing w:line="256" w:lineRule="auto"/>
        <w:ind w:left="360"/>
        <w:contextualSpacing/>
        <w:jc w:val="both"/>
        <w:rPr>
          <w:rFonts w:eastAsia="Lucida Sans Unicode"/>
          <w:lang w:val="lv-LV"/>
        </w:rPr>
      </w:pPr>
      <w:r w:rsidRPr="005C2424">
        <w:rPr>
          <w:rFonts w:eastAsia="Lucida Sans Unicode"/>
          <w:lang w:val="lv-LV"/>
        </w:rPr>
        <w:t>“Publiskas personas zemes nomas un apbūves tiesības noteikumi”, kā arī ievērojot Publiskas personas finanšu līdzekļu mantas izšķērdēšanas novēršanas likumu.</w:t>
      </w:r>
    </w:p>
    <w:p w14:paraId="77B26873"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Informācija par Nomas objekta izsoli (turpmāk - Izsoles sludinājums) tiek publicēta Jēkabpils novada pašvaldības mājas lapā  www.jekabpils.lv.</w:t>
      </w:r>
    </w:p>
    <w:p w14:paraId="125DEE67"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Nomas objekta iznomātājs ir Jēkabpils novada pašvaldība, reģistrācijas Nr.90000024205, adrese: Brīvības iela 120, Jēkabpils, LV-5201 (turpmāk – Pašvaldība).</w:t>
      </w:r>
    </w:p>
    <w:p w14:paraId="388FAB2D" w14:textId="77777777" w:rsidR="00366659" w:rsidRPr="005C2424" w:rsidRDefault="00366659" w:rsidP="00366659">
      <w:pPr>
        <w:numPr>
          <w:ilvl w:val="0"/>
          <w:numId w:val="1"/>
        </w:numPr>
        <w:spacing w:after="160" w:line="256" w:lineRule="auto"/>
        <w:ind w:right="43"/>
        <w:contextualSpacing/>
        <w:jc w:val="both"/>
        <w:rPr>
          <w:rFonts w:eastAsia="Calibri"/>
          <w:bCs/>
          <w:lang w:val="lv-LV" w:eastAsia="lv-LV"/>
        </w:rPr>
      </w:pPr>
      <w:r w:rsidRPr="005C2424">
        <w:rPr>
          <w:rFonts w:eastAsia="Lucida Sans Unicode"/>
          <w:lang w:val="lv-LV"/>
        </w:rPr>
        <w:t xml:space="preserve">Izsoli organizē ar Jēkabpils novada domes 2024.gada </w:t>
      </w:r>
      <w:r>
        <w:rPr>
          <w:rFonts w:eastAsia="Lucida Sans Unicode"/>
          <w:lang w:val="lv-LV"/>
        </w:rPr>
        <w:t>26</w:t>
      </w:r>
      <w:r w:rsidRPr="005C2424">
        <w:rPr>
          <w:rFonts w:eastAsia="Lucida Sans Unicode"/>
          <w:lang w:val="lv-LV"/>
        </w:rPr>
        <w:t>.septembra lēmumu Nr.</w:t>
      </w:r>
      <w:r>
        <w:rPr>
          <w:rFonts w:eastAsia="Lucida Sans Unicode"/>
          <w:lang w:val="lv-LV"/>
        </w:rPr>
        <w:t>789</w:t>
      </w:r>
      <w:r w:rsidRPr="005C2424">
        <w:rPr>
          <w:rFonts w:eastAsia="Lucida Sans Unicode"/>
          <w:lang w:val="lv-LV"/>
        </w:rPr>
        <w:t xml:space="preserve"> “</w:t>
      </w:r>
      <w:r w:rsidRPr="005C2424">
        <w:rPr>
          <w:rFonts w:eastAsia="Calibri"/>
          <w:bCs/>
          <w:lang w:val="lv-LV" w:eastAsia="lv-LV"/>
        </w:rPr>
        <w:t>Par nomas tiesību izsoli</w:t>
      </w:r>
      <w:r w:rsidRPr="005C2424">
        <w:rPr>
          <w:rFonts w:eastAsia="Lucida Sans Unicode"/>
          <w:lang w:val="lv-LV"/>
        </w:rPr>
        <w:t xml:space="preserve">” izveidota izsoles komisija (turpmāk – Komisija). </w:t>
      </w:r>
    </w:p>
    <w:p w14:paraId="7AA6BB4E"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Nomas objekts tiek iznomāts ar mērķi – </w:t>
      </w:r>
      <w:proofErr w:type="spellStart"/>
      <w:r w:rsidRPr="005C2424">
        <w:rPr>
          <w:rFonts w:eastAsia="Lucida Sans Unicode"/>
          <w:kern w:val="1"/>
          <w:lang w:val="lv-LV"/>
        </w:rPr>
        <w:t>pakomāta</w:t>
      </w:r>
      <w:proofErr w:type="spellEnd"/>
      <w:r w:rsidRPr="005C2424">
        <w:rPr>
          <w:rFonts w:eastAsia="Lucida Sans Unicode"/>
          <w:kern w:val="1"/>
          <w:lang w:val="lv-LV"/>
        </w:rPr>
        <w:t xml:space="preserve"> novietošanai.</w:t>
      </w:r>
    </w:p>
    <w:p w14:paraId="696C96FF" w14:textId="77777777" w:rsidR="00366659" w:rsidRPr="005C2424" w:rsidRDefault="00366659" w:rsidP="00366659">
      <w:pPr>
        <w:widowControl w:val="0"/>
        <w:suppressAutoHyphens/>
        <w:jc w:val="both"/>
        <w:rPr>
          <w:rFonts w:eastAsia="Lucida Sans Unicode"/>
          <w:lang w:val="lv-LV"/>
        </w:rPr>
      </w:pPr>
    </w:p>
    <w:p w14:paraId="05E991A0" w14:textId="77777777" w:rsidR="00366659" w:rsidRPr="005C2424" w:rsidRDefault="00366659" w:rsidP="00366659">
      <w:pPr>
        <w:widowControl w:val="0"/>
        <w:suppressAutoHyphens/>
        <w:jc w:val="center"/>
        <w:rPr>
          <w:rFonts w:eastAsia="Lucida Sans Unicode"/>
          <w:lang w:val="lv-LV"/>
        </w:rPr>
      </w:pPr>
      <w:r w:rsidRPr="005C2424">
        <w:rPr>
          <w:rFonts w:eastAsia="Lucida Sans Unicode"/>
          <w:lang w:val="lv-LV"/>
        </w:rPr>
        <w:t>II.</w:t>
      </w:r>
      <w:r w:rsidRPr="005C2424">
        <w:rPr>
          <w:rFonts w:eastAsia="Lucida Sans Unicode"/>
          <w:lang w:val="lv-LV"/>
        </w:rPr>
        <w:tab/>
        <w:t>Izsoles veids, norises vieta un laiks</w:t>
      </w:r>
    </w:p>
    <w:p w14:paraId="6C846A8F"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Tiek rīkota nomas objekta pirmā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2EF8DC12"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Piedāvājumu atvēršana notiek </w:t>
      </w:r>
      <w:r w:rsidRPr="005C2424">
        <w:rPr>
          <w:rFonts w:eastAsia="Lucida Sans Unicode"/>
          <w:b/>
          <w:bCs/>
          <w:lang w:val="lv-LV"/>
        </w:rPr>
        <w:t>2024.gada 16.oktobrī plkst.10.00</w:t>
      </w:r>
      <w:r w:rsidRPr="005C2424">
        <w:rPr>
          <w:rFonts w:eastAsia="Lucida Sans Unicode"/>
          <w:lang w:val="lv-LV"/>
        </w:rPr>
        <w:t xml:space="preserve"> Pašvaldības iestādes “Jēkabpils novada Attīstības pārvalde” Rīgas ielā 150A, Jēkabpilī, Jēkabpils novadā, 1.stāvā, sēžu zālē.</w:t>
      </w:r>
    </w:p>
    <w:p w14:paraId="1C1F7C94"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7EFAEBAA"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7B2FD7E8" w14:textId="77777777" w:rsidR="00366659" w:rsidRPr="005C2424" w:rsidRDefault="00366659" w:rsidP="00366659">
      <w:pPr>
        <w:widowControl w:val="0"/>
        <w:suppressAutoHyphens/>
        <w:jc w:val="both"/>
        <w:rPr>
          <w:rFonts w:eastAsia="Lucida Sans Unicode"/>
          <w:lang w:val="lv-LV"/>
        </w:rPr>
      </w:pPr>
    </w:p>
    <w:p w14:paraId="757AE8EC" w14:textId="77777777" w:rsidR="00366659" w:rsidRPr="005C2424" w:rsidRDefault="00366659" w:rsidP="00366659">
      <w:pPr>
        <w:widowControl w:val="0"/>
        <w:suppressAutoHyphens/>
        <w:jc w:val="center"/>
        <w:rPr>
          <w:rFonts w:eastAsia="Lucida Sans Unicode"/>
          <w:lang w:val="lv-LV"/>
        </w:rPr>
      </w:pPr>
      <w:r w:rsidRPr="005C2424">
        <w:rPr>
          <w:rFonts w:eastAsia="Lucida Sans Unicode"/>
          <w:lang w:val="lv-LV"/>
        </w:rPr>
        <w:lastRenderedPageBreak/>
        <w:t>III.</w:t>
      </w:r>
      <w:r w:rsidRPr="005C2424">
        <w:rPr>
          <w:rFonts w:eastAsia="Lucida Sans Unicode"/>
          <w:lang w:val="lv-LV"/>
        </w:rPr>
        <w:tab/>
        <w:t>Nomas objekts</w:t>
      </w:r>
    </w:p>
    <w:p w14:paraId="07469981"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t xml:space="preserve">Nomas objektu veido Pašvaldības </w:t>
      </w:r>
      <w:r w:rsidRPr="005C2424">
        <w:rPr>
          <w:rFonts w:eastAsia="Lucida Sans Unicode"/>
          <w:kern w:val="1"/>
          <w:lang w:val="lv-LV"/>
        </w:rPr>
        <w:t>nekustamā īpašuma ar kadastra numuru 56980010296 “Ambulance-Aptieka” ar adresi Zaļā iela 10, Zasa, Zasas pagasts, Jēkabpils novads Zasas pagasts, Jēkabpils novads zemes vienības ar kadastra apzīmējumu 56980010296 daļa 2,5 m</w:t>
      </w:r>
      <w:r w:rsidRPr="005C2424">
        <w:rPr>
          <w:rFonts w:eastAsia="Lucida Sans Unicode"/>
          <w:kern w:val="1"/>
          <w:vertAlign w:val="superscript"/>
          <w:lang w:val="lv-LV"/>
        </w:rPr>
        <w:t>2</w:t>
      </w:r>
      <w:r w:rsidRPr="005C2424">
        <w:rPr>
          <w:rFonts w:eastAsia="Lucida Sans Unicode"/>
          <w:kern w:val="1"/>
          <w:lang w:val="lv-LV"/>
        </w:rPr>
        <w:t xml:space="preserve"> platībā</w:t>
      </w:r>
      <w:r w:rsidRPr="005C2424">
        <w:rPr>
          <w:rFonts w:eastAsia="Calibri"/>
          <w:lang w:val="lv-LV"/>
        </w:rPr>
        <w:t xml:space="preserve">. </w:t>
      </w:r>
      <w:r w:rsidRPr="005C2424">
        <w:rPr>
          <w:rFonts w:eastAsia="Lucida Sans Unicode"/>
          <w:lang w:val="lv-LV"/>
        </w:rPr>
        <w:t>Nekustamais īpašums ir nostiprināts Zasas pagasta zemesgrāmatas nodalījumā Nr.</w:t>
      </w:r>
      <w:r w:rsidRPr="005C2424">
        <w:rPr>
          <w:rFonts w:eastAsia="Lucida Sans Unicode"/>
          <w:noProof/>
          <w:lang w:val="lv-LV" w:eastAsia="ar-SA"/>
        </w:rPr>
        <w:t>100000449751</w:t>
      </w:r>
      <w:r w:rsidRPr="005C2424">
        <w:rPr>
          <w:rFonts w:eastAsia="Lucida Sans Unicode"/>
          <w:lang w:val="lv-LV"/>
        </w:rPr>
        <w:t xml:space="preserve">.      </w:t>
      </w:r>
    </w:p>
    <w:p w14:paraId="3A7B8F67"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Calibri"/>
          <w:lang w:val="lv-LV"/>
        </w:rPr>
        <w:t xml:space="preserve">Nomas objekta platība var tikt precizēta, ja zemes vienība ar kadastra apzīmējumu </w:t>
      </w:r>
      <w:r w:rsidRPr="005C2424">
        <w:rPr>
          <w:rFonts w:eastAsia="Lucida Sans Unicode"/>
          <w:kern w:val="1"/>
          <w:lang w:val="lv-LV"/>
        </w:rPr>
        <w:t>56980010296</w:t>
      </w:r>
      <w:r w:rsidRPr="005C2424">
        <w:rPr>
          <w:rFonts w:eastAsia="Calibri"/>
          <w:lang w:val="lv-LV"/>
        </w:rPr>
        <w:t xml:space="preserve"> daļa tiks kadastrāli uzmērīta</w:t>
      </w:r>
      <w:r w:rsidRPr="005C2424">
        <w:rPr>
          <w:rFonts w:eastAsia="Lucida Sans Unicode"/>
          <w:lang w:val="lv-LV"/>
        </w:rPr>
        <w:t>.</w:t>
      </w:r>
    </w:p>
    <w:p w14:paraId="31393C55"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Calibri"/>
          <w:lang w:val="lv-LV"/>
        </w:rPr>
        <w:t xml:space="preserve">Nomas objekta zemes vienības ar kadastra apzīmējumu </w:t>
      </w:r>
      <w:r w:rsidRPr="005C2424">
        <w:rPr>
          <w:rFonts w:eastAsia="Lucida Sans Unicode"/>
          <w:kern w:val="1"/>
          <w:lang w:val="lv-LV"/>
        </w:rPr>
        <w:t>56980010296</w:t>
      </w:r>
      <w:r w:rsidRPr="005C2424">
        <w:rPr>
          <w:rFonts w:eastAsia="Calibri"/>
          <w:lang w:val="lv-LV"/>
        </w:rPr>
        <w:t xml:space="preserve"> daļas  izvietojuma shēma norādīta Nomas līguma projekta 1.pielikumā.</w:t>
      </w:r>
    </w:p>
    <w:p w14:paraId="7BCC6184"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t>Saskaņā ar spēkā esošo Jēkabpils novada teritorijas plānojumu 2013.-2025.gadam zemes vienība ar kadastra apzīmējumu 56980010296 atrodas Jauktas publiskas apbūves teritorijā (P2), kurā viens no galvenajiem atļautās izmantošanas veidiem ir Tirdzniecības un/vai pakalpojumu objektu apbūve (12002).</w:t>
      </w:r>
    </w:p>
    <w:p w14:paraId="6AC60095"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t xml:space="preserve">Nomas objekta atrodas pie būves  ar kadastra apzīmējumu </w:t>
      </w:r>
      <w:r w:rsidRPr="005C2424">
        <w:rPr>
          <w:rFonts w:eastAsia="Lucida Sans Unicode"/>
          <w:lang w:val="lv-LV" w:eastAsia="lv-LV"/>
        </w:rPr>
        <w:t>56980010296001, Zaļā iela 10, Zasa, Zasas pagasts, Jēkabpils novads, kuras galvenais lietošanas veids ir “1220 - biroju ēkas”.</w:t>
      </w:r>
    </w:p>
    <w:p w14:paraId="4911493E"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t xml:space="preserve">Informācija par Nomas objektu un ar Nomas objektu var iepazīties, iepriekš sazinoties ar iestādes “Jēkabpils novada Attīstības pārvalde” Teritorijas plānošanas un īpašumu pārvaldīšanas nodaļas vecāko nekustamā īpašuma speciālisti Vinetu </w:t>
      </w:r>
      <w:proofErr w:type="spellStart"/>
      <w:r w:rsidRPr="005C2424">
        <w:rPr>
          <w:rFonts w:eastAsia="Lucida Sans Unicode"/>
          <w:lang w:val="lv-LV"/>
        </w:rPr>
        <w:t>Verečinsku</w:t>
      </w:r>
      <w:proofErr w:type="spellEnd"/>
      <w:r w:rsidRPr="005C2424">
        <w:rPr>
          <w:rFonts w:eastAsia="Lucida Sans Unicode"/>
          <w:lang w:val="lv-LV"/>
        </w:rPr>
        <w:t xml:space="preserve">, mob.t. 26814985 vai </w:t>
      </w:r>
      <w:bookmarkStart w:id="0" w:name="_Hlk178154692"/>
      <w:r w:rsidRPr="005C2424">
        <w:rPr>
          <w:rFonts w:eastAsia="Lucida Sans Unicode"/>
          <w:lang w:val="lv-LV"/>
        </w:rPr>
        <w:t>iestādes “Jēkabpils novada Administratīvās pārvalde” Zasas pārvaldes vadītāju Kristapu Tētu mob.t. 28306408.</w:t>
      </w:r>
      <w:bookmarkEnd w:id="0"/>
    </w:p>
    <w:p w14:paraId="3733A5C4" w14:textId="77777777" w:rsidR="00366659" w:rsidRPr="005C2424" w:rsidRDefault="00366659" w:rsidP="00366659">
      <w:pPr>
        <w:spacing w:line="256" w:lineRule="auto"/>
        <w:ind w:left="360"/>
        <w:contextualSpacing/>
        <w:jc w:val="both"/>
        <w:rPr>
          <w:rFonts w:eastAsia="Lucida Sans Unicode"/>
          <w:lang w:val="lv-LV"/>
        </w:rPr>
      </w:pPr>
    </w:p>
    <w:p w14:paraId="536B2CAA" w14:textId="77777777" w:rsidR="00366659" w:rsidRPr="005C2424" w:rsidRDefault="00366659" w:rsidP="00366659">
      <w:pPr>
        <w:widowControl w:val="0"/>
        <w:suppressAutoHyphens/>
        <w:jc w:val="center"/>
        <w:rPr>
          <w:rFonts w:eastAsia="Lucida Sans Unicode"/>
          <w:lang w:val="lv-LV"/>
        </w:rPr>
      </w:pPr>
      <w:r w:rsidRPr="005C2424">
        <w:rPr>
          <w:rFonts w:eastAsia="Lucida Sans Unicode"/>
          <w:lang w:val="lv-LV"/>
        </w:rPr>
        <w:t>IV.</w:t>
      </w:r>
      <w:r w:rsidRPr="005C2424">
        <w:rPr>
          <w:rFonts w:eastAsia="Lucida Sans Unicode"/>
          <w:lang w:val="lv-LV"/>
        </w:rPr>
        <w:tab/>
        <w:t>Nomas īpašie nosacījumi</w:t>
      </w:r>
    </w:p>
    <w:p w14:paraId="519D5524" w14:textId="77777777" w:rsidR="00366659" w:rsidRPr="005C2424" w:rsidRDefault="00366659" w:rsidP="00366659">
      <w:pPr>
        <w:numPr>
          <w:ilvl w:val="0"/>
          <w:numId w:val="1"/>
        </w:numPr>
        <w:spacing w:after="160" w:line="259" w:lineRule="auto"/>
        <w:contextualSpacing/>
        <w:jc w:val="both"/>
        <w:rPr>
          <w:rFonts w:eastAsia="Lucida Sans Unicode"/>
          <w:lang w:val="lv-LV"/>
        </w:rPr>
      </w:pPr>
      <w:bookmarkStart w:id="1" w:name="_Hlk117590185"/>
      <w:r w:rsidRPr="005C2424">
        <w:rPr>
          <w:rFonts w:eastAsia="Lucida Sans Unicode"/>
          <w:lang w:val="lv-LV"/>
        </w:rPr>
        <w:t>Nomas līgums tiks slēgts uz 5 gadiem no nomas līguma stāšanās spēkā diena. Nomas maksa par Nomas objektu jāmaksā saskaņā ar nomas līguma nosacījumiem.</w:t>
      </w:r>
    </w:p>
    <w:p w14:paraId="1BD828B0" w14:textId="77777777" w:rsidR="00366659" w:rsidRPr="005C2424" w:rsidRDefault="00366659" w:rsidP="00366659">
      <w:pPr>
        <w:numPr>
          <w:ilvl w:val="0"/>
          <w:numId w:val="1"/>
        </w:numPr>
        <w:spacing w:after="160" w:line="259" w:lineRule="auto"/>
        <w:ind w:left="357" w:hanging="357"/>
        <w:contextualSpacing/>
        <w:jc w:val="both"/>
        <w:rPr>
          <w:rFonts w:eastAsia="Lucida Sans Unicode"/>
          <w:lang w:val="lv-LV"/>
        </w:rPr>
      </w:pPr>
      <w:r w:rsidRPr="005C2424">
        <w:rPr>
          <w:rFonts w:eastAsia="Calibri"/>
          <w:bCs/>
          <w:lang w:val="lv-LV"/>
        </w:rPr>
        <w:t xml:space="preserve">Papildus nomas maksai </w:t>
      </w:r>
      <w:bookmarkStart w:id="2" w:name="_Hlk119325628"/>
      <w:r w:rsidRPr="005C2424">
        <w:rPr>
          <w:rFonts w:eastAsia="Calibri"/>
          <w:bCs/>
          <w:lang w:val="lv-LV"/>
        </w:rPr>
        <w:t xml:space="preserve">izsoles uzvarētājs veic vienreizēju maksājumu </w:t>
      </w:r>
      <w:bookmarkStart w:id="3" w:name="_Hlk166796736"/>
      <w:r w:rsidRPr="005C2424">
        <w:rPr>
          <w:rFonts w:eastAsia="Calibri"/>
          <w:bCs/>
          <w:lang w:val="lv-LV"/>
        </w:rPr>
        <w:t xml:space="preserve">100,00 </w:t>
      </w:r>
      <w:proofErr w:type="spellStart"/>
      <w:r w:rsidRPr="005C2424">
        <w:rPr>
          <w:rFonts w:eastAsia="Calibri"/>
          <w:bCs/>
          <w:i/>
          <w:iCs/>
          <w:lang w:val="lv-LV"/>
        </w:rPr>
        <w:t>euro</w:t>
      </w:r>
      <w:proofErr w:type="spellEnd"/>
      <w:r w:rsidRPr="005C2424">
        <w:rPr>
          <w:rFonts w:eastAsia="Calibri"/>
          <w:bCs/>
          <w:lang w:val="lv-LV"/>
        </w:rPr>
        <w:t xml:space="preserve"> </w:t>
      </w:r>
      <w:r w:rsidRPr="005C2424">
        <w:rPr>
          <w:rFonts w:eastAsia="Calibri"/>
          <w:bCs/>
          <w:i/>
          <w:lang w:val="lv-LV"/>
        </w:rPr>
        <w:t>(viens simts eiro un 00 centi)</w:t>
      </w:r>
      <w:r w:rsidRPr="005C2424">
        <w:rPr>
          <w:rFonts w:eastAsia="Calibri"/>
          <w:bCs/>
          <w:lang w:val="lv-LV"/>
        </w:rPr>
        <w:t xml:space="preserve"> apmērā, lai kompensētu Pašvaldībai pieaicinātā sertificēta vērtētāja atlīdzības summu par Nomas objekta nomas maksas noteikšanu.</w:t>
      </w:r>
      <w:bookmarkEnd w:id="2"/>
      <w:r w:rsidRPr="005C2424">
        <w:rPr>
          <w:rFonts w:eastAsia="Calibri"/>
          <w:bCs/>
          <w:lang w:val="lv-LV"/>
        </w:rPr>
        <w:t xml:space="preserve"> Papildus tiek maksāts pievienotās vērtības nodoklis.</w:t>
      </w:r>
    </w:p>
    <w:bookmarkEnd w:id="3"/>
    <w:p w14:paraId="4E9D9CE9"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t>Nomas līguma projekts noteikts 1.pielikumā.</w:t>
      </w:r>
    </w:p>
    <w:bookmarkEnd w:id="1"/>
    <w:p w14:paraId="0F998099"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EE71AEB" w14:textId="77777777" w:rsidR="00366659" w:rsidRPr="005C2424" w:rsidRDefault="00366659" w:rsidP="00366659">
      <w:pPr>
        <w:numPr>
          <w:ilvl w:val="0"/>
          <w:numId w:val="1"/>
        </w:numPr>
        <w:spacing w:after="160" w:line="259" w:lineRule="auto"/>
        <w:ind w:left="357" w:hanging="357"/>
        <w:contextualSpacing/>
        <w:jc w:val="both"/>
        <w:rPr>
          <w:rFonts w:eastAsia="Lucida Sans Unicode"/>
          <w:lang w:val="lv-LV"/>
        </w:rPr>
      </w:pPr>
      <w:r w:rsidRPr="005C2424">
        <w:rPr>
          <w:rFonts w:eastAsia="Lucida Sans Unicode"/>
          <w:lang w:val="lv-LV"/>
        </w:rPr>
        <w:t>Personai, kura iegūs</w:t>
      </w:r>
      <w:r>
        <w:rPr>
          <w:rFonts w:eastAsia="Lucida Sans Unicode"/>
          <w:lang w:val="lv-LV"/>
        </w:rPr>
        <w:t>t</w:t>
      </w:r>
      <w:r w:rsidRPr="005C2424">
        <w:rPr>
          <w:rFonts w:eastAsia="Lucida Sans Unicode"/>
          <w:lang w:val="lv-LV"/>
        </w:rPr>
        <w:t xml:space="preserve"> nomas tiesības</w:t>
      </w:r>
      <w:r>
        <w:rPr>
          <w:rFonts w:eastAsia="Lucida Sans Unicode"/>
          <w:lang w:val="lv-LV"/>
        </w:rPr>
        <w:t>,</w:t>
      </w:r>
      <w:r w:rsidRPr="005C2424">
        <w:rPr>
          <w:rFonts w:eastAsia="Lucida Sans Unicode"/>
          <w:lang w:val="lv-LV"/>
        </w:rPr>
        <w:t xml:space="preserve"> tiks nodrošināta iespēja pieslēgtie</w:t>
      </w:r>
      <w:r>
        <w:rPr>
          <w:rFonts w:eastAsia="Lucida Sans Unicode"/>
          <w:lang w:val="lv-LV"/>
        </w:rPr>
        <w:t>s</w:t>
      </w:r>
      <w:r w:rsidRPr="005C2424">
        <w:rPr>
          <w:rFonts w:eastAsia="Lucida Sans Unicode"/>
          <w:lang w:val="lv-LV"/>
        </w:rPr>
        <w:t xml:space="preserve"> pie Jēkabpils novada pašvaldības elektrības </w:t>
      </w:r>
      <w:proofErr w:type="spellStart"/>
      <w:r w:rsidRPr="005C2424">
        <w:rPr>
          <w:rFonts w:eastAsia="Lucida Sans Unicode"/>
          <w:lang w:val="lv-LV"/>
        </w:rPr>
        <w:t>pieslēguma</w:t>
      </w:r>
      <w:proofErr w:type="spellEnd"/>
      <w:r w:rsidRPr="005C2424">
        <w:rPr>
          <w:rFonts w:eastAsia="Lucida Sans Unicode"/>
          <w:lang w:val="lv-LV"/>
        </w:rPr>
        <w:t xml:space="preserve"> ar atsevišķu  elektrības kontrolskaitītāju. Savukārt Nomniekam par saviem līdzekļiem jāizveido āra </w:t>
      </w:r>
      <w:proofErr w:type="spellStart"/>
      <w:r w:rsidRPr="005C2424">
        <w:rPr>
          <w:rFonts w:eastAsia="Lucida Sans Unicode"/>
          <w:lang w:val="lv-LV"/>
        </w:rPr>
        <w:t>pieslēgums</w:t>
      </w:r>
      <w:proofErr w:type="spellEnd"/>
      <w:r w:rsidRPr="005C2424">
        <w:rPr>
          <w:rFonts w:eastAsia="Lucida Sans Unicode"/>
          <w:lang w:val="lv-LV"/>
        </w:rPr>
        <w:t>, un papildus nomas maksai jāmaksā par patērēto elektroenerģiju atbilstoši kontrolskaitītāja rādījumiem un Nomas līguma nosacījumiem.</w:t>
      </w:r>
    </w:p>
    <w:p w14:paraId="530058BA"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lang w:val="lv-LV"/>
        </w:rPr>
        <w:t>Personai,  kura  iegūst  nomas  tiesības</w:t>
      </w:r>
      <w:r>
        <w:rPr>
          <w:lang w:val="lv-LV"/>
        </w:rPr>
        <w:t>,</w:t>
      </w:r>
      <w:r w:rsidRPr="005C2424">
        <w:rPr>
          <w:lang w:val="lv-LV"/>
        </w:rPr>
        <w:t xml:space="preserve"> par saviem līdzekļiem Nomas objektā jāierīko cieto/stabilizējošo segumu </w:t>
      </w:r>
      <w:proofErr w:type="spellStart"/>
      <w:r w:rsidRPr="005C2424">
        <w:rPr>
          <w:lang w:val="lv-LV"/>
        </w:rPr>
        <w:t>pakomāta</w:t>
      </w:r>
      <w:proofErr w:type="spellEnd"/>
      <w:r w:rsidRPr="005C2424">
        <w:rPr>
          <w:lang w:val="lv-LV"/>
        </w:rPr>
        <w:t xml:space="preserve"> novietošanai un jānodrošina pieejamība pie </w:t>
      </w:r>
      <w:proofErr w:type="spellStart"/>
      <w:r w:rsidRPr="005C2424">
        <w:rPr>
          <w:lang w:val="lv-LV"/>
        </w:rPr>
        <w:t>pakomāta</w:t>
      </w:r>
      <w:proofErr w:type="spellEnd"/>
      <w:r w:rsidRPr="005C2424">
        <w:rPr>
          <w:lang w:val="lv-LV"/>
        </w:rPr>
        <w:t xml:space="preserve"> pa cieto segumu, to iepriekš  saskaņojot ar </w:t>
      </w:r>
      <w:r w:rsidRPr="005C2424">
        <w:rPr>
          <w:rFonts w:eastAsia="Lucida Sans Unicode"/>
          <w:lang w:val="lv-LV"/>
        </w:rPr>
        <w:t>iestādes “Jēkabpils novada Attīstības pārvalde” Infrastruktūras nodaļu un iestādes “Jēkabpils novada Administratīvās pārvalde” Zasas pārvaldes vadītāju Kristapu Tētu mob.t. 28306408.</w:t>
      </w:r>
    </w:p>
    <w:p w14:paraId="4F58A99E"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lastRenderedPageBreak/>
        <w:t>Personai, kura iegūs</w:t>
      </w:r>
      <w:r>
        <w:rPr>
          <w:rFonts w:eastAsia="Lucida Sans Unicode"/>
          <w:lang w:val="lv-LV"/>
        </w:rPr>
        <w:t>t</w:t>
      </w:r>
      <w:r w:rsidRPr="005C2424">
        <w:rPr>
          <w:rFonts w:eastAsia="Lucida Sans Unicode"/>
          <w:lang w:val="lv-LV"/>
        </w:rPr>
        <w:t xml:space="preserve"> nomas tiesības</w:t>
      </w:r>
      <w:r>
        <w:rPr>
          <w:rFonts w:eastAsia="Lucida Sans Unicode"/>
          <w:lang w:val="lv-LV"/>
        </w:rPr>
        <w:t>,</w:t>
      </w:r>
      <w:r w:rsidRPr="005C2424">
        <w:rPr>
          <w:rFonts w:eastAsia="Lucida Sans Unicode"/>
          <w:lang w:val="lv-LV"/>
        </w:rPr>
        <w:t xml:space="preserve"> jāveic </w:t>
      </w:r>
      <w:proofErr w:type="spellStart"/>
      <w:r w:rsidRPr="005C2424">
        <w:rPr>
          <w:rFonts w:eastAsia="Lucida Sans Unicode"/>
          <w:lang w:val="lv-LV"/>
        </w:rPr>
        <w:t>pakomāta</w:t>
      </w:r>
      <w:proofErr w:type="spellEnd"/>
      <w:r w:rsidRPr="005C2424">
        <w:rPr>
          <w:rFonts w:eastAsia="Lucida Sans Unicode"/>
          <w:lang w:val="lv-LV"/>
        </w:rPr>
        <w:t xml:space="preserve">  novietošana  atbilstoši normatīvo aktu prasībām, pirms darbu veikšanas darbu apjomus un </w:t>
      </w:r>
      <w:proofErr w:type="spellStart"/>
      <w:r w:rsidRPr="005C2424">
        <w:rPr>
          <w:rFonts w:eastAsia="Lucida Sans Unicode"/>
          <w:lang w:val="lv-LV"/>
        </w:rPr>
        <w:t>pakomāta</w:t>
      </w:r>
      <w:proofErr w:type="spellEnd"/>
      <w:r w:rsidRPr="005C2424">
        <w:rPr>
          <w:rFonts w:eastAsia="Lucida Sans Unicode"/>
          <w:lang w:val="lv-LV"/>
        </w:rPr>
        <w:t xml:space="preserve"> novietošanas vietu, vizuālo risinājumu saskaņojot ar Jēkabpils novada pašvaldību.  </w:t>
      </w:r>
    </w:p>
    <w:p w14:paraId="176FE845"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t xml:space="preserve">Nomniekam netiek piešķirta apbūves tiesība. </w:t>
      </w:r>
    </w:p>
    <w:p w14:paraId="3B2E58B0"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t>Nomniekam nav tiesību nodot Nomas objektu vai tā daļu apakšnomā trešajām personām.</w:t>
      </w:r>
    </w:p>
    <w:p w14:paraId="7C0D258F"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t xml:space="preserve">Nomas  līgumam  beidzoties  vai  tā  pirmstermiņa  izbeigšanas  gadījumā, nomniekam ir pienākums Nomas objektu atbrīvot un sakopt  to atbilstoši sakārtotas vides prasībām, t.sk. </w:t>
      </w:r>
      <w:r w:rsidRPr="005C2424">
        <w:rPr>
          <w:lang w:val="lv-LV"/>
        </w:rPr>
        <w:t>atjaunot zālāju un novērst citus bojājumus, kas radušies Nomas objekta un tam piegulošās teritorijas izmantošanas laikā nomnieka darbības rezultātā.</w:t>
      </w:r>
    </w:p>
    <w:p w14:paraId="1F66E60C" w14:textId="77777777" w:rsidR="00366659" w:rsidRPr="005C2424" w:rsidRDefault="00366659" w:rsidP="00366659">
      <w:pPr>
        <w:widowControl w:val="0"/>
        <w:suppressAutoHyphens/>
        <w:jc w:val="both"/>
        <w:rPr>
          <w:rFonts w:eastAsia="Lucida Sans Unicode"/>
          <w:lang w:val="lv-LV"/>
        </w:rPr>
      </w:pPr>
    </w:p>
    <w:p w14:paraId="49942104" w14:textId="77777777" w:rsidR="00366659" w:rsidRPr="005C2424" w:rsidRDefault="00366659" w:rsidP="00366659">
      <w:pPr>
        <w:widowControl w:val="0"/>
        <w:suppressAutoHyphens/>
        <w:jc w:val="center"/>
        <w:rPr>
          <w:rFonts w:eastAsia="Lucida Sans Unicode"/>
          <w:lang w:val="lv-LV"/>
        </w:rPr>
      </w:pPr>
      <w:proofErr w:type="spellStart"/>
      <w:r w:rsidRPr="005C2424">
        <w:rPr>
          <w:rFonts w:eastAsia="Lucida Sans Unicode"/>
          <w:lang w:val="lv-LV"/>
        </w:rPr>
        <w:t>V.Izsoles</w:t>
      </w:r>
      <w:proofErr w:type="spellEnd"/>
      <w:r w:rsidRPr="005C2424">
        <w:rPr>
          <w:rFonts w:eastAsia="Lucida Sans Unicode"/>
          <w:lang w:val="lv-LV"/>
        </w:rPr>
        <w:t xml:space="preserve"> dalībnieki</w:t>
      </w:r>
      <w:r w:rsidRPr="005C2424">
        <w:rPr>
          <w:rFonts w:eastAsia="Lucida Sans Unicode"/>
          <w:lang w:val="lv-LV"/>
        </w:rPr>
        <w:tab/>
      </w:r>
    </w:p>
    <w:p w14:paraId="52C37B4E" w14:textId="77777777" w:rsidR="00366659" w:rsidRPr="005C2424" w:rsidRDefault="00366659" w:rsidP="00366659">
      <w:pPr>
        <w:widowControl w:val="0"/>
        <w:suppressAutoHyphens/>
        <w:rPr>
          <w:rFonts w:eastAsia="Lucida Sans Unicode"/>
          <w:lang w:val="lv-LV"/>
        </w:rPr>
      </w:pPr>
    </w:p>
    <w:p w14:paraId="305E4BE9"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Par izsoles dalībnieku var kļūt juridiskā persona (turpmāk – Pretendents), kas saskaņā ar spēkā esošajiem normatīvajiem aktiem un šiem noteikumiem ir tiesīga piedalīties izsolē un iegūt nomas tiesības.</w:t>
      </w:r>
    </w:p>
    <w:p w14:paraId="2C92E4B1"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Par izsoles dalībnieku nevar būt Pretendents:</w:t>
      </w:r>
    </w:p>
    <w:p w14:paraId="1A5C12E0" w14:textId="77777777" w:rsidR="00366659" w:rsidRPr="005C2424" w:rsidRDefault="00366659" w:rsidP="00366659">
      <w:pPr>
        <w:widowControl w:val="0"/>
        <w:numPr>
          <w:ilvl w:val="1"/>
          <w:numId w:val="1"/>
        </w:numPr>
        <w:tabs>
          <w:tab w:val="left" w:pos="993"/>
        </w:tabs>
        <w:suppressAutoHyphens/>
        <w:spacing w:after="160" w:line="256" w:lineRule="auto"/>
        <w:contextualSpacing/>
        <w:jc w:val="both"/>
        <w:rPr>
          <w:rFonts w:eastAsia="Lucida Sans Unicode"/>
          <w:lang w:val="lv-LV"/>
        </w:rPr>
      </w:pPr>
      <w:r w:rsidRPr="005C2424">
        <w:rPr>
          <w:rFonts w:eastAsia="Lucida Sans Unicode"/>
          <w:lang w:val="lv-LV"/>
        </w:rPr>
        <w:t>kuram ir maksājumu parādi Pašvaldības budžetā;</w:t>
      </w:r>
    </w:p>
    <w:p w14:paraId="594CD42B" w14:textId="77777777" w:rsidR="00366659" w:rsidRPr="005C2424" w:rsidRDefault="00366659" w:rsidP="00366659">
      <w:pPr>
        <w:widowControl w:val="0"/>
        <w:numPr>
          <w:ilvl w:val="1"/>
          <w:numId w:val="1"/>
        </w:numPr>
        <w:tabs>
          <w:tab w:val="left" w:pos="993"/>
        </w:tabs>
        <w:suppressAutoHyphens/>
        <w:spacing w:after="160" w:line="256" w:lineRule="auto"/>
        <w:contextualSpacing/>
        <w:jc w:val="both"/>
        <w:rPr>
          <w:rFonts w:eastAsia="Lucida Sans Unicode"/>
          <w:lang w:val="lv-LV"/>
        </w:rPr>
      </w:pPr>
      <w:r w:rsidRPr="005C2424">
        <w:rPr>
          <w:rFonts w:eastAsia="Lucida Sans Unicode"/>
          <w:lang w:val="lv-LV"/>
        </w:rPr>
        <w:t>ja pēdējā gada laikā līdz pieteikuma iesniegšanas dienai Pašvaldība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737469AF" w14:textId="77777777" w:rsidR="00366659" w:rsidRPr="005C2424" w:rsidRDefault="00366659" w:rsidP="00366659">
      <w:pPr>
        <w:widowControl w:val="0"/>
        <w:numPr>
          <w:ilvl w:val="1"/>
          <w:numId w:val="1"/>
        </w:numPr>
        <w:tabs>
          <w:tab w:val="left" w:pos="993"/>
        </w:tabs>
        <w:suppressAutoHyphens/>
        <w:spacing w:after="160" w:line="256" w:lineRule="auto"/>
        <w:contextualSpacing/>
        <w:jc w:val="both"/>
        <w:rPr>
          <w:rFonts w:eastAsia="Lucida Sans Unicode"/>
          <w:lang w:val="lv-LV"/>
        </w:rPr>
      </w:pPr>
      <w:r w:rsidRPr="005C2424">
        <w:rPr>
          <w:rFonts w:eastAsia="Lucida Sans Unicode"/>
          <w:lang w:val="lv-LV"/>
        </w:rPr>
        <w:t>kuram Valsts ieņēmumu dienesta administrēto nodokļu (nodevu) parāda kopsumma pārsniedz 150 EUR (viens simts piecdesmit eiro);</w:t>
      </w:r>
    </w:p>
    <w:p w14:paraId="54074646" w14:textId="77777777" w:rsidR="00366659" w:rsidRPr="005C2424" w:rsidRDefault="00366659" w:rsidP="00366659">
      <w:pPr>
        <w:widowControl w:val="0"/>
        <w:numPr>
          <w:ilvl w:val="1"/>
          <w:numId w:val="1"/>
        </w:numPr>
        <w:tabs>
          <w:tab w:val="left" w:pos="993"/>
        </w:tabs>
        <w:suppressAutoHyphens/>
        <w:spacing w:after="160" w:line="256" w:lineRule="auto"/>
        <w:contextualSpacing/>
        <w:jc w:val="both"/>
        <w:rPr>
          <w:rFonts w:eastAsia="Lucida Sans Unicode"/>
          <w:lang w:val="lv-LV"/>
        </w:rPr>
      </w:pPr>
      <w:r w:rsidRPr="005C2424">
        <w:rPr>
          <w:rFonts w:eastAsia="Lucida Sans Unicode"/>
          <w:lang w:val="lv-LV"/>
        </w:rPr>
        <w:t>kuram pasludināts maksātnespējas process, apturēta vai pārtraukta tās saimnieciskā darbība, uzsākta tiesvedība par tā bankrotu vai tā tiek likvidēta;</w:t>
      </w:r>
    </w:p>
    <w:p w14:paraId="361FD441" w14:textId="77777777" w:rsidR="00366659" w:rsidRPr="005C2424" w:rsidRDefault="00366659" w:rsidP="00366659">
      <w:pPr>
        <w:widowControl w:val="0"/>
        <w:numPr>
          <w:ilvl w:val="1"/>
          <w:numId w:val="1"/>
        </w:numPr>
        <w:tabs>
          <w:tab w:val="left" w:pos="993"/>
        </w:tabs>
        <w:suppressAutoHyphens/>
        <w:spacing w:after="160" w:line="256" w:lineRule="auto"/>
        <w:contextualSpacing/>
        <w:jc w:val="both"/>
        <w:rPr>
          <w:rFonts w:eastAsia="Lucida Sans Unicode"/>
          <w:lang w:val="lv-LV"/>
        </w:rPr>
      </w:pPr>
      <w:r w:rsidRPr="005C2424">
        <w:rPr>
          <w:rFonts w:eastAsia="Lucida Sans Unicode"/>
          <w:lang w:val="lv-LV"/>
        </w:rPr>
        <w:t>kurš sniedzis nepatiesas ziņas;</w:t>
      </w:r>
    </w:p>
    <w:p w14:paraId="7E1E9FDF" w14:textId="77777777" w:rsidR="00366659" w:rsidRPr="005C2424" w:rsidRDefault="00366659" w:rsidP="00366659">
      <w:pPr>
        <w:widowControl w:val="0"/>
        <w:numPr>
          <w:ilvl w:val="1"/>
          <w:numId w:val="1"/>
        </w:numPr>
        <w:tabs>
          <w:tab w:val="left" w:pos="993"/>
        </w:tabs>
        <w:suppressAutoHyphens/>
        <w:spacing w:after="160" w:line="256" w:lineRule="auto"/>
        <w:contextualSpacing/>
        <w:jc w:val="both"/>
        <w:rPr>
          <w:rFonts w:eastAsia="Lucida Sans Unicode"/>
          <w:lang w:val="lv-LV"/>
        </w:rPr>
      </w:pPr>
      <w:r w:rsidRPr="005C2424">
        <w:rPr>
          <w:rFonts w:eastAsia="Lucida Sans Unicode"/>
          <w:lang w:val="lv-LV"/>
        </w:rPr>
        <w:t>kurš neatbilst šo noteikumu prasībām;</w:t>
      </w:r>
    </w:p>
    <w:p w14:paraId="77E81B2E" w14:textId="77777777" w:rsidR="00366659" w:rsidRPr="005C2424" w:rsidRDefault="00366659" w:rsidP="00366659">
      <w:pPr>
        <w:widowControl w:val="0"/>
        <w:numPr>
          <w:ilvl w:val="1"/>
          <w:numId w:val="1"/>
        </w:numPr>
        <w:tabs>
          <w:tab w:val="left" w:pos="993"/>
        </w:tabs>
        <w:suppressAutoHyphens/>
        <w:spacing w:after="160" w:line="256" w:lineRule="auto"/>
        <w:contextualSpacing/>
        <w:jc w:val="both"/>
        <w:rPr>
          <w:rFonts w:eastAsia="Lucida Sans Unicode"/>
          <w:lang w:val="lv-LV"/>
        </w:rPr>
      </w:pPr>
      <w:r w:rsidRPr="005C2424">
        <w:rPr>
          <w:rFonts w:eastAsia="Lucida Sans Unicode"/>
          <w:lang w:val="lv-LV"/>
        </w:rPr>
        <w:t>kurš nav iesniedzis šo noteikumu 34.punktā noteiktos dokumentus;</w:t>
      </w:r>
    </w:p>
    <w:p w14:paraId="1E67A694" w14:textId="77777777" w:rsidR="00366659" w:rsidRPr="005C2424" w:rsidRDefault="00366659" w:rsidP="00366659">
      <w:pPr>
        <w:widowControl w:val="0"/>
        <w:numPr>
          <w:ilvl w:val="1"/>
          <w:numId w:val="1"/>
        </w:numPr>
        <w:tabs>
          <w:tab w:val="left" w:pos="993"/>
        </w:tabs>
        <w:suppressAutoHyphens/>
        <w:spacing w:after="160" w:line="256" w:lineRule="auto"/>
        <w:contextualSpacing/>
        <w:jc w:val="both"/>
        <w:rPr>
          <w:rFonts w:eastAsia="Lucida Sans Unicode"/>
          <w:lang w:val="lv-LV"/>
        </w:rPr>
      </w:pPr>
      <w:r w:rsidRPr="005C2424">
        <w:rPr>
          <w:rFonts w:eastAsia="Lucida Sans Unicode"/>
          <w:lang w:val="lv-LV"/>
        </w:rPr>
        <w:t>kurš nav izpildījis izsoles priekšnoteikumus (t.sk. nav veicis Izsoles noteikumu 35.1.,35.2.apakšpunktos noteiktos maksājumus).</w:t>
      </w:r>
    </w:p>
    <w:p w14:paraId="096E40C7"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Pretendents uzskatāms par izsoles dalībnieku ar brīdi, kad saņemts tā izsoles pieteikums ar pielikumiem (34.punkts) un tas reģistrēts Izsoles noteikumos noteiktajā kārtībā.</w:t>
      </w:r>
    </w:p>
    <w:p w14:paraId="65B7D0EE" w14:textId="77777777" w:rsidR="00366659" w:rsidRPr="005C2424" w:rsidRDefault="00366659" w:rsidP="00366659">
      <w:pPr>
        <w:widowControl w:val="0"/>
        <w:suppressAutoHyphens/>
        <w:spacing w:line="256" w:lineRule="auto"/>
        <w:ind w:left="360"/>
        <w:contextualSpacing/>
        <w:jc w:val="both"/>
        <w:rPr>
          <w:rFonts w:eastAsia="Lucida Sans Unicode"/>
          <w:lang w:val="lv-LV"/>
        </w:rPr>
      </w:pPr>
    </w:p>
    <w:p w14:paraId="57D734F8" w14:textId="77777777" w:rsidR="00366659" w:rsidRPr="005C2424" w:rsidRDefault="00366659" w:rsidP="00366659">
      <w:pPr>
        <w:widowControl w:val="0"/>
        <w:suppressAutoHyphens/>
        <w:spacing w:line="256" w:lineRule="auto"/>
        <w:ind w:left="360"/>
        <w:contextualSpacing/>
        <w:jc w:val="center"/>
        <w:rPr>
          <w:rFonts w:eastAsia="Lucida Sans Unicode"/>
          <w:lang w:val="lv-LV"/>
        </w:rPr>
      </w:pPr>
      <w:r w:rsidRPr="005C2424">
        <w:rPr>
          <w:rFonts w:eastAsia="Lucida Sans Unicode"/>
          <w:lang w:val="lv-LV"/>
        </w:rPr>
        <w:t>VI. Izsoles pretendentu pieteikumu iesniegšanas, noformēšanas, pieņemšanas un reģistrēšanas  kārtība</w:t>
      </w:r>
    </w:p>
    <w:p w14:paraId="7617E741" w14:textId="77777777" w:rsidR="00366659" w:rsidRPr="005C2424" w:rsidRDefault="00366659" w:rsidP="00366659">
      <w:pPr>
        <w:widowControl w:val="0"/>
        <w:suppressAutoHyphens/>
        <w:spacing w:line="256" w:lineRule="auto"/>
        <w:ind w:left="360"/>
        <w:contextualSpacing/>
        <w:jc w:val="center"/>
        <w:rPr>
          <w:rFonts w:eastAsia="Lucida Sans Unicode"/>
          <w:lang w:val="lv-LV"/>
        </w:rPr>
      </w:pPr>
    </w:p>
    <w:p w14:paraId="0E0FAEAA"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Izsoles Pretendenta pieteikums (skat. 33.punktu) ar šo noteikumu 34.punktā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5C2424">
        <w:rPr>
          <w:rFonts w:eastAsia="Lucida Sans Unicode"/>
          <w:b/>
          <w:bCs/>
          <w:lang w:val="lv-LV"/>
        </w:rPr>
        <w:t>līdz 2024.gada  14.oktobra plkst.17.00.</w:t>
      </w:r>
      <w:r w:rsidRPr="005C2424">
        <w:rPr>
          <w:rFonts w:eastAsia="Lucida Sans Unicode"/>
          <w:lang w:val="lv-LV"/>
        </w:rPr>
        <w:t xml:space="preserve"> Pieteikums  jāiesniedz  slēgtā  aploksnē. Pa pastu sūtītas vēstules saņemšanas datumam Pašvaldības iestādē “Jēkabpils novada Attīstības  pārvalde” Rīgas ielā 150A, Jēkabpilī, Jēkabpils novadā ir jābūt ne vēlākam kā līdz 2024.gada 14.oktobra plkst.17.00.</w:t>
      </w:r>
      <w:r w:rsidRPr="005C2424">
        <w:rPr>
          <w:rFonts w:asciiTheme="minorHAnsi" w:eastAsiaTheme="minorHAnsi" w:hAnsiTheme="minorHAnsi" w:cstheme="minorBidi"/>
          <w:sz w:val="22"/>
          <w:szCs w:val="22"/>
          <w:lang w:val="lv-LV"/>
        </w:rPr>
        <w:t xml:space="preserve"> </w:t>
      </w:r>
    </w:p>
    <w:p w14:paraId="0AAC6197"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Uz aploksnes jānorāda sekojoša informācija:</w:t>
      </w:r>
    </w:p>
    <w:p w14:paraId="12288951" w14:textId="77777777" w:rsidR="00366659" w:rsidRPr="005C2424" w:rsidRDefault="00366659" w:rsidP="00366659">
      <w:pPr>
        <w:widowControl w:val="0"/>
        <w:suppressAutoHyphens/>
        <w:spacing w:line="256" w:lineRule="auto"/>
        <w:ind w:left="360"/>
        <w:contextualSpacing/>
        <w:jc w:val="center"/>
        <w:rPr>
          <w:rFonts w:eastAsia="Lucida Sans Unicode"/>
          <w:lang w:val="lv-LV"/>
        </w:rPr>
      </w:pPr>
      <w:bookmarkStart w:id="4" w:name="_Hlk119325708"/>
      <w:r w:rsidRPr="005C2424">
        <w:rPr>
          <w:rFonts w:eastAsia="Lucida Sans Unicode"/>
          <w:lang w:val="lv-LV"/>
        </w:rPr>
        <w:t>Jēkabpils novada pašvaldības iestādei “Jēkabpils novada  Attīstības pārvalde”</w:t>
      </w:r>
    </w:p>
    <w:p w14:paraId="3828A964" w14:textId="77777777" w:rsidR="00366659" w:rsidRPr="005C2424" w:rsidRDefault="00366659" w:rsidP="00366659">
      <w:pPr>
        <w:widowControl w:val="0"/>
        <w:suppressAutoHyphens/>
        <w:spacing w:line="256" w:lineRule="auto"/>
        <w:ind w:left="360"/>
        <w:contextualSpacing/>
        <w:jc w:val="center"/>
        <w:rPr>
          <w:rFonts w:eastAsia="Lucida Sans Unicode"/>
          <w:lang w:val="lv-LV"/>
        </w:rPr>
      </w:pPr>
      <w:r w:rsidRPr="005C2424">
        <w:rPr>
          <w:rFonts w:eastAsia="Lucida Sans Unicode"/>
          <w:lang w:val="lv-LV"/>
        </w:rPr>
        <w:lastRenderedPageBreak/>
        <w:t>Rīgas iela 150A</w:t>
      </w:r>
    </w:p>
    <w:p w14:paraId="0AF72751" w14:textId="77777777" w:rsidR="00366659" w:rsidRPr="005C2424" w:rsidRDefault="00366659" w:rsidP="00366659">
      <w:pPr>
        <w:widowControl w:val="0"/>
        <w:suppressAutoHyphens/>
        <w:spacing w:line="256" w:lineRule="auto"/>
        <w:ind w:left="360"/>
        <w:contextualSpacing/>
        <w:jc w:val="center"/>
        <w:rPr>
          <w:rFonts w:eastAsia="Lucida Sans Unicode"/>
          <w:lang w:val="lv-LV"/>
        </w:rPr>
      </w:pPr>
      <w:r w:rsidRPr="005C2424">
        <w:rPr>
          <w:rFonts w:eastAsia="Lucida Sans Unicode"/>
          <w:lang w:val="lv-LV"/>
        </w:rPr>
        <w:t>Jēkabpils, LV-5201</w:t>
      </w:r>
    </w:p>
    <w:p w14:paraId="46ABF490" w14:textId="77777777" w:rsidR="00366659" w:rsidRPr="005C2424" w:rsidRDefault="00366659" w:rsidP="00366659">
      <w:pPr>
        <w:widowControl w:val="0"/>
        <w:suppressAutoHyphens/>
        <w:spacing w:line="256" w:lineRule="auto"/>
        <w:ind w:left="360"/>
        <w:contextualSpacing/>
        <w:jc w:val="center"/>
        <w:rPr>
          <w:rFonts w:eastAsia="Lucida Sans Unicode"/>
          <w:lang w:val="lv-LV"/>
        </w:rPr>
      </w:pPr>
      <w:r w:rsidRPr="005C2424">
        <w:rPr>
          <w:rFonts w:eastAsia="Lucida Sans Unicode"/>
          <w:lang w:val="lv-LV"/>
        </w:rPr>
        <w:t>Pieteikums rakstiskai izsolei</w:t>
      </w:r>
    </w:p>
    <w:p w14:paraId="4DD2239C" w14:textId="77777777" w:rsidR="00366659" w:rsidRPr="005C2424" w:rsidRDefault="00366659" w:rsidP="00366659">
      <w:pPr>
        <w:widowControl w:val="0"/>
        <w:suppressAutoHyphens/>
        <w:spacing w:line="256" w:lineRule="auto"/>
        <w:ind w:left="360"/>
        <w:contextualSpacing/>
        <w:jc w:val="center"/>
        <w:rPr>
          <w:rFonts w:eastAsia="Lucida Sans Unicode"/>
          <w:lang w:val="lv-LV"/>
        </w:rPr>
      </w:pPr>
      <w:r w:rsidRPr="005C2424">
        <w:rPr>
          <w:rFonts w:eastAsia="Lucida Sans Unicode"/>
          <w:lang w:val="lv-LV"/>
        </w:rPr>
        <w:t xml:space="preserve">“Nomas tiesību izsole </w:t>
      </w:r>
      <w:proofErr w:type="spellStart"/>
      <w:r w:rsidRPr="005C2424">
        <w:rPr>
          <w:rFonts w:eastAsia="Lucida Sans Unicode"/>
          <w:lang w:val="lv-LV"/>
        </w:rPr>
        <w:t>pakomāta</w:t>
      </w:r>
      <w:proofErr w:type="spellEnd"/>
      <w:r w:rsidRPr="005C2424">
        <w:rPr>
          <w:rFonts w:eastAsia="Lucida Sans Unicode"/>
          <w:lang w:val="lv-LV"/>
        </w:rPr>
        <w:t xml:space="preserve"> novietošanai Zaļā iela 10, Zasa, Zasa pagasts Jēkabpils novads”</w:t>
      </w:r>
    </w:p>
    <w:p w14:paraId="11ACF5B6" w14:textId="77777777" w:rsidR="00366659" w:rsidRPr="005C2424" w:rsidRDefault="00366659" w:rsidP="00366659">
      <w:pPr>
        <w:widowControl w:val="0"/>
        <w:suppressAutoHyphens/>
        <w:spacing w:line="256" w:lineRule="auto"/>
        <w:ind w:left="360"/>
        <w:contextualSpacing/>
        <w:jc w:val="center"/>
        <w:rPr>
          <w:rFonts w:eastAsia="Lucida Sans Unicode"/>
          <w:i/>
          <w:iCs/>
          <w:lang w:val="lv-LV"/>
        </w:rPr>
      </w:pPr>
      <w:r w:rsidRPr="005C2424">
        <w:rPr>
          <w:rFonts w:eastAsia="Lucida Sans Unicode"/>
          <w:i/>
          <w:iCs/>
          <w:lang w:val="lv-LV"/>
        </w:rPr>
        <w:t>Pretendenta nosaukums un adrese</w:t>
      </w:r>
    </w:p>
    <w:p w14:paraId="335AF905" w14:textId="77777777" w:rsidR="00366659" w:rsidRPr="005C2424" w:rsidRDefault="00366659" w:rsidP="00366659">
      <w:pPr>
        <w:widowControl w:val="0"/>
        <w:suppressAutoHyphens/>
        <w:spacing w:line="256" w:lineRule="auto"/>
        <w:ind w:left="360"/>
        <w:contextualSpacing/>
        <w:jc w:val="center"/>
        <w:rPr>
          <w:rFonts w:eastAsia="Lucida Sans Unicode"/>
          <w:lang w:val="lv-LV"/>
        </w:rPr>
      </w:pPr>
      <w:r w:rsidRPr="005C2424">
        <w:rPr>
          <w:rFonts w:eastAsia="Lucida Sans Unicode"/>
          <w:lang w:val="lv-LV"/>
        </w:rPr>
        <w:t>“LĪDZ IZSOLEI NEATVĒRT”</w:t>
      </w:r>
    </w:p>
    <w:bookmarkEnd w:id="4"/>
    <w:p w14:paraId="44100D9B"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Pieteikumā, kura saturs noteikts Izsoles noteikumu 1.pielikumā, Pretendents norāda:</w:t>
      </w:r>
    </w:p>
    <w:p w14:paraId="36E6D684" w14:textId="77777777" w:rsidR="00366659" w:rsidRPr="005C2424" w:rsidRDefault="00366659" w:rsidP="00366659">
      <w:pPr>
        <w:widowControl w:val="0"/>
        <w:numPr>
          <w:ilvl w:val="1"/>
          <w:numId w:val="1"/>
        </w:numPr>
        <w:suppressAutoHyphens/>
        <w:spacing w:line="256" w:lineRule="auto"/>
        <w:contextualSpacing/>
        <w:jc w:val="both"/>
        <w:rPr>
          <w:rFonts w:eastAsia="Lucida Sans Unicode"/>
          <w:lang w:val="lv-LV"/>
        </w:rPr>
      </w:pPr>
      <w:r w:rsidRPr="005C2424">
        <w:rPr>
          <w:rFonts w:eastAsia="Lucida Sans Unicode"/>
          <w:lang w:val="lv-LV"/>
        </w:rPr>
        <w:t>nosaukumu (firmu), reģistrācijas numuru, juridisko adresi, kontaktpersonu, tālruņa Nr. saziņai,</w:t>
      </w:r>
      <w:r w:rsidRPr="005C2424">
        <w:rPr>
          <w:lang w:val="lv-LV"/>
        </w:rPr>
        <w:t xml:space="preserve"> </w:t>
      </w:r>
      <w:r w:rsidRPr="005C2424">
        <w:rPr>
          <w:rFonts w:eastAsia="Lucida Sans Unicode"/>
          <w:lang w:val="lv-LV"/>
        </w:rPr>
        <w:t xml:space="preserve">oficiālo elektronisko adresi, ja ir aktivizēts tās konts, vai elektroniskā pasta adresi, bankas kontu, nomas tiesību pretendenta pārstāvja vārdu, uzvārdu un personas kodu (ja ir), un piedāvāto viena kvadrātmetra mēneša nomas maksas apmēru bez pievienotās vērtības nodokļa; </w:t>
      </w:r>
    </w:p>
    <w:p w14:paraId="50C04C4F"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nomas tiesību pretendenta piekrišanu, ka iznomātājs kā </w:t>
      </w:r>
      <w:proofErr w:type="spellStart"/>
      <w:r w:rsidRPr="005C2424">
        <w:rPr>
          <w:rFonts w:eastAsia="Lucida Sans Unicode"/>
          <w:lang w:val="lv-LV"/>
        </w:rPr>
        <w:t>kredītinformācijas</w:t>
      </w:r>
      <w:proofErr w:type="spellEnd"/>
      <w:r w:rsidRPr="005C2424">
        <w:rPr>
          <w:rFonts w:eastAsia="Lucida Sans Unicode"/>
          <w:lang w:val="lv-LV"/>
        </w:rPr>
        <w:t xml:space="preserve"> lietotājs ir tiesīgs pieprasīt un saņemt </w:t>
      </w:r>
      <w:proofErr w:type="spellStart"/>
      <w:r w:rsidRPr="005C2424">
        <w:rPr>
          <w:rFonts w:eastAsia="Lucida Sans Unicode"/>
          <w:lang w:val="lv-LV"/>
        </w:rPr>
        <w:t>kredītinformāciju</w:t>
      </w:r>
      <w:proofErr w:type="spellEnd"/>
      <w:r w:rsidRPr="005C2424">
        <w:rPr>
          <w:rFonts w:eastAsia="Lucida Sans Unicode"/>
          <w:lang w:val="lv-LV"/>
        </w:rPr>
        <w:t>, tai skaitā ziņas par nomas tiesību pretendenta kavētajiem maksājumiem un tā kredītreitingu, no iznomātājam pieejamām datubāzēm.</w:t>
      </w:r>
    </w:p>
    <w:p w14:paraId="7C3C620A"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apliecinājumu, ka:</w:t>
      </w:r>
    </w:p>
    <w:p w14:paraId="338A16B0" w14:textId="77777777" w:rsidR="00366659" w:rsidRPr="005C2424" w:rsidRDefault="00366659" w:rsidP="00366659">
      <w:pPr>
        <w:widowControl w:val="0"/>
        <w:numPr>
          <w:ilvl w:val="2"/>
          <w:numId w:val="1"/>
        </w:numPr>
        <w:suppressAutoHyphens/>
        <w:spacing w:after="160" w:line="256" w:lineRule="auto"/>
        <w:contextualSpacing/>
        <w:jc w:val="both"/>
        <w:rPr>
          <w:rFonts w:eastAsia="Lucida Sans Unicode"/>
          <w:lang w:val="lv-LV"/>
        </w:rPr>
      </w:pPr>
      <w:r w:rsidRPr="005C2424">
        <w:rPr>
          <w:rFonts w:eastAsia="Lucida Sans Unicode"/>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Izsoles noteikumos noteiktos kritērijus;</w:t>
      </w:r>
    </w:p>
    <w:p w14:paraId="53953DEB" w14:textId="77777777" w:rsidR="00366659" w:rsidRPr="005C2424" w:rsidRDefault="00366659" w:rsidP="00366659">
      <w:pPr>
        <w:widowControl w:val="0"/>
        <w:numPr>
          <w:ilvl w:val="2"/>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Pretendentam uz pieteikuma iesniegšanas brīdi nav pasludināts maksātnespējas process, tiesiskās aizsardzības process vai </w:t>
      </w:r>
      <w:proofErr w:type="spellStart"/>
      <w:r w:rsidRPr="005C2424">
        <w:rPr>
          <w:rFonts w:eastAsia="Lucida Sans Unicode"/>
          <w:lang w:val="lv-LV"/>
        </w:rPr>
        <w:t>ārpustiesas</w:t>
      </w:r>
      <w:proofErr w:type="spellEnd"/>
      <w:r w:rsidRPr="005C2424">
        <w:rPr>
          <w:rFonts w:eastAsia="Lucida Sans Unicode"/>
          <w:lang w:val="lv-LV"/>
        </w:rPr>
        <w:t xml:space="preserve"> tiesiskās aizsardzības process, nav apturēta vai izbeigta saimnieciskā darbība, nav uzsākts likvidācijas process, nav Valsts ieņēmumu dienesta administrēto nodokļu (nodevu) parāda, kas kopsummā pārsniedz 150 EUR, tāpat Pašvaldībā nav nekustamā īpašuma nodokļu parādu;</w:t>
      </w:r>
    </w:p>
    <w:p w14:paraId="1F75545D" w14:textId="77777777" w:rsidR="00366659" w:rsidRPr="005C2424" w:rsidRDefault="00366659" w:rsidP="00366659">
      <w:pPr>
        <w:widowControl w:val="0"/>
        <w:numPr>
          <w:ilvl w:val="2"/>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5C2424">
        <w:rPr>
          <w:rFonts w:eastAsia="Lucida Sans Unicode"/>
          <w:lang w:val="lv-LV"/>
        </w:rPr>
        <w:t>pārbaudei;Vispārīgā</w:t>
      </w:r>
      <w:proofErr w:type="spellEnd"/>
      <w:r w:rsidRPr="005C2424">
        <w:rPr>
          <w:rFonts w:eastAsia="Lucida Sans Unicode"/>
          <w:lang w:val="lv-LV"/>
        </w:rPr>
        <w:t xml:space="preserve"> datu aizsardzības regula pieejama šeit: https://eur-lex.europa.eu/legal-content/LV/TXT/?uri=CELEX%3A32016R0679)</w:t>
      </w:r>
    </w:p>
    <w:p w14:paraId="73322E27" w14:textId="77777777" w:rsidR="00366659" w:rsidRPr="005C2424" w:rsidRDefault="00366659" w:rsidP="00366659">
      <w:pPr>
        <w:widowControl w:val="0"/>
        <w:numPr>
          <w:ilvl w:val="2"/>
          <w:numId w:val="1"/>
        </w:numPr>
        <w:suppressAutoHyphens/>
        <w:spacing w:after="160" w:line="256" w:lineRule="auto"/>
        <w:contextualSpacing/>
        <w:jc w:val="both"/>
        <w:rPr>
          <w:rFonts w:eastAsia="Lucida Sans Unicode"/>
          <w:lang w:val="lv-LV"/>
        </w:rPr>
      </w:pPr>
      <w:r w:rsidRPr="005C2424">
        <w:rPr>
          <w:rFonts w:eastAsia="Lucida Sans Unicode"/>
          <w:lang w:val="lv-LV"/>
        </w:rPr>
        <w:t>uz to neattiecas Starptautisko un Latvijas Republikas nacionālo sankciju likumā noteiktie ierobežojumi;</w:t>
      </w:r>
    </w:p>
    <w:p w14:paraId="67217B1D" w14:textId="77777777" w:rsidR="00366659" w:rsidRPr="005C2424" w:rsidRDefault="00366659" w:rsidP="00366659">
      <w:pPr>
        <w:widowControl w:val="0"/>
        <w:numPr>
          <w:ilvl w:val="2"/>
          <w:numId w:val="1"/>
        </w:numPr>
        <w:suppressAutoHyphens/>
        <w:spacing w:after="160" w:line="256" w:lineRule="auto"/>
        <w:contextualSpacing/>
        <w:jc w:val="both"/>
        <w:rPr>
          <w:rFonts w:eastAsia="Lucida Sans Unicode"/>
          <w:lang w:val="lv-LV"/>
        </w:rPr>
      </w:pPr>
      <w:proofErr w:type="spellStart"/>
      <w:r w:rsidRPr="005C2424">
        <w:rPr>
          <w:color w:val="000000"/>
          <w:lang w:val="lv-LV" w:eastAsia="lv-LV"/>
        </w:rPr>
        <w:t>Pakomāts</w:t>
      </w:r>
      <w:proofErr w:type="spellEnd"/>
      <w:r w:rsidRPr="005C2424">
        <w:rPr>
          <w:color w:val="000000"/>
          <w:lang w:val="lv-LV" w:eastAsia="lv-LV"/>
        </w:rPr>
        <w:t xml:space="preserve"> ir drošs lietošanai un atbilst normatīvajos aktos noteiktajām tehniskajām prasībām</w:t>
      </w:r>
    </w:p>
    <w:p w14:paraId="0A7CE593"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Pieteikumam Pretendents pievieno:</w:t>
      </w:r>
    </w:p>
    <w:p w14:paraId="747FEA4D"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dalības maksas iemaksas apliecinošu dokumentu (internetbankas maksājuma dokumentam jābūt ar bankas references numuru); </w:t>
      </w:r>
    </w:p>
    <w:p w14:paraId="6A4C8B20"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drošības naudas iemaksu apliecinošu dokumentu (internetbankas maksājuma dokumentam jābūt ar bankas references numuru); </w:t>
      </w:r>
    </w:p>
    <w:p w14:paraId="15822DE8"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Ja Pretendents ir reģistrēts ārvalstīs, tad attiecīgās valsts kompetentas institūcijas pilnu izziņu par Pretendenta amatpersonu pārstāvības tiesībām; </w:t>
      </w:r>
    </w:p>
    <w:p w14:paraId="3E27EA9C"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pilnvaru pārstāvēt Pretendentu izsolē, ja Pretendentu pārstāv persona, kuras </w:t>
      </w:r>
      <w:r w:rsidRPr="005C2424">
        <w:rPr>
          <w:rFonts w:eastAsia="Lucida Sans Unicode"/>
          <w:lang w:val="lv-LV"/>
        </w:rPr>
        <w:lastRenderedPageBreak/>
        <w:t xml:space="preserve">pārstāvības tiesības nav norādītas Uzņēmumu reģistra vai ārvalstu reģistra izsniegtajā izziņā; </w:t>
      </w:r>
    </w:p>
    <w:p w14:paraId="1C602789"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Pirms pieteikuma par piedalīšanos izsolē iesniegšanas, Pretendents iemaksā kādā no Pašvaldības kontiem:</w:t>
      </w:r>
    </w:p>
    <w:p w14:paraId="2FD96379" w14:textId="77777777" w:rsidR="00366659" w:rsidRPr="005C2424" w:rsidRDefault="00366659" w:rsidP="00366659">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366659" w:rsidRPr="005C2424" w14:paraId="3DDB6AA0" w14:textId="77777777" w:rsidTr="00E8485D">
        <w:trPr>
          <w:trHeight w:val="310"/>
        </w:trPr>
        <w:tc>
          <w:tcPr>
            <w:tcW w:w="4678" w:type="dxa"/>
            <w:tcBorders>
              <w:top w:val="single" w:sz="4" w:space="0" w:color="auto"/>
              <w:left w:val="single" w:sz="4" w:space="0" w:color="auto"/>
              <w:bottom w:val="single" w:sz="4" w:space="0" w:color="auto"/>
              <w:right w:val="single" w:sz="4" w:space="0" w:color="auto"/>
            </w:tcBorders>
            <w:hideMark/>
          </w:tcPr>
          <w:p w14:paraId="41C9F558" w14:textId="77777777" w:rsidR="00366659" w:rsidRPr="005C2424" w:rsidRDefault="00366659" w:rsidP="00E8485D">
            <w:pPr>
              <w:ind w:firstLine="24"/>
              <w:rPr>
                <w:b/>
                <w:lang w:val="lv-LV"/>
              </w:rPr>
            </w:pPr>
            <w:r w:rsidRPr="005C2424">
              <w:rPr>
                <w:b/>
                <w:lang w:val="lv-LV"/>
              </w:rPr>
              <w:t>AS „SEB banka”</w:t>
            </w:r>
          </w:p>
          <w:p w14:paraId="7BD60961" w14:textId="77777777" w:rsidR="00366659" w:rsidRPr="005C2424" w:rsidRDefault="00366659" w:rsidP="00E8485D">
            <w:pPr>
              <w:ind w:firstLine="24"/>
              <w:rPr>
                <w:lang w:val="lv-LV"/>
              </w:rPr>
            </w:pPr>
            <w:r w:rsidRPr="005C2424">
              <w:rPr>
                <w:lang w:val="lv-LV"/>
              </w:rPr>
              <w:t>Kods: UNLALV2X</w:t>
            </w:r>
          </w:p>
          <w:p w14:paraId="5D32DB54" w14:textId="77777777" w:rsidR="00366659" w:rsidRPr="005C2424" w:rsidRDefault="00366659" w:rsidP="00E8485D">
            <w:pPr>
              <w:ind w:firstLine="24"/>
              <w:rPr>
                <w:lang w:val="lv-LV"/>
              </w:rPr>
            </w:pPr>
            <w:r w:rsidRPr="005C2424">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0315008F" w14:textId="77777777" w:rsidR="00366659" w:rsidRPr="005C2424" w:rsidRDefault="00366659" w:rsidP="00E8485D">
            <w:pPr>
              <w:ind w:firstLine="193"/>
              <w:rPr>
                <w:b/>
                <w:lang w:val="lv-LV"/>
              </w:rPr>
            </w:pPr>
            <w:r w:rsidRPr="005C2424">
              <w:rPr>
                <w:b/>
                <w:lang w:val="lv-LV"/>
              </w:rPr>
              <w:t>AS „Swedbank”</w:t>
            </w:r>
          </w:p>
          <w:p w14:paraId="57C315A9" w14:textId="77777777" w:rsidR="00366659" w:rsidRPr="005C2424" w:rsidRDefault="00366659" w:rsidP="00E8485D">
            <w:pPr>
              <w:ind w:firstLine="193"/>
              <w:rPr>
                <w:lang w:val="lv-LV"/>
              </w:rPr>
            </w:pPr>
            <w:r w:rsidRPr="005C2424">
              <w:rPr>
                <w:lang w:val="lv-LV"/>
              </w:rPr>
              <w:t>Kods: HABALV22</w:t>
            </w:r>
          </w:p>
          <w:p w14:paraId="7222D893" w14:textId="77777777" w:rsidR="00366659" w:rsidRPr="005C2424" w:rsidRDefault="00366659" w:rsidP="00E8485D">
            <w:pPr>
              <w:ind w:firstLine="193"/>
              <w:rPr>
                <w:lang w:val="lv-LV"/>
              </w:rPr>
            </w:pPr>
            <w:r w:rsidRPr="005C2424">
              <w:rPr>
                <w:lang w:val="lv-LV"/>
              </w:rPr>
              <w:t>Konts: LV75HABA0001401057077</w:t>
            </w:r>
          </w:p>
        </w:tc>
      </w:tr>
      <w:tr w:rsidR="00366659" w:rsidRPr="005C2424" w14:paraId="2BC4F7AE" w14:textId="77777777" w:rsidTr="00E8485D">
        <w:trPr>
          <w:trHeight w:val="510"/>
        </w:trPr>
        <w:tc>
          <w:tcPr>
            <w:tcW w:w="4678" w:type="dxa"/>
            <w:tcBorders>
              <w:top w:val="single" w:sz="4" w:space="0" w:color="auto"/>
              <w:left w:val="single" w:sz="4" w:space="0" w:color="auto"/>
              <w:bottom w:val="single" w:sz="4" w:space="0" w:color="auto"/>
              <w:right w:val="single" w:sz="4" w:space="0" w:color="auto"/>
            </w:tcBorders>
            <w:hideMark/>
          </w:tcPr>
          <w:p w14:paraId="25965345" w14:textId="77777777" w:rsidR="00366659" w:rsidRPr="005C2424" w:rsidRDefault="00366659" w:rsidP="00E8485D">
            <w:pPr>
              <w:ind w:firstLine="24"/>
              <w:rPr>
                <w:b/>
                <w:lang w:val="lv-LV"/>
              </w:rPr>
            </w:pPr>
            <w:r w:rsidRPr="005C2424">
              <w:rPr>
                <w:b/>
                <w:lang w:val="lv-LV"/>
              </w:rPr>
              <w:t>AS „Citadele banka”</w:t>
            </w:r>
          </w:p>
          <w:p w14:paraId="13053B10" w14:textId="77777777" w:rsidR="00366659" w:rsidRPr="005C2424" w:rsidRDefault="00366659" w:rsidP="00E8485D">
            <w:pPr>
              <w:ind w:firstLine="24"/>
              <w:rPr>
                <w:lang w:val="lv-LV"/>
              </w:rPr>
            </w:pPr>
            <w:r w:rsidRPr="005C2424">
              <w:rPr>
                <w:lang w:val="lv-LV"/>
              </w:rPr>
              <w:t>Kods: PARXLV22</w:t>
            </w:r>
          </w:p>
          <w:p w14:paraId="4AB782BE" w14:textId="77777777" w:rsidR="00366659" w:rsidRPr="005C2424" w:rsidRDefault="00366659" w:rsidP="00E8485D">
            <w:pPr>
              <w:ind w:firstLine="24"/>
              <w:rPr>
                <w:lang w:val="lv-LV"/>
              </w:rPr>
            </w:pPr>
            <w:r w:rsidRPr="005C2424">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7D1F9A1F" w14:textId="77777777" w:rsidR="00366659" w:rsidRPr="005C2424" w:rsidRDefault="00366659" w:rsidP="00E8485D">
            <w:pPr>
              <w:ind w:firstLine="193"/>
              <w:rPr>
                <w:b/>
                <w:lang w:val="lv-LV"/>
              </w:rPr>
            </w:pPr>
            <w:r w:rsidRPr="005C2424">
              <w:rPr>
                <w:b/>
                <w:lang w:val="lv-LV"/>
              </w:rPr>
              <w:t>AS „</w:t>
            </w:r>
            <w:proofErr w:type="spellStart"/>
            <w:r w:rsidRPr="005C2424">
              <w:rPr>
                <w:b/>
                <w:lang w:val="lv-LV"/>
              </w:rPr>
              <w:t>Luminor</w:t>
            </w:r>
            <w:proofErr w:type="spellEnd"/>
            <w:r w:rsidRPr="005C2424">
              <w:rPr>
                <w:b/>
                <w:lang w:val="lv-LV"/>
              </w:rPr>
              <w:t xml:space="preserve"> </w:t>
            </w:r>
            <w:proofErr w:type="spellStart"/>
            <w:r w:rsidRPr="005C2424">
              <w:rPr>
                <w:b/>
                <w:lang w:val="lv-LV"/>
              </w:rPr>
              <w:t>Bank</w:t>
            </w:r>
            <w:proofErr w:type="spellEnd"/>
            <w:r w:rsidRPr="005C2424">
              <w:rPr>
                <w:b/>
                <w:lang w:val="lv-LV"/>
              </w:rPr>
              <w:t>”</w:t>
            </w:r>
          </w:p>
          <w:p w14:paraId="40689511" w14:textId="77777777" w:rsidR="00366659" w:rsidRPr="005C2424" w:rsidRDefault="00366659" w:rsidP="00E8485D">
            <w:pPr>
              <w:ind w:firstLine="193"/>
              <w:rPr>
                <w:lang w:val="lv-LV"/>
              </w:rPr>
            </w:pPr>
            <w:r w:rsidRPr="005C2424">
              <w:rPr>
                <w:lang w:val="lv-LV"/>
              </w:rPr>
              <w:t>Kods: RIKOLV2X</w:t>
            </w:r>
          </w:p>
          <w:p w14:paraId="072B861F" w14:textId="77777777" w:rsidR="00366659" w:rsidRPr="005C2424" w:rsidRDefault="00366659" w:rsidP="00E8485D">
            <w:pPr>
              <w:ind w:firstLine="193"/>
              <w:rPr>
                <w:lang w:val="lv-LV"/>
              </w:rPr>
            </w:pPr>
            <w:r w:rsidRPr="005C2424">
              <w:rPr>
                <w:lang w:val="lv-LV"/>
              </w:rPr>
              <w:t>Konts: LV22RIKO0002013192223</w:t>
            </w:r>
          </w:p>
        </w:tc>
      </w:tr>
    </w:tbl>
    <w:p w14:paraId="3E5E8C54" w14:textId="77777777" w:rsidR="00366659" w:rsidRPr="005C2424" w:rsidRDefault="00366659" w:rsidP="00366659">
      <w:pPr>
        <w:widowControl w:val="0"/>
        <w:suppressAutoHyphens/>
        <w:jc w:val="both"/>
        <w:rPr>
          <w:rFonts w:eastAsia="Lucida Sans Unicode"/>
          <w:lang w:val="lv-LV"/>
        </w:rPr>
      </w:pPr>
    </w:p>
    <w:p w14:paraId="4C3A3C3F"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dalības maksu EUR 10,00 (desmit eiro un 00 centi) apmērā (maksājuma uzdevumā norāda šādu informāciju: </w:t>
      </w:r>
      <w:r w:rsidRPr="005C2424">
        <w:rPr>
          <w:rFonts w:eastAsia="Lucida Sans Unicode"/>
          <w:kern w:val="1"/>
          <w:lang w:val="lv-LV"/>
        </w:rPr>
        <w:t>nekustamā īpašuma ar kadastra numuru 56980010296 Zaļā iela 10, Zasa, Zasas pagasts, Jēkabpils novads</w:t>
      </w:r>
      <w:r w:rsidRPr="005C2424">
        <w:rPr>
          <w:rFonts w:eastAsia="Lucida Sans Unicode"/>
          <w:lang w:val="lv-LV"/>
        </w:rPr>
        <w:t xml:space="preserve"> </w:t>
      </w:r>
      <w:proofErr w:type="spellStart"/>
      <w:r w:rsidRPr="005C2424">
        <w:rPr>
          <w:rFonts w:eastAsia="Lucida Sans Unicode"/>
          <w:lang w:val="lv-LV"/>
        </w:rPr>
        <w:t>pakomāta</w:t>
      </w:r>
      <w:proofErr w:type="spellEnd"/>
      <w:r w:rsidRPr="005C2424">
        <w:rPr>
          <w:rFonts w:eastAsia="Lucida Sans Unicode"/>
          <w:lang w:val="lv-LV"/>
        </w:rPr>
        <w:t xml:space="preserve"> nomas tiesību izsolei);</w:t>
      </w:r>
    </w:p>
    <w:p w14:paraId="71260C88"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drošības naudu EUR 5,00 (pieci eiro un 00 centi) apmērā (maksājuma uzdevumā norāda šādu informāciju: nekustamā īpašuma ar kadastra numuru 56980010296 Zaļā iela 10, Zasa, Zasas pagasts, Jēkabpils novads </w:t>
      </w:r>
      <w:proofErr w:type="spellStart"/>
      <w:r w:rsidRPr="005C2424">
        <w:rPr>
          <w:rFonts w:eastAsia="Lucida Sans Unicode"/>
          <w:lang w:val="lv-LV"/>
        </w:rPr>
        <w:t>pakomāta</w:t>
      </w:r>
      <w:proofErr w:type="spellEnd"/>
      <w:r w:rsidRPr="005C2424">
        <w:rPr>
          <w:rFonts w:eastAsia="Lucida Sans Unicode"/>
          <w:lang w:val="lv-LV"/>
        </w:rPr>
        <w:t xml:space="preserve"> nomas tiesību izsolei).</w:t>
      </w:r>
    </w:p>
    <w:p w14:paraId="5BBBC0D4" w14:textId="77777777" w:rsidR="00366659" w:rsidRPr="005C2424" w:rsidRDefault="00366659" w:rsidP="00366659">
      <w:pPr>
        <w:widowControl w:val="0"/>
        <w:numPr>
          <w:ilvl w:val="0"/>
          <w:numId w:val="1"/>
        </w:numPr>
        <w:suppressAutoHyphens/>
        <w:contextualSpacing/>
        <w:jc w:val="both"/>
        <w:rPr>
          <w:rFonts w:eastAsia="Lucida Sans Unicode"/>
          <w:lang w:val="lv-LV"/>
        </w:rPr>
      </w:pPr>
      <w:r w:rsidRPr="005C2424">
        <w:rPr>
          <w:rFonts w:eastAsia="Lucida Sans Unicode"/>
          <w:lang w:val="lv-LV"/>
        </w:rPr>
        <w:t>Izsolei iemaksātā drošības nauda, slēdzot Nomas līgumu, tiek izmantota līguma saistību nodrošināšanai.</w:t>
      </w:r>
    </w:p>
    <w:p w14:paraId="4CE175EF" w14:textId="77777777" w:rsidR="00366659" w:rsidRPr="005C2424" w:rsidRDefault="00366659" w:rsidP="00366659">
      <w:pPr>
        <w:numPr>
          <w:ilvl w:val="0"/>
          <w:numId w:val="1"/>
        </w:numPr>
        <w:ind w:left="357" w:hanging="357"/>
        <w:jc w:val="both"/>
        <w:rPr>
          <w:rFonts w:eastAsia="Lucida Sans Unicode"/>
          <w:lang w:val="lv-LV"/>
        </w:rPr>
      </w:pPr>
      <w:r w:rsidRPr="005C2424">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00762167" w14:textId="77777777" w:rsidR="00366659" w:rsidRPr="005C2424" w:rsidRDefault="00366659" w:rsidP="00366659">
      <w:pPr>
        <w:widowControl w:val="0"/>
        <w:suppressAutoHyphens/>
        <w:ind w:left="360"/>
        <w:contextualSpacing/>
        <w:jc w:val="both"/>
        <w:rPr>
          <w:rFonts w:eastAsia="Lucida Sans Unicode"/>
          <w:lang w:val="lv-LV"/>
        </w:rPr>
      </w:pPr>
      <w:r w:rsidRPr="005C2424">
        <w:rPr>
          <w:rFonts w:eastAsia="Lucida Sans Unicode"/>
          <w:lang w:val="lv-LV"/>
        </w:rPr>
        <w:t>Drošības nauda netiek atmaksāta noteikumos noteiktajos gadījumos.</w:t>
      </w:r>
      <w:r w:rsidRPr="005C2424">
        <w:rPr>
          <w:lang w:val="lv-LV"/>
        </w:rPr>
        <w:t xml:space="preserve"> </w:t>
      </w:r>
    </w:p>
    <w:p w14:paraId="4EEC1C26" w14:textId="77777777" w:rsidR="00366659" w:rsidRPr="005C2424" w:rsidRDefault="00366659" w:rsidP="00366659">
      <w:pPr>
        <w:widowControl w:val="0"/>
        <w:numPr>
          <w:ilvl w:val="0"/>
          <w:numId w:val="1"/>
        </w:numPr>
        <w:suppressAutoHyphens/>
        <w:contextualSpacing/>
        <w:jc w:val="both"/>
        <w:rPr>
          <w:rFonts w:eastAsia="Lucida Sans Unicode"/>
          <w:lang w:val="lv-LV"/>
        </w:rPr>
      </w:pPr>
      <w:r w:rsidRPr="005C2424">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5300AC54"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Drošības nauda Pretendentam netiek atmaksāta, ja: </w:t>
      </w:r>
    </w:p>
    <w:p w14:paraId="5BE0059B"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Pretendents ir sniedzis nepatiesas ziņas un tādēļ netiek iekļauts izsoles dalībnieku sarakstā vai tiek no tā izslēgts;</w:t>
      </w:r>
    </w:p>
    <w:p w14:paraId="3C43E526"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Nosolītājs neparaksta Nomas līgumu; </w:t>
      </w:r>
    </w:p>
    <w:p w14:paraId="13BAB47B"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Pretendents ir veicis darbības, kas bijušas par pamatu atzīt izsoli par spēkā neesošu;</w:t>
      </w:r>
    </w:p>
    <w:p w14:paraId="7CAA85B5"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citos šajos noteikumos noteiktajos gadījumos. </w:t>
      </w:r>
    </w:p>
    <w:p w14:paraId="34D86558"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Pieteikuma dokumentiem jābūt sanumurētiem un nedalāmiem/</w:t>
      </w:r>
      <w:proofErr w:type="spellStart"/>
      <w:r w:rsidRPr="005C2424">
        <w:rPr>
          <w:rFonts w:eastAsia="Lucida Sans Unicode"/>
          <w:lang w:val="lv-LV"/>
        </w:rPr>
        <w:t>cauršūtiem</w:t>
      </w:r>
      <w:proofErr w:type="spellEnd"/>
      <w:r w:rsidRPr="005C2424">
        <w:rPr>
          <w:rFonts w:eastAsia="Lucida Sans Unicode"/>
          <w:lang w:val="lv-LV"/>
        </w:rPr>
        <w:t xml:space="preserve"> (ja pieteikums sastāv no divām un vairāk lapām un tam ir pievienoti dokumenti atbilstoši šo noteikumu 34.punktam. Uz pēdējās lapas aizmugures </w:t>
      </w:r>
      <w:proofErr w:type="spellStart"/>
      <w:r w:rsidRPr="005C2424">
        <w:rPr>
          <w:rFonts w:eastAsia="Lucida Sans Unicode"/>
          <w:lang w:val="lv-LV"/>
        </w:rPr>
        <w:t>cauršūšanai</w:t>
      </w:r>
      <w:proofErr w:type="spellEnd"/>
      <w:r w:rsidRPr="005C2424">
        <w:rPr>
          <w:rFonts w:eastAsia="Lucida Sans Unicode"/>
          <w:lang w:val="lv-LV"/>
        </w:rPr>
        <w:t xml:space="preserve"> izmantojamo auklu jānostiprina ar pārlīmētu lapiņu, kurā norādīts sanumurēto un </w:t>
      </w:r>
      <w:proofErr w:type="spellStart"/>
      <w:r w:rsidRPr="005C2424">
        <w:rPr>
          <w:rFonts w:eastAsia="Lucida Sans Unicode"/>
          <w:lang w:val="lv-LV"/>
        </w:rPr>
        <w:t>cauršūto</w:t>
      </w:r>
      <w:proofErr w:type="spellEnd"/>
      <w:r w:rsidRPr="005C2424">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6CB4ACB8"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6A53012F"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Visi pieteikuma dokumenti iesniedzami valsts valodā. Ārvalstīs izdotiem vai dokumentiem </w:t>
      </w:r>
      <w:r w:rsidRPr="005C2424">
        <w:rPr>
          <w:rFonts w:eastAsia="Lucida Sans Unicode"/>
          <w:lang w:val="lv-LV"/>
        </w:rPr>
        <w:lastRenderedPageBreak/>
        <w:t>svešvalodā jāpievieno apliecināts tulkojums valsts valodā atbilstoši Ministru kabineta 2000.gada 22.augusta noteikumiem Nr.291 “Kārtība, kādā apliecināmi dokumentu tulkojumi valsts valodā”.</w:t>
      </w:r>
    </w:p>
    <w:p w14:paraId="0D61491C"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Pretendents var iesniegt vienu izsoles pieteikuma variantu. Iesniegtais pieteikums un pielikumi dokumenti Pretendentam netiek atgriezti.</w:t>
      </w:r>
    </w:p>
    <w:p w14:paraId="683E7343"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3ED8C51B"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Grozījumus pieteikumā pretendents noformē un iesniedz tādā pašā kārtībā slēgtā aploksnē (skat. 32.punktu), papildus norādot: “Pieteikuma grozījumi Zaļā iela 10, Zasa, Zasas pagasts, Jēkabpils novads, </w:t>
      </w:r>
      <w:proofErr w:type="spellStart"/>
      <w:r w:rsidRPr="005C2424">
        <w:rPr>
          <w:rFonts w:eastAsia="Lucida Sans Unicode"/>
          <w:lang w:val="lv-LV"/>
        </w:rPr>
        <w:t>pakomāta</w:t>
      </w:r>
      <w:proofErr w:type="spellEnd"/>
      <w:r w:rsidRPr="005C2424">
        <w:rPr>
          <w:rFonts w:eastAsia="Lucida Sans Unicode"/>
          <w:lang w:val="lv-LV"/>
        </w:rPr>
        <w:t xml:space="preserve"> nomas tiesību rakstiskai izsolei”.</w:t>
      </w:r>
    </w:p>
    <w:p w14:paraId="1D0E68A3"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Visas izmaksas, kas saistītas ar pieteikumu un citu Komisijai iesniedzamo dokumentu sagatavošanu sedz pretendents</w:t>
      </w:r>
    </w:p>
    <w:p w14:paraId="4CD10829"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Ar pieteikuma iesniegšanu ir uzskatāms, ka Pretendents:</w:t>
      </w:r>
    </w:p>
    <w:p w14:paraId="0A32E9A9"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piekrīt izsoles noteikumiem;</w:t>
      </w:r>
    </w:p>
    <w:p w14:paraId="5E3AA6EC"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piekrīt iznomātāja un Komisijas veiktajai personas datu apstrādei Nomas līguma noslēgšanas mērķim un iesniegtās informācijas atbilstības pārbaudei;</w:t>
      </w:r>
    </w:p>
    <w:p w14:paraId="0B22A439"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piekrīt, ka Komisija saziņai ar Pretendentu izmantos Pretendenta pieteikumā norādīto elektroniskā pasta adresi bez droša elektroniskā paraksta.  </w:t>
      </w:r>
    </w:p>
    <w:p w14:paraId="4B02D52E"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Par nelabticīgu nomnieku noteikumu izpratnē atzīstams:  </w:t>
      </w:r>
    </w:p>
    <w:p w14:paraId="46B92193" w14:textId="77777777" w:rsidR="00366659" w:rsidRPr="005C2424" w:rsidRDefault="00366659" w:rsidP="00366659">
      <w:pPr>
        <w:widowControl w:val="0"/>
        <w:numPr>
          <w:ilvl w:val="1"/>
          <w:numId w:val="1"/>
        </w:numPr>
        <w:suppressAutoHyphens/>
        <w:contextualSpacing/>
        <w:jc w:val="both"/>
        <w:rPr>
          <w:rFonts w:eastAsia="Lucida Sans Unicode"/>
          <w:lang w:val="lv-LV"/>
        </w:rPr>
      </w:pPr>
      <w:r w:rsidRPr="005C2424">
        <w:rPr>
          <w:rFonts w:eastAsia="Lucida Sans Unicode"/>
          <w:lang w:val="lv-LV"/>
        </w:rPr>
        <w:t>nomas tiesību pretendents pēdējā gada laikā no pieteikuma iesniegšanas nav labticīgi pildījis ar iznomātāju (pašvaldību) noslēgtajā līgumā par īpašuma lietošanu noteiktos nomnieka pienākumus – tam ir bijuši vismaz trīs maksājumu kavējumi, kas kopā pārsniedz vienu nomas maksas aprēķina periodu;</w:t>
      </w:r>
    </w:p>
    <w:p w14:paraId="4749D267" w14:textId="77777777" w:rsidR="00366659" w:rsidRPr="005C2424" w:rsidRDefault="00366659" w:rsidP="00366659">
      <w:pPr>
        <w:widowControl w:val="0"/>
        <w:numPr>
          <w:ilvl w:val="1"/>
          <w:numId w:val="1"/>
        </w:numPr>
        <w:suppressAutoHyphens/>
        <w:contextualSpacing/>
        <w:jc w:val="both"/>
        <w:rPr>
          <w:rFonts w:eastAsia="Lucida Sans Unicode"/>
          <w:lang w:val="lv-LV"/>
        </w:rPr>
      </w:pPr>
      <w:r w:rsidRPr="005C2424">
        <w:rPr>
          <w:rFonts w:eastAsia="Lucida Sans Unicode"/>
          <w:lang w:val="lv-LV"/>
        </w:rPr>
        <w:t>iznomātājam (pašvaldībai) zināmi publiskas personas nekustamā īpašuma uzturēšanai nepieciešamo pakalpojumu maksājumu parādi;</w:t>
      </w:r>
    </w:p>
    <w:p w14:paraId="761996A0" w14:textId="77777777" w:rsidR="00366659" w:rsidRPr="005C2424" w:rsidRDefault="00366659" w:rsidP="00366659">
      <w:pPr>
        <w:widowControl w:val="0"/>
        <w:numPr>
          <w:ilvl w:val="1"/>
          <w:numId w:val="1"/>
        </w:numPr>
        <w:suppressAutoHyphens/>
        <w:contextualSpacing/>
        <w:jc w:val="both"/>
        <w:rPr>
          <w:rFonts w:eastAsia="Lucida Sans Unicode"/>
          <w:lang w:val="lv-LV"/>
        </w:rPr>
      </w:pPr>
      <w:r w:rsidRPr="005C2424">
        <w:rPr>
          <w:rFonts w:eastAsia="Lucida Sans Unicode"/>
          <w:lang w:val="lv-LV"/>
        </w:rPr>
        <w:t>nomas tiesību pretendentam ir jebkādas citas būtiskas neizpildītas līgumsaistības pret iznomātāju (pašvaldību).</w:t>
      </w:r>
    </w:p>
    <w:p w14:paraId="4EB476D4" w14:textId="77777777" w:rsidR="00366659" w:rsidRPr="005C2424" w:rsidRDefault="00366659" w:rsidP="00366659">
      <w:pPr>
        <w:widowControl w:val="0"/>
        <w:numPr>
          <w:ilvl w:val="0"/>
          <w:numId w:val="1"/>
        </w:numPr>
        <w:suppressAutoHyphens/>
        <w:contextualSpacing/>
        <w:jc w:val="both"/>
        <w:rPr>
          <w:rFonts w:eastAsia="Lucida Sans Unicode"/>
          <w:lang w:val="lv-LV"/>
        </w:rPr>
      </w:pPr>
      <w:r w:rsidRPr="005C2424">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w:t>
      </w:r>
      <w:proofErr w:type="spellStart"/>
      <w:r w:rsidRPr="005C2424">
        <w:rPr>
          <w:rFonts w:eastAsia="Lucida Sans Unicode"/>
          <w:lang w:val="lv-LV"/>
        </w:rPr>
        <w:t>VI.nodaļu</w:t>
      </w:r>
      <w:proofErr w:type="spellEnd"/>
      <w:r w:rsidRPr="005C2424">
        <w:rPr>
          <w:rFonts w:eastAsia="Lucida Sans Unicode"/>
          <w:lang w:val="lv-LV"/>
        </w:rPr>
        <w:t xml:space="preserve">. </w:t>
      </w:r>
    </w:p>
    <w:p w14:paraId="7C3F82D8" w14:textId="77777777" w:rsidR="00366659" w:rsidRPr="005C2424" w:rsidRDefault="00366659" w:rsidP="00366659">
      <w:pPr>
        <w:widowControl w:val="0"/>
        <w:numPr>
          <w:ilvl w:val="0"/>
          <w:numId w:val="1"/>
        </w:numPr>
        <w:suppressAutoHyphens/>
        <w:contextualSpacing/>
        <w:jc w:val="both"/>
        <w:rPr>
          <w:rFonts w:eastAsia="Lucida Sans Unicode"/>
          <w:lang w:val="lv-LV"/>
        </w:rPr>
      </w:pPr>
      <w:r w:rsidRPr="005C2424">
        <w:rPr>
          <w:rFonts w:eastAsia="Lucida Sans Unicode"/>
          <w:lang w:val="lv-LV"/>
        </w:rPr>
        <w:t xml:space="preserve">Nomas tiesību Pretendents drīkst piedalīties rakstiskā izsolē, ja pieteikums iesniegts Izsoles sludinājumā norādītajā termiņā un izsoles Pretendents ir izpildījis izsoles priekšnoteikumus, skat. noteikumu </w:t>
      </w:r>
      <w:proofErr w:type="spellStart"/>
      <w:r w:rsidRPr="005C2424">
        <w:rPr>
          <w:rFonts w:eastAsia="Lucida Sans Unicode"/>
          <w:lang w:val="lv-LV"/>
        </w:rPr>
        <w:t>VI.nodaļu</w:t>
      </w:r>
      <w:proofErr w:type="spellEnd"/>
      <w:r w:rsidRPr="005C2424">
        <w:rPr>
          <w:rFonts w:eastAsia="Lucida Sans Unicode"/>
          <w:lang w:val="lv-LV"/>
        </w:rPr>
        <w:t>. Nomas tiesību Pretendenta pieteikums netiks izskatīts rakstiskā izsolē, ja Pretendents nav izpildījis izsoles priekšnoteikumus.</w:t>
      </w:r>
    </w:p>
    <w:p w14:paraId="2B8BA4E3" w14:textId="77777777" w:rsidR="00366659" w:rsidRPr="005C2424" w:rsidRDefault="00366659" w:rsidP="00366659">
      <w:pPr>
        <w:widowControl w:val="0"/>
        <w:numPr>
          <w:ilvl w:val="0"/>
          <w:numId w:val="1"/>
        </w:numPr>
        <w:suppressAutoHyphens/>
        <w:contextualSpacing/>
        <w:jc w:val="both"/>
        <w:rPr>
          <w:rFonts w:eastAsia="Lucida Sans Unicode"/>
          <w:lang w:val="lv-LV"/>
        </w:rPr>
      </w:pPr>
      <w:r w:rsidRPr="005C2424">
        <w:rPr>
          <w:rFonts w:eastAsia="Lucida Sans Unicode"/>
          <w:lang w:val="lv-LV"/>
        </w:rPr>
        <w:t>Ziņas par izsoles Pretendentiem un to skaitu netiek izpaustas līdz pat izsoles sākumam. Par ziņu neizpaušanu ir atbildīga Komisija.</w:t>
      </w:r>
    </w:p>
    <w:p w14:paraId="27415B3A" w14:textId="77777777" w:rsidR="00366659" w:rsidRPr="005C2424" w:rsidRDefault="00366659" w:rsidP="00366659">
      <w:pPr>
        <w:widowControl w:val="0"/>
        <w:suppressAutoHyphens/>
        <w:jc w:val="both"/>
        <w:rPr>
          <w:rFonts w:eastAsia="Lucida Sans Unicode"/>
          <w:lang w:val="lv-LV"/>
        </w:rPr>
      </w:pPr>
    </w:p>
    <w:p w14:paraId="115593D8" w14:textId="77777777" w:rsidR="00366659" w:rsidRPr="005C2424" w:rsidRDefault="00366659" w:rsidP="00366659">
      <w:pPr>
        <w:widowControl w:val="0"/>
        <w:suppressAutoHyphens/>
        <w:jc w:val="center"/>
        <w:rPr>
          <w:rFonts w:eastAsia="Lucida Sans Unicode"/>
          <w:lang w:val="lv-LV"/>
        </w:rPr>
      </w:pPr>
      <w:r w:rsidRPr="005C2424">
        <w:rPr>
          <w:rFonts w:eastAsia="Lucida Sans Unicode"/>
          <w:lang w:val="lv-LV"/>
        </w:rPr>
        <w:t>VII. Nomas objekta nosacītā nomas maksa</w:t>
      </w:r>
    </w:p>
    <w:p w14:paraId="1B157BCB"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t xml:space="preserve">Saskaņā ar </w:t>
      </w:r>
      <w:r w:rsidRPr="005C2424">
        <w:rPr>
          <w:rFonts w:eastAsia="Calibri"/>
          <w:shd w:val="clear" w:color="auto" w:fill="FFFFFF"/>
          <w:lang w:val="lv-LV" w:eastAsia="ar-SA"/>
        </w:rPr>
        <w:t xml:space="preserve">SIA “LINIKO”, reģistrācijas Nr.55403012911, sertificēta nekustamā īpašuma vērtētāja Ivara </w:t>
      </w:r>
      <w:proofErr w:type="spellStart"/>
      <w:r w:rsidRPr="005C2424">
        <w:rPr>
          <w:rFonts w:eastAsia="Calibri"/>
          <w:shd w:val="clear" w:color="auto" w:fill="FFFFFF"/>
          <w:lang w:val="lv-LV" w:eastAsia="ar-SA"/>
        </w:rPr>
        <w:t>Šapkina</w:t>
      </w:r>
      <w:proofErr w:type="spellEnd"/>
      <w:r w:rsidRPr="005C2424">
        <w:rPr>
          <w:rFonts w:eastAsia="Lucida Sans Unicode"/>
          <w:lang w:val="lv-LV"/>
        </w:rPr>
        <w:t xml:space="preserve"> 2024.gada 13.septembra noteikto nomas maksas novērtējumu, izsoles sākuma nomas maksa Nomas objektam  ir 20,00 </w:t>
      </w:r>
      <w:proofErr w:type="spellStart"/>
      <w:r w:rsidRPr="005C2424">
        <w:rPr>
          <w:rFonts w:eastAsia="Lucida Sans Unicode"/>
          <w:lang w:val="lv-LV"/>
        </w:rPr>
        <w:t>eur</w:t>
      </w:r>
      <w:proofErr w:type="spellEnd"/>
      <w:r w:rsidRPr="005C2424">
        <w:rPr>
          <w:rFonts w:eastAsia="Lucida Sans Unicode"/>
          <w:lang w:val="lv-LV"/>
        </w:rPr>
        <w:t>/m</w:t>
      </w:r>
      <w:r w:rsidRPr="005C2424">
        <w:rPr>
          <w:rFonts w:eastAsia="Lucida Sans Unicode"/>
          <w:vertAlign w:val="superscript"/>
          <w:lang w:val="lv-LV"/>
        </w:rPr>
        <w:t>2</w:t>
      </w:r>
      <w:r w:rsidRPr="005C2424">
        <w:rPr>
          <w:rFonts w:eastAsia="Lucida Sans Unicode"/>
          <w:lang w:val="lv-LV"/>
        </w:rPr>
        <w:t xml:space="preserve"> mēnesī bez pievienotās vērtības nodokļa, komunālajiem maksājumiem un apsaimniekošanas izdevumiem.</w:t>
      </w:r>
    </w:p>
    <w:p w14:paraId="223AE8AC" w14:textId="77777777" w:rsidR="00366659" w:rsidRPr="005C2424" w:rsidRDefault="00366659" w:rsidP="00366659">
      <w:pPr>
        <w:numPr>
          <w:ilvl w:val="0"/>
          <w:numId w:val="1"/>
        </w:numPr>
        <w:spacing w:after="160" w:line="256" w:lineRule="auto"/>
        <w:contextualSpacing/>
        <w:jc w:val="both"/>
        <w:rPr>
          <w:rFonts w:eastAsia="Lucida Sans Unicode"/>
          <w:lang w:val="lv-LV"/>
        </w:rPr>
      </w:pPr>
      <w:r w:rsidRPr="005C2424">
        <w:rPr>
          <w:rFonts w:eastAsia="Lucida Sans Unicode"/>
          <w:lang w:val="lv-LV"/>
        </w:rPr>
        <w:t xml:space="preserve"> Noma ir ar pievienotās vērtības nodokli apliekams darījums. </w:t>
      </w:r>
    </w:p>
    <w:p w14:paraId="48FCE4BA" w14:textId="77777777" w:rsidR="00366659" w:rsidRPr="005C2424" w:rsidRDefault="00366659" w:rsidP="00366659">
      <w:pPr>
        <w:widowControl w:val="0"/>
        <w:suppressAutoHyphens/>
        <w:jc w:val="both"/>
        <w:rPr>
          <w:rFonts w:eastAsia="Lucida Sans Unicode"/>
          <w:lang w:val="lv-LV"/>
        </w:rPr>
      </w:pPr>
    </w:p>
    <w:p w14:paraId="28DF9009" w14:textId="77777777" w:rsidR="00366659" w:rsidRPr="005C2424" w:rsidRDefault="00366659" w:rsidP="00366659">
      <w:pPr>
        <w:widowControl w:val="0"/>
        <w:suppressAutoHyphens/>
        <w:jc w:val="center"/>
        <w:rPr>
          <w:rFonts w:eastAsia="Lucida Sans Unicode"/>
          <w:lang w:val="lv-LV"/>
        </w:rPr>
      </w:pPr>
      <w:r w:rsidRPr="005C2424">
        <w:rPr>
          <w:rFonts w:eastAsia="Lucida Sans Unicode"/>
          <w:lang w:val="lv-LV"/>
        </w:rPr>
        <w:lastRenderedPageBreak/>
        <w:t>VIII.  Izsoles norise</w:t>
      </w:r>
    </w:p>
    <w:p w14:paraId="23A5624B"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1AB8937E"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35FEFDC0" w14:textId="77777777" w:rsidR="00366659" w:rsidRPr="005C2424" w:rsidRDefault="00366659" w:rsidP="00366659">
      <w:pPr>
        <w:widowControl w:val="0"/>
        <w:suppressAutoHyphens/>
        <w:spacing w:after="160" w:line="256" w:lineRule="auto"/>
        <w:ind w:left="360"/>
        <w:contextualSpacing/>
        <w:jc w:val="both"/>
        <w:rPr>
          <w:rFonts w:eastAsia="Lucida Sans Unicode"/>
          <w:lang w:val="lv-LV"/>
        </w:rPr>
      </w:pPr>
      <w:r w:rsidRPr="005C2424">
        <w:rPr>
          <w:rFonts w:eastAsia="Lucida Sans Unicode"/>
          <w:lang w:val="lv-LV"/>
        </w:rPr>
        <w:t>Ja pretendents vai tā pilnvarotā persona izsoles telpā nevar uzrādīt personu apliecinošu dokumentu, tiek uzskatīts, ka izsoles pretendents nav ieradies uz izsoli.</w:t>
      </w:r>
    </w:p>
    <w:p w14:paraId="12597257"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Pretendentu vai to pilnvaroto personu piedalīšanās pieteikumu atvēršanā nav obligāta.</w:t>
      </w:r>
    </w:p>
    <w:p w14:paraId="0C8420F1"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43F06CE8"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798ED253"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 Pieteikumu atvēršana ir atklāta un tos atver iesniegšanas secībā.</w:t>
      </w:r>
    </w:p>
    <w:p w14:paraId="7727B661"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498CADBC"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  Ja pretendents nav iesniedzis šo noteikumu </w:t>
      </w:r>
      <w:proofErr w:type="spellStart"/>
      <w:r w:rsidRPr="005C2424">
        <w:rPr>
          <w:rFonts w:eastAsia="Lucida Sans Unicode"/>
          <w:lang w:val="lv-LV"/>
        </w:rPr>
        <w:t>VI.nodaļā</w:t>
      </w:r>
      <w:proofErr w:type="spellEnd"/>
      <w:r w:rsidRPr="005C2424">
        <w:rPr>
          <w:rFonts w:eastAsia="Lucida Sans Unicode"/>
          <w:lang w:val="lv-LV"/>
        </w:rPr>
        <w:t xml:space="preserve"> minētos un noformētos dokumentus vai neatbilst šo nomas tiesību izsoles noteikumu </w:t>
      </w:r>
      <w:proofErr w:type="spellStart"/>
      <w:r w:rsidRPr="005C2424">
        <w:rPr>
          <w:rFonts w:eastAsia="Lucida Sans Unicode"/>
          <w:lang w:val="lv-LV"/>
        </w:rPr>
        <w:t>V.nodaļas</w:t>
      </w:r>
      <w:proofErr w:type="spellEnd"/>
      <w:r w:rsidRPr="005C2424">
        <w:rPr>
          <w:rFonts w:eastAsia="Lucida Sans Unicode"/>
          <w:lang w:val="lv-LV"/>
        </w:rPr>
        <w:t xml:space="preserve"> prasībām, vai nomas pieteikumā piedāvātā viena kvadrātmetra nomas maksa mēnesī ir zemāka par publicēto nosacīto viena kvadrātmetra nomas maksu mēnesī (izsoles sākumcenu), Komisija pieņem lēmumu par nomas tiesību pretendenta izslēgšanu no dalības rakstiskā izsolē un nomas pieteikumu neizskata. </w:t>
      </w:r>
    </w:p>
    <w:p w14:paraId="34F1E0EF"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viena kvadrātmetra nomas maksas apmēru mēnesī un parakstās uz pieteikuma. Nomas pieteikumu atvēršanu protokolē. Mutiskie piedāvājumi rakstiskā izsolē ir aizliegti. </w:t>
      </w:r>
    </w:p>
    <w:p w14:paraId="3E4F1049"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5C2424">
        <w:rPr>
          <w:rFonts w:eastAsia="Lucida Sans Unicode"/>
          <w:lang w:val="lv-LV"/>
        </w:rPr>
        <w:t>izvērtējums</w:t>
      </w:r>
      <w:proofErr w:type="spellEnd"/>
      <w:r w:rsidRPr="005C2424">
        <w:rPr>
          <w:rFonts w:eastAsia="Lucida Sans Unicode"/>
          <w:lang w:val="lv-LV"/>
        </w:rPr>
        <w:t xml:space="preserve"> nav nepieciešams, pēc visu pieteikumu atvēršanas paziņo, ka rakstiskā izsole pabeigta, kā arī nosauc visaugstāko viena kvadrātmetra nomas maksu mēnesī un nomas tiesību pretendentu, kas to nosolījis un ieguvis tiesības slēgt nomas līgumu (turpmāk – Nosolītājs). Rakstiskās izsoles rezultātu paziņošanu protokolē. </w:t>
      </w:r>
    </w:p>
    <w:p w14:paraId="7A3083BA" w14:textId="77777777" w:rsidR="00366659" w:rsidRPr="005C2424" w:rsidRDefault="00366659" w:rsidP="00366659">
      <w:pPr>
        <w:widowControl w:val="0"/>
        <w:numPr>
          <w:ilvl w:val="0"/>
          <w:numId w:val="1"/>
        </w:numPr>
        <w:suppressAutoHyphens/>
        <w:contextualSpacing/>
        <w:jc w:val="both"/>
        <w:rPr>
          <w:rFonts w:eastAsia="Lucida Sans Unicode"/>
          <w:lang w:val="lv-LV"/>
        </w:rPr>
      </w:pPr>
      <w:r w:rsidRPr="005C2424">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viena kvadrātmetra nomas maksas apmēru mēnesī, kas nav zemāka par izsoles  sākumcenu.</w:t>
      </w:r>
    </w:p>
    <w:p w14:paraId="323A7427" w14:textId="77777777" w:rsidR="00366659" w:rsidRPr="005C2424" w:rsidRDefault="00366659" w:rsidP="00366659">
      <w:pPr>
        <w:widowControl w:val="0"/>
        <w:numPr>
          <w:ilvl w:val="0"/>
          <w:numId w:val="1"/>
        </w:numPr>
        <w:suppressAutoHyphens/>
        <w:contextualSpacing/>
        <w:jc w:val="both"/>
        <w:rPr>
          <w:rFonts w:eastAsia="Lucida Sans Unicode"/>
          <w:lang w:val="lv-LV"/>
        </w:rPr>
      </w:pPr>
      <w:r w:rsidRPr="005C2424">
        <w:rPr>
          <w:rFonts w:eastAsia="Lucida Sans Unicode"/>
          <w:lang w:val="lv-LV"/>
        </w:rPr>
        <w:t xml:space="preserve">Ja pēc visu pieteikumu atvēršanas izrādās, ka vairāki nomas tiesību pretendenti piedāvājuši vienādu viena kvadrātmetra augstāko nomas maksu mēnesī, Komisija veic vienu no šādām darbībām: </w:t>
      </w:r>
    </w:p>
    <w:p w14:paraId="0786C022" w14:textId="77777777" w:rsidR="00366659" w:rsidRPr="005C2424" w:rsidRDefault="00366659" w:rsidP="00366659">
      <w:pPr>
        <w:widowControl w:val="0"/>
        <w:numPr>
          <w:ilvl w:val="1"/>
          <w:numId w:val="1"/>
        </w:numPr>
        <w:tabs>
          <w:tab w:val="left" w:pos="993"/>
        </w:tabs>
        <w:suppressAutoHyphens/>
        <w:contextualSpacing/>
        <w:jc w:val="both"/>
        <w:rPr>
          <w:rFonts w:eastAsia="Lucida Sans Unicode"/>
          <w:lang w:val="lv-LV"/>
        </w:rPr>
      </w:pPr>
      <w:r w:rsidRPr="005C2424">
        <w:rPr>
          <w:rFonts w:eastAsia="Lucida Sans Unicode"/>
          <w:lang w:val="lv-LV"/>
        </w:rPr>
        <w:t xml:space="preserve">turpina izsoli, pieņemot rakstiskus piedāvājumus no nomas tiesību pretendentiem vai to pārstāvjiem, kuri piedāvājuši vienādu viena kvadrātmetra augstāko nomas </w:t>
      </w:r>
      <w:r w:rsidRPr="005C2424">
        <w:rPr>
          <w:rFonts w:eastAsia="Lucida Sans Unicode"/>
          <w:lang w:val="lv-LV"/>
        </w:rPr>
        <w:lastRenderedPageBreak/>
        <w:t xml:space="preserve">maksu mēnesī, ja tie piedalās pieteikumu atvēršanā, un organizē piedāvājumu tūlītēju atvēršanu; </w:t>
      </w:r>
    </w:p>
    <w:p w14:paraId="57858229" w14:textId="77777777" w:rsidR="00366659" w:rsidRPr="005C2424" w:rsidRDefault="00366659" w:rsidP="00366659">
      <w:pPr>
        <w:widowControl w:val="0"/>
        <w:numPr>
          <w:ilvl w:val="1"/>
          <w:numId w:val="1"/>
        </w:numPr>
        <w:tabs>
          <w:tab w:val="left" w:pos="993"/>
        </w:tabs>
        <w:suppressAutoHyphens/>
        <w:contextualSpacing/>
        <w:jc w:val="both"/>
        <w:rPr>
          <w:rFonts w:eastAsia="Lucida Sans Unicode"/>
          <w:lang w:val="lv-LV"/>
        </w:rPr>
      </w:pPr>
      <w:r w:rsidRPr="005C2424">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37DF465F" w14:textId="77777777" w:rsidR="00366659" w:rsidRPr="005C2424" w:rsidRDefault="00366659" w:rsidP="00366659">
      <w:pPr>
        <w:widowControl w:val="0"/>
        <w:numPr>
          <w:ilvl w:val="0"/>
          <w:numId w:val="1"/>
        </w:numPr>
        <w:suppressAutoHyphens/>
        <w:contextualSpacing/>
        <w:jc w:val="both"/>
        <w:rPr>
          <w:rFonts w:eastAsia="Lucida Sans Unicode"/>
          <w:lang w:val="lv-LV"/>
        </w:rPr>
      </w:pPr>
      <w:r w:rsidRPr="005C2424">
        <w:rPr>
          <w:rFonts w:eastAsia="Lucida Sans Unicode"/>
          <w:lang w:val="lv-LV"/>
        </w:rPr>
        <w:t>Ja neviens no nomas tiesību pretendentiem, kuri piedāvājuši vienādu augstāko viena kvadrātmetra nomas maksu mēnesī, neiesniedz jaunu piedāvājumu par augstāku viena kvadrātmetra nomas maksu mēnesī saskaņā ar šo noteikumu 65.punktu, Komisija pieteikumu iesniegšanas secībā rakstiski piedāvā minētajiem pretendentiem slēgt nomas līgumu atbilstoši to nosolītajai viena kvadrātmetra nomas maksai mēnesī.</w:t>
      </w:r>
    </w:p>
    <w:p w14:paraId="0B9B7E6F" w14:textId="77777777" w:rsidR="00366659" w:rsidRPr="005C2424" w:rsidRDefault="00366659" w:rsidP="00366659">
      <w:pPr>
        <w:widowControl w:val="0"/>
        <w:numPr>
          <w:ilvl w:val="0"/>
          <w:numId w:val="1"/>
        </w:numPr>
        <w:suppressAutoHyphens/>
        <w:contextualSpacing/>
        <w:jc w:val="both"/>
        <w:rPr>
          <w:rFonts w:eastAsia="Lucida Sans Unicode"/>
          <w:lang w:val="lv-LV"/>
        </w:rPr>
      </w:pPr>
      <w:r w:rsidRPr="005C2424">
        <w:rPr>
          <w:rFonts w:eastAsia="Lucida Sans Unicode"/>
          <w:lang w:val="lv-LV"/>
        </w:rPr>
        <w:t xml:space="preserve">Komisija ir tiesīga pārbaudīt izsoles pretendentu sniegtās ziņas, kā arī atbilstību šo noteikumu </w:t>
      </w:r>
      <w:proofErr w:type="spellStart"/>
      <w:r w:rsidRPr="005C2424">
        <w:rPr>
          <w:rFonts w:eastAsia="Lucida Sans Unicode"/>
          <w:lang w:val="lv-LV"/>
        </w:rPr>
        <w:t>V.nodaļas</w:t>
      </w:r>
      <w:proofErr w:type="spellEnd"/>
      <w:r w:rsidRPr="005C2424">
        <w:rPr>
          <w:rFonts w:eastAsia="Lucida Sans Unicode"/>
          <w:lang w:val="lv-LV"/>
        </w:rPr>
        <w:t xml:space="preserve"> prasībām. Pretendents netiek atzīts par izsoles uzvarētāju, ja tiek atklāts, ka izsoles pretendents ir sniedzis nepatiesas ziņas.</w:t>
      </w:r>
    </w:p>
    <w:p w14:paraId="674E2C95"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Izsoles norises laikā filmēt un fotografēt vai veikt skaņu ierakstus bez Komisijas atļaujas ir aizliegts. </w:t>
      </w:r>
    </w:p>
    <w:p w14:paraId="3D113C2D"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593E6157"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 Komisija patur tiesības jebkurā brīdī pārtraukt izsoli, ja tā konstatē jebkādas nepilnības izsoles noteikumos.</w:t>
      </w:r>
    </w:p>
    <w:p w14:paraId="49291C06"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Izsoles rezultātus apstiprina Jēkabpils novada dome. Izsoles rezultāti 10 darbdienu laikā no to apstiprināšanas tiek publicēti Pašvaldības tīmekļvietnē www.jekabpils.lv. </w:t>
      </w:r>
    </w:p>
    <w:p w14:paraId="4924EEB7"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Izsolāmo nomas tiesību Nosolītājs iegūst tiesības slēgt Nomas līgumu ar Iznomātāju pēc Jēkabpils novada domes lēmuma pieņemšanas par izsoles rezultātu apstiprināšanu.</w:t>
      </w:r>
    </w:p>
    <w:p w14:paraId="28E6C8D6" w14:textId="77777777" w:rsidR="00366659" w:rsidRPr="005C2424" w:rsidRDefault="00366659" w:rsidP="00366659">
      <w:pPr>
        <w:widowControl w:val="0"/>
        <w:suppressAutoHyphens/>
        <w:jc w:val="both"/>
        <w:rPr>
          <w:rFonts w:eastAsia="Lucida Sans Unicode"/>
          <w:lang w:val="lv-LV"/>
        </w:rPr>
      </w:pPr>
    </w:p>
    <w:p w14:paraId="38B371DD" w14:textId="77777777" w:rsidR="00366659" w:rsidRPr="005C2424" w:rsidRDefault="00366659" w:rsidP="00366659">
      <w:pPr>
        <w:widowControl w:val="0"/>
        <w:suppressAutoHyphens/>
        <w:jc w:val="center"/>
        <w:rPr>
          <w:rFonts w:eastAsia="Lucida Sans Unicode"/>
          <w:lang w:val="lv-LV"/>
        </w:rPr>
      </w:pPr>
      <w:r w:rsidRPr="005C2424">
        <w:rPr>
          <w:rFonts w:eastAsia="Lucida Sans Unicode"/>
          <w:lang w:val="lv-LV"/>
        </w:rPr>
        <w:t>IX.</w:t>
      </w:r>
      <w:r w:rsidRPr="005C2424">
        <w:rPr>
          <w:rFonts w:eastAsia="Lucida Sans Unicode"/>
          <w:lang w:val="lv-LV"/>
        </w:rPr>
        <w:tab/>
        <w:t>Nomas līguma noslēgšanas kārtība</w:t>
      </w:r>
    </w:p>
    <w:p w14:paraId="572406FF"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Nosolītājs 10 (desmit) darba dienu laikā no Nomas līguma projekta nosūtīšanas dienas paraksta Nomas līgumu, vai rakstiski paziņo par atteikumu slēgt Nomas līgumu. </w:t>
      </w:r>
    </w:p>
    <w:p w14:paraId="1C2D4B11"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10A58A45"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Gadījumā, ja Nosolītājs no Nomas līguma slēgšanas atsakās, tad nomas tiesības tiek piedāvātas iegūt izsoles dalībniekam, kurš piedāvāja nākamo augstāko viena kvadrātmetra mēneša nomas maksu. Iznomātājs 10 darbdienu laikā pēc minētā piedāvājuma nosūtīšanas publicē vai nodrošina attiecīgās informācijas publicēšanu Pašvaldības mājas lapā www.jekabpils.lv. </w:t>
      </w:r>
    </w:p>
    <w:p w14:paraId="39B62A4C"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Izsoles dalībnieks, kurš piedāvājis nākamo augstāko viena kvadrātmetra mēneša nomas maksu un kurš stājies Nosolītāja vietā un piekrīt parakstīt Nomas līgumu par paša nosolīto augstāko viena kvadrātmetra mēneša nomas maksu, 10 (desmit) darba dienu laikā no Nomas līguma projekta nosūtīšanas dienas paraksta Nomas līgumu vai rakstiski paziņo par atteikumu slēgt Nomas līgumu. Ja Izsoles dalībnieks, kurš piedāvājis nākamo augstāko viena kvadrātmetra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1C81660D"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lastRenderedPageBreak/>
        <w:t>Pašvaldība 10 (desmit) darbdienu laikā pēc nomas līguma parakstīšanas nodrošina attiecīgās informācijas publicēšanu pašvaldības tīmekļvietnē www.jekabpils.lv.</w:t>
      </w:r>
    </w:p>
    <w:p w14:paraId="2B34BC4B"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Neatmaksātā drošības nauda tiek ieskaitīta Pašvaldības budžetā.</w:t>
      </w:r>
    </w:p>
    <w:p w14:paraId="21284C3C" w14:textId="77777777" w:rsidR="00366659" w:rsidRPr="005C2424" w:rsidRDefault="00366659" w:rsidP="00366659">
      <w:pPr>
        <w:widowControl w:val="0"/>
        <w:suppressAutoHyphens/>
        <w:jc w:val="both"/>
        <w:rPr>
          <w:rFonts w:eastAsia="Lucida Sans Unicode"/>
          <w:lang w:val="lv-LV"/>
        </w:rPr>
      </w:pPr>
    </w:p>
    <w:p w14:paraId="22015C1C" w14:textId="77777777" w:rsidR="00366659" w:rsidRPr="005C2424" w:rsidRDefault="00366659" w:rsidP="00366659">
      <w:pPr>
        <w:widowControl w:val="0"/>
        <w:suppressAutoHyphens/>
        <w:jc w:val="center"/>
        <w:rPr>
          <w:rFonts w:eastAsia="Lucida Sans Unicode"/>
          <w:lang w:val="lv-LV"/>
        </w:rPr>
      </w:pPr>
      <w:r w:rsidRPr="005C2424">
        <w:rPr>
          <w:rFonts w:eastAsia="Lucida Sans Unicode"/>
          <w:lang w:val="lv-LV"/>
        </w:rPr>
        <w:t>X. Nenotikusi izsole, spēkā neesoša izsole un atkārtota izsole</w:t>
      </w:r>
    </w:p>
    <w:p w14:paraId="29376E7F"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Izsole tiks atzīta par nenotikušu: </w:t>
      </w:r>
    </w:p>
    <w:p w14:paraId="4E96CD2F"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ja Nomas objekta Izsoles sludinājumā Pašvaldības tīmekļvietnē www.jekabpils.lv noteiktajā termiņā neviens izsoles pretendents nav iesniedzis pieteikumu; </w:t>
      </w:r>
    </w:p>
    <w:p w14:paraId="0A4A761E"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ja izsolē piesakās vairāki Pretendenti un neviens Pretendents nepārsola izsoles sākumcenu; </w:t>
      </w:r>
    </w:p>
    <w:p w14:paraId="65A221E8"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ja visi pretendenti tiek izslēgti no dalības izsolē;</w:t>
      </w:r>
    </w:p>
    <w:p w14:paraId="17FBA64A"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ja neviens no izsoles dalībniekiem, kuri ieguvuši tiesības slēgt nomas līgumu, atbilstoši noteiktajai kārtībai neparaksta nomas līgumu;</w:t>
      </w:r>
    </w:p>
    <w:p w14:paraId="2C2712AA"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7203DCEB"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ja nomas tiesības iegūst persona, kurai nav bijušas tiesības piedalīties izsolē.</w:t>
      </w:r>
    </w:p>
    <w:p w14:paraId="193F296C"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Izsole tiek atzīta par spēkā neesošu un tiek rīkota atkārtota izsole:</w:t>
      </w:r>
    </w:p>
    <w:p w14:paraId="2724C610"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ja izsole tikusi izziņota, neievērojot izsoles noteikumus;</w:t>
      </w:r>
    </w:p>
    <w:p w14:paraId="48CF25A2"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ja tiek atzīts, ka kāda dalībnieka piedalīšanās izsolē noraidīta nepamatoti vai neatbilstoši noraidīts kāds </w:t>
      </w:r>
      <w:proofErr w:type="spellStart"/>
      <w:r w:rsidRPr="005C2424">
        <w:rPr>
          <w:rFonts w:eastAsia="Lucida Sans Unicode"/>
          <w:lang w:val="lv-LV"/>
        </w:rPr>
        <w:t>pārsolījums</w:t>
      </w:r>
      <w:proofErr w:type="spellEnd"/>
      <w:r w:rsidRPr="005C2424">
        <w:rPr>
          <w:rFonts w:eastAsia="Lucida Sans Unicode"/>
          <w:lang w:val="lv-LV"/>
        </w:rPr>
        <w:t>;</w:t>
      </w:r>
    </w:p>
    <w:p w14:paraId="4DE39F2D"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ja izsolē starp dalībniekiem konstatēta vienošanās, kas ietekmējusi izsoles rezultātus vai gaitu;</w:t>
      </w:r>
    </w:p>
    <w:p w14:paraId="305E6DB2"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ja izsolāmo mantu iegūst persona, kurai nav bijušas tiesības piedalīties izsolē;</w:t>
      </w:r>
    </w:p>
    <w:p w14:paraId="31A3122B"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Atkārtota izsole tiek rīkota Noteikumu noteiktajā kārtībā. </w:t>
      </w:r>
    </w:p>
    <w:p w14:paraId="57FCC08E" w14:textId="77777777" w:rsidR="00366659" w:rsidRPr="005C2424" w:rsidRDefault="00366659" w:rsidP="00366659">
      <w:pPr>
        <w:widowControl w:val="0"/>
        <w:suppressAutoHyphens/>
        <w:jc w:val="both"/>
        <w:rPr>
          <w:rFonts w:eastAsia="Lucida Sans Unicode"/>
          <w:lang w:val="lv-LV"/>
        </w:rPr>
      </w:pPr>
    </w:p>
    <w:p w14:paraId="1673E5A0" w14:textId="77777777" w:rsidR="00366659" w:rsidRPr="005C2424" w:rsidRDefault="00366659" w:rsidP="00366659">
      <w:pPr>
        <w:widowControl w:val="0"/>
        <w:suppressAutoHyphens/>
        <w:jc w:val="center"/>
        <w:rPr>
          <w:rFonts w:eastAsia="Lucida Sans Unicode"/>
          <w:lang w:val="lv-LV"/>
        </w:rPr>
      </w:pPr>
      <w:r w:rsidRPr="005C2424">
        <w:rPr>
          <w:rFonts w:eastAsia="Lucida Sans Unicode"/>
          <w:lang w:val="lv-LV"/>
        </w:rPr>
        <w:t>XI.</w:t>
      </w:r>
      <w:r w:rsidRPr="005C2424">
        <w:rPr>
          <w:rFonts w:eastAsia="Lucida Sans Unicode"/>
          <w:lang w:val="lv-LV"/>
        </w:rPr>
        <w:tab/>
        <w:t>Izsoles komisijas tiesības un pienākumi</w:t>
      </w:r>
    </w:p>
    <w:p w14:paraId="773CDD06"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Komisija ir atbildīga par izsoles norisi un ar to saistīto lēmumu pieņemšanu.</w:t>
      </w:r>
    </w:p>
    <w:p w14:paraId="74F82E55"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Komisijas darbu vada tās priekšsēdētājs, bet viņa prombūtnes laikā komisijas priekšsēdētāja vietnieks. </w:t>
      </w:r>
    </w:p>
    <w:p w14:paraId="70165628"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Komisijas priekšsēdētājs nosaka Komisijas sēžu vietu, laiku un kārtību, sasauc un vada Komisijas sēdes, nodrošina izsoles norisi atbilstoši normatīvo aktu prasībām.</w:t>
      </w:r>
    </w:p>
    <w:p w14:paraId="23F4304C"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Izsoles norises dokumentēšanu nodrošina Komisijas sekretārs. Komisijas sekretārs ir komisijas loceklis.</w:t>
      </w:r>
    </w:p>
    <w:p w14:paraId="69ED9F82"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Komisijai ir šādi pienākumi:</w:t>
      </w:r>
    </w:p>
    <w:p w14:paraId="5C0D3E81"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nodrošināt izsoles norisi;</w:t>
      </w:r>
    </w:p>
    <w:p w14:paraId="0323B382"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nodrošināt izsoles dokumentu sagatavošanu, izsoles gaitas protokolēšanu;</w:t>
      </w:r>
    </w:p>
    <w:p w14:paraId="0BAA3123"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izvērtēt Pretendentu iesniegtos pieteikumus saskaņā ar normatīvo aktu un noteikumu prasībām;</w:t>
      </w:r>
    </w:p>
    <w:p w14:paraId="1B2BB3F5"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sniegt atbildes uz jautājumiem par izsoli;</w:t>
      </w:r>
    </w:p>
    <w:p w14:paraId="76A376DD"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nodrošināt normatīvajos aktos noteiktās informācijas publicēšanu;</w:t>
      </w:r>
    </w:p>
    <w:p w14:paraId="7813E811"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veikt citas darbības, kas noteiktas normatīvajos aktos.</w:t>
      </w:r>
    </w:p>
    <w:p w14:paraId="2EBACC70"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4F41ACB1"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Komisija ir tiesīga pieņemt lēmumu, ja tās sēdē piedalās vismaz puse no Komisijas </w:t>
      </w:r>
      <w:r w:rsidRPr="005C2424">
        <w:rPr>
          <w:rFonts w:eastAsia="Lucida Sans Unicode"/>
          <w:lang w:val="lv-LV"/>
        </w:rPr>
        <w:lastRenderedPageBreak/>
        <w:t>locekļiem.</w:t>
      </w:r>
    </w:p>
    <w:p w14:paraId="258AF17F"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Komisija pieņem lēmumus ar vienkāršu klātesošo balsu vairākumu. Ja Komisijas locekļu balsis sadalās vienādi, izšķirošā ir Komisijas priekšsēdētāja balss.</w:t>
      </w:r>
    </w:p>
    <w:p w14:paraId="5E5F5DE4"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0BA1DBFB"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Izsoles noslēguma protokolā norāda vismaz šādu informāciju:</w:t>
      </w:r>
    </w:p>
    <w:p w14:paraId="5B80F217"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Iznomātāja rekvizīti, izsoles veids, nomas tiesību priekšmets;</w:t>
      </w:r>
    </w:p>
    <w:p w14:paraId="7CD44840"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datums, kad publicēts sludinājums par izsoli;</w:t>
      </w:r>
    </w:p>
    <w:p w14:paraId="76E4AEAA"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izsoles Komisijas sastāvs un tās izveidošanas pamatojums;</w:t>
      </w:r>
    </w:p>
    <w:p w14:paraId="3E0DB3DB"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pretendentiem izvirzītās prasības;</w:t>
      </w:r>
    </w:p>
    <w:p w14:paraId="2EB9BB64"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izsoles sākumcena;</w:t>
      </w:r>
    </w:p>
    <w:p w14:paraId="2656B536"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pieteikumu iesniegšanas termiņš un rakstiskās izsoles vieta, datums un laiks;</w:t>
      </w:r>
    </w:p>
    <w:p w14:paraId="67728FD6"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pieteikumus iesniegušo pretendentu vārds, uzvārds vai nosaukums, un citi šo personu identificējošie dati;</w:t>
      </w:r>
    </w:p>
    <w:p w14:paraId="3104FFED"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solīšanas gaitu;</w:t>
      </w:r>
    </w:p>
    <w:p w14:paraId="27DAF241"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tā Pretendenta nosaukums, ar kuru nolemts slēgt nomas līgumu, nomas maksas apmērs un līguma darbības termiņš;</w:t>
      </w:r>
    </w:p>
    <w:p w14:paraId="158C6236"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pamatojums lēmumam par Pretendenta izslēgšanu no dalības izsolē;</w:t>
      </w:r>
    </w:p>
    <w:p w14:paraId="45A066BE"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lēmuma pamatojums, ja iznomātājs pieņēmis lēmumu pārtraukt izsoli;</w:t>
      </w:r>
    </w:p>
    <w:p w14:paraId="3592588C" w14:textId="77777777" w:rsidR="00366659" w:rsidRPr="005C2424" w:rsidRDefault="00366659" w:rsidP="00366659">
      <w:pPr>
        <w:widowControl w:val="0"/>
        <w:numPr>
          <w:ilvl w:val="1"/>
          <w:numId w:val="1"/>
        </w:numPr>
        <w:suppressAutoHyphens/>
        <w:spacing w:after="160" w:line="256" w:lineRule="auto"/>
        <w:contextualSpacing/>
        <w:jc w:val="both"/>
        <w:rPr>
          <w:rFonts w:eastAsia="Lucida Sans Unicode"/>
          <w:lang w:val="lv-LV"/>
        </w:rPr>
      </w:pPr>
      <w:r w:rsidRPr="005C2424">
        <w:rPr>
          <w:rFonts w:eastAsia="Lucida Sans Unicode"/>
          <w:lang w:val="lv-LV"/>
        </w:rPr>
        <w:t>cita informācija, kas noteikta šajos noteikumos, normatīvajos aktos.</w:t>
      </w:r>
    </w:p>
    <w:p w14:paraId="4A5BBE50"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3CA0D988" w14:textId="77777777" w:rsidR="00366659" w:rsidRPr="005C2424" w:rsidRDefault="00366659" w:rsidP="00366659">
      <w:pPr>
        <w:widowControl w:val="0"/>
        <w:suppressAutoHyphens/>
        <w:jc w:val="center"/>
        <w:rPr>
          <w:rFonts w:eastAsia="Lucida Sans Unicode"/>
          <w:lang w:val="lv-LV"/>
        </w:rPr>
      </w:pPr>
      <w:r w:rsidRPr="005C2424">
        <w:rPr>
          <w:rFonts w:eastAsia="Lucida Sans Unicode"/>
          <w:lang w:val="lv-LV"/>
        </w:rPr>
        <w:t>XII.</w:t>
      </w:r>
      <w:r w:rsidRPr="005C2424">
        <w:rPr>
          <w:rFonts w:eastAsia="Lucida Sans Unicode"/>
          <w:lang w:val="lv-LV"/>
        </w:rPr>
        <w:tab/>
        <w:t>Sūdzību izskatīšana</w:t>
      </w:r>
    </w:p>
    <w:p w14:paraId="01C6016A" w14:textId="77777777" w:rsidR="00366659" w:rsidRPr="005C2424" w:rsidRDefault="00366659" w:rsidP="00366659">
      <w:pPr>
        <w:widowControl w:val="0"/>
        <w:numPr>
          <w:ilvl w:val="0"/>
          <w:numId w:val="1"/>
        </w:numPr>
        <w:suppressAutoHyphens/>
        <w:spacing w:after="160" w:line="256" w:lineRule="auto"/>
        <w:contextualSpacing/>
        <w:jc w:val="both"/>
        <w:rPr>
          <w:rFonts w:eastAsia="Lucida Sans Unicode"/>
          <w:lang w:val="lv-LV"/>
        </w:rPr>
      </w:pPr>
      <w:r w:rsidRPr="005C2424">
        <w:rPr>
          <w:rFonts w:eastAsia="Lucida Sans Unicode"/>
          <w:lang w:val="lv-LV"/>
        </w:rPr>
        <w:t xml:space="preserve">Sūdzības par izsoles norisi, tajā skaitā par Komisijas rīcību izskata Jēkabpils novada domes priekšsēdētājs, bet viņa prombūtnes laikā priekšsēdētāja vietnieks. </w:t>
      </w:r>
    </w:p>
    <w:p w14:paraId="2430EC2B" w14:textId="77777777" w:rsidR="00366659" w:rsidRPr="005C2424" w:rsidRDefault="00366659" w:rsidP="00366659">
      <w:pPr>
        <w:widowControl w:val="0"/>
        <w:suppressAutoHyphens/>
        <w:jc w:val="both"/>
        <w:rPr>
          <w:rFonts w:eastAsia="Lucida Sans Unicode"/>
          <w:lang w:val="lv-LV"/>
        </w:rPr>
      </w:pPr>
    </w:p>
    <w:p w14:paraId="03E0EAFE" w14:textId="77777777" w:rsidR="00366659" w:rsidRPr="005C2424" w:rsidRDefault="00366659" w:rsidP="00366659">
      <w:pPr>
        <w:widowControl w:val="0"/>
        <w:suppressAutoHyphens/>
        <w:jc w:val="both"/>
        <w:rPr>
          <w:rFonts w:eastAsia="Lucida Sans Unicode"/>
          <w:lang w:val="lv-LV"/>
        </w:rPr>
      </w:pPr>
      <w:r w:rsidRPr="005C2424">
        <w:rPr>
          <w:rFonts w:eastAsia="Lucida Sans Unicode"/>
          <w:lang w:val="lv-LV"/>
        </w:rPr>
        <w:t xml:space="preserve">Pielikums:  1. Nomas līguma projekts uz </w:t>
      </w:r>
      <w:r>
        <w:rPr>
          <w:rFonts w:eastAsia="Lucida Sans Unicode"/>
          <w:lang w:val="lv-LV"/>
        </w:rPr>
        <w:t>6</w:t>
      </w:r>
      <w:r w:rsidRPr="005C2424">
        <w:rPr>
          <w:rFonts w:eastAsia="Lucida Sans Unicode"/>
          <w:lang w:val="lv-LV"/>
        </w:rPr>
        <w:t xml:space="preserve"> </w:t>
      </w:r>
      <w:proofErr w:type="spellStart"/>
      <w:r w:rsidRPr="005C2424">
        <w:rPr>
          <w:rFonts w:eastAsia="Lucida Sans Unicode"/>
          <w:lang w:val="lv-LV"/>
        </w:rPr>
        <w:t>lp</w:t>
      </w:r>
      <w:proofErr w:type="spellEnd"/>
      <w:r w:rsidRPr="005C2424">
        <w:rPr>
          <w:rFonts w:eastAsia="Lucida Sans Unicode"/>
          <w:lang w:val="lv-LV"/>
        </w:rPr>
        <w:t>.</w:t>
      </w:r>
    </w:p>
    <w:p w14:paraId="66A3D3AF" w14:textId="77777777" w:rsidR="00366659" w:rsidRPr="005C2424" w:rsidRDefault="00366659" w:rsidP="00366659">
      <w:pPr>
        <w:widowControl w:val="0"/>
        <w:suppressAutoHyphens/>
        <w:jc w:val="both"/>
        <w:rPr>
          <w:rFonts w:eastAsia="Lucida Sans Unicode"/>
          <w:lang w:val="lv-LV"/>
        </w:rPr>
      </w:pPr>
      <w:r w:rsidRPr="005C2424">
        <w:rPr>
          <w:rFonts w:eastAsia="Lucida Sans Unicode"/>
          <w:lang w:val="lv-LV"/>
        </w:rPr>
        <w:t xml:space="preserve">                   2. Pieteikums dalībai rakstiskā izsolē uz </w:t>
      </w:r>
      <w:r>
        <w:rPr>
          <w:rFonts w:eastAsia="Lucida Sans Unicode"/>
          <w:lang w:val="lv-LV"/>
        </w:rPr>
        <w:t>2</w:t>
      </w:r>
      <w:r w:rsidRPr="005C2424">
        <w:rPr>
          <w:rFonts w:eastAsia="Lucida Sans Unicode"/>
          <w:lang w:val="lv-LV"/>
        </w:rPr>
        <w:t xml:space="preserve"> </w:t>
      </w:r>
      <w:proofErr w:type="spellStart"/>
      <w:r w:rsidRPr="005C2424">
        <w:rPr>
          <w:rFonts w:eastAsia="Lucida Sans Unicode"/>
          <w:lang w:val="lv-LV"/>
        </w:rPr>
        <w:t>lp</w:t>
      </w:r>
      <w:proofErr w:type="spellEnd"/>
      <w:r w:rsidRPr="005C2424">
        <w:rPr>
          <w:rFonts w:eastAsia="Lucida Sans Unicode"/>
          <w:lang w:val="lv-LV"/>
        </w:rPr>
        <w:t>.</w:t>
      </w:r>
    </w:p>
    <w:p w14:paraId="35FCD05E" w14:textId="77777777" w:rsidR="00366659" w:rsidRPr="005C2424" w:rsidRDefault="00366659" w:rsidP="00366659">
      <w:pPr>
        <w:widowControl w:val="0"/>
        <w:suppressAutoHyphens/>
        <w:jc w:val="both"/>
        <w:rPr>
          <w:rFonts w:eastAsia="Lucida Sans Unicode"/>
          <w:lang w:val="lv-LV"/>
        </w:rPr>
      </w:pPr>
      <w:r w:rsidRPr="005C2424">
        <w:rPr>
          <w:rFonts w:eastAsia="Lucida Sans Unicode"/>
          <w:lang w:val="lv-LV"/>
        </w:rPr>
        <w:t xml:space="preserve">                  </w:t>
      </w:r>
    </w:p>
    <w:p w14:paraId="3ED2804A" w14:textId="77777777" w:rsidR="00366659" w:rsidRPr="005C2424" w:rsidRDefault="00366659" w:rsidP="00366659">
      <w:pPr>
        <w:widowControl w:val="0"/>
        <w:suppressAutoHyphens/>
        <w:jc w:val="both"/>
        <w:rPr>
          <w:rFonts w:eastAsia="Lucida Sans Unicode"/>
          <w:lang w:val="lv-LV"/>
        </w:rPr>
      </w:pPr>
    </w:p>
    <w:p w14:paraId="2C905E11" w14:textId="77777777" w:rsidR="00366659" w:rsidRPr="005C2424" w:rsidRDefault="00366659" w:rsidP="00366659">
      <w:pPr>
        <w:widowControl w:val="0"/>
        <w:suppressAutoHyphens/>
        <w:jc w:val="both"/>
        <w:rPr>
          <w:rFonts w:eastAsia="Lucida Sans Unicode"/>
          <w:lang w:val="lv-LV"/>
        </w:rPr>
      </w:pPr>
    </w:p>
    <w:p w14:paraId="39757B15" w14:textId="77777777" w:rsidR="00366659" w:rsidRPr="005C2424" w:rsidRDefault="00366659" w:rsidP="00366659">
      <w:pPr>
        <w:widowControl w:val="0"/>
        <w:suppressAutoHyphens/>
        <w:jc w:val="both"/>
        <w:rPr>
          <w:rFonts w:eastAsia="Lucida Sans Unicode"/>
          <w:lang w:val="lv-LV"/>
        </w:rPr>
      </w:pPr>
    </w:p>
    <w:p w14:paraId="6AFFA45A" w14:textId="77777777" w:rsidR="00366659" w:rsidRPr="005C2424" w:rsidRDefault="00366659" w:rsidP="00366659">
      <w:pPr>
        <w:widowControl w:val="0"/>
        <w:suppressAutoHyphens/>
        <w:jc w:val="both"/>
        <w:rPr>
          <w:rFonts w:eastAsia="Lucida Sans Unicode"/>
          <w:lang w:val="lv-LV"/>
        </w:rPr>
      </w:pPr>
    </w:p>
    <w:p w14:paraId="6C50F4B9" w14:textId="77777777" w:rsidR="00366659" w:rsidRPr="005C2424" w:rsidRDefault="00366659" w:rsidP="00366659">
      <w:pPr>
        <w:widowControl w:val="0"/>
        <w:suppressAutoHyphens/>
        <w:jc w:val="both"/>
        <w:rPr>
          <w:rFonts w:eastAsia="Lucida Sans Unicode"/>
          <w:lang w:val="lv-LV"/>
        </w:rPr>
      </w:pPr>
    </w:p>
    <w:p w14:paraId="78C949ED" w14:textId="77777777" w:rsidR="00366659" w:rsidRPr="005C2424" w:rsidRDefault="00366659" w:rsidP="00366659">
      <w:pPr>
        <w:widowControl w:val="0"/>
        <w:suppressAutoHyphens/>
        <w:jc w:val="both"/>
        <w:rPr>
          <w:rFonts w:eastAsia="Lucida Sans Unicode"/>
          <w:lang w:val="lv-LV"/>
        </w:rPr>
      </w:pPr>
    </w:p>
    <w:p w14:paraId="5D25F884" w14:textId="77777777" w:rsidR="00366659" w:rsidRPr="005C2424" w:rsidRDefault="00366659" w:rsidP="00366659">
      <w:pPr>
        <w:widowControl w:val="0"/>
        <w:suppressAutoHyphens/>
        <w:jc w:val="both"/>
        <w:rPr>
          <w:rFonts w:eastAsia="Lucida Sans Unicode"/>
          <w:lang w:val="lv-LV"/>
        </w:rPr>
      </w:pPr>
    </w:p>
    <w:p w14:paraId="14BBBDB1" w14:textId="77777777" w:rsidR="00366659" w:rsidRPr="005C2424" w:rsidRDefault="00366659" w:rsidP="00366659">
      <w:pPr>
        <w:widowControl w:val="0"/>
        <w:suppressAutoHyphens/>
        <w:jc w:val="both"/>
        <w:rPr>
          <w:rFonts w:eastAsia="Lucida Sans Unicode"/>
          <w:lang w:val="lv-LV"/>
        </w:rPr>
      </w:pPr>
    </w:p>
    <w:p w14:paraId="0168EBB2" w14:textId="77777777" w:rsidR="00366659" w:rsidRPr="005C2424" w:rsidRDefault="00366659" w:rsidP="00366659">
      <w:pPr>
        <w:widowControl w:val="0"/>
        <w:suppressAutoHyphens/>
        <w:jc w:val="both"/>
        <w:rPr>
          <w:rFonts w:eastAsia="Lucida Sans Unicode"/>
          <w:lang w:val="lv-LV"/>
        </w:rPr>
      </w:pPr>
    </w:p>
    <w:p w14:paraId="3126CE94" w14:textId="77777777" w:rsidR="00366659" w:rsidRPr="005C2424" w:rsidRDefault="00366659" w:rsidP="00366659">
      <w:pPr>
        <w:widowControl w:val="0"/>
        <w:suppressAutoHyphens/>
        <w:jc w:val="both"/>
        <w:rPr>
          <w:rFonts w:eastAsia="Lucida Sans Unicode"/>
          <w:lang w:val="lv-LV"/>
        </w:rPr>
      </w:pPr>
    </w:p>
    <w:p w14:paraId="38CFBF1C" w14:textId="77777777" w:rsidR="00366659" w:rsidRPr="005C2424" w:rsidRDefault="00366659" w:rsidP="00366659">
      <w:pPr>
        <w:widowControl w:val="0"/>
        <w:suppressAutoHyphens/>
        <w:jc w:val="both"/>
        <w:rPr>
          <w:rFonts w:eastAsia="Lucida Sans Unicode"/>
          <w:lang w:val="lv-LV"/>
        </w:rPr>
      </w:pPr>
    </w:p>
    <w:p w14:paraId="14E3751F" w14:textId="77777777" w:rsidR="00366659" w:rsidRPr="005C2424" w:rsidRDefault="00366659" w:rsidP="00366659">
      <w:pPr>
        <w:widowControl w:val="0"/>
        <w:suppressAutoHyphens/>
        <w:jc w:val="both"/>
        <w:rPr>
          <w:rFonts w:eastAsia="Lucida Sans Unicode"/>
          <w:lang w:val="lv-LV"/>
        </w:rPr>
      </w:pPr>
    </w:p>
    <w:p w14:paraId="2B7C6B49" w14:textId="09B69370" w:rsidR="00F80BF7" w:rsidRPr="00366659" w:rsidRDefault="00F80BF7">
      <w:pPr>
        <w:rPr>
          <w:rFonts w:eastAsia="Lucida Sans Unicode"/>
          <w:lang w:val="lv-LV"/>
        </w:rPr>
      </w:pPr>
    </w:p>
    <w:sectPr w:rsidR="00F80BF7" w:rsidRPr="00366659" w:rsidSect="00366659">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1879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659"/>
    <w:rsid w:val="00366659"/>
    <w:rsid w:val="00B1214F"/>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9002F"/>
  <w15:chartTrackingRefBased/>
  <w15:docId w15:val="{4E3CE00F-E073-4BBD-8EC0-164779C1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6659"/>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366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66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6665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6665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6665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6665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6665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6665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6665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6665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6665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6665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6665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6665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6665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6665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6665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6665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6665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6665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6665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6665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6665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66659"/>
    <w:rPr>
      <w:i/>
      <w:iCs/>
      <w:color w:val="404040" w:themeColor="text1" w:themeTint="BF"/>
    </w:rPr>
  </w:style>
  <w:style w:type="paragraph" w:styleId="Sarakstarindkopa">
    <w:name w:val="List Paragraph"/>
    <w:basedOn w:val="Parasts"/>
    <w:uiPriority w:val="34"/>
    <w:qFormat/>
    <w:rsid w:val="00366659"/>
    <w:pPr>
      <w:ind w:left="720"/>
      <w:contextualSpacing/>
    </w:pPr>
  </w:style>
  <w:style w:type="character" w:styleId="Intensvsizclums">
    <w:name w:val="Intense Emphasis"/>
    <w:basedOn w:val="Noklusjumarindkopasfonts"/>
    <w:uiPriority w:val="21"/>
    <w:qFormat/>
    <w:rsid w:val="00366659"/>
    <w:rPr>
      <w:i/>
      <w:iCs/>
      <w:color w:val="0F4761" w:themeColor="accent1" w:themeShade="BF"/>
    </w:rPr>
  </w:style>
  <w:style w:type="paragraph" w:styleId="Intensvscitts">
    <w:name w:val="Intense Quote"/>
    <w:basedOn w:val="Parasts"/>
    <w:next w:val="Parasts"/>
    <w:link w:val="IntensvscittsRakstz"/>
    <w:uiPriority w:val="30"/>
    <w:qFormat/>
    <w:rsid w:val="00366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66659"/>
    <w:rPr>
      <w:i/>
      <w:iCs/>
      <w:color w:val="0F4761" w:themeColor="accent1" w:themeShade="BF"/>
    </w:rPr>
  </w:style>
  <w:style w:type="character" w:styleId="Intensvaatsauce">
    <w:name w:val="Intense Reference"/>
    <w:basedOn w:val="Noklusjumarindkopasfonts"/>
    <w:uiPriority w:val="32"/>
    <w:qFormat/>
    <w:rsid w:val="003666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18570</Words>
  <Characters>10586</Characters>
  <Application>Microsoft Office Word</Application>
  <DocSecurity>0</DocSecurity>
  <Lines>88</Lines>
  <Paragraphs>58</Paragraphs>
  <ScaleCrop>false</ScaleCrop>
  <Company/>
  <LinksUpToDate>false</LinksUpToDate>
  <CharactersWithSpaces>29098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2024-10-03T13:17:00Z</dcterms:created>
  <dcterms:modified xsi:type="dcterms:W3CDTF">2024-10-03T13:18:00Z</dcterms:modified>
</cp:coreProperties>
</file>