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8E" w:rsidRPr="002B158C" w:rsidRDefault="00CE188E" w:rsidP="00CE188E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 w:rsidRPr="002B158C">
        <w:rPr>
          <w:noProof/>
          <w:sz w:val="20"/>
          <w:szCs w:val="20"/>
          <w:lang w:val="lv-LV" w:eastAsia="lv-LV"/>
        </w:rPr>
        <w:drawing>
          <wp:inline distT="0" distB="0" distL="0" distR="0" wp14:anchorId="2698A5C2" wp14:editId="491BBF45">
            <wp:extent cx="466725" cy="571500"/>
            <wp:effectExtent l="0" t="0" r="9525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88E" w:rsidRPr="00D05B67" w:rsidRDefault="00CE188E" w:rsidP="00CE188E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lang w:val="lv-LV"/>
        </w:rPr>
      </w:pPr>
      <w:r w:rsidRPr="00D05B67">
        <w:rPr>
          <w:rFonts w:eastAsia="Lucida Sans Unicode" w:cs="Tahoma"/>
          <w:lang w:val="lv-LV"/>
        </w:rPr>
        <w:t>JĒKABPILS PILSĒTAS PAŠVALDĪBA</w:t>
      </w:r>
    </w:p>
    <w:p w:rsidR="00CE188E" w:rsidRPr="002B158C" w:rsidRDefault="00CE188E" w:rsidP="00CE188E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IEPIRKUMA KOMISIJA</w:t>
      </w:r>
    </w:p>
    <w:p w:rsidR="00CE188E" w:rsidRPr="002B158C" w:rsidRDefault="00CE188E" w:rsidP="00CE188E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CE188E" w:rsidRPr="002B158C" w:rsidRDefault="00CE188E" w:rsidP="00CE188E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CE188E" w:rsidRPr="002B158C" w:rsidRDefault="00CE188E" w:rsidP="00CE188E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2B158C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2B158C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CE188E" w:rsidRPr="00AB0F75" w:rsidRDefault="00CE188E" w:rsidP="00CE188E">
      <w:pPr>
        <w:widowControl w:val="0"/>
        <w:suppressAutoHyphens/>
        <w:jc w:val="center"/>
        <w:rPr>
          <w:b/>
          <w:iCs/>
          <w:lang w:val="lv-LV"/>
        </w:rPr>
      </w:pPr>
      <w:r w:rsidRPr="002B158C">
        <w:rPr>
          <w:rFonts w:eastAsia="Lucida Sans Unicode"/>
          <w:szCs w:val="20"/>
          <w:lang w:val="lv-LV"/>
        </w:rPr>
        <w:t>Jēkabpilī</w:t>
      </w:r>
    </w:p>
    <w:p w:rsidR="00CE188E" w:rsidRPr="002B158C" w:rsidRDefault="00CE188E" w:rsidP="00CE188E">
      <w:pPr>
        <w:pStyle w:val="Heading1"/>
        <w:jc w:val="center"/>
        <w:rPr>
          <w:b w:val="0"/>
          <w:iCs/>
          <w:sz w:val="32"/>
          <w:szCs w:val="32"/>
        </w:rPr>
      </w:pPr>
      <w:r w:rsidRPr="002B158C">
        <w:rPr>
          <w:b w:val="0"/>
          <w:iCs/>
          <w:sz w:val="32"/>
          <w:szCs w:val="32"/>
        </w:rPr>
        <w:t>IEPIRKUMA PROCEDŪRAS</w:t>
      </w:r>
    </w:p>
    <w:p w:rsidR="00CE188E" w:rsidRPr="00A36082" w:rsidRDefault="00CE188E" w:rsidP="00CE188E">
      <w:pPr>
        <w:pStyle w:val="Heading1"/>
        <w:jc w:val="center"/>
        <w:rPr>
          <w:b w:val="0"/>
          <w:bCs/>
          <w:iCs/>
        </w:rPr>
      </w:pPr>
    </w:p>
    <w:p w:rsidR="00CE188E" w:rsidRDefault="00CE188E" w:rsidP="00CE188E">
      <w:pPr>
        <w:pStyle w:val="Heading1"/>
        <w:jc w:val="center"/>
        <w:rPr>
          <w:color w:val="000000"/>
        </w:rPr>
      </w:pPr>
      <w:r w:rsidRPr="00125EEF">
        <w:rPr>
          <w:i/>
        </w:rPr>
        <w:t>“</w:t>
      </w:r>
      <w:r>
        <w:rPr>
          <w:i/>
        </w:rPr>
        <w:t xml:space="preserve">Objekta “Jēkabpils </w:t>
      </w:r>
      <w:proofErr w:type="spellStart"/>
      <w:r>
        <w:rPr>
          <w:i/>
        </w:rPr>
        <w:t>multifunkcionālās</w:t>
      </w:r>
      <w:proofErr w:type="spellEnd"/>
      <w:r>
        <w:rPr>
          <w:i/>
        </w:rPr>
        <w:t xml:space="preserve"> sporta halles jaunbūve Brīvības ielā 289B, Jēkabpilī” būvprojekta ekspertīzes un būvuzraudzības veikšana</w:t>
      </w:r>
      <w:r>
        <w:rPr>
          <w:i/>
          <w:color w:val="000000"/>
        </w:rPr>
        <w:t>”</w:t>
      </w:r>
      <w:r w:rsidRPr="00382140">
        <w:rPr>
          <w:i/>
          <w:color w:val="000000"/>
        </w:rPr>
        <w:t>,</w:t>
      </w:r>
      <w:r w:rsidRPr="00382140">
        <w:rPr>
          <w:color w:val="000000"/>
        </w:rPr>
        <w:t xml:space="preserve"> </w:t>
      </w:r>
    </w:p>
    <w:p w:rsidR="00CE188E" w:rsidRPr="002B158C" w:rsidRDefault="00CE188E" w:rsidP="00CE188E">
      <w:pPr>
        <w:pStyle w:val="Heading1"/>
        <w:jc w:val="center"/>
      </w:pPr>
      <w:r w:rsidRPr="00382140">
        <w:rPr>
          <w:i/>
          <w:color w:val="000000"/>
        </w:rPr>
        <w:t>Identifikācijas Nr. JPP 201</w:t>
      </w:r>
      <w:r>
        <w:rPr>
          <w:i/>
          <w:color w:val="000000"/>
        </w:rPr>
        <w:t>8</w:t>
      </w:r>
      <w:r w:rsidRPr="00382140">
        <w:rPr>
          <w:i/>
          <w:color w:val="000000"/>
        </w:rPr>
        <w:t>/</w:t>
      </w:r>
      <w:r>
        <w:rPr>
          <w:i/>
          <w:color w:val="000000"/>
        </w:rPr>
        <w:t>27</w:t>
      </w:r>
      <w:r w:rsidRPr="00382140">
        <w:rPr>
          <w:color w:val="000000"/>
        </w:rPr>
        <w:t xml:space="preserve"> </w:t>
      </w:r>
    </w:p>
    <w:p w:rsidR="00CE188E" w:rsidRDefault="00CE188E" w:rsidP="00CE188E">
      <w:pPr>
        <w:pStyle w:val="Heading4"/>
        <w:rPr>
          <w:b w:val="0"/>
          <w:bCs/>
          <w:iCs/>
          <w:sz w:val="32"/>
          <w:szCs w:val="32"/>
        </w:rPr>
      </w:pPr>
    </w:p>
    <w:p w:rsidR="00CE188E" w:rsidRPr="002B158C" w:rsidRDefault="00CE188E" w:rsidP="00CE188E">
      <w:pPr>
        <w:pStyle w:val="Heading4"/>
        <w:rPr>
          <w:b w:val="0"/>
          <w:bCs/>
          <w:iCs/>
          <w:sz w:val="32"/>
          <w:szCs w:val="32"/>
        </w:rPr>
      </w:pPr>
      <w:r w:rsidRPr="002B158C">
        <w:rPr>
          <w:b w:val="0"/>
          <w:bCs/>
          <w:iCs/>
          <w:sz w:val="32"/>
          <w:szCs w:val="32"/>
        </w:rPr>
        <w:t>Z I Ņ O J U M S</w:t>
      </w:r>
    </w:p>
    <w:p w:rsidR="00CE188E" w:rsidRDefault="00CE188E" w:rsidP="00CE188E">
      <w:pPr>
        <w:pStyle w:val="Heading2"/>
        <w:ind w:right="140"/>
        <w:jc w:val="both"/>
        <w:rPr>
          <w:b w:val="0"/>
        </w:rPr>
      </w:pPr>
      <w:r w:rsidRPr="002B158C">
        <w:rPr>
          <w:b w:val="0"/>
        </w:rPr>
        <w:t>201</w:t>
      </w:r>
      <w:r>
        <w:rPr>
          <w:b w:val="0"/>
        </w:rPr>
        <w:t xml:space="preserve">8.gada </w:t>
      </w:r>
      <w:r>
        <w:rPr>
          <w:b w:val="0"/>
        </w:rPr>
        <w:t>26.aprīlī</w:t>
      </w:r>
    </w:p>
    <w:p w:rsidR="00CE188E" w:rsidRPr="002B158C" w:rsidRDefault="00CE188E" w:rsidP="00CE188E">
      <w:pPr>
        <w:pStyle w:val="Heading2"/>
        <w:ind w:right="140"/>
        <w:jc w:val="both"/>
        <w:rPr>
          <w:b w:val="0"/>
          <w:iCs/>
        </w:rPr>
      </w:pPr>
      <w:r w:rsidRPr="002B158C">
        <w:rPr>
          <w:b w:val="0"/>
        </w:rPr>
        <w:t xml:space="preserve">                                                                                                     </w:t>
      </w:r>
      <w:r w:rsidRPr="002B158C">
        <w:rPr>
          <w:b w:val="0"/>
        </w:rPr>
        <w:tab/>
      </w:r>
      <w:r w:rsidRPr="002B158C">
        <w:rPr>
          <w:b w:val="0"/>
        </w:rPr>
        <w:tab/>
        <w:t xml:space="preserve">      </w:t>
      </w:r>
    </w:p>
    <w:p w:rsidR="00CE188E" w:rsidRPr="002B158C" w:rsidRDefault="00CE188E" w:rsidP="00CE188E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Pasūtītāja nosaukums un adrese, reģistrācijas numurs</w:t>
      </w:r>
      <w:r w:rsidRPr="002B158C">
        <w:rPr>
          <w:lang w:val="lv-LV"/>
        </w:rPr>
        <w:t xml:space="preserve"> – Jēkabpils pilsētas pašvaldība, reģistrācijas Nr. 90000024205, Brīvības iela 120, Jēkabpils, LV-5201. </w:t>
      </w:r>
    </w:p>
    <w:p w:rsidR="00CE188E" w:rsidRPr="008069B5" w:rsidRDefault="00CE188E" w:rsidP="00CE188E">
      <w:pPr>
        <w:pStyle w:val="ListParagraph"/>
        <w:numPr>
          <w:ilvl w:val="0"/>
          <w:numId w:val="1"/>
        </w:numPr>
        <w:jc w:val="both"/>
        <w:rPr>
          <w:lang w:val="lv-LV"/>
        </w:rPr>
      </w:pPr>
      <w:r w:rsidRPr="008069B5">
        <w:rPr>
          <w:b/>
          <w:bCs/>
          <w:lang w:val="lv-LV"/>
        </w:rPr>
        <w:t xml:space="preserve">Iepirkuma procedūras veids, iepirkuma priekšmets, iepirkuma identifikācijas numurs </w:t>
      </w:r>
      <w:r w:rsidRPr="008069B5">
        <w:rPr>
          <w:lang w:val="lv-LV"/>
        </w:rPr>
        <w:t>– Atklāts konkurss “</w:t>
      </w:r>
      <w:r w:rsidRPr="00CE188E">
        <w:rPr>
          <w:lang w:val="lv-LV"/>
        </w:rPr>
        <w:t xml:space="preserve">Objekta “Jēkabpils </w:t>
      </w:r>
      <w:proofErr w:type="spellStart"/>
      <w:r w:rsidRPr="00CE188E">
        <w:rPr>
          <w:lang w:val="lv-LV"/>
        </w:rPr>
        <w:t>multifunkcionālās</w:t>
      </w:r>
      <w:proofErr w:type="spellEnd"/>
      <w:r w:rsidRPr="00CE188E">
        <w:rPr>
          <w:lang w:val="lv-LV"/>
        </w:rPr>
        <w:t xml:space="preserve"> sporta halles jaunbūve Brīvības ielā 289B, Jēkabpilī” būvprojekta ekspertīzes un būvuzraudzības veikšana</w:t>
      </w:r>
      <w:r w:rsidRPr="008069B5">
        <w:rPr>
          <w:color w:val="000000"/>
          <w:lang w:val="lv-LV"/>
        </w:rPr>
        <w:t>”, Identifikācijas Nr. JPP 2018/</w:t>
      </w:r>
      <w:r>
        <w:rPr>
          <w:color w:val="000000"/>
          <w:lang w:val="lv-LV"/>
        </w:rPr>
        <w:t>27</w:t>
      </w:r>
      <w:r w:rsidRPr="008069B5">
        <w:rPr>
          <w:szCs w:val="20"/>
          <w:lang w:val="lv-LV"/>
        </w:rPr>
        <w:t>.</w:t>
      </w:r>
    </w:p>
    <w:p w:rsidR="00CE188E" w:rsidRPr="002B158C" w:rsidRDefault="00CE188E" w:rsidP="00CE188E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Datums, kad paziņojums par līgumu publicēts Iepirkumu uzraudzības biroja tīmekļvietnē (</w:t>
      </w:r>
      <w:hyperlink r:id="rId6" w:history="1">
        <w:r w:rsidRPr="002B158C">
          <w:rPr>
            <w:rStyle w:val="Hyperlink"/>
            <w:lang w:val="lv-LV"/>
          </w:rPr>
          <w:t>www.iub.gov.lv</w:t>
        </w:r>
      </w:hyperlink>
      <w:r w:rsidRPr="002B158C">
        <w:rPr>
          <w:lang w:val="lv-LV"/>
        </w:rPr>
        <w:t xml:space="preserve">) </w:t>
      </w:r>
      <w:r w:rsidRPr="002B158C">
        <w:rPr>
          <w:bCs/>
          <w:lang w:val="lv-LV"/>
        </w:rPr>
        <w:t xml:space="preserve">– </w:t>
      </w:r>
      <w:r>
        <w:rPr>
          <w:bCs/>
          <w:lang w:val="lv-LV"/>
        </w:rPr>
        <w:t>29.03</w:t>
      </w:r>
      <w:r>
        <w:rPr>
          <w:bCs/>
          <w:lang w:val="lv-LV"/>
        </w:rPr>
        <w:t>.2018.</w:t>
      </w:r>
    </w:p>
    <w:p w:rsidR="00CE188E" w:rsidRPr="002B158C" w:rsidRDefault="00CE188E" w:rsidP="00CE188E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komisijas sastāvs un tās izveidošanas pamatojums: </w:t>
      </w:r>
      <w:r>
        <w:rPr>
          <w:bCs/>
          <w:color w:val="000000"/>
          <w:lang w:val="lv-LV"/>
        </w:rPr>
        <w:t xml:space="preserve">izveidota </w:t>
      </w:r>
      <w:r w:rsidRPr="005D189C">
        <w:rPr>
          <w:bCs/>
          <w:color w:val="000000"/>
          <w:lang w:val="lv-LV"/>
        </w:rPr>
        <w:t>pamatojoties uz 2017.gada 24.augusta Jēkabpils pilsētas domes sēdes lēmumu Nr.293 (protokols Nr.</w:t>
      </w:r>
      <w:r>
        <w:rPr>
          <w:bCs/>
          <w:color w:val="000000"/>
          <w:lang w:val="lv-LV"/>
        </w:rPr>
        <w:t xml:space="preserve"> </w:t>
      </w:r>
      <w:r w:rsidRPr="005D189C">
        <w:rPr>
          <w:bCs/>
          <w:color w:val="000000"/>
          <w:lang w:val="lv-LV"/>
        </w:rPr>
        <w:t>22, 10.§)</w:t>
      </w:r>
      <w:r>
        <w:rPr>
          <w:bCs/>
          <w:color w:val="000000"/>
          <w:lang w:val="lv-LV"/>
        </w:rPr>
        <w:t xml:space="preserve"> </w:t>
      </w:r>
      <w:r w:rsidRPr="002B158C">
        <w:rPr>
          <w:lang w:val="lv-LV"/>
        </w:rPr>
        <w:t>šādā sastāvā:</w:t>
      </w:r>
    </w:p>
    <w:p w:rsidR="00CE188E" w:rsidRPr="002B158C" w:rsidRDefault="00CE188E" w:rsidP="00CE188E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</w:t>
      </w:r>
      <w:r>
        <w:rPr>
          <w:lang w:val="lv-LV"/>
        </w:rPr>
        <w:t xml:space="preserve">kuma komisijas priekšsēdētāja: </w:t>
      </w:r>
      <w:r w:rsidRPr="002B158C">
        <w:rPr>
          <w:lang w:val="lv-LV"/>
        </w:rPr>
        <w:t>Linda Meldrāja;</w:t>
      </w:r>
    </w:p>
    <w:p w:rsidR="00CE188E" w:rsidRDefault="00CE188E" w:rsidP="00CE188E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iepirkuma komisijas locekļi: Andrejs Kozlovskis, Mirdza Stankevica, Alberts Barkāns.</w:t>
      </w:r>
    </w:p>
    <w:p w:rsidR="00CE188E" w:rsidRDefault="00CE188E" w:rsidP="00CE188E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procedūras dokumentu sagatavotāji: </w:t>
      </w:r>
    </w:p>
    <w:p w:rsidR="00CE188E" w:rsidRDefault="00CE188E" w:rsidP="00CE188E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>
        <w:rPr>
          <w:lang w:val="lv-LV"/>
        </w:rPr>
        <w:t xml:space="preserve">Pilsētsaimniecības departamenta direktors Raits </w:t>
      </w:r>
      <w:proofErr w:type="spellStart"/>
      <w:r>
        <w:rPr>
          <w:lang w:val="lv-LV"/>
        </w:rPr>
        <w:t>Sirmovičs</w:t>
      </w:r>
      <w:proofErr w:type="spellEnd"/>
      <w:r>
        <w:rPr>
          <w:lang w:val="lv-LV"/>
        </w:rPr>
        <w:t>.</w:t>
      </w:r>
      <w:r w:rsidRPr="009C3AD7">
        <w:rPr>
          <w:lang w:val="lv-LV"/>
        </w:rPr>
        <w:t xml:space="preserve"> </w:t>
      </w:r>
    </w:p>
    <w:p w:rsidR="00CE188E" w:rsidRPr="002B158C" w:rsidRDefault="00CE188E" w:rsidP="00CE188E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Piedāvājumu iesniegšanas termiņš –</w:t>
      </w:r>
      <w:r w:rsidR="007701F2">
        <w:rPr>
          <w:b/>
          <w:lang w:val="lv-LV"/>
        </w:rPr>
        <w:t xml:space="preserve"> </w:t>
      </w:r>
      <w:r w:rsidR="007701F2" w:rsidRPr="007701F2">
        <w:rPr>
          <w:lang w:val="lv-LV"/>
        </w:rPr>
        <w:t>piedāvājuma atvēršana</w:t>
      </w:r>
      <w:r w:rsidR="007701F2">
        <w:rPr>
          <w:b/>
          <w:lang w:val="lv-LV"/>
        </w:rPr>
        <w:t xml:space="preserve"> </w:t>
      </w:r>
      <w:r>
        <w:rPr>
          <w:bCs/>
          <w:lang w:val="lv-LV"/>
        </w:rPr>
        <w:t xml:space="preserve">2018.gada </w:t>
      </w:r>
      <w:r>
        <w:rPr>
          <w:bCs/>
          <w:lang w:val="lv-LV"/>
        </w:rPr>
        <w:t>19.apr</w:t>
      </w:r>
      <w:r w:rsidR="007701F2">
        <w:rPr>
          <w:bCs/>
          <w:lang w:val="lv-LV"/>
        </w:rPr>
        <w:t xml:space="preserve">īlī </w:t>
      </w:r>
      <w:r w:rsidRPr="002B158C">
        <w:rPr>
          <w:bCs/>
          <w:lang w:val="lv-LV"/>
        </w:rPr>
        <w:t>plkst. 1</w:t>
      </w:r>
      <w:r>
        <w:rPr>
          <w:bCs/>
          <w:lang w:val="lv-LV"/>
        </w:rPr>
        <w:t>5.00 atcelt</w:t>
      </w:r>
      <w:r w:rsidR="007701F2">
        <w:rPr>
          <w:bCs/>
          <w:lang w:val="lv-LV"/>
        </w:rPr>
        <w:t>a.</w:t>
      </w:r>
      <w:r>
        <w:rPr>
          <w:bCs/>
          <w:lang w:val="lv-LV"/>
        </w:rPr>
        <w:t xml:space="preserve"> </w:t>
      </w:r>
    </w:p>
    <w:p w:rsidR="00CE188E" w:rsidRDefault="00CE188E" w:rsidP="00CE188E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3A06DC">
        <w:rPr>
          <w:b/>
          <w:lang w:val="lv-LV"/>
        </w:rPr>
        <w:t>Piegādātāju nosaukumi, kuri ir iesnieguši piedāvājumus:</w:t>
      </w:r>
    </w:p>
    <w:p w:rsidR="00CE188E" w:rsidRPr="008069B5" w:rsidRDefault="00CE188E" w:rsidP="00CE188E">
      <w:pPr>
        <w:ind w:left="360" w:right="-2"/>
        <w:jc w:val="both"/>
        <w:rPr>
          <w:b/>
          <w:lang w:val="lv-LV"/>
        </w:rPr>
      </w:pP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5813"/>
        <w:gridCol w:w="2835"/>
      </w:tblGrid>
      <w:tr w:rsidR="007701F2" w:rsidRPr="00CE188E" w:rsidTr="007701F2">
        <w:tc>
          <w:tcPr>
            <w:tcW w:w="708" w:type="dxa"/>
            <w:shd w:val="clear" w:color="auto" w:fill="E7E6E6" w:themeFill="background2"/>
          </w:tcPr>
          <w:p w:rsidR="007701F2" w:rsidRPr="005D1FF3" w:rsidRDefault="007701F2" w:rsidP="007D3424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t>Nr.</w:t>
            </w:r>
          </w:p>
          <w:p w:rsidR="007701F2" w:rsidRPr="005D1FF3" w:rsidRDefault="007701F2" w:rsidP="007D3424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t>p.k.</w:t>
            </w:r>
          </w:p>
        </w:tc>
        <w:tc>
          <w:tcPr>
            <w:tcW w:w="5813" w:type="dxa"/>
            <w:shd w:val="clear" w:color="auto" w:fill="E7E6E6" w:themeFill="background2"/>
          </w:tcPr>
          <w:p w:rsidR="007701F2" w:rsidRPr="005D1FF3" w:rsidRDefault="007701F2" w:rsidP="007D3424">
            <w:pPr>
              <w:ind w:right="-108"/>
              <w:jc w:val="center"/>
              <w:rPr>
                <w:b/>
                <w:lang w:val="lv-LV"/>
              </w:rPr>
            </w:pPr>
            <w:r w:rsidRPr="005D1FF3">
              <w:rPr>
                <w:b/>
                <w:lang w:val="lv-LV"/>
              </w:rPr>
              <w:t>Pretendents</w:t>
            </w:r>
          </w:p>
          <w:p w:rsidR="007701F2" w:rsidRPr="005D1FF3" w:rsidRDefault="007701F2" w:rsidP="007D3424">
            <w:pPr>
              <w:ind w:right="-108"/>
              <w:jc w:val="center"/>
              <w:rPr>
                <w:lang w:val="lv-LV"/>
              </w:rPr>
            </w:pPr>
            <w:r w:rsidRPr="005D1FF3">
              <w:rPr>
                <w:lang w:val="lv-LV"/>
              </w:rPr>
              <w:t xml:space="preserve">(nosaukums, </w:t>
            </w:r>
            <w:proofErr w:type="spellStart"/>
            <w:r w:rsidRPr="005D1FF3">
              <w:rPr>
                <w:lang w:val="lv-LV"/>
              </w:rPr>
              <w:t>Reģ</w:t>
            </w:r>
            <w:proofErr w:type="spellEnd"/>
            <w:r w:rsidRPr="005D1FF3">
              <w:rPr>
                <w:lang w:val="lv-LV"/>
              </w:rPr>
              <w:t>. Nr., adrese)</w:t>
            </w:r>
          </w:p>
        </w:tc>
        <w:tc>
          <w:tcPr>
            <w:tcW w:w="2835" w:type="dxa"/>
            <w:shd w:val="clear" w:color="auto" w:fill="E7E6E6" w:themeFill="background2"/>
          </w:tcPr>
          <w:p w:rsidR="007701F2" w:rsidRPr="005D1FF3" w:rsidRDefault="007701F2" w:rsidP="007D3424">
            <w:pPr>
              <w:ind w:right="-108"/>
              <w:jc w:val="center"/>
              <w:rPr>
                <w:b/>
                <w:lang w:val="lv-LV"/>
              </w:rPr>
            </w:pPr>
            <w:r w:rsidRPr="005D1FF3">
              <w:rPr>
                <w:b/>
                <w:lang w:val="lv-LV"/>
              </w:rPr>
              <w:t>Piedāvājuma                  iesniegšanas</w:t>
            </w:r>
          </w:p>
          <w:p w:rsidR="007701F2" w:rsidRPr="005D1FF3" w:rsidRDefault="007701F2" w:rsidP="007D3424">
            <w:pPr>
              <w:pStyle w:val="BodyText"/>
              <w:ind w:right="43"/>
              <w:jc w:val="center"/>
              <w:rPr>
                <w:b/>
              </w:rPr>
            </w:pPr>
            <w:r w:rsidRPr="005D1FF3">
              <w:rPr>
                <w:b/>
              </w:rPr>
              <w:t>datums un                            laiks</w:t>
            </w:r>
          </w:p>
        </w:tc>
      </w:tr>
      <w:tr w:rsidR="007701F2" w:rsidRPr="007701F2" w:rsidTr="007701F2">
        <w:tc>
          <w:tcPr>
            <w:tcW w:w="708" w:type="dxa"/>
          </w:tcPr>
          <w:p w:rsidR="007701F2" w:rsidRDefault="007701F2" w:rsidP="007D3424">
            <w:pPr>
              <w:pStyle w:val="BodyText"/>
              <w:ind w:right="43"/>
              <w:jc w:val="center"/>
            </w:pPr>
          </w:p>
          <w:p w:rsidR="007701F2" w:rsidRPr="005D1FF3" w:rsidRDefault="007701F2" w:rsidP="007D3424">
            <w:pPr>
              <w:pStyle w:val="BodyText"/>
              <w:ind w:right="43"/>
              <w:jc w:val="center"/>
            </w:pPr>
            <w:r>
              <w:t>1.</w:t>
            </w:r>
          </w:p>
        </w:tc>
        <w:tc>
          <w:tcPr>
            <w:tcW w:w="5813" w:type="dxa"/>
          </w:tcPr>
          <w:p w:rsidR="007701F2" w:rsidRDefault="007701F2" w:rsidP="007D3424">
            <w:pPr>
              <w:ind w:left="-107" w:right="-108"/>
              <w:jc w:val="center"/>
              <w:rPr>
                <w:b/>
                <w:lang w:val="lv-LV"/>
              </w:rPr>
            </w:pPr>
            <w:r w:rsidRPr="00942304">
              <w:rPr>
                <w:b/>
                <w:lang w:val="lv-LV"/>
              </w:rPr>
              <w:t>SIA “</w:t>
            </w:r>
            <w:r>
              <w:rPr>
                <w:b/>
                <w:lang w:val="lv-LV"/>
              </w:rPr>
              <w:t>Firma L4</w:t>
            </w:r>
            <w:r w:rsidRPr="00942304">
              <w:rPr>
                <w:b/>
                <w:lang w:val="lv-LV"/>
              </w:rPr>
              <w:t>”</w:t>
            </w:r>
          </w:p>
          <w:p w:rsidR="007701F2" w:rsidRDefault="007701F2" w:rsidP="007D3424">
            <w:pPr>
              <w:ind w:left="-107" w:right="-108"/>
              <w:jc w:val="center"/>
              <w:rPr>
                <w:lang w:val="lv-LV"/>
              </w:rPr>
            </w:pPr>
            <w:proofErr w:type="spellStart"/>
            <w:r>
              <w:rPr>
                <w:lang w:val="lv-LV"/>
              </w:rPr>
              <w:t>Reģ</w:t>
            </w:r>
            <w:proofErr w:type="spellEnd"/>
            <w:r>
              <w:rPr>
                <w:lang w:val="lv-LV"/>
              </w:rPr>
              <w:t xml:space="preserve">. Nr. </w:t>
            </w:r>
            <w:r>
              <w:rPr>
                <w:lang w:val="lv-LV"/>
              </w:rPr>
              <w:t>40003236001</w:t>
            </w:r>
            <w:r>
              <w:rPr>
                <w:lang w:val="lv-LV"/>
              </w:rPr>
              <w:t>,</w:t>
            </w:r>
          </w:p>
          <w:p w:rsidR="007701F2" w:rsidRPr="00942304" w:rsidRDefault="007701F2" w:rsidP="007701F2">
            <w:pPr>
              <w:ind w:left="-107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Jelgavas iela 90</w:t>
            </w:r>
            <w:r>
              <w:rPr>
                <w:lang w:val="lv-LV"/>
              </w:rPr>
              <w:t>, Rīga, LV-10</w:t>
            </w:r>
            <w:r>
              <w:rPr>
                <w:lang w:val="lv-LV"/>
              </w:rPr>
              <w:t>04</w:t>
            </w:r>
          </w:p>
        </w:tc>
        <w:tc>
          <w:tcPr>
            <w:tcW w:w="2835" w:type="dxa"/>
          </w:tcPr>
          <w:p w:rsidR="007701F2" w:rsidRDefault="007701F2" w:rsidP="007D3424">
            <w:pPr>
              <w:ind w:right="-108"/>
              <w:jc w:val="center"/>
              <w:rPr>
                <w:lang w:val="lv-LV"/>
              </w:rPr>
            </w:pPr>
          </w:p>
          <w:p w:rsidR="007701F2" w:rsidRDefault="007701F2" w:rsidP="007D3424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19.04</w:t>
            </w:r>
            <w:r>
              <w:rPr>
                <w:lang w:val="lv-LV"/>
              </w:rPr>
              <w:t>.2018.</w:t>
            </w:r>
          </w:p>
          <w:p w:rsidR="007701F2" w:rsidRPr="005D1FF3" w:rsidRDefault="007701F2" w:rsidP="007701F2">
            <w:p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plkst.</w:t>
            </w:r>
            <w:r>
              <w:rPr>
                <w:lang w:val="lv-LV"/>
              </w:rPr>
              <w:t>13:06</w:t>
            </w:r>
          </w:p>
        </w:tc>
      </w:tr>
    </w:tbl>
    <w:p w:rsidR="00CE188E" w:rsidRDefault="00CE188E" w:rsidP="00CE188E">
      <w:pPr>
        <w:ind w:firstLine="720"/>
        <w:rPr>
          <w:lang w:val="lv-LV"/>
        </w:rPr>
      </w:pPr>
    </w:p>
    <w:p w:rsidR="00CE188E" w:rsidRPr="008069B5" w:rsidRDefault="00CE188E" w:rsidP="00CE188E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8069B5">
        <w:rPr>
          <w:b/>
          <w:lang w:val="lv-LV"/>
        </w:rPr>
        <w:t xml:space="preserve">Piedāvājumu atvēršanas vieta, datums un laiks – </w:t>
      </w:r>
      <w:r w:rsidR="007701F2">
        <w:rPr>
          <w:lang w:val="lv-LV"/>
        </w:rPr>
        <w:t>Nav.</w:t>
      </w:r>
    </w:p>
    <w:p w:rsidR="00CE188E" w:rsidRPr="007701F2" w:rsidRDefault="00CE188E" w:rsidP="00CE188E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A1A56">
        <w:rPr>
          <w:b/>
          <w:lang w:val="lv-LV"/>
        </w:rPr>
        <w:t xml:space="preserve">Pretendenta (vai pretendentu) nosaukums, kuram (vai kuriem) piešķirtas iepirkuma līguma slēgšanas tiesības, piedāvātā līgumcena, kā arī piedāvājumu izvērtēšanas kopsavilkums un piedāvājuma izvēles pamatojums: </w:t>
      </w:r>
      <w:r w:rsidR="007701F2" w:rsidRPr="007701F2">
        <w:rPr>
          <w:lang w:val="lv-LV"/>
        </w:rPr>
        <w:t>Nav.</w:t>
      </w:r>
    </w:p>
    <w:p w:rsidR="007701F2" w:rsidRDefault="007701F2" w:rsidP="007701F2">
      <w:pPr>
        <w:ind w:left="360" w:right="-2"/>
        <w:jc w:val="both"/>
        <w:rPr>
          <w:b/>
          <w:lang w:val="lv-LV"/>
        </w:rPr>
      </w:pPr>
    </w:p>
    <w:p w:rsidR="007701F2" w:rsidRDefault="007701F2" w:rsidP="007701F2">
      <w:pPr>
        <w:ind w:left="360" w:right="-2"/>
        <w:jc w:val="both"/>
        <w:rPr>
          <w:b/>
          <w:lang w:val="lv-LV"/>
        </w:rPr>
      </w:pPr>
    </w:p>
    <w:p w:rsidR="007701F2" w:rsidRPr="007701F2" w:rsidRDefault="007701F2" w:rsidP="007701F2">
      <w:pPr>
        <w:ind w:left="360" w:right="-2"/>
        <w:jc w:val="both"/>
        <w:rPr>
          <w:b/>
          <w:lang w:val="lv-LV"/>
        </w:rPr>
      </w:pPr>
    </w:p>
    <w:p w:rsidR="00CE188E" w:rsidRPr="0032378D" w:rsidRDefault="00CE188E" w:rsidP="00CE188E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lang w:val="lv-LV"/>
        </w:rPr>
        <w:lastRenderedPageBreak/>
        <w:t>Lēmuma pamatojums, ja iepirkuma komisija pieņēmusi lēmumu pārtraukt vai izbeigt iepirkuma procedūru:</w:t>
      </w:r>
      <w:r>
        <w:rPr>
          <w:b/>
          <w:bCs/>
          <w:lang w:val="lv-LV"/>
        </w:rPr>
        <w:t xml:space="preserve"> </w:t>
      </w:r>
      <w:r w:rsidR="004530F0">
        <w:rPr>
          <w:bCs/>
          <w:lang w:val="lv-LV"/>
        </w:rPr>
        <w:t>iepirkuma procedūra pārtraukta, pamatojoties uz Ministru kabineta noteikumu 107 ceturtās sadaļas 230.punktu – nepieciešami būtiski grozījumi publiskā iepirkuma dokumentācijā.</w:t>
      </w:r>
    </w:p>
    <w:p w:rsidR="00CE188E" w:rsidRPr="002B158C" w:rsidRDefault="00CE188E" w:rsidP="00CE188E">
      <w:pPr>
        <w:pStyle w:val="ListParagraph"/>
        <w:rPr>
          <w:lang w:val="lv-LV"/>
        </w:rPr>
      </w:pPr>
    </w:p>
    <w:p w:rsidR="00CE188E" w:rsidRPr="002B158C" w:rsidRDefault="00CE188E" w:rsidP="00CE188E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</w:t>
      </w:r>
      <w:r w:rsidRPr="002B158C">
        <w:rPr>
          <w:lang w:val="lv-LV"/>
        </w:rPr>
        <w:t>:</w:t>
      </w:r>
      <w:r w:rsidRPr="002B158C">
        <w:rPr>
          <w:bCs/>
          <w:lang w:val="lv-LV"/>
        </w:rPr>
        <w:t xml:space="preserve"> </w:t>
      </w:r>
    </w:p>
    <w:p w:rsidR="00CE188E" w:rsidRPr="002B158C" w:rsidRDefault="00CE188E" w:rsidP="00CE188E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rPr>
          <w:bCs/>
        </w:rPr>
        <w:t>201</w:t>
      </w:r>
      <w:r>
        <w:rPr>
          <w:bCs/>
        </w:rPr>
        <w:t>7</w:t>
      </w:r>
      <w:r w:rsidRPr="002B158C">
        <w:rPr>
          <w:bCs/>
        </w:rPr>
        <w:t xml:space="preserve">.gada </w:t>
      </w:r>
      <w:r>
        <w:rPr>
          <w:bCs/>
        </w:rPr>
        <w:t>24.augusta</w:t>
      </w:r>
      <w:r w:rsidRPr="002B158C">
        <w:rPr>
          <w:bCs/>
        </w:rPr>
        <w:t xml:space="preserve"> Jēkabpils pilsētas domes sēdes lēmuma Nr.</w:t>
      </w:r>
      <w:r>
        <w:rPr>
          <w:bCs/>
        </w:rPr>
        <w:t>293</w:t>
      </w:r>
      <w:r w:rsidRPr="002B158C">
        <w:rPr>
          <w:bCs/>
        </w:rPr>
        <w:t xml:space="preserve"> (protokols Nr.</w:t>
      </w:r>
      <w:r>
        <w:rPr>
          <w:bCs/>
        </w:rPr>
        <w:t xml:space="preserve"> 22</w:t>
      </w:r>
      <w:r w:rsidRPr="002B158C">
        <w:rPr>
          <w:bCs/>
        </w:rPr>
        <w:t xml:space="preserve">., </w:t>
      </w:r>
      <w:r>
        <w:rPr>
          <w:bCs/>
        </w:rPr>
        <w:t>10</w:t>
      </w:r>
      <w:r w:rsidRPr="002B158C">
        <w:rPr>
          <w:bCs/>
        </w:rPr>
        <w:t xml:space="preserve">.§) kopija uz 1 </w:t>
      </w:r>
      <w:proofErr w:type="spellStart"/>
      <w:r w:rsidRPr="002B158C">
        <w:rPr>
          <w:bCs/>
        </w:rPr>
        <w:t>lp</w:t>
      </w:r>
      <w:proofErr w:type="spellEnd"/>
      <w:r w:rsidRPr="002B158C">
        <w:rPr>
          <w:bCs/>
        </w:rPr>
        <w:t>.;</w:t>
      </w:r>
    </w:p>
    <w:p w:rsidR="00CE188E" w:rsidRPr="00647F26" w:rsidRDefault="00CE188E" w:rsidP="00CE188E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Atklāta konkursa nolikums uz </w:t>
      </w:r>
      <w:r w:rsidR="004530F0">
        <w:rPr>
          <w:color w:val="000000"/>
          <w:szCs w:val="20"/>
        </w:rPr>
        <w:t>50</w:t>
      </w:r>
      <w:r w:rsidRPr="002B158C">
        <w:rPr>
          <w:color w:val="000000"/>
          <w:szCs w:val="20"/>
        </w:rPr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CE188E" w:rsidRPr="002B158C" w:rsidRDefault="00CE188E" w:rsidP="00CE188E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2B158C">
        <w:t xml:space="preserve">Izdruka no Jēkabpils pilsētas pašvaldības mājas lapas </w:t>
      </w:r>
      <w:r w:rsidR="004530F0">
        <w:rPr>
          <w:color w:val="000000" w:themeColor="text1"/>
        </w:rPr>
        <w:t>29.03</w:t>
      </w:r>
      <w:r>
        <w:rPr>
          <w:color w:val="000000" w:themeColor="text1"/>
        </w:rPr>
        <w:t>.2018.</w:t>
      </w:r>
      <w:r w:rsidRPr="00F36AF6">
        <w:rPr>
          <w:color w:val="000000" w:themeColor="text1"/>
        </w:rPr>
        <w:t xml:space="preserve"> </w:t>
      </w:r>
      <w:r w:rsidRPr="002B158C">
        <w:t>par iepirkuma procedūras uzsākšanu</w:t>
      </w:r>
      <w:r>
        <w:t xml:space="preserve"> uz </w:t>
      </w:r>
      <w:r w:rsidR="004530F0">
        <w:t>1</w:t>
      </w:r>
      <w:r w:rsidRPr="002B158C">
        <w:t xml:space="preserve"> </w:t>
      </w:r>
      <w:proofErr w:type="spellStart"/>
      <w:r w:rsidRPr="002B158C">
        <w:t>lp</w:t>
      </w:r>
      <w:proofErr w:type="spellEnd"/>
      <w:r w:rsidRPr="002B158C">
        <w:t>.;</w:t>
      </w:r>
    </w:p>
    <w:p w:rsidR="00CE188E" w:rsidRPr="00AD519F" w:rsidRDefault="00CE188E" w:rsidP="00CE188E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rPr>
          <w:color w:val="000000"/>
          <w:szCs w:val="22"/>
        </w:rPr>
        <w:t>201</w:t>
      </w:r>
      <w:r>
        <w:rPr>
          <w:color w:val="000000"/>
          <w:szCs w:val="22"/>
        </w:rPr>
        <w:t>8</w:t>
      </w:r>
      <w:r w:rsidRPr="00AF0E53">
        <w:rPr>
          <w:color w:val="000000"/>
          <w:szCs w:val="22"/>
        </w:rPr>
        <w:t xml:space="preserve">.gada </w:t>
      </w:r>
      <w:r w:rsidR="004530F0">
        <w:rPr>
          <w:color w:val="000000"/>
          <w:szCs w:val="22"/>
        </w:rPr>
        <w:t>26.marta</w:t>
      </w:r>
      <w:r w:rsidRPr="00AF0E53">
        <w:rPr>
          <w:color w:val="000000"/>
          <w:szCs w:val="22"/>
        </w:rPr>
        <w:t xml:space="preserve"> pašvaldības iepirkumu komisijas sēdes protokols </w:t>
      </w:r>
      <w:r>
        <w:rPr>
          <w:color w:val="000000"/>
          <w:szCs w:val="22"/>
        </w:rPr>
        <w:t>Nr.</w:t>
      </w:r>
      <w:r w:rsidR="004530F0">
        <w:rPr>
          <w:color w:val="000000"/>
          <w:szCs w:val="22"/>
        </w:rPr>
        <w:t>1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 xml:space="preserve">par nolikuma apstiprināšanu un iepirkuma procedūras uzsākšanu uz 2 </w:t>
      </w:r>
      <w:proofErr w:type="spellStart"/>
      <w:r w:rsidRPr="00AF0E53">
        <w:rPr>
          <w:color w:val="000000"/>
          <w:szCs w:val="22"/>
        </w:rPr>
        <w:t>lp</w:t>
      </w:r>
      <w:proofErr w:type="spellEnd"/>
      <w:r w:rsidRPr="00AF0E53">
        <w:rPr>
          <w:color w:val="000000"/>
          <w:szCs w:val="22"/>
        </w:rPr>
        <w:t>. ar pielikumiem (t.sk. iepirkuma komisijas locekļu un iepirkuma procedūras dokumentu sagatavotāj</w:t>
      </w:r>
      <w:r>
        <w:rPr>
          <w:color w:val="000000"/>
          <w:szCs w:val="22"/>
        </w:rPr>
        <w:t>u</w:t>
      </w:r>
      <w:r w:rsidRPr="00AF0E53">
        <w:rPr>
          <w:color w:val="000000"/>
          <w:szCs w:val="22"/>
        </w:rPr>
        <w:t xml:space="preserve"> apliecinājumi);</w:t>
      </w:r>
    </w:p>
    <w:p w:rsidR="00CE188E" w:rsidRPr="004530F0" w:rsidRDefault="00CE188E" w:rsidP="00CE188E">
      <w:pPr>
        <w:pStyle w:val="BodyText"/>
        <w:widowControl/>
        <w:numPr>
          <w:ilvl w:val="0"/>
          <w:numId w:val="3"/>
        </w:numPr>
        <w:ind w:right="-2"/>
        <w:rPr>
          <w:bCs/>
        </w:rPr>
      </w:pPr>
      <w:r w:rsidRPr="00AF0E53">
        <w:t>201</w:t>
      </w:r>
      <w:r>
        <w:t>8</w:t>
      </w:r>
      <w:r w:rsidRPr="00AF0E53">
        <w:t xml:space="preserve">.gada </w:t>
      </w:r>
      <w:r w:rsidR="004530F0">
        <w:t>12.aprīļa</w:t>
      </w:r>
      <w:r w:rsidRPr="00AF0E53">
        <w:t xml:space="preserve"> </w:t>
      </w:r>
      <w:r w:rsidR="004530F0" w:rsidRPr="00AF0E53">
        <w:rPr>
          <w:color w:val="000000"/>
          <w:szCs w:val="22"/>
        </w:rPr>
        <w:t xml:space="preserve">pašvaldības iepirkumu komisijas sēdes protokols </w:t>
      </w:r>
      <w:r w:rsidR="004530F0">
        <w:rPr>
          <w:color w:val="000000"/>
          <w:szCs w:val="22"/>
        </w:rPr>
        <w:t>Nr.</w:t>
      </w:r>
      <w:r w:rsidR="004530F0">
        <w:rPr>
          <w:color w:val="000000"/>
          <w:szCs w:val="22"/>
        </w:rPr>
        <w:t>2</w:t>
      </w:r>
      <w:r w:rsidR="004530F0">
        <w:rPr>
          <w:color w:val="000000"/>
          <w:szCs w:val="22"/>
        </w:rPr>
        <w:t xml:space="preserve"> </w:t>
      </w:r>
      <w:r w:rsidR="004530F0" w:rsidRPr="00AF0E53">
        <w:rPr>
          <w:color w:val="000000"/>
          <w:szCs w:val="22"/>
        </w:rPr>
        <w:t xml:space="preserve">par </w:t>
      </w:r>
      <w:r w:rsidR="004530F0">
        <w:rPr>
          <w:color w:val="000000"/>
          <w:szCs w:val="22"/>
        </w:rPr>
        <w:t>atbildes sniegšanu</w:t>
      </w:r>
      <w:r w:rsidRPr="00AF0E53">
        <w:t xml:space="preserve"> uz </w:t>
      </w:r>
      <w:r>
        <w:t>2</w:t>
      </w:r>
      <w:r w:rsidRPr="00AF0E53">
        <w:t xml:space="preserve"> </w:t>
      </w:r>
      <w:proofErr w:type="spellStart"/>
      <w:r w:rsidRPr="00AF0E53">
        <w:t>lp</w:t>
      </w:r>
      <w:proofErr w:type="spellEnd"/>
      <w:r w:rsidRPr="00AF0E53">
        <w:t>. ar pielikumiem;</w:t>
      </w:r>
    </w:p>
    <w:p w:rsidR="004530F0" w:rsidRPr="004530F0" w:rsidRDefault="004530F0" w:rsidP="004530F0">
      <w:pPr>
        <w:pStyle w:val="ListParagraph"/>
        <w:numPr>
          <w:ilvl w:val="0"/>
          <w:numId w:val="3"/>
        </w:numPr>
        <w:jc w:val="both"/>
        <w:rPr>
          <w:bCs/>
          <w:lang w:val="lv-LV"/>
        </w:rPr>
      </w:pPr>
      <w:r w:rsidRPr="004530F0">
        <w:rPr>
          <w:bCs/>
          <w:lang w:val="lv-LV"/>
        </w:rPr>
        <w:t xml:space="preserve">2018.gada </w:t>
      </w:r>
      <w:r>
        <w:rPr>
          <w:bCs/>
          <w:lang w:val="lv-LV"/>
        </w:rPr>
        <w:t>13</w:t>
      </w:r>
      <w:r w:rsidRPr="004530F0">
        <w:rPr>
          <w:bCs/>
          <w:lang w:val="lv-LV"/>
        </w:rPr>
        <w:t>.aprīļa pašvaldības iepirkumu komisijas sēdes protokols Nr.</w:t>
      </w:r>
      <w:r>
        <w:rPr>
          <w:bCs/>
          <w:lang w:val="lv-LV"/>
        </w:rPr>
        <w:t>3</w:t>
      </w:r>
      <w:r w:rsidRPr="004530F0">
        <w:rPr>
          <w:bCs/>
          <w:lang w:val="lv-LV"/>
        </w:rPr>
        <w:t xml:space="preserve"> par </w:t>
      </w:r>
      <w:r w:rsidR="00A4247C">
        <w:rPr>
          <w:bCs/>
          <w:lang w:val="lv-LV"/>
        </w:rPr>
        <w:t xml:space="preserve">atbildes sniegšanu </w:t>
      </w:r>
      <w:r w:rsidRPr="004530F0">
        <w:rPr>
          <w:bCs/>
          <w:lang w:val="lv-LV"/>
        </w:rPr>
        <w:t xml:space="preserve">uz 2 </w:t>
      </w:r>
      <w:proofErr w:type="spellStart"/>
      <w:r w:rsidRPr="004530F0">
        <w:rPr>
          <w:bCs/>
          <w:lang w:val="lv-LV"/>
        </w:rPr>
        <w:t>lp</w:t>
      </w:r>
      <w:proofErr w:type="spellEnd"/>
      <w:r w:rsidRPr="004530F0">
        <w:rPr>
          <w:bCs/>
          <w:lang w:val="lv-LV"/>
        </w:rPr>
        <w:t>. ar pielikumiem;</w:t>
      </w:r>
    </w:p>
    <w:p w:rsidR="00A4247C" w:rsidRPr="004530F0" w:rsidRDefault="00A4247C" w:rsidP="00A4247C">
      <w:pPr>
        <w:pStyle w:val="ListParagraph"/>
        <w:numPr>
          <w:ilvl w:val="0"/>
          <w:numId w:val="3"/>
        </w:numPr>
        <w:jc w:val="both"/>
        <w:rPr>
          <w:bCs/>
          <w:lang w:val="lv-LV"/>
        </w:rPr>
      </w:pPr>
      <w:r w:rsidRPr="004530F0">
        <w:rPr>
          <w:bCs/>
          <w:lang w:val="lv-LV"/>
        </w:rPr>
        <w:t xml:space="preserve">2018.gada </w:t>
      </w:r>
      <w:r>
        <w:rPr>
          <w:bCs/>
          <w:lang w:val="lv-LV"/>
        </w:rPr>
        <w:t>26</w:t>
      </w:r>
      <w:r w:rsidRPr="004530F0">
        <w:rPr>
          <w:bCs/>
          <w:lang w:val="lv-LV"/>
        </w:rPr>
        <w:t>.aprīļa pašvaldības iepirkumu komisijas sēdes protokols Nr.</w:t>
      </w:r>
      <w:r>
        <w:rPr>
          <w:bCs/>
          <w:lang w:val="lv-LV"/>
        </w:rPr>
        <w:t>116</w:t>
      </w:r>
      <w:r w:rsidRPr="004530F0">
        <w:rPr>
          <w:bCs/>
          <w:lang w:val="lv-LV"/>
        </w:rPr>
        <w:t xml:space="preserve"> par </w:t>
      </w:r>
      <w:r>
        <w:rPr>
          <w:bCs/>
          <w:lang w:val="lv-LV"/>
        </w:rPr>
        <w:t>iepirkuma procedūras pārtraukšanu</w:t>
      </w:r>
      <w:r>
        <w:rPr>
          <w:bCs/>
          <w:lang w:val="lv-LV"/>
        </w:rPr>
        <w:t xml:space="preserve"> </w:t>
      </w:r>
      <w:r w:rsidRPr="004530F0">
        <w:rPr>
          <w:bCs/>
          <w:lang w:val="lv-LV"/>
        </w:rPr>
        <w:t xml:space="preserve">uz 2 </w:t>
      </w:r>
      <w:proofErr w:type="spellStart"/>
      <w:r w:rsidRPr="004530F0">
        <w:rPr>
          <w:bCs/>
          <w:lang w:val="lv-LV"/>
        </w:rPr>
        <w:t>lp</w:t>
      </w:r>
      <w:proofErr w:type="spellEnd"/>
      <w:r w:rsidRPr="004530F0">
        <w:rPr>
          <w:bCs/>
          <w:lang w:val="lv-LV"/>
        </w:rPr>
        <w:t>. ar pielikumiem</w:t>
      </w:r>
      <w:r>
        <w:rPr>
          <w:bCs/>
          <w:lang w:val="lv-LV"/>
        </w:rPr>
        <w:t>.</w:t>
      </w:r>
      <w:bookmarkStart w:id="0" w:name="_GoBack"/>
      <w:bookmarkEnd w:id="0"/>
    </w:p>
    <w:p w:rsidR="00CE188E" w:rsidRPr="00AF0E53" w:rsidRDefault="00CE188E" w:rsidP="00CE188E">
      <w:pPr>
        <w:pStyle w:val="BodyText"/>
        <w:widowControl/>
        <w:ind w:left="720" w:right="-2"/>
        <w:rPr>
          <w:bCs/>
        </w:rPr>
      </w:pPr>
    </w:p>
    <w:p w:rsidR="00CE188E" w:rsidRPr="002B158C" w:rsidRDefault="00CE188E" w:rsidP="00CE188E">
      <w:pPr>
        <w:ind w:right="-2"/>
        <w:jc w:val="both"/>
        <w:rPr>
          <w:lang w:val="lv-LV"/>
        </w:rPr>
      </w:pPr>
    </w:p>
    <w:p w:rsidR="00CE188E" w:rsidRDefault="00CE188E" w:rsidP="00CE188E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priekšsēdētāja</w:t>
      </w:r>
      <w:r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>L.Meldrāja</w:t>
      </w:r>
    </w:p>
    <w:p w:rsidR="00CE188E" w:rsidRPr="002B158C" w:rsidRDefault="00CE188E" w:rsidP="00CE188E">
      <w:pPr>
        <w:ind w:right="-2"/>
        <w:jc w:val="both"/>
        <w:rPr>
          <w:lang w:val="lv-LV"/>
        </w:rPr>
      </w:pPr>
    </w:p>
    <w:p w:rsidR="00CE188E" w:rsidRPr="008B2F76" w:rsidRDefault="00CE188E" w:rsidP="00CE188E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sekretāre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 w:rsidRPr="002B158C">
        <w:rPr>
          <w:lang w:val="lv-LV"/>
        </w:rPr>
        <w:t>M.Stankevica</w:t>
      </w:r>
      <w:proofErr w:type="spellEnd"/>
    </w:p>
    <w:p w:rsidR="00CE188E" w:rsidRPr="008B2F76" w:rsidRDefault="00CE188E" w:rsidP="00CE188E">
      <w:pPr>
        <w:ind w:right="-2"/>
        <w:jc w:val="both"/>
        <w:rPr>
          <w:lang w:val="lv-LV"/>
        </w:rPr>
      </w:pPr>
    </w:p>
    <w:p w:rsidR="00CE188E" w:rsidRPr="009C3AD7" w:rsidRDefault="00CE188E" w:rsidP="00CE188E">
      <w:pPr>
        <w:rPr>
          <w:lang w:val="lv-LV"/>
        </w:rPr>
      </w:pPr>
    </w:p>
    <w:p w:rsidR="00CE188E" w:rsidRPr="004225BF" w:rsidRDefault="00CE188E" w:rsidP="00CE188E">
      <w:pPr>
        <w:rPr>
          <w:lang w:val="lv-LV"/>
        </w:rPr>
      </w:pPr>
    </w:p>
    <w:p w:rsidR="00CE188E" w:rsidRPr="00C87A1C" w:rsidRDefault="00CE188E" w:rsidP="00CE188E">
      <w:pPr>
        <w:rPr>
          <w:lang w:val="lv-LV"/>
        </w:rPr>
      </w:pPr>
    </w:p>
    <w:p w:rsidR="003441ED" w:rsidRPr="00CE188E" w:rsidRDefault="003441ED">
      <w:pPr>
        <w:rPr>
          <w:lang w:val="lv-LV"/>
        </w:rPr>
      </w:pPr>
    </w:p>
    <w:sectPr w:rsidR="003441ED" w:rsidRPr="00CE188E" w:rsidSect="002A1A56">
      <w:footerReference w:type="default" r:id="rId7"/>
      <w:pgSz w:w="11906" w:h="16838"/>
      <w:pgMar w:top="1134" w:right="849" w:bottom="993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233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5236" w:rsidRDefault="00A424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5236" w:rsidRDefault="00A4247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81"/>
    <w:multiLevelType w:val="hybridMultilevel"/>
    <w:tmpl w:val="D180CA58"/>
    <w:lvl w:ilvl="0" w:tplc="9AEA79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A2B3A"/>
    <w:multiLevelType w:val="hybridMultilevel"/>
    <w:tmpl w:val="D85AADD6"/>
    <w:lvl w:ilvl="0" w:tplc="8B0E1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6F0BF0"/>
    <w:multiLevelType w:val="hybridMultilevel"/>
    <w:tmpl w:val="996E9E3E"/>
    <w:lvl w:ilvl="0" w:tplc="611CC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C85A4D"/>
    <w:multiLevelType w:val="multilevel"/>
    <w:tmpl w:val="9CFE422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" w15:restartNumberingAfterBreak="0">
    <w:nsid w:val="63C427A8"/>
    <w:multiLevelType w:val="multilevel"/>
    <w:tmpl w:val="75746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8E"/>
    <w:rsid w:val="000604EE"/>
    <w:rsid w:val="003441ED"/>
    <w:rsid w:val="004530F0"/>
    <w:rsid w:val="007701F2"/>
    <w:rsid w:val="00A4247C"/>
    <w:rsid w:val="00B340BD"/>
    <w:rsid w:val="00CE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70275-6B16-464D-8CFE-BC7AC42A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88E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E188E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CE188E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CE188E"/>
    <w:pPr>
      <w:keepNext/>
      <w:jc w:val="center"/>
      <w:outlineLvl w:val="3"/>
    </w:pPr>
    <w:rPr>
      <w:b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188E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CE188E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CE188E"/>
    <w:rPr>
      <w:rFonts w:eastAsia="Times New Roman" w:cs="Times New Roman"/>
      <w:b/>
      <w:szCs w:val="24"/>
    </w:rPr>
  </w:style>
  <w:style w:type="paragraph" w:styleId="BodyText">
    <w:name w:val="Body Text"/>
    <w:aliases w:val="Body Text1"/>
    <w:basedOn w:val="Normal"/>
    <w:link w:val="BodyTextChar"/>
    <w:semiHidden/>
    <w:rsid w:val="00CE188E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CE188E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CE188E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CE18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88E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E188E"/>
    <w:pPr>
      <w:ind w:left="720"/>
      <w:contextualSpacing/>
    </w:pPr>
  </w:style>
  <w:style w:type="table" w:styleId="TableGrid">
    <w:name w:val="Table Grid"/>
    <w:basedOn w:val="TableNormal"/>
    <w:uiPriority w:val="39"/>
    <w:rsid w:val="00CE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ub.gov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2237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2018-04-26T12:53:00Z</dcterms:created>
  <dcterms:modified xsi:type="dcterms:W3CDTF">2018-04-26T13:55:00Z</dcterms:modified>
</cp:coreProperties>
</file>