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16EBD" w14:textId="77777777" w:rsidR="00112CC2" w:rsidRPr="00A3455D" w:rsidRDefault="009B4BB3" w:rsidP="00112CC2">
      <w:pPr>
        <w:keepNext/>
        <w:tabs>
          <w:tab w:val="num" w:pos="0"/>
        </w:tabs>
        <w:suppressAutoHyphens/>
        <w:ind w:left="360"/>
        <w:jc w:val="right"/>
        <w:outlineLvl w:val="0"/>
        <w:rPr>
          <w:rFonts w:eastAsia="Lucida Sans Unicode"/>
          <w:bCs/>
          <w:kern w:val="32"/>
        </w:rPr>
      </w:pPr>
      <w:r w:rsidRPr="00A3455D">
        <w:rPr>
          <w:rFonts w:eastAsia="Lucida Sans Unicode"/>
          <w:bCs/>
          <w:kern w:val="32"/>
        </w:rPr>
        <w:t>1.</w:t>
      </w:r>
      <w:r>
        <w:rPr>
          <w:rFonts w:eastAsia="Lucida Sans Unicode"/>
          <w:bCs/>
          <w:kern w:val="32"/>
        </w:rPr>
        <w:t>P</w:t>
      </w:r>
      <w:r w:rsidRPr="00A3455D">
        <w:rPr>
          <w:rFonts w:eastAsia="Lucida Sans Unicode"/>
          <w:bCs/>
          <w:kern w:val="32"/>
        </w:rPr>
        <w:t xml:space="preserve">ielikums </w:t>
      </w:r>
    </w:p>
    <w:p w14:paraId="38D1BE7C" w14:textId="77777777" w:rsidR="009D4E79" w:rsidRPr="009D4E79" w:rsidRDefault="009D4E79" w:rsidP="009D4E79">
      <w:pPr>
        <w:widowControl w:val="0"/>
        <w:suppressAutoHyphens/>
        <w:jc w:val="right"/>
        <w:rPr>
          <w:rFonts w:eastAsia="Lucida Sans Unicode"/>
        </w:rPr>
      </w:pPr>
      <w:r w:rsidRPr="009D4E79">
        <w:rPr>
          <w:rFonts w:eastAsia="Lucida Sans Unicode"/>
        </w:rPr>
        <w:t>APSTIPRINĀTS</w:t>
      </w:r>
    </w:p>
    <w:p w14:paraId="618566CC" w14:textId="77777777" w:rsidR="009D4E79" w:rsidRPr="009D4E79" w:rsidRDefault="009D4E79" w:rsidP="009D4E79">
      <w:pPr>
        <w:widowControl w:val="0"/>
        <w:suppressAutoHyphens/>
        <w:jc w:val="right"/>
        <w:rPr>
          <w:rFonts w:eastAsia="Lucida Sans Unicode"/>
        </w:rPr>
      </w:pPr>
      <w:r w:rsidRPr="009D4E79">
        <w:rPr>
          <w:rFonts w:eastAsia="Lucida Sans Unicode"/>
        </w:rPr>
        <w:t>ar Jēkabpils novada</w:t>
      </w:r>
    </w:p>
    <w:p w14:paraId="35F1D37C" w14:textId="77777777" w:rsidR="009D4E79" w:rsidRDefault="009D4E79" w:rsidP="009D4E79">
      <w:pPr>
        <w:widowControl w:val="0"/>
        <w:suppressAutoHyphens/>
        <w:jc w:val="right"/>
        <w:rPr>
          <w:rFonts w:eastAsia="Lucida Sans Unicode"/>
        </w:rPr>
      </w:pPr>
      <w:r w:rsidRPr="009D4E79">
        <w:rPr>
          <w:rFonts w:eastAsia="Lucida Sans Unicode"/>
        </w:rPr>
        <w:t xml:space="preserve"> Attīstības pārvaldes vadītāja</w:t>
      </w:r>
    </w:p>
    <w:p w14:paraId="7AE26C0F" w14:textId="5B85C560" w:rsidR="00112CC2" w:rsidRPr="002A184B" w:rsidRDefault="001546BC" w:rsidP="009D4E79">
      <w:pPr>
        <w:widowControl w:val="0"/>
        <w:suppressAutoHyphens/>
        <w:jc w:val="right"/>
        <w:rPr>
          <w:rFonts w:eastAsia="Lucida Sans Unicode"/>
          <w:color w:val="0070C0"/>
        </w:rPr>
      </w:pPr>
      <w:r>
        <w:rPr>
          <w:rFonts w:eastAsia="Lucida Sans Unicode"/>
        </w:rPr>
        <w:t>11.02</w:t>
      </w:r>
      <w:r w:rsidR="009B4BB3" w:rsidRPr="00BA366C">
        <w:rPr>
          <w:rFonts w:cs="Tahoma"/>
          <w:bCs/>
          <w:noProof/>
        </w:rPr>
        <w:t>.202</w:t>
      </w:r>
      <w:r w:rsidR="00CA28E7">
        <w:rPr>
          <w:rFonts w:cs="Tahoma"/>
          <w:bCs/>
          <w:noProof/>
        </w:rPr>
        <w:t>5</w:t>
      </w:r>
      <w:r w:rsidR="009B4BB3" w:rsidRPr="00BA366C">
        <w:rPr>
          <w:rFonts w:eastAsia="Lucida Sans Unicode"/>
        </w:rPr>
        <w:t xml:space="preserve">. lēmumu </w:t>
      </w:r>
      <w:r w:rsidR="0045449A">
        <w:rPr>
          <w:rFonts w:eastAsia="Lucida Sans Unicode"/>
        </w:rPr>
        <w:t>Nr.</w:t>
      </w:r>
      <w:r w:rsidRPr="001546BC">
        <w:t xml:space="preserve"> </w:t>
      </w:r>
      <w:r w:rsidRPr="001546BC">
        <w:rPr>
          <w:rFonts w:eastAsia="Lucida Sans Unicode"/>
        </w:rPr>
        <w:t>1-40/25/37</w:t>
      </w:r>
    </w:p>
    <w:p w14:paraId="5B587DD3" w14:textId="77777777" w:rsidR="00112CC2" w:rsidRPr="00A3455D" w:rsidRDefault="00112CC2" w:rsidP="00112CC2">
      <w:pPr>
        <w:suppressAutoHyphens/>
        <w:jc w:val="right"/>
        <w:rPr>
          <w:rFonts w:cs="Tahoma"/>
          <w:b/>
          <w:bCs/>
          <w:szCs w:val="22"/>
          <w:lang w:eastAsia="zh-CN"/>
        </w:rPr>
      </w:pPr>
    </w:p>
    <w:p w14:paraId="6CDFE396" w14:textId="4D363169" w:rsidR="00112CC2" w:rsidRPr="00A3455D" w:rsidRDefault="009B4BB3" w:rsidP="00112CC2">
      <w:pPr>
        <w:jc w:val="center"/>
        <w:rPr>
          <w:b/>
          <w:lang w:eastAsia="zh-CN"/>
        </w:rPr>
      </w:pPr>
      <w:r w:rsidRPr="00A3455D">
        <w:rPr>
          <w:b/>
          <w:lang w:eastAsia="zh-CN"/>
        </w:rPr>
        <w:t xml:space="preserve">Nekustamā īpašuma </w:t>
      </w:r>
      <w:r>
        <w:rPr>
          <w:b/>
          <w:lang w:eastAsia="zh-CN"/>
        </w:rPr>
        <w:t>“</w:t>
      </w:r>
      <w:r w:rsidR="00C64C8C" w:rsidRPr="00C64C8C">
        <w:rPr>
          <w:b/>
          <w:lang w:eastAsia="zh-CN"/>
        </w:rPr>
        <w:t xml:space="preserve">Vīpieši”, Vīpes </w:t>
      </w:r>
      <w:r>
        <w:rPr>
          <w:b/>
          <w:lang w:eastAsia="zh-CN"/>
        </w:rPr>
        <w:t xml:space="preserve">pagasts, </w:t>
      </w:r>
      <w:r w:rsidRPr="00A3455D">
        <w:rPr>
          <w:b/>
          <w:lang w:eastAsia="zh-CN"/>
        </w:rPr>
        <w:t xml:space="preserve">Jēkabpils novads,  </w:t>
      </w:r>
    </w:p>
    <w:p w14:paraId="642AECD3" w14:textId="44579892" w:rsidR="00112CC2" w:rsidRPr="00A3455D" w:rsidRDefault="009B4BB3" w:rsidP="00112CC2">
      <w:pPr>
        <w:jc w:val="center"/>
        <w:rPr>
          <w:b/>
          <w:lang w:eastAsia="lv-LV"/>
        </w:rPr>
      </w:pPr>
      <w:r w:rsidRPr="00A3455D">
        <w:rPr>
          <w:b/>
          <w:lang w:eastAsia="zh-CN"/>
        </w:rPr>
        <w:t>kadastra numurs</w:t>
      </w:r>
      <w:r w:rsidRPr="00A3455D">
        <w:rPr>
          <w:lang w:eastAsia="zh-CN"/>
        </w:rPr>
        <w:t xml:space="preserve"> </w:t>
      </w:r>
      <w:r w:rsidR="00C64C8C" w:rsidRPr="00C64C8C">
        <w:rPr>
          <w:rFonts w:eastAsia="Lucida Sans Unicode"/>
          <w:b/>
          <w:bCs/>
        </w:rPr>
        <w:t>5696 003 0014</w:t>
      </w:r>
      <w:r w:rsidRPr="00A3455D">
        <w:rPr>
          <w:b/>
          <w:lang w:eastAsia="zh-CN"/>
        </w:rPr>
        <w:t>,</w:t>
      </w:r>
      <w:r w:rsidRPr="00A3455D">
        <w:rPr>
          <w:b/>
          <w:lang w:eastAsia="lv-LV"/>
        </w:rPr>
        <w:t xml:space="preserve"> otrās izsoles noteikumi</w:t>
      </w:r>
    </w:p>
    <w:p w14:paraId="5DCC33E4" w14:textId="77777777" w:rsidR="00112CC2" w:rsidRPr="00A3455D" w:rsidRDefault="00112CC2" w:rsidP="00112CC2">
      <w:pPr>
        <w:jc w:val="center"/>
        <w:rPr>
          <w:b/>
          <w:lang w:eastAsia="lv-LV"/>
        </w:rPr>
      </w:pPr>
    </w:p>
    <w:p w14:paraId="7DEF987A" w14:textId="77777777" w:rsidR="00112CC2" w:rsidRPr="00A3455D" w:rsidRDefault="009B4BB3" w:rsidP="00112CC2">
      <w:pPr>
        <w:keepNext/>
        <w:widowControl w:val="0"/>
        <w:tabs>
          <w:tab w:val="num" w:pos="720"/>
        </w:tabs>
        <w:suppressAutoHyphens/>
        <w:jc w:val="center"/>
        <w:outlineLvl w:val="2"/>
        <w:rPr>
          <w:b/>
          <w:bCs/>
          <w:sz w:val="26"/>
          <w:szCs w:val="26"/>
          <w:lang w:eastAsia="zh-CN"/>
        </w:rPr>
      </w:pPr>
      <w:r w:rsidRPr="00A3455D">
        <w:rPr>
          <w:b/>
          <w:bCs/>
          <w:lang w:eastAsia="zh-CN"/>
        </w:rPr>
        <w:t>1.  Vispārīgie noteikumi</w:t>
      </w:r>
    </w:p>
    <w:p w14:paraId="6BB97AAD" w14:textId="1A68EA58" w:rsidR="00112CC2" w:rsidRPr="00A3455D" w:rsidRDefault="009B4BB3" w:rsidP="00112CC2">
      <w:pPr>
        <w:pStyle w:val="Sarakstarindkopa"/>
        <w:numPr>
          <w:ilvl w:val="1"/>
          <w:numId w:val="13"/>
        </w:numPr>
        <w:tabs>
          <w:tab w:val="left" w:pos="1134"/>
        </w:tabs>
        <w:ind w:left="567" w:hanging="567"/>
        <w:contextualSpacing w:val="0"/>
        <w:jc w:val="both"/>
        <w:rPr>
          <w:lang w:eastAsia="zh-CN"/>
        </w:rPr>
      </w:pPr>
      <w:r w:rsidRPr="00A3455D">
        <w:rPr>
          <w:lang w:eastAsia="zh-CN"/>
        </w:rPr>
        <w:t xml:space="preserve">Šie noteikumi nosaka kārtību, kādā tiks rīkota </w:t>
      </w:r>
      <w:r w:rsidRPr="00A2749A">
        <w:rPr>
          <w:b/>
          <w:bCs/>
          <w:lang w:eastAsia="zh-CN"/>
        </w:rPr>
        <w:t xml:space="preserve">nekustamā īpašuma </w:t>
      </w:r>
      <w:r>
        <w:rPr>
          <w:b/>
          <w:bCs/>
          <w:lang w:eastAsia="zh-CN"/>
        </w:rPr>
        <w:t>“</w:t>
      </w:r>
      <w:r w:rsidR="00C64C8C" w:rsidRPr="00C64C8C">
        <w:rPr>
          <w:b/>
          <w:bCs/>
          <w:lang w:eastAsia="zh-CN"/>
        </w:rPr>
        <w:t xml:space="preserve">Vīpieši”, Vīpes </w:t>
      </w:r>
      <w:r>
        <w:rPr>
          <w:b/>
          <w:bCs/>
          <w:lang w:eastAsia="zh-CN"/>
        </w:rPr>
        <w:t xml:space="preserve">pagasts, </w:t>
      </w:r>
      <w:r w:rsidRPr="00A2749A">
        <w:rPr>
          <w:b/>
          <w:bCs/>
          <w:lang w:eastAsia="zh-CN"/>
        </w:rPr>
        <w:t>Jēkabpils novads</w:t>
      </w:r>
      <w:r>
        <w:rPr>
          <w:b/>
          <w:bCs/>
          <w:lang w:eastAsia="zh-CN"/>
        </w:rPr>
        <w:t xml:space="preserve"> </w:t>
      </w:r>
      <w:r w:rsidRPr="00A2749A">
        <w:rPr>
          <w:b/>
          <w:bCs/>
          <w:lang w:eastAsia="zh-CN"/>
        </w:rPr>
        <w:t>(turpmāk arī – Nekustamais īpašums)</w:t>
      </w:r>
      <w:r w:rsidRPr="00A3455D">
        <w:rPr>
          <w:lang w:eastAsia="zh-CN"/>
        </w:rPr>
        <w:t xml:space="preserve">, pārdošana otrajā izsolē. Izsole tiek organizēta saskaņā ar Publiskas personas mantas atsavināšanas likumu, </w:t>
      </w:r>
      <w:r w:rsidRPr="00A2749A">
        <w:rPr>
          <w:rFonts w:cs="Tahoma"/>
          <w:bCs/>
        </w:rPr>
        <w:t xml:space="preserve">Jēkabpils novada domes </w:t>
      </w:r>
      <w:r w:rsidR="00CA28E7">
        <w:rPr>
          <w:rFonts w:cs="Tahoma"/>
          <w:bCs/>
          <w:szCs w:val="22"/>
        </w:rPr>
        <w:t>30</w:t>
      </w:r>
      <w:r w:rsidR="00BB3260" w:rsidRPr="00377947">
        <w:rPr>
          <w:rFonts w:cs="Tahoma"/>
          <w:bCs/>
          <w:szCs w:val="22"/>
        </w:rPr>
        <w:t>.0</w:t>
      </w:r>
      <w:r w:rsidR="00CA28E7">
        <w:rPr>
          <w:rFonts w:cs="Tahoma"/>
          <w:bCs/>
          <w:szCs w:val="22"/>
        </w:rPr>
        <w:t>1</w:t>
      </w:r>
      <w:r w:rsidR="00BB3260" w:rsidRPr="00377947">
        <w:rPr>
          <w:rFonts w:cs="Tahoma"/>
          <w:bCs/>
          <w:szCs w:val="22"/>
        </w:rPr>
        <w:t>.202</w:t>
      </w:r>
      <w:r w:rsidR="00CA28E7">
        <w:rPr>
          <w:rFonts w:cs="Tahoma"/>
          <w:bCs/>
          <w:szCs w:val="22"/>
        </w:rPr>
        <w:t>5</w:t>
      </w:r>
      <w:r w:rsidR="00BB3260" w:rsidRPr="00377947">
        <w:rPr>
          <w:lang w:eastAsia="lv-LV"/>
        </w:rPr>
        <w:t xml:space="preserve">. </w:t>
      </w:r>
      <w:r w:rsidR="00BB3260" w:rsidRPr="00377947">
        <w:rPr>
          <w:rFonts w:eastAsia="Lucida Sans Unicode"/>
        </w:rPr>
        <w:t xml:space="preserve">lēmumu </w:t>
      </w:r>
      <w:r w:rsidR="00BB3260" w:rsidRPr="00377947">
        <w:rPr>
          <w:lang w:eastAsia="lv-LV"/>
        </w:rPr>
        <w:t>Nr.</w:t>
      </w:r>
      <w:r w:rsidR="00CA28E7">
        <w:rPr>
          <w:lang w:eastAsia="lv-LV"/>
        </w:rPr>
        <w:t>24</w:t>
      </w:r>
      <w:r w:rsidR="00BB3260" w:rsidRPr="00377947">
        <w:rPr>
          <w:lang w:eastAsia="lv-LV"/>
        </w:rPr>
        <w:t xml:space="preserve"> </w:t>
      </w:r>
      <w:r w:rsidR="00C64C8C">
        <w:rPr>
          <w:lang w:eastAsia="lv-LV"/>
        </w:rPr>
        <w:t>5</w:t>
      </w:r>
      <w:r w:rsidR="00BB3260" w:rsidRPr="00377947">
        <w:rPr>
          <w:lang w:eastAsia="lv-LV"/>
        </w:rPr>
        <w:t xml:space="preserve">. </w:t>
      </w:r>
      <w:r w:rsidR="00246756" w:rsidRPr="0031405B">
        <w:rPr>
          <w:rFonts w:cs="Tahoma"/>
        </w:rPr>
        <w:t>“</w:t>
      </w:r>
      <w:r w:rsidR="00246756" w:rsidRPr="0031405B">
        <w:t>Par otrās izsoles rīkošanu</w:t>
      </w:r>
      <w:r w:rsidR="00246756" w:rsidRPr="0031405B">
        <w:rPr>
          <w:lang w:eastAsia="lv-LV"/>
        </w:rPr>
        <w:t>”</w:t>
      </w:r>
      <w:r w:rsidRPr="00A3455D">
        <w:rPr>
          <w:lang w:eastAsia="lv-LV"/>
        </w:rPr>
        <w:t>,</w:t>
      </w:r>
      <w:r w:rsidRPr="00A3455D">
        <w:t xml:space="preserve"> Jēkabpils novada domes 13.07.2023. saistošo noteikumu Nr.26 “Jēkabpils novada pašvaldības nolikums” 67. un 83.punktu.</w:t>
      </w:r>
    </w:p>
    <w:p w14:paraId="45A43084" w14:textId="77777777"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rFonts w:eastAsia="Lucida Sans Unicode"/>
          <w:bCs/>
          <w:lang w:eastAsia="lv-LV"/>
        </w:rPr>
        <w:t>Izsoles organizētājs – Jēkabpils novada domes izveidotās iestādes “Jēkabpils novada Attīstības pārvalde” vadītājs.</w:t>
      </w:r>
    </w:p>
    <w:p w14:paraId="46E6008F" w14:textId="486153FC"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rFonts w:eastAsia="Lucida Sans Unicode"/>
          <w:bCs/>
          <w:lang w:eastAsia="lv-LV"/>
        </w:rPr>
        <w:t>Izsoles rīkotājs – ar iestādes “Jēkabpils novada Attīstības pārvalde” vadītāja rīkojumu izveidota “Jēkabpils novada Attīstības pārvaldes Izsoles komisija</w:t>
      </w:r>
      <w:r w:rsidR="002826D0">
        <w:rPr>
          <w:rFonts w:eastAsia="Lucida Sans Unicode"/>
          <w:bCs/>
          <w:lang w:eastAsia="lv-LV"/>
        </w:rPr>
        <w:t>”</w:t>
      </w:r>
      <w:r w:rsidRPr="00A3455D">
        <w:rPr>
          <w:rFonts w:eastAsia="Lucida Sans Unicode"/>
          <w:bCs/>
          <w:lang w:eastAsia="lv-LV"/>
        </w:rPr>
        <w:t xml:space="preserve"> (turpmāk – Izsoles komisija).</w:t>
      </w:r>
    </w:p>
    <w:p w14:paraId="00B0482B" w14:textId="77777777"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rFonts w:eastAsia="Lucida Sans Unicode"/>
          <w:bCs/>
          <w:lang w:eastAsia="lv-LV"/>
        </w:rPr>
        <w:t xml:space="preserve">Atsavināšanas veids – </w:t>
      </w:r>
      <w:r w:rsidRPr="00A3455D">
        <w:rPr>
          <w:rFonts w:eastAsia="Lucida Sans Unicode"/>
          <w:b/>
          <w:lang w:eastAsia="lv-LV"/>
        </w:rPr>
        <w:t xml:space="preserve">elektroniskā izsole </w:t>
      </w:r>
      <w:r w:rsidRPr="00A3455D">
        <w:rPr>
          <w:b/>
          <w:lang w:eastAsia="zh-CN"/>
        </w:rPr>
        <w:t xml:space="preserve">elektronisko izsoļu vietnē (turpmāk – EI vietne) </w:t>
      </w:r>
      <w:r w:rsidRPr="00A3455D">
        <w:t xml:space="preserve"> </w:t>
      </w:r>
      <w:hyperlink r:id="rId12" w:history="1">
        <w:r w:rsidRPr="00A3455D">
          <w:rPr>
            <w:rStyle w:val="Hipersaite"/>
            <w:b/>
            <w:color w:val="auto"/>
            <w:lang w:eastAsia="zh-CN"/>
          </w:rPr>
          <w:t>https://izsoles.ta.gov.lv</w:t>
        </w:r>
      </w:hyperlink>
      <w:hyperlink r:id="rId13" w:history="1">
        <w:r w:rsidRPr="00A3455D">
          <w:rPr>
            <w:rStyle w:val="Hipersaite"/>
            <w:b/>
            <w:color w:val="auto"/>
            <w:lang w:eastAsia="zh-CN"/>
          </w:rPr>
          <w:t xml:space="preserve"> </w:t>
        </w:r>
      </w:hyperlink>
      <w:r w:rsidRPr="00A3455D">
        <w:rPr>
          <w:b/>
          <w:lang w:eastAsia="zh-CN"/>
        </w:rPr>
        <w:t>ar augšupejošu soli.</w:t>
      </w:r>
    </w:p>
    <w:p w14:paraId="05CD4169" w14:textId="71F778D2" w:rsidR="00112CC2" w:rsidRPr="00010D16"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lang w:eastAsia="zh-CN"/>
        </w:rPr>
        <w:t xml:space="preserve">Nekustamā īpašuma otrās </w:t>
      </w:r>
      <w:r w:rsidRPr="00010D16">
        <w:rPr>
          <w:lang w:eastAsia="zh-CN"/>
        </w:rPr>
        <w:t xml:space="preserve">izsoles sākotnējā cena – </w:t>
      </w:r>
      <w:r w:rsidR="00C64C8C">
        <w:rPr>
          <w:b/>
          <w:bCs/>
          <w:lang w:eastAsia="zh-CN"/>
        </w:rPr>
        <w:t>7000</w:t>
      </w:r>
      <w:r w:rsidRPr="00010D16">
        <w:rPr>
          <w:b/>
          <w:bCs/>
          <w:lang w:eastAsia="zh-CN"/>
        </w:rPr>
        <w:t xml:space="preserve">,00 </w:t>
      </w:r>
      <w:r w:rsidRPr="00010D16">
        <w:rPr>
          <w:b/>
          <w:bCs/>
          <w:i/>
          <w:iCs/>
          <w:lang w:eastAsia="zh-CN"/>
        </w:rPr>
        <w:t>euro</w:t>
      </w:r>
      <w:r w:rsidRPr="00010D16">
        <w:rPr>
          <w:lang w:eastAsia="zh-CN"/>
        </w:rPr>
        <w:t xml:space="preserve"> (</w:t>
      </w:r>
      <w:bookmarkStart w:id="0" w:name="_Hlk189747282"/>
      <w:r w:rsidR="00C64C8C" w:rsidRPr="00577B22">
        <w:rPr>
          <w:rFonts w:cs="Tahoma"/>
          <w:bCs/>
        </w:rPr>
        <w:t xml:space="preserve">septiņi tūkstoši  </w:t>
      </w:r>
      <w:r w:rsidR="00C64C8C" w:rsidRPr="00577B22">
        <w:rPr>
          <w:rFonts w:eastAsia="Lucida Sans Unicode"/>
          <w:noProof/>
        </w:rPr>
        <w:t>eiro un 00 centi</w:t>
      </w:r>
      <w:bookmarkEnd w:id="0"/>
      <w:r w:rsidRPr="00010D16">
        <w:rPr>
          <w:lang w:eastAsia="zh-CN"/>
        </w:rPr>
        <w:t>).</w:t>
      </w:r>
      <w:r w:rsidRPr="00010D16">
        <w:rPr>
          <w:b/>
          <w:bCs/>
          <w:lang w:eastAsia="zh-CN"/>
        </w:rPr>
        <w:t xml:space="preserve"> Izsoles solis: </w:t>
      </w:r>
      <w:r w:rsidR="0057737E">
        <w:rPr>
          <w:b/>
          <w:bCs/>
          <w:lang w:eastAsia="zh-CN"/>
        </w:rPr>
        <w:t>30</w:t>
      </w:r>
      <w:r w:rsidR="00010D16" w:rsidRPr="00010D16">
        <w:rPr>
          <w:b/>
          <w:bCs/>
          <w:lang w:eastAsia="zh-CN"/>
        </w:rPr>
        <w:t>0</w:t>
      </w:r>
      <w:r w:rsidRPr="00010D16">
        <w:rPr>
          <w:b/>
          <w:bCs/>
          <w:lang w:eastAsia="zh-CN"/>
        </w:rPr>
        <w:t xml:space="preserve">,00 </w:t>
      </w:r>
      <w:r w:rsidRPr="00010D16">
        <w:rPr>
          <w:b/>
          <w:bCs/>
          <w:i/>
          <w:iCs/>
          <w:lang w:eastAsia="zh-CN"/>
        </w:rPr>
        <w:t>euro</w:t>
      </w:r>
      <w:r w:rsidRPr="00010D16">
        <w:rPr>
          <w:lang w:eastAsia="zh-CN"/>
        </w:rPr>
        <w:t xml:space="preserve"> (</w:t>
      </w:r>
      <w:r w:rsidR="0057737E">
        <w:rPr>
          <w:lang w:eastAsia="zh-CN"/>
        </w:rPr>
        <w:t>trīs simti</w:t>
      </w:r>
      <w:r w:rsidRPr="00010D16">
        <w:rPr>
          <w:lang w:eastAsia="zh-CN"/>
        </w:rPr>
        <w:t xml:space="preserve"> eiro, 00 centi).</w:t>
      </w:r>
    </w:p>
    <w:p w14:paraId="2E531DEE" w14:textId="77777777" w:rsidR="00112CC2" w:rsidRPr="00010D16"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010D16">
        <w:rPr>
          <w:lang w:eastAsia="zh-CN"/>
        </w:rPr>
        <w:t>Maksāšanas līdzekļi: euro 100% apmērā.</w:t>
      </w:r>
    </w:p>
    <w:p w14:paraId="45B00F0E" w14:textId="77777777"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lang w:eastAsia="zh-CN"/>
        </w:rPr>
        <w:t xml:space="preserve"> Ar izsoles noteikumiem un citiem dokumentiem, kas attiecas uz izsolāmo Nekustamo īpašumu, izsoles pretendenti var iepazīties: EI vietnē </w:t>
      </w:r>
      <w:hyperlink r:id="rId14" w:history="1">
        <w:r w:rsidRPr="00A3455D">
          <w:rPr>
            <w:rStyle w:val="Hipersaite"/>
            <w:b/>
            <w:color w:val="auto"/>
            <w:lang w:eastAsia="zh-CN"/>
          </w:rPr>
          <w:t>https://izsoles.ta.gov.lv</w:t>
        </w:r>
      </w:hyperlink>
      <w:r w:rsidRPr="00A3455D">
        <w:rPr>
          <w:rStyle w:val="Hipersaite"/>
          <w:b/>
          <w:color w:val="auto"/>
          <w:lang w:eastAsia="zh-CN"/>
        </w:rPr>
        <w:t xml:space="preserve"> </w:t>
      </w:r>
      <w:r w:rsidRPr="00A3455D">
        <w:rPr>
          <w:rStyle w:val="Hipersaite"/>
          <w:bCs/>
          <w:color w:val="auto"/>
          <w:lang w:eastAsia="zh-CN"/>
        </w:rPr>
        <w:t xml:space="preserve">(sadaļā – Jēkabpils novads), Jēkabpils novada pašvaldības mājaslapā </w:t>
      </w:r>
      <w:hyperlink r:id="rId15" w:history="1">
        <w:r w:rsidRPr="00A3455D">
          <w:rPr>
            <w:rStyle w:val="Hipersaite"/>
            <w:bCs/>
            <w:color w:val="auto"/>
            <w:lang w:eastAsia="zh-CN"/>
          </w:rPr>
          <w:t>www.jekabpils.lv</w:t>
        </w:r>
      </w:hyperlink>
      <w:r w:rsidRPr="00A3455D">
        <w:rPr>
          <w:rStyle w:val="Hipersaite"/>
          <w:bCs/>
          <w:color w:val="auto"/>
          <w:lang w:eastAsia="zh-CN"/>
        </w:rPr>
        <w:t xml:space="preserve">; kā arī Jēkabpils novada Attīstības pārvaldē, Rīgas ielā 150A, Jēkabpilī, Jēkabpils novadā 1.stāvā. </w:t>
      </w:r>
    </w:p>
    <w:p w14:paraId="0E3E739A" w14:textId="77777777" w:rsidR="00112CC2" w:rsidRPr="00A3455D" w:rsidRDefault="00112CC2" w:rsidP="00112CC2">
      <w:pPr>
        <w:tabs>
          <w:tab w:val="left" w:pos="1134"/>
        </w:tabs>
        <w:ind w:left="567" w:hanging="567"/>
        <w:jc w:val="both"/>
        <w:rPr>
          <w:rFonts w:eastAsia="Lucida Sans Unicode"/>
          <w:bCs/>
          <w:strike/>
          <w:lang w:eastAsia="lv-LV"/>
        </w:rPr>
      </w:pPr>
    </w:p>
    <w:p w14:paraId="0CE59F22" w14:textId="77777777" w:rsidR="00112CC2" w:rsidRPr="00A3455D" w:rsidRDefault="00112CC2" w:rsidP="00112CC2">
      <w:pPr>
        <w:tabs>
          <w:tab w:val="left" w:pos="3930"/>
        </w:tabs>
        <w:ind w:left="567" w:hanging="567"/>
        <w:rPr>
          <w:sz w:val="12"/>
          <w:szCs w:val="12"/>
          <w:lang w:eastAsia="zh-CN"/>
        </w:rPr>
      </w:pPr>
    </w:p>
    <w:p w14:paraId="60169A11" w14:textId="77777777" w:rsidR="00112CC2" w:rsidRPr="00A3455D" w:rsidRDefault="009B4BB3" w:rsidP="00112CC2">
      <w:pPr>
        <w:pStyle w:val="Sarakstarindkopa"/>
        <w:numPr>
          <w:ilvl w:val="0"/>
          <w:numId w:val="13"/>
        </w:numPr>
        <w:tabs>
          <w:tab w:val="left" w:pos="3930"/>
        </w:tabs>
        <w:ind w:left="567" w:hanging="567"/>
        <w:contextualSpacing w:val="0"/>
        <w:jc w:val="center"/>
        <w:rPr>
          <w:b/>
          <w:lang w:eastAsia="zh-CN"/>
        </w:rPr>
      </w:pPr>
      <w:r w:rsidRPr="00A3455D">
        <w:rPr>
          <w:b/>
          <w:lang w:eastAsia="zh-CN"/>
        </w:rPr>
        <w:t xml:space="preserve"> Nekustamais īpašums</w:t>
      </w:r>
    </w:p>
    <w:p w14:paraId="7D61075B" w14:textId="1FECB0E9" w:rsidR="00E84FCC" w:rsidRPr="002D636D" w:rsidRDefault="00E84FCC" w:rsidP="00E84FCC">
      <w:pPr>
        <w:pStyle w:val="Sarakstarindkopa"/>
        <w:widowControl w:val="0"/>
        <w:numPr>
          <w:ilvl w:val="1"/>
          <w:numId w:val="13"/>
        </w:numPr>
        <w:tabs>
          <w:tab w:val="left" w:pos="1134"/>
        </w:tabs>
        <w:snapToGrid w:val="0"/>
        <w:spacing w:before="120"/>
        <w:ind w:left="567" w:hanging="567"/>
        <w:contextualSpacing w:val="0"/>
        <w:jc w:val="both"/>
        <w:rPr>
          <w:rFonts w:eastAsia="Lucida Sans Unicode"/>
          <w:color w:val="0070C0"/>
        </w:rPr>
      </w:pPr>
      <w:r w:rsidRPr="00DD46F5">
        <w:rPr>
          <w:rFonts w:eastAsia="Lucida Sans Unicode"/>
          <w:color w:val="000000" w:themeColor="text1"/>
        </w:rPr>
        <w:t xml:space="preserve">Izsolāmais Nekustamais īpašums: </w:t>
      </w:r>
      <w:r w:rsidRPr="00E55D68">
        <w:rPr>
          <w:rFonts w:eastAsia="Lucida Sans Unicode"/>
          <w:noProof/>
          <w:color w:val="000000" w:themeColor="text1"/>
        </w:rPr>
        <w:t xml:space="preserve">ar </w:t>
      </w:r>
      <w:r w:rsidRPr="00A31313">
        <w:rPr>
          <w:rFonts w:eastAsia="Lucida Sans Unicode"/>
          <w:noProof/>
          <w:color w:val="000000" w:themeColor="text1"/>
        </w:rPr>
        <w:t xml:space="preserve">kadastra numuru </w:t>
      </w:r>
      <w:r w:rsidR="00C64C8C" w:rsidRPr="00C64C8C">
        <w:t>5696 003 0014</w:t>
      </w:r>
      <w:r w:rsidRPr="00A31313">
        <w:rPr>
          <w:rFonts w:eastAsia="Lucida Sans Unicode"/>
          <w:color w:val="000000" w:themeColor="text1"/>
        </w:rPr>
        <w:t xml:space="preserve">, </w:t>
      </w:r>
      <w:r>
        <w:rPr>
          <w:rFonts w:eastAsia="Lucida Sans Unicode"/>
          <w:color w:val="000000" w:themeColor="text1"/>
          <w:lang w:eastAsia="lv-LV"/>
        </w:rPr>
        <w:t>“</w:t>
      </w:r>
      <w:r w:rsidR="00C64C8C" w:rsidRPr="00C64C8C">
        <w:rPr>
          <w:bCs/>
        </w:rPr>
        <w:t xml:space="preserve">Vīpieši”, Vīpes </w:t>
      </w:r>
      <w:r w:rsidRPr="00A31313">
        <w:rPr>
          <w:rFonts w:eastAsia="Lucida Sans Unicode" w:cs="Tahoma"/>
          <w:bCs/>
          <w:color w:val="000000" w:themeColor="text1"/>
          <w:lang w:eastAsia="zh-CN"/>
        </w:rPr>
        <w:t xml:space="preserve">pagasts, Jēkabpils novads, </w:t>
      </w:r>
      <w:r w:rsidRPr="00A31313">
        <w:rPr>
          <w:rFonts w:eastAsia="Lucida Sans Unicode"/>
          <w:noProof/>
          <w:color w:val="000000" w:themeColor="text1"/>
        </w:rPr>
        <w:t xml:space="preserve">sastāv no zemes vienības ar kadastra apzīmējumu </w:t>
      </w:r>
      <w:r w:rsidR="00C64C8C" w:rsidRPr="00C64C8C">
        <w:t>5696 003 0305</w:t>
      </w:r>
      <w:r w:rsidR="00C64C8C">
        <w:t xml:space="preserve"> </w:t>
      </w:r>
      <w:r>
        <w:rPr>
          <w:color w:val="000000" w:themeColor="text1"/>
          <w:lang w:eastAsia="lv-LV"/>
        </w:rPr>
        <w:t xml:space="preserve">– </w:t>
      </w:r>
      <w:r w:rsidR="00C64C8C">
        <w:rPr>
          <w:color w:val="000000" w:themeColor="text1"/>
          <w:lang w:eastAsia="lv-LV"/>
        </w:rPr>
        <w:t>2,43</w:t>
      </w:r>
      <w:r w:rsidRPr="00A31313">
        <w:rPr>
          <w:rFonts w:eastAsia="Lucida Sans Unicode"/>
          <w:noProof/>
          <w:color w:val="000000" w:themeColor="text1"/>
        </w:rPr>
        <w:t xml:space="preserve"> h</w:t>
      </w:r>
      <w:r w:rsidRPr="002E3C4E">
        <w:rPr>
          <w:rFonts w:eastAsia="Lucida Sans Unicode"/>
          <w:noProof/>
          <w:color w:val="000000" w:themeColor="text1"/>
        </w:rPr>
        <w:t>a platībā</w:t>
      </w:r>
      <w:r w:rsidRPr="002E3C4E">
        <w:rPr>
          <w:rFonts w:eastAsia="Lucida Sans Unicode"/>
          <w:color w:val="000000" w:themeColor="text1"/>
        </w:rPr>
        <w:t xml:space="preserve">. </w:t>
      </w:r>
    </w:p>
    <w:p w14:paraId="0E642BB7" w14:textId="00DAF9CD" w:rsidR="00E84FCC" w:rsidRDefault="00E84FCC" w:rsidP="00E84FCC">
      <w:pPr>
        <w:pStyle w:val="Sarakstarindkopa"/>
        <w:widowControl w:val="0"/>
        <w:numPr>
          <w:ilvl w:val="1"/>
          <w:numId w:val="13"/>
        </w:numPr>
        <w:tabs>
          <w:tab w:val="left" w:pos="1134"/>
        </w:tabs>
        <w:snapToGrid w:val="0"/>
        <w:ind w:left="567" w:hanging="567"/>
        <w:contextualSpacing w:val="0"/>
        <w:jc w:val="both"/>
        <w:rPr>
          <w:rFonts w:eastAsia="Lucida Sans Unicode"/>
          <w:color w:val="000000" w:themeColor="text1"/>
        </w:rPr>
      </w:pPr>
      <w:r w:rsidRPr="00D04314">
        <w:rPr>
          <w:rFonts w:eastAsia="Lucida Sans Unicode"/>
          <w:color w:val="000000" w:themeColor="text1"/>
        </w:rPr>
        <w:t xml:space="preserve">Īpašuma tiesības nostiprinātas Zemgales rajona tiesas </w:t>
      </w:r>
      <w:r w:rsidR="00375784" w:rsidRPr="00C64C8C">
        <w:rPr>
          <w:bCs/>
        </w:rPr>
        <w:t xml:space="preserve">Vīpes </w:t>
      </w:r>
      <w:r w:rsidRPr="00D04314">
        <w:rPr>
          <w:rFonts w:eastAsia="Lucida Sans Unicode"/>
          <w:color w:val="000000" w:themeColor="text1"/>
        </w:rPr>
        <w:t>pagasta zemesgrāmatā, nodalījuma Nr.</w:t>
      </w:r>
      <w:r w:rsidR="00667C5E" w:rsidRPr="00667C5E">
        <w:t xml:space="preserve"> </w:t>
      </w:r>
      <w:r w:rsidR="00C64C8C" w:rsidRPr="00984B3A">
        <w:t>100000778756</w:t>
      </w:r>
      <w:r w:rsidRPr="00D04314">
        <w:rPr>
          <w:rFonts w:eastAsia="Lucida Sans Unicode"/>
          <w:color w:val="000000" w:themeColor="text1"/>
        </w:rPr>
        <w:t>, uz Jēkabpils novada pašvaldības</w:t>
      </w:r>
      <w:r>
        <w:rPr>
          <w:rFonts w:eastAsia="Lucida Sans Unicode"/>
          <w:color w:val="000000" w:themeColor="text1"/>
        </w:rPr>
        <w:t xml:space="preserve"> (turpmāk – Pašvaldība)</w:t>
      </w:r>
      <w:r w:rsidRPr="00D04314">
        <w:rPr>
          <w:rFonts w:eastAsia="Lucida Sans Unicode"/>
          <w:color w:val="000000" w:themeColor="text1"/>
        </w:rPr>
        <w:t xml:space="preserve"> vārda.</w:t>
      </w:r>
    </w:p>
    <w:p w14:paraId="33EDD67C" w14:textId="229AB3A0" w:rsidR="00E84FCC" w:rsidRPr="00D04314" w:rsidRDefault="00E84FCC" w:rsidP="00E84FCC">
      <w:pPr>
        <w:pStyle w:val="Sarakstarindkopa"/>
        <w:widowControl w:val="0"/>
        <w:numPr>
          <w:ilvl w:val="1"/>
          <w:numId w:val="13"/>
        </w:numPr>
        <w:tabs>
          <w:tab w:val="left" w:pos="1134"/>
        </w:tabs>
        <w:snapToGrid w:val="0"/>
        <w:ind w:left="567" w:hanging="567"/>
        <w:contextualSpacing w:val="0"/>
        <w:jc w:val="both"/>
        <w:rPr>
          <w:rFonts w:eastAsia="Lucida Sans Unicode"/>
          <w:color w:val="000000" w:themeColor="text1"/>
        </w:rPr>
      </w:pPr>
      <w:r w:rsidRPr="00D04314">
        <w:rPr>
          <w:noProof/>
          <w:color w:val="000000" w:themeColor="text1"/>
        </w:rPr>
        <w:t xml:space="preserve">Zemes vienības </w:t>
      </w:r>
      <w:r w:rsidRPr="00D04314">
        <w:rPr>
          <w:rFonts w:eastAsia="Lucida Sans Unicode"/>
          <w:color w:val="000000" w:themeColor="text1"/>
        </w:rPr>
        <w:t xml:space="preserve">nekustamā īpašuma </w:t>
      </w:r>
      <w:r w:rsidRPr="00D04314">
        <w:rPr>
          <w:b/>
          <w:bCs/>
          <w:noProof/>
          <w:color w:val="000000" w:themeColor="text1"/>
        </w:rPr>
        <w:t>lietošanas mērķis</w:t>
      </w:r>
      <w:r w:rsidRPr="00D04314">
        <w:rPr>
          <w:noProof/>
          <w:color w:val="000000" w:themeColor="text1"/>
        </w:rPr>
        <w:t xml:space="preserve"> – </w:t>
      </w:r>
      <w:r>
        <w:rPr>
          <w:rFonts w:eastAsia="Lucida Sans Unicode"/>
          <w:bCs/>
        </w:rPr>
        <w:t>zeme, uz kuras galvenā saimnieciskā darbība ir lauksaimniecība (NĪLM kods 0101)</w:t>
      </w:r>
      <w:r w:rsidRPr="00D04314">
        <w:rPr>
          <w:noProof/>
          <w:color w:val="000000" w:themeColor="text1"/>
        </w:rPr>
        <w:t xml:space="preserve">. Atbilstoši Jēkabpils novada pašvaldības spēkā esošajam teritorijas plānojumam, Nekustamais īpašums </w:t>
      </w:r>
      <w:r w:rsidRPr="00D04314">
        <w:rPr>
          <w:b/>
          <w:bCs/>
          <w:noProof/>
          <w:color w:val="000000" w:themeColor="text1"/>
        </w:rPr>
        <w:t>atrodas plānotajā (atļautajā) teritorijā</w:t>
      </w:r>
      <w:r w:rsidRPr="00D04314">
        <w:rPr>
          <w:noProof/>
          <w:color w:val="000000" w:themeColor="text1"/>
        </w:rPr>
        <w:t xml:space="preserve"> – </w:t>
      </w:r>
      <w:r w:rsidR="00CA28E7">
        <w:t>lauksaimniecības</w:t>
      </w:r>
      <w:r>
        <w:t xml:space="preserve"> teritorijā L</w:t>
      </w:r>
      <w:r w:rsidRPr="00D04314">
        <w:rPr>
          <w:rFonts w:eastAsia="Lucida Sans Unicode"/>
          <w:color w:val="000000" w:themeColor="text1"/>
        </w:rPr>
        <w:t>.</w:t>
      </w:r>
    </w:p>
    <w:p w14:paraId="464A2611" w14:textId="77777777" w:rsidR="00E84FCC" w:rsidRPr="00D04314" w:rsidRDefault="00E84FCC" w:rsidP="00E84FCC">
      <w:pPr>
        <w:pStyle w:val="Sarakstarindkopa"/>
        <w:widowControl w:val="0"/>
        <w:numPr>
          <w:ilvl w:val="1"/>
          <w:numId w:val="13"/>
        </w:numPr>
        <w:snapToGrid w:val="0"/>
        <w:ind w:left="567" w:hanging="567"/>
        <w:contextualSpacing w:val="0"/>
        <w:jc w:val="both"/>
        <w:rPr>
          <w:rFonts w:eastAsia="Lucida Sans Unicode"/>
          <w:strike/>
          <w:noProof/>
          <w:color w:val="000000" w:themeColor="text1"/>
        </w:rPr>
      </w:pPr>
      <w:r w:rsidRPr="00D04314">
        <w:rPr>
          <w:color w:val="000000" w:themeColor="text1"/>
          <w:lang w:eastAsia="zh-CN"/>
        </w:rPr>
        <w:t>Lietu tiesības, kas apgrūtina Nekustamo īpašumu: nav.</w:t>
      </w:r>
    </w:p>
    <w:p w14:paraId="25A33DE8" w14:textId="77777777" w:rsidR="00E84FCC" w:rsidRPr="00ED0F09" w:rsidRDefault="00E84FCC" w:rsidP="00E84FCC">
      <w:pPr>
        <w:pStyle w:val="Sarakstarindkopa"/>
        <w:widowControl w:val="0"/>
        <w:numPr>
          <w:ilvl w:val="1"/>
          <w:numId w:val="13"/>
        </w:numPr>
        <w:snapToGrid w:val="0"/>
        <w:ind w:left="567" w:hanging="567"/>
        <w:contextualSpacing w:val="0"/>
        <w:jc w:val="both"/>
        <w:rPr>
          <w:rFonts w:eastAsia="Lucida Sans Unicode"/>
          <w:strike/>
          <w:noProof/>
          <w:color w:val="000000" w:themeColor="text1"/>
        </w:rPr>
      </w:pPr>
      <w:r w:rsidRPr="00D04314">
        <w:rPr>
          <w:color w:val="000000" w:themeColor="text1"/>
          <w:lang w:eastAsia="zh-CN"/>
        </w:rPr>
        <w:t>Pirmpirkuma tiesības: nav.</w:t>
      </w:r>
    </w:p>
    <w:p w14:paraId="022C6DA2" w14:textId="77777777" w:rsidR="00112CC2" w:rsidRPr="00A3455D" w:rsidRDefault="00112CC2" w:rsidP="00112CC2">
      <w:pPr>
        <w:pStyle w:val="Sarakstarindkopa"/>
        <w:widowControl w:val="0"/>
        <w:snapToGrid w:val="0"/>
        <w:ind w:left="567" w:hanging="567"/>
        <w:jc w:val="both"/>
        <w:rPr>
          <w:lang w:eastAsia="zh-CN"/>
        </w:rPr>
      </w:pPr>
    </w:p>
    <w:p w14:paraId="7D769905" w14:textId="77777777" w:rsidR="00112CC2" w:rsidRPr="00A3455D" w:rsidRDefault="009B4BB3" w:rsidP="00112CC2">
      <w:pPr>
        <w:pStyle w:val="Sarakstarindkopa"/>
        <w:widowControl w:val="0"/>
        <w:numPr>
          <w:ilvl w:val="0"/>
          <w:numId w:val="13"/>
        </w:numPr>
        <w:snapToGrid w:val="0"/>
        <w:ind w:left="567" w:hanging="567"/>
        <w:contextualSpacing w:val="0"/>
        <w:jc w:val="center"/>
        <w:rPr>
          <w:rFonts w:eastAsia="Lucida Sans Unicode"/>
          <w:b/>
          <w:bCs/>
          <w:noProof/>
        </w:rPr>
      </w:pPr>
      <w:r w:rsidRPr="00A3455D">
        <w:rPr>
          <w:b/>
          <w:bCs/>
          <w:lang w:eastAsia="zh-CN"/>
        </w:rPr>
        <w:t>Atpakaļpirkuma tiesība</w:t>
      </w:r>
    </w:p>
    <w:p w14:paraId="49D9455C" w14:textId="77777777" w:rsidR="00112CC2" w:rsidRPr="00A3455D" w:rsidRDefault="009B4BB3" w:rsidP="00112CC2">
      <w:pPr>
        <w:pStyle w:val="Sarakstarindkopa"/>
        <w:numPr>
          <w:ilvl w:val="1"/>
          <w:numId w:val="13"/>
        </w:numPr>
        <w:snapToGrid w:val="0"/>
        <w:ind w:left="567" w:hanging="567"/>
        <w:contextualSpacing w:val="0"/>
        <w:jc w:val="both"/>
        <w:rPr>
          <w:lang w:eastAsia="lv-LV"/>
        </w:rPr>
      </w:pPr>
      <w:bookmarkStart w:id="1" w:name="_Hlk147733350"/>
      <w:r w:rsidRPr="00A3455D">
        <w:rPr>
          <w:lang w:eastAsia="lv-LV"/>
        </w:rPr>
        <w:t xml:space="preserve">Atpakaļpirkuma tiesības izmantošanas nosacījumi: Pašvaldība atpakaļpirkuma tiesības realizē, pamatojoties uz vienpusēju gribas izpausmi, par to 30 dienas iepriekš rakstiski brīdinot Pircēju. Veicot atpakaļpirkumu tiesības, Nekustamā īpašuma vai tās daļas cena tiek </w:t>
      </w:r>
      <w:r w:rsidRPr="00A3455D">
        <w:rPr>
          <w:lang w:eastAsia="lv-LV"/>
        </w:rPr>
        <w:lastRenderedPageBreak/>
        <w:t>noteikta ne lielāka par nosolīto cenu. Pašvaldība atpakaļpirkuma tiesības ir tiesīga realizēt no brīža, kad konstatē, ka pircējs nepilda Izsoles noteikumus un pirkuma līguma noteikumus.</w:t>
      </w:r>
    </w:p>
    <w:p w14:paraId="2F46C499" w14:textId="77777777" w:rsidR="00112CC2" w:rsidRPr="00A3455D" w:rsidRDefault="009B4BB3" w:rsidP="00112CC2">
      <w:pPr>
        <w:pStyle w:val="Sarakstarindkopa"/>
        <w:numPr>
          <w:ilvl w:val="2"/>
          <w:numId w:val="13"/>
        </w:numPr>
        <w:shd w:val="clear" w:color="auto" w:fill="FFFFFF"/>
        <w:tabs>
          <w:tab w:val="left" w:pos="1276"/>
        </w:tabs>
        <w:ind w:left="1134" w:right="17" w:hanging="567"/>
        <w:contextualSpacing w:val="0"/>
        <w:jc w:val="both"/>
        <w:rPr>
          <w:lang w:eastAsia="zh-CN"/>
        </w:rPr>
      </w:pPr>
      <w:bookmarkStart w:id="2" w:name="_Hlk147733387"/>
      <w:bookmarkEnd w:id="1"/>
      <w:r w:rsidRPr="00A3455D">
        <w:rPr>
          <w:shd w:val="clear" w:color="auto" w:fill="FFFFFF"/>
          <w:lang w:eastAsia="zh-CN"/>
        </w:rPr>
        <w:t xml:space="preserve">Ja Nekustamā īpašuma nosolītājs izvēlas slēgt pirkuma līgumu uz nomaksu, tad Jēkabpils novada pašvaldībai pastāv </w:t>
      </w:r>
      <w:r w:rsidRPr="00A3455D">
        <w:rPr>
          <w:lang w:eastAsia="zh-CN"/>
        </w:rPr>
        <w:t>atpakaļpirkuma tiesības.</w:t>
      </w:r>
    </w:p>
    <w:p w14:paraId="48F0E3D2" w14:textId="77777777" w:rsidR="00112CC2" w:rsidRPr="00A3455D" w:rsidRDefault="009B4BB3" w:rsidP="00112CC2">
      <w:pPr>
        <w:pStyle w:val="Sarakstarindkopa"/>
        <w:numPr>
          <w:ilvl w:val="2"/>
          <w:numId w:val="13"/>
        </w:numPr>
        <w:shd w:val="clear" w:color="auto" w:fill="FFFFFF"/>
        <w:tabs>
          <w:tab w:val="left" w:pos="1276"/>
        </w:tabs>
        <w:ind w:left="1134" w:right="17" w:hanging="567"/>
        <w:contextualSpacing w:val="0"/>
        <w:jc w:val="both"/>
        <w:rPr>
          <w:lang w:eastAsia="zh-CN"/>
        </w:rPr>
      </w:pPr>
      <w:r w:rsidRPr="00A3455D">
        <w:rPr>
          <w:lang w:eastAsia="zh-CN"/>
        </w:rPr>
        <w:t>J</w:t>
      </w:r>
      <w:r w:rsidRPr="00A3455D">
        <w:rPr>
          <w:shd w:val="clear" w:color="auto" w:fill="FFFFFF"/>
          <w:lang w:eastAsia="zh-CN"/>
        </w:rPr>
        <w:t xml:space="preserve">a Nekustamā īpašuma nosolītājs izvēlas slēgt pirkuma līgumu un summu </w:t>
      </w:r>
      <w:r w:rsidRPr="00A3455D">
        <w:rPr>
          <w:lang w:eastAsia="zh-CN"/>
        </w:rPr>
        <w:t>par nosolīto Nekustamo īpašumu samaksāt 14 dienu laikā no izsoles dienas</w:t>
      </w:r>
      <w:r w:rsidRPr="00A3455D">
        <w:rPr>
          <w:shd w:val="clear" w:color="auto" w:fill="FFFFFF"/>
          <w:lang w:eastAsia="zh-CN"/>
        </w:rPr>
        <w:t xml:space="preserve">, tad Pašvaldībai nepastāv </w:t>
      </w:r>
      <w:r w:rsidRPr="00A3455D">
        <w:rPr>
          <w:lang w:eastAsia="zh-CN"/>
        </w:rPr>
        <w:t>atpakaļpirkuma tiesības (saistīts ar 8.1.1. punktu).</w:t>
      </w:r>
    </w:p>
    <w:bookmarkEnd w:id="2"/>
    <w:p w14:paraId="5C60B8A4" w14:textId="77777777" w:rsidR="00112CC2" w:rsidRPr="00A3455D" w:rsidRDefault="009B4BB3" w:rsidP="00112CC2">
      <w:pPr>
        <w:pStyle w:val="Sarakstarindkopa"/>
        <w:numPr>
          <w:ilvl w:val="1"/>
          <w:numId w:val="13"/>
        </w:numPr>
        <w:tabs>
          <w:tab w:val="left" w:pos="1134"/>
        </w:tabs>
        <w:ind w:left="567" w:hanging="567"/>
        <w:contextualSpacing w:val="0"/>
        <w:jc w:val="both"/>
        <w:rPr>
          <w:lang w:eastAsia="zh-CN"/>
        </w:rPr>
      </w:pPr>
      <w:r w:rsidRPr="00A3455D">
        <w:rPr>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0598651E" w14:textId="77777777" w:rsidR="00112CC2" w:rsidRPr="00A3455D" w:rsidRDefault="009B4BB3" w:rsidP="00112CC2">
      <w:pPr>
        <w:pStyle w:val="Sarakstarindkopa"/>
        <w:numPr>
          <w:ilvl w:val="1"/>
          <w:numId w:val="13"/>
        </w:numPr>
        <w:tabs>
          <w:tab w:val="left" w:pos="1134"/>
        </w:tabs>
        <w:ind w:left="567" w:hanging="567"/>
        <w:contextualSpacing w:val="0"/>
        <w:jc w:val="both"/>
        <w:rPr>
          <w:lang w:eastAsia="zh-CN"/>
        </w:rPr>
      </w:pPr>
      <w:r w:rsidRPr="00A3455D">
        <w:rPr>
          <w:lang w:eastAsia="zh-CN"/>
        </w:rPr>
        <w:t>Nekustamais īpašums Pašvaldībai nav nepieciešams funkciju veikšanai.</w:t>
      </w:r>
    </w:p>
    <w:p w14:paraId="426BD4D7" w14:textId="77777777" w:rsidR="00112CC2" w:rsidRPr="00A3455D" w:rsidRDefault="00112CC2" w:rsidP="00112CC2">
      <w:pPr>
        <w:widowControl w:val="0"/>
        <w:tabs>
          <w:tab w:val="left" w:pos="709"/>
          <w:tab w:val="left" w:pos="993"/>
        </w:tabs>
        <w:snapToGrid w:val="0"/>
        <w:ind w:left="567" w:hanging="567"/>
        <w:jc w:val="both"/>
        <w:rPr>
          <w:rFonts w:eastAsia="Lucida Sans Unicode"/>
          <w:noProof/>
        </w:rPr>
      </w:pPr>
    </w:p>
    <w:p w14:paraId="3DD104A3" w14:textId="77777777" w:rsidR="00112CC2" w:rsidRPr="00A3455D" w:rsidRDefault="009B4BB3" w:rsidP="00112CC2">
      <w:pPr>
        <w:pStyle w:val="Sarakstarindkopa"/>
        <w:widowControl w:val="0"/>
        <w:numPr>
          <w:ilvl w:val="0"/>
          <w:numId w:val="13"/>
        </w:numPr>
        <w:tabs>
          <w:tab w:val="left" w:pos="1134"/>
        </w:tabs>
        <w:ind w:left="567" w:hanging="567"/>
        <w:contextualSpacing w:val="0"/>
        <w:jc w:val="center"/>
        <w:rPr>
          <w:b/>
          <w:lang w:eastAsia="zh-CN"/>
        </w:rPr>
      </w:pPr>
      <w:r w:rsidRPr="00A3455D">
        <w:rPr>
          <w:b/>
          <w:lang w:eastAsia="zh-CN"/>
        </w:rPr>
        <w:t>Izsoles subjekts</w:t>
      </w:r>
    </w:p>
    <w:p w14:paraId="16ABB477" w14:textId="04F15544" w:rsidR="00112CC2" w:rsidRPr="00A3455D" w:rsidRDefault="009B4BB3" w:rsidP="00112CC2">
      <w:pPr>
        <w:pStyle w:val="Sarakstarindkopa"/>
        <w:numPr>
          <w:ilvl w:val="1"/>
          <w:numId w:val="13"/>
        </w:numPr>
        <w:tabs>
          <w:tab w:val="left" w:pos="567"/>
        </w:tabs>
        <w:ind w:left="567" w:hanging="567"/>
        <w:contextualSpacing w:val="0"/>
        <w:jc w:val="both"/>
        <w:rPr>
          <w:bCs/>
          <w:lang w:eastAsia="zh-CN" w:bidi="he-IL"/>
        </w:rPr>
      </w:pPr>
      <w:r w:rsidRPr="00A3455D">
        <w:rPr>
          <w:bCs/>
          <w:lang w:eastAsia="zh-CN"/>
        </w:rPr>
        <w:t xml:space="preserve">Par izsoles dalībnieku var kļūt jebkura fiziska vai juridiska persona, kurai ir tiesības iegūt Latvijas Republikā nekustamo īpašumu, tajā skaitā, lauksaimniecībā izmantojamo zemi, un kura </w:t>
      </w:r>
      <w:r w:rsidRPr="00BD7D14">
        <w:rPr>
          <w:b/>
          <w:lang w:eastAsia="zh-CN"/>
        </w:rPr>
        <w:t xml:space="preserve">līdz </w:t>
      </w:r>
      <w:bookmarkStart w:id="3" w:name="_Hlk155092719"/>
      <w:r w:rsidR="00BD7D14" w:rsidRPr="00BD7D14">
        <w:rPr>
          <w:b/>
          <w:lang w:eastAsia="zh-CN"/>
        </w:rPr>
        <w:t>16</w:t>
      </w:r>
      <w:r w:rsidRPr="00BD7D14">
        <w:rPr>
          <w:b/>
          <w:lang w:eastAsia="zh-CN"/>
        </w:rPr>
        <w:t>.</w:t>
      </w:r>
      <w:r w:rsidR="00BD7D14" w:rsidRPr="00BD7D14">
        <w:rPr>
          <w:b/>
          <w:lang w:eastAsia="zh-CN"/>
        </w:rPr>
        <w:t>04</w:t>
      </w:r>
      <w:r w:rsidRPr="00BD7D14">
        <w:rPr>
          <w:b/>
          <w:lang w:eastAsia="zh-CN"/>
        </w:rPr>
        <w:t>.202</w:t>
      </w:r>
      <w:bookmarkEnd w:id="3"/>
      <w:r w:rsidR="00BD7D14" w:rsidRPr="00BD7D14">
        <w:rPr>
          <w:b/>
          <w:lang w:eastAsia="zh-CN"/>
        </w:rPr>
        <w:t>5</w:t>
      </w:r>
      <w:r w:rsidRPr="00CF2B5D">
        <w:rPr>
          <w:b/>
          <w:lang w:eastAsia="zh-CN"/>
        </w:rPr>
        <w:t>.</w:t>
      </w:r>
      <w:r w:rsidRPr="00E06B8E">
        <w:rPr>
          <w:bCs/>
          <w:lang w:eastAsia="zh-CN"/>
        </w:rPr>
        <w:t xml:space="preserve"> ir</w:t>
      </w:r>
      <w:r w:rsidRPr="00A3455D">
        <w:rPr>
          <w:bCs/>
          <w:lang w:eastAsia="zh-CN"/>
        </w:rPr>
        <w:t xml:space="preserve"> iemaksājusi šo noteikumu 5.1. un 5.2. punktā minētos maksājumus, un autorizēta dalībai izsolē, kā arī tai nav Valsts ieņēmumu dienesta administrēto nodokļu (nodevu) parādu Latvijas Republikā, vai valstī, kurā tas reģistrēts, tajā skaitā, valsts sociālās apdrošināšanas iemaksu parādi, kas kopsummā pārsniedz 150,00 </w:t>
      </w:r>
      <w:r w:rsidRPr="00A3455D">
        <w:rPr>
          <w:bCs/>
          <w:i/>
          <w:iCs/>
          <w:lang w:eastAsia="zh-CN"/>
        </w:rPr>
        <w:t>euro</w:t>
      </w:r>
      <w:r w:rsidRPr="00A3455D">
        <w:rPr>
          <w:bCs/>
          <w:lang w:eastAsia="zh-CN"/>
        </w:rPr>
        <w:t>.</w:t>
      </w:r>
    </w:p>
    <w:p w14:paraId="5436E523" w14:textId="21FF34E2" w:rsidR="00112CC2" w:rsidRPr="00A3455D" w:rsidRDefault="009B4BB3" w:rsidP="00112CC2">
      <w:pPr>
        <w:pStyle w:val="Sarakstarindkopa"/>
        <w:numPr>
          <w:ilvl w:val="1"/>
          <w:numId w:val="13"/>
        </w:numPr>
        <w:tabs>
          <w:tab w:val="left" w:pos="567"/>
        </w:tabs>
        <w:ind w:left="567" w:hanging="567"/>
        <w:contextualSpacing w:val="0"/>
        <w:jc w:val="both"/>
        <w:rPr>
          <w:bCs/>
          <w:lang w:eastAsia="zh-CN" w:bidi="he-IL"/>
        </w:rPr>
      </w:pPr>
      <w:r w:rsidRPr="00A3455D">
        <w:rPr>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r w:rsidR="00BB6365">
        <w:rPr>
          <w:bCs/>
          <w:lang w:eastAsia="zh-CN"/>
        </w:rPr>
        <w:t xml:space="preserve"> </w:t>
      </w:r>
    </w:p>
    <w:p w14:paraId="59015A7D" w14:textId="77777777" w:rsidR="00112CC2" w:rsidRPr="00A3455D" w:rsidRDefault="009B4BB3" w:rsidP="00112CC2">
      <w:pPr>
        <w:pStyle w:val="Sarakstarindkopa"/>
        <w:numPr>
          <w:ilvl w:val="1"/>
          <w:numId w:val="13"/>
        </w:numPr>
        <w:tabs>
          <w:tab w:val="left" w:pos="567"/>
        </w:tabs>
        <w:ind w:left="567" w:hanging="567"/>
        <w:contextualSpacing w:val="0"/>
        <w:jc w:val="both"/>
        <w:rPr>
          <w:bCs/>
          <w:lang w:eastAsia="zh-CN" w:bidi="he-IL"/>
        </w:rPr>
      </w:pPr>
      <w:r w:rsidRPr="00A3455D">
        <w:rPr>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r w:rsidRPr="00A3455D">
        <w:rPr>
          <w:bCs/>
          <w:i/>
          <w:iCs/>
          <w:lang w:eastAsia="zh-CN"/>
        </w:rPr>
        <w:t>euro</w:t>
      </w:r>
      <w:r w:rsidRPr="00A3455D">
        <w:rPr>
          <w:bCs/>
          <w:lang w:eastAsia="zh-CN"/>
        </w:rPr>
        <w:t>.</w:t>
      </w:r>
    </w:p>
    <w:p w14:paraId="23F94108" w14:textId="77777777" w:rsidR="00112CC2" w:rsidRPr="00A3455D" w:rsidRDefault="00112CC2" w:rsidP="00112CC2">
      <w:pPr>
        <w:widowControl w:val="0"/>
        <w:tabs>
          <w:tab w:val="left" w:pos="1134"/>
        </w:tabs>
        <w:ind w:left="567" w:hanging="567"/>
        <w:jc w:val="both"/>
        <w:rPr>
          <w:b/>
          <w:lang w:eastAsia="zh-CN"/>
        </w:rPr>
      </w:pPr>
    </w:p>
    <w:p w14:paraId="2C409EA8" w14:textId="77777777" w:rsidR="00112CC2" w:rsidRPr="00A3455D" w:rsidRDefault="009B4BB3" w:rsidP="00112CC2">
      <w:pPr>
        <w:pStyle w:val="Sarakstarindkopa"/>
        <w:widowControl w:val="0"/>
        <w:numPr>
          <w:ilvl w:val="0"/>
          <w:numId w:val="13"/>
        </w:numPr>
        <w:tabs>
          <w:tab w:val="left" w:pos="1134"/>
        </w:tabs>
        <w:ind w:left="567" w:hanging="567"/>
        <w:contextualSpacing w:val="0"/>
        <w:jc w:val="center"/>
        <w:rPr>
          <w:b/>
          <w:bCs/>
          <w:lang w:eastAsia="zh-CN"/>
        </w:rPr>
      </w:pPr>
      <w:r w:rsidRPr="00A3455D">
        <w:rPr>
          <w:b/>
          <w:bCs/>
          <w:lang w:eastAsia="zh-CN"/>
        </w:rPr>
        <w:t>Izsoles nodrošinājums un dalības maksa</w:t>
      </w:r>
    </w:p>
    <w:p w14:paraId="46136933" w14:textId="7F9BE21C"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 xml:space="preserve">Izsoles pretendentam, </w:t>
      </w:r>
      <w:r w:rsidRPr="00A3455D">
        <w:rPr>
          <w:rFonts w:eastAsia="Lucida Sans Unicode"/>
          <w:lang w:eastAsia="zh-CN" w:bidi="he-IL"/>
        </w:rPr>
        <w:t xml:space="preserve">kurš vēlas piedalīties </w:t>
      </w:r>
      <w:r w:rsidRPr="00BD7D14">
        <w:rPr>
          <w:rFonts w:eastAsia="Lucida Sans Unicode"/>
          <w:lang w:eastAsia="zh-CN" w:bidi="he-IL"/>
        </w:rPr>
        <w:t xml:space="preserve">izsolē, </w:t>
      </w:r>
      <w:r w:rsidRPr="00BD7D14">
        <w:rPr>
          <w:rFonts w:eastAsia="Lucida Sans Unicode"/>
          <w:b/>
          <w:bCs/>
          <w:lang w:eastAsia="zh-CN" w:bidi="he-IL"/>
        </w:rPr>
        <w:t xml:space="preserve">līdz </w:t>
      </w:r>
      <w:r w:rsidR="00BD7D14" w:rsidRPr="00BD7D14">
        <w:rPr>
          <w:b/>
          <w:lang w:eastAsia="zh-CN"/>
        </w:rPr>
        <w:t>16.04.2025</w:t>
      </w:r>
      <w:r w:rsidRPr="00BD7D14">
        <w:rPr>
          <w:rFonts w:eastAsia="Lucida Sans Unicode"/>
          <w:b/>
          <w:bCs/>
          <w:lang w:eastAsia="zh-CN" w:bidi="he-IL"/>
        </w:rPr>
        <w:t>. (ies</w:t>
      </w:r>
      <w:r w:rsidRPr="00E06B8E">
        <w:rPr>
          <w:rFonts w:eastAsia="Lucida Sans Unicode"/>
          <w:b/>
          <w:bCs/>
          <w:lang w:eastAsia="zh-CN" w:bidi="he-IL"/>
        </w:rPr>
        <w:t>kaitot</w:t>
      </w:r>
      <w:r w:rsidRPr="00A3455D">
        <w:rPr>
          <w:rFonts w:eastAsia="Lucida Sans Unicode"/>
          <w:b/>
          <w:bCs/>
          <w:lang w:eastAsia="zh-CN" w:bidi="he-IL"/>
        </w:rPr>
        <w:t>)</w:t>
      </w:r>
      <w:r w:rsidRPr="00A3455D">
        <w:rPr>
          <w:rFonts w:eastAsia="Lucida Sans Unicode"/>
          <w:lang w:eastAsia="zh-CN" w:bidi="he-IL"/>
        </w:rPr>
        <w:t xml:space="preserve"> jāiemaksā </w:t>
      </w:r>
      <w:r w:rsidRPr="00A3455D">
        <w:rPr>
          <w:rFonts w:eastAsia="Lucida Sans Unicode"/>
          <w:b/>
          <w:bCs/>
          <w:lang w:eastAsia="zh-CN" w:bidi="he-IL"/>
        </w:rPr>
        <w:t>nodrošinājums</w:t>
      </w:r>
      <w:r w:rsidRPr="00A3455D">
        <w:rPr>
          <w:rFonts w:eastAsia="Lucida Sans Unicode"/>
          <w:lang w:eastAsia="zh-CN" w:bidi="he-IL"/>
        </w:rPr>
        <w:t xml:space="preserve"> Jēkabpils novada pašvaldības kontā Nr.LV87 UNLA 0009 0131 30793, AS “SEB banka”, kods UNLALV2X, </w:t>
      </w:r>
      <w:r w:rsidRPr="00A3455D">
        <w:rPr>
          <w:rFonts w:eastAsia="Lucida Sans Unicode"/>
          <w:b/>
          <w:bCs/>
          <w:lang w:eastAsia="zh-CN" w:bidi="he-IL"/>
        </w:rPr>
        <w:t xml:space="preserve">10% apmēra no izsolāmā nekustamā īpašuma nosacītās cenas, tas ir, </w:t>
      </w:r>
      <w:r w:rsidR="00C64C8C">
        <w:rPr>
          <w:rFonts w:eastAsia="Lucida Sans Unicode"/>
          <w:b/>
          <w:bCs/>
          <w:lang w:eastAsia="zh-CN" w:bidi="he-IL"/>
        </w:rPr>
        <w:t>700</w:t>
      </w:r>
      <w:r w:rsidRPr="00A3455D">
        <w:rPr>
          <w:rFonts w:eastAsia="Lucida Sans Unicode"/>
          <w:b/>
          <w:bCs/>
          <w:lang w:eastAsia="zh-CN" w:bidi="he-IL"/>
        </w:rPr>
        <w:t xml:space="preserve">,00 </w:t>
      </w:r>
      <w:r w:rsidRPr="00A3455D">
        <w:rPr>
          <w:rFonts w:eastAsia="Lucida Sans Unicode"/>
          <w:b/>
          <w:bCs/>
          <w:i/>
          <w:lang w:eastAsia="zh-CN" w:bidi="he-IL"/>
        </w:rPr>
        <w:t>euro</w:t>
      </w:r>
      <w:r w:rsidRPr="00A3455D">
        <w:rPr>
          <w:rFonts w:eastAsia="Lucida Sans Unicode"/>
          <w:lang w:eastAsia="zh-CN" w:bidi="he-IL"/>
        </w:rPr>
        <w:t xml:space="preserve"> (</w:t>
      </w:r>
      <w:r w:rsidR="00BB6365">
        <w:rPr>
          <w:rFonts w:eastAsia="Lucida Sans Unicode"/>
          <w:lang w:eastAsia="zh-CN" w:bidi="he-IL"/>
        </w:rPr>
        <w:t>septiņi</w:t>
      </w:r>
      <w:r w:rsidR="00E84FCC">
        <w:rPr>
          <w:rFonts w:eastAsia="Lucida Sans Unicode"/>
          <w:lang w:eastAsia="zh-CN" w:bidi="he-IL"/>
        </w:rPr>
        <w:t xml:space="preserve"> </w:t>
      </w:r>
      <w:r w:rsidR="00425E2B">
        <w:rPr>
          <w:rFonts w:eastAsia="Lucida Sans Unicode"/>
          <w:lang w:eastAsia="zh-CN" w:bidi="he-IL"/>
        </w:rPr>
        <w:t>simti</w:t>
      </w:r>
      <w:r w:rsidR="00BB6365">
        <w:rPr>
          <w:rFonts w:eastAsia="Lucida Sans Unicode"/>
          <w:lang w:eastAsia="zh-CN" w:bidi="he-IL"/>
        </w:rPr>
        <w:t xml:space="preserve"> </w:t>
      </w:r>
      <w:r w:rsidRPr="00A3455D">
        <w:rPr>
          <w:rFonts w:eastAsia="Lucida Sans Unicode"/>
          <w:iCs/>
          <w:lang w:eastAsia="zh-CN" w:bidi="he-IL"/>
        </w:rPr>
        <w:t>eiro</w:t>
      </w:r>
      <w:r w:rsidRPr="00A3455D">
        <w:rPr>
          <w:rFonts w:eastAsia="Lucida Sans Unicode"/>
          <w:lang w:eastAsia="zh-CN" w:bidi="he-IL"/>
        </w:rPr>
        <w:t xml:space="preserve"> un 00 centi) </w:t>
      </w:r>
      <w:r w:rsidRPr="00A3455D">
        <w:rPr>
          <w:rFonts w:eastAsia="Lucida Sans Unicode"/>
          <w:b/>
          <w:bCs/>
          <w:lang w:eastAsia="zh-CN" w:bidi="he-IL"/>
        </w:rPr>
        <w:t xml:space="preserve">un dalības maksa 50,00 </w:t>
      </w:r>
      <w:r w:rsidRPr="00A3455D">
        <w:rPr>
          <w:rFonts w:eastAsia="Lucida Sans Unicode"/>
          <w:b/>
          <w:bCs/>
          <w:i/>
          <w:lang w:eastAsia="zh-CN" w:bidi="he-IL"/>
        </w:rPr>
        <w:t>euro</w:t>
      </w:r>
      <w:r w:rsidRPr="00A3455D">
        <w:rPr>
          <w:rFonts w:eastAsia="Lucida Sans Unicode"/>
          <w:lang w:eastAsia="zh-CN" w:bidi="he-IL"/>
        </w:rPr>
        <w:t xml:space="preserve"> (piecdesmit </w:t>
      </w:r>
      <w:r w:rsidRPr="00A3455D">
        <w:rPr>
          <w:rFonts w:eastAsia="Lucida Sans Unicode"/>
          <w:iCs/>
          <w:lang w:eastAsia="zh-CN" w:bidi="he-IL"/>
        </w:rPr>
        <w:t>eiro</w:t>
      </w:r>
      <w:r w:rsidRPr="00A3455D">
        <w:rPr>
          <w:rFonts w:eastAsia="Lucida Sans Unicode"/>
          <w:lang w:eastAsia="zh-CN" w:bidi="he-IL"/>
        </w:rPr>
        <w:t xml:space="preserve"> un 00 centi) apmērā un, izmantojot EI vietni, jānosūta lūgums izsoles rīkotājam autorizēt to dalībai izsolē. Maksājuma paziņojuma saturā iekļaut norādi: </w:t>
      </w:r>
      <w:r w:rsidRPr="00A3455D">
        <w:rPr>
          <w:rFonts w:eastAsia="Lucida Sans Unicode"/>
          <w:b/>
          <w:bCs/>
          <w:lang w:eastAsia="zh-CN" w:bidi="he-IL"/>
        </w:rPr>
        <w:t xml:space="preserve">“Nekustamā īpašuma </w:t>
      </w:r>
      <w:r>
        <w:rPr>
          <w:rFonts w:eastAsia="Lucida Sans Unicode"/>
          <w:b/>
          <w:bCs/>
          <w:lang w:eastAsia="zh-CN" w:bidi="he-IL"/>
        </w:rPr>
        <w:t>“</w:t>
      </w:r>
      <w:r w:rsidR="00C64C8C" w:rsidRPr="00C64C8C">
        <w:rPr>
          <w:rFonts w:eastAsia="Lucida Sans Unicode"/>
          <w:b/>
          <w:bCs/>
          <w:lang w:eastAsia="zh-CN" w:bidi="he-IL"/>
        </w:rPr>
        <w:t xml:space="preserve">Vīpieši”, Vīpes </w:t>
      </w:r>
      <w:r>
        <w:rPr>
          <w:rFonts w:eastAsia="Lucida Sans Unicode"/>
          <w:b/>
          <w:bCs/>
          <w:lang w:eastAsia="zh-CN" w:bidi="he-IL"/>
        </w:rPr>
        <w:t xml:space="preserve">pagasts, </w:t>
      </w:r>
      <w:r w:rsidRPr="00A3455D">
        <w:rPr>
          <w:rFonts w:eastAsia="Lucida Sans Unicode"/>
          <w:b/>
          <w:bCs/>
          <w:lang w:eastAsia="zh-CN" w:bidi="he-IL"/>
        </w:rPr>
        <w:t>Jēkabpils novads” izsoles nodrošinājums/dalības maksa.</w:t>
      </w:r>
    </w:p>
    <w:p w14:paraId="71B79F05"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b/>
          <w:bCs/>
          <w:lang w:eastAsia="zh-CN"/>
        </w:rPr>
        <w:t>Papildus</w:t>
      </w:r>
      <w:r w:rsidRPr="00A3455D">
        <w:rPr>
          <w:lang w:eastAsia="zh-CN"/>
        </w:rPr>
        <w:t xml:space="preserve"> 5.1. punktā minētajām maksām, izsoles pretendents </w:t>
      </w:r>
      <w:r w:rsidRPr="00A3455D">
        <w:rPr>
          <w:b/>
          <w:bCs/>
          <w:lang w:eastAsia="zh-CN"/>
        </w:rPr>
        <w:t>veic maksu</w:t>
      </w:r>
      <w:r w:rsidRPr="00A3455D">
        <w:rPr>
          <w:lang w:eastAsia="zh-CN"/>
        </w:rPr>
        <w:t xml:space="preserve"> par dalību izsolē EI vietnes administratoram </w:t>
      </w:r>
      <w:r w:rsidRPr="00A3455D">
        <w:rPr>
          <w:b/>
          <w:bCs/>
          <w:lang w:eastAsia="zh-CN"/>
        </w:rPr>
        <w:t xml:space="preserve">20,00 </w:t>
      </w:r>
      <w:r w:rsidRPr="00A3455D">
        <w:rPr>
          <w:b/>
          <w:bCs/>
          <w:i/>
          <w:iCs/>
          <w:lang w:eastAsia="zh-CN"/>
        </w:rPr>
        <w:t>euro</w:t>
      </w:r>
      <w:r w:rsidRPr="00A3455D">
        <w:rPr>
          <w:lang w:eastAsia="zh-CN"/>
        </w:rPr>
        <w:t xml:space="preserve"> saskaņā ar EI vietnē reģistrētam lietotājam sagatavotu rēķinu, saskaņā ar izsoles noteikumu 6.5.noteikto kārtību.</w:t>
      </w:r>
    </w:p>
    <w:p w14:paraId="2C5C6653"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Izsolē uzvarējušajam dalībniekam nodrošinājuma summa tiek ieskaitīta Nekustamā īpašuma pirkuma maksā.</w:t>
      </w:r>
    </w:p>
    <w:p w14:paraId="6FCE3A04"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bookmarkStart w:id="4" w:name="_Hlk147733489"/>
      <w:r w:rsidRPr="00A3455D">
        <w:rPr>
          <w:lang w:eastAsia="zh-CN"/>
        </w:rPr>
        <w:t>Ja izsoles pretendents nav iemaksājis kādu no 5.1. un 5.2. punktos minētajiem maksājumiem noteiktajā termiņā, izsoles pretendents pie izsoles netiek reģistrēts dalībai izsolē.</w:t>
      </w:r>
    </w:p>
    <w:bookmarkEnd w:id="4"/>
    <w:p w14:paraId="5594B0AD"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A3455D">
          <w:rPr>
            <w:rStyle w:val="Hipersaite"/>
            <w:rFonts w:eastAsia="Lucida Sans Unicode"/>
            <w:bCs/>
            <w:color w:val="auto"/>
            <w:lang w:eastAsia="zh-CN"/>
          </w:rPr>
          <w:t>https://izsoles.ta.gov.lv</w:t>
        </w:r>
      </w:hyperlink>
      <w:r w:rsidRPr="00A3455D">
        <w:rPr>
          <w:lang w:eastAsia="zh-CN"/>
        </w:rPr>
        <w:t xml:space="preserve">, vai kredītiestādes kontā, no kuras maksājumi saņemti (ja elektronisko izsoļu vietnē </w:t>
      </w:r>
      <w:hyperlink r:id="rId17" w:history="1">
        <w:r w:rsidRPr="00A3455D">
          <w:rPr>
            <w:rStyle w:val="Hipersaite"/>
            <w:rFonts w:eastAsia="Lucida Sans Unicode"/>
            <w:bCs/>
            <w:color w:val="auto"/>
            <w:lang w:eastAsia="zh-CN"/>
          </w:rPr>
          <w:t>https://izsoles.ta.gov.lv</w:t>
        </w:r>
      </w:hyperlink>
      <w:r w:rsidRPr="00A3455D">
        <w:rPr>
          <w:lang w:eastAsia="zh-CN"/>
        </w:rPr>
        <w:t xml:space="preserve"> nav saņemts lūgums autorizēt to dalībai izsolē).</w:t>
      </w:r>
    </w:p>
    <w:p w14:paraId="444AB530" w14:textId="77777777" w:rsidR="00112CC2" w:rsidRPr="00A3455D" w:rsidRDefault="009B4BB3" w:rsidP="00112CC2">
      <w:pPr>
        <w:pStyle w:val="Sarakstarindkopa"/>
        <w:widowControl w:val="0"/>
        <w:numPr>
          <w:ilvl w:val="1"/>
          <w:numId w:val="13"/>
        </w:numPr>
        <w:tabs>
          <w:tab w:val="left" w:pos="426"/>
        </w:tabs>
        <w:ind w:left="567" w:hanging="567"/>
        <w:contextualSpacing w:val="0"/>
        <w:jc w:val="both"/>
        <w:rPr>
          <w:lang w:eastAsia="zh-CN"/>
        </w:rPr>
      </w:pPr>
      <w:r w:rsidRPr="00A3455D">
        <w:rPr>
          <w:lang w:eastAsia="zh-CN"/>
        </w:rPr>
        <w:t xml:space="preserve"> Nodrošinājums izsoles dalībniekiem tiek atmaksāts saskaņā ar šo Izsoles noteikumu </w:t>
      </w:r>
      <w:r w:rsidRPr="00A3455D">
        <w:rPr>
          <w:lang w:eastAsia="zh-CN"/>
        </w:rPr>
        <w:lastRenderedPageBreak/>
        <w:t>7.6.punktā noteiktajā gadījumā.</w:t>
      </w:r>
    </w:p>
    <w:p w14:paraId="0115D233"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Nodrošinājums netiek atmaksāts:</w:t>
      </w:r>
    </w:p>
    <w:p w14:paraId="3D2DA740" w14:textId="77777777" w:rsidR="00112CC2" w:rsidRPr="00A3455D" w:rsidRDefault="009B4BB3" w:rsidP="00112CC2">
      <w:pPr>
        <w:pStyle w:val="Sarakstarindkopa"/>
        <w:widowControl w:val="0"/>
        <w:numPr>
          <w:ilvl w:val="2"/>
          <w:numId w:val="13"/>
        </w:numPr>
        <w:tabs>
          <w:tab w:val="left" w:pos="1134"/>
        </w:tabs>
        <w:ind w:left="1134" w:hanging="567"/>
        <w:contextualSpacing w:val="0"/>
        <w:jc w:val="both"/>
        <w:rPr>
          <w:lang w:eastAsia="zh-CN"/>
        </w:rPr>
      </w:pPr>
      <w:r w:rsidRPr="00A3455D">
        <w:rPr>
          <w:lang w:eastAsia="zh-CN"/>
        </w:rPr>
        <w:t xml:space="preserve"> nevienam no izsoles dalībniekiem, ja neviens no viņiem nav pārsolījis izsoles sākumcenu;</w:t>
      </w:r>
    </w:p>
    <w:p w14:paraId="1B7608FC" w14:textId="77777777" w:rsidR="00112CC2" w:rsidRPr="00A3455D" w:rsidRDefault="009B4BB3" w:rsidP="00112CC2">
      <w:pPr>
        <w:pStyle w:val="Sarakstarindkopa"/>
        <w:widowControl w:val="0"/>
        <w:numPr>
          <w:ilvl w:val="2"/>
          <w:numId w:val="13"/>
        </w:numPr>
        <w:tabs>
          <w:tab w:val="left" w:pos="1134"/>
        </w:tabs>
        <w:ind w:left="1134" w:hanging="567"/>
        <w:contextualSpacing w:val="0"/>
        <w:jc w:val="both"/>
        <w:rPr>
          <w:lang w:eastAsia="zh-CN"/>
        </w:rPr>
      </w:pPr>
      <w:r w:rsidRPr="00A3455D">
        <w:rPr>
          <w:lang w:eastAsia="zh-CN"/>
        </w:rPr>
        <w:t>šo Izsoles noteikumu 6.10., 8.1.2., 8.3. punktos minētajos gadījumos</w:t>
      </w:r>
      <w:r>
        <w:rPr>
          <w:lang w:eastAsia="zh-CN"/>
        </w:rPr>
        <w:t>.</w:t>
      </w:r>
    </w:p>
    <w:p w14:paraId="1A437C79"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Dalības maksa netiek atmaksāta, izņemot šo noteikumu 5.5 punktā norādīto.</w:t>
      </w:r>
    </w:p>
    <w:p w14:paraId="2A0AE807" w14:textId="77777777" w:rsidR="00112CC2" w:rsidRPr="00A3455D" w:rsidRDefault="00112CC2" w:rsidP="00112CC2">
      <w:pPr>
        <w:pStyle w:val="Sarakstarindkopa"/>
        <w:widowControl w:val="0"/>
        <w:tabs>
          <w:tab w:val="left" w:pos="1134"/>
        </w:tabs>
        <w:ind w:left="360"/>
        <w:jc w:val="both"/>
        <w:rPr>
          <w:lang w:eastAsia="zh-CN"/>
        </w:rPr>
      </w:pPr>
    </w:p>
    <w:p w14:paraId="7F74259D" w14:textId="77777777" w:rsidR="00112CC2" w:rsidRPr="00A3455D" w:rsidRDefault="009B4BB3" w:rsidP="00112CC2">
      <w:pPr>
        <w:pStyle w:val="Sarakstarindkopa"/>
        <w:widowControl w:val="0"/>
        <w:numPr>
          <w:ilvl w:val="0"/>
          <w:numId w:val="13"/>
        </w:numPr>
        <w:tabs>
          <w:tab w:val="left" w:pos="1134"/>
        </w:tabs>
        <w:contextualSpacing w:val="0"/>
        <w:jc w:val="center"/>
        <w:rPr>
          <w:b/>
          <w:bCs/>
          <w:lang w:eastAsia="zh-CN"/>
        </w:rPr>
      </w:pPr>
      <w:r w:rsidRPr="00A3455D">
        <w:rPr>
          <w:b/>
          <w:lang w:eastAsia="zh-CN"/>
        </w:rPr>
        <w:t>Izsoles pretendentu reģistrēšana Izsoļu dalībnieku reģistrā</w:t>
      </w:r>
    </w:p>
    <w:p w14:paraId="25D3E668" w14:textId="3CFFC4F9" w:rsidR="00112CC2" w:rsidRPr="00A3455D" w:rsidRDefault="009B4BB3" w:rsidP="00112CC2">
      <w:pPr>
        <w:pStyle w:val="Sarakstarindkopa"/>
        <w:numPr>
          <w:ilvl w:val="1"/>
          <w:numId w:val="13"/>
        </w:numPr>
        <w:ind w:left="567" w:hanging="567"/>
        <w:contextualSpacing w:val="0"/>
        <w:jc w:val="both"/>
      </w:pPr>
      <w:r w:rsidRPr="00A3455D">
        <w:rPr>
          <w:b/>
          <w:bCs/>
        </w:rPr>
        <w:t xml:space="preserve">Pretendentu reģistrācija notiek no </w:t>
      </w:r>
      <w:r w:rsidR="00623DBB" w:rsidRPr="00CA28E7">
        <w:rPr>
          <w:b/>
          <w:highlight w:val="yellow"/>
          <w:lang w:eastAsia="zh-CN"/>
        </w:rPr>
        <w:t>18.10.2024</w:t>
      </w:r>
      <w:r w:rsidRPr="00CA28E7">
        <w:rPr>
          <w:b/>
          <w:highlight w:val="yellow"/>
          <w:lang w:eastAsia="zh-CN"/>
        </w:rPr>
        <w:t>.</w:t>
      </w:r>
      <w:r w:rsidRPr="00CA28E7">
        <w:rPr>
          <w:b/>
          <w:bCs/>
          <w:highlight w:val="yellow"/>
        </w:rPr>
        <w:t xml:space="preserve"> </w:t>
      </w:r>
      <w:r w:rsidRPr="00BD7D14">
        <w:rPr>
          <w:b/>
          <w:bCs/>
        </w:rPr>
        <w:t xml:space="preserve">plkst. 13:00 līdz </w:t>
      </w:r>
      <w:r w:rsidR="00BD7D14" w:rsidRPr="00BD7D14">
        <w:rPr>
          <w:b/>
          <w:lang w:eastAsia="zh-CN"/>
        </w:rPr>
        <w:t>16.04.2025</w:t>
      </w:r>
      <w:r w:rsidRPr="00BD7D14">
        <w:rPr>
          <w:b/>
          <w:bCs/>
        </w:rPr>
        <w:t>. plkst. 23:59</w:t>
      </w:r>
      <w:r w:rsidRPr="00A3455D">
        <w:rPr>
          <w:b/>
          <w:bCs/>
        </w:rPr>
        <w:t xml:space="preserve"> EI vietnē https://izsoles.ta.gov.lv</w:t>
      </w:r>
      <w:r w:rsidRPr="00A3455D">
        <w:t xml:space="preserve"> uzturētā Izsoļu dalībnieku reģistrā pēc oficiāla paziņojuma par izsoli publicēšanas Latvijas Republikas oficiālajā izdevuma "Latvijas Vēstnesis" tīmekļa vietnē www.vestnesis.lv.</w:t>
      </w:r>
    </w:p>
    <w:p w14:paraId="4D3AECB0" w14:textId="77777777" w:rsidR="00112CC2" w:rsidRPr="00A3455D" w:rsidRDefault="009B4BB3" w:rsidP="00112CC2">
      <w:pPr>
        <w:pStyle w:val="Sarakstarindkopa"/>
        <w:numPr>
          <w:ilvl w:val="1"/>
          <w:numId w:val="13"/>
        </w:numPr>
        <w:ind w:left="567" w:hanging="567"/>
        <w:contextualSpacing w:val="0"/>
        <w:jc w:val="both"/>
      </w:pPr>
      <w:r w:rsidRPr="00A3455D">
        <w:t xml:space="preserve">Izsoles pretendenti - fiziska persona, kura vēlas savā vai citas fiziskas vai juridiskas personas vārdā pieteikties izsolei, EI vietnē https://izsoles.ta.gov.lv norāda: </w:t>
      </w:r>
    </w:p>
    <w:p w14:paraId="6896EBA9" w14:textId="77777777" w:rsidR="00112CC2" w:rsidRPr="00A3455D" w:rsidRDefault="009B4BB3" w:rsidP="00112CC2">
      <w:pPr>
        <w:pStyle w:val="Sarakstarindkopa"/>
        <w:numPr>
          <w:ilvl w:val="2"/>
          <w:numId w:val="13"/>
        </w:numPr>
        <w:ind w:left="1134" w:hanging="567"/>
        <w:contextualSpacing w:val="0"/>
        <w:jc w:val="both"/>
        <w:rPr>
          <w:b/>
          <w:bCs/>
        </w:rPr>
      </w:pPr>
      <w:r w:rsidRPr="00A3455D">
        <w:rPr>
          <w:b/>
          <w:bCs/>
        </w:rPr>
        <w:t xml:space="preserve">Fiziska persona: </w:t>
      </w:r>
    </w:p>
    <w:p w14:paraId="00DB966E" w14:textId="77777777" w:rsidR="00112CC2" w:rsidRPr="00A3455D" w:rsidRDefault="009B4BB3" w:rsidP="00112CC2">
      <w:pPr>
        <w:pStyle w:val="Sarakstarindkopa"/>
        <w:numPr>
          <w:ilvl w:val="3"/>
          <w:numId w:val="13"/>
        </w:numPr>
        <w:ind w:left="1985" w:hanging="851"/>
        <w:contextualSpacing w:val="0"/>
        <w:jc w:val="both"/>
      </w:pPr>
      <w:r w:rsidRPr="00A3455D">
        <w:t xml:space="preserve">vārdu, uzvārdu; </w:t>
      </w:r>
    </w:p>
    <w:p w14:paraId="032699E2" w14:textId="77777777" w:rsidR="00112CC2" w:rsidRPr="00A3455D" w:rsidRDefault="009B4BB3" w:rsidP="00112CC2">
      <w:pPr>
        <w:pStyle w:val="Sarakstarindkopa"/>
        <w:numPr>
          <w:ilvl w:val="3"/>
          <w:numId w:val="13"/>
        </w:numPr>
        <w:ind w:left="1985" w:hanging="851"/>
        <w:contextualSpacing w:val="0"/>
        <w:jc w:val="both"/>
      </w:pPr>
      <w:r w:rsidRPr="00A3455D">
        <w:t xml:space="preserve">personas kodu vai dzimšanas datumu (persona, kurai nav piešķirts personas kods); </w:t>
      </w:r>
    </w:p>
    <w:p w14:paraId="7AEA351C" w14:textId="77777777" w:rsidR="00112CC2" w:rsidRPr="00A3455D" w:rsidRDefault="009B4BB3" w:rsidP="00112CC2">
      <w:pPr>
        <w:pStyle w:val="Sarakstarindkopa"/>
        <w:numPr>
          <w:ilvl w:val="3"/>
          <w:numId w:val="13"/>
        </w:numPr>
        <w:ind w:left="1985" w:hanging="851"/>
        <w:contextualSpacing w:val="0"/>
        <w:jc w:val="both"/>
      </w:pPr>
      <w:r w:rsidRPr="00A3455D">
        <w:t xml:space="preserve">kontaktadresi; </w:t>
      </w:r>
    </w:p>
    <w:p w14:paraId="06047FDA" w14:textId="77777777" w:rsidR="00112CC2" w:rsidRPr="00A3455D" w:rsidRDefault="009B4BB3" w:rsidP="00112CC2">
      <w:pPr>
        <w:pStyle w:val="Sarakstarindkopa"/>
        <w:numPr>
          <w:ilvl w:val="3"/>
          <w:numId w:val="13"/>
        </w:numPr>
        <w:ind w:left="1985" w:hanging="851"/>
        <w:contextualSpacing w:val="0"/>
        <w:jc w:val="both"/>
      </w:pPr>
      <w:r w:rsidRPr="00A3455D">
        <w:t xml:space="preserve">norēķinu rekvizītus (kredītiestādes konta numurs, uz kuru personai atmaksājama nodrošinājuma summa); </w:t>
      </w:r>
    </w:p>
    <w:p w14:paraId="75A97F1F" w14:textId="77777777" w:rsidR="00112CC2" w:rsidRPr="00A3455D" w:rsidRDefault="009B4BB3" w:rsidP="00112CC2">
      <w:pPr>
        <w:pStyle w:val="Sarakstarindkopa"/>
        <w:numPr>
          <w:ilvl w:val="3"/>
          <w:numId w:val="13"/>
        </w:numPr>
        <w:ind w:left="1985" w:hanging="851"/>
        <w:contextualSpacing w:val="0"/>
        <w:jc w:val="both"/>
      </w:pPr>
      <w:r w:rsidRPr="00A3455D">
        <w:t xml:space="preserve">personas papildu kontaktinformāciju – elektroniskā pasta adresi un tālruņa numuru (ja tāds ir). </w:t>
      </w:r>
    </w:p>
    <w:p w14:paraId="027EB98F" w14:textId="77777777" w:rsidR="00112CC2" w:rsidRPr="00A3455D" w:rsidRDefault="009B4BB3" w:rsidP="00112CC2">
      <w:pPr>
        <w:pStyle w:val="Sarakstarindkopa"/>
        <w:numPr>
          <w:ilvl w:val="2"/>
          <w:numId w:val="13"/>
        </w:numPr>
        <w:ind w:left="1134" w:hanging="567"/>
        <w:contextualSpacing w:val="0"/>
        <w:jc w:val="both"/>
      </w:pPr>
      <w:r w:rsidRPr="00A3455D">
        <w:rPr>
          <w:b/>
          <w:bCs/>
        </w:rPr>
        <w:t>Fiziska persona, kura pārstāv</w:t>
      </w:r>
      <w:r w:rsidRPr="00A3455D">
        <w:t xml:space="preserve"> citu fizisku vai juridisku personu, papildus apakšpunktā norādītajam, sniedz informāciju par: </w:t>
      </w:r>
    </w:p>
    <w:p w14:paraId="52A148A3" w14:textId="77777777" w:rsidR="00112CC2" w:rsidRPr="00A3455D" w:rsidRDefault="009B4BB3" w:rsidP="00112CC2">
      <w:pPr>
        <w:pStyle w:val="Sarakstarindkopa"/>
        <w:numPr>
          <w:ilvl w:val="3"/>
          <w:numId w:val="13"/>
        </w:numPr>
        <w:ind w:left="1985" w:hanging="851"/>
        <w:contextualSpacing w:val="0"/>
        <w:jc w:val="both"/>
      </w:pPr>
      <w:r w:rsidRPr="00A3455D">
        <w:t xml:space="preserve">pārstāvamās personas veidu; </w:t>
      </w:r>
    </w:p>
    <w:p w14:paraId="106C7D12" w14:textId="77777777" w:rsidR="00112CC2" w:rsidRPr="00A3455D" w:rsidRDefault="009B4BB3" w:rsidP="00112CC2">
      <w:pPr>
        <w:pStyle w:val="Sarakstarindkopa"/>
        <w:numPr>
          <w:ilvl w:val="3"/>
          <w:numId w:val="13"/>
        </w:numPr>
        <w:ind w:left="1985" w:hanging="851"/>
        <w:contextualSpacing w:val="0"/>
        <w:jc w:val="both"/>
      </w:pPr>
      <w:r w:rsidRPr="00A3455D">
        <w:t xml:space="preserve">vārdu, uzvārdu fiziskai personai vai nosaukumu juridiskai personai; </w:t>
      </w:r>
    </w:p>
    <w:p w14:paraId="2D06DC94" w14:textId="77777777" w:rsidR="00112CC2" w:rsidRPr="00A3455D" w:rsidRDefault="009B4BB3" w:rsidP="00112CC2">
      <w:pPr>
        <w:pStyle w:val="Sarakstarindkopa"/>
        <w:numPr>
          <w:ilvl w:val="3"/>
          <w:numId w:val="13"/>
        </w:numPr>
        <w:ind w:left="1985" w:hanging="851"/>
        <w:contextualSpacing w:val="0"/>
        <w:jc w:val="both"/>
      </w:pPr>
      <w:r w:rsidRPr="00A3455D">
        <w:t xml:space="preserve">personas kodu vai dzimšanas datumu (ārzemniekam) fiziskai personai vai reģistrācijas numuru juridiskai personai; </w:t>
      </w:r>
    </w:p>
    <w:p w14:paraId="7B48E6B7" w14:textId="77777777" w:rsidR="00112CC2" w:rsidRPr="00A3455D" w:rsidRDefault="009B4BB3" w:rsidP="00112CC2">
      <w:pPr>
        <w:pStyle w:val="Sarakstarindkopa"/>
        <w:numPr>
          <w:ilvl w:val="3"/>
          <w:numId w:val="13"/>
        </w:numPr>
        <w:ind w:left="1985" w:hanging="851"/>
        <w:contextualSpacing w:val="0"/>
        <w:jc w:val="both"/>
      </w:pPr>
      <w:r w:rsidRPr="00A3455D">
        <w:t xml:space="preserve">kontaktadresi; </w:t>
      </w:r>
    </w:p>
    <w:p w14:paraId="36C7E93A" w14:textId="77777777" w:rsidR="00112CC2" w:rsidRPr="00A3455D" w:rsidRDefault="009B4BB3" w:rsidP="00112CC2">
      <w:pPr>
        <w:pStyle w:val="Sarakstarindkopa"/>
        <w:numPr>
          <w:ilvl w:val="3"/>
          <w:numId w:val="13"/>
        </w:numPr>
        <w:ind w:left="1985" w:hanging="851"/>
        <w:contextualSpacing w:val="0"/>
        <w:jc w:val="both"/>
      </w:pPr>
      <w:r w:rsidRPr="00A3455D">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E4B1B88" w14:textId="77777777" w:rsidR="00112CC2" w:rsidRPr="00A3455D" w:rsidRDefault="009B4BB3" w:rsidP="00112CC2">
      <w:pPr>
        <w:pStyle w:val="Sarakstarindkopa"/>
        <w:numPr>
          <w:ilvl w:val="1"/>
          <w:numId w:val="13"/>
        </w:numPr>
        <w:ind w:left="567" w:hanging="567"/>
        <w:contextualSpacing w:val="0"/>
        <w:jc w:val="both"/>
      </w:pPr>
      <w:r w:rsidRPr="00A3455D">
        <w:t>Reģistrējoties Izsoļu dalībnieku reģistrā, persona iepazīstas ar EI vietnes lietošanas noteikumiem un apliecina noteikumu ievērošanu, kā arī par sevi sniegto datu pareizību.</w:t>
      </w:r>
    </w:p>
    <w:p w14:paraId="126BF27F" w14:textId="77777777" w:rsidR="00112CC2" w:rsidRPr="00A3455D" w:rsidRDefault="009B4BB3" w:rsidP="00112CC2">
      <w:pPr>
        <w:pStyle w:val="Sarakstarindkopa"/>
        <w:numPr>
          <w:ilvl w:val="1"/>
          <w:numId w:val="13"/>
        </w:numPr>
        <w:ind w:left="567" w:hanging="567"/>
        <w:contextualSpacing w:val="0"/>
        <w:jc w:val="both"/>
      </w:pPr>
      <w:r w:rsidRPr="00A3455D">
        <w:t>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w:t>
      </w:r>
    </w:p>
    <w:p w14:paraId="5242AD8E" w14:textId="77777777" w:rsidR="00112CC2" w:rsidRPr="00A3455D" w:rsidRDefault="009B4BB3" w:rsidP="00112CC2">
      <w:pPr>
        <w:pStyle w:val="Sarakstarindkopa"/>
        <w:numPr>
          <w:ilvl w:val="1"/>
          <w:numId w:val="13"/>
        </w:numPr>
        <w:ind w:left="567" w:hanging="567"/>
        <w:contextualSpacing w:val="0"/>
        <w:jc w:val="both"/>
      </w:pPr>
      <w:r w:rsidRPr="00A3455D">
        <w:t>Reģistrēts lietotājs, kurš vēlas piedalīties izsludinātajā izsolē</w:t>
      </w:r>
      <w:bookmarkStart w:id="5" w:name="_Hlk147733566"/>
      <w:r w:rsidRPr="00A3455D">
        <w:t>, atbilstoši 5.1.punktam</w:t>
      </w:r>
      <w:bookmarkEnd w:id="5"/>
      <w:r w:rsidRPr="00A3455D">
        <w:t>,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308FBFF" w14:textId="77777777" w:rsidR="00112CC2" w:rsidRPr="00A3455D" w:rsidRDefault="009B4BB3" w:rsidP="00112CC2">
      <w:pPr>
        <w:pStyle w:val="Sarakstarindkopa"/>
        <w:numPr>
          <w:ilvl w:val="1"/>
          <w:numId w:val="13"/>
        </w:numPr>
        <w:ind w:left="567" w:hanging="567"/>
        <w:contextualSpacing w:val="0"/>
        <w:jc w:val="both"/>
      </w:pPr>
      <w:r w:rsidRPr="00A3455D">
        <w:t>Izsoles komisija apstiprina izsoles pretendentu, kurš izpildījis izsoles priekšnoteikumus, pēc paziņojuma saņemšanas no EI vietnes.</w:t>
      </w:r>
    </w:p>
    <w:p w14:paraId="6AB8568D" w14:textId="77777777" w:rsidR="00112CC2" w:rsidRPr="00A3455D" w:rsidRDefault="009B4BB3" w:rsidP="00112CC2">
      <w:pPr>
        <w:pStyle w:val="Sarakstarindkopa"/>
        <w:numPr>
          <w:ilvl w:val="1"/>
          <w:numId w:val="13"/>
        </w:numPr>
        <w:ind w:left="567" w:hanging="567"/>
        <w:contextualSpacing w:val="0"/>
        <w:jc w:val="both"/>
      </w:pPr>
      <w:r w:rsidRPr="00A3455D">
        <w:lastRenderedPageBreak/>
        <w:t>Informāciju par apstiprināšanu dalībai izsolē, EI vietne reģistrētam lietotājam automātiski nosūta elektroniski uz EI vietnē reģistrētam lietotājam izveidoto kontu.</w:t>
      </w:r>
    </w:p>
    <w:p w14:paraId="3CDD5529" w14:textId="77777777" w:rsidR="00112CC2" w:rsidRPr="00A3455D" w:rsidRDefault="009B4BB3" w:rsidP="00112CC2">
      <w:pPr>
        <w:pStyle w:val="Sarakstarindkopa"/>
        <w:numPr>
          <w:ilvl w:val="1"/>
          <w:numId w:val="13"/>
        </w:numPr>
        <w:ind w:left="567" w:hanging="567"/>
        <w:contextualSpacing w:val="0"/>
        <w:jc w:val="both"/>
      </w:pPr>
      <w:r w:rsidRPr="00A3455D">
        <w:t xml:space="preserve">Autorizējot personu izsolei, katram solītājam EI vietnes sistēma automātiski izveido unikālu identifikatoru. </w:t>
      </w:r>
    </w:p>
    <w:p w14:paraId="1218DBFE" w14:textId="77777777" w:rsidR="00112CC2" w:rsidRPr="00A3455D" w:rsidRDefault="009B4BB3" w:rsidP="00112CC2">
      <w:pPr>
        <w:pStyle w:val="Sarakstarindkopa"/>
        <w:numPr>
          <w:ilvl w:val="1"/>
          <w:numId w:val="13"/>
        </w:numPr>
        <w:ind w:left="567" w:hanging="567"/>
        <w:contextualSpacing w:val="0"/>
        <w:jc w:val="both"/>
        <w:rPr>
          <w:b/>
          <w:bCs/>
        </w:rPr>
      </w:pPr>
      <w:r w:rsidRPr="00A3455D">
        <w:rPr>
          <w:b/>
          <w:bCs/>
        </w:rPr>
        <w:t xml:space="preserve">Izsoles pretendents netiek reģistrēts, ja: </w:t>
      </w:r>
    </w:p>
    <w:p w14:paraId="5EBC476F" w14:textId="77777777" w:rsidR="00112CC2" w:rsidRPr="00A3455D" w:rsidRDefault="009B4BB3" w:rsidP="00112CC2">
      <w:pPr>
        <w:pStyle w:val="Sarakstarindkopa"/>
        <w:numPr>
          <w:ilvl w:val="2"/>
          <w:numId w:val="13"/>
        </w:numPr>
        <w:ind w:left="1134" w:hanging="567"/>
        <w:contextualSpacing w:val="0"/>
        <w:jc w:val="both"/>
      </w:pPr>
      <w:r w:rsidRPr="00A3455D">
        <w:t xml:space="preserve">nav vēl iestājies vai ir beidzies pretendentu reģistrācijas termiņš; </w:t>
      </w:r>
    </w:p>
    <w:p w14:paraId="780D54F2" w14:textId="77777777" w:rsidR="00112CC2" w:rsidRPr="00A3455D" w:rsidRDefault="009B4BB3" w:rsidP="00112CC2">
      <w:pPr>
        <w:pStyle w:val="Sarakstarindkopa"/>
        <w:numPr>
          <w:ilvl w:val="2"/>
          <w:numId w:val="13"/>
        </w:numPr>
        <w:ind w:left="1134" w:hanging="567"/>
        <w:contextualSpacing w:val="0"/>
        <w:jc w:val="both"/>
      </w:pPr>
      <w:r w:rsidRPr="00A3455D">
        <w:t xml:space="preserve">ja nav izpildīti visi šo noteikumu 5.1., 5.2., 6.2.1 vai 6.2.2. punktā minētie norādījumi; </w:t>
      </w:r>
    </w:p>
    <w:p w14:paraId="3280D023" w14:textId="77777777" w:rsidR="00112CC2" w:rsidRPr="00A3455D" w:rsidRDefault="009B4BB3" w:rsidP="00112CC2">
      <w:pPr>
        <w:pStyle w:val="Sarakstarindkopa"/>
        <w:numPr>
          <w:ilvl w:val="2"/>
          <w:numId w:val="13"/>
        </w:numPr>
        <w:ind w:left="1134" w:hanging="567"/>
        <w:contextualSpacing w:val="0"/>
        <w:jc w:val="both"/>
      </w:pPr>
      <w:r w:rsidRPr="00A3455D">
        <w:t xml:space="preserve">konstatēts, ka pretendentam ir izsoles noteikumu 4.1. un/vai 4.3. punktā minētās parādsaistības; </w:t>
      </w:r>
    </w:p>
    <w:p w14:paraId="12BD8AE3" w14:textId="77777777" w:rsidR="00112CC2" w:rsidRPr="00A3455D" w:rsidRDefault="009B4BB3" w:rsidP="00112CC2">
      <w:pPr>
        <w:pStyle w:val="Sarakstarindkopa"/>
        <w:numPr>
          <w:ilvl w:val="2"/>
          <w:numId w:val="13"/>
        </w:numPr>
        <w:ind w:left="1134" w:hanging="567"/>
        <w:contextualSpacing w:val="0"/>
        <w:jc w:val="both"/>
      </w:pPr>
      <w:bookmarkStart w:id="6" w:name="_Hlk147733595"/>
      <w:r w:rsidRPr="00A3455D">
        <w:t>konstatēts, ka izsoles pretendentam pastāv izsoles noteikumu 4.2.punktā noteiktie ierobežojumi;</w:t>
      </w:r>
    </w:p>
    <w:bookmarkEnd w:id="6"/>
    <w:p w14:paraId="0C85D479" w14:textId="77777777" w:rsidR="00112CC2" w:rsidRPr="00A3455D" w:rsidRDefault="009B4BB3" w:rsidP="00112CC2">
      <w:pPr>
        <w:pStyle w:val="Sarakstarindkopa"/>
        <w:numPr>
          <w:ilvl w:val="2"/>
          <w:numId w:val="13"/>
        </w:numPr>
        <w:ind w:left="1134" w:hanging="567"/>
        <w:contextualSpacing w:val="0"/>
        <w:jc w:val="both"/>
      </w:pPr>
      <w:r w:rsidRPr="00A3455D">
        <w:t xml:space="preserve">fiziskā vai juridiskā persona saskaņā ar spēkā esošajiem normatīvajiem aktiem nevar iegūt savā īpašumā zemi. </w:t>
      </w:r>
    </w:p>
    <w:p w14:paraId="0534EDAB" w14:textId="77777777" w:rsidR="00112CC2" w:rsidRPr="00A3455D" w:rsidRDefault="009B4BB3" w:rsidP="00112CC2">
      <w:pPr>
        <w:pStyle w:val="Sarakstarindkopa"/>
        <w:numPr>
          <w:ilvl w:val="1"/>
          <w:numId w:val="13"/>
        </w:numPr>
        <w:ind w:left="1134" w:hanging="567"/>
        <w:contextualSpacing w:val="0"/>
        <w:jc w:val="both"/>
      </w:pPr>
      <w:r w:rsidRPr="00A3455D">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5A8E6614" w14:textId="77777777" w:rsidR="00112CC2" w:rsidRPr="00A3455D" w:rsidRDefault="009B4BB3" w:rsidP="00112CC2">
      <w:pPr>
        <w:pStyle w:val="Sarakstarindkopa"/>
        <w:numPr>
          <w:ilvl w:val="1"/>
          <w:numId w:val="13"/>
        </w:numPr>
        <w:ind w:left="1134" w:hanging="567"/>
        <w:contextualSpacing w:val="0"/>
        <w:jc w:val="both"/>
      </w:pPr>
      <w:r w:rsidRPr="00A3455D">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23EEE682" w14:textId="77777777" w:rsidR="00112CC2" w:rsidRPr="00A3455D" w:rsidRDefault="009B4BB3" w:rsidP="00112CC2">
      <w:pPr>
        <w:ind w:left="567" w:hanging="567"/>
        <w:jc w:val="both"/>
      </w:pPr>
      <w:r w:rsidRPr="00A3455D">
        <w:t xml:space="preserve"> </w:t>
      </w:r>
    </w:p>
    <w:p w14:paraId="1F0DC984" w14:textId="77777777" w:rsidR="00112CC2" w:rsidRPr="00A3455D" w:rsidRDefault="009B4BB3" w:rsidP="00112CC2">
      <w:pPr>
        <w:pStyle w:val="Sarakstarindkopa"/>
        <w:widowControl w:val="0"/>
        <w:numPr>
          <w:ilvl w:val="0"/>
          <w:numId w:val="13"/>
        </w:numPr>
        <w:tabs>
          <w:tab w:val="left" w:pos="1134"/>
        </w:tabs>
        <w:contextualSpacing w:val="0"/>
        <w:jc w:val="center"/>
        <w:rPr>
          <w:b/>
          <w:bCs/>
          <w:lang w:eastAsia="zh-CN"/>
        </w:rPr>
      </w:pPr>
      <w:r w:rsidRPr="00A3455D">
        <w:rPr>
          <w:b/>
          <w:bCs/>
          <w:lang w:eastAsia="zh-CN"/>
        </w:rPr>
        <w:t>Izsoles norise</w:t>
      </w:r>
    </w:p>
    <w:p w14:paraId="6EF8A0F2" w14:textId="60070A70" w:rsidR="00112CC2" w:rsidRPr="00A3455D" w:rsidRDefault="009B4BB3" w:rsidP="00112CC2">
      <w:pPr>
        <w:pStyle w:val="Sarakstarindkopa"/>
        <w:numPr>
          <w:ilvl w:val="1"/>
          <w:numId w:val="13"/>
        </w:numPr>
        <w:ind w:left="567" w:hanging="567"/>
        <w:contextualSpacing w:val="0"/>
        <w:jc w:val="both"/>
        <w:rPr>
          <w:b/>
          <w:bCs/>
        </w:rPr>
      </w:pPr>
      <w:r w:rsidRPr="00A3455D">
        <w:rPr>
          <w:b/>
          <w:bCs/>
        </w:rPr>
        <w:t>Izsole sākas</w:t>
      </w:r>
      <w:r w:rsidRPr="00A3455D">
        <w:t xml:space="preserve"> EI vietnē https://izsoles.ta.gov.lv </w:t>
      </w:r>
      <w:r w:rsidR="00BD7D14" w:rsidRPr="00BD7D14">
        <w:rPr>
          <w:b/>
          <w:lang w:eastAsia="zh-CN"/>
        </w:rPr>
        <w:t>27.03.2025</w:t>
      </w:r>
      <w:r w:rsidRPr="00BD7D14">
        <w:rPr>
          <w:b/>
          <w:bCs/>
        </w:rPr>
        <w:t xml:space="preserve">. plkst. 13:00 un noslēdzas </w:t>
      </w:r>
      <w:r w:rsidR="00BD7D14" w:rsidRPr="00BD7D14">
        <w:rPr>
          <w:b/>
          <w:lang w:eastAsia="zh-CN"/>
        </w:rPr>
        <w:t>28</w:t>
      </w:r>
      <w:r w:rsidR="00E84FCC" w:rsidRPr="00BD7D14">
        <w:rPr>
          <w:b/>
          <w:lang w:eastAsia="zh-CN"/>
        </w:rPr>
        <w:t>.</w:t>
      </w:r>
      <w:r w:rsidR="00BD7D14" w:rsidRPr="00BD7D14">
        <w:rPr>
          <w:b/>
          <w:lang w:eastAsia="zh-CN"/>
        </w:rPr>
        <w:t>04</w:t>
      </w:r>
      <w:r w:rsidR="00E84FCC" w:rsidRPr="00BD7D14">
        <w:rPr>
          <w:b/>
          <w:lang w:eastAsia="zh-CN"/>
        </w:rPr>
        <w:t>.202</w:t>
      </w:r>
      <w:r w:rsidR="00BD7D14" w:rsidRPr="00BD7D14">
        <w:rPr>
          <w:b/>
          <w:lang w:eastAsia="zh-CN"/>
        </w:rPr>
        <w:t>5</w:t>
      </w:r>
      <w:r w:rsidRPr="00BD7D14">
        <w:rPr>
          <w:b/>
          <w:bCs/>
        </w:rPr>
        <w:t>. plkst. 13:00.</w:t>
      </w:r>
      <w:r w:rsidRPr="00A3455D">
        <w:rPr>
          <w:b/>
          <w:bCs/>
        </w:rPr>
        <w:t xml:space="preserve"> </w:t>
      </w:r>
    </w:p>
    <w:p w14:paraId="53435581" w14:textId="77777777" w:rsidR="00112CC2" w:rsidRPr="00A3455D" w:rsidRDefault="009B4BB3" w:rsidP="00112CC2">
      <w:pPr>
        <w:pStyle w:val="Sarakstarindkopa"/>
        <w:numPr>
          <w:ilvl w:val="1"/>
          <w:numId w:val="13"/>
        </w:numPr>
        <w:ind w:left="567" w:hanging="567"/>
        <w:contextualSpacing w:val="0"/>
        <w:jc w:val="both"/>
      </w:pPr>
      <w:r w:rsidRPr="00A3455D">
        <w:t xml:space="preserve">Izsolei autorizētie un dalībai izsolē apstiprinātie dalībnieki drīkst izdarīt solījumus visā izsoles norises laikā. </w:t>
      </w:r>
    </w:p>
    <w:p w14:paraId="59341DCA" w14:textId="77777777" w:rsidR="00112CC2" w:rsidRPr="00A3455D" w:rsidRDefault="009B4BB3" w:rsidP="00112CC2">
      <w:pPr>
        <w:pStyle w:val="Sarakstarindkopa"/>
        <w:numPr>
          <w:ilvl w:val="1"/>
          <w:numId w:val="13"/>
        </w:numPr>
        <w:ind w:left="567" w:hanging="567"/>
        <w:contextualSpacing w:val="0"/>
        <w:jc w:val="both"/>
      </w:pPr>
      <w:r w:rsidRPr="00A3455D">
        <w:t xml:space="preserve">Ja pēdējo piecu minūšu laikā pirms izsoles noslēgšanai noteiktā laika tiek reģistrēts solījums, izsoles laiks automātiski tiek pagarināts par 5 (piecām) minūtēm. </w:t>
      </w:r>
    </w:p>
    <w:p w14:paraId="3F67A5C0" w14:textId="77777777" w:rsidR="00112CC2" w:rsidRPr="00A3455D" w:rsidRDefault="009B4BB3" w:rsidP="00112CC2">
      <w:pPr>
        <w:pStyle w:val="Sarakstarindkopa"/>
        <w:numPr>
          <w:ilvl w:val="1"/>
          <w:numId w:val="13"/>
        </w:numPr>
        <w:ind w:left="567" w:hanging="567"/>
        <w:contextualSpacing w:val="0"/>
        <w:jc w:val="both"/>
      </w:pPr>
      <w:r w:rsidRPr="00A3455D">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064E88A7" w14:textId="77777777" w:rsidR="00112CC2" w:rsidRPr="00A3455D" w:rsidRDefault="009B4BB3" w:rsidP="00112CC2">
      <w:pPr>
        <w:pStyle w:val="Sarakstarindkopa"/>
        <w:numPr>
          <w:ilvl w:val="1"/>
          <w:numId w:val="13"/>
        </w:numPr>
        <w:ind w:left="567" w:hanging="567"/>
        <w:contextualSpacing w:val="0"/>
        <w:jc w:val="both"/>
      </w:pPr>
      <w:r w:rsidRPr="00A3455D">
        <w:t xml:space="preserve">Pēc izsoles noslēgšanas solījumus nereģistrē un EI vietnē tiek norādīts izsoles noslēguma datums, laiks un pēdējais izdarītais solījums. </w:t>
      </w:r>
    </w:p>
    <w:p w14:paraId="0DDD103D" w14:textId="77777777" w:rsidR="00112CC2" w:rsidRPr="00A3455D" w:rsidRDefault="009B4BB3" w:rsidP="00112CC2">
      <w:pPr>
        <w:pStyle w:val="Sarakstarindkopa"/>
        <w:numPr>
          <w:ilvl w:val="1"/>
          <w:numId w:val="13"/>
        </w:numPr>
        <w:ind w:left="567" w:hanging="567"/>
        <w:contextualSpacing w:val="0"/>
        <w:jc w:val="both"/>
      </w:pPr>
      <w:r w:rsidRPr="00A3455D">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74C4B605" w14:textId="77777777" w:rsidR="00112CC2" w:rsidRPr="00A3455D" w:rsidRDefault="009B4BB3" w:rsidP="00112CC2">
      <w:pPr>
        <w:pStyle w:val="Sarakstarindkopa"/>
        <w:numPr>
          <w:ilvl w:val="1"/>
          <w:numId w:val="13"/>
        </w:numPr>
        <w:ind w:left="567" w:hanging="567"/>
        <w:contextualSpacing w:val="0"/>
        <w:jc w:val="both"/>
      </w:pPr>
      <w:bookmarkStart w:id="7" w:name="_Hlk147733655"/>
      <w:r w:rsidRPr="00A3455D">
        <w:t xml:space="preserve">Pēc izsoles slēgšanas, EI vietne automātiski 24 stundu laikā sagatavo izsoles aktu par izsoles rezultātiem. </w:t>
      </w:r>
    </w:p>
    <w:bookmarkEnd w:id="7"/>
    <w:p w14:paraId="3987D10F" w14:textId="77777777" w:rsidR="00112CC2" w:rsidRPr="00A3455D" w:rsidRDefault="00112CC2" w:rsidP="00112CC2">
      <w:pPr>
        <w:pStyle w:val="Sarakstarindkopa"/>
        <w:ind w:left="567" w:hanging="567"/>
        <w:jc w:val="both"/>
      </w:pPr>
    </w:p>
    <w:p w14:paraId="2A6BEE03" w14:textId="77777777" w:rsidR="00112CC2" w:rsidRPr="00A3455D" w:rsidRDefault="009B4BB3" w:rsidP="00112CC2">
      <w:pPr>
        <w:pStyle w:val="Sarakstarindkopa"/>
        <w:numPr>
          <w:ilvl w:val="0"/>
          <w:numId w:val="13"/>
        </w:numPr>
        <w:ind w:left="567" w:hanging="567"/>
        <w:contextualSpacing w:val="0"/>
        <w:jc w:val="center"/>
        <w:rPr>
          <w:b/>
          <w:bCs/>
        </w:rPr>
      </w:pPr>
      <w:r w:rsidRPr="00A3455D">
        <w:rPr>
          <w:b/>
          <w:bCs/>
        </w:rPr>
        <w:t>Samaksas kārtība, Izsoles rezultātu apstiprināšana</w:t>
      </w:r>
    </w:p>
    <w:p w14:paraId="0996C076" w14:textId="77777777" w:rsidR="00112CC2" w:rsidRPr="00A3455D" w:rsidRDefault="009B4BB3" w:rsidP="00112CC2">
      <w:pPr>
        <w:pStyle w:val="Sarakstarindkopa"/>
        <w:ind w:left="567" w:hanging="567"/>
        <w:jc w:val="center"/>
        <w:rPr>
          <w:b/>
          <w:bCs/>
        </w:rPr>
      </w:pPr>
      <w:r w:rsidRPr="00A3455D">
        <w:rPr>
          <w:b/>
          <w:bCs/>
        </w:rPr>
        <w:t>un līguma noslēgšana</w:t>
      </w:r>
    </w:p>
    <w:p w14:paraId="77621A66" w14:textId="77777777" w:rsidR="00112CC2" w:rsidRPr="00A3455D" w:rsidRDefault="009B4BB3" w:rsidP="00112CC2">
      <w:pPr>
        <w:pStyle w:val="Sarakstarindkopa"/>
        <w:numPr>
          <w:ilvl w:val="1"/>
          <w:numId w:val="13"/>
        </w:numPr>
        <w:ind w:left="567" w:hanging="567"/>
        <w:contextualSpacing w:val="0"/>
        <w:jc w:val="both"/>
      </w:pPr>
      <w:r w:rsidRPr="00A3455D">
        <w:t xml:space="preserve"> Tiek paredzēta divu veidu samaksas kārtība:</w:t>
      </w:r>
    </w:p>
    <w:p w14:paraId="099BA95A" w14:textId="77777777" w:rsidR="00112CC2" w:rsidRPr="00A3455D" w:rsidRDefault="009B4BB3" w:rsidP="00112CC2">
      <w:pPr>
        <w:pStyle w:val="Sarakstarindkopa"/>
        <w:numPr>
          <w:ilvl w:val="2"/>
          <w:numId w:val="13"/>
        </w:numPr>
        <w:ind w:left="1276" w:hanging="567"/>
        <w:contextualSpacing w:val="0"/>
        <w:jc w:val="both"/>
      </w:pPr>
      <w:r w:rsidRPr="00A3455D">
        <w:t xml:space="preserve">Nekustamā īpašuma </w:t>
      </w:r>
      <w:r w:rsidRPr="00A3455D">
        <w:rPr>
          <w:lang w:eastAsia="zh-CN"/>
        </w:rPr>
        <w:t>nosolītājam, atskaitot iemaksāto nodrošinājuma summu, jāsamaksā par nosolīto nekustamo īpašumu 14 dienu laikā no izsoles dienas vai</w:t>
      </w:r>
    </w:p>
    <w:p w14:paraId="33BCA38F" w14:textId="77777777" w:rsidR="00112CC2" w:rsidRPr="00A3455D" w:rsidRDefault="009B4BB3" w:rsidP="00112CC2">
      <w:pPr>
        <w:pStyle w:val="Sarakstarindkopa"/>
        <w:numPr>
          <w:ilvl w:val="2"/>
          <w:numId w:val="13"/>
        </w:numPr>
        <w:ind w:left="1276" w:hanging="567"/>
        <w:contextualSpacing w:val="0"/>
        <w:jc w:val="both"/>
      </w:pPr>
      <w:r w:rsidRPr="00A3455D">
        <w:t xml:space="preserve">Nekustamā īpašuma </w:t>
      </w:r>
      <w:r w:rsidRPr="00A3455D">
        <w:rPr>
          <w:lang w:eastAsia="zh-CN"/>
        </w:rPr>
        <w:t>nosolītājs, atskaitot iemaksāto nodrošinājuma summu, slēdz pirkuma nomaksas līgumu līdz</w:t>
      </w:r>
      <w:r w:rsidRPr="00A3455D">
        <w:t xml:space="preserve"> 4 mēnešiem, maksājot likumiskos (6% gadā no vēl nesamaksātās pirkuma maksas daļas) un līgumiskos procentus (0,1% līgumsods par katru nokavēto dienu no neatmaksātās summas)</w:t>
      </w:r>
      <w:r w:rsidRPr="00A3455D">
        <w:rPr>
          <w:lang w:eastAsia="zh-CN"/>
        </w:rPr>
        <w:t>, kā arī 14 dienu laikā no izsoles dienas</w:t>
      </w:r>
      <w:r w:rsidRPr="00A3455D">
        <w:rPr>
          <w:shd w:val="clear" w:color="auto" w:fill="FFFFFF"/>
          <w:lang w:eastAsia="zh-CN"/>
        </w:rPr>
        <w:t xml:space="preserve"> samaksā avansu 10 % apmērā no piedāvātās augstākās summas. Iemaksātā nodrošinājuma summa tiek ieskaitīta avansa summā. Nokavējot noteikto samaksas </w:t>
      </w:r>
      <w:r w:rsidRPr="00A3455D">
        <w:rPr>
          <w:shd w:val="clear" w:color="auto" w:fill="FFFFFF"/>
          <w:lang w:eastAsia="zh-CN"/>
        </w:rPr>
        <w:lastRenderedPageBreak/>
        <w:t>termiņu, nosolītājs zaudē iesniegto nodrošinājumu, avansa maksājums atgriežams izsoles dalībniekam.</w:t>
      </w:r>
    </w:p>
    <w:p w14:paraId="66DB71D3" w14:textId="3E669895" w:rsidR="00112CC2" w:rsidRPr="00A3455D" w:rsidRDefault="009B4BB3" w:rsidP="00112CC2">
      <w:pPr>
        <w:pStyle w:val="Sarakstarindkopa"/>
        <w:numPr>
          <w:ilvl w:val="1"/>
          <w:numId w:val="13"/>
        </w:numPr>
        <w:ind w:left="567" w:hanging="567"/>
        <w:contextualSpacing w:val="0"/>
        <w:jc w:val="both"/>
      </w:pPr>
      <w:r w:rsidRPr="00A3455D">
        <w:t xml:space="preserve">Izsoles dalībniekam, kurš nosolījis augstāko cenu 8.1.1. vai 8.1.2. punktā minētajā termiņā uz 5.1. punktā norādīto pašvaldības bankas kontu jāpārskaita pirkuma summa, kas atbilst 8.1.1. vai 8.1.2. punktā minētajam samaksas veidam. Pēc maksājumu veikšanas </w:t>
      </w:r>
      <w:r w:rsidRPr="00A3455D">
        <w:rPr>
          <w:b/>
          <w:bCs/>
        </w:rPr>
        <w:t xml:space="preserve">maksājumu apliecinošie dokumenti jānosūta uz e-pasta adresi: </w:t>
      </w:r>
      <w:r w:rsidR="00E20B8C">
        <w:rPr>
          <w:b/>
          <w:bCs/>
        </w:rPr>
        <w:t>viktorija.ravina</w:t>
      </w:r>
      <w:r w:rsidRPr="00A3455D">
        <w:rPr>
          <w:b/>
          <w:bCs/>
        </w:rPr>
        <w:t>@jekabpils.lv.</w:t>
      </w:r>
    </w:p>
    <w:p w14:paraId="0BAA936E" w14:textId="77777777" w:rsidR="00112CC2" w:rsidRPr="00A3455D" w:rsidRDefault="009B4BB3" w:rsidP="00112CC2">
      <w:pPr>
        <w:pStyle w:val="Sarakstarindkopa"/>
        <w:numPr>
          <w:ilvl w:val="1"/>
          <w:numId w:val="13"/>
        </w:numPr>
        <w:ind w:left="567" w:hanging="567"/>
        <w:contextualSpacing w:val="0"/>
        <w:jc w:val="both"/>
      </w:pPr>
      <w:r w:rsidRPr="00A3455D">
        <w:t>Izsoles dalībnieks, kas ieguvis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9E6AC64" w14:textId="77777777" w:rsidR="00112CC2" w:rsidRPr="00A3455D" w:rsidRDefault="009B4BB3" w:rsidP="00112CC2">
      <w:pPr>
        <w:pStyle w:val="Sarakstarindkopa"/>
        <w:numPr>
          <w:ilvl w:val="1"/>
          <w:numId w:val="13"/>
        </w:numPr>
        <w:ind w:left="567" w:hanging="567"/>
        <w:jc w:val="both"/>
      </w:pPr>
      <w:r w:rsidRPr="00A3455D">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11705278" w14:textId="77777777" w:rsidR="00112CC2" w:rsidRPr="00A3455D" w:rsidRDefault="009B4BB3" w:rsidP="00112CC2">
      <w:pPr>
        <w:pStyle w:val="Sarakstarindkopa"/>
        <w:numPr>
          <w:ilvl w:val="1"/>
          <w:numId w:val="13"/>
        </w:numPr>
        <w:ind w:left="567" w:hanging="567"/>
        <w:jc w:val="both"/>
      </w:pPr>
      <w:r w:rsidRPr="00A3455D">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1D188CC7" w14:textId="77777777" w:rsidR="00112CC2" w:rsidRPr="00A3455D" w:rsidRDefault="009B4BB3" w:rsidP="00112CC2">
      <w:pPr>
        <w:pStyle w:val="Sarakstarindkopa"/>
        <w:numPr>
          <w:ilvl w:val="1"/>
          <w:numId w:val="13"/>
        </w:numPr>
        <w:ind w:left="567" w:hanging="567"/>
        <w:jc w:val="both"/>
      </w:pPr>
      <w:r w:rsidRPr="00A3455D">
        <w:t>Izsoles komisijai konstatējot, ka fiziska persona ar apliecinājumu sniegusi nepatiesu informāciju, samaksas kārtība maināma samaksas kārtība atbilstoši 8.1.1. vai 8.1.2. punktā noteiktajai, pēc personas izvēles.</w:t>
      </w:r>
    </w:p>
    <w:p w14:paraId="51DD7733" w14:textId="77777777" w:rsidR="00112CC2" w:rsidRPr="00BA068C" w:rsidRDefault="009B4BB3" w:rsidP="00112CC2">
      <w:pPr>
        <w:pStyle w:val="Sarakstarindkopa"/>
        <w:numPr>
          <w:ilvl w:val="1"/>
          <w:numId w:val="13"/>
        </w:numPr>
        <w:ind w:left="567" w:hanging="567"/>
        <w:jc w:val="both"/>
      </w:pPr>
      <w:r w:rsidRPr="00BA068C">
        <w:t>Izsoles komisija apstiprina izsoles protokolu septiņu dienu laikā pēc izsoles. Izsoles rezultātus apstiprina Izsoles organizētājs 30 (trīsdesmit) dienu laikā no 8.1. punktā vai 8.4. punktā noteiktā maksājuma izdarīšanas dienas.</w:t>
      </w:r>
    </w:p>
    <w:p w14:paraId="3832AF40" w14:textId="77777777" w:rsidR="00112CC2" w:rsidRPr="00A3455D" w:rsidRDefault="009B4BB3" w:rsidP="00112CC2">
      <w:pPr>
        <w:pStyle w:val="Sarakstarindkopa"/>
        <w:numPr>
          <w:ilvl w:val="1"/>
          <w:numId w:val="13"/>
        </w:numPr>
        <w:ind w:left="567" w:hanging="567"/>
        <w:jc w:val="both"/>
      </w:pPr>
      <w:r w:rsidRPr="00A3455D">
        <w:t>Pircējs paraksta pirkuma līgumu 30 (trīsdesmit) dienu laikā pēc Izsoles organizētāja lēmuma par izsoles rezultātu apstiprināšanu pieņemšanu.</w:t>
      </w:r>
    </w:p>
    <w:p w14:paraId="0B7A0E48" w14:textId="77777777" w:rsidR="00112CC2" w:rsidRPr="00A3455D" w:rsidRDefault="009B4BB3" w:rsidP="00112CC2">
      <w:pPr>
        <w:pStyle w:val="Sarakstarindkopa"/>
        <w:ind w:left="567" w:hanging="567"/>
        <w:jc w:val="both"/>
      </w:pPr>
      <w:r w:rsidRPr="00A3455D">
        <w:t xml:space="preserve"> </w:t>
      </w:r>
    </w:p>
    <w:p w14:paraId="6482A670" w14:textId="77777777" w:rsidR="00112CC2" w:rsidRPr="00A3455D" w:rsidRDefault="009B4BB3" w:rsidP="00112CC2">
      <w:pPr>
        <w:pStyle w:val="Sarakstarindkopa"/>
        <w:numPr>
          <w:ilvl w:val="0"/>
          <w:numId w:val="13"/>
        </w:numPr>
        <w:ind w:left="567" w:hanging="567"/>
        <w:contextualSpacing w:val="0"/>
        <w:jc w:val="center"/>
        <w:rPr>
          <w:b/>
          <w:bCs/>
        </w:rPr>
      </w:pPr>
      <w:r w:rsidRPr="00A3455D">
        <w:rPr>
          <w:b/>
          <w:bCs/>
        </w:rPr>
        <w:t>Nenotikusi izsole</w:t>
      </w:r>
    </w:p>
    <w:p w14:paraId="0337FF11" w14:textId="77777777" w:rsidR="00112CC2" w:rsidRPr="00A3455D" w:rsidRDefault="009B4BB3" w:rsidP="00112CC2">
      <w:pPr>
        <w:pStyle w:val="Sarakstarindkopa"/>
        <w:numPr>
          <w:ilvl w:val="1"/>
          <w:numId w:val="13"/>
        </w:numPr>
        <w:ind w:left="567" w:hanging="567"/>
        <w:contextualSpacing w:val="0"/>
        <w:jc w:val="both"/>
      </w:pPr>
      <w:r w:rsidRPr="00A3455D">
        <w:t xml:space="preserve">Izsoles organizētājs pieņem lēmumu par izsoles atzīšanu par nenotikušu, ja: </w:t>
      </w:r>
    </w:p>
    <w:p w14:paraId="1640E3A1" w14:textId="77777777" w:rsidR="00112CC2" w:rsidRPr="00A3455D" w:rsidRDefault="009B4BB3" w:rsidP="00112CC2">
      <w:pPr>
        <w:pStyle w:val="Sarakstarindkopa"/>
        <w:numPr>
          <w:ilvl w:val="2"/>
          <w:numId w:val="13"/>
        </w:numPr>
        <w:ind w:left="1134" w:hanging="567"/>
        <w:contextualSpacing w:val="0"/>
        <w:jc w:val="both"/>
      </w:pPr>
      <w:r w:rsidRPr="00A3455D">
        <w:t xml:space="preserve">uz izsoli nav reģistrēts neviens izsoles dalībnieks; </w:t>
      </w:r>
    </w:p>
    <w:p w14:paraId="526950A9" w14:textId="77777777" w:rsidR="00112CC2" w:rsidRPr="00A3455D" w:rsidRDefault="009B4BB3" w:rsidP="00112CC2">
      <w:pPr>
        <w:pStyle w:val="Sarakstarindkopa"/>
        <w:numPr>
          <w:ilvl w:val="2"/>
          <w:numId w:val="13"/>
        </w:numPr>
        <w:ind w:left="1134" w:hanging="567"/>
        <w:contextualSpacing w:val="0"/>
        <w:jc w:val="both"/>
      </w:pPr>
      <w:r w:rsidRPr="00A3455D">
        <w:t xml:space="preserve">izsole bijusi izziņota, pārkāpjot šos noteikumus vai Publiskas personas mantas atsavināšanas likuma nosacījumus; </w:t>
      </w:r>
    </w:p>
    <w:p w14:paraId="2D484494" w14:textId="77777777" w:rsidR="00112CC2" w:rsidRPr="00A3455D" w:rsidRDefault="009B4BB3" w:rsidP="00112CC2">
      <w:pPr>
        <w:pStyle w:val="Sarakstarindkopa"/>
        <w:numPr>
          <w:ilvl w:val="2"/>
          <w:numId w:val="13"/>
        </w:numPr>
        <w:ind w:left="1134" w:hanging="567"/>
        <w:contextualSpacing w:val="0"/>
        <w:jc w:val="both"/>
      </w:pPr>
      <w:r w:rsidRPr="00A3455D">
        <w:t>tiek noskaidrots, ka nepamatoti noraidīta kāda dalībnieka piedalīšanās izsolē;</w:t>
      </w:r>
    </w:p>
    <w:p w14:paraId="487BABCB" w14:textId="77777777" w:rsidR="00112CC2" w:rsidRPr="00A3455D" w:rsidRDefault="009B4BB3" w:rsidP="00112CC2">
      <w:pPr>
        <w:pStyle w:val="Sarakstarindkopa"/>
        <w:numPr>
          <w:ilvl w:val="2"/>
          <w:numId w:val="13"/>
        </w:numPr>
        <w:ind w:left="1134" w:hanging="567"/>
        <w:contextualSpacing w:val="0"/>
        <w:jc w:val="both"/>
      </w:pPr>
      <w:r w:rsidRPr="00A3455D">
        <w:t xml:space="preserve">neviens izsoles dalībnieks nav pārsolījis izsoles sākumcenu; </w:t>
      </w:r>
    </w:p>
    <w:p w14:paraId="4B7A7645" w14:textId="77777777" w:rsidR="00112CC2" w:rsidRPr="00A3455D" w:rsidRDefault="009B4BB3" w:rsidP="00112CC2">
      <w:pPr>
        <w:pStyle w:val="Sarakstarindkopa"/>
        <w:numPr>
          <w:ilvl w:val="2"/>
          <w:numId w:val="13"/>
        </w:numPr>
        <w:ind w:left="1134" w:hanging="567"/>
        <w:contextualSpacing w:val="0"/>
        <w:jc w:val="both"/>
      </w:pPr>
      <w:r w:rsidRPr="00A3455D">
        <w:t>vienīgais izsoles dalībnieks, kurš nosolījis izsolāmo  Nekustamo īpašumu, nav parakstījis izsolāmā īpašuma pirkuma līgumu 8.7.punktā noteiktajā termiņā.</w:t>
      </w:r>
    </w:p>
    <w:p w14:paraId="341801A5" w14:textId="77777777" w:rsidR="00112CC2" w:rsidRPr="00A3455D" w:rsidRDefault="009B4BB3" w:rsidP="00112CC2">
      <w:pPr>
        <w:pStyle w:val="Sarakstarindkopa"/>
        <w:numPr>
          <w:ilvl w:val="2"/>
          <w:numId w:val="13"/>
        </w:numPr>
        <w:ind w:left="1134" w:hanging="567"/>
        <w:contextualSpacing w:val="0"/>
        <w:jc w:val="both"/>
      </w:pPr>
      <w:r w:rsidRPr="00A3455D">
        <w:t xml:space="preserve">neviens no izsoles dalībniekiem, kurš atzīts par nosolītāju, neveic pirkuma maksas samaksu šajos noteikumos norādītajā termiņā; </w:t>
      </w:r>
    </w:p>
    <w:p w14:paraId="1803E2D9" w14:textId="77777777" w:rsidR="00112CC2" w:rsidRPr="00A3455D" w:rsidRDefault="009B4BB3" w:rsidP="00112CC2">
      <w:pPr>
        <w:pStyle w:val="Sarakstarindkopa"/>
        <w:numPr>
          <w:ilvl w:val="2"/>
          <w:numId w:val="13"/>
        </w:numPr>
        <w:ind w:left="1134" w:hanging="567"/>
        <w:contextualSpacing w:val="0"/>
        <w:jc w:val="both"/>
      </w:pPr>
      <w:r w:rsidRPr="00A3455D">
        <w:t>izsolāmā Nekustamā īpašuma augstāko cenu nosolījusi persona, kurai nebija tiesību piedalīties izsolē.</w:t>
      </w:r>
    </w:p>
    <w:p w14:paraId="68225261" w14:textId="77777777" w:rsidR="00112CC2" w:rsidRPr="00A3455D" w:rsidRDefault="00112CC2" w:rsidP="00112CC2">
      <w:pPr>
        <w:jc w:val="both"/>
      </w:pPr>
    </w:p>
    <w:p w14:paraId="07BF523F" w14:textId="77777777" w:rsidR="00112CC2" w:rsidRPr="00A3455D" w:rsidRDefault="009B4BB3" w:rsidP="00112CC2">
      <w:pPr>
        <w:pStyle w:val="Sarakstarindkopa"/>
        <w:numPr>
          <w:ilvl w:val="0"/>
          <w:numId w:val="13"/>
        </w:numPr>
        <w:ind w:left="567" w:hanging="567"/>
        <w:contextualSpacing w:val="0"/>
        <w:jc w:val="center"/>
        <w:rPr>
          <w:b/>
          <w:bCs/>
        </w:rPr>
      </w:pPr>
      <w:r w:rsidRPr="00A3455D">
        <w:rPr>
          <w:b/>
          <w:bCs/>
        </w:rPr>
        <w:t>Citi noteikumi</w:t>
      </w:r>
    </w:p>
    <w:p w14:paraId="51C2E9CB" w14:textId="77777777" w:rsidR="00112CC2" w:rsidRPr="00A3455D" w:rsidRDefault="009B4BB3" w:rsidP="00112CC2">
      <w:pPr>
        <w:pStyle w:val="Sarakstarindkopa"/>
        <w:numPr>
          <w:ilvl w:val="1"/>
          <w:numId w:val="13"/>
        </w:numPr>
        <w:ind w:left="567" w:hanging="567"/>
        <w:contextualSpacing w:val="0"/>
        <w:jc w:val="both"/>
      </w:pPr>
      <w:r w:rsidRPr="00A3455D">
        <w:t>Izsoles komisija nav tiesīga līdz izsoles noslēgumam sniegt informāciju par izsoles pretendentiem.</w:t>
      </w:r>
    </w:p>
    <w:p w14:paraId="3D8FDF59" w14:textId="77777777" w:rsidR="00112CC2" w:rsidRPr="00A3455D" w:rsidRDefault="009B4BB3" w:rsidP="00112CC2">
      <w:pPr>
        <w:pStyle w:val="Sarakstarindkopa"/>
        <w:numPr>
          <w:ilvl w:val="1"/>
          <w:numId w:val="13"/>
        </w:numPr>
        <w:ind w:left="567" w:hanging="567"/>
        <w:contextualSpacing w:val="0"/>
        <w:jc w:val="both"/>
      </w:pPr>
      <w:r w:rsidRPr="00A3455D">
        <w:t xml:space="preserve">Izsoles uzvarētājs no pirkuma līguma noslēgšanas brīža ir atbildīgs par Nekustamā īpašuma uzturēšanu kārtībā un nekustamā īpašuma nodokļa maksājumiem atbilstoši Latvijas Republikas normatīvo aktu prasībām. </w:t>
      </w:r>
    </w:p>
    <w:p w14:paraId="53782190" w14:textId="77777777" w:rsidR="00112CC2" w:rsidRPr="00A3455D" w:rsidRDefault="009B4BB3" w:rsidP="00112CC2">
      <w:pPr>
        <w:pStyle w:val="Sarakstarindkopa"/>
        <w:numPr>
          <w:ilvl w:val="1"/>
          <w:numId w:val="13"/>
        </w:numPr>
        <w:ind w:left="567" w:hanging="567"/>
        <w:contextualSpacing w:val="0"/>
        <w:jc w:val="both"/>
      </w:pPr>
      <w:r w:rsidRPr="00A3455D">
        <w:t xml:space="preserve">Izdevumus par pirkuma līguma noslēgšanu un īpašuma tiesību nostiprināšanu zemesgrāmatā sedz Pircējs. </w:t>
      </w:r>
    </w:p>
    <w:p w14:paraId="42AC6F0C" w14:textId="77777777" w:rsidR="00112CC2" w:rsidRPr="00A3455D" w:rsidRDefault="009B4BB3" w:rsidP="00112CC2">
      <w:pPr>
        <w:pStyle w:val="Sarakstarindkopa"/>
        <w:numPr>
          <w:ilvl w:val="1"/>
          <w:numId w:val="13"/>
        </w:numPr>
        <w:ind w:left="567" w:hanging="567"/>
        <w:contextualSpacing w:val="0"/>
        <w:jc w:val="both"/>
      </w:pPr>
      <w:r w:rsidRPr="00A3455D">
        <w:lastRenderedPageBreak/>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6C2D021D" w14:textId="77777777" w:rsidR="00112CC2" w:rsidRPr="00A3455D" w:rsidRDefault="009B4BB3" w:rsidP="00112CC2">
      <w:pPr>
        <w:pStyle w:val="Sarakstarindkopa"/>
        <w:numPr>
          <w:ilvl w:val="1"/>
          <w:numId w:val="13"/>
        </w:numPr>
        <w:ind w:left="567" w:hanging="567"/>
        <w:contextualSpacing w:val="0"/>
        <w:jc w:val="both"/>
      </w:pPr>
      <w:r w:rsidRPr="00A3455D">
        <w:t xml:space="preserve">Pircējam ir pienākums </w:t>
      </w:r>
      <w:r w:rsidRPr="00A3455D">
        <w:rPr>
          <w:b/>
          <w:bCs/>
        </w:rPr>
        <w:t>1</w:t>
      </w:r>
      <w:r w:rsidRPr="00A3455D">
        <w:t xml:space="preserve"> (</w:t>
      </w:r>
      <w:r w:rsidRPr="00A3455D">
        <w:rPr>
          <w:b/>
          <w:bCs/>
        </w:rPr>
        <w:t>viena</w:t>
      </w:r>
      <w:r w:rsidRPr="00A3455D">
        <w:t xml:space="preserve">) </w:t>
      </w:r>
      <w:r w:rsidRPr="00A3455D">
        <w:rPr>
          <w:b/>
          <w:bCs/>
        </w:rPr>
        <w:t>kalendārā</w:t>
      </w:r>
      <w:r w:rsidRPr="00A3455D">
        <w:t xml:space="preserve"> </w:t>
      </w:r>
      <w:r w:rsidRPr="00A3455D">
        <w:rPr>
          <w:b/>
          <w:bCs/>
        </w:rPr>
        <w:t>mēneša laikā no Pārdevēja nostiprinājuma lūguma parakstīšanas dienas iesniegt</w:t>
      </w:r>
      <w:r w:rsidRPr="00A3455D">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15B6FBD0" w14:textId="77777777" w:rsidR="00112CC2" w:rsidRPr="00A3455D" w:rsidRDefault="009B4BB3" w:rsidP="00112CC2">
      <w:pPr>
        <w:pStyle w:val="Sarakstarindkopa"/>
        <w:numPr>
          <w:ilvl w:val="1"/>
          <w:numId w:val="13"/>
        </w:numPr>
        <w:ind w:left="567" w:hanging="567"/>
        <w:contextualSpacing w:val="0"/>
        <w:jc w:val="both"/>
      </w:pPr>
      <w:r w:rsidRPr="00A3455D">
        <w:t xml:space="preserve">Izsoles pretendenti, dalībnieki piekrīt, ka Izsoles komisija veic personas datu apstrādi, pārbaudot sniegto ziņu patiesumu. </w:t>
      </w:r>
    </w:p>
    <w:p w14:paraId="27E715FC" w14:textId="77777777" w:rsidR="00112CC2" w:rsidRPr="00A3455D" w:rsidRDefault="00112CC2" w:rsidP="00112CC2">
      <w:pPr>
        <w:pStyle w:val="Sarakstarindkopa"/>
        <w:ind w:left="567" w:hanging="567"/>
        <w:jc w:val="both"/>
      </w:pPr>
    </w:p>
    <w:p w14:paraId="67431998" w14:textId="77777777" w:rsidR="00112CC2" w:rsidRPr="00A3455D" w:rsidRDefault="009B4BB3" w:rsidP="00112CC2">
      <w:pPr>
        <w:pStyle w:val="Sarakstarindkopa"/>
        <w:numPr>
          <w:ilvl w:val="0"/>
          <w:numId w:val="13"/>
        </w:numPr>
        <w:ind w:left="567" w:hanging="567"/>
        <w:contextualSpacing w:val="0"/>
        <w:jc w:val="center"/>
        <w:rPr>
          <w:b/>
          <w:bCs/>
        </w:rPr>
      </w:pPr>
      <w:r w:rsidRPr="00A3455D">
        <w:rPr>
          <w:b/>
          <w:bCs/>
        </w:rPr>
        <w:t>Izsoles rezultātu apstrīdēšana</w:t>
      </w:r>
    </w:p>
    <w:p w14:paraId="1439CD24" w14:textId="77777777" w:rsidR="00112CC2" w:rsidRPr="00A3455D" w:rsidRDefault="009B4BB3" w:rsidP="00112CC2">
      <w:pPr>
        <w:pStyle w:val="Sarakstarindkopa"/>
        <w:numPr>
          <w:ilvl w:val="1"/>
          <w:numId w:val="13"/>
        </w:numPr>
        <w:ind w:left="567" w:hanging="567"/>
        <w:contextualSpacing w:val="0"/>
        <w:jc w:val="both"/>
      </w:pPr>
      <w:r w:rsidRPr="00A3455D">
        <w:rPr>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A3455D">
          <w:rPr>
            <w:rStyle w:val="Hipersaite"/>
            <w:color w:val="auto"/>
            <w:lang w:eastAsia="zh-CN"/>
          </w:rPr>
          <w:t>attistibas.parvalde@jekabpils.lv</w:t>
        </w:r>
      </w:hyperlink>
      <w:r w:rsidRPr="00A3455D">
        <w:rPr>
          <w:lang w:eastAsia="zh-CN"/>
        </w:rPr>
        <w:t xml:space="preserve"> , 2 (divu) darba dienu laikā no izsoles noslēguma dienas.</w:t>
      </w:r>
    </w:p>
    <w:p w14:paraId="087F874B" w14:textId="77777777" w:rsidR="00112CC2" w:rsidRPr="00A3455D" w:rsidRDefault="009B4BB3" w:rsidP="00112CC2">
      <w:pPr>
        <w:pStyle w:val="Sarakstarindkopa"/>
        <w:numPr>
          <w:ilvl w:val="1"/>
          <w:numId w:val="13"/>
        </w:numPr>
        <w:ind w:left="567" w:hanging="567"/>
        <w:contextualSpacing w:val="0"/>
        <w:jc w:val="both"/>
      </w:pPr>
      <w:r w:rsidRPr="00A3455D">
        <w:rPr>
          <w:lang w:eastAsia="zh-CN"/>
        </w:rPr>
        <w:t>Par šajos noteikumos nereglamentētajiem jautājumiem lēmumus pieņem Izsoles komisija, saskaņā ar Publiskas personas mantas atsavināšanas likumu, par to izdarot attiecīgu ierakstu komisijas sēdes protokolā.</w:t>
      </w:r>
    </w:p>
    <w:p w14:paraId="3E808880" w14:textId="283F2351" w:rsidR="008D4EBC" w:rsidRDefault="008D4EBC" w:rsidP="00574673">
      <w:pPr>
        <w:rPr>
          <w:b/>
          <w:lang w:eastAsia="zh-CN"/>
        </w:rPr>
      </w:pPr>
    </w:p>
    <w:p w14:paraId="0F7DC5BE" w14:textId="77777777" w:rsidR="00574673" w:rsidRDefault="00574673" w:rsidP="00574673">
      <w:pPr>
        <w:tabs>
          <w:tab w:val="right" w:pos="9356"/>
        </w:tabs>
        <w:suppressAutoHyphens/>
        <w:rPr>
          <w:lang w:eastAsia="ar-SA"/>
        </w:rPr>
      </w:pPr>
      <w:r>
        <w:t>Jēkabpils novada Attīstības pārvaldes vadītāja</w:t>
      </w:r>
      <w:r>
        <w:rPr>
          <w:lang w:eastAsia="ar-SA"/>
        </w:rPr>
        <w:tab/>
        <w:t>B.Voltmane</w:t>
      </w:r>
    </w:p>
    <w:p w14:paraId="6717C152" w14:textId="77777777" w:rsidR="00574673" w:rsidRDefault="00574673" w:rsidP="00574673">
      <w:pPr>
        <w:tabs>
          <w:tab w:val="right" w:pos="9356"/>
        </w:tabs>
        <w:suppressAutoHyphens/>
        <w:rPr>
          <w:lang w:eastAsia="ar-SA"/>
        </w:rPr>
      </w:pPr>
    </w:p>
    <w:p w14:paraId="15604294" w14:textId="77777777" w:rsidR="00574673" w:rsidRDefault="00574673" w:rsidP="00574673">
      <w:pPr>
        <w:tabs>
          <w:tab w:val="right" w:pos="9356"/>
        </w:tabs>
        <w:suppressAutoHyphens/>
        <w:rPr>
          <w:lang w:eastAsia="ar-SA"/>
        </w:rPr>
      </w:pPr>
    </w:p>
    <w:p w14:paraId="28E6EECD" w14:textId="77777777" w:rsidR="00574673" w:rsidRDefault="00574673" w:rsidP="00574673">
      <w:pPr>
        <w:pStyle w:val="satursarnum0"/>
        <w:tabs>
          <w:tab w:val="num" w:pos="1418"/>
        </w:tabs>
        <w:spacing w:before="0" w:beforeAutospacing="0" w:after="0" w:afterAutospacing="0"/>
        <w:jc w:val="center"/>
      </w:pPr>
      <w:r>
        <w:rPr>
          <w:b/>
          <w:color w:val="A6A6A6"/>
        </w:rPr>
        <w:t>DOKUMENTS PARAKSTĪTS AR DROŠU ELEKTRONISKO PARAKSTU UN SATUR LAIKA ZĪMOGU</w:t>
      </w:r>
    </w:p>
    <w:p w14:paraId="3E63E971" w14:textId="77777777" w:rsidR="00574673" w:rsidRDefault="00574673" w:rsidP="00574673"/>
    <w:p w14:paraId="7E930C6A" w14:textId="77777777" w:rsidR="00574673" w:rsidRPr="00574673" w:rsidRDefault="00574673" w:rsidP="00574673">
      <w:pPr>
        <w:rPr>
          <w:bCs/>
          <w:lang w:eastAsia="lv-LV"/>
        </w:rPr>
      </w:pPr>
    </w:p>
    <w:sectPr w:rsidR="00574673" w:rsidRPr="00574673" w:rsidSect="00F8738D">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9D02E" w14:textId="77777777" w:rsidR="00162879" w:rsidRDefault="00162879">
      <w:r>
        <w:separator/>
      </w:r>
    </w:p>
  </w:endnote>
  <w:endnote w:type="continuationSeparator" w:id="0">
    <w:p w14:paraId="504E151B" w14:textId="77777777" w:rsidR="00162879" w:rsidRDefault="00162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272D"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675656"/>
      <w:docPartObj>
        <w:docPartGallery w:val="Page Numbers (Bottom of Page)"/>
        <w:docPartUnique/>
      </w:docPartObj>
    </w:sdtPr>
    <w:sdtEndPr>
      <w:rPr>
        <w:noProof/>
        <w:sz w:val="20"/>
      </w:rPr>
    </w:sdtEndPr>
    <w:sdtContent>
      <w:p w14:paraId="342ECA7A" w14:textId="77777777" w:rsidR="001D4A06" w:rsidRPr="00ED30B0" w:rsidRDefault="009B4BB3"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F1ADFBC" wp14:editId="3C30DE7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5E896C3E" w14:textId="77777777" w:rsidR="00ED30B0" w:rsidRPr="00B9592B" w:rsidRDefault="009B4BB3"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0A7DCF"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F1ADFBC"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5E896C3E" w14:textId="77777777" w:rsidR="00ED30B0" w:rsidRPr="00B9592B" w:rsidRDefault="009B4BB3"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0A7DCF" w14:textId="77777777" w:rsidR="00ED30B0" w:rsidRPr="00E72E25" w:rsidRDefault="00ED30B0" w:rsidP="00ED30B0"/>
                    </w:txbxContent>
                  </v:textbox>
                </v:shape>
              </w:pict>
            </mc:Fallback>
          </mc:AlternateContent>
        </w:r>
        <w:r>
          <w:rPr>
            <w:noProof/>
            <w:lang w:eastAsia="lv-LV"/>
          </w:rPr>
          <w:drawing>
            <wp:inline distT="0" distB="0" distL="0" distR="0" wp14:anchorId="6505EC96" wp14:editId="39D48EB8">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7777777" w:rsidR="00E7702C" w:rsidRPr="00B9592B" w:rsidRDefault="009B4BB3"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2F5226A9" wp14:editId="2A7407DB">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F60A5A2" w14:textId="77777777" w:rsidR="00CA0AB7" w:rsidRPr="00B9592B" w:rsidRDefault="009B4BB3"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BEFA77"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2F5226A9"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2F60A5A2" w14:textId="77777777" w:rsidR="00CA0AB7" w:rsidRPr="00B9592B" w:rsidRDefault="009B4BB3"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BEFA77"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7DA1F802" wp14:editId="405E1C53">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7F334" w14:textId="77777777" w:rsidR="00162879" w:rsidRDefault="00162879">
      <w:r>
        <w:separator/>
      </w:r>
    </w:p>
  </w:footnote>
  <w:footnote w:type="continuationSeparator" w:id="0">
    <w:p w14:paraId="4CBAEA1E" w14:textId="77777777" w:rsidR="00162879" w:rsidRDefault="00162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4FE2"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E63F"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5FB4"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1">
    <w:nsid w:val="0851432B"/>
    <w:multiLevelType w:val="hybridMultilevel"/>
    <w:tmpl w:val="6C9CFC3A"/>
    <w:lvl w:ilvl="0" w:tplc="2690ECE4">
      <w:numFmt w:val="bullet"/>
      <w:lvlText w:val="-"/>
      <w:lvlJc w:val="left"/>
      <w:pPr>
        <w:ind w:left="720" w:hanging="360"/>
      </w:pPr>
      <w:rPr>
        <w:rFonts w:ascii="Times New Roman" w:eastAsia="Times New Roman" w:hAnsi="Times New Roman" w:cs="Times New Roman" w:hint="default"/>
        <w:color w:val="auto"/>
      </w:rPr>
    </w:lvl>
    <w:lvl w:ilvl="1" w:tplc="97228D4A" w:tentative="1">
      <w:start w:val="1"/>
      <w:numFmt w:val="bullet"/>
      <w:lvlText w:val="o"/>
      <w:lvlJc w:val="left"/>
      <w:pPr>
        <w:ind w:left="1440" w:hanging="360"/>
      </w:pPr>
      <w:rPr>
        <w:rFonts w:ascii="Courier New" w:hAnsi="Courier New" w:cs="Courier New" w:hint="default"/>
      </w:rPr>
    </w:lvl>
    <w:lvl w:ilvl="2" w:tplc="DA40705A" w:tentative="1">
      <w:start w:val="1"/>
      <w:numFmt w:val="bullet"/>
      <w:lvlText w:val=""/>
      <w:lvlJc w:val="left"/>
      <w:pPr>
        <w:ind w:left="2160" w:hanging="360"/>
      </w:pPr>
      <w:rPr>
        <w:rFonts w:ascii="Wingdings" w:hAnsi="Wingdings" w:hint="default"/>
      </w:rPr>
    </w:lvl>
    <w:lvl w:ilvl="3" w:tplc="CB2617A2" w:tentative="1">
      <w:start w:val="1"/>
      <w:numFmt w:val="bullet"/>
      <w:lvlText w:val=""/>
      <w:lvlJc w:val="left"/>
      <w:pPr>
        <w:ind w:left="2880" w:hanging="360"/>
      </w:pPr>
      <w:rPr>
        <w:rFonts w:ascii="Symbol" w:hAnsi="Symbol" w:hint="default"/>
      </w:rPr>
    </w:lvl>
    <w:lvl w:ilvl="4" w:tplc="FB0CA948" w:tentative="1">
      <w:start w:val="1"/>
      <w:numFmt w:val="bullet"/>
      <w:lvlText w:val="o"/>
      <w:lvlJc w:val="left"/>
      <w:pPr>
        <w:ind w:left="3600" w:hanging="360"/>
      </w:pPr>
      <w:rPr>
        <w:rFonts w:ascii="Courier New" w:hAnsi="Courier New" w:cs="Courier New" w:hint="default"/>
      </w:rPr>
    </w:lvl>
    <w:lvl w:ilvl="5" w:tplc="B1B28A24" w:tentative="1">
      <w:start w:val="1"/>
      <w:numFmt w:val="bullet"/>
      <w:lvlText w:val=""/>
      <w:lvlJc w:val="left"/>
      <w:pPr>
        <w:ind w:left="4320" w:hanging="360"/>
      </w:pPr>
      <w:rPr>
        <w:rFonts w:ascii="Wingdings" w:hAnsi="Wingdings" w:hint="default"/>
      </w:rPr>
    </w:lvl>
    <w:lvl w:ilvl="6" w:tplc="2BC6A27C" w:tentative="1">
      <w:start w:val="1"/>
      <w:numFmt w:val="bullet"/>
      <w:lvlText w:val=""/>
      <w:lvlJc w:val="left"/>
      <w:pPr>
        <w:ind w:left="5040" w:hanging="360"/>
      </w:pPr>
      <w:rPr>
        <w:rFonts w:ascii="Symbol" w:hAnsi="Symbol" w:hint="default"/>
      </w:rPr>
    </w:lvl>
    <w:lvl w:ilvl="7" w:tplc="1220CAF6" w:tentative="1">
      <w:start w:val="1"/>
      <w:numFmt w:val="bullet"/>
      <w:lvlText w:val="o"/>
      <w:lvlJc w:val="left"/>
      <w:pPr>
        <w:ind w:left="5760" w:hanging="360"/>
      </w:pPr>
      <w:rPr>
        <w:rFonts w:ascii="Courier New" w:hAnsi="Courier New" w:cs="Courier New" w:hint="default"/>
      </w:rPr>
    </w:lvl>
    <w:lvl w:ilvl="8" w:tplc="FE2450F8" w:tentative="1">
      <w:start w:val="1"/>
      <w:numFmt w:val="bullet"/>
      <w:lvlText w:val=""/>
      <w:lvlJc w:val="left"/>
      <w:pPr>
        <w:ind w:left="6480" w:hanging="360"/>
      </w:pPr>
      <w:rPr>
        <w:rFonts w:ascii="Wingdings" w:hAnsi="Wingdings" w:hint="default"/>
      </w:rPr>
    </w:lvl>
  </w:abstractNum>
  <w:abstractNum w:abstractNumId="2"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3"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15A51FA5"/>
    <w:multiLevelType w:val="hybridMultilevel"/>
    <w:tmpl w:val="86888B2A"/>
    <w:lvl w:ilvl="0" w:tplc="E7AAE0B0">
      <w:numFmt w:val="bullet"/>
      <w:lvlText w:val="-"/>
      <w:lvlJc w:val="left"/>
      <w:pPr>
        <w:ind w:left="2068" w:hanging="360"/>
      </w:pPr>
      <w:rPr>
        <w:rFonts w:ascii="Times New Roman" w:eastAsia="Times New Roman" w:hAnsi="Times New Roman" w:cs="Times New Roman" w:hint="default"/>
        <w:color w:val="auto"/>
      </w:rPr>
    </w:lvl>
    <w:lvl w:ilvl="1" w:tplc="5FC6C7DE" w:tentative="1">
      <w:start w:val="1"/>
      <w:numFmt w:val="bullet"/>
      <w:lvlText w:val="o"/>
      <w:lvlJc w:val="left"/>
      <w:pPr>
        <w:ind w:left="2788" w:hanging="360"/>
      </w:pPr>
      <w:rPr>
        <w:rFonts w:ascii="Courier New" w:hAnsi="Courier New" w:cs="Courier New" w:hint="default"/>
      </w:rPr>
    </w:lvl>
    <w:lvl w:ilvl="2" w:tplc="271CD4EE" w:tentative="1">
      <w:start w:val="1"/>
      <w:numFmt w:val="bullet"/>
      <w:lvlText w:val=""/>
      <w:lvlJc w:val="left"/>
      <w:pPr>
        <w:ind w:left="3508" w:hanging="360"/>
      </w:pPr>
      <w:rPr>
        <w:rFonts w:ascii="Wingdings" w:hAnsi="Wingdings" w:hint="default"/>
      </w:rPr>
    </w:lvl>
    <w:lvl w:ilvl="3" w:tplc="5084416E" w:tentative="1">
      <w:start w:val="1"/>
      <w:numFmt w:val="bullet"/>
      <w:lvlText w:val=""/>
      <w:lvlJc w:val="left"/>
      <w:pPr>
        <w:ind w:left="4228" w:hanging="360"/>
      </w:pPr>
      <w:rPr>
        <w:rFonts w:ascii="Symbol" w:hAnsi="Symbol" w:hint="default"/>
      </w:rPr>
    </w:lvl>
    <w:lvl w:ilvl="4" w:tplc="9DFC5E1C" w:tentative="1">
      <w:start w:val="1"/>
      <w:numFmt w:val="bullet"/>
      <w:lvlText w:val="o"/>
      <w:lvlJc w:val="left"/>
      <w:pPr>
        <w:ind w:left="4948" w:hanging="360"/>
      </w:pPr>
      <w:rPr>
        <w:rFonts w:ascii="Courier New" w:hAnsi="Courier New" w:cs="Courier New" w:hint="default"/>
      </w:rPr>
    </w:lvl>
    <w:lvl w:ilvl="5" w:tplc="C21A064C" w:tentative="1">
      <w:start w:val="1"/>
      <w:numFmt w:val="bullet"/>
      <w:lvlText w:val=""/>
      <w:lvlJc w:val="left"/>
      <w:pPr>
        <w:ind w:left="5668" w:hanging="360"/>
      </w:pPr>
      <w:rPr>
        <w:rFonts w:ascii="Wingdings" w:hAnsi="Wingdings" w:hint="default"/>
      </w:rPr>
    </w:lvl>
    <w:lvl w:ilvl="6" w:tplc="FD4AC360" w:tentative="1">
      <w:start w:val="1"/>
      <w:numFmt w:val="bullet"/>
      <w:lvlText w:val=""/>
      <w:lvlJc w:val="left"/>
      <w:pPr>
        <w:ind w:left="6388" w:hanging="360"/>
      </w:pPr>
      <w:rPr>
        <w:rFonts w:ascii="Symbol" w:hAnsi="Symbol" w:hint="default"/>
      </w:rPr>
    </w:lvl>
    <w:lvl w:ilvl="7" w:tplc="CA98C6F4" w:tentative="1">
      <w:start w:val="1"/>
      <w:numFmt w:val="bullet"/>
      <w:lvlText w:val="o"/>
      <w:lvlJc w:val="left"/>
      <w:pPr>
        <w:ind w:left="7108" w:hanging="360"/>
      </w:pPr>
      <w:rPr>
        <w:rFonts w:ascii="Courier New" w:hAnsi="Courier New" w:cs="Courier New" w:hint="default"/>
      </w:rPr>
    </w:lvl>
    <w:lvl w:ilvl="8" w:tplc="24E492A0" w:tentative="1">
      <w:start w:val="1"/>
      <w:numFmt w:val="bullet"/>
      <w:lvlText w:val=""/>
      <w:lvlJc w:val="left"/>
      <w:pPr>
        <w:ind w:left="7828" w:hanging="360"/>
      </w:pPr>
      <w:rPr>
        <w:rFonts w:ascii="Wingdings" w:hAnsi="Wingdings" w:hint="default"/>
      </w:rPr>
    </w:lvl>
  </w:abstractNum>
  <w:abstractNum w:abstractNumId="5" w15:restartNumberingAfterBreak="0">
    <w:nsid w:val="1733408F"/>
    <w:multiLevelType w:val="multilevel"/>
    <w:tmpl w:val="41A6F7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b w:val="0"/>
        <w:bCs w:val="0"/>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1AEB63A9"/>
    <w:multiLevelType w:val="hybridMultilevel"/>
    <w:tmpl w:val="A92EB95E"/>
    <w:lvl w:ilvl="0" w:tplc="9A2AA8AE">
      <w:numFmt w:val="bullet"/>
      <w:lvlText w:val="-"/>
      <w:lvlJc w:val="left"/>
      <w:pPr>
        <w:ind w:left="1080" w:hanging="360"/>
      </w:pPr>
      <w:rPr>
        <w:rFonts w:ascii="Times New Roman" w:eastAsia="Times New Roman" w:hAnsi="Times New Roman" w:cs="Times New Roman" w:hint="default"/>
        <w:color w:val="auto"/>
      </w:rPr>
    </w:lvl>
    <w:lvl w:ilvl="1" w:tplc="BA0C04C0" w:tentative="1">
      <w:start w:val="1"/>
      <w:numFmt w:val="bullet"/>
      <w:lvlText w:val="o"/>
      <w:lvlJc w:val="left"/>
      <w:pPr>
        <w:ind w:left="1800" w:hanging="360"/>
      </w:pPr>
      <w:rPr>
        <w:rFonts w:ascii="Courier New" w:hAnsi="Courier New" w:cs="Courier New" w:hint="default"/>
      </w:rPr>
    </w:lvl>
    <w:lvl w:ilvl="2" w:tplc="A13A95C2" w:tentative="1">
      <w:start w:val="1"/>
      <w:numFmt w:val="bullet"/>
      <w:lvlText w:val=""/>
      <w:lvlJc w:val="left"/>
      <w:pPr>
        <w:ind w:left="2520" w:hanging="360"/>
      </w:pPr>
      <w:rPr>
        <w:rFonts w:ascii="Wingdings" w:hAnsi="Wingdings" w:hint="default"/>
      </w:rPr>
    </w:lvl>
    <w:lvl w:ilvl="3" w:tplc="C62AD720" w:tentative="1">
      <w:start w:val="1"/>
      <w:numFmt w:val="bullet"/>
      <w:lvlText w:val=""/>
      <w:lvlJc w:val="left"/>
      <w:pPr>
        <w:ind w:left="3240" w:hanging="360"/>
      </w:pPr>
      <w:rPr>
        <w:rFonts w:ascii="Symbol" w:hAnsi="Symbol" w:hint="default"/>
      </w:rPr>
    </w:lvl>
    <w:lvl w:ilvl="4" w:tplc="60785834" w:tentative="1">
      <w:start w:val="1"/>
      <w:numFmt w:val="bullet"/>
      <w:lvlText w:val="o"/>
      <w:lvlJc w:val="left"/>
      <w:pPr>
        <w:ind w:left="3960" w:hanging="360"/>
      </w:pPr>
      <w:rPr>
        <w:rFonts w:ascii="Courier New" w:hAnsi="Courier New" w:cs="Courier New" w:hint="default"/>
      </w:rPr>
    </w:lvl>
    <w:lvl w:ilvl="5" w:tplc="494EA104" w:tentative="1">
      <w:start w:val="1"/>
      <w:numFmt w:val="bullet"/>
      <w:lvlText w:val=""/>
      <w:lvlJc w:val="left"/>
      <w:pPr>
        <w:ind w:left="4680" w:hanging="360"/>
      </w:pPr>
      <w:rPr>
        <w:rFonts w:ascii="Wingdings" w:hAnsi="Wingdings" w:hint="default"/>
      </w:rPr>
    </w:lvl>
    <w:lvl w:ilvl="6" w:tplc="89FAC6B4" w:tentative="1">
      <w:start w:val="1"/>
      <w:numFmt w:val="bullet"/>
      <w:lvlText w:val=""/>
      <w:lvlJc w:val="left"/>
      <w:pPr>
        <w:ind w:left="5400" w:hanging="360"/>
      </w:pPr>
      <w:rPr>
        <w:rFonts w:ascii="Symbol" w:hAnsi="Symbol" w:hint="default"/>
      </w:rPr>
    </w:lvl>
    <w:lvl w:ilvl="7" w:tplc="81A2C232" w:tentative="1">
      <w:start w:val="1"/>
      <w:numFmt w:val="bullet"/>
      <w:lvlText w:val="o"/>
      <w:lvlJc w:val="left"/>
      <w:pPr>
        <w:ind w:left="6120" w:hanging="360"/>
      </w:pPr>
      <w:rPr>
        <w:rFonts w:ascii="Courier New" w:hAnsi="Courier New" w:cs="Courier New" w:hint="default"/>
      </w:rPr>
    </w:lvl>
    <w:lvl w:ilvl="8" w:tplc="A7D89980" w:tentative="1">
      <w:start w:val="1"/>
      <w:numFmt w:val="bullet"/>
      <w:lvlText w:val=""/>
      <w:lvlJc w:val="left"/>
      <w:pPr>
        <w:ind w:left="6840" w:hanging="360"/>
      </w:pPr>
      <w:rPr>
        <w:rFonts w:ascii="Wingdings" w:hAnsi="Wingdings" w:hint="default"/>
      </w:rPr>
    </w:lvl>
  </w:abstractNum>
  <w:abstractNum w:abstractNumId="7" w15:restartNumberingAfterBreak="1">
    <w:nsid w:val="1F042476"/>
    <w:multiLevelType w:val="hybridMultilevel"/>
    <w:tmpl w:val="6FFA69D2"/>
    <w:lvl w:ilvl="0" w:tplc="DB4A258C">
      <w:start w:val="2010"/>
      <w:numFmt w:val="bullet"/>
      <w:lvlText w:val="-"/>
      <w:lvlJc w:val="left"/>
      <w:pPr>
        <w:ind w:left="1140" w:hanging="360"/>
      </w:pPr>
      <w:rPr>
        <w:rFonts w:ascii="Times New Roman" w:eastAsia="Times New Roman" w:hAnsi="Times New Roman" w:cs="Times New Roman" w:hint="default"/>
      </w:rPr>
    </w:lvl>
    <w:lvl w:ilvl="1" w:tplc="B2063BA4" w:tentative="1">
      <w:start w:val="1"/>
      <w:numFmt w:val="bullet"/>
      <w:lvlText w:val="o"/>
      <w:lvlJc w:val="left"/>
      <w:pPr>
        <w:ind w:left="1860" w:hanging="360"/>
      </w:pPr>
      <w:rPr>
        <w:rFonts w:ascii="Courier New" w:hAnsi="Courier New" w:cs="Courier New" w:hint="default"/>
      </w:rPr>
    </w:lvl>
    <w:lvl w:ilvl="2" w:tplc="8B40AA9C" w:tentative="1">
      <w:start w:val="1"/>
      <w:numFmt w:val="bullet"/>
      <w:lvlText w:val=""/>
      <w:lvlJc w:val="left"/>
      <w:pPr>
        <w:ind w:left="2580" w:hanging="360"/>
      </w:pPr>
      <w:rPr>
        <w:rFonts w:ascii="Wingdings" w:hAnsi="Wingdings" w:hint="default"/>
      </w:rPr>
    </w:lvl>
    <w:lvl w:ilvl="3" w:tplc="A17EDF2A" w:tentative="1">
      <w:start w:val="1"/>
      <w:numFmt w:val="bullet"/>
      <w:lvlText w:val=""/>
      <w:lvlJc w:val="left"/>
      <w:pPr>
        <w:ind w:left="3300" w:hanging="360"/>
      </w:pPr>
      <w:rPr>
        <w:rFonts w:ascii="Symbol" w:hAnsi="Symbol" w:hint="default"/>
      </w:rPr>
    </w:lvl>
    <w:lvl w:ilvl="4" w:tplc="01321FDA" w:tentative="1">
      <w:start w:val="1"/>
      <w:numFmt w:val="bullet"/>
      <w:lvlText w:val="o"/>
      <w:lvlJc w:val="left"/>
      <w:pPr>
        <w:ind w:left="4020" w:hanging="360"/>
      </w:pPr>
      <w:rPr>
        <w:rFonts w:ascii="Courier New" w:hAnsi="Courier New" w:cs="Courier New" w:hint="default"/>
      </w:rPr>
    </w:lvl>
    <w:lvl w:ilvl="5" w:tplc="52C6DCAA" w:tentative="1">
      <w:start w:val="1"/>
      <w:numFmt w:val="bullet"/>
      <w:lvlText w:val=""/>
      <w:lvlJc w:val="left"/>
      <w:pPr>
        <w:ind w:left="4740" w:hanging="360"/>
      </w:pPr>
      <w:rPr>
        <w:rFonts w:ascii="Wingdings" w:hAnsi="Wingdings" w:hint="default"/>
      </w:rPr>
    </w:lvl>
    <w:lvl w:ilvl="6" w:tplc="218A223C" w:tentative="1">
      <w:start w:val="1"/>
      <w:numFmt w:val="bullet"/>
      <w:lvlText w:val=""/>
      <w:lvlJc w:val="left"/>
      <w:pPr>
        <w:ind w:left="5460" w:hanging="360"/>
      </w:pPr>
      <w:rPr>
        <w:rFonts w:ascii="Symbol" w:hAnsi="Symbol" w:hint="default"/>
      </w:rPr>
    </w:lvl>
    <w:lvl w:ilvl="7" w:tplc="BA92221C" w:tentative="1">
      <w:start w:val="1"/>
      <w:numFmt w:val="bullet"/>
      <w:lvlText w:val="o"/>
      <w:lvlJc w:val="left"/>
      <w:pPr>
        <w:ind w:left="6180" w:hanging="360"/>
      </w:pPr>
      <w:rPr>
        <w:rFonts w:ascii="Courier New" w:hAnsi="Courier New" w:cs="Courier New" w:hint="default"/>
      </w:rPr>
    </w:lvl>
    <w:lvl w:ilvl="8" w:tplc="EA928424" w:tentative="1">
      <w:start w:val="1"/>
      <w:numFmt w:val="bullet"/>
      <w:lvlText w:val=""/>
      <w:lvlJc w:val="left"/>
      <w:pPr>
        <w:ind w:left="6900" w:hanging="360"/>
      </w:pPr>
      <w:rPr>
        <w:rFonts w:ascii="Wingdings" w:hAnsi="Wingdings" w:hint="default"/>
      </w:rPr>
    </w:lvl>
  </w:abstractNum>
  <w:abstractNum w:abstractNumId="8" w15:restartNumberingAfterBreak="0">
    <w:nsid w:val="3C850CE1"/>
    <w:multiLevelType w:val="hybridMultilevel"/>
    <w:tmpl w:val="76DAF980"/>
    <w:lvl w:ilvl="0" w:tplc="864C9196">
      <w:start w:val="1"/>
      <w:numFmt w:val="decimal"/>
      <w:lvlText w:val="%1."/>
      <w:lvlJc w:val="left"/>
      <w:pPr>
        <w:ind w:left="1069" w:hanging="360"/>
      </w:pPr>
      <w:rPr>
        <w:rFonts w:hint="default"/>
      </w:rPr>
    </w:lvl>
    <w:lvl w:ilvl="1" w:tplc="C4F2301E" w:tentative="1">
      <w:start w:val="1"/>
      <w:numFmt w:val="lowerLetter"/>
      <w:lvlText w:val="%2."/>
      <w:lvlJc w:val="left"/>
      <w:pPr>
        <w:ind w:left="1789" w:hanging="360"/>
      </w:pPr>
    </w:lvl>
    <w:lvl w:ilvl="2" w:tplc="67AC969C" w:tentative="1">
      <w:start w:val="1"/>
      <w:numFmt w:val="lowerRoman"/>
      <w:lvlText w:val="%3."/>
      <w:lvlJc w:val="right"/>
      <w:pPr>
        <w:ind w:left="2509" w:hanging="180"/>
      </w:pPr>
    </w:lvl>
    <w:lvl w:ilvl="3" w:tplc="643E3912" w:tentative="1">
      <w:start w:val="1"/>
      <w:numFmt w:val="decimal"/>
      <w:lvlText w:val="%4."/>
      <w:lvlJc w:val="left"/>
      <w:pPr>
        <w:ind w:left="3229" w:hanging="360"/>
      </w:pPr>
    </w:lvl>
    <w:lvl w:ilvl="4" w:tplc="BCA0B922" w:tentative="1">
      <w:start w:val="1"/>
      <w:numFmt w:val="lowerLetter"/>
      <w:lvlText w:val="%5."/>
      <w:lvlJc w:val="left"/>
      <w:pPr>
        <w:ind w:left="3949" w:hanging="360"/>
      </w:pPr>
    </w:lvl>
    <w:lvl w:ilvl="5" w:tplc="FBE8B2FA" w:tentative="1">
      <w:start w:val="1"/>
      <w:numFmt w:val="lowerRoman"/>
      <w:lvlText w:val="%6."/>
      <w:lvlJc w:val="right"/>
      <w:pPr>
        <w:ind w:left="4669" w:hanging="180"/>
      </w:pPr>
    </w:lvl>
    <w:lvl w:ilvl="6" w:tplc="C9BE17E8" w:tentative="1">
      <w:start w:val="1"/>
      <w:numFmt w:val="decimal"/>
      <w:lvlText w:val="%7."/>
      <w:lvlJc w:val="left"/>
      <w:pPr>
        <w:ind w:left="5389" w:hanging="360"/>
      </w:pPr>
    </w:lvl>
    <w:lvl w:ilvl="7" w:tplc="7538708E" w:tentative="1">
      <w:start w:val="1"/>
      <w:numFmt w:val="lowerLetter"/>
      <w:lvlText w:val="%8."/>
      <w:lvlJc w:val="left"/>
      <w:pPr>
        <w:ind w:left="6109" w:hanging="360"/>
      </w:pPr>
    </w:lvl>
    <w:lvl w:ilvl="8" w:tplc="7BBA23BE" w:tentative="1">
      <w:start w:val="1"/>
      <w:numFmt w:val="lowerRoman"/>
      <w:lvlText w:val="%9."/>
      <w:lvlJc w:val="right"/>
      <w:pPr>
        <w:ind w:left="6829" w:hanging="180"/>
      </w:pPr>
    </w:lvl>
  </w:abstractNum>
  <w:abstractNum w:abstractNumId="9" w15:restartNumberingAfterBreak="1">
    <w:nsid w:val="4BCD4D81"/>
    <w:multiLevelType w:val="hybridMultilevel"/>
    <w:tmpl w:val="2362A9EA"/>
    <w:lvl w:ilvl="0" w:tplc="F3F6B43A">
      <w:start w:val="3"/>
      <w:numFmt w:val="bullet"/>
      <w:lvlText w:val="-"/>
      <w:lvlJc w:val="left"/>
      <w:pPr>
        <w:ind w:left="1140" w:hanging="360"/>
      </w:pPr>
      <w:rPr>
        <w:rFonts w:ascii="Times New Roman" w:eastAsia="Times New Roman" w:hAnsi="Times New Roman" w:cs="Times New Roman" w:hint="default"/>
      </w:rPr>
    </w:lvl>
    <w:lvl w:ilvl="1" w:tplc="87DA1F22" w:tentative="1">
      <w:start w:val="1"/>
      <w:numFmt w:val="bullet"/>
      <w:lvlText w:val="o"/>
      <w:lvlJc w:val="left"/>
      <w:pPr>
        <w:ind w:left="1860" w:hanging="360"/>
      </w:pPr>
      <w:rPr>
        <w:rFonts w:ascii="Courier New" w:hAnsi="Courier New" w:cs="Courier New" w:hint="default"/>
      </w:rPr>
    </w:lvl>
    <w:lvl w:ilvl="2" w:tplc="9E0007D0" w:tentative="1">
      <w:start w:val="1"/>
      <w:numFmt w:val="bullet"/>
      <w:lvlText w:val=""/>
      <w:lvlJc w:val="left"/>
      <w:pPr>
        <w:ind w:left="2580" w:hanging="360"/>
      </w:pPr>
      <w:rPr>
        <w:rFonts w:ascii="Wingdings" w:hAnsi="Wingdings" w:hint="default"/>
      </w:rPr>
    </w:lvl>
    <w:lvl w:ilvl="3" w:tplc="125CA3CA" w:tentative="1">
      <w:start w:val="1"/>
      <w:numFmt w:val="bullet"/>
      <w:lvlText w:val=""/>
      <w:lvlJc w:val="left"/>
      <w:pPr>
        <w:ind w:left="3300" w:hanging="360"/>
      </w:pPr>
      <w:rPr>
        <w:rFonts w:ascii="Symbol" w:hAnsi="Symbol" w:hint="default"/>
      </w:rPr>
    </w:lvl>
    <w:lvl w:ilvl="4" w:tplc="0674F0A2" w:tentative="1">
      <w:start w:val="1"/>
      <w:numFmt w:val="bullet"/>
      <w:lvlText w:val="o"/>
      <w:lvlJc w:val="left"/>
      <w:pPr>
        <w:ind w:left="4020" w:hanging="360"/>
      </w:pPr>
      <w:rPr>
        <w:rFonts w:ascii="Courier New" w:hAnsi="Courier New" w:cs="Courier New" w:hint="default"/>
      </w:rPr>
    </w:lvl>
    <w:lvl w:ilvl="5" w:tplc="193EACBA" w:tentative="1">
      <w:start w:val="1"/>
      <w:numFmt w:val="bullet"/>
      <w:lvlText w:val=""/>
      <w:lvlJc w:val="left"/>
      <w:pPr>
        <w:ind w:left="4740" w:hanging="360"/>
      </w:pPr>
      <w:rPr>
        <w:rFonts w:ascii="Wingdings" w:hAnsi="Wingdings" w:hint="default"/>
      </w:rPr>
    </w:lvl>
    <w:lvl w:ilvl="6" w:tplc="112AE61A" w:tentative="1">
      <w:start w:val="1"/>
      <w:numFmt w:val="bullet"/>
      <w:lvlText w:val=""/>
      <w:lvlJc w:val="left"/>
      <w:pPr>
        <w:ind w:left="5460" w:hanging="360"/>
      </w:pPr>
      <w:rPr>
        <w:rFonts w:ascii="Symbol" w:hAnsi="Symbol" w:hint="default"/>
      </w:rPr>
    </w:lvl>
    <w:lvl w:ilvl="7" w:tplc="06DC5EE0" w:tentative="1">
      <w:start w:val="1"/>
      <w:numFmt w:val="bullet"/>
      <w:lvlText w:val="o"/>
      <w:lvlJc w:val="left"/>
      <w:pPr>
        <w:ind w:left="6180" w:hanging="360"/>
      </w:pPr>
      <w:rPr>
        <w:rFonts w:ascii="Courier New" w:hAnsi="Courier New" w:cs="Courier New" w:hint="default"/>
      </w:rPr>
    </w:lvl>
    <w:lvl w:ilvl="8" w:tplc="0B1A640C" w:tentative="1">
      <w:start w:val="1"/>
      <w:numFmt w:val="bullet"/>
      <w:lvlText w:val=""/>
      <w:lvlJc w:val="left"/>
      <w:pPr>
        <w:ind w:left="6900" w:hanging="360"/>
      </w:pPr>
      <w:rPr>
        <w:rFonts w:ascii="Wingdings" w:hAnsi="Wingdings" w:hint="default"/>
      </w:rPr>
    </w:lvl>
  </w:abstractNum>
  <w:abstractNum w:abstractNumId="10" w15:restartNumberingAfterBreak="1">
    <w:nsid w:val="6FFA11D0"/>
    <w:multiLevelType w:val="hybridMultilevel"/>
    <w:tmpl w:val="4F2CCD7A"/>
    <w:lvl w:ilvl="0" w:tplc="7878314E">
      <w:start w:val="1"/>
      <w:numFmt w:val="decimal"/>
      <w:lvlText w:val="%1)"/>
      <w:lvlJc w:val="left"/>
      <w:pPr>
        <w:ind w:left="720" w:hanging="360"/>
      </w:pPr>
      <w:rPr>
        <w:rFonts w:hint="default"/>
        <w:color w:val="auto"/>
      </w:rPr>
    </w:lvl>
    <w:lvl w:ilvl="1" w:tplc="E92A8694" w:tentative="1">
      <w:start w:val="1"/>
      <w:numFmt w:val="lowerLetter"/>
      <w:lvlText w:val="%2."/>
      <w:lvlJc w:val="left"/>
      <w:pPr>
        <w:ind w:left="1440" w:hanging="360"/>
      </w:pPr>
    </w:lvl>
    <w:lvl w:ilvl="2" w:tplc="7D8A79EE" w:tentative="1">
      <w:start w:val="1"/>
      <w:numFmt w:val="lowerRoman"/>
      <w:lvlText w:val="%3."/>
      <w:lvlJc w:val="right"/>
      <w:pPr>
        <w:ind w:left="2160" w:hanging="180"/>
      </w:pPr>
    </w:lvl>
    <w:lvl w:ilvl="3" w:tplc="30D85274" w:tentative="1">
      <w:start w:val="1"/>
      <w:numFmt w:val="decimal"/>
      <w:lvlText w:val="%4."/>
      <w:lvlJc w:val="left"/>
      <w:pPr>
        <w:ind w:left="2880" w:hanging="360"/>
      </w:pPr>
    </w:lvl>
    <w:lvl w:ilvl="4" w:tplc="7BAC0910" w:tentative="1">
      <w:start w:val="1"/>
      <w:numFmt w:val="lowerLetter"/>
      <w:lvlText w:val="%5."/>
      <w:lvlJc w:val="left"/>
      <w:pPr>
        <w:ind w:left="3600" w:hanging="360"/>
      </w:pPr>
    </w:lvl>
    <w:lvl w:ilvl="5" w:tplc="EC0E677E" w:tentative="1">
      <w:start w:val="1"/>
      <w:numFmt w:val="lowerRoman"/>
      <w:lvlText w:val="%6."/>
      <w:lvlJc w:val="right"/>
      <w:pPr>
        <w:ind w:left="4320" w:hanging="180"/>
      </w:pPr>
    </w:lvl>
    <w:lvl w:ilvl="6" w:tplc="BDB8ADC8" w:tentative="1">
      <w:start w:val="1"/>
      <w:numFmt w:val="decimal"/>
      <w:lvlText w:val="%7."/>
      <w:lvlJc w:val="left"/>
      <w:pPr>
        <w:ind w:left="5040" w:hanging="360"/>
      </w:pPr>
    </w:lvl>
    <w:lvl w:ilvl="7" w:tplc="59D835C2" w:tentative="1">
      <w:start w:val="1"/>
      <w:numFmt w:val="lowerLetter"/>
      <w:lvlText w:val="%8."/>
      <w:lvlJc w:val="left"/>
      <w:pPr>
        <w:ind w:left="5760" w:hanging="360"/>
      </w:pPr>
    </w:lvl>
    <w:lvl w:ilvl="8" w:tplc="B8D8BAAE" w:tentative="1">
      <w:start w:val="1"/>
      <w:numFmt w:val="lowerRoman"/>
      <w:lvlText w:val="%9."/>
      <w:lvlJc w:val="right"/>
      <w:pPr>
        <w:ind w:left="6480" w:hanging="180"/>
      </w:pPr>
    </w:lvl>
  </w:abstractNum>
  <w:abstractNum w:abstractNumId="11" w15:restartNumberingAfterBreak="1">
    <w:nsid w:val="726A2219"/>
    <w:multiLevelType w:val="hybridMultilevel"/>
    <w:tmpl w:val="5F603B6E"/>
    <w:lvl w:ilvl="0" w:tplc="81366CF6">
      <w:start w:val="1"/>
      <w:numFmt w:val="bullet"/>
      <w:lvlText w:val="-"/>
      <w:lvlJc w:val="left"/>
      <w:pPr>
        <w:ind w:left="928" w:hanging="360"/>
      </w:pPr>
      <w:rPr>
        <w:rFonts w:ascii="Times New Roman" w:eastAsia="Times New Roman" w:hAnsi="Times New Roman" w:cs="Times New Roman" w:hint="default"/>
      </w:rPr>
    </w:lvl>
    <w:lvl w:ilvl="1" w:tplc="81867FD0" w:tentative="1">
      <w:start w:val="1"/>
      <w:numFmt w:val="bullet"/>
      <w:lvlText w:val="o"/>
      <w:lvlJc w:val="left"/>
      <w:pPr>
        <w:ind w:left="1860" w:hanging="360"/>
      </w:pPr>
      <w:rPr>
        <w:rFonts w:ascii="Courier New" w:hAnsi="Courier New" w:cs="Courier New" w:hint="default"/>
      </w:rPr>
    </w:lvl>
    <w:lvl w:ilvl="2" w:tplc="B8DEA32A" w:tentative="1">
      <w:start w:val="1"/>
      <w:numFmt w:val="bullet"/>
      <w:lvlText w:val=""/>
      <w:lvlJc w:val="left"/>
      <w:pPr>
        <w:ind w:left="2580" w:hanging="360"/>
      </w:pPr>
      <w:rPr>
        <w:rFonts w:ascii="Wingdings" w:hAnsi="Wingdings" w:hint="default"/>
      </w:rPr>
    </w:lvl>
    <w:lvl w:ilvl="3" w:tplc="017C356C" w:tentative="1">
      <w:start w:val="1"/>
      <w:numFmt w:val="bullet"/>
      <w:lvlText w:val=""/>
      <w:lvlJc w:val="left"/>
      <w:pPr>
        <w:ind w:left="3300" w:hanging="360"/>
      </w:pPr>
      <w:rPr>
        <w:rFonts w:ascii="Symbol" w:hAnsi="Symbol" w:hint="default"/>
      </w:rPr>
    </w:lvl>
    <w:lvl w:ilvl="4" w:tplc="F2E6E828" w:tentative="1">
      <w:start w:val="1"/>
      <w:numFmt w:val="bullet"/>
      <w:lvlText w:val="o"/>
      <w:lvlJc w:val="left"/>
      <w:pPr>
        <w:ind w:left="4020" w:hanging="360"/>
      </w:pPr>
      <w:rPr>
        <w:rFonts w:ascii="Courier New" w:hAnsi="Courier New" w:cs="Courier New" w:hint="default"/>
      </w:rPr>
    </w:lvl>
    <w:lvl w:ilvl="5" w:tplc="0A00FBBC" w:tentative="1">
      <w:start w:val="1"/>
      <w:numFmt w:val="bullet"/>
      <w:lvlText w:val=""/>
      <w:lvlJc w:val="left"/>
      <w:pPr>
        <w:ind w:left="4740" w:hanging="360"/>
      </w:pPr>
      <w:rPr>
        <w:rFonts w:ascii="Wingdings" w:hAnsi="Wingdings" w:hint="default"/>
      </w:rPr>
    </w:lvl>
    <w:lvl w:ilvl="6" w:tplc="252C6748" w:tentative="1">
      <w:start w:val="1"/>
      <w:numFmt w:val="bullet"/>
      <w:lvlText w:val=""/>
      <w:lvlJc w:val="left"/>
      <w:pPr>
        <w:ind w:left="5460" w:hanging="360"/>
      </w:pPr>
      <w:rPr>
        <w:rFonts w:ascii="Symbol" w:hAnsi="Symbol" w:hint="default"/>
      </w:rPr>
    </w:lvl>
    <w:lvl w:ilvl="7" w:tplc="9BCC7904" w:tentative="1">
      <w:start w:val="1"/>
      <w:numFmt w:val="bullet"/>
      <w:lvlText w:val="o"/>
      <w:lvlJc w:val="left"/>
      <w:pPr>
        <w:ind w:left="6180" w:hanging="360"/>
      </w:pPr>
      <w:rPr>
        <w:rFonts w:ascii="Courier New" w:hAnsi="Courier New" w:cs="Courier New" w:hint="default"/>
      </w:rPr>
    </w:lvl>
    <w:lvl w:ilvl="8" w:tplc="3228B7C4" w:tentative="1">
      <w:start w:val="1"/>
      <w:numFmt w:val="bullet"/>
      <w:lvlText w:val=""/>
      <w:lvlJc w:val="left"/>
      <w:pPr>
        <w:ind w:left="6900" w:hanging="360"/>
      </w:pPr>
      <w:rPr>
        <w:rFonts w:ascii="Wingdings" w:hAnsi="Wingdings" w:hint="default"/>
      </w:rPr>
    </w:lvl>
  </w:abstractNum>
  <w:abstractNum w:abstractNumId="12" w15:restartNumberingAfterBreak="0">
    <w:nsid w:val="762C5347"/>
    <w:multiLevelType w:val="multilevel"/>
    <w:tmpl w:val="36F494B0"/>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5146524">
    <w:abstractNumId w:val="11"/>
  </w:num>
  <w:num w:numId="2" w16cid:durableId="1233471346">
    <w:abstractNumId w:val="3"/>
  </w:num>
  <w:num w:numId="3" w16cid:durableId="1312369811">
    <w:abstractNumId w:val="9"/>
  </w:num>
  <w:num w:numId="4" w16cid:durableId="1638728458">
    <w:abstractNumId w:val="4"/>
  </w:num>
  <w:num w:numId="5" w16cid:durableId="721372754">
    <w:abstractNumId w:val="6"/>
  </w:num>
  <w:num w:numId="6" w16cid:durableId="367144513">
    <w:abstractNumId w:val="1"/>
  </w:num>
  <w:num w:numId="7" w16cid:durableId="582689858">
    <w:abstractNumId w:val="10"/>
  </w:num>
  <w:num w:numId="8" w16cid:durableId="1145439911">
    <w:abstractNumId w:val="7"/>
  </w:num>
  <w:num w:numId="9" w16cid:durableId="999507356">
    <w:abstractNumId w:val="2"/>
  </w:num>
  <w:num w:numId="10" w16cid:durableId="16698711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2243883">
    <w:abstractNumId w:val="12"/>
  </w:num>
  <w:num w:numId="12" w16cid:durableId="1430782489">
    <w:abstractNumId w:val="8"/>
  </w:num>
  <w:num w:numId="13" w16cid:durableId="12293414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0D16"/>
    <w:rsid w:val="00013AFA"/>
    <w:rsid w:val="00013B8F"/>
    <w:rsid w:val="00015965"/>
    <w:rsid w:val="00016C6A"/>
    <w:rsid w:val="00016EE0"/>
    <w:rsid w:val="00023E14"/>
    <w:rsid w:val="0002489A"/>
    <w:rsid w:val="00025326"/>
    <w:rsid w:val="00026EBD"/>
    <w:rsid w:val="00035C72"/>
    <w:rsid w:val="000402CF"/>
    <w:rsid w:val="000536ED"/>
    <w:rsid w:val="000600BF"/>
    <w:rsid w:val="000610FC"/>
    <w:rsid w:val="000679DE"/>
    <w:rsid w:val="00070A2D"/>
    <w:rsid w:val="000837D9"/>
    <w:rsid w:val="00087824"/>
    <w:rsid w:val="00091975"/>
    <w:rsid w:val="000939AC"/>
    <w:rsid w:val="00093ECE"/>
    <w:rsid w:val="000972EB"/>
    <w:rsid w:val="000A28F6"/>
    <w:rsid w:val="000A5E17"/>
    <w:rsid w:val="000A6F0F"/>
    <w:rsid w:val="000B69BE"/>
    <w:rsid w:val="000C17CB"/>
    <w:rsid w:val="000C404D"/>
    <w:rsid w:val="000C612E"/>
    <w:rsid w:val="000C61AE"/>
    <w:rsid w:val="000D056C"/>
    <w:rsid w:val="000E6482"/>
    <w:rsid w:val="000F4D92"/>
    <w:rsid w:val="000F77A5"/>
    <w:rsid w:val="0010435B"/>
    <w:rsid w:val="001049D5"/>
    <w:rsid w:val="00112CC2"/>
    <w:rsid w:val="001132B8"/>
    <w:rsid w:val="0012632C"/>
    <w:rsid w:val="00130712"/>
    <w:rsid w:val="00132583"/>
    <w:rsid w:val="00132A8E"/>
    <w:rsid w:val="00133EDE"/>
    <w:rsid w:val="0014206F"/>
    <w:rsid w:val="001429C2"/>
    <w:rsid w:val="00153AD6"/>
    <w:rsid w:val="00153DCC"/>
    <w:rsid w:val="001546BC"/>
    <w:rsid w:val="00162879"/>
    <w:rsid w:val="001742A6"/>
    <w:rsid w:val="00180E2B"/>
    <w:rsid w:val="001826BD"/>
    <w:rsid w:val="001877AD"/>
    <w:rsid w:val="00191B76"/>
    <w:rsid w:val="00196A26"/>
    <w:rsid w:val="001A0784"/>
    <w:rsid w:val="001A652B"/>
    <w:rsid w:val="001B044F"/>
    <w:rsid w:val="001B0B7B"/>
    <w:rsid w:val="001B4421"/>
    <w:rsid w:val="001B44B8"/>
    <w:rsid w:val="001B7A36"/>
    <w:rsid w:val="001D4A06"/>
    <w:rsid w:val="001E5F5B"/>
    <w:rsid w:val="001F0328"/>
    <w:rsid w:val="001F0F8B"/>
    <w:rsid w:val="001F2B43"/>
    <w:rsid w:val="001F4F0D"/>
    <w:rsid w:val="002003C7"/>
    <w:rsid w:val="002039AE"/>
    <w:rsid w:val="00204A5A"/>
    <w:rsid w:val="00204F92"/>
    <w:rsid w:val="00205FEE"/>
    <w:rsid w:val="002124BA"/>
    <w:rsid w:val="002129C4"/>
    <w:rsid w:val="00214CD7"/>
    <w:rsid w:val="00223803"/>
    <w:rsid w:val="00225EB2"/>
    <w:rsid w:val="00225F70"/>
    <w:rsid w:val="00243D95"/>
    <w:rsid w:val="00246756"/>
    <w:rsid w:val="00260704"/>
    <w:rsid w:val="0027160A"/>
    <w:rsid w:val="002721B7"/>
    <w:rsid w:val="00273C8E"/>
    <w:rsid w:val="00280656"/>
    <w:rsid w:val="002810E1"/>
    <w:rsid w:val="00282047"/>
    <w:rsid w:val="002826D0"/>
    <w:rsid w:val="00282C24"/>
    <w:rsid w:val="00283B89"/>
    <w:rsid w:val="002840CD"/>
    <w:rsid w:val="00286CBF"/>
    <w:rsid w:val="00292603"/>
    <w:rsid w:val="00293A4F"/>
    <w:rsid w:val="002A184B"/>
    <w:rsid w:val="002A33B7"/>
    <w:rsid w:val="002A7686"/>
    <w:rsid w:val="002A78F9"/>
    <w:rsid w:val="002B3BA7"/>
    <w:rsid w:val="002B57A0"/>
    <w:rsid w:val="002C2D26"/>
    <w:rsid w:val="002D1EA0"/>
    <w:rsid w:val="002D23F9"/>
    <w:rsid w:val="002D7A72"/>
    <w:rsid w:val="002E1EF0"/>
    <w:rsid w:val="002E2D22"/>
    <w:rsid w:val="002E34E0"/>
    <w:rsid w:val="002F4B76"/>
    <w:rsid w:val="002F6AD1"/>
    <w:rsid w:val="00302328"/>
    <w:rsid w:val="003038A0"/>
    <w:rsid w:val="00303C34"/>
    <w:rsid w:val="00305FDB"/>
    <w:rsid w:val="0031405B"/>
    <w:rsid w:val="00314DEA"/>
    <w:rsid w:val="00324322"/>
    <w:rsid w:val="0032496B"/>
    <w:rsid w:val="00341CCB"/>
    <w:rsid w:val="00346134"/>
    <w:rsid w:val="003549AB"/>
    <w:rsid w:val="003705B5"/>
    <w:rsid w:val="00375784"/>
    <w:rsid w:val="00376741"/>
    <w:rsid w:val="00377947"/>
    <w:rsid w:val="00377F6A"/>
    <w:rsid w:val="003817C4"/>
    <w:rsid w:val="00387E92"/>
    <w:rsid w:val="00390AF9"/>
    <w:rsid w:val="00396CA1"/>
    <w:rsid w:val="003A0406"/>
    <w:rsid w:val="003A236A"/>
    <w:rsid w:val="003B3DF7"/>
    <w:rsid w:val="003B41FB"/>
    <w:rsid w:val="003C5FD2"/>
    <w:rsid w:val="003D43D3"/>
    <w:rsid w:val="003D6606"/>
    <w:rsid w:val="003D668E"/>
    <w:rsid w:val="003E0799"/>
    <w:rsid w:val="003E5A3D"/>
    <w:rsid w:val="00400905"/>
    <w:rsid w:val="00401A44"/>
    <w:rsid w:val="00403E40"/>
    <w:rsid w:val="00407B70"/>
    <w:rsid w:val="00407E78"/>
    <w:rsid w:val="00410DFE"/>
    <w:rsid w:val="00413703"/>
    <w:rsid w:val="0041539D"/>
    <w:rsid w:val="004200C0"/>
    <w:rsid w:val="004229DC"/>
    <w:rsid w:val="00425E2B"/>
    <w:rsid w:val="00427888"/>
    <w:rsid w:val="00431991"/>
    <w:rsid w:val="00432730"/>
    <w:rsid w:val="00434BBB"/>
    <w:rsid w:val="004433E1"/>
    <w:rsid w:val="00447095"/>
    <w:rsid w:val="0045449A"/>
    <w:rsid w:val="00454EDF"/>
    <w:rsid w:val="004618D7"/>
    <w:rsid w:val="004624E7"/>
    <w:rsid w:val="00463550"/>
    <w:rsid w:val="00466B73"/>
    <w:rsid w:val="00480412"/>
    <w:rsid w:val="00480969"/>
    <w:rsid w:val="004821EF"/>
    <w:rsid w:val="004A6B32"/>
    <w:rsid w:val="004B0B2A"/>
    <w:rsid w:val="004B2A05"/>
    <w:rsid w:val="004B52B1"/>
    <w:rsid w:val="004B5641"/>
    <w:rsid w:val="004B7D95"/>
    <w:rsid w:val="004C19F9"/>
    <w:rsid w:val="004C370A"/>
    <w:rsid w:val="004D2B5C"/>
    <w:rsid w:val="004D2F1B"/>
    <w:rsid w:val="004D5881"/>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45F5"/>
    <w:rsid w:val="005370CF"/>
    <w:rsid w:val="00537A0C"/>
    <w:rsid w:val="005437E6"/>
    <w:rsid w:val="00544242"/>
    <w:rsid w:val="00547C8D"/>
    <w:rsid w:val="00554BA6"/>
    <w:rsid w:val="00566AD2"/>
    <w:rsid w:val="00570870"/>
    <w:rsid w:val="005708C4"/>
    <w:rsid w:val="00570AD9"/>
    <w:rsid w:val="00574197"/>
    <w:rsid w:val="00574673"/>
    <w:rsid w:val="0057656B"/>
    <w:rsid w:val="0057737E"/>
    <w:rsid w:val="005867CA"/>
    <w:rsid w:val="00595F38"/>
    <w:rsid w:val="005A3516"/>
    <w:rsid w:val="005A3DFC"/>
    <w:rsid w:val="005B5298"/>
    <w:rsid w:val="005B7258"/>
    <w:rsid w:val="005B7D31"/>
    <w:rsid w:val="005C279F"/>
    <w:rsid w:val="005E2910"/>
    <w:rsid w:val="005E5F11"/>
    <w:rsid w:val="005F358A"/>
    <w:rsid w:val="005F5A52"/>
    <w:rsid w:val="00600732"/>
    <w:rsid w:val="00600AE4"/>
    <w:rsid w:val="0060153F"/>
    <w:rsid w:val="00604A65"/>
    <w:rsid w:val="00606099"/>
    <w:rsid w:val="0060786C"/>
    <w:rsid w:val="00611600"/>
    <w:rsid w:val="00612DAD"/>
    <w:rsid w:val="006229CF"/>
    <w:rsid w:val="00623DBB"/>
    <w:rsid w:val="00625DC3"/>
    <w:rsid w:val="00631502"/>
    <w:rsid w:val="006348D6"/>
    <w:rsid w:val="00644FC7"/>
    <w:rsid w:val="00646C84"/>
    <w:rsid w:val="006656DC"/>
    <w:rsid w:val="00667C5E"/>
    <w:rsid w:val="006810BC"/>
    <w:rsid w:val="00682A4C"/>
    <w:rsid w:val="0068460C"/>
    <w:rsid w:val="00695CDE"/>
    <w:rsid w:val="006A1227"/>
    <w:rsid w:val="006A6A04"/>
    <w:rsid w:val="006A762F"/>
    <w:rsid w:val="006A773C"/>
    <w:rsid w:val="006C0F22"/>
    <w:rsid w:val="006D4008"/>
    <w:rsid w:val="006E7A8B"/>
    <w:rsid w:val="006E7EB3"/>
    <w:rsid w:val="006F035C"/>
    <w:rsid w:val="006F1C2F"/>
    <w:rsid w:val="0070007D"/>
    <w:rsid w:val="00704D3C"/>
    <w:rsid w:val="007056BB"/>
    <w:rsid w:val="00711798"/>
    <w:rsid w:val="00716850"/>
    <w:rsid w:val="007179F7"/>
    <w:rsid w:val="00720554"/>
    <w:rsid w:val="00722756"/>
    <w:rsid w:val="007271BA"/>
    <w:rsid w:val="007272F8"/>
    <w:rsid w:val="007273BC"/>
    <w:rsid w:val="00727483"/>
    <w:rsid w:val="00731474"/>
    <w:rsid w:val="00733666"/>
    <w:rsid w:val="00747990"/>
    <w:rsid w:val="00757B22"/>
    <w:rsid w:val="00762AC0"/>
    <w:rsid w:val="0076516E"/>
    <w:rsid w:val="0076697B"/>
    <w:rsid w:val="00777981"/>
    <w:rsid w:val="0078439C"/>
    <w:rsid w:val="0078512A"/>
    <w:rsid w:val="00786F5B"/>
    <w:rsid w:val="0078798F"/>
    <w:rsid w:val="0079185D"/>
    <w:rsid w:val="00794A31"/>
    <w:rsid w:val="007968B7"/>
    <w:rsid w:val="007A03DE"/>
    <w:rsid w:val="007A0443"/>
    <w:rsid w:val="007A2072"/>
    <w:rsid w:val="007A7394"/>
    <w:rsid w:val="007B0F3C"/>
    <w:rsid w:val="007D661F"/>
    <w:rsid w:val="007D7103"/>
    <w:rsid w:val="007E44BC"/>
    <w:rsid w:val="007F05A4"/>
    <w:rsid w:val="007F16B0"/>
    <w:rsid w:val="007F1A42"/>
    <w:rsid w:val="007F38DC"/>
    <w:rsid w:val="007F43FF"/>
    <w:rsid w:val="008002F4"/>
    <w:rsid w:val="00807AF9"/>
    <w:rsid w:val="00812CB7"/>
    <w:rsid w:val="00817870"/>
    <w:rsid w:val="00820F9C"/>
    <w:rsid w:val="00823082"/>
    <w:rsid w:val="00830116"/>
    <w:rsid w:val="00833A34"/>
    <w:rsid w:val="008438A1"/>
    <w:rsid w:val="00845D00"/>
    <w:rsid w:val="00860839"/>
    <w:rsid w:val="0086249D"/>
    <w:rsid w:val="00862ECB"/>
    <w:rsid w:val="0087324E"/>
    <w:rsid w:val="00881B02"/>
    <w:rsid w:val="00882FF8"/>
    <w:rsid w:val="00885E46"/>
    <w:rsid w:val="0089136E"/>
    <w:rsid w:val="00892F20"/>
    <w:rsid w:val="008970DD"/>
    <w:rsid w:val="00897389"/>
    <w:rsid w:val="008A2586"/>
    <w:rsid w:val="008C2DFA"/>
    <w:rsid w:val="008D356D"/>
    <w:rsid w:val="008D4EBC"/>
    <w:rsid w:val="008D5243"/>
    <w:rsid w:val="008D555B"/>
    <w:rsid w:val="00901241"/>
    <w:rsid w:val="009074C6"/>
    <w:rsid w:val="00907BB4"/>
    <w:rsid w:val="00910A66"/>
    <w:rsid w:val="0092036F"/>
    <w:rsid w:val="009251F7"/>
    <w:rsid w:val="00927C8F"/>
    <w:rsid w:val="00932239"/>
    <w:rsid w:val="0093479F"/>
    <w:rsid w:val="0093640C"/>
    <w:rsid w:val="00937A99"/>
    <w:rsid w:val="00943F86"/>
    <w:rsid w:val="0094559D"/>
    <w:rsid w:val="009472C5"/>
    <w:rsid w:val="00951EA9"/>
    <w:rsid w:val="009554D7"/>
    <w:rsid w:val="009629C5"/>
    <w:rsid w:val="00963652"/>
    <w:rsid w:val="00973936"/>
    <w:rsid w:val="00973D2B"/>
    <w:rsid w:val="0098632E"/>
    <w:rsid w:val="00987AD2"/>
    <w:rsid w:val="00994736"/>
    <w:rsid w:val="009A0168"/>
    <w:rsid w:val="009A13AE"/>
    <w:rsid w:val="009A16FF"/>
    <w:rsid w:val="009A2105"/>
    <w:rsid w:val="009A6AEE"/>
    <w:rsid w:val="009B4BB3"/>
    <w:rsid w:val="009C02F2"/>
    <w:rsid w:val="009C0EC7"/>
    <w:rsid w:val="009C11CD"/>
    <w:rsid w:val="009D06C7"/>
    <w:rsid w:val="009D0968"/>
    <w:rsid w:val="009D4E79"/>
    <w:rsid w:val="009D5D76"/>
    <w:rsid w:val="009D67DD"/>
    <w:rsid w:val="009D68D0"/>
    <w:rsid w:val="009E14C0"/>
    <w:rsid w:val="009E2D52"/>
    <w:rsid w:val="009E381E"/>
    <w:rsid w:val="009E7A17"/>
    <w:rsid w:val="009F74BE"/>
    <w:rsid w:val="00A1057A"/>
    <w:rsid w:val="00A13A15"/>
    <w:rsid w:val="00A13A61"/>
    <w:rsid w:val="00A17354"/>
    <w:rsid w:val="00A26142"/>
    <w:rsid w:val="00A2749A"/>
    <w:rsid w:val="00A3455D"/>
    <w:rsid w:val="00A35D74"/>
    <w:rsid w:val="00A36058"/>
    <w:rsid w:val="00A36CD3"/>
    <w:rsid w:val="00A374BC"/>
    <w:rsid w:val="00A40125"/>
    <w:rsid w:val="00A55058"/>
    <w:rsid w:val="00A60CEE"/>
    <w:rsid w:val="00A6235F"/>
    <w:rsid w:val="00A654E1"/>
    <w:rsid w:val="00A66019"/>
    <w:rsid w:val="00A716A8"/>
    <w:rsid w:val="00A7314F"/>
    <w:rsid w:val="00A75FAA"/>
    <w:rsid w:val="00A85E70"/>
    <w:rsid w:val="00A918CA"/>
    <w:rsid w:val="00A93628"/>
    <w:rsid w:val="00A94684"/>
    <w:rsid w:val="00A96707"/>
    <w:rsid w:val="00A970BB"/>
    <w:rsid w:val="00AA308F"/>
    <w:rsid w:val="00AA41B5"/>
    <w:rsid w:val="00AA52A4"/>
    <w:rsid w:val="00AC0C28"/>
    <w:rsid w:val="00AC5867"/>
    <w:rsid w:val="00AC7AF5"/>
    <w:rsid w:val="00AD03FA"/>
    <w:rsid w:val="00AE56A0"/>
    <w:rsid w:val="00AE6BC6"/>
    <w:rsid w:val="00AF11D6"/>
    <w:rsid w:val="00B06499"/>
    <w:rsid w:val="00B068DA"/>
    <w:rsid w:val="00B07C2D"/>
    <w:rsid w:val="00B16640"/>
    <w:rsid w:val="00B16857"/>
    <w:rsid w:val="00B22B53"/>
    <w:rsid w:val="00B32D91"/>
    <w:rsid w:val="00B3403D"/>
    <w:rsid w:val="00B42723"/>
    <w:rsid w:val="00B42A5B"/>
    <w:rsid w:val="00B42F5E"/>
    <w:rsid w:val="00B454BE"/>
    <w:rsid w:val="00B45563"/>
    <w:rsid w:val="00B50738"/>
    <w:rsid w:val="00B5322F"/>
    <w:rsid w:val="00B61674"/>
    <w:rsid w:val="00B61CAC"/>
    <w:rsid w:val="00B65723"/>
    <w:rsid w:val="00B71591"/>
    <w:rsid w:val="00B77A46"/>
    <w:rsid w:val="00B80306"/>
    <w:rsid w:val="00B80416"/>
    <w:rsid w:val="00B80E6C"/>
    <w:rsid w:val="00B84913"/>
    <w:rsid w:val="00B90B2F"/>
    <w:rsid w:val="00B94582"/>
    <w:rsid w:val="00B94FE8"/>
    <w:rsid w:val="00B9592B"/>
    <w:rsid w:val="00B9764F"/>
    <w:rsid w:val="00BA068C"/>
    <w:rsid w:val="00BA1FDA"/>
    <w:rsid w:val="00BA366C"/>
    <w:rsid w:val="00BA5FB0"/>
    <w:rsid w:val="00BA7563"/>
    <w:rsid w:val="00BB1BF9"/>
    <w:rsid w:val="00BB3260"/>
    <w:rsid w:val="00BB6365"/>
    <w:rsid w:val="00BC2113"/>
    <w:rsid w:val="00BD0D0B"/>
    <w:rsid w:val="00BD49ED"/>
    <w:rsid w:val="00BD7D14"/>
    <w:rsid w:val="00BE47F4"/>
    <w:rsid w:val="00BF10DB"/>
    <w:rsid w:val="00BF5189"/>
    <w:rsid w:val="00BF5E62"/>
    <w:rsid w:val="00C03DC9"/>
    <w:rsid w:val="00C06DDF"/>
    <w:rsid w:val="00C07874"/>
    <w:rsid w:val="00C12A33"/>
    <w:rsid w:val="00C139F2"/>
    <w:rsid w:val="00C25072"/>
    <w:rsid w:val="00C306F0"/>
    <w:rsid w:val="00C3173A"/>
    <w:rsid w:val="00C331AF"/>
    <w:rsid w:val="00C366ED"/>
    <w:rsid w:val="00C4796F"/>
    <w:rsid w:val="00C552FA"/>
    <w:rsid w:val="00C56B37"/>
    <w:rsid w:val="00C63EC4"/>
    <w:rsid w:val="00C64C8C"/>
    <w:rsid w:val="00C64CA4"/>
    <w:rsid w:val="00C65893"/>
    <w:rsid w:val="00C67948"/>
    <w:rsid w:val="00C67EBD"/>
    <w:rsid w:val="00C83129"/>
    <w:rsid w:val="00C91773"/>
    <w:rsid w:val="00C94D36"/>
    <w:rsid w:val="00C95C73"/>
    <w:rsid w:val="00CA0AB7"/>
    <w:rsid w:val="00CA2432"/>
    <w:rsid w:val="00CA28E7"/>
    <w:rsid w:val="00CA716E"/>
    <w:rsid w:val="00CB67CF"/>
    <w:rsid w:val="00CC19FD"/>
    <w:rsid w:val="00CC47D4"/>
    <w:rsid w:val="00CC52D9"/>
    <w:rsid w:val="00CC5B3D"/>
    <w:rsid w:val="00CD2ACB"/>
    <w:rsid w:val="00CD3C98"/>
    <w:rsid w:val="00CD3CE3"/>
    <w:rsid w:val="00CE1697"/>
    <w:rsid w:val="00CE654D"/>
    <w:rsid w:val="00CF2B5D"/>
    <w:rsid w:val="00D008ED"/>
    <w:rsid w:val="00D13640"/>
    <w:rsid w:val="00D141E9"/>
    <w:rsid w:val="00D1453E"/>
    <w:rsid w:val="00D262C4"/>
    <w:rsid w:val="00D27BC4"/>
    <w:rsid w:val="00D335F4"/>
    <w:rsid w:val="00D369C5"/>
    <w:rsid w:val="00D41F82"/>
    <w:rsid w:val="00D4355A"/>
    <w:rsid w:val="00D506CA"/>
    <w:rsid w:val="00D56460"/>
    <w:rsid w:val="00D6124A"/>
    <w:rsid w:val="00D64E8F"/>
    <w:rsid w:val="00D64FA4"/>
    <w:rsid w:val="00D6685D"/>
    <w:rsid w:val="00D70C40"/>
    <w:rsid w:val="00D734A9"/>
    <w:rsid w:val="00D87193"/>
    <w:rsid w:val="00D9175A"/>
    <w:rsid w:val="00D94378"/>
    <w:rsid w:val="00D958E5"/>
    <w:rsid w:val="00DA6C0B"/>
    <w:rsid w:val="00DB50AC"/>
    <w:rsid w:val="00DC40DB"/>
    <w:rsid w:val="00DC620F"/>
    <w:rsid w:val="00DD5090"/>
    <w:rsid w:val="00DD599D"/>
    <w:rsid w:val="00DD5BAF"/>
    <w:rsid w:val="00DD688B"/>
    <w:rsid w:val="00DE0A07"/>
    <w:rsid w:val="00DE0DD9"/>
    <w:rsid w:val="00DE555F"/>
    <w:rsid w:val="00DF4A2C"/>
    <w:rsid w:val="00E067ED"/>
    <w:rsid w:val="00E06B8E"/>
    <w:rsid w:val="00E13183"/>
    <w:rsid w:val="00E13275"/>
    <w:rsid w:val="00E13656"/>
    <w:rsid w:val="00E20AD9"/>
    <w:rsid w:val="00E20B8C"/>
    <w:rsid w:val="00E42068"/>
    <w:rsid w:val="00E4332C"/>
    <w:rsid w:val="00E46073"/>
    <w:rsid w:val="00E56E29"/>
    <w:rsid w:val="00E61953"/>
    <w:rsid w:val="00E71759"/>
    <w:rsid w:val="00E72E25"/>
    <w:rsid w:val="00E75C86"/>
    <w:rsid w:val="00E7702C"/>
    <w:rsid w:val="00E80A23"/>
    <w:rsid w:val="00E84FCC"/>
    <w:rsid w:val="00E86101"/>
    <w:rsid w:val="00E923C9"/>
    <w:rsid w:val="00E94108"/>
    <w:rsid w:val="00E95BDB"/>
    <w:rsid w:val="00E96B7A"/>
    <w:rsid w:val="00EA2569"/>
    <w:rsid w:val="00EA309C"/>
    <w:rsid w:val="00EB4ADB"/>
    <w:rsid w:val="00EC01F9"/>
    <w:rsid w:val="00EC5658"/>
    <w:rsid w:val="00ED30B0"/>
    <w:rsid w:val="00ED3580"/>
    <w:rsid w:val="00ED574C"/>
    <w:rsid w:val="00EE51E0"/>
    <w:rsid w:val="00EE6D77"/>
    <w:rsid w:val="00EE7243"/>
    <w:rsid w:val="00EE7DF1"/>
    <w:rsid w:val="00EF471A"/>
    <w:rsid w:val="00EF5EB3"/>
    <w:rsid w:val="00F0215E"/>
    <w:rsid w:val="00F03BA4"/>
    <w:rsid w:val="00F07B85"/>
    <w:rsid w:val="00F10F7F"/>
    <w:rsid w:val="00F12729"/>
    <w:rsid w:val="00F17C3C"/>
    <w:rsid w:val="00F251EF"/>
    <w:rsid w:val="00F25C5A"/>
    <w:rsid w:val="00F407E4"/>
    <w:rsid w:val="00F424A2"/>
    <w:rsid w:val="00F52B01"/>
    <w:rsid w:val="00F52D66"/>
    <w:rsid w:val="00F531BA"/>
    <w:rsid w:val="00F5542D"/>
    <w:rsid w:val="00F6020A"/>
    <w:rsid w:val="00F605E2"/>
    <w:rsid w:val="00F74534"/>
    <w:rsid w:val="00F77310"/>
    <w:rsid w:val="00F80C77"/>
    <w:rsid w:val="00F857D8"/>
    <w:rsid w:val="00F85CB3"/>
    <w:rsid w:val="00F8738D"/>
    <w:rsid w:val="00F9146B"/>
    <w:rsid w:val="00F94312"/>
    <w:rsid w:val="00FA1CB9"/>
    <w:rsid w:val="00FA588D"/>
    <w:rsid w:val="00FA7ACC"/>
    <w:rsid w:val="00FB1192"/>
    <w:rsid w:val="00FB20BE"/>
    <w:rsid w:val="00FB7F07"/>
    <w:rsid w:val="00FC1078"/>
    <w:rsid w:val="00FD033D"/>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B1B1"/>
  <w15:docId w15:val="{3748E885-430C-432F-BCE9-772F21BE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BA36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112CC2"/>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112CC2"/>
    <w:rPr>
      <w:rFonts w:asciiTheme="majorHAnsi" w:eastAsiaTheme="majorEastAsia" w:hAnsiTheme="majorHAnsi" w:cstheme="majorBidi"/>
      <w:i/>
      <w:iCs/>
      <w:color w:val="365F91" w:themeColor="accent1" w:themeShade="BF"/>
      <w:sz w:val="24"/>
      <w:szCs w:val="24"/>
      <w:lang w:eastAsia="en-US"/>
    </w:rPr>
  </w:style>
  <w:style w:type="paragraph" w:customStyle="1" w:styleId="naisf">
    <w:name w:val="naisf"/>
    <w:basedOn w:val="Parasts"/>
    <w:rsid w:val="00112CC2"/>
    <w:pPr>
      <w:spacing w:before="75" w:after="75"/>
      <w:ind w:firstLine="375"/>
      <w:jc w:val="both"/>
    </w:pPr>
    <w:rPr>
      <w:lang w:eastAsia="lv-LV"/>
    </w:rPr>
  </w:style>
  <w:style w:type="character" w:styleId="Hipersaite">
    <w:name w:val="Hyperlink"/>
    <w:basedOn w:val="Noklusjumarindkopasfonts"/>
    <w:rsid w:val="00112CC2"/>
    <w:rPr>
      <w:color w:val="0000FF" w:themeColor="hyperlink"/>
      <w:u w:val="single"/>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99"/>
    <w:qFormat/>
    <w:locked/>
    <w:rsid w:val="00112CC2"/>
    <w:rPr>
      <w:rFonts w:ascii="Times New Roman" w:eastAsia="Times New Roman" w:hAnsi="Times New Roman"/>
      <w:sz w:val="24"/>
      <w:szCs w:val="24"/>
      <w:lang w:eastAsia="en-US"/>
    </w:rPr>
  </w:style>
  <w:style w:type="character" w:customStyle="1" w:styleId="Virsraksts1Rakstz">
    <w:name w:val="Virsraksts 1 Rakstz."/>
    <w:basedOn w:val="Noklusjumarindkopasfonts"/>
    <w:link w:val="Virsraksts1"/>
    <w:uiPriority w:val="9"/>
    <w:rsid w:val="00BA366C"/>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803180">
      <w:bodyDiv w:val="1"/>
      <w:marLeft w:val="0"/>
      <w:marRight w:val="0"/>
      <w:marTop w:val="0"/>
      <w:marBottom w:val="0"/>
      <w:divBdr>
        <w:top w:val="none" w:sz="0" w:space="0" w:color="auto"/>
        <w:left w:val="none" w:sz="0" w:space="0" w:color="auto"/>
        <w:bottom w:val="none" w:sz="0" w:space="0" w:color="auto"/>
        <w:right w:val="none" w:sz="0" w:space="0" w:color="auto"/>
      </w:divBdr>
    </w:div>
    <w:div w:id="148701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4.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11407</Words>
  <Characters>6503</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Viktorija Rāviņa</cp:lastModifiedBy>
  <cp:revision>8</cp:revision>
  <dcterms:created xsi:type="dcterms:W3CDTF">2025-02-06T13:18:00Z</dcterms:created>
  <dcterms:modified xsi:type="dcterms:W3CDTF">2025-02-12T10:57:00Z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