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E75" w:rsidRPr="00FC5C17" w:rsidRDefault="00C40E75" w:rsidP="00C40E75">
      <w:pPr>
        <w:tabs>
          <w:tab w:val="left" w:pos="8280"/>
        </w:tabs>
        <w:ind w:right="-1054"/>
        <w:jc w:val="center"/>
        <w:rPr>
          <w:lang w:val="lv-LV"/>
        </w:rPr>
      </w:pPr>
      <w:r w:rsidRPr="00FC5C17">
        <w:rPr>
          <w:noProof/>
          <w:sz w:val="20"/>
          <w:szCs w:val="20"/>
          <w:lang w:val="lv-LV" w:eastAsia="lv-LV"/>
        </w:rPr>
        <w:drawing>
          <wp:inline distT="0" distB="0" distL="0" distR="0" wp14:anchorId="72E933D1" wp14:editId="7775CD5C">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C40E75" w:rsidRPr="00FC5C17" w:rsidRDefault="00C40E75" w:rsidP="00C40E75">
      <w:pPr>
        <w:keepNext/>
        <w:widowControl w:val="0"/>
        <w:tabs>
          <w:tab w:val="left" w:pos="360"/>
        </w:tabs>
        <w:suppressAutoHyphens/>
        <w:ind w:right="-1054"/>
        <w:jc w:val="center"/>
        <w:outlineLvl w:val="6"/>
        <w:rPr>
          <w:rFonts w:eastAsia="Lucida Sans Unicode" w:cs="Tahoma"/>
          <w:lang w:val="lv-LV"/>
        </w:rPr>
      </w:pPr>
      <w:r w:rsidRPr="00FC5C17">
        <w:rPr>
          <w:rFonts w:eastAsia="Lucida Sans Unicode" w:cs="Tahoma"/>
          <w:lang w:val="lv-LV"/>
        </w:rPr>
        <w:t>JĒKABPILS PILSĒTAS PAŠVALDĪBA</w:t>
      </w:r>
    </w:p>
    <w:p w:rsidR="00C40E75" w:rsidRPr="00FC5C17" w:rsidRDefault="00C40E75" w:rsidP="00C40E75">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C40E75" w:rsidRPr="00FC5C17" w:rsidRDefault="00C40E75" w:rsidP="00C40E75">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C40E75" w:rsidRPr="00FC5C17" w:rsidRDefault="00C40E75" w:rsidP="00C40E75">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C40E75" w:rsidRPr="00FC5C17" w:rsidRDefault="00C40E75" w:rsidP="00C40E75">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C40E75" w:rsidRPr="00FC5C17" w:rsidRDefault="00C40E75" w:rsidP="00C40E75">
      <w:pPr>
        <w:widowControl w:val="0"/>
        <w:suppressAutoHyphens/>
        <w:ind w:right="-1054"/>
        <w:jc w:val="center"/>
        <w:rPr>
          <w:rFonts w:eastAsia="Lucida Sans Unicode"/>
          <w:lang w:val="lv-LV"/>
        </w:rPr>
      </w:pPr>
      <w:r w:rsidRPr="00FC5C17">
        <w:rPr>
          <w:rFonts w:eastAsia="Lucida Sans Unicode"/>
          <w:lang w:val="lv-LV"/>
        </w:rPr>
        <w:t>Jēkabpilī</w:t>
      </w:r>
    </w:p>
    <w:p w:rsidR="00C40E75" w:rsidRPr="00FC5C17" w:rsidRDefault="00C40E75" w:rsidP="00C40E75">
      <w:pPr>
        <w:tabs>
          <w:tab w:val="left" w:pos="9360"/>
        </w:tabs>
        <w:jc w:val="both"/>
        <w:rPr>
          <w:lang w:val="lv-LV"/>
        </w:rPr>
      </w:pPr>
      <w:bookmarkStart w:id="0" w:name="_GoBack"/>
      <w:bookmarkEnd w:id="0"/>
    </w:p>
    <w:p w:rsidR="00C40E75" w:rsidRPr="00FC5C17" w:rsidRDefault="00C40E75" w:rsidP="00C40E75">
      <w:pPr>
        <w:tabs>
          <w:tab w:val="left" w:pos="8280"/>
        </w:tabs>
        <w:jc w:val="both"/>
        <w:rPr>
          <w:color w:val="FF0000"/>
          <w:u w:val="single"/>
          <w:lang w:val="lv-LV"/>
        </w:rPr>
      </w:pPr>
      <w:r>
        <w:rPr>
          <w:color w:val="000000"/>
          <w:u w:val="single"/>
          <w:lang w:val="lv-LV"/>
        </w:rPr>
        <w:t>1</w:t>
      </w:r>
      <w:r w:rsidR="008544EE">
        <w:rPr>
          <w:color w:val="000000"/>
          <w:u w:val="single"/>
          <w:lang w:val="lv-LV"/>
        </w:rPr>
        <w:t>3</w:t>
      </w:r>
      <w:r>
        <w:rPr>
          <w:color w:val="000000"/>
          <w:u w:val="single"/>
          <w:lang w:val="lv-LV"/>
        </w:rPr>
        <w:t>.10</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sidR="00294DEA">
        <w:rPr>
          <w:bCs/>
          <w:u w:val="single"/>
          <w:lang w:val="lv-LV"/>
        </w:rPr>
        <w:t>304</w:t>
      </w:r>
    </w:p>
    <w:p w:rsidR="00C40E75" w:rsidRPr="00FC5C17" w:rsidRDefault="00C40E75" w:rsidP="00C40E75">
      <w:pPr>
        <w:pStyle w:val="xl23"/>
        <w:widowControl/>
        <w:suppressAutoHyphens w:val="0"/>
        <w:spacing w:before="0" w:after="0"/>
        <w:rPr>
          <w:rFonts w:ascii="Times New Roman" w:eastAsia="Times New Roman" w:hAnsi="Times New Roman" w:cs="Times New Roman"/>
          <w:szCs w:val="24"/>
          <w:lang w:val="lv-LV"/>
        </w:rPr>
      </w:pPr>
    </w:p>
    <w:p w:rsidR="00C40E75" w:rsidRPr="00FC5C17" w:rsidRDefault="00C40E75" w:rsidP="00C40E75">
      <w:pPr>
        <w:ind w:right="-1050"/>
        <w:jc w:val="right"/>
        <w:rPr>
          <w:lang w:val="lv-LV"/>
        </w:rPr>
      </w:pPr>
      <w:r>
        <w:rPr>
          <w:lang w:val="lv-LV"/>
        </w:rPr>
        <w:t>Visiem piegādātājiem</w:t>
      </w:r>
      <w:r w:rsidRPr="00FC5C17">
        <w:rPr>
          <w:lang w:val="lv-LV"/>
        </w:rPr>
        <w:t xml:space="preserve"> </w:t>
      </w:r>
    </w:p>
    <w:p w:rsidR="00C40E75" w:rsidRPr="00FC5C17" w:rsidRDefault="00C40E75" w:rsidP="00C40E75">
      <w:pPr>
        <w:pStyle w:val="Heading4"/>
        <w:tabs>
          <w:tab w:val="left" w:pos="8280"/>
        </w:tabs>
        <w:ind w:right="-1234"/>
      </w:pPr>
    </w:p>
    <w:p w:rsidR="00C40E75" w:rsidRPr="00FC5C17" w:rsidRDefault="00C40E75" w:rsidP="00C40E75">
      <w:pPr>
        <w:tabs>
          <w:tab w:val="left" w:pos="9360"/>
        </w:tabs>
        <w:jc w:val="both"/>
        <w:rPr>
          <w:bCs/>
          <w:lang w:val="lv-LV"/>
        </w:rPr>
      </w:pPr>
      <w:r w:rsidRPr="00FC5C17">
        <w:rPr>
          <w:bCs/>
          <w:lang w:val="lv-LV"/>
        </w:rPr>
        <w:t>Par publisko iepirkumu</w:t>
      </w:r>
    </w:p>
    <w:p w:rsidR="00C40E75" w:rsidRPr="00FC5C17" w:rsidRDefault="00C40E75" w:rsidP="00C40E75">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Pr>
          <w:bCs/>
          <w:lang w:val="lv-LV"/>
        </w:rPr>
        <w:t>71</w:t>
      </w:r>
    </w:p>
    <w:p w:rsidR="00C40E75" w:rsidRPr="00FC5C17" w:rsidRDefault="00C40E75" w:rsidP="00C40E75">
      <w:pPr>
        <w:tabs>
          <w:tab w:val="left" w:pos="9360"/>
        </w:tabs>
        <w:ind w:right="-1054"/>
        <w:jc w:val="both"/>
        <w:rPr>
          <w:b/>
          <w:bCs/>
          <w:lang w:val="lv-LV"/>
        </w:rPr>
      </w:pPr>
    </w:p>
    <w:p w:rsidR="00C40E75" w:rsidRPr="00FC5C17" w:rsidRDefault="00C40E75" w:rsidP="00C40E75">
      <w:pPr>
        <w:tabs>
          <w:tab w:val="left" w:pos="9360"/>
        </w:tabs>
        <w:ind w:right="-1054" w:firstLine="720"/>
        <w:jc w:val="both"/>
        <w:rPr>
          <w:lang w:val="lv-LV"/>
        </w:rPr>
      </w:pPr>
      <w:r w:rsidRPr="00FC5C17">
        <w:rPr>
          <w:lang w:val="lv-LV"/>
        </w:rPr>
        <w:t xml:space="preserve">Jēkabpils pilsētas pašvaldības iepirkuma komisija ir saņēmusi </w:t>
      </w:r>
      <w:r>
        <w:rPr>
          <w:lang w:val="lv-LV"/>
        </w:rPr>
        <w:t>piegādātāju</w:t>
      </w:r>
      <w:r w:rsidRPr="00FC5C17">
        <w:rPr>
          <w:lang w:val="lv-LV"/>
        </w:rPr>
        <w:t xml:space="preserve"> jautājumu</w:t>
      </w:r>
      <w:r>
        <w:rPr>
          <w:lang w:val="lv-LV"/>
        </w:rPr>
        <w:t>s</w:t>
      </w:r>
      <w:r w:rsidRPr="00FC5C17">
        <w:rPr>
          <w:lang w:val="lv-LV"/>
        </w:rPr>
        <w:t xml:space="preserve">, kas attiecas uz publisko iepirkumu </w:t>
      </w:r>
      <w:r w:rsidRPr="00FC5C17">
        <w:rPr>
          <w:i/>
          <w:color w:val="000000"/>
          <w:lang w:val="lv-LV"/>
        </w:rPr>
        <w:t>“</w:t>
      </w:r>
      <w:r>
        <w:rPr>
          <w:i/>
          <w:color w:val="000000"/>
          <w:lang w:val="lv-LV"/>
        </w:rPr>
        <w:t>Kurināmā (malkas, granulu) piegāde Jēkabpils pilsētas pašvaldības iestādēm</w:t>
      </w:r>
      <w:r w:rsidRPr="00FC5C17">
        <w:rPr>
          <w:i/>
          <w:color w:val="000000"/>
          <w:szCs w:val="20"/>
          <w:lang w:val="lv-LV"/>
        </w:rPr>
        <w:t>”</w:t>
      </w:r>
      <w:r w:rsidRPr="00FC5C17">
        <w:rPr>
          <w:lang w:val="lv-LV"/>
        </w:rPr>
        <w:t>, identifikācijas Nr. JPP 201</w:t>
      </w:r>
      <w:r>
        <w:rPr>
          <w:lang w:val="lv-LV"/>
        </w:rPr>
        <w:t>6</w:t>
      </w:r>
      <w:r w:rsidRPr="00FC5C17">
        <w:rPr>
          <w:lang w:val="lv-LV"/>
        </w:rPr>
        <w:t>/</w:t>
      </w:r>
      <w:r>
        <w:rPr>
          <w:lang w:val="lv-LV"/>
        </w:rPr>
        <w:t>71</w:t>
      </w:r>
      <w:r w:rsidRPr="00FC5C17">
        <w:rPr>
          <w:lang w:val="lv-LV"/>
        </w:rPr>
        <w:t>, izskatījusi to</w:t>
      </w:r>
      <w:r>
        <w:rPr>
          <w:lang w:val="lv-LV"/>
        </w:rPr>
        <w:t>s</w:t>
      </w:r>
      <w:r w:rsidRPr="00FC5C17">
        <w:rPr>
          <w:lang w:val="lv-LV"/>
        </w:rPr>
        <w:t xml:space="preserve"> un sniedz atbild</w:t>
      </w:r>
      <w:r>
        <w:rPr>
          <w:lang w:val="lv-LV"/>
        </w:rPr>
        <w:t>i</w:t>
      </w:r>
      <w:r w:rsidRPr="00FC5C17">
        <w:rPr>
          <w:lang w:val="lv-LV"/>
        </w:rPr>
        <w:t>:</w:t>
      </w:r>
    </w:p>
    <w:p w:rsidR="00C40E75" w:rsidRPr="00FC5C17" w:rsidRDefault="00C40E75" w:rsidP="00C40E75">
      <w:pPr>
        <w:tabs>
          <w:tab w:val="left" w:pos="9360"/>
        </w:tabs>
        <w:ind w:right="-1054"/>
        <w:jc w:val="both"/>
        <w:rPr>
          <w:lang w:val="lv-LV"/>
        </w:rPr>
      </w:pPr>
    </w:p>
    <w:p w:rsidR="00C40E75" w:rsidRPr="004A42A5" w:rsidRDefault="00C40E75" w:rsidP="00C40E75">
      <w:pPr>
        <w:ind w:right="-1050"/>
        <w:jc w:val="both"/>
        <w:rPr>
          <w:lang w:val="lv-LV"/>
        </w:rPr>
      </w:pPr>
      <w:r>
        <w:rPr>
          <w:color w:val="000000"/>
          <w:u w:val="single"/>
          <w:lang w:val="lv-LV"/>
        </w:rPr>
        <w:t xml:space="preserve">1. </w:t>
      </w:r>
      <w:r w:rsidRPr="00BF063F">
        <w:rPr>
          <w:color w:val="000000"/>
          <w:u w:val="single"/>
          <w:lang w:val="lv-LV"/>
        </w:rPr>
        <w:t>Jautājums:</w:t>
      </w:r>
      <w:r w:rsidRPr="00BF063F">
        <w:rPr>
          <w:color w:val="000000"/>
          <w:lang w:val="lv-LV"/>
        </w:rPr>
        <w:t xml:space="preserve"> </w:t>
      </w:r>
      <w:r>
        <w:rPr>
          <w:color w:val="000000"/>
          <w:lang w:val="lv-LV"/>
        </w:rPr>
        <w:t xml:space="preserve">Precizējiet, lūdzu, iepirkuma “Kurināmā (malkas, granulu) piegāde Jēkabpils pilsētas pašvaldības iestādēm” granulu piegādes noteikumus – kādā iepakojumā jāpiegādā granulas – lielos </w:t>
      </w:r>
      <w:proofErr w:type="spellStart"/>
      <w:r>
        <w:rPr>
          <w:color w:val="000000"/>
          <w:lang w:val="lv-LV"/>
        </w:rPr>
        <w:t>big-bag</w:t>
      </w:r>
      <w:proofErr w:type="spellEnd"/>
      <w:r>
        <w:rPr>
          <w:color w:val="000000"/>
          <w:lang w:val="lv-LV"/>
        </w:rPr>
        <w:t xml:space="preserve"> maisos pa 1 tonnai vai mazos maisos pa 15 kg?</w:t>
      </w:r>
    </w:p>
    <w:p w:rsidR="00C40E75" w:rsidRPr="00FC5C17" w:rsidRDefault="00C40E75" w:rsidP="00C40E75">
      <w:pPr>
        <w:ind w:right="-1050"/>
        <w:jc w:val="both"/>
        <w:rPr>
          <w:lang w:val="lv-LV"/>
        </w:rPr>
      </w:pPr>
    </w:p>
    <w:p w:rsidR="00C40E75" w:rsidRPr="00C40E75" w:rsidRDefault="00C40E75" w:rsidP="00C40E75">
      <w:pPr>
        <w:rPr>
          <w:lang w:val="lv-LV"/>
        </w:rPr>
      </w:pPr>
      <w:r w:rsidRPr="00BF063F">
        <w:rPr>
          <w:u w:val="single"/>
          <w:lang w:val="lv-LV"/>
        </w:rPr>
        <w:t>Atbilde:</w:t>
      </w:r>
      <w:r w:rsidRPr="00FC5C17">
        <w:rPr>
          <w:i/>
          <w:lang w:val="lv-LV"/>
        </w:rPr>
        <w:t xml:space="preserve"> </w:t>
      </w:r>
      <w:r w:rsidRPr="00C40E75">
        <w:rPr>
          <w:lang w:val="lv-LV"/>
        </w:rPr>
        <w:t>Granulas jāpiegādā mazos maisos pa 15 kg.</w:t>
      </w:r>
    </w:p>
    <w:p w:rsidR="00C40E75" w:rsidRPr="00C40E75" w:rsidRDefault="00C40E75" w:rsidP="00C40E75">
      <w:pPr>
        <w:ind w:right="-1050"/>
        <w:jc w:val="both"/>
        <w:rPr>
          <w:lang w:val="lv-LV"/>
        </w:rPr>
      </w:pPr>
    </w:p>
    <w:p w:rsidR="00C40E75" w:rsidRPr="00C40E75" w:rsidRDefault="00C40E75" w:rsidP="00C40E75">
      <w:pPr>
        <w:rPr>
          <w:lang w:val="lv-LV"/>
        </w:rPr>
      </w:pPr>
      <w:r w:rsidRPr="00C40E75">
        <w:rPr>
          <w:u w:val="single"/>
          <w:lang w:val="lv-LV"/>
        </w:rPr>
        <w:t>2. Jautājums:</w:t>
      </w:r>
      <w:r w:rsidRPr="00C40E75">
        <w:rPr>
          <w:lang w:val="lv-LV"/>
        </w:rPr>
        <w:t xml:space="preserve"> Lūdzu izvērtēt mūsu ieteikumus līgumprojekta grozījumiem:</w:t>
      </w:r>
    </w:p>
    <w:p w:rsidR="001D5401" w:rsidRDefault="001D5401" w:rsidP="00C40E75">
      <w:pPr>
        <w:spacing w:line="276" w:lineRule="auto"/>
        <w:ind w:right="-1050"/>
        <w:jc w:val="both"/>
        <w:rPr>
          <w:color w:val="0070C0"/>
          <w:spacing w:val="-6"/>
          <w:lang w:val="lv-LV"/>
        </w:rPr>
      </w:pPr>
    </w:p>
    <w:p w:rsidR="00C40E75" w:rsidRPr="00C40E75" w:rsidRDefault="00C40E75" w:rsidP="00C40E75">
      <w:pPr>
        <w:spacing w:line="276" w:lineRule="auto"/>
        <w:ind w:right="-1050"/>
        <w:jc w:val="both"/>
        <w:rPr>
          <w:color w:val="0070C0"/>
          <w:spacing w:val="-6"/>
          <w:lang w:val="lv-LV"/>
        </w:rPr>
      </w:pPr>
      <w:r w:rsidRPr="00C40E75">
        <w:rPr>
          <w:color w:val="0070C0"/>
          <w:spacing w:val="-6"/>
          <w:lang w:val="lv-LV"/>
        </w:rPr>
        <w:t>[1] Piegādātājs veic nevis akta izrakstīšanu, bet pavadzīmes – rēķina izrakstīšanu:</w:t>
      </w:r>
    </w:p>
    <w:p w:rsidR="00C40E75" w:rsidRPr="00C40E75" w:rsidRDefault="00C40E75" w:rsidP="00C40E75">
      <w:pPr>
        <w:spacing w:line="276" w:lineRule="auto"/>
        <w:ind w:right="-1050"/>
        <w:jc w:val="both"/>
        <w:rPr>
          <w:lang w:val="lv-LV"/>
        </w:rPr>
      </w:pPr>
      <w:r w:rsidRPr="00C40E75">
        <w:rPr>
          <w:lang w:val="lv-LV"/>
        </w:rPr>
        <w:t>2.2.</w:t>
      </w:r>
      <w:r w:rsidRPr="00C40E75">
        <w:rPr>
          <w:b/>
          <w:bCs/>
          <w:spacing w:val="-2"/>
          <w:lang w:val="lv-LV"/>
        </w:rPr>
        <w:t xml:space="preserve"> Preces</w:t>
      </w:r>
      <w:r w:rsidRPr="00C40E75">
        <w:rPr>
          <w:spacing w:val="-2"/>
          <w:lang w:val="lv-LV"/>
        </w:rPr>
        <w:t xml:space="preserve"> piegādes brīdī </w:t>
      </w:r>
      <w:r w:rsidRPr="00C40E75">
        <w:rPr>
          <w:i/>
          <w:iCs/>
          <w:spacing w:val="-2"/>
          <w:lang w:val="lv-LV"/>
        </w:rPr>
        <w:t>Klients</w:t>
      </w:r>
      <w:r w:rsidRPr="00C40E75">
        <w:rPr>
          <w:spacing w:val="-2"/>
          <w:lang w:val="lv-LV"/>
        </w:rPr>
        <w:t xml:space="preserve"> parakstās uz </w:t>
      </w:r>
      <w:r w:rsidRPr="00C40E75">
        <w:rPr>
          <w:b/>
          <w:bCs/>
          <w:spacing w:val="-2"/>
          <w:lang w:val="lv-LV"/>
        </w:rPr>
        <w:t>Piegādātāja</w:t>
      </w:r>
      <w:r w:rsidRPr="00C40E75">
        <w:rPr>
          <w:spacing w:val="-2"/>
          <w:lang w:val="lv-LV"/>
        </w:rPr>
        <w:t xml:space="preserve"> izsniegta </w:t>
      </w:r>
      <w:r w:rsidRPr="00C40E75">
        <w:rPr>
          <w:strike/>
          <w:color w:val="FF0000"/>
          <w:spacing w:val="-2"/>
          <w:lang w:val="lv-LV"/>
        </w:rPr>
        <w:t>akta</w:t>
      </w:r>
      <w:r w:rsidRPr="00C40E75">
        <w:rPr>
          <w:spacing w:val="-2"/>
          <w:lang w:val="lv-LV"/>
        </w:rPr>
        <w:t xml:space="preserve"> </w:t>
      </w:r>
      <w:r w:rsidRPr="00C40E75">
        <w:rPr>
          <w:color w:val="FF0000"/>
          <w:spacing w:val="-2"/>
          <w:lang w:val="lv-LV"/>
        </w:rPr>
        <w:t xml:space="preserve">pavadzīmes- rēķina </w:t>
      </w:r>
      <w:r w:rsidRPr="00C40E75">
        <w:rPr>
          <w:spacing w:val="-2"/>
          <w:lang w:val="lv-LV"/>
        </w:rPr>
        <w:t xml:space="preserve">par saņemtās </w:t>
      </w:r>
      <w:r w:rsidRPr="00C40E75">
        <w:rPr>
          <w:b/>
          <w:bCs/>
          <w:spacing w:val="-2"/>
          <w:lang w:val="lv-LV"/>
        </w:rPr>
        <w:t>Preces</w:t>
      </w:r>
      <w:r w:rsidRPr="00C40E75">
        <w:rPr>
          <w:spacing w:val="-2"/>
          <w:lang w:val="lv-LV"/>
        </w:rPr>
        <w:t xml:space="preserve"> daudzumu un kvalitāti.</w:t>
      </w:r>
    </w:p>
    <w:p w:rsidR="00C40E75" w:rsidRPr="00C40E75" w:rsidRDefault="00C40E75" w:rsidP="00C40E75">
      <w:pPr>
        <w:spacing w:line="276" w:lineRule="auto"/>
        <w:ind w:right="-1050"/>
        <w:jc w:val="both"/>
        <w:rPr>
          <w:color w:val="FF0000"/>
          <w:spacing w:val="-2"/>
          <w:lang w:val="lv-LV"/>
        </w:rPr>
      </w:pPr>
      <w:r w:rsidRPr="00C40E75">
        <w:rPr>
          <w:spacing w:val="-2"/>
          <w:lang w:val="lv-LV"/>
        </w:rPr>
        <w:t xml:space="preserve">3.4. Katru mēnesi līdz 5 (piektajam) datumam </w:t>
      </w:r>
      <w:r w:rsidRPr="00C40E75">
        <w:rPr>
          <w:i/>
          <w:iCs/>
          <w:spacing w:val="-2"/>
          <w:lang w:val="lv-LV"/>
        </w:rPr>
        <w:t xml:space="preserve">Klients </w:t>
      </w:r>
      <w:r w:rsidRPr="00C40E75">
        <w:rPr>
          <w:spacing w:val="-2"/>
          <w:lang w:val="lv-LV"/>
        </w:rPr>
        <w:t xml:space="preserve">iesniedz </w:t>
      </w:r>
      <w:r w:rsidRPr="00C40E75">
        <w:rPr>
          <w:b/>
          <w:bCs/>
          <w:spacing w:val="-2"/>
          <w:lang w:val="lv-LV"/>
        </w:rPr>
        <w:t>Pasūtītājam</w:t>
      </w:r>
      <w:r w:rsidRPr="00C40E75">
        <w:rPr>
          <w:spacing w:val="-2"/>
          <w:lang w:val="lv-LV"/>
        </w:rPr>
        <w:t xml:space="preserve"> par iepriekšējo mēnesi parakstītus </w:t>
      </w:r>
      <w:r w:rsidRPr="00C40E75">
        <w:rPr>
          <w:strike/>
          <w:color w:val="FF0000"/>
          <w:spacing w:val="-2"/>
          <w:lang w:val="lv-LV"/>
        </w:rPr>
        <w:t>aktus un</w:t>
      </w:r>
      <w:r w:rsidRPr="00C40E75">
        <w:rPr>
          <w:color w:val="FF0000"/>
          <w:spacing w:val="-2"/>
          <w:lang w:val="lv-LV"/>
        </w:rPr>
        <w:t xml:space="preserve"> preču pavadzīmes - rēķinus.</w:t>
      </w:r>
    </w:p>
    <w:p w:rsidR="00C40E75" w:rsidRPr="00C40E75" w:rsidRDefault="00C40E75" w:rsidP="00C40E75">
      <w:pPr>
        <w:spacing w:line="276" w:lineRule="auto"/>
        <w:ind w:right="-1050"/>
        <w:jc w:val="both"/>
        <w:rPr>
          <w:color w:val="0070C0"/>
          <w:spacing w:val="-2"/>
          <w:lang w:val="lv-LV"/>
        </w:rPr>
      </w:pPr>
      <w:r w:rsidRPr="00C40E75">
        <w:rPr>
          <w:color w:val="0070C0"/>
          <w:spacing w:val="-2"/>
          <w:lang w:val="lv-LV"/>
        </w:rPr>
        <w:t>Piegādātājs nevar būt atbildīgs par to, ka Klients nav nodevis laicīgi pavadzīmi Pasūtītājam (p.3.4.), tāpēc ierosinām arī šādas izmaiņas:</w:t>
      </w:r>
    </w:p>
    <w:p w:rsidR="00C40E75" w:rsidRPr="00C40E75" w:rsidRDefault="00C40E75" w:rsidP="00C40E75">
      <w:pPr>
        <w:ind w:right="-1050"/>
        <w:jc w:val="both"/>
        <w:rPr>
          <w:spacing w:val="-2"/>
          <w:lang w:val="lv-LV" w:eastAsia="lv-LV"/>
        </w:rPr>
      </w:pPr>
      <w:r w:rsidRPr="00C40E75">
        <w:rPr>
          <w:color w:val="FF0000"/>
          <w:spacing w:val="-2"/>
          <w:lang w:val="lv-LV"/>
        </w:rPr>
        <w:t>3.6.</w:t>
      </w:r>
      <w:r w:rsidRPr="00C40E75">
        <w:rPr>
          <w:spacing w:val="-2"/>
          <w:lang w:val="lv-LV"/>
        </w:rPr>
        <w:t xml:space="preserve"> </w:t>
      </w:r>
      <w:r w:rsidRPr="00C40E75">
        <w:rPr>
          <w:b/>
          <w:bCs/>
          <w:spacing w:val="-2"/>
          <w:lang w:val="lv-LV"/>
        </w:rPr>
        <w:t>Piegādātāja</w:t>
      </w:r>
      <w:r w:rsidRPr="00C40E75">
        <w:rPr>
          <w:spacing w:val="-2"/>
          <w:lang w:val="lv-LV"/>
        </w:rPr>
        <w:t xml:space="preserve"> izrakstītus </w:t>
      </w:r>
      <w:r w:rsidRPr="00C40E75">
        <w:rPr>
          <w:color w:val="FF0000"/>
          <w:spacing w:val="-2"/>
          <w:lang w:val="lv-LV"/>
        </w:rPr>
        <w:t>pavadzīmes - rēķinus</w:t>
      </w:r>
      <w:r w:rsidRPr="00C40E75">
        <w:rPr>
          <w:spacing w:val="-2"/>
          <w:lang w:val="lv-LV"/>
        </w:rPr>
        <w:t xml:space="preserve"> </w:t>
      </w:r>
      <w:r w:rsidRPr="00C40E75">
        <w:rPr>
          <w:b/>
          <w:bCs/>
          <w:spacing w:val="-2"/>
          <w:lang w:val="lv-LV"/>
        </w:rPr>
        <w:t>Pasūtītājs</w:t>
      </w:r>
      <w:r w:rsidRPr="00C40E75">
        <w:rPr>
          <w:spacing w:val="-2"/>
          <w:lang w:val="lv-LV"/>
        </w:rPr>
        <w:t xml:space="preserve"> samaksā 20 (divdesmit) darba dienu laikā pēc</w:t>
      </w:r>
      <w:r w:rsidRPr="00C40E75">
        <w:rPr>
          <w:b/>
          <w:bCs/>
          <w:spacing w:val="-2"/>
          <w:lang w:val="lv-LV"/>
        </w:rPr>
        <w:t xml:space="preserve"> Preces</w:t>
      </w:r>
      <w:r w:rsidRPr="00C40E75">
        <w:rPr>
          <w:spacing w:val="-2"/>
          <w:lang w:val="lv-LV"/>
        </w:rPr>
        <w:t xml:space="preserve"> piegādes un </w:t>
      </w:r>
      <w:r w:rsidRPr="00C40E75">
        <w:rPr>
          <w:b/>
          <w:bCs/>
          <w:strike/>
          <w:spacing w:val="-2"/>
          <w:lang w:val="lv-LV"/>
        </w:rPr>
        <w:t>Piegādātāja</w:t>
      </w:r>
      <w:r w:rsidRPr="00C40E75">
        <w:rPr>
          <w:strike/>
          <w:spacing w:val="-2"/>
          <w:lang w:val="lv-LV"/>
        </w:rPr>
        <w:t xml:space="preserve"> rēķina saņemšanas</w:t>
      </w:r>
      <w:r w:rsidRPr="00C40E75">
        <w:rPr>
          <w:spacing w:val="-2"/>
          <w:lang w:val="lv-LV"/>
        </w:rPr>
        <w:t xml:space="preserve"> </w:t>
      </w:r>
      <w:r w:rsidRPr="00C40E75">
        <w:rPr>
          <w:color w:val="FF0000"/>
          <w:spacing w:val="-2"/>
          <w:lang w:val="lv-LV"/>
        </w:rPr>
        <w:t xml:space="preserve">pavadzīmes- rēķina abpusējās parakstīšanas </w:t>
      </w:r>
      <w:r w:rsidRPr="00C40E75">
        <w:rPr>
          <w:spacing w:val="-2"/>
          <w:lang w:val="lv-LV"/>
        </w:rPr>
        <w:t xml:space="preserve">dienas, pārskaitījuma veidā uz </w:t>
      </w:r>
      <w:r w:rsidRPr="00C40E75">
        <w:rPr>
          <w:b/>
          <w:bCs/>
          <w:spacing w:val="-2"/>
          <w:lang w:val="lv-LV"/>
        </w:rPr>
        <w:t>Piegādātāja</w:t>
      </w:r>
      <w:r w:rsidRPr="00C40E75">
        <w:rPr>
          <w:spacing w:val="-2"/>
          <w:lang w:val="lv-LV"/>
        </w:rPr>
        <w:t xml:space="preserve"> norēķinu kontu. </w:t>
      </w:r>
    </w:p>
    <w:p w:rsidR="00C40E75" w:rsidRPr="00C40E75" w:rsidRDefault="00C40E75" w:rsidP="00C40E75">
      <w:pPr>
        <w:spacing w:line="276" w:lineRule="auto"/>
        <w:ind w:right="-1050"/>
        <w:jc w:val="both"/>
        <w:rPr>
          <w:color w:val="1F497D"/>
          <w:lang w:val="lv-LV"/>
        </w:rPr>
      </w:pPr>
    </w:p>
    <w:p w:rsidR="00C40E75" w:rsidRPr="00C40E75" w:rsidRDefault="00C40E75" w:rsidP="00C40E75">
      <w:pPr>
        <w:spacing w:line="276" w:lineRule="auto"/>
        <w:ind w:right="-1050"/>
        <w:jc w:val="both"/>
        <w:rPr>
          <w:color w:val="0070C0"/>
          <w:spacing w:val="-6"/>
          <w:lang w:val="lv-LV"/>
        </w:rPr>
      </w:pPr>
      <w:r w:rsidRPr="00C40E75">
        <w:rPr>
          <w:color w:val="0070C0"/>
          <w:spacing w:val="-6"/>
          <w:lang w:val="lv-LV"/>
        </w:rPr>
        <w:t>[2] Civillikums neparedz soda naudu, ierosinām šādas izmaņas:</w:t>
      </w:r>
    </w:p>
    <w:p w:rsidR="00C40E75" w:rsidRPr="00C40E75" w:rsidRDefault="00C40E75" w:rsidP="00C40E75">
      <w:pPr>
        <w:pStyle w:val="ListParagraph"/>
        <w:ind w:left="360" w:right="-1050" w:hanging="360"/>
        <w:jc w:val="both"/>
        <w:rPr>
          <w:spacing w:val="-2"/>
          <w:lang w:val="lv-LV" w:eastAsia="lv-LV"/>
        </w:rPr>
      </w:pPr>
      <w:r w:rsidRPr="00C40E75">
        <w:rPr>
          <w:spacing w:val="-2"/>
          <w:lang w:val="lv-LV" w:eastAsia="lv-LV"/>
        </w:rPr>
        <w:t>4.2.</w:t>
      </w:r>
      <w:r w:rsidRPr="00C40E75">
        <w:rPr>
          <w:spacing w:val="-2"/>
          <w:lang w:val="lv-LV"/>
        </w:rPr>
        <w:t xml:space="preserve">Ja samaksa netiek veikta Līguma noteiktajos termiņos, </w:t>
      </w:r>
      <w:r w:rsidRPr="00C40E75">
        <w:rPr>
          <w:b/>
          <w:bCs/>
          <w:spacing w:val="-2"/>
          <w:lang w:val="lv-LV"/>
        </w:rPr>
        <w:t>Pasūtītājs</w:t>
      </w:r>
      <w:r w:rsidRPr="00C40E75">
        <w:rPr>
          <w:spacing w:val="-2"/>
          <w:lang w:val="lv-LV"/>
        </w:rPr>
        <w:t xml:space="preserve"> maksā </w:t>
      </w:r>
      <w:r w:rsidRPr="00C40E75">
        <w:rPr>
          <w:b/>
          <w:bCs/>
          <w:spacing w:val="-2"/>
          <w:lang w:val="lv-LV"/>
        </w:rPr>
        <w:t>Piegādātājam</w:t>
      </w:r>
      <w:r w:rsidRPr="00C40E75">
        <w:rPr>
          <w:spacing w:val="-2"/>
          <w:lang w:val="lv-LV"/>
        </w:rPr>
        <w:t xml:space="preserve"> </w:t>
      </w:r>
      <w:r w:rsidRPr="00C40E75">
        <w:rPr>
          <w:strike/>
          <w:color w:val="FF0000"/>
          <w:spacing w:val="-2"/>
          <w:lang w:val="lv-LV"/>
        </w:rPr>
        <w:t>soda naudu</w:t>
      </w:r>
      <w:r w:rsidRPr="00C40E75">
        <w:rPr>
          <w:spacing w:val="-2"/>
          <w:lang w:val="lv-LV"/>
        </w:rPr>
        <w:t xml:space="preserve"> </w:t>
      </w:r>
      <w:r w:rsidRPr="00C40E75">
        <w:rPr>
          <w:color w:val="FF0000"/>
          <w:spacing w:val="-2"/>
          <w:lang w:val="lv-LV"/>
        </w:rPr>
        <w:t>līgumsodu</w:t>
      </w:r>
      <w:r w:rsidRPr="00C40E75">
        <w:rPr>
          <w:spacing w:val="-2"/>
          <w:lang w:val="lv-LV"/>
        </w:rPr>
        <w:t xml:space="preserve"> 0,1% (nulle komats viens procents) apmērā no nesamaksātas summas par katru kavējuma dienu, bet ne vairāk kā 10% (desmit procenti) no nesamaksātās summas.</w:t>
      </w:r>
    </w:p>
    <w:p w:rsidR="00C40E75" w:rsidRPr="00C40E75" w:rsidRDefault="00C40E75" w:rsidP="00C40E75">
      <w:pPr>
        <w:pStyle w:val="ListParagraph"/>
        <w:ind w:left="360" w:right="-1050"/>
        <w:jc w:val="both"/>
        <w:rPr>
          <w:spacing w:val="-2"/>
          <w:lang w:val="lv-LV" w:eastAsia="lv-LV"/>
        </w:rPr>
      </w:pPr>
    </w:p>
    <w:p w:rsidR="00C40E75" w:rsidRPr="00C40E75" w:rsidRDefault="00C40E75" w:rsidP="00C40E75">
      <w:pPr>
        <w:spacing w:line="276" w:lineRule="auto"/>
        <w:ind w:right="-1050"/>
        <w:jc w:val="both"/>
        <w:rPr>
          <w:color w:val="0070C0"/>
          <w:spacing w:val="-6"/>
          <w:lang w:val="lv-LV"/>
        </w:rPr>
      </w:pPr>
      <w:r w:rsidRPr="00C40E75">
        <w:rPr>
          <w:color w:val="0070C0"/>
          <w:spacing w:val="-6"/>
          <w:lang w:val="lv-LV"/>
        </w:rPr>
        <w:t xml:space="preserve">Atbilstoši Civillikumam, līgumsodam jābūt samērīgam un atbilstošam godīgai </w:t>
      </w:r>
      <w:proofErr w:type="spellStart"/>
      <w:r w:rsidRPr="00C40E75">
        <w:rPr>
          <w:color w:val="0070C0"/>
          <w:spacing w:val="-6"/>
          <w:lang w:val="lv-LV"/>
        </w:rPr>
        <w:t>komercpraksei</w:t>
      </w:r>
      <w:proofErr w:type="spellEnd"/>
      <w:r w:rsidRPr="00C40E75">
        <w:rPr>
          <w:color w:val="0070C0"/>
          <w:spacing w:val="-6"/>
          <w:lang w:val="lv-LV"/>
        </w:rPr>
        <w:t>, tāpēc ierosinām to rēķināt no neizpildītu saistību, nevis līguma summas:</w:t>
      </w:r>
    </w:p>
    <w:p w:rsidR="00C40E75" w:rsidRPr="00C40E75" w:rsidRDefault="00C40E75" w:rsidP="00C40E75">
      <w:pPr>
        <w:pStyle w:val="ListParagraph"/>
        <w:ind w:left="360" w:right="-1050" w:hanging="360"/>
        <w:jc w:val="both"/>
        <w:rPr>
          <w:spacing w:val="-2"/>
          <w:lang w:val="lv-LV"/>
        </w:rPr>
      </w:pPr>
      <w:r w:rsidRPr="00C40E75">
        <w:rPr>
          <w:spacing w:val="-2"/>
          <w:lang w:val="lv-LV"/>
        </w:rPr>
        <w:t xml:space="preserve">4.3.Ja </w:t>
      </w:r>
      <w:r w:rsidRPr="00C40E75">
        <w:rPr>
          <w:b/>
          <w:bCs/>
          <w:spacing w:val="-2"/>
          <w:lang w:val="lv-LV"/>
        </w:rPr>
        <w:t>Piegādātājs</w:t>
      </w:r>
      <w:r w:rsidRPr="00C40E75">
        <w:rPr>
          <w:spacing w:val="-2"/>
          <w:lang w:val="lv-LV"/>
        </w:rPr>
        <w:t xml:space="preserve"> kavē </w:t>
      </w:r>
      <w:r w:rsidRPr="00C40E75">
        <w:rPr>
          <w:b/>
          <w:bCs/>
          <w:spacing w:val="-2"/>
          <w:lang w:val="lv-LV"/>
        </w:rPr>
        <w:t>Preces</w:t>
      </w:r>
      <w:r w:rsidRPr="00C40E75">
        <w:rPr>
          <w:spacing w:val="-2"/>
          <w:lang w:val="lv-LV"/>
        </w:rPr>
        <w:t xml:space="preserve"> piegādi, tad </w:t>
      </w:r>
      <w:r w:rsidRPr="00C40E75">
        <w:rPr>
          <w:b/>
          <w:bCs/>
          <w:spacing w:val="-2"/>
          <w:lang w:val="lv-LV"/>
        </w:rPr>
        <w:t>Piegādātājs</w:t>
      </w:r>
      <w:r w:rsidRPr="00C40E75">
        <w:rPr>
          <w:spacing w:val="-2"/>
          <w:lang w:val="lv-LV"/>
        </w:rPr>
        <w:t xml:space="preserve"> maksā </w:t>
      </w:r>
      <w:r w:rsidRPr="00C40E75">
        <w:rPr>
          <w:b/>
          <w:bCs/>
          <w:spacing w:val="-2"/>
          <w:lang w:val="lv-LV"/>
        </w:rPr>
        <w:t>Pasūtītājam</w:t>
      </w:r>
      <w:r w:rsidRPr="00C40E75">
        <w:rPr>
          <w:spacing w:val="-2"/>
          <w:lang w:val="lv-LV"/>
        </w:rPr>
        <w:t xml:space="preserve"> </w:t>
      </w:r>
      <w:r w:rsidRPr="00C40E75">
        <w:rPr>
          <w:strike/>
          <w:color w:val="FF0000"/>
          <w:spacing w:val="-2"/>
          <w:lang w:val="lv-LV"/>
        </w:rPr>
        <w:t>soda naudu</w:t>
      </w:r>
      <w:r w:rsidRPr="00C40E75">
        <w:rPr>
          <w:spacing w:val="-2"/>
          <w:lang w:val="lv-LV"/>
        </w:rPr>
        <w:t xml:space="preserve"> </w:t>
      </w:r>
      <w:r w:rsidRPr="00C40E75">
        <w:rPr>
          <w:color w:val="FF0000"/>
          <w:spacing w:val="-2"/>
          <w:lang w:val="lv-LV"/>
        </w:rPr>
        <w:t>līgumsodu</w:t>
      </w:r>
      <w:r w:rsidRPr="00C40E75">
        <w:rPr>
          <w:spacing w:val="-2"/>
          <w:lang w:val="lv-LV"/>
        </w:rPr>
        <w:t xml:space="preserve"> 0,1% (nulle komats viens procents) apmērā no </w:t>
      </w:r>
      <w:r w:rsidRPr="001D5401">
        <w:rPr>
          <w:strike/>
          <w:color w:val="FF0000"/>
          <w:spacing w:val="-2"/>
          <w:lang w:val="lv-LV"/>
        </w:rPr>
        <w:t>Līguma</w:t>
      </w:r>
      <w:r w:rsidR="00700EDA">
        <w:rPr>
          <w:color w:val="FF0000"/>
          <w:spacing w:val="-2"/>
          <w:lang w:val="lv-LV"/>
        </w:rPr>
        <w:t xml:space="preserve"> </w:t>
      </w:r>
      <w:r w:rsidRPr="00700EDA">
        <w:rPr>
          <w:color w:val="FF0000"/>
          <w:spacing w:val="-2"/>
          <w:lang w:val="lv-LV"/>
        </w:rPr>
        <w:t>laikā</w:t>
      </w:r>
      <w:r w:rsidRPr="00C40E75">
        <w:rPr>
          <w:color w:val="FF0000"/>
          <w:spacing w:val="-2"/>
          <w:lang w:val="lv-LV"/>
        </w:rPr>
        <w:t xml:space="preserve"> nepiegādātās preces </w:t>
      </w:r>
      <w:r w:rsidRPr="00C40E75">
        <w:rPr>
          <w:spacing w:val="-2"/>
          <w:lang w:val="lv-LV"/>
        </w:rPr>
        <w:t xml:space="preserve">summas par katru kavējuma dienu, bet ne vairāk kā 10% (desmit procenti) no </w:t>
      </w:r>
      <w:r w:rsidRPr="00C40E75">
        <w:rPr>
          <w:strike/>
          <w:spacing w:val="-2"/>
          <w:lang w:val="lv-LV"/>
        </w:rPr>
        <w:t>Līguma</w:t>
      </w:r>
      <w:r w:rsidRPr="001D5401">
        <w:rPr>
          <w:spacing w:val="-2"/>
          <w:lang w:val="lv-LV"/>
        </w:rPr>
        <w:t xml:space="preserve"> </w:t>
      </w:r>
      <w:r w:rsidRPr="00C40E75">
        <w:rPr>
          <w:color w:val="FF0000"/>
          <w:spacing w:val="-2"/>
          <w:lang w:val="lv-LV"/>
        </w:rPr>
        <w:t xml:space="preserve">laikā nepiegādātās preces </w:t>
      </w:r>
      <w:r w:rsidRPr="00C40E75">
        <w:rPr>
          <w:spacing w:val="-2"/>
          <w:lang w:val="lv-LV"/>
        </w:rPr>
        <w:t xml:space="preserve">summas. </w:t>
      </w:r>
    </w:p>
    <w:p w:rsidR="00C40E75" w:rsidRPr="00C40E75" w:rsidRDefault="00C40E75" w:rsidP="00C40E75">
      <w:pPr>
        <w:pStyle w:val="ListParagraph"/>
        <w:ind w:left="360" w:right="-1050"/>
        <w:jc w:val="both"/>
        <w:rPr>
          <w:spacing w:val="-2"/>
          <w:lang w:val="lv-LV"/>
        </w:rPr>
      </w:pPr>
    </w:p>
    <w:p w:rsidR="00C40E75" w:rsidRPr="00C40E75" w:rsidRDefault="00C40E75" w:rsidP="00C40E75">
      <w:pPr>
        <w:spacing w:line="276" w:lineRule="auto"/>
        <w:ind w:right="-1050"/>
        <w:jc w:val="both"/>
        <w:rPr>
          <w:color w:val="0070C0"/>
          <w:spacing w:val="-6"/>
          <w:lang w:val="lv-LV"/>
        </w:rPr>
      </w:pPr>
      <w:r w:rsidRPr="00C40E75">
        <w:rPr>
          <w:color w:val="0070C0"/>
          <w:spacing w:val="-6"/>
          <w:lang w:val="lv-LV"/>
        </w:rPr>
        <w:t>K</w:t>
      </w:r>
      <w:r w:rsidR="001D5401">
        <w:rPr>
          <w:color w:val="0070C0"/>
          <w:spacing w:val="-6"/>
          <w:lang w:val="lv-LV"/>
        </w:rPr>
        <w:t>ā</w:t>
      </w:r>
      <w:r w:rsidRPr="00C40E75">
        <w:rPr>
          <w:color w:val="0070C0"/>
          <w:spacing w:val="-6"/>
          <w:lang w:val="lv-LV"/>
        </w:rPr>
        <w:t xml:space="preserve"> arī ierosinām precizēt zaudējumu veidu, proti –</w:t>
      </w:r>
      <w:r w:rsidR="001D5401">
        <w:rPr>
          <w:color w:val="0070C0"/>
          <w:spacing w:val="-6"/>
          <w:lang w:val="lv-LV"/>
        </w:rPr>
        <w:t xml:space="preserve"> </w:t>
      </w:r>
      <w:r w:rsidRPr="00C40E75">
        <w:rPr>
          <w:color w:val="0070C0"/>
          <w:spacing w:val="-6"/>
          <w:lang w:val="lv-LV"/>
        </w:rPr>
        <w:t>tiešos zaudējumus, kuri ir prettiesīgas darbības vai bezdarbības dabiskās un nepieciešamās sekas</w:t>
      </w:r>
    </w:p>
    <w:p w:rsidR="00C40E75" w:rsidRPr="00C40E75" w:rsidRDefault="00C40E75" w:rsidP="00C40E75">
      <w:pPr>
        <w:ind w:left="360" w:right="-1050" w:hanging="360"/>
        <w:jc w:val="both"/>
        <w:rPr>
          <w:spacing w:val="-2"/>
          <w:lang w:val="lv-LV"/>
        </w:rPr>
      </w:pPr>
      <w:r w:rsidRPr="00C40E75">
        <w:rPr>
          <w:spacing w:val="-2"/>
          <w:lang w:val="lv-LV"/>
        </w:rPr>
        <w:t xml:space="preserve">4.4. </w:t>
      </w:r>
      <w:r w:rsidRPr="00C40E75">
        <w:rPr>
          <w:strike/>
          <w:spacing w:val="-2"/>
          <w:lang w:val="lv-LV"/>
        </w:rPr>
        <w:t>Soda naudas</w:t>
      </w:r>
      <w:r w:rsidRPr="00C40E75">
        <w:rPr>
          <w:spacing w:val="-2"/>
          <w:lang w:val="lv-LV"/>
        </w:rPr>
        <w:t xml:space="preserve"> </w:t>
      </w:r>
      <w:r w:rsidRPr="00C40E75">
        <w:rPr>
          <w:color w:val="FF0000"/>
          <w:spacing w:val="-2"/>
          <w:lang w:val="lv-LV"/>
        </w:rPr>
        <w:t xml:space="preserve">Līgumsoda </w:t>
      </w:r>
      <w:r w:rsidRPr="00C40E75">
        <w:rPr>
          <w:spacing w:val="-2"/>
          <w:lang w:val="lv-LV"/>
        </w:rPr>
        <w:t xml:space="preserve">samaksa un </w:t>
      </w:r>
      <w:r w:rsidRPr="00C40E75">
        <w:rPr>
          <w:color w:val="FF0000"/>
          <w:spacing w:val="-2"/>
          <w:lang w:val="lv-LV"/>
        </w:rPr>
        <w:t xml:space="preserve">tiešo </w:t>
      </w:r>
      <w:r w:rsidRPr="00C40E75">
        <w:rPr>
          <w:spacing w:val="-2"/>
          <w:lang w:val="lv-LV"/>
        </w:rPr>
        <w:t xml:space="preserve">zaudējumu atlīdzināšana neatbrīvo Puses no Līgumā uzņemto saistību izpildes. </w:t>
      </w:r>
    </w:p>
    <w:p w:rsidR="00C40E75" w:rsidRPr="00C40E75" w:rsidRDefault="00C40E75" w:rsidP="00C40E75">
      <w:pPr>
        <w:spacing w:line="276" w:lineRule="auto"/>
        <w:ind w:right="-1050"/>
        <w:jc w:val="both"/>
        <w:rPr>
          <w:color w:val="1F497D"/>
          <w:lang w:val="lv-LV"/>
        </w:rPr>
      </w:pPr>
    </w:p>
    <w:p w:rsidR="00C40E75" w:rsidRPr="00C40E75" w:rsidRDefault="00C40E75" w:rsidP="00C40E75">
      <w:pPr>
        <w:spacing w:line="276" w:lineRule="auto"/>
        <w:ind w:right="-1050"/>
        <w:jc w:val="both"/>
        <w:rPr>
          <w:color w:val="1F497D"/>
          <w:lang w:val="lv-LV"/>
        </w:rPr>
      </w:pPr>
      <w:r w:rsidRPr="00C40E75">
        <w:rPr>
          <w:color w:val="0070C0"/>
          <w:spacing w:val="-6"/>
          <w:lang w:val="lv-LV"/>
        </w:rPr>
        <w:t xml:space="preserve">[3] ierosinām precizēt zaudējumu veidu, proti –tiešos zaudējumus, kuri ir prettiesīgas darbības vai bezdarbības dabiskās un nepieciešamās sekas, ka arī līgumsodu noteikt no atlikušās, proti, neizpildītās līguma summas, kas ir atbilstoši godprātīgai </w:t>
      </w:r>
      <w:proofErr w:type="spellStart"/>
      <w:r w:rsidRPr="00C40E75">
        <w:rPr>
          <w:color w:val="0070C0"/>
          <w:spacing w:val="-6"/>
          <w:lang w:val="lv-LV"/>
        </w:rPr>
        <w:t>komercpraksei</w:t>
      </w:r>
      <w:proofErr w:type="spellEnd"/>
      <w:r w:rsidRPr="00C40E75">
        <w:rPr>
          <w:color w:val="0070C0"/>
          <w:spacing w:val="-6"/>
          <w:lang w:val="lv-LV"/>
        </w:rPr>
        <w:t>:</w:t>
      </w:r>
    </w:p>
    <w:p w:rsidR="00C40E75" w:rsidRPr="00C40E75" w:rsidRDefault="00C40E75" w:rsidP="00C40E75">
      <w:pPr>
        <w:ind w:right="-1050"/>
        <w:jc w:val="both"/>
        <w:rPr>
          <w:spacing w:val="-2"/>
          <w:lang w:val="lv-LV"/>
        </w:rPr>
      </w:pPr>
      <w:r w:rsidRPr="00C40E75">
        <w:rPr>
          <w:color w:val="1F497D"/>
          <w:lang w:val="lv-LV"/>
        </w:rPr>
        <w:t xml:space="preserve">5.4. </w:t>
      </w:r>
      <w:r w:rsidRPr="00C40E75">
        <w:rPr>
          <w:spacing w:val="-2"/>
          <w:lang w:val="lv-LV"/>
        </w:rPr>
        <w:t>Gadījumā, ja</w:t>
      </w:r>
      <w:r w:rsidRPr="00C40E75">
        <w:rPr>
          <w:b/>
          <w:bCs/>
          <w:spacing w:val="-2"/>
          <w:lang w:val="lv-LV"/>
        </w:rPr>
        <w:t xml:space="preserve"> Piegādātājs</w:t>
      </w:r>
      <w:r w:rsidRPr="00C40E75">
        <w:rPr>
          <w:spacing w:val="-2"/>
          <w:lang w:val="lv-LV"/>
        </w:rPr>
        <w:t xml:space="preserve"> nepienācīgi pilda savas saistības un pēc </w:t>
      </w:r>
      <w:r w:rsidRPr="00C40E75">
        <w:rPr>
          <w:b/>
          <w:bCs/>
          <w:spacing w:val="-2"/>
          <w:lang w:val="lv-LV"/>
        </w:rPr>
        <w:t>Pasūtītāja</w:t>
      </w:r>
      <w:r w:rsidRPr="00C40E75">
        <w:rPr>
          <w:spacing w:val="-2"/>
          <w:lang w:val="lv-LV"/>
        </w:rPr>
        <w:t xml:space="preserve"> rakstveida brīdinājuma saņemšanas turpina tās nepildīt,</w:t>
      </w:r>
      <w:r w:rsidRPr="00C40E75">
        <w:rPr>
          <w:b/>
          <w:bCs/>
          <w:spacing w:val="-2"/>
          <w:lang w:val="lv-LV"/>
        </w:rPr>
        <w:t xml:space="preserve"> Pasūtītājs</w:t>
      </w:r>
      <w:r w:rsidRPr="00C40E75">
        <w:rPr>
          <w:spacing w:val="-2"/>
          <w:lang w:val="lv-LV"/>
        </w:rPr>
        <w:t xml:space="preserve"> ir tiesīgs atkāpties un vienpusējā kārtā lauzt Līgumu. Līgums tiek uzskatīts par spēku zaudējušu datumā, kāds norādīts iepriekš nosūtītajā brīdinājumā. Šādā Līguma laušanas gadījumā</w:t>
      </w:r>
      <w:r w:rsidRPr="00C40E75">
        <w:rPr>
          <w:b/>
          <w:bCs/>
          <w:spacing w:val="-2"/>
          <w:lang w:val="lv-LV"/>
        </w:rPr>
        <w:t xml:space="preserve"> Piegādātājs </w:t>
      </w:r>
      <w:r w:rsidRPr="00C40E75">
        <w:rPr>
          <w:spacing w:val="-2"/>
          <w:lang w:val="lv-LV"/>
        </w:rPr>
        <w:t xml:space="preserve">atlīdzina </w:t>
      </w:r>
      <w:r w:rsidRPr="00C40E75">
        <w:rPr>
          <w:b/>
          <w:bCs/>
          <w:spacing w:val="-2"/>
          <w:lang w:val="lv-LV"/>
        </w:rPr>
        <w:t xml:space="preserve">Pasūtītājam </w:t>
      </w:r>
      <w:r w:rsidRPr="00C40E75">
        <w:rPr>
          <w:spacing w:val="-2"/>
          <w:lang w:val="lv-LV"/>
        </w:rPr>
        <w:t>(</w:t>
      </w:r>
      <w:r w:rsidRPr="00C40E75">
        <w:rPr>
          <w:i/>
          <w:iCs/>
          <w:spacing w:val="-2"/>
          <w:lang w:val="lv-LV"/>
        </w:rPr>
        <w:t>Klientam)</w:t>
      </w:r>
      <w:r w:rsidRPr="00C40E75">
        <w:rPr>
          <w:spacing w:val="-2"/>
          <w:lang w:val="lv-LV"/>
        </w:rPr>
        <w:t xml:space="preserve"> visus tiešos </w:t>
      </w:r>
      <w:r w:rsidRPr="00C40E75">
        <w:rPr>
          <w:strike/>
          <w:color w:val="FF0000"/>
          <w:spacing w:val="-2"/>
          <w:lang w:val="lv-LV"/>
        </w:rPr>
        <w:t>un netiešos</w:t>
      </w:r>
      <w:r w:rsidRPr="00C40E75">
        <w:rPr>
          <w:spacing w:val="-2"/>
          <w:lang w:val="lv-LV"/>
        </w:rPr>
        <w:t xml:space="preserve"> zaudējumus, kā arī maksā līgumsodu 20% (divdesmit procenti) apmērā no </w:t>
      </w:r>
      <w:r w:rsidRPr="00C40E75">
        <w:rPr>
          <w:color w:val="FF0000"/>
          <w:spacing w:val="-2"/>
          <w:lang w:val="lv-LV"/>
        </w:rPr>
        <w:t xml:space="preserve">atlikušās </w:t>
      </w:r>
      <w:r w:rsidRPr="00C40E75">
        <w:rPr>
          <w:spacing w:val="-2"/>
          <w:lang w:val="lv-LV"/>
        </w:rPr>
        <w:t>Līguma summas 10 (desmit) darba dienu laikā pēc attiecīga paziņojuma saņemšanas.</w:t>
      </w:r>
    </w:p>
    <w:p w:rsidR="00C40E75" w:rsidRPr="00C40E75" w:rsidRDefault="00C40E75" w:rsidP="00C40E75">
      <w:pPr>
        <w:ind w:right="-1050"/>
        <w:jc w:val="both"/>
        <w:rPr>
          <w:lang w:val="lv-LV"/>
        </w:rPr>
      </w:pPr>
    </w:p>
    <w:p w:rsidR="00C40E75" w:rsidRPr="00DA5201" w:rsidRDefault="001D5401" w:rsidP="001D5401">
      <w:pPr>
        <w:ind w:right="-1050"/>
        <w:jc w:val="both"/>
        <w:rPr>
          <w:lang w:val="lv-LV"/>
        </w:rPr>
      </w:pPr>
      <w:r w:rsidRPr="00BF063F">
        <w:rPr>
          <w:u w:val="single"/>
          <w:lang w:val="lv-LV"/>
        </w:rPr>
        <w:t>Atbilde:</w:t>
      </w:r>
      <w:r w:rsidR="00DA5201">
        <w:rPr>
          <w:lang w:val="lv-LV"/>
        </w:rPr>
        <w:t xml:space="preserve"> skatīt atklātā konkursa nolikuma grozījumus Nr.1 Jēkabpils pilsētas pašvaldības mājaslapā: </w:t>
      </w:r>
      <w:hyperlink r:id="rId7" w:history="1">
        <w:r w:rsidR="00DA5201" w:rsidRPr="00564AE8">
          <w:rPr>
            <w:rStyle w:val="Hyperlink"/>
            <w:lang w:val="lv-LV"/>
          </w:rPr>
          <w:t>www.jekabpils.lv</w:t>
        </w:r>
      </w:hyperlink>
      <w:r w:rsidR="00DA5201">
        <w:rPr>
          <w:lang w:val="lv-LV"/>
        </w:rPr>
        <w:t xml:space="preserve">. </w:t>
      </w:r>
    </w:p>
    <w:p w:rsidR="00C40E75" w:rsidRPr="00C40E75" w:rsidRDefault="00C40E75" w:rsidP="00C40E75">
      <w:pPr>
        <w:ind w:right="-1050"/>
        <w:jc w:val="both"/>
        <w:rPr>
          <w:i/>
          <w:lang w:val="lv-LV"/>
        </w:rPr>
      </w:pPr>
    </w:p>
    <w:p w:rsidR="00C40E75" w:rsidRPr="00FC5C17" w:rsidRDefault="00C40E75" w:rsidP="00C40E75">
      <w:pPr>
        <w:ind w:right="-1050"/>
        <w:rPr>
          <w:lang w:val="lv-LV"/>
        </w:rPr>
      </w:pPr>
    </w:p>
    <w:p w:rsidR="00C40E75" w:rsidRPr="00FC5C17" w:rsidRDefault="00C40E75" w:rsidP="00C40E75">
      <w:pPr>
        <w:ind w:right="-1050"/>
        <w:rPr>
          <w:lang w:val="lv-LV"/>
        </w:rPr>
      </w:pPr>
      <w:r w:rsidRPr="00FC5C17">
        <w:rPr>
          <w:lang w:val="lv-LV"/>
        </w:rPr>
        <w:t>Komisijas priekšsēdētāj</w:t>
      </w:r>
      <w:r w:rsidR="001D5401">
        <w:rPr>
          <w:lang w:val="lv-LV"/>
        </w:rPr>
        <w:t>a vietnieks</w:t>
      </w:r>
      <w:r w:rsidRPr="00FC5C17">
        <w:rPr>
          <w:lang w:val="lv-LV"/>
        </w:rPr>
        <w:tab/>
        <w:t xml:space="preserve">                                                                   </w:t>
      </w:r>
      <w:proofErr w:type="spellStart"/>
      <w:r w:rsidR="001D5401">
        <w:rPr>
          <w:lang w:val="lv-LV"/>
        </w:rPr>
        <w:t>A.Kozlovskis</w:t>
      </w:r>
      <w:proofErr w:type="spellEnd"/>
    </w:p>
    <w:p w:rsidR="00C40E75" w:rsidRPr="00FC5C17" w:rsidRDefault="00C40E75" w:rsidP="00C40E75">
      <w:pPr>
        <w:rPr>
          <w:lang w:val="lv-LV"/>
        </w:rPr>
      </w:pPr>
    </w:p>
    <w:p w:rsidR="00C40E75" w:rsidRDefault="00C40E75" w:rsidP="00C40E75">
      <w:r w:rsidRPr="00FC5C17">
        <w:rPr>
          <w:sz w:val="22"/>
          <w:lang w:val="lv-LV"/>
        </w:rPr>
        <w:t xml:space="preserve">Stankevica </w:t>
      </w:r>
      <w:r w:rsidRPr="00FC5C17">
        <w:rPr>
          <w:bCs/>
          <w:sz w:val="22"/>
          <w:lang w:val="lv-LV"/>
        </w:rPr>
        <w:t>65207309</w:t>
      </w:r>
    </w:p>
    <w:p w:rsidR="003441ED" w:rsidRDefault="003441ED"/>
    <w:p w:rsidR="009F7ECF" w:rsidRDefault="009F7ECF"/>
    <w:sectPr w:rsidR="009F7ECF" w:rsidSect="004F5DA0">
      <w:footerReference w:type="default" r:id="rId8"/>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B0E" w:rsidRDefault="00101B0E">
      <w:r>
        <w:separator/>
      </w:r>
    </w:p>
  </w:endnote>
  <w:endnote w:type="continuationSeparator" w:id="0">
    <w:p w:rsidR="00101B0E" w:rsidRDefault="0010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1D5401">
        <w:pPr>
          <w:pStyle w:val="Footer"/>
          <w:jc w:val="right"/>
        </w:pPr>
        <w:r>
          <w:fldChar w:fldCharType="begin"/>
        </w:r>
        <w:r>
          <w:instrText xml:space="preserve"> PAGE   \* MERGEFORMAT </w:instrText>
        </w:r>
        <w:r>
          <w:fldChar w:fldCharType="separate"/>
        </w:r>
        <w:r w:rsidR="009F7ECF">
          <w:rPr>
            <w:noProof/>
          </w:rPr>
          <w:t>2</w:t>
        </w:r>
        <w:r>
          <w:rPr>
            <w:noProof/>
          </w:rPr>
          <w:fldChar w:fldCharType="end"/>
        </w:r>
      </w:p>
    </w:sdtContent>
  </w:sdt>
  <w:p w:rsidR="0096467C" w:rsidRDefault="00101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B0E" w:rsidRDefault="00101B0E">
      <w:r>
        <w:separator/>
      </w:r>
    </w:p>
  </w:footnote>
  <w:footnote w:type="continuationSeparator" w:id="0">
    <w:p w:rsidR="00101B0E" w:rsidRDefault="00101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75"/>
    <w:rsid w:val="000604EE"/>
    <w:rsid w:val="00101B0E"/>
    <w:rsid w:val="001D5401"/>
    <w:rsid w:val="00294DEA"/>
    <w:rsid w:val="003441ED"/>
    <w:rsid w:val="00700EDA"/>
    <w:rsid w:val="008544EE"/>
    <w:rsid w:val="009F7ECF"/>
    <w:rsid w:val="00B340BD"/>
    <w:rsid w:val="00C40E75"/>
    <w:rsid w:val="00DA52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DB273-FBA0-4E79-8E36-DDBA2377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75"/>
    <w:rPr>
      <w:rFonts w:eastAsia="Times New Roman" w:cs="Times New Roman"/>
      <w:szCs w:val="24"/>
      <w:lang w:val="en-GB"/>
    </w:rPr>
  </w:style>
  <w:style w:type="paragraph" w:styleId="Heading4">
    <w:name w:val="heading 4"/>
    <w:basedOn w:val="Normal"/>
    <w:next w:val="Normal"/>
    <w:link w:val="Heading4Char"/>
    <w:qFormat/>
    <w:rsid w:val="00C40E75"/>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40E75"/>
    <w:rPr>
      <w:rFonts w:eastAsia="Times New Roman" w:cs="Times New Roman"/>
      <w:b/>
      <w:bCs/>
      <w:szCs w:val="24"/>
    </w:rPr>
  </w:style>
  <w:style w:type="paragraph" w:customStyle="1" w:styleId="xl23">
    <w:name w:val="xl23"/>
    <w:basedOn w:val="Normal"/>
    <w:rsid w:val="00C40E75"/>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C40E75"/>
    <w:pPr>
      <w:tabs>
        <w:tab w:val="center" w:pos="4153"/>
        <w:tab w:val="right" w:pos="8306"/>
      </w:tabs>
    </w:pPr>
  </w:style>
  <w:style w:type="character" w:customStyle="1" w:styleId="FooterChar">
    <w:name w:val="Footer Char"/>
    <w:basedOn w:val="DefaultParagraphFont"/>
    <w:link w:val="Footer"/>
    <w:uiPriority w:val="99"/>
    <w:rsid w:val="00C40E75"/>
    <w:rPr>
      <w:rFonts w:eastAsia="Times New Roman" w:cs="Times New Roman"/>
      <w:szCs w:val="24"/>
      <w:lang w:val="en-GB"/>
    </w:rPr>
  </w:style>
  <w:style w:type="paragraph" w:styleId="ListParagraph">
    <w:name w:val="List Paragraph"/>
    <w:basedOn w:val="Normal"/>
    <w:uiPriority w:val="34"/>
    <w:qFormat/>
    <w:rsid w:val="00C40E75"/>
    <w:pPr>
      <w:ind w:left="720"/>
      <w:contextualSpacing/>
    </w:pPr>
  </w:style>
  <w:style w:type="character" w:styleId="Hyperlink">
    <w:name w:val="Hyperlink"/>
    <w:basedOn w:val="DefaultParagraphFont"/>
    <w:uiPriority w:val="99"/>
    <w:unhideWhenUsed/>
    <w:rsid w:val="00DA5201"/>
    <w:rPr>
      <w:color w:val="0563C1" w:themeColor="hyperlink"/>
      <w:u w:val="single"/>
    </w:rPr>
  </w:style>
  <w:style w:type="paragraph" w:styleId="BalloonText">
    <w:name w:val="Balloon Text"/>
    <w:basedOn w:val="Normal"/>
    <w:link w:val="BalloonTextChar"/>
    <w:uiPriority w:val="99"/>
    <w:semiHidden/>
    <w:unhideWhenUsed/>
    <w:rsid w:val="00854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4E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075562">
      <w:bodyDiv w:val="1"/>
      <w:marLeft w:val="0"/>
      <w:marRight w:val="0"/>
      <w:marTop w:val="0"/>
      <w:marBottom w:val="0"/>
      <w:divBdr>
        <w:top w:val="none" w:sz="0" w:space="0" w:color="auto"/>
        <w:left w:val="none" w:sz="0" w:space="0" w:color="auto"/>
        <w:bottom w:val="none" w:sz="0" w:space="0" w:color="auto"/>
        <w:right w:val="none" w:sz="0" w:space="0" w:color="auto"/>
      </w:divBdr>
    </w:div>
    <w:div w:id="15819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jekabpil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2485</Words>
  <Characters>1417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6</cp:revision>
  <cp:lastPrinted>2016-10-13T13:24:00Z</cp:lastPrinted>
  <dcterms:created xsi:type="dcterms:W3CDTF">2016-10-11T10:53:00Z</dcterms:created>
  <dcterms:modified xsi:type="dcterms:W3CDTF">2016-10-13T13:30:00Z</dcterms:modified>
</cp:coreProperties>
</file>