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8AD" w:rsidRPr="00FF510A" w:rsidRDefault="00D758AD" w:rsidP="00D758AD">
      <w:pPr>
        <w:spacing w:line="360" w:lineRule="auto"/>
        <w:ind w:left="5999"/>
        <w:jc w:val="right"/>
        <w:rPr>
          <w:caps/>
        </w:rPr>
      </w:pPr>
      <w:bookmarkStart w:id="0" w:name="_Toc535914578"/>
      <w:r w:rsidRPr="00FF510A">
        <w:rPr>
          <w:caps/>
        </w:rPr>
        <w:t>A</w:t>
      </w:r>
      <w:bookmarkStart w:id="1" w:name="_Ref103758771"/>
      <w:bookmarkEnd w:id="1"/>
      <w:r w:rsidRPr="00FF510A">
        <w:rPr>
          <w:caps/>
        </w:rPr>
        <w:t>pstiprināts</w:t>
      </w:r>
    </w:p>
    <w:p w:rsidR="00D758AD" w:rsidRPr="00FF510A" w:rsidRDefault="00D758AD" w:rsidP="00D758AD">
      <w:pPr>
        <w:spacing w:line="360" w:lineRule="auto"/>
        <w:ind w:left="5999"/>
        <w:jc w:val="right"/>
        <w:rPr>
          <w:caps/>
        </w:rPr>
      </w:pPr>
      <w:r w:rsidRPr="00FF510A">
        <w:t>Jēkabpils pilsētas pašvaldības</w:t>
      </w:r>
    </w:p>
    <w:p w:rsidR="00D758AD" w:rsidRPr="00FF510A" w:rsidRDefault="00D758AD" w:rsidP="00D758AD">
      <w:pPr>
        <w:spacing w:line="360" w:lineRule="auto"/>
        <w:ind w:left="5999"/>
        <w:jc w:val="right"/>
      </w:pPr>
      <w:r w:rsidRPr="00FF510A">
        <w:t xml:space="preserve">iepirkuma komisijas </w:t>
      </w:r>
    </w:p>
    <w:p w:rsidR="00D758AD" w:rsidRPr="00FF510A" w:rsidRDefault="00D758AD" w:rsidP="00D758AD">
      <w:pPr>
        <w:spacing w:line="360" w:lineRule="auto"/>
        <w:ind w:left="5999"/>
        <w:jc w:val="right"/>
      </w:pPr>
      <w:r w:rsidRPr="00FF510A">
        <w:t xml:space="preserve">2016.gada </w:t>
      </w:r>
      <w:r w:rsidR="00B25563">
        <w:rPr>
          <w:iCs/>
        </w:rPr>
        <w:t>15</w:t>
      </w:r>
      <w:r w:rsidRPr="00FF510A">
        <w:rPr>
          <w:iCs/>
        </w:rPr>
        <w:t>.marta</w:t>
      </w:r>
      <w:r w:rsidRPr="00FF510A">
        <w:t xml:space="preserve"> sēdē</w:t>
      </w:r>
    </w:p>
    <w:p w:rsidR="00D758AD" w:rsidRPr="00FF510A" w:rsidRDefault="00D758AD" w:rsidP="00D758AD">
      <w:pPr>
        <w:spacing w:line="360" w:lineRule="auto"/>
        <w:ind w:left="5999"/>
        <w:jc w:val="right"/>
      </w:pPr>
      <w:r w:rsidRPr="00FF510A">
        <w:t>protokols Nr.</w:t>
      </w:r>
      <w:r w:rsidR="00B25563">
        <w:t>64</w:t>
      </w:r>
    </w:p>
    <w:p w:rsidR="00D758AD" w:rsidRPr="00FF510A" w:rsidRDefault="00D758AD" w:rsidP="00D758AD">
      <w:pPr>
        <w:spacing w:before="720" w:after="240"/>
        <w:rPr>
          <w:b/>
        </w:rPr>
      </w:pPr>
      <w:bookmarkStart w:id="2" w:name="_Toc535914575"/>
      <w:bookmarkStart w:id="3" w:name="_Toc535914573"/>
      <w:bookmarkStart w:id="4" w:name="_Hlk83025557"/>
    </w:p>
    <w:p w:rsidR="00D758AD" w:rsidRPr="00FF510A" w:rsidRDefault="00D758AD" w:rsidP="00D758AD">
      <w:pPr>
        <w:spacing w:before="720" w:after="240"/>
        <w:rPr>
          <w:b/>
        </w:rPr>
      </w:pPr>
    </w:p>
    <w:p w:rsidR="00D758AD" w:rsidRPr="00FF510A" w:rsidRDefault="00D758AD" w:rsidP="00D758AD">
      <w:pPr>
        <w:spacing w:before="720" w:after="240"/>
        <w:rPr>
          <w:b/>
        </w:rPr>
      </w:pPr>
    </w:p>
    <w:p w:rsidR="00D758AD" w:rsidRPr="00FF510A" w:rsidRDefault="00D758AD" w:rsidP="00D758AD">
      <w:pPr>
        <w:jc w:val="center"/>
        <w:rPr>
          <w:b/>
        </w:rPr>
      </w:pPr>
      <w:r w:rsidRPr="00FF510A">
        <w:rPr>
          <w:b/>
        </w:rPr>
        <w:t>ATKLĀTA KONKURSA</w:t>
      </w:r>
    </w:p>
    <w:p w:rsidR="00D758AD" w:rsidRPr="00FF510A" w:rsidRDefault="00D758AD" w:rsidP="00D758AD">
      <w:pPr>
        <w:jc w:val="center"/>
        <w:rPr>
          <w:b/>
          <w:i/>
        </w:rPr>
      </w:pPr>
    </w:p>
    <w:p w:rsidR="00D758AD" w:rsidRPr="00FF510A" w:rsidRDefault="00D758AD" w:rsidP="00D758AD">
      <w:pPr>
        <w:jc w:val="center"/>
        <w:rPr>
          <w:b/>
          <w:i/>
        </w:rPr>
      </w:pPr>
      <w:r w:rsidRPr="00FF510A">
        <w:rPr>
          <w:b/>
          <w:i/>
        </w:rPr>
        <w:t>„Zāles pļaušana un savākšana Jēkabpils pilsētas pašvaldībai piederošajās teritorijās”</w:t>
      </w:r>
    </w:p>
    <w:p w:rsidR="00D758AD" w:rsidRPr="00FF510A" w:rsidRDefault="00D758AD" w:rsidP="00D758AD">
      <w:pPr>
        <w:jc w:val="center"/>
        <w:rPr>
          <w:b/>
          <w:i/>
        </w:rPr>
      </w:pPr>
    </w:p>
    <w:p w:rsidR="00D758AD" w:rsidRPr="00FF510A" w:rsidRDefault="00D758AD" w:rsidP="00D758AD">
      <w:pPr>
        <w:jc w:val="center"/>
        <w:rPr>
          <w:b/>
        </w:rPr>
      </w:pPr>
      <w:r w:rsidRPr="00FF510A">
        <w:rPr>
          <w:b/>
        </w:rPr>
        <w:t>NOLIKUMS</w:t>
      </w:r>
    </w:p>
    <w:p w:rsidR="00D758AD" w:rsidRPr="00FF510A" w:rsidRDefault="00D758AD" w:rsidP="00D758AD">
      <w:pPr>
        <w:jc w:val="center"/>
      </w:pPr>
    </w:p>
    <w:p w:rsidR="00D758AD" w:rsidRPr="00FF510A" w:rsidRDefault="00D758AD" w:rsidP="00D758AD">
      <w:pPr>
        <w:jc w:val="center"/>
        <w:rPr>
          <w:b/>
        </w:rPr>
      </w:pPr>
    </w:p>
    <w:p w:rsidR="00D758AD" w:rsidRPr="00FF510A" w:rsidRDefault="00D758AD" w:rsidP="00D758AD">
      <w:pPr>
        <w:jc w:val="center"/>
        <w:rPr>
          <w:b/>
          <w:i/>
        </w:rPr>
      </w:pPr>
      <w:r w:rsidRPr="00FF510A">
        <w:rPr>
          <w:b/>
          <w:i/>
        </w:rPr>
        <w:t>Identifikācijas Nr. JPP 2016/</w:t>
      </w:r>
      <w:r w:rsidR="00B25563">
        <w:rPr>
          <w:b/>
          <w:i/>
        </w:rPr>
        <w:t>18</w:t>
      </w: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p>
    <w:p w:rsidR="00D758AD" w:rsidRPr="00FF510A" w:rsidRDefault="00D758AD" w:rsidP="00D758AD">
      <w:pPr>
        <w:jc w:val="center"/>
      </w:pPr>
      <w:r w:rsidRPr="00FF510A">
        <w:t>Jēkabpils, 20</w:t>
      </w:r>
      <w:bookmarkStart w:id="5" w:name="_Toc535914576"/>
      <w:bookmarkEnd w:id="2"/>
      <w:bookmarkEnd w:id="3"/>
      <w:bookmarkEnd w:id="4"/>
      <w:r w:rsidRPr="00FF510A">
        <w:t>16</w:t>
      </w:r>
      <w:bookmarkStart w:id="6" w:name="_Toc223763526"/>
      <w:bookmarkStart w:id="7" w:name="_Toc223763679"/>
      <w:bookmarkStart w:id="8" w:name="_Toc223763752"/>
      <w:bookmarkStart w:id="9" w:name="_Toc223764093"/>
      <w:bookmarkStart w:id="10" w:name="_Toc223764469"/>
      <w:bookmarkStart w:id="11" w:name="_Toc223765194"/>
      <w:bookmarkStart w:id="12" w:name="_Toc223765280"/>
      <w:bookmarkStart w:id="13" w:name="_Toc223765359"/>
      <w:bookmarkStart w:id="14" w:name="_Toc223765418"/>
      <w:bookmarkStart w:id="15" w:name="_Toc223765472"/>
      <w:bookmarkStart w:id="16" w:name="_Toc223765610"/>
      <w:bookmarkStart w:id="17" w:name="_Toc223765749"/>
      <w:bookmarkStart w:id="18" w:name="_Toc334621233"/>
      <w:bookmarkStart w:id="19" w:name="_Toc535914581"/>
      <w:bookmarkStart w:id="20" w:name="_Toc535914799"/>
      <w:bookmarkStart w:id="21" w:name="_Toc535915684"/>
      <w:bookmarkStart w:id="22" w:name="_Toc19521654"/>
      <w:bookmarkStart w:id="23" w:name="_Toc58053974"/>
      <w:bookmarkStart w:id="24" w:name="_Toc85448321"/>
      <w:bookmarkStart w:id="25" w:name="_Toc85449931"/>
      <w:bookmarkEnd w:id="0"/>
      <w:bookmarkEnd w:id="5"/>
    </w:p>
    <w:p w:rsidR="000E379D" w:rsidRPr="00FF510A" w:rsidRDefault="000E379D" w:rsidP="004801AB">
      <w:pPr>
        <w:jc w:val="center"/>
        <w:rPr>
          <w:b/>
          <w:caps/>
        </w:rPr>
      </w:pPr>
    </w:p>
    <w:p w:rsidR="000E379D" w:rsidRPr="00FF510A" w:rsidRDefault="000E379D" w:rsidP="004801AB">
      <w:pPr>
        <w:jc w:val="center"/>
        <w:rPr>
          <w:b/>
          <w:caps/>
        </w:rPr>
      </w:pPr>
    </w:p>
    <w:p w:rsidR="000E379D" w:rsidRPr="00FF510A" w:rsidRDefault="000E379D" w:rsidP="004801AB">
      <w:pPr>
        <w:jc w:val="center"/>
        <w:rPr>
          <w:b/>
          <w:caps/>
        </w:rPr>
      </w:pPr>
    </w:p>
    <w:p w:rsidR="000E379D" w:rsidRDefault="000E379D" w:rsidP="00FF510A">
      <w:pPr>
        <w:rPr>
          <w:b/>
          <w:caps/>
        </w:rPr>
      </w:pPr>
    </w:p>
    <w:p w:rsidR="00FF510A" w:rsidRPr="00FF510A" w:rsidRDefault="00FF510A" w:rsidP="00FF510A">
      <w:pPr>
        <w:rPr>
          <w:b/>
          <w:caps/>
        </w:rPr>
      </w:pPr>
    </w:p>
    <w:p w:rsidR="000E379D" w:rsidRPr="00FF510A" w:rsidRDefault="000E379D" w:rsidP="000E379D">
      <w:pPr>
        <w:jc w:val="center"/>
        <w:rPr>
          <w:b/>
          <w:caps/>
        </w:rPr>
      </w:pPr>
    </w:p>
    <w:p w:rsidR="00FF510A" w:rsidRPr="001F0123" w:rsidRDefault="00D758AD" w:rsidP="001F0123">
      <w:pPr>
        <w:jc w:val="center"/>
        <w:rPr>
          <w:b/>
          <w:caps/>
        </w:rPr>
      </w:pPr>
      <w:r w:rsidRPr="001F0123">
        <w:rPr>
          <w:b/>
          <w:caps/>
        </w:rPr>
        <w:lastRenderedPageBreak/>
        <w:t>nolikums</w:t>
      </w:r>
      <w:bookmarkEnd w:id="6"/>
      <w:bookmarkEnd w:id="7"/>
      <w:bookmarkEnd w:id="8"/>
      <w:bookmarkEnd w:id="9"/>
      <w:bookmarkEnd w:id="10"/>
      <w:bookmarkEnd w:id="11"/>
      <w:bookmarkEnd w:id="12"/>
      <w:bookmarkEnd w:id="13"/>
      <w:bookmarkEnd w:id="14"/>
      <w:bookmarkEnd w:id="15"/>
      <w:bookmarkEnd w:id="16"/>
      <w:bookmarkEnd w:id="17"/>
      <w:bookmarkEnd w:id="18"/>
    </w:p>
    <w:p w:rsidR="007E1A26" w:rsidRPr="001F0123" w:rsidRDefault="00D758AD" w:rsidP="001F0123">
      <w:pPr>
        <w:pStyle w:val="ListParagraph"/>
        <w:numPr>
          <w:ilvl w:val="0"/>
          <w:numId w:val="34"/>
        </w:numPr>
        <w:ind w:left="851" w:hanging="851"/>
        <w:jc w:val="both"/>
        <w:rPr>
          <w:b/>
        </w:rPr>
      </w:pPr>
      <w:bookmarkStart w:id="26" w:name="_Toc223763527"/>
      <w:bookmarkStart w:id="27" w:name="_Toc223763680"/>
      <w:bookmarkStart w:id="28" w:name="_Toc223763753"/>
      <w:bookmarkStart w:id="29" w:name="_Toc223764094"/>
      <w:bookmarkStart w:id="30" w:name="_Toc223764470"/>
      <w:bookmarkStart w:id="31" w:name="_Toc223765195"/>
      <w:bookmarkStart w:id="32" w:name="_Toc223765281"/>
      <w:bookmarkStart w:id="33" w:name="_Toc223765360"/>
      <w:bookmarkStart w:id="34" w:name="_Toc223765419"/>
      <w:bookmarkStart w:id="35" w:name="_Toc223765473"/>
      <w:bookmarkStart w:id="36" w:name="_Toc223765611"/>
      <w:bookmarkStart w:id="37" w:name="_Toc223765750"/>
      <w:bookmarkStart w:id="38" w:name="_Toc334621234"/>
      <w:r w:rsidRPr="001F0123">
        <w:rPr>
          <w:b/>
        </w:rPr>
        <w:t>Iepirkuma identifikācijas numurs, Pasūtītājs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1F0123">
        <w:rPr>
          <w:b/>
        </w:rPr>
        <w:t xml:space="preserve"> un kontaktpersonas</w:t>
      </w:r>
    </w:p>
    <w:p w:rsidR="007E1A26" w:rsidRPr="001F0123" w:rsidRDefault="00D758AD" w:rsidP="001F0123">
      <w:pPr>
        <w:pStyle w:val="ListParagraph"/>
        <w:numPr>
          <w:ilvl w:val="1"/>
          <w:numId w:val="34"/>
        </w:numPr>
        <w:ind w:left="851" w:hanging="851"/>
        <w:jc w:val="both"/>
      </w:pPr>
      <w:r w:rsidRPr="001F0123">
        <w:t xml:space="preserve">Iepirkuma identifikācijas numurs ir </w:t>
      </w:r>
      <w:bookmarkStart w:id="39" w:name="OLE_LINK1"/>
      <w:bookmarkStart w:id="40" w:name="OLE_LINK4"/>
      <w:r w:rsidRPr="001F0123">
        <w:t>JPP 2016/</w:t>
      </w:r>
      <w:bookmarkEnd w:id="39"/>
      <w:bookmarkEnd w:id="40"/>
      <w:r w:rsidR="00B25563" w:rsidRPr="001F0123">
        <w:t>18</w:t>
      </w:r>
      <w:r w:rsidRPr="001F0123">
        <w:t>.</w:t>
      </w:r>
      <w:bookmarkStart w:id="41" w:name="_Toc334621235"/>
      <w:bookmarkStart w:id="42" w:name="_Toc535914582"/>
      <w:bookmarkStart w:id="43" w:name="_Toc535914800"/>
      <w:bookmarkStart w:id="44" w:name="_Toc535915685"/>
      <w:bookmarkStart w:id="45" w:name="_Toc19521655"/>
      <w:bookmarkStart w:id="46" w:name="_Toc58053975"/>
      <w:bookmarkStart w:id="47" w:name="_Toc85448322"/>
      <w:bookmarkStart w:id="48" w:name="_Toc85449932"/>
      <w:bookmarkStart w:id="49" w:name="_Toc223763528"/>
      <w:bookmarkStart w:id="50" w:name="_Toc223763681"/>
      <w:bookmarkStart w:id="51" w:name="_Toc223763754"/>
      <w:bookmarkStart w:id="52" w:name="_Toc223764095"/>
      <w:bookmarkStart w:id="53" w:name="_Toc223764471"/>
      <w:bookmarkStart w:id="54" w:name="_Toc223765196"/>
      <w:bookmarkStart w:id="55" w:name="_Toc223765282"/>
      <w:bookmarkStart w:id="56" w:name="_Toc223765361"/>
      <w:bookmarkStart w:id="57" w:name="_Toc223765420"/>
      <w:bookmarkStart w:id="58" w:name="_Toc223765474"/>
      <w:bookmarkStart w:id="59" w:name="_Toc223765612"/>
      <w:bookmarkStart w:id="60" w:name="_Toc223765751"/>
    </w:p>
    <w:p w:rsidR="009F51A1" w:rsidRPr="001F0123" w:rsidRDefault="009F51A1" w:rsidP="001F0123">
      <w:pPr>
        <w:pStyle w:val="ListParagraph"/>
        <w:numPr>
          <w:ilvl w:val="1"/>
          <w:numId w:val="34"/>
        </w:numPr>
        <w:ind w:left="851" w:hanging="851"/>
        <w:jc w:val="both"/>
      </w:pPr>
      <w:r w:rsidRPr="001F0123">
        <w:t xml:space="preserve">Pasūtītājs ir: </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8"/>
      </w:tblGrid>
      <w:tr w:rsidR="000E379D" w:rsidRPr="001F0123" w:rsidTr="000E379D">
        <w:tc>
          <w:tcPr>
            <w:tcW w:w="8454" w:type="dxa"/>
          </w:tcPr>
          <w:p w:rsidR="000E379D" w:rsidRPr="001F0123" w:rsidRDefault="000E379D" w:rsidP="001F0123">
            <w:pPr>
              <w:ind w:left="851" w:hanging="851"/>
              <w:jc w:val="both"/>
            </w:pPr>
            <w:r w:rsidRPr="001F0123">
              <w:t xml:space="preserve">Jēkabpils pilsētas pašvaldība (turpmāk tekstā – Pasūtītājs); </w:t>
            </w:r>
          </w:p>
          <w:p w:rsidR="000E379D" w:rsidRPr="001F0123" w:rsidRDefault="000E379D" w:rsidP="001F0123">
            <w:pPr>
              <w:ind w:left="851" w:hanging="851"/>
              <w:jc w:val="both"/>
            </w:pPr>
            <w:r w:rsidRPr="001F0123">
              <w:t>Nodokļu maksātāja reģistrācijas numurs: LV90000024205;</w:t>
            </w:r>
          </w:p>
          <w:p w:rsidR="000E379D" w:rsidRPr="001F0123" w:rsidRDefault="000E379D" w:rsidP="001F0123">
            <w:pPr>
              <w:ind w:left="851" w:hanging="851"/>
              <w:jc w:val="both"/>
            </w:pPr>
            <w:r w:rsidRPr="001F0123">
              <w:t>Adrese: Brīvības iela 120, Jēkabpils, LV-5201;</w:t>
            </w:r>
          </w:p>
          <w:p w:rsidR="000E379D" w:rsidRPr="001F0123" w:rsidRDefault="000E379D" w:rsidP="001F0123">
            <w:pPr>
              <w:ind w:left="851" w:hanging="851"/>
              <w:jc w:val="both"/>
            </w:pPr>
            <w:r w:rsidRPr="001F0123">
              <w:t>Banka: AS SEB banka;</w:t>
            </w:r>
          </w:p>
          <w:p w:rsidR="000E379D" w:rsidRPr="001F0123" w:rsidRDefault="000E379D" w:rsidP="001F0123">
            <w:pPr>
              <w:ind w:left="851" w:hanging="851"/>
              <w:jc w:val="both"/>
            </w:pPr>
            <w:r w:rsidRPr="001F0123">
              <w:t>Kods: UNLALV2X;</w:t>
            </w:r>
          </w:p>
          <w:p w:rsidR="000E379D" w:rsidRPr="001F0123" w:rsidRDefault="000E379D" w:rsidP="001F0123">
            <w:pPr>
              <w:ind w:left="851" w:hanging="851"/>
              <w:jc w:val="both"/>
            </w:pPr>
            <w:r w:rsidRPr="001F0123">
              <w:t>Konts Nr.: LV87UNLA0009013130793;</w:t>
            </w:r>
          </w:p>
          <w:p w:rsidR="000E379D" w:rsidRPr="001F0123" w:rsidRDefault="000E379D" w:rsidP="001F0123">
            <w:pPr>
              <w:ind w:left="851" w:hanging="851"/>
              <w:jc w:val="both"/>
            </w:pPr>
            <w:r w:rsidRPr="001F0123">
              <w:t>Tālruņa Nr.: +371 652 36777;</w:t>
            </w:r>
          </w:p>
          <w:p w:rsidR="000E379D" w:rsidRPr="001F0123" w:rsidRDefault="000E379D" w:rsidP="001F0123">
            <w:pPr>
              <w:ind w:left="851" w:hanging="851"/>
              <w:jc w:val="both"/>
            </w:pPr>
            <w:r w:rsidRPr="001F0123">
              <w:t>Faksa Nr.: +371 652 07304 ;</w:t>
            </w:r>
          </w:p>
          <w:p w:rsidR="000E379D" w:rsidRPr="001F0123" w:rsidRDefault="000E379D" w:rsidP="001F0123">
            <w:pPr>
              <w:ind w:left="851" w:hanging="851"/>
              <w:jc w:val="both"/>
            </w:pPr>
            <w:r w:rsidRPr="001F0123">
              <w:t xml:space="preserve">E-pasta adrese: </w:t>
            </w:r>
            <w:hyperlink r:id="rId8" w:history="1">
              <w:r w:rsidRPr="001F0123">
                <w:rPr>
                  <w:rStyle w:val="Hyperlink"/>
                </w:rPr>
                <w:t>vpa@jekabpils.lv</w:t>
              </w:r>
            </w:hyperlink>
            <w:r w:rsidRPr="001F0123">
              <w:t xml:space="preserve">. </w:t>
            </w:r>
          </w:p>
        </w:tc>
      </w:tr>
    </w:tbl>
    <w:p w:rsidR="007E1A26" w:rsidRPr="001F0123" w:rsidRDefault="00D758AD" w:rsidP="001F0123">
      <w:pPr>
        <w:pStyle w:val="ListParagraph"/>
        <w:numPr>
          <w:ilvl w:val="1"/>
          <w:numId w:val="34"/>
        </w:numPr>
        <w:ind w:left="851" w:hanging="851"/>
        <w:jc w:val="both"/>
      </w:pPr>
      <w:r w:rsidRPr="001F0123">
        <w:t>Iepirkumu veic ar Jēkabpils pilsētas domes 20.06.2013. lēmumu Nr.245 (protokols Nr. 15., 13.§), 27.11.2014. lēmumu Nr.410 (protokols 26., 21. §), 2015.gada 26.februāra lēmumu Nr.50 (protokols Nr.5., 12.§), 2015.gada 08.oktobra lēmumu Nr.299 (protokols Nr.26., 4.§) un 2015.gada 19.novembra lēmumu Nr.364 (protokols Nr.29., 10.§)</w:t>
      </w:r>
      <w:r w:rsidR="009F51A1" w:rsidRPr="001F0123">
        <w:t xml:space="preserve"> </w:t>
      </w:r>
      <w:r w:rsidRPr="001F0123">
        <w:t>izveidotā iepirkuma komisija.</w:t>
      </w:r>
    </w:p>
    <w:p w:rsidR="007E1A26" w:rsidRPr="001F0123" w:rsidRDefault="00D758AD" w:rsidP="001F0123">
      <w:pPr>
        <w:pStyle w:val="ListParagraph"/>
        <w:numPr>
          <w:ilvl w:val="1"/>
          <w:numId w:val="34"/>
        </w:numPr>
        <w:ind w:left="851" w:hanging="851"/>
        <w:jc w:val="both"/>
      </w:pPr>
      <w:r w:rsidRPr="001F0123">
        <w:t>Kontaktpersonas, kuras ir tiesīgas sniegt informāciju par publiskā iepirkuma nolikumu:</w:t>
      </w:r>
    </w:p>
    <w:p w:rsidR="007E1A26" w:rsidRPr="001F0123" w:rsidRDefault="00D758AD" w:rsidP="001F0123">
      <w:pPr>
        <w:pStyle w:val="ListParagraph"/>
        <w:numPr>
          <w:ilvl w:val="2"/>
          <w:numId w:val="34"/>
        </w:numPr>
        <w:ind w:left="851" w:hanging="851"/>
        <w:jc w:val="both"/>
      </w:pPr>
      <w:r w:rsidRPr="001F0123">
        <w:t xml:space="preserve">Juridiska rakstura jautājumos (Nolikums, prasības pretendentiem, piedāvājumu iesniegšana un izskatīšana) - Jēkabpils pilsētas pašvaldības Juridiskās nodaļas jurists Ervīns Keišs, </w:t>
      </w:r>
      <w:proofErr w:type="spellStart"/>
      <w:r w:rsidRPr="001F0123">
        <w:t>Tālr.Nr</w:t>
      </w:r>
      <w:proofErr w:type="spellEnd"/>
      <w:r w:rsidRPr="001F0123">
        <w:t>. +371 652 07306,</w:t>
      </w:r>
      <w:r w:rsidR="000E379D" w:rsidRPr="001F0123">
        <w:t xml:space="preserve"> </w:t>
      </w:r>
      <w:proofErr w:type="spellStart"/>
      <w:r w:rsidR="000E379D" w:rsidRPr="001F0123">
        <w:t>mob.tālr.Nr</w:t>
      </w:r>
      <w:proofErr w:type="spellEnd"/>
      <w:r w:rsidR="000E379D" w:rsidRPr="001F0123">
        <w:t>. +371 22312203</w:t>
      </w:r>
      <w:r w:rsidRPr="001F0123">
        <w:t xml:space="preserve"> e-pasta adrese: </w:t>
      </w:r>
      <w:hyperlink r:id="rId9" w:history="1">
        <w:r w:rsidRPr="001F0123">
          <w:rPr>
            <w:rStyle w:val="Hyperlink"/>
          </w:rPr>
          <w:t>ervins.keiss@jekabpils.lv</w:t>
        </w:r>
      </w:hyperlink>
      <w:r w:rsidRPr="001F0123">
        <w:t>;</w:t>
      </w:r>
    </w:p>
    <w:p w:rsidR="007E1A26" w:rsidRPr="001F0123" w:rsidRDefault="00D758AD" w:rsidP="001F0123">
      <w:pPr>
        <w:pStyle w:val="ListParagraph"/>
        <w:numPr>
          <w:ilvl w:val="2"/>
          <w:numId w:val="34"/>
        </w:numPr>
        <w:ind w:left="851" w:hanging="851"/>
        <w:jc w:val="both"/>
      </w:pPr>
      <w:r w:rsidRPr="001F0123">
        <w:t>Tehniska rakstura jautājumos (Iepirkuma priekšmets, tehniskās specifikācijas) - Jēkabpils pilsētas pašvaldības Būvniecības un komunālās saimniecības nodaļas</w:t>
      </w:r>
      <w:r w:rsidR="00AE59D5" w:rsidRPr="001F0123">
        <w:t xml:space="preserve"> </w:t>
      </w:r>
      <w:r w:rsidRPr="001F0123">
        <w:t xml:space="preserve">Ainavu tehniķe Mārīte </w:t>
      </w:r>
      <w:proofErr w:type="spellStart"/>
      <w:r w:rsidRPr="001F0123">
        <w:t>Breimane</w:t>
      </w:r>
      <w:proofErr w:type="spellEnd"/>
      <w:r w:rsidRPr="001F0123">
        <w:t xml:space="preserve">, </w:t>
      </w:r>
      <w:proofErr w:type="spellStart"/>
      <w:r w:rsidRPr="001F0123">
        <w:t>Tālr.Nr</w:t>
      </w:r>
      <w:proofErr w:type="spellEnd"/>
      <w:r w:rsidRPr="001F0123">
        <w:t xml:space="preserve">. +371 652 07427, </w:t>
      </w:r>
      <w:proofErr w:type="spellStart"/>
      <w:r w:rsidRPr="001F0123">
        <w:t>mob.tālr.Nr</w:t>
      </w:r>
      <w:proofErr w:type="spellEnd"/>
      <w:r w:rsidRPr="001F0123">
        <w:t xml:space="preserve">. +371 </w:t>
      </w:r>
      <w:r w:rsidR="00AE59D5" w:rsidRPr="001F0123">
        <w:t>26320653</w:t>
      </w:r>
      <w:r w:rsidRPr="001F0123">
        <w:t>;</w:t>
      </w:r>
    </w:p>
    <w:p w:rsidR="004C4B66" w:rsidRPr="001F0123" w:rsidRDefault="00D758AD" w:rsidP="001F0123">
      <w:pPr>
        <w:pStyle w:val="ListParagraph"/>
        <w:numPr>
          <w:ilvl w:val="2"/>
          <w:numId w:val="34"/>
        </w:numPr>
        <w:ind w:left="851" w:hanging="851"/>
        <w:jc w:val="both"/>
      </w:pPr>
      <w:r w:rsidRPr="001F0123">
        <w:t xml:space="preserve">Organizatoriskos jautājumos (piedāvājumu atvēršana, lēmuma pieņemšana) - Jēkabpils pilsētas pašvaldības Juridiskās nodaļas komisijas sekretāre Mirdza Stankevica, </w:t>
      </w:r>
      <w:proofErr w:type="spellStart"/>
      <w:r w:rsidRPr="001F0123">
        <w:t>Tālr.Nr</w:t>
      </w:r>
      <w:proofErr w:type="spellEnd"/>
      <w:r w:rsidRPr="001F0123">
        <w:t xml:space="preserve">. +371 652 07309, e-pasta adrese: </w:t>
      </w:r>
      <w:hyperlink r:id="rId10" w:history="1">
        <w:r w:rsidR="00B25563" w:rsidRPr="001F0123">
          <w:rPr>
            <w:rStyle w:val="Hyperlink"/>
          </w:rPr>
          <w:t>mirdza.stankevica@jekabpils.lv</w:t>
        </w:r>
      </w:hyperlink>
      <w:r w:rsidR="0042169E" w:rsidRPr="001F0123">
        <w:t>.</w:t>
      </w:r>
    </w:p>
    <w:p w:rsidR="004C17DA" w:rsidRPr="001F0123" w:rsidRDefault="00D758AD" w:rsidP="001F0123">
      <w:pPr>
        <w:pStyle w:val="ListParagraph"/>
        <w:numPr>
          <w:ilvl w:val="0"/>
          <w:numId w:val="34"/>
        </w:numPr>
        <w:ind w:left="851" w:hanging="851"/>
        <w:jc w:val="both"/>
        <w:rPr>
          <w:b/>
        </w:rPr>
      </w:pPr>
      <w:r w:rsidRPr="001F0123">
        <w:rPr>
          <w:b/>
        </w:rPr>
        <w:t>Iepirkuma nolikums</w:t>
      </w:r>
      <w:bookmarkStart w:id="61" w:name="_Toc334621236"/>
      <w:bookmarkEnd w:id="41"/>
    </w:p>
    <w:p w:rsidR="004C17DA" w:rsidRPr="001F0123" w:rsidRDefault="00D758AD" w:rsidP="001F0123">
      <w:pPr>
        <w:pStyle w:val="ListParagraph"/>
        <w:numPr>
          <w:ilvl w:val="1"/>
          <w:numId w:val="34"/>
        </w:numPr>
        <w:ind w:left="851" w:hanging="851"/>
        <w:jc w:val="both"/>
      </w:pPr>
      <w:r w:rsidRPr="001F0123">
        <w:t xml:space="preserve">Iepirkuma nolikums ar visiem pielikumiem ir brīvi pieejams Pasūtītāja mājaslapā internetā </w:t>
      </w:r>
      <w:hyperlink r:id="rId11" w:history="1">
        <w:r w:rsidRPr="001F0123">
          <w:rPr>
            <w:rStyle w:val="Hyperlink"/>
          </w:rPr>
          <w:t>www.jekabpils.lv</w:t>
        </w:r>
      </w:hyperlink>
      <w:r w:rsidRPr="001F0123">
        <w:t>. Ar iepirkuma komisijas apstiprināto nolikumu papīra form</w:t>
      </w:r>
      <w:r w:rsidR="00AC40B2" w:rsidRPr="001F0123">
        <w:t>ātā piegādātāji var iepazīties</w:t>
      </w:r>
      <w:r w:rsidRPr="001F0123">
        <w:t xml:space="preserve"> Jēkabpils pilsētas pašvaldībā, Vienas pieturas aģentūrā, Brīvības ielā 120, Jēkabpilī, darbdienās no plkst. 830 līdz 1700.</w:t>
      </w:r>
    </w:p>
    <w:p w:rsidR="004C17DA" w:rsidRPr="001F0123" w:rsidRDefault="00D758AD" w:rsidP="001F0123">
      <w:pPr>
        <w:pStyle w:val="ListParagraph"/>
        <w:numPr>
          <w:ilvl w:val="1"/>
          <w:numId w:val="34"/>
        </w:numPr>
        <w:ind w:left="851" w:hanging="851"/>
        <w:jc w:val="both"/>
      </w:pPr>
      <w:r w:rsidRPr="001F0123">
        <w:t xml:space="preserve">Atbildes uz piegādātāju jautājumiem tiek publicētas Pasūtītāja mājaslapā internetā </w:t>
      </w:r>
      <w:hyperlink r:id="rId12" w:history="1">
        <w:r w:rsidRPr="001F0123">
          <w:rPr>
            <w:rStyle w:val="Hyperlink"/>
          </w:rPr>
          <w:t>www.jekabpils.lv</w:t>
        </w:r>
      </w:hyperlink>
      <w:r w:rsidRPr="001F0123">
        <w:t>. Piegādātāja pienākums ir pastāvīgi sekot mājaslapā publicētajai informācijai un ievērtēt to savā piedāvājumā.</w:t>
      </w:r>
    </w:p>
    <w:p w:rsidR="00B8512F" w:rsidRPr="001F0123" w:rsidRDefault="00B8512F" w:rsidP="001F0123">
      <w:pPr>
        <w:pStyle w:val="ListParagraph"/>
        <w:numPr>
          <w:ilvl w:val="1"/>
          <w:numId w:val="34"/>
        </w:numPr>
        <w:ind w:left="851" w:hanging="851"/>
        <w:jc w:val="both"/>
      </w:pPr>
      <w:r w:rsidRPr="001F0123">
        <w:t xml:space="preserve">Piedāvājumi tiks atvērti 2016.gada </w:t>
      </w:r>
      <w:r w:rsidR="00DD42AA" w:rsidRPr="001F0123">
        <w:t>13</w:t>
      </w:r>
      <w:r w:rsidRPr="001F0123">
        <w:t>.aprīlī plkst. 11.00, Jēkabpils pilsētas pašvaldībā, Brīvības ielā 120, Jēkabpilī, 209.kab., (2.stāvā, zālē). Konkursa piedāvājumu atvēršanas sanāksme ir atklāta.</w:t>
      </w:r>
    </w:p>
    <w:p w:rsidR="004C17DA" w:rsidRPr="001F0123" w:rsidRDefault="00D758AD" w:rsidP="001F0123">
      <w:pPr>
        <w:pStyle w:val="ListParagraph"/>
        <w:numPr>
          <w:ilvl w:val="0"/>
          <w:numId w:val="34"/>
        </w:numPr>
        <w:ind w:left="851" w:hanging="851"/>
        <w:jc w:val="both"/>
        <w:rPr>
          <w:b/>
        </w:rPr>
      </w:pPr>
      <w:r w:rsidRPr="001F0123">
        <w:rPr>
          <w:b/>
        </w:rPr>
        <w:t>Iepirkuma priekšmet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1F0123">
        <w:rPr>
          <w:b/>
        </w:rPr>
        <w:t>s</w:t>
      </w:r>
      <w:bookmarkEnd w:id="61"/>
    </w:p>
    <w:p w:rsidR="004C17DA" w:rsidRPr="001F0123" w:rsidRDefault="00D758AD" w:rsidP="001F0123">
      <w:pPr>
        <w:pStyle w:val="ListParagraph"/>
        <w:numPr>
          <w:ilvl w:val="1"/>
          <w:numId w:val="34"/>
        </w:numPr>
        <w:ind w:left="851" w:hanging="851"/>
        <w:jc w:val="both"/>
      </w:pPr>
      <w:r w:rsidRPr="001F0123">
        <w:t xml:space="preserve">Iepirkuma priekšmets ir Zāles pļaušana un savākšana Jēkabpils pilsētas pašvaldībai piederošajās teritorijās saskaņā ar Tehnisko specifikāciju (4.pielikums). </w:t>
      </w:r>
    </w:p>
    <w:p w:rsidR="004C17DA" w:rsidRPr="001F0123" w:rsidRDefault="00D758AD" w:rsidP="001F0123">
      <w:pPr>
        <w:pStyle w:val="ListParagraph"/>
        <w:numPr>
          <w:ilvl w:val="1"/>
          <w:numId w:val="34"/>
        </w:numPr>
        <w:ind w:left="851" w:hanging="851"/>
        <w:jc w:val="both"/>
      </w:pPr>
      <w:r w:rsidRPr="001F0123">
        <w:t>Pakalpojuma izpildes vieta – Jēkabpils pilsēta</w:t>
      </w:r>
      <w:r w:rsidR="00F8629E" w:rsidRPr="001F0123">
        <w:t>s administratīvā teritorija</w:t>
      </w:r>
      <w:r w:rsidRPr="001F0123">
        <w:t>.</w:t>
      </w:r>
    </w:p>
    <w:p w:rsidR="004C17DA" w:rsidRPr="001F0123" w:rsidRDefault="00D758AD" w:rsidP="001F0123">
      <w:pPr>
        <w:pStyle w:val="ListParagraph"/>
        <w:numPr>
          <w:ilvl w:val="1"/>
          <w:numId w:val="34"/>
        </w:numPr>
        <w:ind w:left="851" w:hanging="851"/>
        <w:jc w:val="both"/>
      </w:pPr>
      <w:r w:rsidRPr="001F0123">
        <w:t xml:space="preserve">Pakalpojuma izpildes laiks: no </w:t>
      </w:r>
      <w:r w:rsidR="00AC40B2" w:rsidRPr="001F0123">
        <w:t>2016.gada 1.maija</w:t>
      </w:r>
      <w:r w:rsidR="00F8629E" w:rsidRPr="001F0123">
        <w:t xml:space="preserve"> līdz 2018</w:t>
      </w:r>
      <w:r w:rsidRPr="001F0123">
        <w:t xml:space="preserve">.gada </w:t>
      </w:r>
      <w:r w:rsidR="00F8629E" w:rsidRPr="001F0123">
        <w:t>1</w:t>
      </w:r>
      <w:r w:rsidRPr="001F0123">
        <w:t>.novembrim.</w:t>
      </w:r>
      <w:bookmarkStart w:id="62" w:name="_Toc223763529"/>
      <w:bookmarkStart w:id="63" w:name="_Toc223763682"/>
      <w:bookmarkStart w:id="64" w:name="_Toc223763755"/>
      <w:bookmarkStart w:id="65" w:name="_Toc223764096"/>
      <w:bookmarkStart w:id="66" w:name="_Toc223764472"/>
      <w:bookmarkStart w:id="67" w:name="_Toc223765197"/>
      <w:bookmarkStart w:id="68" w:name="_Toc223765283"/>
      <w:bookmarkStart w:id="69" w:name="_Toc223765362"/>
      <w:bookmarkStart w:id="70" w:name="_Toc223765421"/>
      <w:bookmarkStart w:id="71" w:name="_Toc223765475"/>
      <w:bookmarkStart w:id="72" w:name="_Toc223765613"/>
      <w:bookmarkStart w:id="73" w:name="_Toc223765752"/>
      <w:bookmarkStart w:id="74" w:name="_Toc87845259"/>
    </w:p>
    <w:p w:rsidR="004C17DA" w:rsidRPr="001F0123" w:rsidRDefault="00D758AD" w:rsidP="001F0123">
      <w:pPr>
        <w:pStyle w:val="ListParagraph"/>
        <w:numPr>
          <w:ilvl w:val="1"/>
          <w:numId w:val="34"/>
        </w:numPr>
        <w:ind w:left="851" w:hanging="851"/>
        <w:jc w:val="both"/>
      </w:pPr>
      <w:r w:rsidRPr="001F0123">
        <w:t>Iepirkuma priekšmets nav sadalīts daļās.</w:t>
      </w:r>
    </w:p>
    <w:p w:rsidR="004C17DA" w:rsidRPr="001F0123" w:rsidRDefault="00D758AD" w:rsidP="001F0123">
      <w:pPr>
        <w:pStyle w:val="ListParagraph"/>
        <w:numPr>
          <w:ilvl w:val="1"/>
          <w:numId w:val="34"/>
        </w:numPr>
        <w:ind w:left="851" w:hanging="851"/>
        <w:jc w:val="both"/>
      </w:pPr>
      <w:r w:rsidRPr="001F0123">
        <w:t>Pretendents nevar iesniegt piedāvājuma variantus.</w:t>
      </w:r>
    </w:p>
    <w:p w:rsidR="00D758AD" w:rsidRPr="001F0123" w:rsidRDefault="00D758AD" w:rsidP="001F0123">
      <w:pPr>
        <w:pStyle w:val="ListParagraph"/>
        <w:numPr>
          <w:ilvl w:val="1"/>
          <w:numId w:val="34"/>
        </w:numPr>
        <w:ind w:left="851" w:hanging="851"/>
        <w:jc w:val="both"/>
      </w:pPr>
      <w:r w:rsidRPr="001F0123">
        <w:t xml:space="preserve">CPV kods ir 77310000-6 (Zaļo platību apzaļumošanas un kopšanas pakalpojumi), Publisko iepirkumu likuma „B” daļas pakalpojums. </w:t>
      </w:r>
    </w:p>
    <w:p w:rsidR="00D758AD" w:rsidRPr="001F0123" w:rsidRDefault="00D758AD" w:rsidP="001F0123">
      <w:pPr>
        <w:pStyle w:val="ListParagraph"/>
        <w:numPr>
          <w:ilvl w:val="0"/>
          <w:numId w:val="34"/>
        </w:numPr>
        <w:ind w:left="851" w:hanging="851"/>
        <w:jc w:val="both"/>
        <w:rPr>
          <w:b/>
        </w:rPr>
      </w:pPr>
      <w:bookmarkStart w:id="75" w:name="_Toc334621237"/>
      <w:r w:rsidRPr="001F0123">
        <w:rPr>
          <w:b/>
        </w:rPr>
        <w:t>Pretendents</w:t>
      </w:r>
      <w:bookmarkEnd w:id="62"/>
      <w:bookmarkEnd w:id="63"/>
      <w:bookmarkEnd w:id="64"/>
      <w:bookmarkEnd w:id="65"/>
      <w:bookmarkEnd w:id="66"/>
      <w:bookmarkEnd w:id="67"/>
      <w:bookmarkEnd w:id="68"/>
      <w:bookmarkEnd w:id="69"/>
      <w:bookmarkEnd w:id="70"/>
      <w:bookmarkEnd w:id="71"/>
      <w:bookmarkEnd w:id="72"/>
      <w:bookmarkEnd w:id="73"/>
      <w:bookmarkEnd w:id="75"/>
    </w:p>
    <w:p w:rsidR="004C17DA" w:rsidRPr="001F0123" w:rsidRDefault="00D758AD" w:rsidP="001F0123">
      <w:pPr>
        <w:pStyle w:val="ListParagraph"/>
        <w:numPr>
          <w:ilvl w:val="1"/>
          <w:numId w:val="34"/>
        </w:numPr>
        <w:ind w:left="851" w:hanging="851"/>
        <w:jc w:val="both"/>
      </w:pPr>
      <w:bookmarkStart w:id="76" w:name="_Toc223763530"/>
      <w:bookmarkStart w:id="77" w:name="_Toc223763683"/>
      <w:bookmarkStart w:id="78" w:name="_Toc223763756"/>
      <w:bookmarkStart w:id="79" w:name="_Toc223764097"/>
      <w:bookmarkStart w:id="80" w:name="_Toc223764473"/>
      <w:bookmarkStart w:id="81" w:name="_Toc223765198"/>
      <w:bookmarkStart w:id="82" w:name="_Toc223765284"/>
      <w:bookmarkStart w:id="83" w:name="_Toc223765363"/>
      <w:bookmarkStart w:id="84" w:name="_Toc223765422"/>
      <w:bookmarkStart w:id="85" w:name="_Toc223765476"/>
      <w:bookmarkStart w:id="86" w:name="_Toc223765614"/>
      <w:bookmarkStart w:id="87" w:name="_Toc223765753"/>
      <w:bookmarkStart w:id="88" w:name="_Toc334621238"/>
      <w:r w:rsidRPr="001F0123">
        <w:t>Piedāvājumu drīkst iesniegt:</w:t>
      </w:r>
    </w:p>
    <w:p w:rsidR="004C17DA" w:rsidRPr="001F0123" w:rsidRDefault="00D758AD" w:rsidP="001F0123">
      <w:pPr>
        <w:pStyle w:val="ListParagraph"/>
        <w:numPr>
          <w:ilvl w:val="2"/>
          <w:numId w:val="34"/>
        </w:numPr>
        <w:ind w:left="851" w:hanging="851"/>
        <w:jc w:val="both"/>
      </w:pPr>
      <w:r w:rsidRPr="001F0123">
        <w:lastRenderedPageBreak/>
        <w:t>pakalpojuma sniedzējs, kas ir fiziskā vai juridiskā persona, šāda personu apvienība jebkurā to kombinācijā (turpmāk – Pretendents).</w:t>
      </w:r>
    </w:p>
    <w:p w:rsidR="004C17DA" w:rsidRPr="001F0123" w:rsidRDefault="00D758AD" w:rsidP="001F0123">
      <w:pPr>
        <w:pStyle w:val="ListParagraph"/>
        <w:numPr>
          <w:ilvl w:val="2"/>
          <w:numId w:val="34"/>
        </w:numPr>
        <w:ind w:left="851" w:hanging="851"/>
        <w:jc w:val="both"/>
      </w:pPr>
      <w:r w:rsidRPr="001F0123">
        <w:t xml:space="preserve">pakalpojuma sniedzēju apvienība nolikuma </w:t>
      </w:r>
      <w:r w:rsidR="006027EF" w:rsidRPr="001F0123">
        <w:t>3</w:t>
      </w:r>
      <w:r w:rsidRPr="001F0123">
        <w:t>.pielikumā „</w:t>
      </w:r>
      <w:r w:rsidR="006027EF" w:rsidRPr="001F0123">
        <w:t>Kvalifikācija</w:t>
      </w:r>
      <w:r w:rsidRPr="001F0123">
        <w:t>” norādot visus pakalpojuma sniedzēju apvienības dalībniekus. Pretendenta piedāvājumam jāpievieno visu pakalpojuma sniedzēju apvienības da</w:t>
      </w:r>
      <w:r w:rsidR="004C17DA" w:rsidRPr="001F0123">
        <w:t>lībnieku parakstīta vienošanās.</w:t>
      </w:r>
    </w:p>
    <w:p w:rsidR="004C17DA" w:rsidRPr="001F0123" w:rsidRDefault="00D758AD" w:rsidP="001F0123">
      <w:pPr>
        <w:pStyle w:val="ListParagraph"/>
        <w:numPr>
          <w:ilvl w:val="3"/>
          <w:numId w:val="34"/>
        </w:numPr>
        <w:ind w:left="851" w:hanging="851"/>
        <w:jc w:val="both"/>
      </w:pPr>
      <w:r w:rsidRPr="001F0123">
        <w:t>Vienošanās tekstā jāiekļauj:</w:t>
      </w:r>
    </w:p>
    <w:p w:rsidR="004C17DA" w:rsidRPr="001F0123" w:rsidRDefault="00D758AD" w:rsidP="001F0123">
      <w:pPr>
        <w:pStyle w:val="ListParagraph"/>
        <w:numPr>
          <w:ilvl w:val="4"/>
          <w:numId w:val="34"/>
        </w:numPr>
        <w:ind w:left="851" w:hanging="851"/>
        <w:jc w:val="both"/>
      </w:pPr>
      <w:r w:rsidRPr="001F0123">
        <w:t>nosacījums, ka katrs pakalpojuma sniedzēju apvienības dalībnieks atsevišķi un visi kopā ir atbildīgi par iepirkuma līguma izpildi;</w:t>
      </w:r>
    </w:p>
    <w:p w:rsidR="00D758AD" w:rsidRPr="001F0123" w:rsidRDefault="00D758AD" w:rsidP="001F0123">
      <w:pPr>
        <w:pStyle w:val="ListParagraph"/>
        <w:numPr>
          <w:ilvl w:val="4"/>
          <w:numId w:val="34"/>
        </w:numPr>
        <w:ind w:left="851" w:hanging="851"/>
        <w:jc w:val="both"/>
      </w:pPr>
      <w:r w:rsidRPr="001F0123">
        <w:t>dalībnieks, kurš pilnvarots parakstīt piedāvājumu, iepirkuma līgumu un citus dokumentus, saņemt un izdot rīkojumus pakalpojuma sniedzēju apvienības dalībnieku vārdā, kā arī saņemt maksājumus no Pasūtītāja.</w:t>
      </w:r>
    </w:p>
    <w:p w:rsidR="00D758AD" w:rsidRPr="001F0123" w:rsidRDefault="00D758AD" w:rsidP="001F0123">
      <w:pPr>
        <w:pStyle w:val="ListParagraph"/>
        <w:numPr>
          <w:ilvl w:val="3"/>
          <w:numId w:val="34"/>
        </w:numPr>
        <w:ind w:left="851" w:hanging="851"/>
        <w:jc w:val="both"/>
      </w:pPr>
      <w:r w:rsidRPr="001F0123">
        <w:t xml:space="preserve">Ja ar pakalpojuma sniedzēju apvienību tiks nolemts slēgt iepirkuma līgumu, tad pirms iepirkuma līguma noslēgšanas pakalpojuma sniedzēju apvienībai (turpmāk – Pretendents) jānoslēdz sabiedrības līgums Civillikuma 2241. – 2280.pantā noteiktajā kārtībā un viens tā eksemplārs (oriģināls vai kopija, ja tiek uzrādīts oriģināls) jāiesniedz Pasūtītājam. Sabiedrības līgumu var aizstāt ar pilnsabiedrības nodibināšanu, par to rakstiski paziņojot Pasūtītājam. </w:t>
      </w:r>
    </w:p>
    <w:p w:rsidR="00D758AD" w:rsidRPr="001F0123" w:rsidRDefault="00D758AD" w:rsidP="001F0123">
      <w:pPr>
        <w:pStyle w:val="ListParagraph"/>
        <w:numPr>
          <w:ilvl w:val="2"/>
          <w:numId w:val="34"/>
        </w:numPr>
        <w:ind w:left="851" w:hanging="851"/>
        <w:jc w:val="both"/>
      </w:pPr>
      <w:r w:rsidRPr="001F0123">
        <w:t xml:space="preserve">personālsabiedrība (pilnsabiedrība vai komandītsabiedrība) (turpmāk arī – Pretendents) nolikuma </w:t>
      </w:r>
      <w:r w:rsidR="00B27F2C" w:rsidRPr="001F0123">
        <w:t>2</w:t>
      </w:r>
      <w:r w:rsidRPr="001F0123">
        <w:t xml:space="preserve">.pielikumā „Finanšu piedāvājums” norādot visus sabiedrības dalībniekus. </w:t>
      </w:r>
    </w:p>
    <w:p w:rsidR="004C17DA" w:rsidRPr="001F0123" w:rsidRDefault="00D758AD" w:rsidP="001F0123">
      <w:pPr>
        <w:pStyle w:val="ListParagraph"/>
        <w:numPr>
          <w:ilvl w:val="0"/>
          <w:numId w:val="34"/>
        </w:numPr>
        <w:ind w:left="851" w:hanging="851"/>
        <w:jc w:val="both"/>
        <w:rPr>
          <w:b/>
        </w:rPr>
      </w:pPr>
      <w:r w:rsidRPr="001F0123">
        <w:rPr>
          <w:b/>
        </w:rPr>
        <w:t>Piedāvājuma iesniegšanas un atvēršanas laiks, vieta un kārtība</w:t>
      </w:r>
      <w:bookmarkStart w:id="89" w:name="_Toc535914584"/>
      <w:bookmarkStart w:id="90" w:name="_Toc535914802"/>
      <w:bookmarkStart w:id="91" w:name="_Toc535915687"/>
      <w:bookmarkStart w:id="92" w:name="_Toc19521657"/>
      <w:bookmarkStart w:id="93" w:name="_Toc58053977"/>
      <w:bookmarkStart w:id="94" w:name="_Toc85448324"/>
      <w:bookmarkStart w:id="95" w:name="_Toc85449934"/>
      <w:bookmarkStart w:id="96" w:name="_Toc223763531"/>
      <w:bookmarkStart w:id="97" w:name="_Toc223763684"/>
      <w:bookmarkStart w:id="98" w:name="_Toc223763757"/>
      <w:bookmarkStart w:id="99" w:name="_Toc223764098"/>
      <w:bookmarkStart w:id="100" w:name="_Toc223764474"/>
      <w:bookmarkStart w:id="101" w:name="_Toc223765199"/>
      <w:bookmarkStart w:id="102" w:name="_Toc223765285"/>
      <w:bookmarkStart w:id="103" w:name="_Toc223765364"/>
      <w:bookmarkStart w:id="104" w:name="_Toc223765423"/>
      <w:bookmarkStart w:id="105" w:name="_Toc223765477"/>
      <w:bookmarkStart w:id="106" w:name="_Toc223765615"/>
      <w:bookmarkStart w:id="107" w:name="_Toc223765754"/>
      <w:bookmarkStart w:id="108" w:name="_Toc334621239"/>
      <w:bookmarkEnd w:id="74"/>
      <w:bookmarkEnd w:id="76"/>
      <w:bookmarkEnd w:id="77"/>
      <w:bookmarkEnd w:id="78"/>
      <w:bookmarkEnd w:id="79"/>
      <w:bookmarkEnd w:id="80"/>
      <w:bookmarkEnd w:id="81"/>
      <w:bookmarkEnd w:id="82"/>
      <w:bookmarkEnd w:id="83"/>
      <w:bookmarkEnd w:id="84"/>
      <w:bookmarkEnd w:id="85"/>
      <w:bookmarkEnd w:id="86"/>
      <w:bookmarkEnd w:id="87"/>
      <w:bookmarkEnd w:id="88"/>
    </w:p>
    <w:p w:rsidR="004C17DA" w:rsidRPr="001F0123" w:rsidRDefault="00D758AD" w:rsidP="001F0123">
      <w:pPr>
        <w:pStyle w:val="ListParagraph"/>
        <w:numPr>
          <w:ilvl w:val="1"/>
          <w:numId w:val="34"/>
        </w:numPr>
        <w:ind w:left="851" w:hanging="851"/>
        <w:jc w:val="both"/>
      </w:pPr>
      <w:r w:rsidRPr="001F0123">
        <w:t xml:space="preserve">Piedāvājums jāiesniedz līdz </w:t>
      </w:r>
      <w:bookmarkStart w:id="109" w:name="OLE_LINK2"/>
      <w:r w:rsidRPr="001F0123">
        <w:t>201</w:t>
      </w:r>
      <w:r w:rsidR="0042169E" w:rsidRPr="001F0123">
        <w:t>6</w:t>
      </w:r>
      <w:r w:rsidRPr="001F0123">
        <w:t xml:space="preserve">.gada </w:t>
      </w:r>
      <w:r w:rsidR="00DD42AA" w:rsidRPr="001F0123">
        <w:t>13</w:t>
      </w:r>
      <w:r w:rsidRPr="001F0123">
        <w:t>.</w:t>
      </w:r>
      <w:r w:rsidR="0042169E" w:rsidRPr="001F0123">
        <w:t>aprīlim</w:t>
      </w:r>
      <w:r w:rsidRPr="001F0123">
        <w:t xml:space="preserve"> plkst. 1</w:t>
      </w:r>
      <w:bookmarkEnd w:id="109"/>
      <w:r w:rsidR="006027EF" w:rsidRPr="001F0123">
        <w:t>1</w:t>
      </w:r>
      <w:r w:rsidR="00F55322">
        <w:t>:</w:t>
      </w:r>
      <w:r w:rsidRPr="001F0123">
        <w:t>00 Jēkabpils pilsētas pašvaldībā, Vienas pieturas aģentūrā, Brīvības ielā 120, Jēkabpilī</w:t>
      </w:r>
      <w:r w:rsidR="006027EF" w:rsidRPr="001F0123">
        <w:t>.</w:t>
      </w:r>
    </w:p>
    <w:p w:rsidR="004C17DA" w:rsidRPr="001F0123" w:rsidRDefault="00D758AD" w:rsidP="001F0123">
      <w:pPr>
        <w:pStyle w:val="ListParagraph"/>
        <w:numPr>
          <w:ilvl w:val="1"/>
          <w:numId w:val="34"/>
        </w:numPr>
        <w:ind w:left="851" w:hanging="851"/>
        <w:jc w:val="both"/>
      </w:pPr>
      <w:r w:rsidRPr="001F0123">
        <w:t>Piedāvājums jāiesniedz personīgi vai atsūtot pa pastu. Pasta sūtījumam jābūt nogādātam nolikuma 5.1.punktā noteiktajā vietā un termiņā.</w:t>
      </w:r>
    </w:p>
    <w:p w:rsidR="004C17DA" w:rsidRPr="001F0123" w:rsidRDefault="00D758AD" w:rsidP="001F0123">
      <w:pPr>
        <w:pStyle w:val="ListParagraph"/>
        <w:numPr>
          <w:ilvl w:val="1"/>
          <w:numId w:val="34"/>
        </w:numPr>
        <w:ind w:left="851" w:hanging="851"/>
        <w:jc w:val="both"/>
      </w:pPr>
      <w:r w:rsidRPr="001F0123">
        <w:t>Iesniegto piedāvājumu Pretendents var atsaukt vai grozīt tikai līdz piedāvājumu iesniegšanas termiņa beigām.</w:t>
      </w:r>
    </w:p>
    <w:p w:rsidR="0042169E" w:rsidRPr="001F0123" w:rsidRDefault="00D758AD" w:rsidP="001F0123">
      <w:pPr>
        <w:pStyle w:val="ListParagraph"/>
        <w:numPr>
          <w:ilvl w:val="1"/>
          <w:numId w:val="34"/>
        </w:numPr>
        <w:ind w:left="851" w:hanging="851"/>
        <w:jc w:val="both"/>
      </w:pPr>
      <w:r w:rsidRPr="001F0123">
        <w:t xml:space="preserve">Ja piedāvājums iesniegts pēc norādītā piedāvājumu iesniegšanas termiņa beigām, to neatvērtu atdod atpakaļ vai nosūta pa pastu atpakaļ iesniedzējam. </w:t>
      </w:r>
    </w:p>
    <w:p w:rsidR="004C17DA" w:rsidRPr="001F0123" w:rsidRDefault="00D758AD" w:rsidP="001F0123">
      <w:pPr>
        <w:pStyle w:val="ListParagraph"/>
        <w:numPr>
          <w:ilvl w:val="0"/>
          <w:numId w:val="34"/>
        </w:numPr>
        <w:ind w:left="851" w:hanging="851"/>
        <w:jc w:val="both"/>
        <w:rPr>
          <w:b/>
        </w:rPr>
      </w:pPr>
      <w:r w:rsidRPr="001F0123">
        <w:rPr>
          <w:b/>
        </w:rPr>
        <w:t>Piedāvājuma nodrošinājums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D758AD" w:rsidRPr="001F0123" w:rsidRDefault="00D758AD" w:rsidP="001F0123">
      <w:pPr>
        <w:pStyle w:val="ListParagraph"/>
        <w:numPr>
          <w:ilvl w:val="1"/>
          <w:numId w:val="34"/>
        </w:numPr>
        <w:ind w:left="851" w:hanging="851"/>
        <w:jc w:val="both"/>
      </w:pPr>
      <w:r w:rsidRPr="001F0123">
        <w:t>Nav paredzēts.</w:t>
      </w:r>
    </w:p>
    <w:p w:rsidR="004C17DA" w:rsidRPr="001F0123" w:rsidRDefault="00D758AD" w:rsidP="001F0123">
      <w:pPr>
        <w:pStyle w:val="ListParagraph"/>
        <w:numPr>
          <w:ilvl w:val="0"/>
          <w:numId w:val="34"/>
        </w:numPr>
        <w:ind w:left="851" w:hanging="851"/>
        <w:jc w:val="both"/>
        <w:rPr>
          <w:b/>
        </w:rPr>
      </w:pPr>
      <w:bookmarkStart w:id="110" w:name="_Toc535914585"/>
      <w:bookmarkStart w:id="111" w:name="_Toc535914803"/>
      <w:bookmarkStart w:id="112" w:name="_Toc535915688"/>
      <w:bookmarkStart w:id="113" w:name="_Toc19521658"/>
      <w:bookmarkStart w:id="114" w:name="_Toc58053978"/>
      <w:bookmarkStart w:id="115" w:name="_Toc85448325"/>
      <w:bookmarkStart w:id="116" w:name="_Toc85449935"/>
      <w:bookmarkStart w:id="117" w:name="_Toc223763532"/>
      <w:bookmarkStart w:id="118" w:name="_Toc223763685"/>
      <w:bookmarkStart w:id="119" w:name="_Toc223763758"/>
      <w:bookmarkStart w:id="120" w:name="_Toc223764099"/>
      <w:bookmarkStart w:id="121" w:name="_Toc223764475"/>
      <w:bookmarkStart w:id="122" w:name="_Toc223765200"/>
      <w:bookmarkStart w:id="123" w:name="_Toc223765286"/>
      <w:bookmarkStart w:id="124" w:name="_Toc223765365"/>
      <w:bookmarkStart w:id="125" w:name="_Toc223765424"/>
      <w:bookmarkStart w:id="126" w:name="_Toc223765478"/>
      <w:bookmarkStart w:id="127" w:name="_Toc223765616"/>
      <w:bookmarkStart w:id="128" w:name="_Toc223765755"/>
      <w:bookmarkStart w:id="129" w:name="_Toc334621240"/>
      <w:r w:rsidRPr="001F0123">
        <w:rPr>
          <w:b/>
        </w:rPr>
        <w:t>Piedāvājumā iekļaujamie dokumenti un noformējums</w:t>
      </w:r>
      <w:bookmarkStart w:id="130" w:name="_Toc387721889"/>
      <w:bookmarkStart w:id="131" w:name="_Toc40594694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4C17DA" w:rsidRPr="001F0123" w:rsidRDefault="00D758AD" w:rsidP="001F0123">
      <w:pPr>
        <w:pStyle w:val="ListParagraph"/>
        <w:numPr>
          <w:ilvl w:val="1"/>
          <w:numId w:val="34"/>
        </w:numPr>
        <w:ind w:left="851" w:hanging="851"/>
        <w:jc w:val="both"/>
        <w:rPr>
          <w:b/>
        </w:rPr>
      </w:pPr>
      <w:r w:rsidRPr="001F0123">
        <w:t>Piedāvājumā jāiekļauj dokumenti šādā secībā:</w:t>
      </w:r>
    </w:p>
    <w:p w:rsidR="004C17DA" w:rsidRPr="001F0123" w:rsidRDefault="00D758AD" w:rsidP="001F0123">
      <w:pPr>
        <w:pStyle w:val="ListParagraph"/>
        <w:numPr>
          <w:ilvl w:val="2"/>
          <w:numId w:val="34"/>
        </w:numPr>
        <w:ind w:left="851" w:hanging="851"/>
        <w:jc w:val="both"/>
        <w:rPr>
          <w:b/>
        </w:rPr>
      </w:pPr>
      <w:r w:rsidRPr="001F0123">
        <w:t>titullapa ar nosaukumu „Piedāvājums iepirkumam JPP 2016/</w:t>
      </w:r>
      <w:r w:rsidR="00DD42AA" w:rsidRPr="001F0123">
        <w:t>18</w:t>
      </w:r>
      <w:r w:rsidRPr="001F0123">
        <w:t>” un Pretendenta nosaukumu;</w:t>
      </w:r>
    </w:p>
    <w:p w:rsidR="004C17DA" w:rsidRPr="001F0123" w:rsidRDefault="00D758AD" w:rsidP="001F0123">
      <w:pPr>
        <w:pStyle w:val="ListParagraph"/>
        <w:numPr>
          <w:ilvl w:val="2"/>
          <w:numId w:val="34"/>
        </w:numPr>
        <w:ind w:left="851" w:hanging="851"/>
        <w:jc w:val="both"/>
        <w:rPr>
          <w:b/>
        </w:rPr>
      </w:pPr>
      <w:r w:rsidRPr="001F0123">
        <w:t>satura rādītājs ar lapu numerāciju;</w:t>
      </w:r>
    </w:p>
    <w:p w:rsidR="004C17DA" w:rsidRPr="001F0123" w:rsidRDefault="00D758AD" w:rsidP="001F0123">
      <w:pPr>
        <w:pStyle w:val="ListParagraph"/>
        <w:numPr>
          <w:ilvl w:val="2"/>
          <w:numId w:val="34"/>
        </w:numPr>
        <w:ind w:left="851" w:hanging="851"/>
        <w:jc w:val="both"/>
        <w:rPr>
          <w:b/>
        </w:rPr>
      </w:pPr>
      <w:r w:rsidRPr="001F0123">
        <w:t>aizpildīts un saskaņā ar š</w:t>
      </w:r>
      <w:r w:rsidR="00E62ECC" w:rsidRPr="001F0123">
        <w:t>ī</w:t>
      </w:r>
      <w:r w:rsidRPr="001F0123">
        <w:t xml:space="preserve"> nolikuma 7.7.punktu parakstīts nolikuma 1.pielikums „Piedāvājums”;</w:t>
      </w:r>
    </w:p>
    <w:p w:rsidR="004C17DA" w:rsidRPr="001F0123" w:rsidRDefault="00D758AD" w:rsidP="001F0123">
      <w:pPr>
        <w:pStyle w:val="ListParagraph"/>
        <w:numPr>
          <w:ilvl w:val="2"/>
          <w:numId w:val="34"/>
        </w:numPr>
        <w:ind w:left="851" w:hanging="851"/>
        <w:jc w:val="both"/>
        <w:rPr>
          <w:b/>
        </w:rPr>
      </w:pPr>
      <w:r w:rsidRPr="001F0123">
        <w:t>aizpildīts un saskaņā ar š</w:t>
      </w:r>
      <w:r w:rsidR="00E62ECC" w:rsidRPr="001F0123">
        <w:t>ī</w:t>
      </w:r>
      <w:r w:rsidRPr="001F0123">
        <w:t xml:space="preserve"> nolikuma 7.7.punktu parakstīts nolikuma 2.pielikums „Finanšu piedāvājums”;</w:t>
      </w:r>
      <w:bookmarkEnd w:id="130"/>
      <w:bookmarkEnd w:id="131"/>
      <w:r w:rsidR="00530C4D" w:rsidRPr="001F0123">
        <w:t xml:space="preserve"> </w:t>
      </w:r>
    </w:p>
    <w:p w:rsidR="004C17DA" w:rsidRPr="001F0123" w:rsidRDefault="00530C4D" w:rsidP="001F0123">
      <w:pPr>
        <w:pStyle w:val="ListParagraph"/>
        <w:numPr>
          <w:ilvl w:val="2"/>
          <w:numId w:val="34"/>
        </w:numPr>
        <w:ind w:left="851" w:hanging="851"/>
        <w:jc w:val="both"/>
        <w:rPr>
          <w:b/>
        </w:rPr>
      </w:pPr>
      <w:r w:rsidRPr="001F0123">
        <w:t>aizpildīts un saskaņā ar šī nolikuma 7.7.punktu parakstīts apliecinājums par neatkarīgi izstrādātu piedāvājumu (Nolikuma 7.pielikums)</w:t>
      </w:r>
    </w:p>
    <w:p w:rsidR="004C17DA" w:rsidRPr="001F0123" w:rsidRDefault="00D758AD" w:rsidP="001F0123">
      <w:pPr>
        <w:pStyle w:val="ListParagraph"/>
        <w:numPr>
          <w:ilvl w:val="2"/>
          <w:numId w:val="34"/>
        </w:numPr>
        <w:ind w:left="851" w:hanging="851"/>
        <w:jc w:val="both"/>
        <w:rPr>
          <w:b/>
        </w:rPr>
      </w:pPr>
      <w:r w:rsidRPr="001F0123">
        <w:t>Pretendentu atlases dokumenti:</w:t>
      </w:r>
    </w:p>
    <w:p w:rsidR="004C17DA" w:rsidRPr="001F0123" w:rsidRDefault="000467F6" w:rsidP="001F0123">
      <w:pPr>
        <w:pStyle w:val="ListParagraph"/>
        <w:numPr>
          <w:ilvl w:val="2"/>
          <w:numId w:val="34"/>
        </w:numPr>
        <w:ind w:left="851" w:hanging="851"/>
        <w:jc w:val="both"/>
        <w:rPr>
          <w:b/>
        </w:rPr>
      </w:pPr>
      <w:r w:rsidRPr="001F0123">
        <w:t>izziņas izdruka (nevis pārskata) no Valsts ieņēmumu dienesta elektroniskās deklarēšanas sistēmas (EDS) par pretendenta un tā piedāvājumā norādīto apakšuzņēmēju vidējām stundas tarifa likmēm profesiju grupās (kas varētu tikt iesaistītas iepirkuma līguma izpildē). Izziņu jāiesniedz par pirmajiem trīs gada ceturkšņiem pēdējo četru gada ceturkšņu periodā līdz piedāvājuma iesniegšanas dienai</w:t>
      </w:r>
      <w:r w:rsidR="00FE1FF8" w:rsidRPr="001F0123">
        <w:t xml:space="preserve">, t.i., </w:t>
      </w:r>
      <w:r w:rsidR="00E70F7B" w:rsidRPr="001F0123">
        <w:t xml:space="preserve">par laika periodu </w:t>
      </w:r>
      <w:r w:rsidR="00FE1FF8" w:rsidRPr="001F0123">
        <w:t>no 2015.gada aprīļa līdz 2015.gada decembrim</w:t>
      </w:r>
      <w:r w:rsidR="00C945BA" w:rsidRPr="001F0123">
        <w:t>;</w:t>
      </w:r>
    </w:p>
    <w:p w:rsidR="004C17DA" w:rsidRPr="001F0123" w:rsidRDefault="00D758AD" w:rsidP="001F0123">
      <w:pPr>
        <w:pStyle w:val="ListParagraph"/>
        <w:numPr>
          <w:ilvl w:val="3"/>
          <w:numId w:val="34"/>
        </w:numPr>
        <w:ind w:left="851" w:hanging="851"/>
        <w:jc w:val="both"/>
        <w:rPr>
          <w:b/>
        </w:rPr>
      </w:pPr>
      <w:r w:rsidRPr="001F0123">
        <w:t>vienošanās atbilstoši 4.1.2. vai 10.5. punkta prasībām;</w:t>
      </w:r>
    </w:p>
    <w:p w:rsidR="004C17DA" w:rsidRPr="001F0123" w:rsidRDefault="00D758AD" w:rsidP="001F0123">
      <w:pPr>
        <w:pStyle w:val="ListParagraph"/>
        <w:numPr>
          <w:ilvl w:val="3"/>
          <w:numId w:val="34"/>
        </w:numPr>
        <w:ind w:left="851" w:hanging="851"/>
        <w:jc w:val="both"/>
        <w:rPr>
          <w:b/>
        </w:rPr>
      </w:pPr>
      <w:r w:rsidRPr="001F0123">
        <w:t>Uzņēmumu reģistra izziņas vai cita dokumenta kopija par:</w:t>
      </w:r>
    </w:p>
    <w:p w:rsidR="004C17DA" w:rsidRPr="001F0123" w:rsidRDefault="00D758AD" w:rsidP="001F0123">
      <w:pPr>
        <w:pStyle w:val="ListParagraph"/>
        <w:numPr>
          <w:ilvl w:val="4"/>
          <w:numId w:val="34"/>
        </w:numPr>
        <w:ind w:left="851" w:hanging="851"/>
        <w:jc w:val="both"/>
        <w:rPr>
          <w:b/>
        </w:rPr>
      </w:pPr>
      <w:r w:rsidRPr="001F0123">
        <w:t>Pretendenta likumiskā pārstāvja vai pilnvarotās personas tiesībām pārstāvēt komercsabiedrību, parakstot piedāvājumu;</w:t>
      </w:r>
    </w:p>
    <w:p w:rsidR="00D758AD" w:rsidRPr="001F0123" w:rsidRDefault="00D758AD" w:rsidP="001F0123">
      <w:pPr>
        <w:pStyle w:val="ListParagraph"/>
        <w:numPr>
          <w:ilvl w:val="4"/>
          <w:numId w:val="34"/>
        </w:numPr>
        <w:ind w:left="851" w:hanging="851"/>
        <w:jc w:val="both"/>
        <w:rPr>
          <w:b/>
        </w:rPr>
      </w:pPr>
      <w:r w:rsidRPr="001F0123">
        <w:lastRenderedPageBreak/>
        <w:t>komercs</w:t>
      </w:r>
      <w:bookmarkStart w:id="132" w:name="_GoBack"/>
      <w:bookmarkEnd w:id="132"/>
      <w:r w:rsidRPr="001F0123">
        <w:t>abiedrības likumiskā pārstāvja vai pilnvarotās personas tiesībām pārstāvēt komersantu, kura vārdā persona ir parakstījus</w:t>
      </w:r>
      <w:r w:rsidR="00824815" w:rsidRPr="001F0123">
        <w:t>i kādu no šādiem dokumentiem:</w:t>
      </w:r>
      <w:r w:rsidRPr="001F0123">
        <w:t xml:space="preserve"> nolikuma 4.1.2. vai 1</w:t>
      </w:r>
      <w:r w:rsidR="00824815" w:rsidRPr="001F0123">
        <w:t>0.5.punktā minēto vienošanos;</w:t>
      </w:r>
      <w:r w:rsidRPr="001F0123">
        <w:t xml:space="preserve"> jebkura veida apliecinājumu, kas izsniegts atbilstoši Publisko iepirkumu likuma (turpmāk – PIL) 41.panta trešās daļas un 42.panta trešās daļas noteikumiem;</w:t>
      </w:r>
    </w:p>
    <w:p w:rsidR="004C17DA" w:rsidRPr="001F0123" w:rsidRDefault="00D758AD" w:rsidP="001F0123">
      <w:pPr>
        <w:pStyle w:val="ListParagraph"/>
        <w:numPr>
          <w:ilvl w:val="2"/>
          <w:numId w:val="34"/>
        </w:numPr>
        <w:ind w:left="851" w:hanging="851"/>
        <w:jc w:val="both"/>
      </w:pPr>
      <w:r w:rsidRPr="001F0123">
        <w:t>aizpildīts un saskaņā ar š</w:t>
      </w:r>
      <w:r w:rsidR="0042169E" w:rsidRPr="001F0123">
        <w:t>ī</w:t>
      </w:r>
      <w:r w:rsidRPr="001F0123">
        <w:t xml:space="preserve"> nolikuma 7.7.punktu parakstīts nolikuma 3.pielikums „Kvalifikācija”.</w:t>
      </w:r>
    </w:p>
    <w:p w:rsidR="004C17DA" w:rsidRPr="001F0123" w:rsidRDefault="00D758AD" w:rsidP="001F0123">
      <w:pPr>
        <w:pStyle w:val="ListParagraph"/>
        <w:numPr>
          <w:ilvl w:val="2"/>
          <w:numId w:val="34"/>
        </w:numPr>
        <w:ind w:left="851" w:hanging="851"/>
        <w:jc w:val="both"/>
      </w:pPr>
      <w:r w:rsidRPr="001F0123">
        <w:t>Tehniskais piedāvājums:</w:t>
      </w:r>
    </w:p>
    <w:p w:rsidR="00D758AD" w:rsidRPr="001F0123" w:rsidRDefault="00D758AD" w:rsidP="001F0123">
      <w:pPr>
        <w:pStyle w:val="ListParagraph"/>
        <w:numPr>
          <w:ilvl w:val="3"/>
          <w:numId w:val="34"/>
        </w:numPr>
        <w:ind w:left="851" w:hanging="851"/>
        <w:jc w:val="both"/>
      </w:pPr>
      <w:r w:rsidRPr="001F0123">
        <w:t>aizpildīts un saskaņā ar š</w:t>
      </w:r>
      <w:r w:rsidR="00E62ECC" w:rsidRPr="001F0123">
        <w:t>ī</w:t>
      </w:r>
      <w:r w:rsidRPr="001F0123">
        <w:t xml:space="preserve"> nolikuma 7.7.punktu parakstīts nolikuma </w:t>
      </w:r>
      <w:r w:rsidR="00AC40B2" w:rsidRPr="001F0123">
        <w:t>5</w:t>
      </w:r>
      <w:r w:rsidRPr="001F0123">
        <w:t>.pielikums „Tehniskais piedāvājums”.</w:t>
      </w:r>
      <w:r w:rsidR="00A13769" w:rsidRPr="001F0123">
        <w:t xml:space="preserve"> Tehniskais un finanšu piedāvājums jāiesniedz arī elektroniskā veidā (USB </w:t>
      </w:r>
      <w:proofErr w:type="spellStart"/>
      <w:r w:rsidR="00A13769" w:rsidRPr="001F0123">
        <w:t>Flash</w:t>
      </w:r>
      <w:proofErr w:type="spellEnd"/>
      <w:r w:rsidR="00A13769" w:rsidRPr="001F0123">
        <w:t xml:space="preserve"> vai CD, vai DVD, marķēts, (norādot pretendentu, iepirkuma nosaukumu un iepirkuma identifikācijas numuru), kurā ar Microsoft Word un Excel rīkiem lasāmā formātā ierakstīts piedāvājums (vienā eksemplārā). Jāpievieno piedāvājuma oriģinālam vai jābūt ievietotam piedāvājuma iesaiņojumā.</w:t>
      </w:r>
    </w:p>
    <w:p w:rsidR="004C17DA" w:rsidRPr="001F0123" w:rsidRDefault="00D758AD" w:rsidP="001F0123">
      <w:pPr>
        <w:pStyle w:val="ListParagraph"/>
        <w:numPr>
          <w:ilvl w:val="1"/>
          <w:numId w:val="34"/>
        </w:numPr>
        <w:ind w:left="851" w:hanging="851"/>
        <w:jc w:val="both"/>
      </w:pPr>
      <w:r w:rsidRPr="001F0123">
        <w:t>Visa nolikumā noteiktā informācija Pretendentam jāiesniedz rakstiski papīra formātā un atbilstoši nolikuma pielikumos pievienotajās veidlapās dotajai formai un tekstam.</w:t>
      </w:r>
    </w:p>
    <w:p w:rsidR="004C17DA" w:rsidRPr="001F0123" w:rsidRDefault="00D758AD" w:rsidP="001F0123">
      <w:pPr>
        <w:pStyle w:val="ListParagraph"/>
        <w:numPr>
          <w:ilvl w:val="1"/>
          <w:numId w:val="34"/>
        </w:numPr>
        <w:ind w:left="851" w:hanging="851"/>
        <w:jc w:val="both"/>
      </w:pPr>
      <w:r w:rsidRPr="001F0123">
        <w:t>Piedāvājuma dokumentiem jābūt latviešu valodā. Ārvalstu institūciju izdotie dokumenti var būt svešvalodā ar pievienotu tulkojumu latviešu valodā. Par dokumentu tulkojuma atbilstību oriģinālam atbild Pretendents.</w:t>
      </w:r>
    </w:p>
    <w:p w:rsidR="004C17DA" w:rsidRPr="001F0123" w:rsidRDefault="00D758AD" w:rsidP="001F0123">
      <w:pPr>
        <w:pStyle w:val="ListParagraph"/>
        <w:numPr>
          <w:ilvl w:val="1"/>
          <w:numId w:val="34"/>
        </w:numPr>
        <w:ind w:left="851" w:hanging="851"/>
        <w:jc w:val="both"/>
      </w:pPr>
      <w:r w:rsidRPr="001F0123">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rsidR="004C17DA" w:rsidRPr="001F0123" w:rsidRDefault="00D758AD" w:rsidP="001F0123">
      <w:pPr>
        <w:pStyle w:val="ListParagraph"/>
        <w:numPr>
          <w:ilvl w:val="1"/>
          <w:numId w:val="34"/>
        </w:numPr>
        <w:ind w:left="851" w:hanging="851"/>
        <w:jc w:val="both"/>
      </w:pPr>
      <w:r w:rsidRPr="001F0123">
        <w:t>Piedāvājuma dokumentos nedrīkst būt dzēsumi, aizkrāsojumi, neatrunāti labojumi, svītrojumi un papildinājumi. Kļūdainie ieraksti jāpārsvītro un jebkurš labojums jāatrunā atbilstoši</w:t>
      </w:r>
      <w:r w:rsidR="00322D62" w:rsidRPr="001F0123">
        <w:t xml:space="preserve"> normatīvo aktu</w:t>
      </w:r>
      <w:r w:rsidRPr="001F0123">
        <w:t xml:space="preserve"> prasībām.</w:t>
      </w:r>
    </w:p>
    <w:p w:rsidR="004C17DA" w:rsidRPr="001F0123" w:rsidRDefault="00D758AD" w:rsidP="001F0123">
      <w:pPr>
        <w:pStyle w:val="ListParagraph"/>
        <w:numPr>
          <w:ilvl w:val="1"/>
          <w:numId w:val="34"/>
        </w:numPr>
        <w:ind w:left="851" w:hanging="851"/>
        <w:jc w:val="both"/>
      </w:pPr>
      <w:r w:rsidRPr="001F0123">
        <w:t>Piedāvājums jāiesniedz sanumurētām lapām, caurauklots, ar uzlīmi, kas nostiprina auklu. Uz uzlīmes jābūt lapu skaitam, Pretendenta pārstāvja amata nosaukumam, parakstam un tā atšifrējumam (iniciālis un uzvārds).</w:t>
      </w:r>
    </w:p>
    <w:p w:rsidR="004C17DA" w:rsidRPr="001F0123" w:rsidRDefault="00D758AD" w:rsidP="001F0123">
      <w:pPr>
        <w:pStyle w:val="ListParagraph"/>
        <w:numPr>
          <w:ilvl w:val="1"/>
          <w:numId w:val="34"/>
        </w:numPr>
        <w:ind w:left="851" w:hanging="851"/>
        <w:jc w:val="both"/>
      </w:pPr>
      <w:r w:rsidRPr="001F0123">
        <w:t>Piedāvājums jāparaksta personai, kura likumiski pārstāv Pretendentu, vai ir pilnvarota pārstāvēt Pretendentu šajā iepirkuma procedūrā.</w:t>
      </w:r>
    </w:p>
    <w:p w:rsidR="004C17DA" w:rsidRPr="001F0123" w:rsidRDefault="00D758AD" w:rsidP="001F0123">
      <w:pPr>
        <w:pStyle w:val="ListParagraph"/>
        <w:numPr>
          <w:ilvl w:val="1"/>
          <w:numId w:val="34"/>
        </w:numPr>
        <w:ind w:left="851" w:hanging="851"/>
        <w:jc w:val="both"/>
      </w:pPr>
      <w:r w:rsidRPr="001F0123">
        <w:t>Pretendentam jāiesniedz 1 (viens) piedāvājuma oriģināls un 1 (viena) kopija, katrs savā iesējumā. Uz iesējuma pirmās lapas jābūt norādei „Oriģināls” vai „Kopija”.</w:t>
      </w:r>
    </w:p>
    <w:p w:rsidR="004C17DA" w:rsidRPr="001F0123" w:rsidRDefault="00AC40B2" w:rsidP="001F0123">
      <w:pPr>
        <w:pStyle w:val="ListParagraph"/>
        <w:numPr>
          <w:ilvl w:val="1"/>
          <w:numId w:val="34"/>
        </w:numPr>
        <w:ind w:left="851" w:hanging="851"/>
        <w:jc w:val="both"/>
      </w:pPr>
      <w:r w:rsidRPr="001F0123">
        <w:t>Piedāvājuma oriģināls</w:t>
      </w:r>
      <w:r w:rsidR="00D758AD" w:rsidRPr="001F0123">
        <w:t xml:space="preserve"> </w:t>
      </w:r>
      <w:r w:rsidRPr="001F0123">
        <w:t xml:space="preserve">un piedāvājuma </w:t>
      </w:r>
      <w:r w:rsidR="00D758AD" w:rsidRPr="001F0123">
        <w:t>kopija jāiesaiņo kopā. Uz iesaiņojuma jānorāda Pretendenta nosaukums un adrese, Pasūtītāja adrese un piedāvājuma nosaukums: „Jēkabpils pilsētas pašvaldība, Brīvības ielā 120, Jēkabpilī, LV-5201, publiskā iepirkuma „Zāles pļaušana un savākšana Jēkabpils pilsētas pašvaldībai piederošajās teritorijās” (</w:t>
      </w:r>
      <w:proofErr w:type="spellStart"/>
      <w:r w:rsidR="00D758AD" w:rsidRPr="001F0123">
        <w:t>Id.Nr</w:t>
      </w:r>
      <w:proofErr w:type="spellEnd"/>
      <w:r w:rsidR="00D758AD" w:rsidRPr="001F0123">
        <w:t>. JPP 2016/</w:t>
      </w:r>
      <w:r w:rsidR="00DD42AA" w:rsidRPr="001F0123">
        <w:t>18</w:t>
      </w:r>
      <w:r w:rsidR="00D758AD" w:rsidRPr="001F0123">
        <w:t xml:space="preserve">) piedāvājums, neatvērt līdz 2016.gada </w:t>
      </w:r>
      <w:r w:rsidR="00DD42AA" w:rsidRPr="001F0123">
        <w:t>13</w:t>
      </w:r>
      <w:r w:rsidR="00D758AD" w:rsidRPr="001F0123">
        <w:t>.</w:t>
      </w:r>
      <w:r w:rsidR="00E62ECC" w:rsidRPr="001F0123">
        <w:t>aprīlim</w:t>
      </w:r>
      <w:r w:rsidR="00D758AD" w:rsidRPr="001F0123">
        <w:t xml:space="preserve"> plkst. 1100.”</w:t>
      </w:r>
    </w:p>
    <w:p w:rsidR="000467F6" w:rsidRPr="001F0123" w:rsidRDefault="00D758AD" w:rsidP="001F0123">
      <w:pPr>
        <w:pStyle w:val="ListParagraph"/>
        <w:numPr>
          <w:ilvl w:val="1"/>
          <w:numId w:val="34"/>
        </w:numPr>
        <w:ind w:left="851" w:hanging="851"/>
        <w:jc w:val="both"/>
      </w:pPr>
      <w:r w:rsidRPr="001F0123">
        <w:t>Piedāvājuma grozījumi vai paziņojums par piedāvājuma atsaukšanu jāiesaiņo, jānoformē un jāiesniedz tāpat kā piedāvājums, attiecīgi norādot „Piedāvājuma grozījumi” vai „Piedāvājuma atsaukums”.</w:t>
      </w:r>
    </w:p>
    <w:p w:rsidR="004C17DA" w:rsidRPr="001F0123" w:rsidRDefault="00D758AD" w:rsidP="001F0123">
      <w:pPr>
        <w:pStyle w:val="ListParagraph"/>
        <w:numPr>
          <w:ilvl w:val="0"/>
          <w:numId w:val="34"/>
        </w:numPr>
        <w:ind w:left="851" w:hanging="851"/>
        <w:jc w:val="both"/>
        <w:rPr>
          <w:b/>
        </w:rPr>
      </w:pPr>
      <w:bookmarkStart w:id="133" w:name="_Toc535914586"/>
      <w:bookmarkStart w:id="134" w:name="_Toc535914804"/>
      <w:bookmarkStart w:id="135" w:name="_Toc535915689"/>
      <w:bookmarkStart w:id="136" w:name="_Toc19521659"/>
      <w:bookmarkStart w:id="137" w:name="_Toc58053979"/>
      <w:bookmarkStart w:id="138" w:name="_Toc85448326"/>
      <w:bookmarkStart w:id="139" w:name="_Toc85449936"/>
      <w:bookmarkStart w:id="140" w:name="_Toc223763533"/>
      <w:bookmarkStart w:id="141" w:name="_Toc223763686"/>
      <w:bookmarkStart w:id="142" w:name="_Toc223763759"/>
      <w:bookmarkStart w:id="143" w:name="_Toc223764100"/>
      <w:bookmarkStart w:id="144" w:name="_Toc223764476"/>
      <w:bookmarkStart w:id="145" w:name="_Toc223765201"/>
      <w:bookmarkStart w:id="146" w:name="_Toc223765287"/>
      <w:bookmarkStart w:id="147" w:name="_Toc223765366"/>
      <w:bookmarkStart w:id="148" w:name="_Toc223765425"/>
      <w:bookmarkStart w:id="149" w:name="_Toc223765479"/>
      <w:bookmarkStart w:id="150" w:name="_Toc223765617"/>
      <w:bookmarkStart w:id="151" w:name="_Toc223765756"/>
      <w:bookmarkStart w:id="152" w:name="_Toc334621241"/>
      <w:r w:rsidRPr="001F0123">
        <w:rPr>
          <w:b/>
        </w:rPr>
        <w:t>Paskaidrojumi par finanšu piedāvājumu</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4C17DA" w:rsidRPr="001F0123" w:rsidRDefault="00D758AD" w:rsidP="001F0123">
      <w:pPr>
        <w:pStyle w:val="ListParagraph"/>
        <w:numPr>
          <w:ilvl w:val="1"/>
          <w:numId w:val="34"/>
        </w:numPr>
        <w:ind w:left="851" w:hanging="851"/>
        <w:jc w:val="both"/>
      </w:pPr>
      <w:r w:rsidRPr="001F0123">
        <w:t>Finanšu piedāvājumā Pretendents aizpilda nolikuma 2.pielikuma „Finanšu piedāvājums”, norādot vienības līgumcenas ar precizitāti divi cipari aiz komata.</w:t>
      </w:r>
    </w:p>
    <w:p w:rsidR="004C17DA" w:rsidRPr="001F0123" w:rsidRDefault="00D758AD" w:rsidP="001F0123">
      <w:pPr>
        <w:pStyle w:val="ListParagraph"/>
        <w:numPr>
          <w:ilvl w:val="1"/>
          <w:numId w:val="34"/>
        </w:numPr>
        <w:ind w:left="851" w:hanging="851"/>
        <w:jc w:val="both"/>
      </w:pPr>
      <w:r w:rsidRPr="001F0123">
        <w:t>Katrā vienības cenā jāietver visi nodokļi, nodevas un maksājumi un visas saprātīgi paredzamās ar konkrētā pakalpojuma izpildi saistītās izmaksas, izņemot PVN.</w:t>
      </w:r>
    </w:p>
    <w:p w:rsidR="00D758AD" w:rsidRPr="001F0123" w:rsidRDefault="00D758AD" w:rsidP="001F0123">
      <w:pPr>
        <w:pStyle w:val="ListParagraph"/>
        <w:numPr>
          <w:ilvl w:val="1"/>
          <w:numId w:val="34"/>
        </w:numPr>
        <w:ind w:left="851" w:hanging="851"/>
        <w:jc w:val="both"/>
      </w:pPr>
      <w:r w:rsidRPr="001F0123">
        <w:t>Vienību cenas tiek fiksētas uz visu pakalpojuma izpildes laiku un netiks pārrēķinātas, izņemot iepirkuma līgumā paredzētajos gadījumos.</w:t>
      </w:r>
    </w:p>
    <w:p w:rsidR="004C17DA" w:rsidRPr="001F0123" w:rsidRDefault="00D758AD" w:rsidP="001F0123">
      <w:pPr>
        <w:pStyle w:val="ListParagraph"/>
        <w:numPr>
          <w:ilvl w:val="0"/>
          <w:numId w:val="34"/>
        </w:numPr>
        <w:ind w:left="851" w:hanging="851"/>
        <w:jc w:val="both"/>
        <w:rPr>
          <w:b/>
        </w:rPr>
      </w:pPr>
      <w:bookmarkStart w:id="153" w:name="_Toc334621242"/>
      <w:bookmarkStart w:id="154" w:name="_Toc535914588"/>
      <w:bookmarkStart w:id="155" w:name="_Toc535914806"/>
      <w:bookmarkStart w:id="156" w:name="_Toc535915691"/>
      <w:bookmarkStart w:id="157" w:name="_Toc19521660"/>
      <w:bookmarkStart w:id="158" w:name="_Toc58053980"/>
      <w:bookmarkStart w:id="159" w:name="_Toc85448328"/>
      <w:bookmarkStart w:id="160" w:name="_Toc85449938"/>
      <w:bookmarkStart w:id="161" w:name="_Toc223763534"/>
      <w:bookmarkStart w:id="162" w:name="_Toc223763687"/>
      <w:bookmarkStart w:id="163" w:name="_Toc223763760"/>
      <w:bookmarkStart w:id="164" w:name="_Toc223764101"/>
      <w:bookmarkStart w:id="165" w:name="_Toc223764477"/>
      <w:bookmarkStart w:id="166" w:name="_Toc223765202"/>
      <w:bookmarkStart w:id="167" w:name="_Toc223765288"/>
      <w:bookmarkStart w:id="168" w:name="_Toc223765367"/>
      <w:bookmarkStart w:id="169" w:name="_Toc223765426"/>
      <w:bookmarkStart w:id="170" w:name="_Toc223765480"/>
      <w:bookmarkStart w:id="171" w:name="_Toc223765618"/>
      <w:bookmarkStart w:id="172" w:name="_Toc223765757"/>
      <w:r w:rsidRPr="001F0123">
        <w:rPr>
          <w:b/>
        </w:rPr>
        <w:t>Apakšuzņēmēji</w:t>
      </w:r>
      <w:bookmarkEnd w:id="153"/>
      <w:r w:rsidRPr="001F0123">
        <w:rPr>
          <w:b/>
        </w:rPr>
        <w:t xml:space="preserve">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4C17DA" w:rsidRPr="001F0123" w:rsidRDefault="00D758AD" w:rsidP="001F0123">
      <w:pPr>
        <w:pStyle w:val="ListParagraph"/>
        <w:numPr>
          <w:ilvl w:val="1"/>
          <w:numId w:val="34"/>
        </w:numPr>
        <w:ind w:left="851" w:hanging="851"/>
        <w:jc w:val="both"/>
      </w:pPr>
      <w:r w:rsidRPr="001F0123">
        <w:lastRenderedPageBreak/>
        <w:t xml:space="preserve">Ievērojot PIL 20.panta otrās daļas noteikumus un atbilstoši nolikuma </w:t>
      </w:r>
      <w:r w:rsidR="00322D62" w:rsidRPr="001F0123">
        <w:t>3</w:t>
      </w:r>
      <w:r w:rsidRPr="001F0123">
        <w:t>.pielikumā „Kvalifikācija” sniegtajai formai, Pretendentam piedāvājumā jānorāda visi tie Pretendenta apakšuzņēmēji, kuru sniedzamo pakalpojumu vērtība ir 20% no kopējās iepirkuma līguma vērtības vai lielāka, un katram šādam apakšuzņēmējam izpildei nododamo pakalpojumu līguma daļu.</w:t>
      </w:r>
    </w:p>
    <w:p w:rsidR="004C17DA" w:rsidRPr="001F0123" w:rsidRDefault="00D758AD" w:rsidP="001F0123">
      <w:pPr>
        <w:pStyle w:val="ListParagraph"/>
        <w:numPr>
          <w:ilvl w:val="1"/>
          <w:numId w:val="34"/>
        </w:numPr>
        <w:ind w:left="851" w:hanging="851"/>
        <w:jc w:val="both"/>
      </w:pPr>
      <w:r w:rsidRPr="001F0123">
        <w:t>Iepirkuma procedūrā izraudzītais Pretendents (līguma Izpildītājs) ir tiesīgs bez saskaņošanas ar Pasūtītāju veikt apakšuzņēmēju nomaiņu, kā arī papildu apakšuzņēmēju iesaistīšanu līguma izpildē, izņemot turpmākajos punktos minētos gadījumus:</w:t>
      </w:r>
    </w:p>
    <w:p w:rsidR="004C17DA" w:rsidRPr="001F0123" w:rsidRDefault="00D758AD" w:rsidP="001F0123">
      <w:pPr>
        <w:pStyle w:val="ListParagraph"/>
        <w:numPr>
          <w:ilvl w:val="2"/>
          <w:numId w:val="34"/>
        </w:numPr>
        <w:ind w:left="851" w:hanging="851"/>
        <w:jc w:val="both"/>
      </w:pPr>
      <w:r w:rsidRPr="001F0123">
        <w:t>Iepirkuma līguma izpildes laikā Pretendents (līguma Izpildītājs) drīkst veikt to apakšuzņēmēju nomaiņu, kuri Pretendenta piedāvājumā norādīti kā apakšuzņēmēji, kuru sniedzamo pakalpojumu vērtība ir 20% no kopējās iepirkuma līguma vērtības vai lielāka (ja Pretendents nav balstījies uz šo apakšuzņēmēju iespējām, lai apliecinātu savas kvalifikācijas atbilstību nolikumā noteiktajām prasībām), kā arī minētajiem kritērijiem atbilstošu apakšuzņēmēju iesaistīšanu līguma izpildē, ja Pretendents (līguma Izpildītājs) par to paziņojis Pasūtītājam un saņēmis Pasūtītāja rakstveida piekrišanu</w:t>
      </w:r>
      <w:r w:rsidR="00703754" w:rsidRPr="001F0123">
        <w:t>;</w:t>
      </w:r>
    </w:p>
    <w:p w:rsidR="00D758AD" w:rsidRPr="001F0123" w:rsidRDefault="00D758AD" w:rsidP="001F0123">
      <w:pPr>
        <w:pStyle w:val="ListParagraph"/>
        <w:numPr>
          <w:ilvl w:val="2"/>
          <w:numId w:val="34"/>
        </w:numPr>
        <w:ind w:left="851" w:hanging="851"/>
        <w:jc w:val="both"/>
      </w:pPr>
      <w:r w:rsidRPr="001F0123">
        <w:t>Iepirkuma procedūrā izraudzītā Pretendenta apakšuzņēmējus, uz kuru iespējām iepirkuma procedūrā Pretendents balstījies, lai apliecinātu savas kvalifikācijas atbilstību nolikumā noteiktajām prasībām (nolikuma 10.5.</w:t>
      </w:r>
      <w:r w:rsidR="00322D62" w:rsidRPr="001F0123">
        <w:t>apakš</w:t>
      </w:r>
      <w:r w:rsidRPr="001F0123">
        <w:t xml:space="preserve">punkts), pēc līguma noslēgšanas drīkst nomainīt tikai ar Pasūtītāja rakstveida piekrišanu, ievērojot PIL 68.panta trešās daļas noteikumus. </w:t>
      </w:r>
      <w:bookmarkStart w:id="173" w:name="_Toc334621243"/>
      <w:bookmarkStart w:id="174" w:name="_Toc535914595"/>
      <w:bookmarkStart w:id="175" w:name="_Toc535914813"/>
      <w:bookmarkStart w:id="176" w:name="_Toc535915698"/>
      <w:bookmarkStart w:id="177" w:name="_Toc19521665"/>
      <w:bookmarkStart w:id="178" w:name="_Toc58053984"/>
      <w:bookmarkStart w:id="179" w:name="_Toc85448331"/>
      <w:bookmarkStart w:id="180" w:name="_Toc85449941"/>
      <w:bookmarkStart w:id="181" w:name="_Toc223763535"/>
      <w:bookmarkStart w:id="182" w:name="_Toc223763688"/>
      <w:bookmarkStart w:id="183" w:name="_Toc223763761"/>
      <w:bookmarkStart w:id="184" w:name="_Toc223764102"/>
      <w:bookmarkStart w:id="185" w:name="_Toc223764478"/>
      <w:bookmarkStart w:id="186" w:name="_Toc223765203"/>
      <w:bookmarkStart w:id="187" w:name="_Toc223765289"/>
      <w:bookmarkStart w:id="188" w:name="_Toc223765368"/>
      <w:bookmarkStart w:id="189" w:name="_Toc223765427"/>
      <w:bookmarkStart w:id="190" w:name="_Toc223765481"/>
      <w:bookmarkStart w:id="191" w:name="_Toc223765619"/>
      <w:bookmarkStart w:id="192" w:name="_Toc223765758"/>
      <w:bookmarkStart w:id="193" w:name="_Toc535914590"/>
      <w:bookmarkStart w:id="194" w:name="_Toc535914808"/>
      <w:bookmarkStart w:id="195" w:name="_Toc535915693"/>
    </w:p>
    <w:p w:rsidR="001F0123" w:rsidRPr="001F0123" w:rsidRDefault="00D758AD" w:rsidP="001F0123">
      <w:pPr>
        <w:pStyle w:val="ListParagraph"/>
        <w:numPr>
          <w:ilvl w:val="0"/>
          <w:numId w:val="34"/>
        </w:numPr>
        <w:ind w:left="851" w:hanging="851"/>
        <w:jc w:val="both"/>
        <w:rPr>
          <w:b/>
        </w:rPr>
      </w:pPr>
      <w:r w:rsidRPr="001F0123">
        <w:rPr>
          <w:b/>
        </w:rPr>
        <w:t>Cita informācija</w:t>
      </w:r>
      <w:bookmarkEnd w:id="173"/>
    </w:p>
    <w:p w:rsidR="001F0123" w:rsidRPr="001F0123" w:rsidRDefault="00D758AD" w:rsidP="001F0123">
      <w:pPr>
        <w:pStyle w:val="ListParagraph"/>
        <w:numPr>
          <w:ilvl w:val="1"/>
          <w:numId w:val="34"/>
        </w:numPr>
        <w:ind w:left="851" w:hanging="851"/>
        <w:jc w:val="both"/>
      </w:pPr>
      <w:r w:rsidRPr="001F0123">
        <w:t>Pakalpojumu sniegšanas vietas ir brīvi pieejamas apskatei.</w:t>
      </w:r>
    </w:p>
    <w:p w:rsidR="001F0123" w:rsidRPr="001F0123" w:rsidRDefault="00D758AD" w:rsidP="001F0123">
      <w:pPr>
        <w:pStyle w:val="ListParagraph"/>
        <w:numPr>
          <w:ilvl w:val="1"/>
          <w:numId w:val="34"/>
        </w:numPr>
        <w:ind w:left="851" w:hanging="851"/>
        <w:jc w:val="both"/>
      </w:pPr>
      <w:r w:rsidRPr="001F0123">
        <w:t>Pasūtītājs un Pretendents ar informāciju apmainās rakstiski latviešu valodā, nosūtot dokumentus pa pastu vai pa faksu, vai piegādājot personiski.</w:t>
      </w:r>
    </w:p>
    <w:p w:rsidR="001F0123" w:rsidRPr="001F0123" w:rsidRDefault="00D758AD" w:rsidP="001F0123">
      <w:pPr>
        <w:pStyle w:val="ListParagraph"/>
        <w:numPr>
          <w:ilvl w:val="1"/>
          <w:numId w:val="34"/>
        </w:numPr>
        <w:ind w:left="851" w:hanging="851"/>
        <w:jc w:val="both"/>
      </w:pPr>
      <w:r w:rsidRPr="001F0123">
        <w:t>Izziņas un citus dokumentus, kurus PIL noteiktajos gadījumos izsniedz kompetentās institūcijas, Pasūtītājs pieņem un atzīst, ja tie izdoti ne agrāk kā 1 (vienu) mēnesi pirms iesniegšanas dienas.</w:t>
      </w:r>
    </w:p>
    <w:p w:rsidR="001F0123" w:rsidRPr="001F0123" w:rsidRDefault="00D758AD" w:rsidP="001F0123">
      <w:pPr>
        <w:pStyle w:val="ListParagraph"/>
        <w:numPr>
          <w:ilvl w:val="1"/>
          <w:numId w:val="34"/>
        </w:numPr>
        <w:ind w:left="851" w:hanging="851"/>
        <w:jc w:val="both"/>
      </w:pPr>
      <w:r w:rsidRPr="001F0123">
        <w:t>Pretendents sedz visus izdevumus, kas ir saistīti ar piedāvājuma sagatavošanu un iesniegšanu Pasūtītājam. Iesniegtos piedāvājumus, izņemot nolikumā noteiktajos gadījumos, Pretendentiem neatdod.</w:t>
      </w:r>
    </w:p>
    <w:p w:rsidR="001F0123" w:rsidRPr="001F0123" w:rsidRDefault="00D758AD" w:rsidP="001F0123">
      <w:pPr>
        <w:pStyle w:val="ListParagraph"/>
        <w:numPr>
          <w:ilvl w:val="1"/>
          <w:numId w:val="34"/>
        </w:numPr>
        <w:ind w:left="851" w:hanging="851"/>
        <w:jc w:val="both"/>
      </w:pPr>
      <w:r w:rsidRPr="001F0123">
        <w:t>Konkrētā līguma izpildei, lai pierādītu atbilstību nolikuma 3.pielikuma „Kvalifikācija” prasībām, Pretendents drīkst balstīties uz citu personu iespējām, neatkarīgi no savstarpējo attiecību tiesiskā rakstura:</w:t>
      </w:r>
    </w:p>
    <w:p w:rsidR="001F0123" w:rsidRPr="001F0123" w:rsidRDefault="00D758AD" w:rsidP="001F0123">
      <w:pPr>
        <w:pStyle w:val="ListParagraph"/>
        <w:numPr>
          <w:ilvl w:val="2"/>
          <w:numId w:val="34"/>
        </w:numPr>
        <w:ind w:left="851" w:hanging="851"/>
        <w:jc w:val="both"/>
      </w:pPr>
      <w:r w:rsidRPr="001F0123">
        <w:t xml:space="preserve">šādā gadījumā Pretendents nolikuma 1.pielikumā „Piedāvājums”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 </w:t>
      </w:r>
    </w:p>
    <w:p w:rsidR="00D758AD" w:rsidRPr="001F0123" w:rsidRDefault="00D758AD" w:rsidP="001F0123">
      <w:pPr>
        <w:pStyle w:val="ListParagraph"/>
        <w:numPr>
          <w:ilvl w:val="2"/>
          <w:numId w:val="34"/>
        </w:numPr>
        <w:ind w:left="851" w:hanging="851"/>
        <w:jc w:val="both"/>
      </w:pPr>
      <w:r w:rsidRPr="001F0123">
        <w:t>ja ar Pretendentu, kurš konkrētā līguma izpildei balstās uz citu personu iespējām, lai pierādītu atbilstību nolikuma 3. pielikuma „Kvalifikācija” prasībām,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iesniedzot reģistrācijas dokumenta kopiju.</w:t>
      </w:r>
      <w:bookmarkStart w:id="196" w:name="_Toc334621244"/>
    </w:p>
    <w:p w:rsidR="001F0123" w:rsidRPr="001F0123" w:rsidRDefault="00D758AD" w:rsidP="001F0123">
      <w:pPr>
        <w:pStyle w:val="ListParagraph"/>
        <w:numPr>
          <w:ilvl w:val="0"/>
          <w:numId w:val="34"/>
        </w:numPr>
        <w:ind w:left="851" w:hanging="851"/>
        <w:jc w:val="both"/>
        <w:rPr>
          <w:b/>
        </w:rPr>
      </w:pPr>
      <w:r w:rsidRPr="001F0123">
        <w:rPr>
          <w:b/>
        </w:rPr>
        <w:t>Iepirkuma komisijas tiesības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6"/>
    </w:p>
    <w:p w:rsidR="001F0123" w:rsidRPr="001F0123" w:rsidRDefault="00D758AD" w:rsidP="001F0123">
      <w:pPr>
        <w:pStyle w:val="ListParagraph"/>
        <w:numPr>
          <w:ilvl w:val="1"/>
          <w:numId w:val="34"/>
        </w:numPr>
        <w:ind w:left="851" w:hanging="851"/>
        <w:jc w:val="both"/>
      </w:pPr>
      <w:r w:rsidRPr="001F0123">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1F0123" w:rsidRPr="001F0123" w:rsidRDefault="00D758AD" w:rsidP="001F0123">
      <w:pPr>
        <w:pStyle w:val="ListParagraph"/>
        <w:numPr>
          <w:ilvl w:val="1"/>
          <w:numId w:val="34"/>
        </w:numPr>
        <w:ind w:left="851" w:hanging="851"/>
        <w:jc w:val="both"/>
      </w:pPr>
      <w:r w:rsidRPr="001F0123">
        <w:t xml:space="preserve">Piedāvājumu vērtēšanas gaitā iepirkuma komisijai ir tiesības pieprasīt, lai tiek izskaidrota tehniskajā un finanšu piedāvājumā iekļautā informācija. </w:t>
      </w:r>
      <w:bookmarkStart w:id="197" w:name="_Toc535914592"/>
      <w:bookmarkStart w:id="198" w:name="_Toc535914810"/>
      <w:bookmarkStart w:id="199" w:name="_Toc535915695"/>
      <w:bookmarkEnd w:id="193"/>
      <w:bookmarkEnd w:id="194"/>
      <w:bookmarkEnd w:id="195"/>
    </w:p>
    <w:p w:rsidR="001F0123" w:rsidRPr="001F0123" w:rsidRDefault="00D758AD" w:rsidP="001F0123">
      <w:pPr>
        <w:pStyle w:val="ListParagraph"/>
        <w:numPr>
          <w:ilvl w:val="1"/>
          <w:numId w:val="34"/>
        </w:numPr>
        <w:ind w:left="851" w:hanging="851"/>
        <w:jc w:val="both"/>
      </w:pPr>
      <w:r w:rsidRPr="001F0123">
        <w:t>Iepirkuma komisija labo aritmētiskās kļūdas finanšu piedāvājumos.</w:t>
      </w:r>
      <w:bookmarkStart w:id="200" w:name="_Toc223763536"/>
      <w:bookmarkStart w:id="201" w:name="_Toc223763689"/>
      <w:bookmarkStart w:id="202" w:name="_Toc223763762"/>
      <w:bookmarkStart w:id="203" w:name="_Toc223764103"/>
      <w:bookmarkStart w:id="204" w:name="_Toc223764479"/>
      <w:bookmarkStart w:id="205" w:name="_Toc223765204"/>
      <w:bookmarkStart w:id="206" w:name="_Toc223765290"/>
      <w:bookmarkStart w:id="207" w:name="_Toc223765369"/>
      <w:bookmarkStart w:id="208" w:name="_Toc223765428"/>
      <w:bookmarkStart w:id="209" w:name="_Toc223765482"/>
      <w:bookmarkStart w:id="210" w:name="_Toc223765620"/>
      <w:bookmarkStart w:id="211" w:name="_Toc223765759"/>
      <w:bookmarkStart w:id="212" w:name="_Toc334621245"/>
    </w:p>
    <w:p w:rsidR="001F0123" w:rsidRPr="001F0123" w:rsidRDefault="00D758AD" w:rsidP="001F0123">
      <w:pPr>
        <w:pStyle w:val="ListParagraph"/>
        <w:numPr>
          <w:ilvl w:val="1"/>
          <w:numId w:val="34"/>
        </w:numPr>
        <w:ind w:left="851" w:hanging="851"/>
        <w:jc w:val="both"/>
      </w:pPr>
      <w:r w:rsidRPr="001F0123">
        <w:lastRenderedPageBreak/>
        <w:t>Iepirkuma komisijas tiesības un pienākumi</w:t>
      </w:r>
      <w:bookmarkEnd w:id="200"/>
      <w:bookmarkEnd w:id="201"/>
      <w:bookmarkEnd w:id="202"/>
      <w:bookmarkEnd w:id="203"/>
      <w:bookmarkEnd w:id="204"/>
      <w:bookmarkEnd w:id="205"/>
      <w:bookmarkEnd w:id="206"/>
      <w:bookmarkEnd w:id="207"/>
      <w:bookmarkEnd w:id="208"/>
      <w:bookmarkEnd w:id="209"/>
      <w:bookmarkEnd w:id="210"/>
      <w:bookmarkEnd w:id="211"/>
      <w:bookmarkEnd w:id="212"/>
      <w:r w:rsidRPr="001F0123">
        <w:t xml:space="preserve"> Iepirkuma komisija nodrošina iepirkuma procedūras norises dokumentēšanu.</w:t>
      </w:r>
    </w:p>
    <w:p w:rsidR="001F0123" w:rsidRPr="001F0123" w:rsidRDefault="00D758AD" w:rsidP="001F0123">
      <w:pPr>
        <w:pStyle w:val="ListParagraph"/>
        <w:numPr>
          <w:ilvl w:val="1"/>
          <w:numId w:val="34"/>
        </w:numPr>
        <w:ind w:left="851" w:hanging="851"/>
        <w:jc w:val="both"/>
      </w:pPr>
      <w:r w:rsidRPr="001F0123">
        <w:t xml:space="preserve">Iepirkuma komisija nodrošina brīvu un tiešu elektronisku pieeju iepirkuma procedūras dokumentiem Jēkabpils pilsētas pašvaldības mājaslapā internetā </w:t>
      </w:r>
      <w:hyperlink r:id="rId13" w:history="1">
        <w:r w:rsidRPr="001F0123">
          <w:rPr>
            <w:rStyle w:val="Hyperlink"/>
          </w:rPr>
          <w:t>www.jekabpils.lv</w:t>
        </w:r>
      </w:hyperlink>
      <w:r w:rsidRPr="001F0123">
        <w:t>, kā arī iespēju ieinteresētajiem piegādātājiem iepazīties uz vietas ar iepirkuma procedūras dokumentiem, sākot ar attiecīgās iepirkuma procedūras izsludināšanas brīdi.</w:t>
      </w:r>
    </w:p>
    <w:p w:rsidR="001F0123" w:rsidRPr="001F0123" w:rsidRDefault="00D758AD" w:rsidP="001F0123">
      <w:pPr>
        <w:pStyle w:val="ListParagraph"/>
        <w:numPr>
          <w:ilvl w:val="1"/>
          <w:numId w:val="34"/>
        </w:numPr>
        <w:ind w:left="851" w:hanging="851"/>
        <w:jc w:val="both"/>
      </w:pPr>
      <w:r w:rsidRPr="001F0123">
        <w:t>Ja ieinteresētais piegādātājs ir laikus rakstveidā pa faksu</w:t>
      </w:r>
      <w:r w:rsidR="00322D62" w:rsidRPr="001F0123">
        <w:t>, e-pastu</w:t>
      </w:r>
      <w:r w:rsidRPr="001F0123">
        <w:t xml:space="preserve"> vai pa pastu pieprasījis papildu informāciju par iepirkuma procedūras dokumentos iekļautajām prasībām attiecībā uz piedāvājuma sagatavošanu un iesniegšanu vai pretendentu atlasi, iepirkuma komisija to sniedz pa faksu 5 (piecu) dienu laikā, bet ne vēlāk kā 6 (sešas) dienas pirms piedāvājumu iesniegšanas termiņa beigām. Vienlaikus ar papildu informācijas nosūtīšanu piegādātājam, kas uzdevis jautājumu, Pasūtītājs ievieto šo informāciju mājaslapā internetā </w:t>
      </w:r>
      <w:hyperlink r:id="rId14" w:history="1">
        <w:r w:rsidRPr="001F0123">
          <w:rPr>
            <w:rStyle w:val="Hyperlink"/>
          </w:rPr>
          <w:t>www.jekabpils.lv</w:t>
        </w:r>
      </w:hyperlink>
      <w:r w:rsidRPr="001F0123">
        <w:t>, kurā ir pieejami iepirkuma procedūras dokumenti, norādot arī uzdoto jautājumu.</w:t>
      </w:r>
    </w:p>
    <w:p w:rsidR="001F0123" w:rsidRPr="001F0123" w:rsidRDefault="00D758AD" w:rsidP="001F0123">
      <w:pPr>
        <w:pStyle w:val="ListParagraph"/>
        <w:numPr>
          <w:ilvl w:val="1"/>
          <w:numId w:val="34"/>
        </w:numPr>
        <w:ind w:left="851" w:hanging="851"/>
        <w:jc w:val="both"/>
      </w:pPr>
      <w:r w:rsidRPr="001F0123">
        <w:t xml:space="preserve">Ja Pasūtītājs izdarījis grozījumus iepirkuma procedūras dokumentos, tas ievieto šo informāciju Pasūtītāja mājaslapā internetā </w:t>
      </w:r>
      <w:hyperlink r:id="rId15" w:history="1">
        <w:r w:rsidRPr="001F0123">
          <w:rPr>
            <w:rStyle w:val="Hyperlink"/>
          </w:rPr>
          <w:t>www.jekabpils.lv</w:t>
        </w:r>
      </w:hyperlink>
      <w:r w:rsidRPr="001F0123">
        <w:t xml:space="preserve">, kurā ir pieejami iepirkuma procedūras dokumenti, ne vēlāk kā dienu pēc tam, kad paziņojums par grozījumiem iesniegts Iepirkumu uzraudzības birojam publicēšanai. </w:t>
      </w:r>
    </w:p>
    <w:p w:rsidR="001F0123" w:rsidRPr="001F0123" w:rsidRDefault="00D758AD" w:rsidP="001F0123">
      <w:pPr>
        <w:pStyle w:val="ListParagraph"/>
        <w:numPr>
          <w:ilvl w:val="1"/>
          <w:numId w:val="34"/>
        </w:numPr>
        <w:ind w:left="851" w:hanging="851"/>
        <w:jc w:val="both"/>
      </w:pPr>
      <w:r w:rsidRPr="001F0123">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1F0123" w:rsidRPr="001F0123" w:rsidRDefault="00D758AD" w:rsidP="001F0123">
      <w:pPr>
        <w:pStyle w:val="ListParagraph"/>
        <w:numPr>
          <w:ilvl w:val="1"/>
          <w:numId w:val="34"/>
        </w:numPr>
        <w:ind w:left="851" w:hanging="851"/>
        <w:jc w:val="both"/>
      </w:pPr>
      <w:r w:rsidRPr="001F0123">
        <w:t xml:space="preserve">Iepirkuma komisija vērtē Pretendentus un to iesniegtos piedāvājumus saskaņā ar PIL, iepirkuma procedūras dokumentiem, kā arī citiem normatīvajiem aktiem. </w:t>
      </w:r>
    </w:p>
    <w:p w:rsidR="001F0123" w:rsidRPr="001F0123" w:rsidRDefault="00D758AD" w:rsidP="001F0123">
      <w:pPr>
        <w:pStyle w:val="ListParagraph"/>
        <w:numPr>
          <w:ilvl w:val="1"/>
          <w:numId w:val="34"/>
        </w:numPr>
        <w:ind w:left="851" w:hanging="851"/>
        <w:jc w:val="both"/>
      </w:pPr>
      <w:r w:rsidRPr="001F0123">
        <w:t xml:space="preserve">Pēc piedāvājumu iesniegšanas termiņa beigām iepirkuma komisija nedrīkst pieprasīt vai pieņemt no Pretendentiem tādus dokumentus vai informāciju, kura tikusi pieprasīta jau šajā nolikumā, bet nav iesniegta. </w:t>
      </w:r>
    </w:p>
    <w:p w:rsidR="001F0123" w:rsidRPr="001F0123" w:rsidRDefault="00D758AD" w:rsidP="001F0123">
      <w:pPr>
        <w:pStyle w:val="ListParagraph"/>
        <w:numPr>
          <w:ilvl w:val="1"/>
          <w:numId w:val="34"/>
        </w:numPr>
        <w:ind w:left="851" w:hanging="851"/>
        <w:jc w:val="both"/>
      </w:pPr>
      <w:r w:rsidRPr="001F0123">
        <w:t>Ja iepirkuma komisija konstatē, ka atbilstoši PIL 39.1, 40., 41., 42., 43. un 44.panta noteikumiem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D758AD" w:rsidRPr="001F0123" w:rsidRDefault="00D758AD" w:rsidP="001F0123">
      <w:pPr>
        <w:pStyle w:val="ListParagraph"/>
        <w:numPr>
          <w:ilvl w:val="1"/>
          <w:numId w:val="34"/>
        </w:numPr>
        <w:ind w:left="851" w:hanging="851"/>
        <w:jc w:val="both"/>
      </w:pPr>
      <w:r w:rsidRPr="001F0123">
        <w:t>Iepirkuma komisija sagatavo ziņojumu par iepirkuma procedūru ne vēlāk par dienu, kad tiek iesniegts publicēšanai paziņojums par iepirkuma procedūras rezultātiem. Ziņojumu, pamatojoties uz pieprasījumu, izsniedz 2 (divu) darbdienu laikā.</w:t>
      </w:r>
    </w:p>
    <w:p w:rsidR="001F0123" w:rsidRPr="001F0123" w:rsidRDefault="00D758AD" w:rsidP="001F0123">
      <w:pPr>
        <w:pStyle w:val="ListParagraph"/>
        <w:numPr>
          <w:ilvl w:val="0"/>
          <w:numId w:val="34"/>
        </w:numPr>
        <w:ind w:left="851" w:hanging="851"/>
        <w:jc w:val="both"/>
        <w:rPr>
          <w:b/>
        </w:rPr>
      </w:pPr>
      <w:bookmarkStart w:id="213" w:name="_Toc85448334"/>
      <w:bookmarkStart w:id="214" w:name="_Toc85449944"/>
      <w:bookmarkStart w:id="215" w:name="_Toc223763537"/>
      <w:bookmarkStart w:id="216" w:name="_Toc223763690"/>
      <w:bookmarkStart w:id="217" w:name="_Toc223763763"/>
      <w:bookmarkStart w:id="218" w:name="_Toc223764104"/>
      <w:bookmarkStart w:id="219" w:name="_Toc223764480"/>
      <w:bookmarkStart w:id="220" w:name="_Toc223765205"/>
      <w:bookmarkStart w:id="221" w:name="_Toc223765291"/>
      <w:bookmarkStart w:id="222" w:name="_Toc223765370"/>
      <w:bookmarkStart w:id="223" w:name="_Toc223765429"/>
      <w:bookmarkStart w:id="224" w:name="_Toc223765483"/>
      <w:bookmarkStart w:id="225" w:name="_Toc223765621"/>
      <w:bookmarkStart w:id="226" w:name="_Toc223765760"/>
      <w:bookmarkStart w:id="227" w:name="_Toc334621246"/>
      <w:r w:rsidRPr="001F0123">
        <w:rPr>
          <w:b/>
        </w:rPr>
        <w:t>Piegādātāja un Pretendenta tiesība</w:t>
      </w:r>
      <w:bookmarkEnd w:id="213"/>
      <w:bookmarkEnd w:id="214"/>
      <w:r w:rsidRPr="001F0123">
        <w:rPr>
          <w:b/>
        </w:rPr>
        <w:t>s</w:t>
      </w:r>
      <w:bookmarkEnd w:id="215"/>
      <w:bookmarkEnd w:id="216"/>
      <w:bookmarkEnd w:id="217"/>
      <w:bookmarkEnd w:id="218"/>
      <w:bookmarkEnd w:id="219"/>
      <w:bookmarkEnd w:id="220"/>
      <w:bookmarkEnd w:id="221"/>
      <w:bookmarkEnd w:id="222"/>
      <w:bookmarkEnd w:id="223"/>
      <w:bookmarkEnd w:id="224"/>
      <w:bookmarkEnd w:id="225"/>
      <w:bookmarkEnd w:id="226"/>
      <w:bookmarkEnd w:id="227"/>
      <w:r w:rsidRPr="001F0123">
        <w:rPr>
          <w:b/>
        </w:rPr>
        <w:t xml:space="preserve"> </w:t>
      </w:r>
      <w:bookmarkStart w:id="228" w:name="_Toc19521666"/>
      <w:bookmarkStart w:id="229" w:name="_Toc58053985"/>
      <w:bookmarkStart w:id="230" w:name="_Toc85448332"/>
      <w:bookmarkStart w:id="231" w:name="_Toc85449942"/>
      <w:bookmarkStart w:id="232" w:name="_Toc223763538"/>
      <w:bookmarkStart w:id="233" w:name="_Toc223763691"/>
      <w:bookmarkStart w:id="234" w:name="_Toc223763764"/>
      <w:bookmarkStart w:id="235" w:name="_Toc223764105"/>
      <w:bookmarkStart w:id="236" w:name="_Toc223764481"/>
      <w:bookmarkStart w:id="237" w:name="_Toc223765206"/>
      <w:bookmarkStart w:id="238" w:name="_Toc223765292"/>
      <w:bookmarkStart w:id="239" w:name="_Toc223765371"/>
      <w:bookmarkStart w:id="240" w:name="_Toc223765430"/>
      <w:bookmarkStart w:id="241" w:name="_Toc223765484"/>
      <w:bookmarkStart w:id="242" w:name="_Toc223765622"/>
      <w:bookmarkStart w:id="243" w:name="_Toc223765761"/>
      <w:bookmarkStart w:id="244" w:name="_Toc334621247"/>
    </w:p>
    <w:p w:rsidR="001F0123" w:rsidRPr="001F0123" w:rsidRDefault="00D758AD" w:rsidP="001F0123">
      <w:pPr>
        <w:pStyle w:val="ListParagraph"/>
        <w:numPr>
          <w:ilvl w:val="1"/>
          <w:numId w:val="34"/>
        </w:numPr>
        <w:ind w:left="851" w:hanging="851"/>
        <w:jc w:val="both"/>
      </w:pPr>
      <w:r w:rsidRPr="001F0123">
        <w:t>Piegādātājs un Pretendents var pieprasīt papildu informāciju par iepirkuma nolikumu. Papildu informāciju var pieprasīt rakstveidā, nosūtot to Pasūtītājam pa faksu vai pa pastu. Papildu informācija jāpieprasa laikus, lai iepirkuma komisija, atbilstoši PIL 30.panta trešajā daļā noteiktajam termiņa ierobežojumam, varētu to sniegt ne vēlāk kā 6 (sešas) dienas pirms piedāvājumu iesniegšanas termiņa beigām.</w:t>
      </w:r>
    </w:p>
    <w:p w:rsidR="001F0123" w:rsidRPr="001F0123" w:rsidRDefault="00D758AD" w:rsidP="001F0123">
      <w:pPr>
        <w:pStyle w:val="ListParagraph"/>
        <w:numPr>
          <w:ilvl w:val="1"/>
          <w:numId w:val="34"/>
        </w:numPr>
        <w:ind w:left="851" w:hanging="851"/>
        <w:jc w:val="both"/>
      </w:pPr>
      <w:r w:rsidRPr="001F0123">
        <w:t>Pretendents var pieprasīt un 3 (trīs) darbdienu laikā pēc pieprasījuma iesniegšanas saņemt piedāvājumu atvēršanas sanāksmes protokola kopiju.</w:t>
      </w:r>
    </w:p>
    <w:p w:rsidR="001F0123" w:rsidRPr="001F0123" w:rsidRDefault="00D758AD" w:rsidP="001F0123">
      <w:pPr>
        <w:pStyle w:val="ListParagraph"/>
        <w:numPr>
          <w:ilvl w:val="1"/>
          <w:numId w:val="34"/>
        </w:numPr>
        <w:ind w:left="851" w:hanging="851"/>
        <w:jc w:val="both"/>
      </w:pPr>
      <w:r w:rsidRPr="001F0123">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1F0123" w:rsidRPr="001F0123" w:rsidRDefault="00D758AD" w:rsidP="001F0123">
      <w:pPr>
        <w:pStyle w:val="ListParagraph"/>
        <w:numPr>
          <w:ilvl w:val="1"/>
          <w:numId w:val="34"/>
        </w:numPr>
        <w:ind w:left="851" w:hanging="851"/>
        <w:jc w:val="both"/>
      </w:pPr>
      <w:r w:rsidRPr="001F0123">
        <w:lastRenderedPageBreak/>
        <w:t>Piegādātājam un Pretendentam ir tiesības PIL noteiktajā kārtībā iesniegt Iepirkuma uzraudzības birojam iesniegumu par Pasūtītāja darbību saistībā ar konkursa likumību, ja tas uzskata, ka Pasūtītājs vai iepirkuma komisija nav ievērojuši iepirkuma regulējošo normatīvo aktu prasības un tādējādi pārkāpuši iesnieguma iesniedzēja likumīgās tiesības un intereses.</w:t>
      </w:r>
    </w:p>
    <w:p w:rsidR="00D758AD" w:rsidRPr="001F0123" w:rsidRDefault="00D758AD" w:rsidP="001F0123">
      <w:pPr>
        <w:pStyle w:val="ListParagraph"/>
        <w:numPr>
          <w:ilvl w:val="1"/>
          <w:numId w:val="34"/>
        </w:numPr>
        <w:ind w:left="851" w:hanging="851"/>
        <w:jc w:val="both"/>
      </w:pPr>
      <w:r w:rsidRPr="001F0123">
        <w:t>Pēc iepirkuma līguma noslēgšanas Pretendents Pasūtītāja pieņemtos lēmumus var pārsūdzēt tiesā likumā noteiktajā kārtībā. Iepirkumu uzraudzības biroja iesniegumu izskatīšanas komisijas lēmuma pārsūdzēšana neaptur tā izpildi.</w:t>
      </w:r>
    </w:p>
    <w:p w:rsidR="001F0123" w:rsidRPr="001F0123" w:rsidRDefault="00D758AD" w:rsidP="001F0123">
      <w:pPr>
        <w:pStyle w:val="ListParagraph"/>
        <w:numPr>
          <w:ilvl w:val="0"/>
          <w:numId w:val="34"/>
        </w:numPr>
        <w:ind w:left="851" w:hanging="851"/>
        <w:jc w:val="both"/>
        <w:rPr>
          <w:b/>
        </w:rPr>
      </w:pPr>
      <w:r w:rsidRPr="001F0123">
        <w:rPr>
          <w:b/>
        </w:rPr>
        <w:t xml:space="preserve">Piedāvājumu </w:t>
      </w:r>
      <w:bookmarkEnd w:id="197"/>
      <w:bookmarkEnd w:id="198"/>
      <w:bookmarkEnd w:id="199"/>
      <w:bookmarkEnd w:id="228"/>
      <w:bookmarkEnd w:id="229"/>
      <w:bookmarkEnd w:id="230"/>
      <w:bookmarkEnd w:id="231"/>
      <w:r w:rsidRPr="001F0123">
        <w:rPr>
          <w:b/>
        </w:rPr>
        <w:t>atvēršana</w:t>
      </w:r>
      <w:bookmarkEnd w:id="232"/>
      <w:bookmarkEnd w:id="233"/>
      <w:bookmarkEnd w:id="234"/>
      <w:bookmarkEnd w:id="235"/>
      <w:bookmarkEnd w:id="236"/>
      <w:bookmarkEnd w:id="237"/>
      <w:bookmarkEnd w:id="238"/>
      <w:bookmarkEnd w:id="239"/>
      <w:bookmarkEnd w:id="240"/>
      <w:bookmarkEnd w:id="241"/>
      <w:bookmarkEnd w:id="242"/>
      <w:bookmarkEnd w:id="243"/>
      <w:bookmarkEnd w:id="244"/>
    </w:p>
    <w:p w:rsidR="001F0123" w:rsidRPr="001F0123" w:rsidRDefault="00D758AD" w:rsidP="001F0123">
      <w:pPr>
        <w:pStyle w:val="ListParagraph"/>
        <w:numPr>
          <w:ilvl w:val="1"/>
          <w:numId w:val="34"/>
        </w:numPr>
        <w:ind w:left="851" w:hanging="851"/>
        <w:jc w:val="both"/>
      </w:pPr>
      <w:r w:rsidRPr="001F0123">
        <w:t xml:space="preserve">Piedāvājumu atvēršana ir atklāta. </w:t>
      </w:r>
    </w:p>
    <w:p w:rsidR="001F0123" w:rsidRPr="001F0123" w:rsidRDefault="00D758AD" w:rsidP="001F0123">
      <w:pPr>
        <w:pStyle w:val="ListParagraph"/>
        <w:numPr>
          <w:ilvl w:val="1"/>
          <w:numId w:val="34"/>
        </w:numPr>
        <w:ind w:left="851" w:hanging="851"/>
        <w:jc w:val="both"/>
      </w:pPr>
      <w:r w:rsidRPr="001F0123">
        <w:t>Piedāvājumus atver to iesniegšanas secībā, nosaucot Pretendentu, piedāvājuma iesniegšanas laiku, piedāvāto līgumcenu, un citas ziņas, kas raksturo piedāvājumu.</w:t>
      </w:r>
      <w:bookmarkStart w:id="245" w:name="_Toc19521668"/>
      <w:bookmarkStart w:id="246" w:name="_Toc58053987"/>
      <w:bookmarkStart w:id="247" w:name="_Toc223763539"/>
      <w:bookmarkStart w:id="248" w:name="_Toc223763692"/>
      <w:bookmarkStart w:id="249" w:name="_Toc223763765"/>
      <w:bookmarkStart w:id="250" w:name="_Toc223764106"/>
      <w:bookmarkStart w:id="251" w:name="_Toc223764482"/>
      <w:bookmarkStart w:id="252" w:name="_Toc223765207"/>
      <w:bookmarkStart w:id="253" w:name="_Toc223765293"/>
      <w:bookmarkStart w:id="254" w:name="_Toc223765372"/>
      <w:bookmarkStart w:id="255" w:name="_Toc223765431"/>
      <w:bookmarkStart w:id="256" w:name="_Toc223765485"/>
      <w:bookmarkStart w:id="257" w:name="_Toc223765623"/>
      <w:bookmarkStart w:id="258" w:name="_Toc223765762"/>
      <w:bookmarkStart w:id="259" w:name="_Toc334621248"/>
    </w:p>
    <w:p w:rsidR="001F0123" w:rsidRPr="001F0123" w:rsidRDefault="00D758AD" w:rsidP="001F0123">
      <w:pPr>
        <w:pStyle w:val="ListParagraph"/>
        <w:numPr>
          <w:ilvl w:val="0"/>
          <w:numId w:val="34"/>
        </w:numPr>
        <w:ind w:left="851" w:hanging="851"/>
        <w:jc w:val="both"/>
        <w:rPr>
          <w:b/>
        </w:rPr>
      </w:pPr>
      <w:r w:rsidRPr="001F0123">
        <w:rPr>
          <w:b/>
        </w:rPr>
        <w:t>Pretendentu atlase</w:t>
      </w:r>
      <w:bookmarkStart w:id="260" w:name="_Ref88363163"/>
      <w:bookmarkStart w:id="261" w:name="_Toc223763540"/>
      <w:bookmarkStart w:id="262" w:name="_Toc223763693"/>
      <w:bookmarkStart w:id="263" w:name="_Toc223763766"/>
      <w:bookmarkStart w:id="264" w:name="_Toc223764107"/>
      <w:bookmarkStart w:id="265" w:name="_Toc223764483"/>
      <w:bookmarkStart w:id="266" w:name="_Toc223765208"/>
      <w:bookmarkStart w:id="267" w:name="_Toc223765294"/>
      <w:bookmarkStart w:id="268" w:name="_Toc223765373"/>
      <w:bookmarkStart w:id="269" w:name="_Toc223765432"/>
      <w:bookmarkStart w:id="270" w:name="_Toc223765486"/>
      <w:bookmarkStart w:id="271" w:name="_Toc223765624"/>
      <w:bookmarkStart w:id="272" w:name="_Toc223765763"/>
      <w:bookmarkStart w:id="273" w:name="_Toc33462124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1F0123" w:rsidRPr="001F0123" w:rsidRDefault="00D758AD" w:rsidP="001F0123">
      <w:pPr>
        <w:pStyle w:val="ListParagraph"/>
        <w:numPr>
          <w:ilvl w:val="1"/>
          <w:numId w:val="34"/>
        </w:numPr>
        <w:ind w:left="851" w:hanging="851"/>
        <w:jc w:val="both"/>
      </w:pPr>
      <w:r w:rsidRPr="001F0123">
        <w:t xml:space="preserve">Iepirkuma komisija pārbauda piedāvājumu noformējuma </w:t>
      </w:r>
      <w:r w:rsidR="00DA521D" w:rsidRPr="001F0123">
        <w:t>atbilstību nolikuma 7.6.-</w:t>
      </w:r>
      <w:r w:rsidRPr="001F0123">
        <w:t xml:space="preserve"> 7.9. punktu prasībām un atlasa Pretendentus saskaņā ar izvirzītajām kvalifikācijas prasībām.</w:t>
      </w:r>
    </w:p>
    <w:p w:rsidR="001F0123" w:rsidRPr="001F0123" w:rsidRDefault="00D758AD" w:rsidP="001F0123">
      <w:pPr>
        <w:pStyle w:val="ListParagraph"/>
        <w:numPr>
          <w:ilvl w:val="1"/>
          <w:numId w:val="34"/>
        </w:numPr>
        <w:ind w:left="851" w:hanging="851"/>
        <w:jc w:val="both"/>
      </w:pPr>
      <w:r w:rsidRPr="001F0123">
        <w:t>Iepirkuma komisija neizskata Pretendenta piedāvājumu vai arī izslēdz Pretendentu no turpmākās dalības iepirkuma procedūrā jebkurā no šādiem gadījumiem:</w:t>
      </w:r>
      <w:bookmarkEnd w:id="260"/>
    </w:p>
    <w:p w:rsidR="001F0123" w:rsidRPr="001F0123" w:rsidRDefault="00D758AD" w:rsidP="001F0123">
      <w:pPr>
        <w:pStyle w:val="ListParagraph"/>
        <w:numPr>
          <w:ilvl w:val="2"/>
          <w:numId w:val="34"/>
        </w:numPr>
        <w:ind w:left="851" w:hanging="851"/>
        <w:jc w:val="both"/>
      </w:pPr>
      <w:r w:rsidRPr="001F0123">
        <w:rPr>
          <w:rFonts w:eastAsia="Calibri"/>
        </w:rPr>
        <w:t>attiecībā uz pretendentu un/vai PIL 39.1panta pirmās daļas 7. un 9.punktā minēto personu ir iestājies kāds no PIL 39.1panta pirmajā daļā noteiktajiem pretendentu izslēgšanas vai piedāv</w:t>
      </w:r>
      <w:r w:rsidR="00FD5DC0" w:rsidRPr="001F0123">
        <w:rPr>
          <w:rFonts w:eastAsia="Calibri"/>
        </w:rPr>
        <w:t>ājuma neizskatīšanas gadījumiem</w:t>
      </w:r>
      <w:r w:rsidRPr="001F0123">
        <w:rPr>
          <w:rFonts w:eastAsia="Calibri"/>
        </w:rPr>
        <w:t>;</w:t>
      </w:r>
    </w:p>
    <w:p w:rsidR="001F0123" w:rsidRPr="001F0123" w:rsidRDefault="00D758AD" w:rsidP="001F0123">
      <w:pPr>
        <w:pStyle w:val="ListParagraph"/>
        <w:numPr>
          <w:ilvl w:val="2"/>
          <w:numId w:val="34"/>
        </w:numPr>
        <w:ind w:left="851" w:hanging="851"/>
        <w:jc w:val="both"/>
      </w:pPr>
      <w:r w:rsidRPr="001F0123">
        <w:t>Pretendents nav iesniedzis kādu no iepirkuma nolikumā prasītajiem dokumentiem vai dokuments nesatur nolikumā prasīto informāciju, vai iesniegtā dokumenta oriģinālam nav juridiska spēka. Iepirkuma komisija nenoraida piedāvājumu, ja trūkstošo informāciju (papilddokumentus, papildinformāciju) iespējams iegūt PIL 45.pantā noteiktajā kārtībā;</w:t>
      </w:r>
      <w:bookmarkStart w:id="274" w:name="_Ref91403057"/>
    </w:p>
    <w:p w:rsidR="001F0123" w:rsidRPr="001F0123" w:rsidRDefault="00D758AD" w:rsidP="001F0123">
      <w:pPr>
        <w:pStyle w:val="ListParagraph"/>
        <w:numPr>
          <w:ilvl w:val="2"/>
          <w:numId w:val="34"/>
        </w:numPr>
        <w:ind w:left="851" w:hanging="851"/>
        <w:jc w:val="both"/>
      </w:pPr>
      <w:r w:rsidRPr="001F0123">
        <w:t xml:space="preserve">Pretendenta piedāvājumā norādītā pieredze nav atbilstoša nolikuma </w:t>
      </w:r>
      <w:r w:rsidR="00B27F2C" w:rsidRPr="001F0123">
        <w:t>3</w:t>
      </w:r>
      <w:r w:rsidRPr="001F0123">
        <w:t>.pielikuma „Kvalifikācija” prasībām;</w:t>
      </w:r>
      <w:bookmarkEnd w:id="274"/>
    </w:p>
    <w:p w:rsidR="001F0123" w:rsidRPr="001F0123" w:rsidRDefault="00D758AD" w:rsidP="001F0123">
      <w:pPr>
        <w:pStyle w:val="ListParagraph"/>
        <w:numPr>
          <w:ilvl w:val="2"/>
          <w:numId w:val="34"/>
        </w:numPr>
        <w:ind w:left="851" w:hanging="851"/>
        <w:jc w:val="both"/>
      </w:pPr>
      <w:r w:rsidRPr="001F0123">
        <w:t>nav iesniegts apliecinājums par neatkarīgi izstrādātu piedāvājumu;</w:t>
      </w:r>
    </w:p>
    <w:p w:rsidR="001F0123" w:rsidRPr="001F0123" w:rsidRDefault="00D758AD" w:rsidP="001F0123">
      <w:pPr>
        <w:pStyle w:val="ListParagraph"/>
        <w:numPr>
          <w:ilvl w:val="2"/>
          <w:numId w:val="34"/>
        </w:numPr>
        <w:ind w:left="851" w:hanging="851"/>
        <w:jc w:val="both"/>
      </w:pPr>
      <w:r w:rsidRPr="001F0123">
        <w:t>nav iesniegta izziņas izdruka (nevis pārskata) no Valsts ieņēmumu dienesta elektroniskās deklarēšanas sistēmas (EDS) par pretendenta un tā piedāvājumā norādīto apakšuzņēmēju vidējām stundas tarifa likmēm profesiju grupās (kas varētu tikt iesaistītas iepirkuma līguma izpildē)</w:t>
      </w:r>
      <w:r w:rsidR="00070F2F" w:rsidRPr="001F0123">
        <w:t xml:space="preserve"> par laika periodu no 2015.gada aprīļa līdz 2015.gada decembrim. </w:t>
      </w:r>
    </w:p>
    <w:p w:rsidR="00D758AD" w:rsidRPr="001F0123" w:rsidRDefault="00D758AD" w:rsidP="001F0123">
      <w:pPr>
        <w:pStyle w:val="ListParagraph"/>
        <w:numPr>
          <w:ilvl w:val="2"/>
          <w:numId w:val="34"/>
        </w:numPr>
        <w:ind w:left="851" w:hanging="851"/>
        <w:jc w:val="both"/>
      </w:pPr>
      <w:r w:rsidRPr="001F0123">
        <w:t xml:space="preserve">Pretendents, aizpildot nolikuma </w:t>
      </w:r>
      <w:r w:rsidR="00B46408" w:rsidRPr="001F0123">
        <w:t>2</w:t>
      </w:r>
      <w:r w:rsidRPr="001F0123">
        <w:t xml:space="preserve">.pielikuma „Finanšu piedāvājums” 1.pielikumu, ir to grozījis kādā no šādiem veidiem: izlaidis atsevišķus darbu nosaukumus, papildinājis ar jauniem darbu nosaukumiem, grozījis darbu nosaukumu vai mērvienību. </w:t>
      </w:r>
    </w:p>
    <w:p w:rsidR="001F0123" w:rsidRPr="001F0123" w:rsidRDefault="00D758AD" w:rsidP="001F0123">
      <w:pPr>
        <w:pStyle w:val="ListParagraph"/>
        <w:numPr>
          <w:ilvl w:val="1"/>
          <w:numId w:val="34"/>
        </w:numPr>
        <w:ind w:left="851" w:hanging="851"/>
        <w:jc w:val="both"/>
      </w:pPr>
      <w:r w:rsidRPr="001F0123">
        <w:t>Nolikuma 1</w:t>
      </w:r>
      <w:r w:rsidR="00FD5DC0" w:rsidRPr="001F0123">
        <w:t>4</w:t>
      </w:r>
      <w:r w:rsidRPr="001F0123">
        <w:t>.2.1.punkts ir attiecināms uz katru piegādātāju apvienības dalībnieku, personālsabiedrības dalībnieku.</w:t>
      </w:r>
    </w:p>
    <w:p w:rsidR="00D758AD" w:rsidRPr="001F0123" w:rsidRDefault="00D758AD" w:rsidP="001F0123">
      <w:pPr>
        <w:pStyle w:val="ListParagraph"/>
        <w:numPr>
          <w:ilvl w:val="1"/>
          <w:numId w:val="34"/>
        </w:numPr>
        <w:ind w:left="851" w:hanging="851"/>
        <w:jc w:val="both"/>
      </w:pPr>
      <w:r w:rsidRPr="001F0123">
        <w:t>Nolikuma 1</w:t>
      </w:r>
      <w:r w:rsidR="00FD5DC0" w:rsidRPr="001F0123">
        <w:t>4</w:t>
      </w:r>
      <w:r w:rsidRPr="001F0123">
        <w:t>.2.1.punkts attiecas uz tiem Pretendenta apakšuzņēmējiem, kā arī apakšuzņēmēju apakšuzņēmējiem, kuru sniedzamās Pakalpojuma daļas vērtība ir 20% no kopējās iepirkuma līguma vērtības vai lielāka.</w:t>
      </w:r>
    </w:p>
    <w:p w:rsidR="001F0123" w:rsidRPr="001F0123" w:rsidRDefault="00D758AD" w:rsidP="001F0123">
      <w:pPr>
        <w:pStyle w:val="ListParagraph"/>
        <w:numPr>
          <w:ilvl w:val="0"/>
          <w:numId w:val="34"/>
        </w:numPr>
        <w:ind w:left="851" w:hanging="851"/>
        <w:jc w:val="both"/>
        <w:rPr>
          <w:b/>
        </w:rPr>
      </w:pPr>
      <w:r w:rsidRPr="001F0123">
        <w:rPr>
          <w:b/>
        </w:rPr>
        <w:t>Tehnisko piedāvājumu atbilstības pārbaude</w:t>
      </w:r>
      <w:bookmarkEnd w:id="261"/>
      <w:bookmarkEnd w:id="262"/>
      <w:bookmarkEnd w:id="263"/>
      <w:bookmarkEnd w:id="264"/>
      <w:bookmarkEnd w:id="265"/>
      <w:bookmarkEnd w:id="266"/>
      <w:bookmarkEnd w:id="267"/>
      <w:bookmarkEnd w:id="268"/>
      <w:bookmarkEnd w:id="269"/>
      <w:bookmarkEnd w:id="270"/>
      <w:bookmarkEnd w:id="271"/>
      <w:bookmarkEnd w:id="272"/>
      <w:bookmarkEnd w:id="273"/>
    </w:p>
    <w:p w:rsidR="001F0123" w:rsidRPr="001F0123" w:rsidRDefault="00D758AD" w:rsidP="001F0123">
      <w:pPr>
        <w:pStyle w:val="ListParagraph"/>
        <w:numPr>
          <w:ilvl w:val="1"/>
          <w:numId w:val="34"/>
        </w:numPr>
        <w:ind w:left="851" w:hanging="851"/>
        <w:jc w:val="both"/>
      </w:pPr>
      <w:r w:rsidRPr="001F0123">
        <w:t>Tehnisko piedāvājumu atbilstības pārbaudē nosaka tehniskā piedāvājuma atbilstību tehniskajām specifikācijām un nolikumā nor</w:t>
      </w:r>
      <w:bookmarkStart w:id="275" w:name="_Toc535914593"/>
      <w:bookmarkStart w:id="276" w:name="_Toc535914811"/>
      <w:bookmarkStart w:id="277" w:name="_Toc535915696"/>
      <w:bookmarkStart w:id="278" w:name="_Toc19521669"/>
      <w:bookmarkStart w:id="279" w:name="_Toc58053988"/>
      <w:r w:rsidR="00FD5DC0" w:rsidRPr="001F0123">
        <w:t>ādīto tehnisko prasību līmenim.</w:t>
      </w:r>
    </w:p>
    <w:p w:rsidR="00D758AD" w:rsidRPr="001F0123" w:rsidRDefault="00D758AD" w:rsidP="001F0123">
      <w:pPr>
        <w:pStyle w:val="ListParagraph"/>
        <w:numPr>
          <w:ilvl w:val="1"/>
          <w:numId w:val="34"/>
        </w:numPr>
        <w:ind w:left="851" w:hanging="851"/>
        <w:jc w:val="both"/>
      </w:pPr>
      <w:r w:rsidRPr="001F0123">
        <w:t>Iepirkuma komisija izslēdz Pretendentu no turpmākās dalības iepirkuma procedūrā, ja Pretendents ar tehnisko piedāvājumu un sniegtajām atbildēm uz iepirkuma komisijas jautājumiem nepierāda savu spēju pakalpojumu sniegšanas laikā nodrošināt nolikumā norādīto tehnisko prasību izpildi.</w:t>
      </w:r>
    </w:p>
    <w:p w:rsidR="001F0123" w:rsidRPr="001F0123" w:rsidRDefault="00D758AD" w:rsidP="001F0123">
      <w:pPr>
        <w:pStyle w:val="ListParagraph"/>
        <w:numPr>
          <w:ilvl w:val="0"/>
          <w:numId w:val="34"/>
        </w:numPr>
        <w:ind w:left="851" w:hanging="851"/>
        <w:jc w:val="both"/>
        <w:rPr>
          <w:b/>
        </w:rPr>
      </w:pPr>
      <w:bookmarkStart w:id="280" w:name="_Toc223763541"/>
      <w:bookmarkStart w:id="281" w:name="_Toc223763694"/>
      <w:bookmarkStart w:id="282" w:name="_Toc223763767"/>
      <w:bookmarkStart w:id="283" w:name="_Toc223764108"/>
      <w:bookmarkStart w:id="284" w:name="_Toc223764484"/>
      <w:bookmarkStart w:id="285" w:name="_Toc223765209"/>
      <w:bookmarkStart w:id="286" w:name="_Toc223765295"/>
      <w:bookmarkStart w:id="287" w:name="_Toc223765374"/>
      <w:bookmarkStart w:id="288" w:name="_Toc223765433"/>
      <w:bookmarkStart w:id="289" w:name="_Toc223765487"/>
      <w:bookmarkStart w:id="290" w:name="_Toc223765625"/>
      <w:bookmarkStart w:id="291" w:name="_Toc223765764"/>
      <w:bookmarkStart w:id="292" w:name="_Toc334621250"/>
      <w:r w:rsidRPr="001F0123">
        <w:rPr>
          <w:b/>
        </w:rPr>
        <w:t>Finanšu piedāvājumu vērtēšana</w:t>
      </w:r>
      <w:bookmarkStart w:id="293" w:name="_Toc334621251"/>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1F0123" w:rsidRPr="001F0123" w:rsidRDefault="00D758AD" w:rsidP="001F0123">
      <w:pPr>
        <w:pStyle w:val="ListParagraph"/>
        <w:numPr>
          <w:ilvl w:val="1"/>
          <w:numId w:val="34"/>
        </w:numPr>
        <w:ind w:left="851" w:hanging="851"/>
        <w:jc w:val="both"/>
      </w:pPr>
      <w:r w:rsidRPr="001F0123">
        <w:rPr>
          <w:rFonts w:eastAsia="Calibri"/>
        </w:rPr>
        <w:t>Finanšu piedāvājumu vērtēšanas laikā iepirkuma komisija pārbauda, vai finanšu piedāvājumā nav aritmētisko vai pārrakstīšanās kļūdu, vai nav saņemts nepamatoti lēts piedāvājums, kā arī izvērtē un salīdzina piedāvātās līgumcenas.</w:t>
      </w:r>
    </w:p>
    <w:p w:rsidR="001F0123" w:rsidRPr="001F0123" w:rsidRDefault="00D758AD" w:rsidP="001F0123">
      <w:pPr>
        <w:pStyle w:val="ListParagraph"/>
        <w:numPr>
          <w:ilvl w:val="1"/>
          <w:numId w:val="34"/>
        </w:numPr>
        <w:ind w:left="851" w:hanging="851"/>
        <w:jc w:val="both"/>
      </w:pPr>
      <w:r w:rsidRPr="001F0123">
        <w:rPr>
          <w:rFonts w:eastAsia="Calibri"/>
        </w:rPr>
        <w:t>Vērtējot finanšu piedāvājumu, iepirkuma komisija ņem vērā labojumus.</w:t>
      </w:r>
    </w:p>
    <w:p w:rsidR="001F0123" w:rsidRPr="001F0123" w:rsidRDefault="00D758AD" w:rsidP="001F0123">
      <w:pPr>
        <w:pStyle w:val="ListParagraph"/>
        <w:numPr>
          <w:ilvl w:val="1"/>
          <w:numId w:val="34"/>
        </w:numPr>
        <w:ind w:left="851" w:hanging="851"/>
        <w:jc w:val="both"/>
      </w:pPr>
      <w:r w:rsidRPr="001F0123">
        <w:rPr>
          <w:rFonts w:eastAsia="Calibri"/>
        </w:rPr>
        <w:t xml:space="preserve">Piedāvājuma vērtēšanas kritērijs ir piedāvājums ar viszemāko cenu.  </w:t>
      </w:r>
    </w:p>
    <w:p w:rsidR="001F0123" w:rsidRPr="001F0123" w:rsidRDefault="00D758AD" w:rsidP="001F0123">
      <w:pPr>
        <w:pStyle w:val="ListParagraph"/>
        <w:numPr>
          <w:ilvl w:val="1"/>
          <w:numId w:val="34"/>
        </w:numPr>
        <w:ind w:left="851" w:hanging="851"/>
        <w:jc w:val="both"/>
      </w:pPr>
      <w:r w:rsidRPr="001F0123">
        <w:rPr>
          <w:rFonts w:eastAsia="Calibri"/>
        </w:rPr>
        <w:lastRenderedPageBreak/>
        <w:t>Vērtējot piedāvājumu, iepirkumu komisija ņems vērā cenu bez pievienotās vērtības nodokļa.</w:t>
      </w:r>
    </w:p>
    <w:p w:rsidR="001F0123" w:rsidRPr="001F0123" w:rsidRDefault="00D758AD" w:rsidP="001F0123">
      <w:pPr>
        <w:pStyle w:val="ListParagraph"/>
        <w:numPr>
          <w:ilvl w:val="1"/>
          <w:numId w:val="34"/>
        </w:numPr>
        <w:ind w:left="851" w:hanging="851"/>
        <w:jc w:val="both"/>
      </w:pPr>
      <w:r w:rsidRPr="001F0123">
        <w:t xml:space="preserve">Iepirkumu komisija pārbauda vai piedāvājums nav nepamatoti lēts. </w:t>
      </w:r>
    </w:p>
    <w:p w:rsidR="001F0123" w:rsidRPr="001F0123" w:rsidRDefault="00D758AD" w:rsidP="001F0123">
      <w:pPr>
        <w:pStyle w:val="ListParagraph"/>
        <w:numPr>
          <w:ilvl w:val="1"/>
          <w:numId w:val="34"/>
        </w:numPr>
        <w:ind w:left="851" w:hanging="851"/>
        <w:jc w:val="both"/>
      </w:pPr>
      <w:r w:rsidRPr="001F0123">
        <w:t>Ja iepirkuma komisija konstatē, ka piedāvājums konkrētam publiskam pakalpojumu līgumam varētu būt nepamatoti lēts, iepirkuma komisija pirms šī piedāvājuma noraidīšanas rakstveidā pieprasa detalizētu paskaidrojumu par būtiskajiem piedāvājuma nosacījumiem.</w:t>
      </w:r>
    </w:p>
    <w:p w:rsidR="001F0123" w:rsidRPr="001F0123" w:rsidRDefault="00D758AD" w:rsidP="001F0123">
      <w:pPr>
        <w:pStyle w:val="ListParagraph"/>
        <w:numPr>
          <w:ilvl w:val="1"/>
          <w:numId w:val="34"/>
        </w:numPr>
        <w:ind w:left="851" w:hanging="851"/>
        <w:jc w:val="both"/>
      </w:pPr>
      <w:r w:rsidRPr="001F0123">
        <w:t>Detalizētais skaidrojums īpaši var attiekties uz:</w:t>
      </w:r>
    </w:p>
    <w:p w:rsidR="001F0123" w:rsidRPr="001F0123" w:rsidRDefault="00D758AD" w:rsidP="001F0123">
      <w:pPr>
        <w:pStyle w:val="ListParagraph"/>
        <w:numPr>
          <w:ilvl w:val="2"/>
          <w:numId w:val="34"/>
        </w:numPr>
        <w:ind w:left="851" w:hanging="851"/>
        <w:jc w:val="both"/>
      </w:pPr>
      <w:r w:rsidRPr="001F0123">
        <w:t>izraudzītajiem tehniskajiem risinājumiem un īpaši izdevīgajiem pakalpojuma sniegšanas apstākļiem, kas ir pieejami pretendentam;</w:t>
      </w:r>
    </w:p>
    <w:p w:rsidR="001F0123" w:rsidRPr="001F0123" w:rsidRDefault="00D758AD" w:rsidP="001F0123">
      <w:pPr>
        <w:pStyle w:val="ListParagraph"/>
        <w:numPr>
          <w:ilvl w:val="2"/>
          <w:numId w:val="34"/>
        </w:numPr>
        <w:ind w:left="851" w:hanging="851"/>
        <w:jc w:val="both"/>
      </w:pPr>
      <w:r w:rsidRPr="001F0123">
        <w:t>piedāvātā pakalpojuma īpašībām un oriģinalitāti;</w:t>
      </w:r>
    </w:p>
    <w:p w:rsidR="001F0123" w:rsidRPr="001F0123" w:rsidRDefault="00D758AD" w:rsidP="001F0123">
      <w:pPr>
        <w:pStyle w:val="ListParagraph"/>
        <w:numPr>
          <w:ilvl w:val="2"/>
          <w:numId w:val="34"/>
        </w:numPr>
        <w:ind w:left="851" w:hanging="851"/>
        <w:jc w:val="both"/>
      </w:pPr>
      <w:r w:rsidRPr="001F0123">
        <w:t>pretendenta iespējām saņemt komercdarbības atbalstu;</w:t>
      </w:r>
    </w:p>
    <w:p w:rsidR="00D758AD" w:rsidRPr="001F0123" w:rsidRDefault="00D758AD" w:rsidP="001F0123">
      <w:pPr>
        <w:pStyle w:val="ListParagraph"/>
        <w:numPr>
          <w:ilvl w:val="2"/>
          <w:numId w:val="34"/>
        </w:numPr>
        <w:ind w:left="851" w:hanging="851"/>
        <w:jc w:val="both"/>
      </w:pPr>
      <w:r w:rsidRPr="001F0123">
        <w:t>atšķirību starp pretendenta un tā piedāvājumā norādīto apakšuzņēmēju darba ņēmēju vidējām stundas tarifa likmēm profesiju grupās un Valsts ieņēmumu dienesta apkopotajiem datiem par darba ņēmēju vidējām stundas tarifa likmēm profesiju grupās.</w:t>
      </w:r>
    </w:p>
    <w:p w:rsidR="001F0123" w:rsidRPr="001F0123" w:rsidRDefault="00D758AD" w:rsidP="001F0123">
      <w:pPr>
        <w:pStyle w:val="ListParagraph"/>
        <w:numPr>
          <w:ilvl w:val="1"/>
          <w:numId w:val="34"/>
        </w:numPr>
        <w:ind w:left="851" w:hanging="851"/>
        <w:jc w:val="both"/>
      </w:pPr>
      <w:r w:rsidRPr="001F0123">
        <w:t>Ja pretendenta sniegtais skaidrojums nav pietiekošs, iepirkuma komisija konsultējas ar pretendentu, izvērtējot visus nolikuma 16.</w:t>
      </w:r>
      <w:r w:rsidR="00B46408" w:rsidRPr="001F0123">
        <w:t>7</w:t>
      </w:r>
      <w:r w:rsidRPr="001F0123">
        <w:t xml:space="preserve">. punktā minētos faktorus. </w:t>
      </w:r>
    </w:p>
    <w:p w:rsidR="001F0123" w:rsidRPr="001F0123" w:rsidRDefault="00D758AD" w:rsidP="001F0123">
      <w:pPr>
        <w:pStyle w:val="ListParagraph"/>
        <w:numPr>
          <w:ilvl w:val="1"/>
          <w:numId w:val="34"/>
        </w:numPr>
        <w:ind w:left="851" w:hanging="851"/>
        <w:jc w:val="both"/>
      </w:pPr>
      <w:r w:rsidRPr="001F0123">
        <w:t xml:space="preserve">Ja izvērtējot pretendenta sniegto skaidrojumu, iepirkuma komisija konstatē, ka pretendents nevar pierādīt, ka tam ir pieejami būtiski piedāvājuma nosacījumi, kas ļauj noteikt tik zemu cenu, iepirkuma komisija atzīst piedāvājumu par nepamatoti lētu un turpmāk to neizskata. </w:t>
      </w:r>
    </w:p>
    <w:p w:rsidR="001F0123" w:rsidRPr="001F0123" w:rsidRDefault="00D758AD" w:rsidP="001F0123">
      <w:pPr>
        <w:pStyle w:val="ListParagraph"/>
        <w:numPr>
          <w:ilvl w:val="1"/>
          <w:numId w:val="34"/>
        </w:numPr>
        <w:ind w:left="851" w:hanging="851"/>
        <w:jc w:val="both"/>
      </w:pPr>
      <w:r w:rsidRPr="001F0123">
        <w:t>Ja pretendenta piedāvājums tiek noraidīts kā nepamatoti lēts, pasūtītājs informē Iepirkumu uzraudzības biroju par piedāvājuma noraidīšanu un noraidīšanas iemeslu.</w:t>
      </w:r>
    </w:p>
    <w:p w:rsidR="001F0123" w:rsidRPr="001F0123" w:rsidRDefault="00D758AD" w:rsidP="001F0123">
      <w:pPr>
        <w:pStyle w:val="ListParagraph"/>
        <w:numPr>
          <w:ilvl w:val="1"/>
          <w:numId w:val="34"/>
        </w:numPr>
        <w:ind w:left="851" w:hanging="851"/>
        <w:jc w:val="both"/>
      </w:pPr>
      <w:r w:rsidRPr="001F0123">
        <w:t>Ja iepirkuma komisija konstatē aritmētiskās vai pārrakstīšanās kļūdas, tā rīkojas šādi:</w:t>
      </w:r>
    </w:p>
    <w:p w:rsidR="00D758AD" w:rsidRPr="001F0123" w:rsidRDefault="00D758AD" w:rsidP="001F0123">
      <w:pPr>
        <w:pStyle w:val="ListParagraph"/>
        <w:numPr>
          <w:ilvl w:val="2"/>
          <w:numId w:val="34"/>
        </w:numPr>
        <w:ind w:left="851" w:hanging="851"/>
        <w:jc w:val="both"/>
      </w:pPr>
      <w:r w:rsidRPr="001F0123">
        <w:t>ja konstatēta neatbilstība starp vienības cenu un piedāvāto līgumcenu, kas iegūta sareizinot vienības cenu ar apjomu, tad noteicošā ir norādītā vienības cena.</w:t>
      </w:r>
    </w:p>
    <w:p w:rsidR="001F0123" w:rsidRPr="001F0123" w:rsidRDefault="00D758AD" w:rsidP="001F0123">
      <w:pPr>
        <w:pStyle w:val="ListParagraph"/>
        <w:numPr>
          <w:ilvl w:val="0"/>
          <w:numId w:val="34"/>
        </w:numPr>
        <w:ind w:left="851" w:hanging="851"/>
        <w:jc w:val="both"/>
        <w:rPr>
          <w:b/>
        </w:rPr>
      </w:pPr>
      <w:r w:rsidRPr="001F0123">
        <w:rPr>
          <w:b/>
        </w:rPr>
        <w:t>Iepirkuma pārtraukšana</w:t>
      </w:r>
      <w:bookmarkStart w:id="294" w:name="_Toc364637346"/>
      <w:bookmarkStart w:id="295" w:name="_Toc363032157"/>
      <w:bookmarkStart w:id="296" w:name="_Toc362946539"/>
      <w:bookmarkStart w:id="297" w:name="_Toc334621252"/>
      <w:bookmarkEnd w:id="293"/>
    </w:p>
    <w:p w:rsidR="00D758AD" w:rsidRPr="001F0123" w:rsidRDefault="00D758AD" w:rsidP="001F0123">
      <w:pPr>
        <w:pStyle w:val="ListParagraph"/>
        <w:numPr>
          <w:ilvl w:val="1"/>
          <w:numId w:val="34"/>
        </w:numPr>
        <w:ind w:left="851" w:hanging="851"/>
        <w:jc w:val="both"/>
      </w:pPr>
      <w:r w:rsidRPr="001F0123">
        <w:t>Pasūtītājs var jebkurā brīdī izbeigt vai pārtraukt iepirkuma procedūru, ja tam ir objektīvs pamatojums. Iepirkuma komisija nosūta PIL 32.p. trešā daļ</w:t>
      </w:r>
      <w:r w:rsidR="00A22601" w:rsidRPr="001F0123">
        <w:t>ā</w:t>
      </w:r>
      <w:r w:rsidRPr="001F0123">
        <w:t xml:space="preserve"> minēto informāciju visiem Pretendentiem un iesniedz publicēšanai paziņojumu par iepirkuma procedūras rezultātiem, kā arī nosūta procedūras pārtraukšanas pamatojumu Iepirkumu uzraudzības birojam, norādot apstākļus, kas bija par pamatu procedūras pārtraukšanai.</w:t>
      </w:r>
      <w:bookmarkEnd w:id="294"/>
      <w:bookmarkEnd w:id="295"/>
      <w:bookmarkEnd w:id="296"/>
    </w:p>
    <w:p w:rsidR="00D758AD" w:rsidRPr="001F0123" w:rsidRDefault="00D758AD" w:rsidP="001F0123">
      <w:pPr>
        <w:pStyle w:val="ListParagraph"/>
        <w:numPr>
          <w:ilvl w:val="0"/>
          <w:numId w:val="34"/>
        </w:numPr>
        <w:ind w:left="851" w:hanging="851"/>
        <w:jc w:val="both"/>
        <w:rPr>
          <w:b/>
        </w:rPr>
      </w:pPr>
      <w:r w:rsidRPr="001F0123">
        <w:rPr>
          <w:b/>
        </w:rPr>
        <w:t>Pretendenta pārbaude pirms lēmuma pieņemšana</w:t>
      </w:r>
      <w:bookmarkEnd w:id="297"/>
    </w:p>
    <w:p w:rsidR="001F0123" w:rsidRPr="001F0123" w:rsidRDefault="00D758AD" w:rsidP="001F0123">
      <w:pPr>
        <w:pStyle w:val="ListParagraph"/>
        <w:numPr>
          <w:ilvl w:val="1"/>
          <w:numId w:val="34"/>
        </w:numPr>
        <w:ind w:left="851" w:hanging="851"/>
        <w:jc w:val="both"/>
      </w:pPr>
      <w:r w:rsidRPr="001F0123">
        <w:t>Iepirkumu komisija, uzsākot piedāvājumu vērtēšanu, veic pārbaudi par PIL 39.¹ panta pirmajā daļā noteikto pretendentu izslēgšanas gadījumu esamību attiecībā uz katru pretendentu, tai skaitā katru pretendenta piedāvājumā norādīto un PIL 39.¹ panta pirmās daļas 7. un 9. punktā minēto personu.</w:t>
      </w:r>
    </w:p>
    <w:p w:rsidR="001F0123" w:rsidRPr="001F0123" w:rsidRDefault="00D758AD" w:rsidP="001F0123">
      <w:pPr>
        <w:pStyle w:val="ListParagraph"/>
        <w:numPr>
          <w:ilvl w:val="1"/>
          <w:numId w:val="34"/>
        </w:numPr>
        <w:ind w:left="851" w:hanging="851"/>
        <w:jc w:val="both"/>
      </w:pPr>
      <w:r w:rsidRPr="001F0123">
        <w:t xml:space="preserve">Lai pārbaudītu Latvijā reģistrētu vai pastāvīgi dzīvojošu pretendentu, tai skaitā katru pretendenta piedāvājumā norādīto un PIL 39.¹ panta pirmās daļas 7. un 9. punktā minēto personu, komisija pārbaudi veic saskaņā ar PIL 39.¹ panta septītajā daļā noteikto kārtību un pretendents izpilda komisijas prasības atbilstoši minētajā likuma normā noteiktajam. </w:t>
      </w:r>
    </w:p>
    <w:p w:rsidR="001F0123" w:rsidRPr="001F0123" w:rsidRDefault="00D758AD" w:rsidP="001F0123">
      <w:pPr>
        <w:pStyle w:val="ListParagraph"/>
        <w:numPr>
          <w:ilvl w:val="1"/>
          <w:numId w:val="34"/>
        </w:numPr>
        <w:ind w:left="851" w:hanging="851"/>
        <w:jc w:val="both"/>
      </w:pPr>
      <w:r w:rsidRPr="001F0123">
        <w:t xml:space="preserve">Ja komisija konstatē, ka saskaņā ar Valsts ieņēmumu dienesta administrēto nodokļu (nodevu) parādnieku datubāzē esošajiem aktuālajiem datiem pretendentam, kā arī pretendenta piedāvājumā norādītai un PIL 39.¹ panta pirmās daļas 7. un 9. punktā minētajai personai dienā, kad </w:t>
      </w:r>
      <w:r w:rsidR="00A22601" w:rsidRPr="001F0123">
        <w:t>paziņojums</w:t>
      </w:r>
      <w:r w:rsidRPr="001F0123">
        <w:t xml:space="preserve"> par līgumu publicēts Iepirkumu uzraudzības biroja mājaslapā vai arī dienā, kad pieņemts lēmums par iespējamu līguma slēgšanas tiesību piešķiršanu, ir Valsts ieņēmumu dienesta administrēto nodokļu parādi, tajā skaitā valsts sociālās apdrošināšanas obligāto iemaksu parādu, kas kopsummā pārsniedz 150 EUR (viens simts piecdesmit </w:t>
      </w:r>
      <w:proofErr w:type="spellStart"/>
      <w:r w:rsidRPr="001F0123">
        <w:t>euro</w:t>
      </w:r>
      <w:proofErr w:type="spellEnd"/>
      <w:r w:rsidRPr="001F0123">
        <w:t>), komisija rīkojas saskaņā ar PIL 39.¹ panta astotajā daļā noteikto kārtību.</w:t>
      </w:r>
    </w:p>
    <w:p w:rsidR="001F0123" w:rsidRPr="001F0123" w:rsidRDefault="00D758AD" w:rsidP="001F0123">
      <w:pPr>
        <w:pStyle w:val="ListParagraph"/>
        <w:numPr>
          <w:ilvl w:val="1"/>
          <w:numId w:val="34"/>
        </w:numPr>
        <w:ind w:left="851" w:hanging="851"/>
        <w:jc w:val="both"/>
      </w:pPr>
      <w:r w:rsidRPr="001F0123">
        <w:lastRenderedPageBreak/>
        <w:t>Ja komisija konstatē, ka atbilstoši PIL 39.¹ panta noteikumiem iesniegtajos dokumentos ietvertā informācija ir neskaidra vai nepilnīga, tā pieprasa, lai pretendents vai kompetenta institūcija izskaidro vai papildina šajos dokumentos ietverto informāciju.</w:t>
      </w:r>
    </w:p>
    <w:p w:rsidR="00D758AD" w:rsidRPr="001F0123" w:rsidRDefault="00D758AD" w:rsidP="001F0123">
      <w:pPr>
        <w:pStyle w:val="ListParagraph"/>
        <w:numPr>
          <w:ilvl w:val="1"/>
          <w:numId w:val="34"/>
        </w:numPr>
        <w:ind w:left="851" w:hanging="851"/>
        <w:jc w:val="both"/>
      </w:pPr>
      <w:r w:rsidRPr="001F0123">
        <w:t xml:space="preserve">Lai pārbaudītu, vai ārvalstī reģistrēts vai pastāvīgi dzīvojošs pretendents nav izslēdzams no dalības iepirkuma procedūrā saskaņā ar PIL 39.1 panta pirmo daļu, izņemot PIL 39.1 panta vienpadsmitajā daļā minētās personas, pasūtītājs pieprasa, lai pretendents iesniedz attiecīgās ārvalsts kompetentās institūcijas izziņu, kas apliecina, ka uz pretendentu neattiecas PIL 39.1 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 </w:t>
      </w:r>
    </w:p>
    <w:p w:rsidR="001F0123" w:rsidRPr="001F0123" w:rsidRDefault="00D758AD" w:rsidP="001F0123">
      <w:pPr>
        <w:pStyle w:val="ListParagraph"/>
        <w:numPr>
          <w:ilvl w:val="0"/>
          <w:numId w:val="34"/>
        </w:numPr>
        <w:ind w:left="851" w:hanging="851"/>
        <w:jc w:val="both"/>
        <w:rPr>
          <w:b/>
        </w:rPr>
      </w:pPr>
      <w:bookmarkStart w:id="298" w:name="_Toc334621253"/>
      <w:r w:rsidRPr="001F0123">
        <w:rPr>
          <w:b/>
        </w:rPr>
        <w:t>Lēmuma pieņemšana, paziņošana un līguma slēgšana</w:t>
      </w:r>
      <w:bookmarkEnd w:id="298"/>
    </w:p>
    <w:p w:rsidR="001F0123" w:rsidRPr="001F0123" w:rsidRDefault="00D758AD" w:rsidP="001F0123">
      <w:pPr>
        <w:pStyle w:val="ListParagraph"/>
        <w:numPr>
          <w:ilvl w:val="1"/>
          <w:numId w:val="34"/>
        </w:numPr>
        <w:ind w:left="851" w:hanging="851"/>
        <w:jc w:val="both"/>
      </w:pPr>
      <w:r w:rsidRPr="001F0123">
        <w:t>Iepirkuma komisija atlasa Pretendentus saskaņā ar izvirzītajām kvalifikācijas prasībām, pārbauda piedāvājumu atbilstību atklāta konkursa nolikumā noteiktajām prasībām un izvēlas piedāvājumu vai piedāvājumus saskaņā ar izraudzīto piedāvājuma izvēles kritēriju.</w:t>
      </w:r>
    </w:p>
    <w:p w:rsidR="001F0123" w:rsidRPr="001F0123" w:rsidRDefault="00D758AD" w:rsidP="001F0123">
      <w:pPr>
        <w:pStyle w:val="ListParagraph"/>
        <w:numPr>
          <w:ilvl w:val="1"/>
          <w:numId w:val="34"/>
        </w:numPr>
        <w:ind w:left="851" w:hanging="851"/>
        <w:jc w:val="both"/>
      </w:pPr>
      <w:r w:rsidRPr="001F0123">
        <w:t>Pirms galīgā lēmuma pieņemšanas par iepirkuma līguma slēgšanas tiesību piešķiršanu iepirkumu komisija atkārtoti pārbauda, vai apstiprinātais pretendents, kuram būtu piešķiramas iepirkuma līguma slēgšanas tiesības, tai skaitā katra pretendenta piedāvājumā norādītā un PIL 39.¹ panta pirmās daļas 7. un 9. punktā minētā persona (tas ir - katrs personālsabiedrības biedrs; uzņēmējs un / vai apakšuzņēmējs, uz kura iespējām pretendents balstās, lai apliecinātu, ka tā kvalifikācija atbilst paziņojumā par līgumu vai iepirkuma procedūras dokumentos noteiktajām prasībām), nav izslēdzams no dalības iepirkuma procedūrā saskaņā ar PIL 39.¹ panta pirmās daļas 5. punktā noteikto.</w:t>
      </w:r>
    </w:p>
    <w:p w:rsidR="001F0123" w:rsidRPr="001F0123" w:rsidRDefault="00D758AD" w:rsidP="001F0123">
      <w:pPr>
        <w:pStyle w:val="ListParagraph"/>
        <w:numPr>
          <w:ilvl w:val="1"/>
          <w:numId w:val="34"/>
        </w:numPr>
        <w:ind w:left="851" w:hanging="851"/>
        <w:jc w:val="both"/>
      </w:pPr>
      <w:r w:rsidRPr="001F0123">
        <w:t>Ja apstiprinātais pretendents, kuram būtu piešķiramas iepirkuma līguma slēgšanas tiesības, tiek izslēgts no dalības iepirkuma procedūrā PIL 39.¹ panta pirmās daļas 5. punktā minēto apstākļu dēļ, tad attiecībā uz nākamo pretendentu, kura piedāvājums ir atbilstošs un kurš tiek izraudzīts saskaņā ar nolikumā noteikto piedāvājuma izvēles kritēriju, komisija veic minēto izslēgšanas apstākļu pārbaudi.</w:t>
      </w:r>
    </w:p>
    <w:p w:rsidR="001F0123" w:rsidRPr="001F0123" w:rsidRDefault="00D758AD" w:rsidP="001F0123">
      <w:pPr>
        <w:pStyle w:val="ListParagraph"/>
        <w:numPr>
          <w:ilvl w:val="1"/>
          <w:numId w:val="34"/>
        </w:numPr>
        <w:ind w:left="851" w:hanging="851"/>
        <w:jc w:val="both"/>
      </w:pPr>
      <w:r w:rsidRPr="001F0123">
        <w:rPr>
          <w:rFonts w:eastAsia="Calibri"/>
        </w:rPr>
        <w:t>Iepirkuma komisija 3 (triju) darbdienu laikā vienlaikus informē visus pretendentus par pieņemto lēmumu attiecībā uz līguma slēgšanu, nosūtot informāciju pa pastu, faksu vai elektroniski, izmantojot drošu elektronisko parakstu, un saglabājot pierādījumus par informācijas nosūtīšanas datumu un veidu. Iepirkuma komisija paziņo izraudzītā pretendenta nosaukumu, norādot:</w:t>
      </w:r>
    </w:p>
    <w:p w:rsidR="001F0123" w:rsidRPr="001F0123" w:rsidRDefault="00D758AD" w:rsidP="001F0123">
      <w:pPr>
        <w:pStyle w:val="ListParagraph"/>
        <w:numPr>
          <w:ilvl w:val="2"/>
          <w:numId w:val="34"/>
        </w:numPr>
        <w:ind w:left="851" w:hanging="851"/>
        <w:jc w:val="both"/>
      </w:pPr>
      <w:r w:rsidRPr="001F0123">
        <w:rPr>
          <w:rFonts w:eastAsia="Calibri"/>
        </w:rPr>
        <w:t>noraidītajam pretendentam tā iesniegtā piedāvājuma noraidīšanas iemeslus;</w:t>
      </w:r>
    </w:p>
    <w:p w:rsidR="001F0123" w:rsidRPr="001F0123" w:rsidRDefault="00D758AD" w:rsidP="001F0123">
      <w:pPr>
        <w:pStyle w:val="ListParagraph"/>
        <w:numPr>
          <w:ilvl w:val="2"/>
          <w:numId w:val="34"/>
        </w:numPr>
        <w:ind w:left="851" w:hanging="851"/>
        <w:jc w:val="both"/>
      </w:pPr>
      <w:r w:rsidRPr="001F0123">
        <w:rPr>
          <w:rFonts w:eastAsia="Calibri"/>
        </w:rPr>
        <w:t>pretendentam, kurš iesniedzis atbilstošu piedāvājumu, izraudzītā piedāvājuma raksturo</w:t>
      </w:r>
      <w:r w:rsidR="001F0123" w:rsidRPr="001F0123">
        <w:rPr>
          <w:rFonts w:eastAsia="Calibri"/>
        </w:rPr>
        <w:t>jumu un nosacītās priekšrocība</w:t>
      </w:r>
    </w:p>
    <w:p w:rsidR="001F0123" w:rsidRPr="001F0123" w:rsidRDefault="00D758AD" w:rsidP="001F0123">
      <w:pPr>
        <w:pStyle w:val="ListParagraph"/>
        <w:numPr>
          <w:ilvl w:val="2"/>
          <w:numId w:val="34"/>
        </w:numPr>
        <w:ind w:left="851" w:hanging="851"/>
        <w:jc w:val="both"/>
      </w:pPr>
      <w:r w:rsidRPr="001F0123">
        <w:rPr>
          <w:rFonts w:eastAsia="Calibri"/>
        </w:rPr>
        <w:t>termiņu, kādā pretendents, ievērojot PIL 83.panta otrās daļas 1. vai 2.punktā noteikto termiņu, var iesniegt Iepirkumu uzraudzības birojam iesniegumu par iepirkuma procedūras pārkāpumiem.</w:t>
      </w:r>
    </w:p>
    <w:p w:rsidR="001F0123" w:rsidRPr="001F0123" w:rsidRDefault="00D758AD" w:rsidP="001F0123">
      <w:pPr>
        <w:pStyle w:val="ListParagraph"/>
        <w:numPr>
          <w:ilvl w:val="1"/>
          <w:numId w:val="34"/>
        </w:numPr>
        <w:ind w:left="851" w:hanging="851"/>
        <w:jc w:val="both"/>
      </w:pPr>
      <w:r w:rsidRPr="001F0123">
        <w:rPr>
          <w:rFonts w:eastAsia="Calibri"/>
        </w:rPr>
        <w:t>Ja iepirkuma procedūra ir izbeigta vai pārtraukta, komisija 3 (triju) darbdienu laikā vienlaikus informē visus pretendentus par visiem iepirkuma procedūras izbeigšanas vai pārtraukšanas iemesliem, un informē par termiņu, kādā pretendents, ievērojot PIL 83.panta otrās daļas 1. vai 2.punktā noteikto termiņu, var iesniegt Iepirkumu uzraudzības birojam iesniegumu par iepirkuma procedūras pārkāpumiem.</w:t>
      </w:r>
    </w:p>
    <w:p w:rsidR="001F0123" w:rsidRPr="001F0123" w:rsidRDefault="00D758AD" w:rsidP="001F0123">
      <w:pPr>
        <w:pStyle w:val="ListParagraph"/>
        <w:numPr>
          <w:ilvl w:val="1"/>
          <w:numId w:val="34"/>
        </w:numPr>
        <w:ind w:left="851" w:hanging="851"/>
        <w:jc w:val="both"/>
      </w:pPr>
      <w:r w:rsidRPr="001F0123">
        <w:rPr>
          <w:rFonts w:eastAsia="Calibri"/>
        </w:rPr>
        <w:t>Iepirkuma komisija iespējami īsā laikā, bet ne vēlāk kā 3 (triju) darbdienu laikā pēc pretendentu informēšanas par iepirkuma procedūras rezultātiem, iesniedz publicēšanai paziņojumu par iepirkuma procedūras rezultātiem, ja pieņemts lēmums par iepirkuma līguma noslēgšanu vai iesniedz publicēšanai paziņojumu par iepirkuma procedūras izbeigšanu vai pārtraukšanu.</w:t>
      </w:r>
    </w:p>
    <w:p w:rsidR="001F0123" w:rsidRPr="001F0123" w:rsidRDefault="00D758AD" w:rsidP="001F0123">
      <w:pPr>
        <w:pStyle w:val="ListParagraph"/>
        <w:numPr>
          <w:ilvl w:val="1"/>
          <w:numId w:val="34"/>
        </w:numPr>
        <w:ind w:left="851" w:hanging="851"/>
        <w:jc w:val="both"/>
      </w:pPr>
      <w:r w:rsidRPr="001F0123">
        <w:rPr>
          <w:rFonts w:eastAsia="Calibri"/>
        </w:rPr>
        <w:t xml:space="preserve">Iepirkuma līgumu slēdz ne agrāk kā nākamajā darbdienā pēc nogaidīšanas termiņa beigām, ja Iepirkumu uzraudzības birojā nav PIL 83.pantā noteiktajā kārtībā iesniegts </w:t>
      </w:r>
      <w:r w:rsidRPr="001F0123">
        <w:rPr>
          <w:rFonts w:eastAsia="Calibri"/>
        </w:rPr>
        <w:lastRenderedPageBreak/>
        <w:t xml:space="preserve">iesniegums par iepirkuma procedūras pārkāpumiem. Ja nogaidīšanas termiņa pēdējā diena ir darbdiena, pirms kuras bijusi brīvdiena vai svētku diena, nogaidīšanas termiņš pagarināms par vienu darbdienu. Nogaidīšanas termiņš </w:t>
      </w:r>
      <w:r w:rsidR="00A14B73" w:rsidRPr="001F0123">
        <w:rPr>
          <w:rFonts w:eastAsia="Calibri"/>
        </w:rPr>
        <w:t>ir</w:t>
      </w:r>
      <w:r w:rsidRPr="001F0123">
        <w:rPr>
          <w:rFonts w:eastAsia="Calibri"/>
        </w:rPr>
        <w:t xml:space="preserve">: </w:t>
      </w:r>
    </w:p>
    <w:p w:rsidR="001F0123" w:rsidRPr="001F0123" w:rsidRDefault="00D758AD" w:rsidP="001F0123">
      <w:pPr>
        <w:pStyle w:val="ListParagraph"/>
        <w:numPr>
          <w:ilvl w:val="2"/>
          <w:numId w:val="34"/>
        </w:numPr>
        <w:ind w:left="851" w:hanging="851"/>
        <w:jc w:val="both"/>
      </w:pPr>
      <w:r w:rsidRPr="001F0123">
        <w:rPr>
          <w:rFonts w:eastAsia="Calibri"/>
        </w:rPr>
        <w:t>10 (desmit) dienas pēc dienas, kad informācija par iepirkuma procedūras rezultātiem nosūtīta visiem pretendentiem pa faksu vai elektroniski, izmantojot drošu elektronisko parakstu</w:t>
      </w:r>
      <w:r w:rsidR="00B46408" w:rsidRPr="001F0123">
        <w:rPr>
          <w:rFonts w:eastAsia="Calibri"/>
        </w:rPr>
        <w:t>.</w:t>
      </w:r>
    </w:p>
    <w:p w:rsidR="00D758AD" w:rsidRPr="001F0123" w:rsidRDefault="00D758AD" w:rsidP="001F0123">
      <w:pPr>
        <w:pStyle w:val="ListParagraph"/>
        <w:numPr>
          <w:ilvl w:val="2"/>
          <w:numId w:val="34"/>
        </w:numPr>
        <w:ind w:left="851" w:hanging="851"/>
        <w:jc w:val="both"/>
      </w:pPr>
      <w:r w:rsidRPr="001F0123">
        <w:rPr>
          <w:rFonts w:eastAsia="Calibri"/>
        </w:rPr>
        <w:t>15 (piecpadsmit) dienas pēc informācijas par iepirkuma procedūras rezultātiem nosūtīšanas dienas, ja kaut vienam pretendentam tā nosūtīta pa pastu</w:t>
      </w:r>
      <w:r w:rsidR="00B46408" w:rsidRPr="001F0123">
        <w:rPr>
          <w:rFonts w:eastAsia="Calibri"/>
        </w:rPr>
        <w:t>.</w:t>
      </w:r>
    </w:p>
    <w:p w:rsidR="001F0123" w:rsidRPr="001F0123" w:rsidRDefault="00D758AD" w:rsidP="001F0123">
      <w:pPr>
        <w:pStyle w:val="ListParagraph"/>
        <w:numPr>
          <w:ilvl w:val="1"/>
          <w:numId w:val="34"/>
        </w:numPr>
        <w:ind w:left="851" w:hanging="851"/>
        <w:jc w:val="both"/>
      </w:pPr>
      <w:r w:rsidRPr="001F0123">
        <w:t>Ja tikai viens pretendents atbilst visām konkursa nolikumā vai paziņojumā par līgumu noteiktajām pretendentu atlases prasībām, iepirkuma komisija sagatavo un ietver iepirkuma procedūras ziņojumā pamatojumu tam, ka izvirzītās pretendentu atlases prasības ir objektīvas un samērīgas. Ja iepirkuma komisija nevar pamatot, ka izvirzītās pretendentu atlases prasības ir objektīvas un samērīgas, tā pieņem lēmumu pārtraukt iepirkuma procedūru.</w:t>
      </w:r>
    </w:p>
    <w:p w:rsidR="00D758AD" w:rsidRPr="001F0123" w:rsidRDefault="00D758AD" w:rsidP="001F0123">
      <w:pPr>
        <w:pStyle w:val="ListParagraph"/>
        <w:numPr>
          <w:ilvl w:val="1"/>
          <w:numId w:val="34"/>
        </w:numPr>
        <w:ind w:left="851" w:hanging="851"/>
        <w:jc w:val="both"/>
      </w:pPr>
      <w:r w:rsidRPr="001F0123">
        <w:t xml:space="preserve">Iepirkuma līgumu slēdz uz Pretendenta piedāvājuma pamata atbilstoši nolikuma 6.pielikumam „Līguma projekts”. Līgumam pievieno izraudzītā Pretendenta piedāvājumā nosauktos datus par personālu un apakšuzņēmējiem, kā arī to iepirkuma laikā veikto saraksti ar Pretendentu, kas ir svarīga līguma izpildei. </w:t>
      </w:r>
    </w:p>
    <w:p w:rsidR="00D758AD" w:rsidRPr="00FF510A" w:rsidRDefault="00D758AD" w:rsidP="00D758AD">
      <w:pPr>
        <w:jc w:val="both"/>
      </w:pPr>
    </w:p>
    <w:p w:rsidR="00D758AD" w:rsidRPr="00FF510A" w:rsidRDefault="00D758AD" w:rsidP="00D758AD">
      <w:pPr>
        <w:jc w:val="both"/>
      </w:pPr>
    </w:p>
    <w:p w:rsidR="00D758AD" w:rsidRPr="00FF510A" w:rsidRDefault="00D758AD" w:rsidP="00D758AD">
      <w:pPr>
        <w:ind w:left="360"/>
        <w:jc w:val="both"/>
        <w:rPr>
          <w:b/>
          <w:caps/>
        </w:rPr>
      </w:pPr>
      <w:r w:rsidRPr="00FF510A">
        <w:br w:type="page"/>
      </w:r>
      <w:bookmarkStart w:id="299" w:name="_Toc223763543"/>
      <w:bookmarkStart w:id="300" w:name="_Toc223763696"/>
      <w:bookmarkStart w:id="301" w:name="_Toc223763769"/>
      <w:bookmarkStart w:id="302" w:name="_Toc223764110"/>
      <w:bookmarkStart w:id="303" w:name="_Toc223764486"/>
      <w:bookmarkStart w:id="304" w:name="_Toc223765211"/>
      <w:bookmarkStart w:id="305" w:name="_Toc223765297"/>
      <w:bookmarkStart w:id="306" w:name="_Toc223765376"/>
      <w:bookmarkStart w:id="307" w:name="_Toc223765435"/>
      <w:bookmarkStart w:id="308" w:name="_Toc223765489"/>
      <w:bookmarkStart w:id="309" w:name="_Toc223765627"/>
      <w:bookmarkStart w:id="310" w:name="_Toc223765766"/>
      <w:bookmarkStart w:id="311" w:name="_Toc334621254"/>
      <w:bookmarkStart w:id="312" w:name="_Toc58053991"/>
      <w:r w:rsidRPr="00FF510A">
        <w:rPr>
          <w:b/>
          <w:caps/>
        </w:rPr>
        <w:lastRenderedPageBreak/>
        <w:t>NOLIKUMA PIELIKUMI</w:t>
      </w:r>
      <w:bookmarkEnd w:id="299"/>
      <w:bookmarkEnd w:id="300"/>
      <w:bookmarkEnd w:id="301"/>
      <w:bookmarkEnd w:id="302"/>
      <w:bookmarkEnd w:id="303"/>
      <w:bookmarkEnd w:id="304"/>
      <w:bookmarkEnd w:id="305"/>
      <w:bookmarkEnd w:id="306"/>
      <w:bookmarkEnd w:id="307"/>
      <w:bookmarkEnd w:id="308"/>
      <w:bookmarkEnd w:id="309"/>
      <w:bookmarkEnd w:id="310"/>
      <w:bookmarkEnd w:id="311"/>
    </w:p>
    <w:p w:rsidR="00D758AD" w:rsidRPr="00FF510A" w:rsidRDefault="00D758AD" w:rsidP="00D758AD">
      <w:pPr>
        <w:pStyle w:val="Heading3"/>
        <w:rPr>
          <w:sz w:val="24"/>
          <w:szCs w:val="24"/>
        </w:rPr>
      </w:pPr>
      <w:bookmarkStart w:id="313" w:name="_Toc334621255"/>
      <w:bookmarkStart w:id="314" w:name="_Toc223763544"/>
      <w:bookmarkStart w:id="315" w:name="_Toc223763697"/>
      <w:bookmarkStart w:id="316" w:name="_Toc223763770"/>
      <w:bookmarkStart w:id="317" w:name="_Toc223764111"/>
      <w:bookmarkStart w:id="318" w:name="_Toc223764487"/>
      <w:bookmarkStart w:id="319" w:name="_Toc223765212"/>
      <w:bookmarkStart w:id="320" w:name="_Toc223765298"/>
      <w:bookmarkStart w:id="321" w:name="_Toc223765377"/>
      <w:bookmarkStart w:id="322" w:name="_Toc223765436"/>
      <w:bookmarkStart w:id="323" w:name="_Toc223765490"/>
      <w:bookmarkStart w:id="324" w:name="_Toc223765628"/>
      <w:bookmarkStart w:id="325" w:name="_Toc223765767"/>
      <w:r w:rsidRPr="00FF510A">
        <w:rPr>
          <w:sz w:val="24"/>
          <w:szCs w:val="24"/>
        </w:rPr>
        <w:t>1. pielikums PIEDĀVĀJUMS</w:t>
      </w:r>
      <w:bookmarkEnd w:id="313"/>
    </w:p>
    <w:tbl>
      <w:tblPr>
        <w:tblW w:w="5000" w:type="pct"/>
        <w:tblLook w:val="0000" w:firstRow="0" w:lastRow="0" w:firstColumn="0" w:lastColumn="0" w:noHBand="0" w:noVBand="0"/>
      </w:tblPr>
      <w:tblGrid>
        <w:gridCol w:w="3005"/>
        <w:gridCol w:w="6334"/>
      </w:tblGrid>
      <w:tr w:rsidR="00D758AD" w:rsidRPr="00FF510A" w:rsidTr="00AE59D5">
        <w:trPr>
          <w:cantSplit/>
        </w:trPr>
        <w:tc>
          <w:tcPr>
            <w:tcW w:w="1609" w:type="pct"/>
          </w:tcPr>
          <w:bookmarkEnd w:id="312"/>
          <w:bookmarkEnd w:id="314"/>
          <w:bookmarkEnd w:id="315"/>
          <w:bookmarkEnd w:id="316"/>
          <w:bookmarkEnd w:id="317"/>
          <w:bookmarkEnd w:id="318"/>
          <w:bookmarkEnd w:id="319"/>
          <w:bookmarkEnd w:id="320"/>
          <w:bookmarkEnd w:id="321"/>
          <w:bookmarkEnd w:id="322"/>
          <w:bookmarkEnd w:id="323"/>
          <w:bookmarkEnd w:id="324"/>
          <w:bookmarkEnd w:id="325"/>
          <w:p w:rsidR="00D758AD" w:rsidRPr="00FF510A" w:rsidRDefault="00D758AD" w:rsidP="00AE59D5">
            <w:r w:rsidRPr="00FF510A">
              <w:t>Kam</w:t>
            </w:r>
          </w:p>
        </w:tc>
        <w:tc>
          <w:tcPr>
            <w:tcW w:w="3391" w:type="pct"/>
          </w:tcPr>
          <w:p w:rsidR="00D758AD" w:rsidRPr="00FF510A" w:rsidRDefault="00D758AD" w:rsidP="00AE59D5">
            <w:r w:rsidRPr="00FF510A">
              <w:t>Jēkabpils pilsētas pašvaldība</w:t>
            </w:r>
          </w:p>
          <w:p w:rsidR="00D758AD" w:rsidRPr="00FF510A" w:rsidRDefault="00D758AD" w:rsidP="00AE59D5">
            <w:r w:rsidRPr="00FF510A">
              <w:t>Brīvības ielā 120, Jēkabpilī, LV-5201</w:t>
            </w:r>
          </w:p>
        </w:tc>
      </w:tr>
      <w:tr w:rsidR="00D758AD" w:rsidRPr="00FF510A" w:rsidTr="00AE59D5">
        <w:tc>
          <w:tcPr>
            <w:tcW w:w="1609" w:type="pct"/>
          </w:tcPr>
          <w:p w:rsidR="00D758AD" w:rsidRPr="00FF510A" w:rsidRDefault="00D758AD" w:rsidP="00AE59D5">
            <w:r w:rsidRPr="00FF510A">
              <w:t>Pretendents</w:t>
            </w:r>
          </w:p>
        </w:tc>
        <w:tc>
          <w:tcPr>
            <w:tcW w:w="3391" w:type="pct"/>
            <w:tcBorders>
              <w:top w:val="single" w:sz="4" w:space="0" w:color="auto"/>
              <w:bottom w:val="single" w:sz="4" w:space="0" w:color="auto"/>
            </w:tcBorders>
          </w:tcPr>
          <w:p w:rsidR="00D758AD" w:rsidRPr="00FF510A" w:rsidRDefault="00D758AD" w:rsidP="00AE59D5"/>
        </w:tc>
      </w:tr>
      <w:tr w:rsidR="00D758AD" w:rsidRPr="00FF510A" w:rsidTr="00AE59D5">
        <w:tc>
          <w:tcPr>
            <w:tcW w:w="1609" w:type="pct"/>
          </w:tcPr>
          <w:p w:rsidR="00D758AD" w:rsidRPr="00FF510A" w:rsidRDefault="00D758AD" w:rsidP="00AE59D5">
            <w:r w:rsidRPr="00FF510A">
              <w:t>Adrese</w:t>
            </w:r>
          </w:p>
        </w:tc>
        <w:tc>
          <w:tcPr>
            <w:tcW w:w="3391" w:type="pct"/>
          </w:tcPr>
          <w:p w:rsidR="00D758AD" w:rsidRPr="00FF510A" w:rsidRDefault="00D758AD" w:rsidP="00AE59D5"/>
        </w:tc>
      </w:tr>
      <w:tr w:rsidR="00D758AD" w:rsidRPr="00FF510A" w:rsidTr="00AE59D5">
        <w:tc>
          <w:tcPr>
            <w:tcW w:w="1609" w:type="pct"/>
          </w:tcPr>
          <w:p w:rsidR="00D758AD" w:rsidRPr="00FF510A" w:rsidRDefault="00D758AD" w:rsidP="00AE59D5">
            <w:r w:rsidRPr="00FF510A">
              <w:t>Datums</w:t>
            </w:r>
          </w:p>
        </w:tc>
        <w:tc>
          <w:tcPr>
            <w:tcW w:w="3391" w:type="pct"/>
            <w:tcBorders>
              <w:top w:val="single" w:sz="4" w:space="0" w:color="auto"/>
              <w:bottom w:val="single" w:sz="4" w:space="0" w:color="auto"/>
            </w:tcBorders>
          </w:tcPr>
          <w:p w:rsidR="00D758AD" w:rsidRPr="00FF510A" w:rsidRDefault="00D758AD" w:rsidP="00AE59D5"/>
        </w:tc>
      </w:tr>
      <w:tr w:rsidR="00D758AD" w:rsidRPr="00FF510A" w:rsidTr="00AE59D5">
        <w:tc>
          <w:tcPr>
            <w:tcW w:w="1609" w:type="pct"/>
          </w:tcPr>
          <w:p w:rsidR="00D758AD" w:rsidRPr="00FF510A" w:rsidRDefault="00D758AD" w:rsidP="00AE59D5">
            <w:r w:rsidRPr="00FF510A">
              <w:t>Pretendenta kontaktpersona</w:t>
            </w:r>
          </w:p>
          <w:p w:rsidR="00D758AD" w:rsidRPr="00FF510A" w:rsidRDefault="00D758AD" w:rsidP="00AE59D5">
            <w:r w:rsidRPr="00FF510A">
              <w:t>(vārds, uzvārds, amats, telefons)</w:t>
            </w:r>
          </w:p>
        </w:tc>
        <w:tc>
          <w:tcPr>
            <w:tcW w:w="3391" w:type="pct"/>
            <w:tcBorders>
              <w:top w:val="single" w:sz="4" w:space="0" w:color="auto"/>
              <w:bottom w:val="single" w:sz="4" w:space="0" w:color="auto"/>
            </w:tcBorders>
          </w:tcPr>
          <w:p w:rsidR="00D758AD" w:rsidRPr="00FF510A" w:rsidRDefault="00D758AD" w:rsidP="00AE59D5"/>
        </w:tc>
      </w:tr>
      <w:tr w:rsidR="00D758AD" w:rsidRPr="00FF510A" w:rsidTr="00AE59D5">
        <w:tc>
          <w:tcPr>
            <w:tcW w:w="1609" w:type="pct"/>
          </w:tcPr>
          <w:p w:rsidR="00D758AD" w:rsidRPr="00FF510A" w:rsidRDefault="00D758AD" w:rsidP="00AE59D5">
            <w:r w:rsidRPr="00FF510A">
              <w:t>Citas personas</w:t>
            </w:r>
          </w:p>
          <w:p w:rsidR="00D758AD" w:rsidRPr="00FF510A" w:rsidRDefault="00D758AD" w:rsidP="00AE59D5">
            <w:pPr>
              <w:jc w:val="both"/>
            </w:pPr>
            <w:r w:rsidRPr="00FF510A">
              <w:t>(uz kuru iespējām konkrētā līguma izpildei balstās Pretendents, atbilstoši šī nolikuma 10.5.punkta prasībām)</w:t>
            </w:r>
          </w:p>
        </w:tc>
        <w:tc>
          <w:tcPr>
            <w:tcW w:w="3391" w:type="pct"/>
            <w:tcBorders>
              <w:top w:val="single" w:sz="4" w:space="0" w:color="auto"/>
              <w:bottom w:val="single" w:sz="4" w:space="0" w:color="auto"/>
            </w:tcBorders>
          </w:tcPr>
          <w:p w:rsidR="00D758AD" w:rsidRPr="00FF510A" w:rsidRDefault="00D758AD" w:rsidP="00AE59D5"/>
        </w:tc>
      </w:tr>
    </w:tbl>
    <w:p w:rsidR="00D758AD" w:rsidRPr="00FF510A" w:rsidRDefault="00D758AD" w:rsidP="00D758AD">
      <w:pPr>
        <w:spacing w:before="120"/>
        <w:ind w:firstLine="720"/>
        <w:jc w:val="both"/>
      </w:pPr>
      <w:r w:rsidRPr="00FF510A">
        <w:t xml:space="preserve">Piedāvājam sniegt pakalpojumus: </w:t>
      </w:r>
      <w:r w:rsidRPr="00FF510A">
        <w:rPr>
          <w:b/>
          <w:bCs/>
        </w:rPr>
        <w:t>zāles pļaušana un savākšana Jēkabpils pilsētas pašvaldībai piederošajās teritorijās</w:t>
      </w:r>
      <w:r w:rsidRPr="00FF510A">
        <w:rPr>
          <w:b/>
          <w:i/>
        </w:rPr>
        <w:t xml:space="preserve"> </w:t>
      </w:r>
      <w:r w:rsidRPr="00FF510A">
        <w:t xml:space="preserve">saskaņā ar </w:t>
      </w:r>
      <w:bookmarkStart w:id="326" w:name="OLE_LINK9"/>
      <w:r w:rsidRPr="00FF510A">
        <w:t xml:space="preserve">iepirkuma </w:t>
      </w:r>
      <w:bookmarkEnd w:id="326"/>
      <w:r w:rsidRPr="00FF510A">
        <w:t>JPP 2016/</w:t>
      </w:r>
      <w:r w:rsidR="005949CD">
        <w:t>18</w:t>
      </w:r>
      <w:r w:rsidRPr="00FF510A">
        <w:rPr>
          <w:i/>
        </w:rPr>
        <w:t xml:space="preserve"> </w:t>
      </w:r>
      <w:r w:rsidRPr="00FF510A">
        <w:t>līguma projektu.</w:t>
      </w:r>
    </w:p>
    <w:p w:rsidR="00D758AD" w:rsidRPr="00FF510A" w:rsidRDefault="00D758AD" w:rsidP="00D758AD">
      <w:pPr>
        <w:jc w:val="both"/>
        <w:rPr>
          <w:strike/>
        </w:rPr>
      </w:pPr>
    </w:p>
    <w:p w:rsidR="00D758AD" w:rsidRPr="00FF510A" w:rsidRDefault="00D758AD" w:rsidP="00D758AD">
      <w:pPr>
        <w:numPr>
          <w:ilvl w:val="0"/>
          <w:numId w:val="7"/>
        </w:numPr>
        <w:jc w:val="both"/>
      </w:pPr>
      <w:r w:rsidRPr="00FF510A">
        <w:t>Apliecinām piedāvājumā sniegto ziņu patiesumu un precizitāti.</w:t>
      </w:r>
    </w:p>
    <w:p w:rsidR="00D758AD" w:rsidRPr="00FF510A" w:rsidRDefault="00D758AD" w:rsidP="00D758AD">
      <w:pPr>
        <w:numPr>
          <w:ilvl w:val="0"/>
          <w:numId w:val="7"/>
        </w:numPr>
        <w:jc w:val="both"/>
      </w:pPr>
      <w:r w:rsidRPr="00FF510A">
        <w:t>Mums, kā arī katram piegādātāju apvienības dalībniekam, katram personālsabiedrības dalībniekam, katrai personai, uz kuras iespējām mēs balstāmies un katram apakšuzņēmējam, kas piedāvājumā norādīts, nav iestājies neviens no Publisko iepirkumu likuma 39.</w:t>
      </w:r>
      <w:r w:rsidRPr="00FF510A">
        <w:rPr>
          <w:vertAlign w:val="superscript"/>
        </w:rPr>
        <w:t>1</w:t>
      </w:r>
      <w:r w:rsidR="005106EA" w:rsidRPr="00FF510A">
        <w:t xml:space="preserve"> pantā minētajiem nosacījumiem.</w:t>
      </w:r>
    </w:p>
    <w:p w:rsidR="00D758AD" w:rsidRPr="00FF510A" w:rsidRDefault="00D758AD" w:rsidP="00D758AD">
      <w:pPr>
        <w:numPr>
          <w:ilvl w:val="0"/>
          <w:numId w:val="7"/>
        </w:numPr>
        <w:jc w:val="both"/>
      </w:pPr>
      <w:r w:rsidRPr="00FF510A">
        <w:t>Piekrītam visām iepirkuma JPP 2016/</w:t>
      </w:r>
      <w:r w:rsidR="005949CD">
        <w:t>18</w:t>
      </w:r>
      <w:r w:rsidRPr="00FF510A">
        <w:t xml:space="preserve"> nolikumā un līgumprojektā izvirzītajām prasībām.</w:t>
      </w:r>
    </w:p>
    <w:p w:rsidR="00D758AD" w:rsidRPr="00FF510A" w:rsidRDefault="00D758AD" w:rsidP="00D758AD">
      <w:pPr>
        <w:numPr>
          <w:ilvl w:val="0"/>
          <w:numId w:val="7"/>
        </w:numPr>
        <w:jc w:val="both"/>
      </w:pPr>
      <w:r w:rsidRPr="00FF510A">
        <w:t>Esam apzinājuši tos darbus un to izmaksas, kas ir nepieciešami, lai sniegtu zāles pļaušanas</w:t>
      </w:r>
      <w:r w:rsidR="005106EA" w:rsidRPr="00FF510A">
        <w:t xml:space="preserve"> un savākšanas</w:t>
      </w:r>
      <w:r w:rsidRPr="00FF510A">
        <w:t xml:space="preserve"> pakalpojumus.</w:t>
      </w:r>
    </w:p>
    <w:p w:rsidR="00D758AD" w:rsidRPr="00FF510A" w:rsidRDefault="00D758AD" w:rsidP="00D758AD">
      <w:pPr>
        <w:numPr>
          <w:ilvl w:val="0"/>
          <w:numId w:val="7"/>
        </w:numPr>
        <w:jc w:val="both"/>
      </w:pPr>
      <w:r w:rsidRPr="00FF510A">
        <w:t>Piedāvātajā līgumcenā esam ievērtējuši iepriekšējā punktā konstatētās izmaksas līdz tādai detalizācijas pakāpei, kāda ir nepieciešama pakalpojumu sniegšanai līguma projektā noteiktajā kvalitātē un termiņā.</w:t>
      </w:r>
    </w:p>
    <w:p w:rsidR="00D758AD" w:rsidRPr="00FF510A" w:rsidRDefault="00D758AD" w:rsidP="00D758AD">
      <w:pPr>
        <w:numPr>
          <w:ilvl w:val="0"/>
          <w:numId w:val="7"/>
        </w:numPr>
        <w:jc w:val="both"/>
      </w:pPr>
      <w:r w:rsidRPr="00FF510A">
        <w:t>Apņemamies līguma slēgšanas tiesību piešķiršanas gadījumā pildīt visus nolikumā izklāstītos nosacījumus un strādāt pie līguma izpildes.</w:t>
      </w:r>
    </w:p>
    <w:p w:rsidR="00D758AD" w:rsidRPr="00FF510A" w:rsidRDefault="00D758AD" w:rsidP="005106EA">
      <w:pPr>
        <w:numPr>
          <w:ilvl w:val="0"/>
          <w:numId w:val="7"/>
        </w:numPr>
        <w:jc w:val="both"/>
      </w:pPr>
      <w:r w:rsidRPr="00FF510A">
        <w:t xml:space="preserve">Zāles pļaušanas pakalpojumus sniegsim </w:t>
      </w:r>
      <w:r w:rsidR="005106EA" w:rsidRPr="00FF510A">
        <w:t>no 2016.gada 1.maija līdz 2018.gada 1.novembrim</w:t>
      </w:r>
      <w:r w:rsidRPr="00FF510A">
        <w:t xml:space="preserve">. </w:t>
      </w:r>
    </w:p>
    <w:p w:rsidR="00D758AD" w:rsidRPr="00FF510A" w:rsidRDefault="00D758AD" w:rsidP="00D758AD">
      <w:pPr>
        <w:numPr>
          <w:ilvl w:val="0"/>
          <w:numId w:val="7"/>
        </w:numPr>
        <w:jc w:val="both"/>
      </w:pPr>
      <w:r w:rsidRPr="00FF510A">
        <w:t>Mums ir pietiekami finanšu resursi pakalpojumu sniegšanai.</w:t>
      </w:r>
    </w:p>
    <w:p w:rsidR="00D758AD" w:rsidRPr="00FF510A" w:rsidRDefault="00D758AD" w:rsidP="00D758AD">
      <w:pPr>
        <w:jc w:val="both"/>
      </w:pPr>
    </w:p>
    <w:p w:rsidR="00D758AD" w:rsidRPr="00FF510A" w:rsidRDefault="00D758AD" w:rsidP="00D758AD">
      <w:pPr>
        <w:jc w:val="both"/>
      </w:pPr>
      <w:r w:rsidRPr="00FF510A">
        <w:t>Pretendents:</w:t>
      </w:r>
    </w:p>
    <w:p w:rsidR="00D758AD" w:rsidRPr="00FF510A" w:rsidRDefault="00D758AD" w:rsidP="00D758AD">
      <w:pPr>
        <w:jc w:val="both"/>
      </w:pPr>
      <w:r w:rsidRPr="00FF510A">
        <w:t>Nodokļu maksātāja reģistrācijas Nr. ______________ .</w:t>
      </w:r>
    </w:p>
    <w:p w:rsidR="00D758AD" w:rsidRPr="00FF510A" w:rsidRDefault="00D758AD" w:rsidP="00D758AD">
      <w:pPr>
        <w:jc w:val="both"/>
      </w:pPr>
      <w:r w:rsidRPr="00FF510A">
        <w:t>Juridiskā adrese:</w:t>
      </w:r>
      <w:r w:rsidRPr="00FF510A">
        <w:tab/>
      </w:r>
      <w:r w:rsidRPr="00FF510A">
        <w:tab/>
        <w:t>Biroja adrese:</w:t>
      </w:r>
      <w:r w:rsidRPr="00FF510A">
        <w:tab/>
      </w:r>
      <w:r w:rsidRPr="00FF510A">
        <w:tab/>
      </w:r>
      <w:r w:rsidRPr="00FF510A">
        <w:tab/>
        <w:t>Bankas rekvizīti:</w:t>
      </w:r>
    </w:p>
    <w:p w:rsidR="00D758AD" w:rsidRPr="00FF510A" w:rsidRDefault="00D758AD" w:rsidP="00D758AD">
      <w:pPr>
        <w:jc w:val="both"/>
      </w:pPr>
      <w:r w:rsidRPr="00FF510A">
        <w:tab/>
      </w:r>
      <w:r w:rsidRPr="00FF510A">
        <w:tab/>
      </w:r>
      <w:r w:rsidRPr="00FF510A">
        <w:tab/>
      </w:r>
      <w:r w:rsidRPr="00FF510A">
        <w:tab/>
      </w:r>
    </w:p>
    <w:p w:rsidR="00D758AD" w:rsidRPr="00FF510A" w:rsidRDefault="00D758AD" w:rsidP="00D758AD">
      <w:pPr>
        <w:jc w:val="both"/>
      </w:pPr>
      <w:r w:rsidRPr="00FF510A">
        <w:t>Telefons:</w:t>
      </w:r>
      <w:r w:rsidRPr="00FF510A">
        <w:tab/>
      </w:r>
      <w:r w:rsidRPr="00FF510A">
        <w:tab/>
      </w:r>
      <w:r w:rsidRPr="00FF510A">
        <w:tab/>
        <w:t xml:space="preserve"> Fakss:</w:t>
      </w:r>
      <w:r w:rsidRPr="00FF510A">
        <w:tab/>
      </w:r>
      <w:r w:rsidRPr="00FF510A">
        <w:tab/>
      </w:r>
      <w:r w:rsidRPr="00FF510A">
        <w:tab/>
      </w:r>
      <w:r w:rsidRPr="00FF510A">
        <w:tab/>
        <w:t>E-pasta adrese:</w:t>
      </w:r>
    </w:p>
    <w:p w:rsidR="00D758AD" w:rsidRPr="00FF510A" w:rsidRDefault="00D758AD" w:rsidP="00D758AD">
      <w:pPr>
        <w:jc w:val="both"/>
      </w:pPr>
    </w:p>
    <w:p w:rsidR="00D758AD" w:rsidRPr="00FF510A" w:rsidRDefault="00D758AD" w:rsidP="00D758AD"/>
    <w:tbl>
      <w:tblPr>
        <w:tblW w:w="9468" w:type="dxa"/>
        <w:tblLayout w:type="fixed"/>
        <w:tblLook w:val="0000" w:firstRow="0" w:lastRow="0" w:firstColumn="0" w:lastColumn="0" w:noHBand="0" w:noVBand="0"/>
      </w:tblPr>
      <w:tblGrid>
        <w:gridCol w:w="2390"/>
        <w:gridCol w:w="7078"/>
      </w:tblGrid>
      <w:tr w:rsidR="00D758AD" w:rsidRPr="00FF510A" w:rsidTr="00AE59D5">
        <w:tc>
          <w:tcPr>
            <w:tcW w:w="2329" w:type="dxa"/>
          </w:tcPr>
          <w:p w:rsidR="00D758AD" w:rsidRPr="00FF510A" w:rsidRDefault="00D758AD" w:rsidP="00AE59D5">
            <w:bookmarkStart w:id="327" w:name="_Toc58053993"/>
            <w:bookmarkStart w:id="328" w:name="_Toc223763545"/>
            <w:bookmarkStart w:id="329" w:name="_Toc223763698"/>
            <w:bookmarkStart w:id="330" w:name="_Toc223763771"/>
            <w:bookmarkStart w:id="331" w:name="_Toc223764112"/>
            <w:bookmarkStart w:id="332" w:name="_Toc223764488"/>
            <w:bookmarkStart w:id="333" w:name="_Toc223765213"/>
            <w:bookmarkStart w:id="334" w:name="_Toc223765299"/>
            <w:bookmarkStart w:id="335" w:name="_Toc223765378"/>
            <w:bookmarkStart w:id="336" w:name="_Toc223765437"/>
            <w:bookmarkStart w:id="337" w:name="_Toc223765491"/>
            <w:bookmarkStart w:id="338" w:name="_Toc223765629"/>
            <w:bookmarkStart w:id="339" w:name="_Toc223765768"/>
            <w:bookmarkStart w:id="340" w:name="OLE_LINK14"/>
            <w:bookmarkStart w:id="341" w:name="OLE_LINK15"/>
          </w:p>
          <w:p w:rsidR="00D758AD" w:rsidRPr="00FF510A" w:rsidRDefault="00D758AD" w:rsidP="00AE59D5">
            <w:r w:rsidRPr="00FF510A">
              <w:t>Pretendenta pārstāvis</w:t>
            </w:r>
          </w:p>
        </w:tc>
        <w:tc>
          <w:tcPr>
            <w:tcW w:w="6899" w:type="dxa"/>
            <w:tcBorders>
              <w:bottom w:val="single" w:sz="4" w:space="0" w:color="auto"/>
            </w:tcBorders>
          </w:tcPr>
          <w:p w:rsidR="00D758AD" w:rsidRPr="00FF510A" w:rsidRDefault="00D758AD" w:rsidP="00AE59D5"/>
        </w:tc>
      </w:tr>
      <w:tr w:rsidR="00D758AD" w:rsidRPr="00FF510A" w:rsidTr="00AE59D5">
        <w:trPr>
          <w:cantSplit/>
        </w:trPr>
        <w:tc>
          <w:tcPr>
            <w:tcW w:w="2329" w:type="dxa"/>
          </w:tcPr>
          <w:p w:rsidR="00D758AD" w:rsidRPr="00FF510A" w:rsidRDefault="00D758AD" w:rsidP="00AE59D5"/>
        </w:tc>
        <w:tc>
          <w:tcPr>
            <w:tcW w:w="6899" w:type="dxa"/>
          </w:tcPr>
          <w:p w:rsidR="00D758AD" w:rsidRPr="00FF510A" w:rsidRDefault="00D758AD" w:rsidP="00AE59D5">
            <w:pPr>
              <w:jc w:val="center"/>
            </w:pPr>
            <w:r w:rsidRPr="00FF510A">
              <w:t>(amats, paraksts, vārds, uzvārds)</w:t>
            </w:r>
          </w:p>
        </w:tc>
      </w:tr>
    </w:tbl>
    <w:p w:rsidR="00D758AD" w:rsidRPr="00FF510A" w:rsidRDefault="00D758AD" w:rsidP="00D758AD"/>
    <w:p w:rsidR="00D758AD" w:rsidRPr="00FF510A" w:rsidRDefault="00D758AD" w:rsidP="00D758AD">
      <w:pPr>
        <w:pStyle w:val="Heading3"/>
        <w:rPr>
          <w:sz w:val="24"/>
          <w:szCs w:val="24"/>
        </w:rPr>
      </w:pPr>
      <w:r w:rsidRPr="00FF510A">
        <w:rPr>
          <w:sz w:val="24"/>
          <w:szCs w:val="24"/>
          <w:highlight w:val="yellow"/>
        </w:rPr>
        <w:br w:type="page"/>
      </w:r>
      <w:bookmarkStart w:id="342" w:name="_Toc58053992"/>
      <w:bookmarkStart w:id="343" w:name="_Toc211739520"/>
      <w:bookmarkStart w:id="344" w:name="_Toc334621256"/>
      <w:r w:rsidRPr="00FF510A">
        <w:rPr>
          <w:sz w:val="24"/>
          <w:szCs w:val="24"/>
        </w:rPr>
        <w:lastRenderedPageBreak/>
        <w:t>2.pielikums FINANŠU PIEDĀVĀJUMS</w:t>
      </w:r>
      <w:bookmarkEnd w:id="342"/>
      <w:bookmarkEnd w:id="343"/>
    </w:p>
    <w:p w:rsidR="00D758AD" w:rsidRPr="00FF510A" w:rsidRDefault="00D758AD" w:rsidP="00D758AD"/>
    <w:tbl>
      <w:tblPr>
        <w:tblW w:w="5000" w:type="pct"/>
        <w:tblLook w:val="0000" w:firstRow="0" w:lastRow="0" w:firstColumn="0" w:lastColumn="0" w:noHBand="0" w:noVBand="0"/>
      </w:tblPr>
      <w:tblGrid>
        <w:gridCol w:w="3005"/>
        <w:gridCol w:w="6334"/>
      </w:tblGrid>
      <w:tr w:rsidR="00D758AD" w:rsidRPr="00FF510A" w:rsidTr="00AE59D5">
        <w:trPr>
          <w:cantSplit/>
        </w:trPr>
        <w:tc>
          <w:tcPr>
            <w:tcW w:w="1609" w:type="pct"/>
          </w:tcPr>
          <w:p w:rsidR="00D758AD" w:rsidRPr="00FF510A" w:rsidRDefault="00D758AD" w:rsidP="00AE59D5">
            <w:r w:rsidRPr="00FF510A">
              <w:t>Kam</w:t>
            </w:r>
          </w:p>
        </w:tc>
        <w:tc>
          <w:tcPr>
            <w:tcW w:w="3391" w:type="pct"/>
          </w:tcPr>
          <w:p w:rsidR="00D758AD" w:rsidRPr="00FF510A" w:rsidRDefault="00D758AD" w:rsidP="00AE59D5">
            <w:r w:rsidRPr="00FF510A">
              <w:t>Jēkabpils pilsētas pašvaldībai</w:t>
            </w:r>
          </w:p>
          <w:p w:rsidR="00D758AD" w:rsidRPr="00FF510A" w:rsidRDefault="00D758AD" w:rsidP="00AE59D5">
            <w:r w:rsidRPr="00FF510A">
              <w:t>Brīvības ielā 120, Jēkabpilī, LV-5201</w:t>
            </w:r>
          </w:p>
        </w:tc>
      </w:tr>
      <w:tr w:rsidR="00D758AD" w:rsidRPr="00FF510A" w:rsidTr="00AE59D5">
        <w:tc>
          <w:tcPr>
            <w:tcW w:w="1609" w:type="pct"/>
          </w:tcPr>
          <w:p w:rsidR="00D758AD" w:rsidRPr="00FF510A" w:rsidRDefault="00D758AD" w:rsidP="00AE59D5">
            <w:r w:rsidRPr="00FF510A">
              <w:t>Pretendents</w:t>
            </w:r>
          </w:p>
        </w:tc>
        <w:tc>
          <w:tcPr>
            <w:tcW w:w="3391" w:type="pct"/>
            <w:tcBorders>
              <w:top w:val="single" w:sz="4" w:space="0" w:color="auto"/>
              <w:bottom w:val="single" w:sz="4" w:space="0" w:color="auto"/>
            </w:tcBorders>
          </w:tcPr>
          <w:p w:rsidR="00D758AD" w:rsidRPr="00FF510A" w:rsidRDefault="00D758AD" w:rsidP="00AE59D5"/>
        </w:tc>
      </w:tr>
      <w:tr w:rsidR="00D758AD" w:rsidRPr="00FF510A" w:rsidTr="00AE59D5">
        <w:tc>
          <w:tcPr>
            <w:tcW w:w="1609" w:type="pct"/>
          </w:tcPr>
          <w:p w:rsidR="00D758AD" w:rsidRPr="00FF510A" w:rsidRDefault="00D758AD" w:rsidP="00AE59D5">
            <w:r w:rsidRPr="00FF510A">
              <w:t>Adrese</w:t>
            </w:r>
          </w:p>
        </w:tc>
        <w:tc>
          <w:tcPr>
            <w:tcW w:w="3391" w:type="pct"/>
          </w:tcPr>
          <w:p w:rsidR="00D758AD" w:rsidRPr="00FF510A" w:rsidRDefault="00D758AD" w:rsidP="00AE59D5"/>
        </w:tc>
      </w:tr>
      <w:tr w:rsidR="00D758AD" w:rsidRPr="00FF510A" w:rsidTr="00AE59D5">
        <w:tc>
          <w:tcPr>
            <w:tcW w:w="1609" w:type="pct"/>
          </w:tcPr>
          <w:p w:rsidR="00D758AD" w:rsidRPr="00FF510A" w:rsidRDefault="00D758AD" w:rsidP="00AE59D5">
            <w:r w:rsidRPr="00FF510A">
              <w:t>Datums</w:t>
            </w:r>
          </w:p>
        </w:tc>
        <w:tc>
          <w:tcPr>
            <w:tcW w:w="3391" w:type="pct"/>
            <w:tcBorders>
              <w:top w:val="single" w:sz="4" w:space="0" w:color="auto"/>
              <w:bottom w:val="single" w:sz="4" w:space="0" w:color="auto"/>
            </w:tcBorders>
          </w:tcPr>
          <w:p w:rsidR="00D758AD" w:rsidRPr="00FF510A" w:rsidRDefault="00D758AD" w:rsidP="00AE59D5"/>
        </w:tc>
      </w:tr>
      <w:tr w:rsidR="00D758AD" w:rsidRPr="00FF510A" w:rsidTr="00AE59D5">
        <w:trPr>
          <w:trHeight w:val="281"/>
        </w:trPr>
        <w:tc>
          <w:tcPr>
            <w:tcW w:w="1609" w:type="pct"/>
          </w:tcPr>
          <w:p w:rsidR="00D758AD" w:rsidRPr="00FF510A" w:rsidRDefault="00D758AD" w:rsidP="00AE59D5">
            <w:r w:rsidRPr="00FF510A">
              <w:t>Pretendenta kontaktpersona</w:t>
            </w:r>
          </w:p>
          <w:p w:rsidR="00D758AD" w:rsidRPr="00FF510A" w:rsidRDefault="00D758AD" w:rsidP="00AE59D5">
            <w:r w:rsidRPr="00FF510A">
              <w:t>(vārds, uzvārds, amats, telefons)</w:t>
            </w:r>
          </w:p>
        </w:tc>
        <w:tc>
          <w:tcPr>
            <w:tcW w:w="3391" w:type="pct"/>
            <w:tcBorders>
              <w:top w:val="single" w:sz="4" w:space="0" w:color="auto"/>
              <w:bottom w:val="single" w:sz="4" w:space="0" w:color="auto"/>
            </w:tcBorders>
          </w:tcPr>
          <w:p w:rsidR="00D758AD" w:rsidRPr="00FF510A" w:rsidRDefault="00D758AD" w:rsidP="00AE59D5"/>
        </w:tc>
      </w:tr>
    </w:tbl>
    <w:p w:rsidR="00D758AD" w:rsidRPr="00FF510A" w:rsidRDefault="00D758AD" w:rsidP="00D758AD">
      <w:pPr>
        <w:pStyle w:val="BodyTextIndent"/>
        <w:ind w:left="0"/>
      </w:pPr>
      <w:r w:rsidRPr="00FF510A">
        <w:t xml:space="preserve">  </w:t>
      </w:r>
    </w:p>
    <w:p w:rsidR="00D758AD" w:rsidRPr="00FF510A" w:rsidRDefault="00D758AD" w:rsidP="00D758AD">
      <w:pPr>
        <w:pStyle w:val="BodyTextIndent"/>
        <w:ind w:left="0"/>
        <w:jc w:val="both"/>
      </w:pPr>
      <w:r w:rsidRPr="00FF510A">
        <w:t xml:space="preserve">Piedāvājam sniegt pakalpojumus: </w:t>
      </w:r>
      <w:r w:rsidRPr="00FF510A">
        <w:rPr>
          <w:b/>
          <w:bCs/>
        </w:rPr>
        <w:t xml:space="preserve">zāles pļaušana un savākšana Jēkabpils pilsētas pašvaldībai piederošajās teritorijās </w:t>
      </w:r>
      <w:r w:rsidRPr="00FF510A">
        <w:t>saskaņā ar iepirkuma JPP 2016/</w:t>
      </w:r>
      <w:r w:rsidR="005949CD">
        <w:t>18</w:t>
      </w:r>
      <w:r w:rsidRPr="00FF510A">
        <w:rPr>
          <w:i/>
        </w:rPr>
        <w:t xml:space="preserve"> </w:t>
      </w:r>
      <w:r w:rsidRPr="00FF510A">
        <w:t>nolikuma un līguma projekta nosacījumiem par šādām cenām:</w:t>
      </w:r>
    </w:p>
    <w:p w:rsidR="00D758AD" w:rsidRPr="00FF510A" w:rsidRDefault="00D758AD" w:rsidP="00D758AD">
      <w:pPr>
        <w:pStyle w:val="BodyTextIndent"/>
        <w:ind w:left="0"/>
      </w:pPr>
      <w:r w:rsidRPr="00FF510A">
        <w:t xml:space="preserve">   </w:t>
      </w:r>
      <w:r w:rsidRPr="00FF510A">
        <w:tab/>
      </w: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297"/>
        <w:gridCol w:w="1276"/>
        <w:gridCol w:w="1559"/>
        <w:gridCol w:w="1276"/>
        <w:gridCol w:w="2232"/>
      </w:tblGrid>
      <w:tr w:rsidR="00D758AD" w:rsidRPr="00FF510A" w:rsidTr="003E07FD">
        <w:trPr>
          <w:trHeight w:val="1647"/>
        </w:trPr>
        <w:tc>
          <w:tcPr>
            <w:tcW w:w="680" w:type="dxa"/>
          </w:tcPr>
          <w:p w:rsidR="00D758AD" w:rsidRPr="00FF510A" w:rsidRDefault="00D758AD" w:rsidP="00AE59D5">
            <w:pPr>
              <w:overflowPunct w:val="0"/>
              <w:autoSpaceDE w:val="0"/>
              <w:autoSpaceDN w:val="0"/>
              <w:adjustRightInd w:val="0"/>
              <w:jc w:val="center"/>
              <w:textAlignment w:val="baseline"/>
              <w:rPr>
                <w:b/>
              </w:rPr>
            </w:pPr>
            <w:r w:rsidRPr="00FF510A">
              <w:rPr>
                <w:b/>
              </w:rPr>
              <w:t>Nr.</w:t>
            </w:r>
          </w:p>
          <w:p w:rsidR="00D758AD" w:rsidRPr="00FF510A" w:rsidRDefault="00D758AD" w:rsidP="00AE59D5">
            <w:pPr>
              <w:overflowPunct w:val="0"/>
              <w:autoSpaceDE w:val="0"/>
              <w:autoSpaceDN w:val="0"/>
              <w:adjustRightInd w:val="0"/>
              <w:jc w:val="center"/>
              <w:textAlignment w:val="baseline"/>
              <w:rPr>
                <w:b/>
              </w:rPr>
            </w:pPr>
            <w:proofErr w:type="spellStart"/>
            <w:r w:rsidRPr="00FF510A">
              <w:rPr>
                <w:b/>
              </w:rPr>
              <w:t>p.k</w:t>
            </w:r>
            <w:proofErr w:type="spellEnd"/>
          </w:p>
        </w:tc>
        <w:tc>
          <w:tcPr>
            <w:tcW w:w="2297" w:type="dxa"/>
          </w:tcPr>
          <w:p w:rsidR="00D758AD" w:rsidRPr="00FF510A" w:rsidRDefault="00D758AD" w:rsidP="00AE59D5">
            <w:pPr>
              <w:overflowPunct w:val="0"/>
              <w:autoSpaceDE w:val="0"/>
              <w:autoSpaceDN w:val="0"/>
              <w:adjustRightInd w:val="0"/>
              <w:textAlignment w:val="baseline"/>
              <w:rPr>
                <w:b/>
              </w:rPr>
            </w:pPr>
          </w:p>
          <w:p w:rsidR="00D758AD" w:rsidRPr="00FF510A" w:rsidRDefault="00D758AD" w:rsidP="00AE59D5">
            <w:pPr>
              <w:overflowPunct w:val="0"/>
              <w:autoSpaceDE w:val="0"/>
              <w:autoSpaceDN w:val="0"/>
              <w:adjustRightInd w:val="0"/>
              <w:jc w:val="center"/>
              <w:textAlignment w:val="baseline"/>
              <w:rPr>
                <w:b/>
              </w:rPr>
            </w:pPr>
            <w:r w:rsidRPr="00FF510A">
              <w:rPr>
                <w:b/>
              </w:rPr>
              <w:t>Pakalpojuma nosaukums</w:t>
            </w:r>
          </w:p>
        </w:tc>
        <w:tc>
          <w:tcPr>
            <w:tcW w:w="1276" w:type="dxa"/>
          </w:tcPr>
          <w:p w:rsidR="00D758AD" w:rsidRPr="00FF510A" w:rsidRDefault="00D758AD" w:rsidP="00AE59D5">
            <w:pPr>
              <w:overflowPunct w:val="0"/>
              <w:autoSpaceDE w:val="0"/>
              <w:autoSpaceDN w:val="0"/>
              <w:adjustRightInd w:val="0"/>
              <w:ind w:left="-144"/>
              <w:jc w:val="center"/>
              <w:textAlignment w:val="baseline"/>
              <w:rPr>
                <w:b/>
              </w:rPr>
            </w:pPr>
            <w:r w:rsidRPr="00FF510A">
              <w:rPr>
                <w:b/>
              </w:rPr>
              <w:t>Izpildāmo darbu plānotais īpatsvars,</w:t>
            </w:r>
          </w:p>
          <w:p w:rsidR="00D758AD" w:rsidRPr="00FF510A" w:rsidRDefault="00D758AD" w:rsidP="00AE59D5">
            <w:pPr>
              <w:overflowPunct w:val="0"/>
              <w:autoSpaceDE w:val="0"/>
              <w:autoSpaceDN w:val="0"/>
              <w:adjustRightInd w:val="0"/>
              <w:ind w:left="-144"/>
              <w:jc w:val="center"/>
              <w:textAlignment w:val="baseline"/>
              <w:rPr>
                <w:b/>
              </w:rPr>
            </w:pPr>
            <w:r w:rsidRPr="00FF510A">
              <w:rPr>
                <w:b/>
              </w:rPr>
              <w:t>%</w:t>
            </w:r>
          </w:p>
        </w:tc>
        <w:tc>
          <w:tcPr>
            <w:tcW w:w="1559" w:type="dxa"/>
          </w:tcPr>
          <w:p w:rsidR="00D758AD" w:rsidRPr="00FF510A" w:rsidRDefault="00D758AD" w:rsidP="00AE59D5">
            <w:pPr>
              <w:overflowPunct w:val="0"/>
              <w:autoSpaceDE w:val="0"/>
              <w:autoSpaceDN w:val="0"/>
              <w:adjustRightInd w:val="0"/>
              <w:jc w:val="center"/>
              <w:textAlignment w:val="baseline"/>
              <w:rPr>
                <w:b/>
              </w:rPr>
            </w:pPr>
            <w:r w:rsidRPr="00FF510A">
              <w:rPr>
                <w:b/>
              </w:rPr>
              <w:t>Mērvienība</w:t>
            </w:r>
          </w:p>
          <w:p w:rsidR="00D758AD" w:rsidRPr="00FF510A" w:rsidRDefault="00D758AD" w:rsidP="00AE59D5">
            <w:pPr>
              <w:overflowPunct w:val="0"/>
              <w:autoSpaceDE w:val="0"/>
              <w:autoSpaceDN w:val="0"/>
              <w:adjustRightInd w:val="0"/>
              <w:ind w:left="-108"/>
              <w:jc w:val="center"/>
              <w:textAlignment w:val="baseline"/>
              <w:rPr>
                <w:b/>
              </w:rPr>
            </w:pPr>
          </w:p>
        </w:tc>
        <w:tc>
          <w:tcPr>
            <w:tcW w:w="1276" w:type="dxa"/>
          </w:tcPr>
          <w:p w:rsidR="00D758AD" w:rsidRPr="00FF510A" w:rsidRDefault="00D758AD" w:rsidP="00AE59D5">
            <w:pPr>
              <w:overflowPunct w:val="0"/>
              <w:autoSpaceDE w:val="0"/>
              <w:autoSpaceDN w:val="0"/>
              <w:adjustRightInd w:val="0"/>
              <w:jc w:val="center"/>
              <w:textAlignment w:val="baseline"/>
              <w:rPr>
                <w:b/>
              </w:rPr>
            </w:pPr>
            <w:r w:rsidRPr="00FF510A">
              <w:rPr>
                <w:b/>
              </w:rPr>
              <w:t>Vienības</w:t>
            </w:r>
            <w:r w:rsidR="005106EA" w:rsidRPr="00FF510A">
              <w:rPr>
                <w:b/>
              </w:rPr>
              <w:t xml:space="preserve"> </w:t>
            </w:r>
            <w:r w:rsidR="003E07FD">
              <w:rPr>
                <w:b/>
              </w:rPr>
              <w:t>–</w:t>
            </w:r>
            <w:r w:rsidR="005106EA" w:rsidRPr="00FF510A">
              <w:rPr>
                <w:b/>
              </w:rPr>
              <w:t xml:space="preserve"> 1</w:t>
            </w:r>
            <w:r w:rsidR="003E07FD">
              <w:rPr>
                <w:b/>
              </w:rPr>
              <w:t xml:space="preserve">00 </w:t>
            </w:r>
            <w:r w:rsidR="005106EA" w:rsidRPr="00FF510A">
              <w:rPr>
                <w:b/>
              </w:rPr>
              <w:t>m</w:t>
            </w:r>
            <w:r w:rsidR="005106EA" w:rsidRPr="00FF510A">
              <w:rPr>
                <w:b/>
                <w:vertAlign w:val="superscript"/>
              </w:rPr>
              <w:t>2</w:t>
            </w:r>
            <w:r w:rsidR="005106EA" w:rsidRPr="00FF510A">
              <w:rPr>
                <w:b/>
              </w:rPr>
              <w:t>,</w:t>
            </w:r>
          </w:p>
          <w:p w:rsidR="00D758AD" w:rsidRPr="00FF510A" w:rsidRDefault="00D758AD" w:rsidP="00AE59D5">
            <w:pPr>
              <w:overflowPunct w:val="0"/>
              <w:autoSpaceDE w:val="0"/>
              <w:autoSpaceDN w:val="0"/>
              <w:adjustRightInd w:val="0"/>
              <w:ind w:right="-108"/>
              <w:jc w:val="center"/>
              <w:textAlignment w:val="baseline"/>
              <w:rPr>
                <w:b/>
              </w:rPr>
            </w:pPr>
            <w:r w:rsidRPr="00FF510A">
              <w:rPr>
                <w:b/>
              </w:rPr>
              <w:t>līgumcena</w:t>
            </w:r>
          </w:p>
          <w:p w:rsidR="00D758AD" w:rsidRPr="00FF510A" w:rsidRDefault="00D758AD" w:rsidP="00AE59D5">
            <w:pPr>
              <w:overflowPunct w:val="0"/>
              <w:autoSpaceDE w:val="0"/>
              <w:autoSpaceDN w:val="0"/>
              <w:adjustRightInd w:val="0"/>
              <w:ind w:right="-108"/>
              <w:jc w:val="center"/>
              <w:textAlignment w:val="baseline"/>
              <w:rPr>
                <w:b/>
              </w:rPr>
            </w:pPr>
            <w:r w:rsidRPr="00FF510A">
              <w:rPr>
                <w:b/>
              </w:rPr>
              <w:t xml:space="preserve">EUR </w:t>
            </w:r>
          </w:p>
          <w:p w:rsidR="00D758AD" w:rsidRPr="00FF510A" w:rsidRDefault="00D758AD" w:rsidP="00AE59D5">
            <w:pPr>
              <w:overflowPunct w:val="0"/>
              <w:autoSpaceDE w:val="0"/>
              <w:autoSpaceDN w:val="0"/>
              <w:adjustRightInd w:val="0"/>
              <w:ind w:right="-108"/>
              <w:jc w:val="center"/>
              <w:textAlignment w:val="baseline"/>
              <w:rPr>
                <w:b/>
              </w:rPr>
            </w:pPr>
            <w:r w:rsidRPr="00FF510A">
              <w:rPr>
                <w:b/>
              </w:rPr>
              <w:t>(bez PVN)</w:t>
            </w:r>
          </w:p>
        </w:tc>
        <w:tc>
          <w:tcPr>
            <w:tcW w:w="2232" w:type="dxa"/>
          </w:tcPr>
          <w:p w:rsidR="00D758AD" w:rsidRPr="00FF510A" w:rsidRDefault="00D758AD" w:rsidP="00AE59D5">
            <w:pPr>
              <w:overflowPunct w:val="0"/>
              <w:autoSpaceDE w:val="0"/>
              <w:autoSpaceDN w:val="0"/>
              <w:adjustRightInd w:val="0"/>
              <w:jc w:val="center"/>
              <w:textAlignment w:val="baseline"/>
              <w:rPr>
                <w:b/>
              </w:rPr>
            </w:pPr>
            <w:r w:rsidRPr="00FF510A">
              <w:rPr>
                <w:b/>
              </w:rPr>
              <w:t>Nosacītā vienību līgumcena, piemērojot darbu plānotos īpatsvarus</w:t>
            </w:r>
          </w:p>
          <w:p w:rsidR="00D758AD" w:rsidRPr="00FF510A" w:rsidRDefault="00D758AD" w:rsidP="00AE59D5">
            <w:pPr>
              <w:overflowPunct w:val="0"/>
              <w:autoSpaceDE w:val="0"/>
              <w:autoSpaceDN w:val="0"/>
              <w:adjustRightInd w:val="0"/>
              <w:jc w:val="center"/>
              <w:textAlignment w:val="baseline"/>
            </w:pPr>
            <w:r w:rsidRPr="00FF510A">
              <w:t>(EUR bez PVN)</w:t>
            </w:r>
          </w:p>
          <w:p w:rsidR="00D758AD" w:rsidRPr="00FF510A" w:rsidRDefault="00D758AD" w:rsidP="00AE59D5">
            <w:pPr>
              <w:overflowPunct w:val="0"/>
              <w:autoSpaceDE w:val="0"/>
              <w:autoSpaceDN w:val="0"/>
              <w:adjustRightInd w:val="0"/>
              <w:jc w:val="center"/>
              <w:textAlignment w:val="baseline"/>
              <w:rPr>
                <w:b/>
              </w:rPr>
            </w:pPr>
            <w:r w:rsidRPr="00FF510A">
              <w:t>(6.5 x 3.5) : 100 – 1.un 2.pozīcijā</w:t>
            </w:r>
          </w:p>
        </w:tc>
      </w:tr>
      <w:tr w:rsidR="00D758AD" w:rsidRPr="00FF510A" w:rsidTr="003E07FD">
        <w:trPr>
          <w:trHeight w:val="274"/>
        </w:trPr>
        <w:tc>
          <w:tcPr>
            <w:tcW w:w="680" w:type="dxa"/>
          </w:tcPr>
          <w:p w:rsidR="00D758AD" w:rsidRPr="00FF510A" w:rsidRDefault="00D758AD" w:rsidP="00AE59D5">
            <w:pPr>
              <w:overflowPunct w:val="0"/>
              <w:autoSpaceDE w:val="0"/>
              <w:autoSpaceDN w:val="0"/>
              <w:adjustRightInd w:val="0"/>
              <w:jc w:val="center"/>
              <w:textAlignment w:val="baseline"/>
            </w:pPr>
            <w:r w:rsidRPr="00FF510A">
              <w:t>1.</w:t>
            </w:r>
          </w:p>
        </w:tc>
        <w:tc>
          <w:tcPr>
            <w:tcW w:w="2297" w:type="dxa"/>
          </w:tcPr>
          <w:p w:rsidR="00D758AD" w:rsidRPr="00FF510A" w:rsidRDefault="00D758AD" w:rsidP="00AE59D5">
            <w:pPr>
              <w:overflowPunct w:val="0"/>
              <w:autoSpaceDE w:val="0"/>
              <w:autoSpaceDN w:val="0"/>
              <w:adjustRightInd w:val="0"/>
              <w:jc w:val="center"/>
              <w:textAlignment w:val="baseline"/>
            </w:pPr>
            <w:r w:rsidRPr="00FF510A">
              <w:t>2.</w:t>
            </w:r>
          </w:p>
        </w:tc>
        <w:tc>
          <w:tcPr>
            <w:tcW w:w="1276" w:type="dxa"/>
          </w:tcPr>
          <w:p w:rsidR="00D758AD" w:rsidRPr="00FF510A" w:rsidRDefault="00D758AD" w:rsidP="00AE59D5">
            <w:pPr>
              <w:overflowPunct w:val="0"/>
              <w:autoSpaceDE w:val="0"/>
              <w:autoSpaceDN w:val="0"/>
              <w:adjustRightInd w:val="0"/>
              <w:jc w:val="center"/>
              <w:textAlignment w:val="baseline"/>
            </w:pPr>
            <w:r w:rsidRPr="00FF510A">
              <w:t>3.</w:t>
            </w:r>
          </w:p>
        </w:tc>
        <w:tc>
          <w:tcPr>
            <w:tcW w:w="1559" w:type="dxa"/>
          </w:tcPr>
          <w:p w:rsidR="00D758AD" w:rsidRPr="00FF510A" w:rsidRDefault="00D758AD" w:rsidP="00AE59D5">
            <w:pPr>
              <w:overflowPunct w:val="0"/>
              <w:autoSpaceDE w:val="0"/>
              <w:autoSpaceDN w:val="0"/>
              <w:adjustRightInd w:val="0"/>
              <w:jc w:val="center"/>
              <w:textAlignment w:val="baseline"/>
            </w:pPr>
            <w:r w:rsidRPr="00FF510A">
              <w:t>4.</w:t>
            </w:r>
          </w:p>
        </w:tc>
        <w:tc>
          <w:tcPr>
            <w:tcW w:w="1276" w:type="dxa"/>
          </w:tcPr>
          <w:p w:rsidR="00D758AD" w:rsidRPr="00FF510A" w:rsidRDefault="00D758AD" w:rsidP="00AE59D5">
            <w:pPr>
              <w:overflowPunct w:val="0"/>
              <w:autoSpaceDE w:val="0"/>
              <w:autoSpaceDN w:val="0"/>
              <w:adjustRightInd w:val="0"/>
              <w:jc w:val="center"/>
              <w:textAlignment w:val="baseline"/>
            </w:pPr>
            <w:r w:rsidRPr="00FF510A">
              <w:t>5.</w:t>
            </w:r>
          </w:p>
        </w:tc>
        <w:tc>
          <w:tcPr>
            <w:tcW w:w="2232" w:type="dxa"/>
          </w:tcPr>
          <w:p w:rsidR="00D758AD" w:rsidRPr="00FF510A" w:rsidRDefault="00D758AD" w:rsidP="00AE59D5">
            <w:pPr>
              <w:overflowPunct w:val="0"/>
              <w:autoSpaceDE w:val="0"/>
              <w:autoSpaceDN w:val="0"/>
              <w:adjustRightInd w:val="0"/>
              <w:jc w:val="center"/>
              <w:textAlignment w:val="baseline"/>
            </w:pPr>
            <w:r w:rsidRPr="00FF510A">
              <w:t>6.</w:t>
            </w:r>
          </w:p>
        </w:tc>
      </w:tr>
      <w:tr w:rsidR="00D758AD" w:rsidRPr="00FF510A" w:rsidTr="003E07FD">
        <w:trPr>
          <w:trHeight w:val="564"/>
        </w:trPr>
        <w:tc>
          <w:tcPr>
            <w:tcW w:w="680" w:type="dxa"/>
          </w:tcPr>
          <w:p w:rsidR="00D758AD" w:rsidRPr="00FF510A" w:rsidRDefault="00D758AD" w:rsidP="00AE59D5">
            <w:pPr>
              <w:overflowPunct w:val="0"/>
              <w:autoSpaceDE w:val="0"/>
              <w:autoSpaceDN w:val="0"/>
              <w:adjustRightInd w:val="0"/>
              <w:jc w:val="center"/>
              <w:textAlignment w:val="baseline"/>
            </w:pPr>
            <w:r w:rsidRPr="00FF510A">
              <w:t>1.</w:t>
            </w:r>
          </w:p>
        </w:tc>
        <w:tc>
          <w:tcPr>
            <w:tcW w:w="2297" w:type="dxa"/>
          </w:tcPr>
          <w:p w:rsidR="00D758AD" w:rsidRPr="00FF510A" w:rsidRDefault="00D758AD" w:rsidP="00AE59D5">
            <w:pPr>
              <w:overflowPunct w:val="0"/>
              <w:autoSpaceDE w:val="0"/>
              <w:autoSpaceDN w:val="0"/>
              <w:adjustRightInd w:val="0"/>
              <w:ind w:right="360"/>
              <w:textAlignment w:val="baseline"/>
            </w:pPr>
            <w:r w:rsidRPr="00FF510A">
              <w:t xml:space="preserve">Zāliena pļaušana ar pašgājēja zāles pļāvēju vai </w:t>
            </w:r>
            <w:proofErr w:type="spellStart"/>
            <w:r w:rsidRPr="00FF510A">
              <w:t>raideri</w:t>
            </w:r>
            <w:proofErr w:type="spellEnd"/>
          </w:p>
        </w:tc>
        <w:tc>
          <w:tcPr>
            <w:tcW w:w="1276" w:type="dxa"/>
            <w:vAlign w:val="bottom"/>
          </w:tcPr>
          <w:p w:rsidR="00D758AD" w:rsidRPr="00FF510A" w:rsidRDefault="00D758AD" w:rsidP="00AE59D5">
            <w:pPr>
              <w:overflowPunct w:val="0"/>
              <w:autoSpaceDE w:val="0"/>
              <w:autoSpaceDN w:val="0"/>
              <w:adjustRightInd w:val="0"/>
              <w:jc w:val="center"/>
              <w:textAlignment w:val="baseline"/>
            </w:pPr>
            <w:r w:rsidRPr="00FF510A">
              <w:t>35</w:t>
            </w:r>
          </w:p>
        </w:tc>
        <w:tc>
          <w:tcPr>
            <w:tcW w:w="1559" w:type="dxa"/>
          </w:tcPr>
          <w:p w:rsidR="00D758AD" w:rsidRPr="00FF510A" w:rsidRDefault="00D758AD" w:rsidP="00AE59D5">
            <w:pPr>
              <w:overflowPunct w:val="0"/>
              <w:autoSpaceDE w:val="0"/>
              <w:autoSpaceDN w:val="0"/>
              <w:adjustRightInd w:val="0"/>
              <w:ind w:right="-108"/>
              <w:jc w:val="center"/>
              <w:textAlignment w:val="baseline"/>
            </w:pPr>
          </w:p>
          <w:p w:rsidR="00D758AD" w:rsidRPr="00FF510A" w:rsidRDefault="00D758AD" w:rsidP="005106EA">
            <w:pPr>
              <w:overflowPunct w:val="0"/>
              <w:autoSpaceDE w:val="0"/>
              <w:autoSpaceDN w:val="0"/>
              <w:adjustRightInd w:val="0"/>
              <w:ind w:right="-108"/>
              <w:jc w:val="center"/>
              <w:textAlignment w:val="baseline"/>
            </w:pPr>
            <w:r w:rsidRPr="00FF510A">
              <w:t>1</w:t>
            </w:r>
            <w:r w:rsidR="003E07FD">
              <w:t>00</w:t>
            </w:r>
            <w:r w:rsidRPr="00FF510A">
              <w:t xml:space="preserve"> m</w:t>
            </w:r>
            <w:r w:rsidRPr="00FF510A">
              <w:rPr>
                <w:vertAlign w:val="superscript"/>
              </w:rPr>
              <w:t>2</w:t>
            </w:r>
          </w:p>
        </w:tc>
        <w:tc>
          <w:tcPr>
            <w:tcW w:w="1276" w:type="dxa"/>
          </w:tcPr>
          <w:p w:rsidR="00D758AD" w:rsidRPr="00FF510A" w:rsidRDefault="00D758AD" w:rsidP="00AE59D5">
            <w:pPr>
              <w:overflowPunct w:val="0"/>
              <w:autoSpaceDE w:val="0"/>
              <w:autoSpaceDN w:val="0"/>
              <w:adjustRightInd w:val="0"/>
              <w:jc w:val="center"/>
              <w:textAlignment w:val="baseline"/>
            </w:pPr>
          </w:p>
        </w:tc>
        <w:tc>
          <w:tcPr>
            <w:tcW w:w="2232" w:type="dxa"/>
          </w:tcPr>
          <w:p w:rsidR="00D758AD" w:rsidRPr="00FF510A" w:rsidRDefault="00D758AD" w:rsidP="00AE59D5">
            <w:pPr>
              <w:overflowPunct w:val="0"/>
              <w:autoSpaceDE w:val="0"/>
              <w:autoSpaceDN w:val="0"/>
              <w:adjustRightInd w:val="0"/>
              <w:jc w:val="center"/>
              <w:textAlignment w:val="baseline"/>
            </w:pPr>
          </w:p>
        </w:tc>
      </w:tr>
      <w:tr w:rsidR="00D758AD" w:rsidRPr="00FF510A" w:rsidTr="003E07FD">
        <w:trPr>
          <w:trHeight w:val="549"/>
        </w:trPr>
        <w:tc>
          <w:tcPr>
            <w:tcW w:w="680" w:type="dxa"/>
          </w:tcPr>
          <w:p w:rsidR="00D758AD" w:rsidRPr="00FF510A" w:rsidRDefault="00D758AD" w:rsidP="00AE59D5">
            <w:pPr>
              <w:overflowPunct w:val="0"/>
              <w:autoSpaceDE w:val="0"/>
              <w:autoSpaceDN w:val="0"/>
              <w:adjustRightInd w:val="0"/>
              <w:jc w:val="center"/>
              <w:textAlignment w:val="baseline"/>
            </w:pPr>
            <w:r w:rsidRPr="00FF510A">
              <w:t>2.</w:t>
            </w:r>
          </w:p>
        </w:tc>
        <w:tc>
          <w:tcPr>
            <w:tcW w:w="2297" w:type="dxa"/>
          </w:tcPr>
          <w:p w:rsidR="00D758AD" w:rsidRPr="00FF510A" w:rsidRDefault="00D758AD" w:rsidP="00AE59D5">
            <w:pPr>
              <w:overflowPunct w:val="0"/>
              <w:autoSpaceDE w:val="0"/>
              <w:autoSpaceDN w:val="0"/>
              <w:adjustRightInd w:val="0"/>
              <w:ind w:right="360"/>
              <w:textAlignment w:val="baseline"/>
            </w:pPr>
            <w:r w:rsidRPr="00FF510A">
              <w:t xml:space="preserve">Zāliena pļaušana ar rokas pļāvēju </w:t>
            </w:r>
            <w:proofErr w:type="spellStart"/>
            <w:r w:rsidRPr="00FF510A">
              <w:t>trimmeri</w:t>
            </w:r>
            <w:proofErr w:type="spellEnd"/>
          </w:p>
        </w:tc>
        <w:tc>
          <w:tcPr>
            <w:tcW w:w="1276" w:type="dxa"/>
            <w:vAlign w:val="bottom"/>
          </w:tcPr>
          <w:p w:rsidR="00D758AD" w:rsidRPr="00FF510A" w:rsidRDefault="00D758AD" w:rsidP="00AE59D5">
            <w:pPr>
              <w:overflowPunct w:val="0"/>
              <w:autoSpaceDE w:val="0"/>
              <w:autoSpaceDN w:val="0"/>
              <w:adjustRightInd w:val="0"/>
              <w:jc w:val="center"/>
              <w:textAlignment w:val="baseline"/>
            </w:pPr>
            <w:r w:rsidRPr="00FF510A">
              <w:t>65</w:t>
            </w:r>
          </w:p>
        </w:tc>
        <w:tc>
          <w:tcPr>
            <w:tcW w:w="1559" w:type="dxa"/>
          </w:tcPr>
          <w:p w:rsidR="00D758AD" w:rsidRPr="00FF510A" w:rsidRDefault="00D758AD" w:rsidP="00AE59D5">
            <w:pPr>
              <w:overflowPunct w:val="0"/>
              <w:autoSpaceDE w:val="0"/>
              <w:autoSpaceDN w:val="0"/>
              <w:adjustRightInd w:val="0"/>
              <w:ind w:right="-108"/>
              <w:jc w:val="center"/>
              <w:textAlignment w:val="baseline"/>
            </w:pPr>
          </w:p>
          <w:p w:rsidR="00D758AD" w:rsidRPr="00FF510A" w:rsidRDefault="00D758AD" w:rsidP="005106EA">
            <w:pPr>
              <w:overflowPunct w:val="0"/>
              <w:autoSpaceDE w:val="0"/>
              <w:autoSpaceDN w:val="0"/>
              <w:adjustRightInd w:val="0"/>
              <w:ind w:right="-108"/>
              <w:jc w:val="center"/>
              <w:textAlignment w:val="baseline"/>
            </w:pPr>
            <w:r w:rsidRPr="00FF510A">
              <w:t>1</w:t>
            </w:r>
            <w:r w:rsidR="003E07FD">
              <w:t>00</w:t>
            </w:r>
            <w:r w:rsidRPr="00FF510A">
              <w:t xml:space="preserve"> m</w:t>
            </w:r>
            <w:r w:rsidRPr="00FF510A">
              <w:rPr>
                <w:vertAlign w:val="superscript"/>
              </w:rPr>
              <w:t>2</w:t>
            </w:r>
          </w:p>
        </w:tc>
        <w:tc>
          <w:tcPr>
            <w:tcW w:w="1276" w:type="dxa"/>
          </w:tcPr>
          <w:p w:rsidR="00D758AD" w:rsidRPr="00FF510A" w:rsidRDefault="00D758AD" w:rsidP="00AE59D5">
            <w:pPr>
              <w:overflowPunct w:val="0"/>
              <w:autoSpaceDE w:val="0"/>
              <w:autoSpaceDN w:val="0"/>
              <w:adjustRightInd w:val="0"/>
              <w:jc w:val="center"/>
              <w:textAlignment w:val="baseline"/>
            </w:pPr>
          </w:p>
        </w:tc>
        <w:tc>
          <w:tcPr>
            <w:tcW w:w="2232" w:type="dxa"/>
          </w:tcPr>
          <w:p w:rsidR="00D758AD" w:rsidRPr="00FF510A" w:rsidRDefault="00D758AD" w:rsidP="00AE59D5">
            <w:pPr>
              <w:overflowPunct w:val="0"/>
              <w:autoSpaceDE w:val="0"/>
              <w:autoSpaceDN w:val="0"/>
              <w:adjustRightInd w:val="0"/>
              <w:jc w:val="center"/>
              <w:textAlignment w:val="baseline"/>
            </w:pPr>
          </w:p>
        </w:tc>
      </w:tr>
      <w:tr w:rsidR="00D758AD" w:rsidRPr="00FF510A" w:rsidTr="003E07FD">
        <w:trPr>
          <w:trHeight w:val="839"/>
        </w:trPr>
        <w:tc>
          <w:tcPr>
            <w:tcW w:w="680" w:type="dxa"/>
          </w:tcPr>
          <w:p w:rsidR="00D758AD" w:rsidRPr="00FF510A" w:rsidRDefault="008A21FD" w:rsidP="008A21FD">
            <w:pPr>
              <w:overflowPunct w:val="0"/>
              <w:autoSpaceDE w:val="0"/>
              <w:autoSpaceDN w:val="0"/>
              <w:adjustRightInd w:val="0"/>
              <w:jc w:val="center"/>
              <w:textAlignment w:val="baseline"/>
            </w:pPr>
            <w:r w:rsidRPr="00FF510A">
              <w:t>3.</w:t>
            </w:r>
          </w:p>
        </w:tc>
        <w:tc>
          <w:tcPr>
            <w:tcW w:w="2297" w:type="dxa"/>
          </w:tcPr>
          <w:p w:rsidR="00D758AD" w:rsidRPr="00FF510A" w:rsidRDefault="009442FE" w:rsidP="00AE59D5">
            <w:pPr>
              <w:overflowPunct w:val="0"/>
              <w:autoSpaceDE w:val="0"/>
              <w:autoSpaceDN w:val="0"/>
              <w:adjustRightInd w:val="0"/>
              <w:ind w:right="360"/>
              <w:textAlignment w:val="baseline"/>
            </w:pPr>
            <w:r w:rsidRPr="00FF510A">
              <w:t>Nopļautā z</w:t>
            </w:r>
            <w:r w:rsidR="00D758AD" w:rsidRPr="00FF510A">
              <w:t>āliena savākšana un nogādāšana atkritumu izgāztuvē</w:t>
            </w:r>
          </w:p>
        </w:tc>
        <w:tc>
          <w:tcPr>
            <w:tcW w:w="1276" w:type="dxa"/>
            <w:vAlign w:val="center"/>
          </w:tcPr>
          <w:p w:rsidR="00D758AD" w:rsidRPr="00FF510A" w:rsidRDefault="00D758AD" w:rsidP="00AE59D5">
            <w:pPr>
              <w:overflowPunct w:val="0"/>
              <w:autoSpaceDE w:val="0"/>
              <w:autoSpaceDN w:val="0"/>
              <w:adjustRightInd w:val="0"/>
              <w:jc w:val="center"/>
              <w:textAlignment w:val="baseline"/>
            </w:pPr>
            <w:r w:rsidRPr="00FF510A">
              <w:t>100</w:t>
            </w:r>
          </w:p>
        </w:tc>
        <w:tc>
          <w:tcPr>
            <w:tcW w:w="1559" w:type="dxa"/>
            <w:vAlign w:val="center"/>
          </w:tcPr>
          <w:p w:rsidR="00D758AD" w:rsidRPr="00FF510A" w:rsidRDefault="00D758AD" w:rsidP="005106EA">
            <w:pPr>
              <w:overflowPunct w:val="0"/>
              <w:autoSpaceDE w:val="0"/>
              <w:autoSpaceDN w:val="0"/>
              <w:adjustRightInd w:val="0"/>
              <w:ind w:right="-108"/>
              <w:jc w:val="center"/>
              <w:textAlignment w:val="baseline"/>
            </w:pPr>
            <w:r w:rsidRPr="00FF510A">
              <w:t>1</w:t>
            </w:r>
            <w:r w:rsidR="003E07FD">
              <w:t>00</w:t>
            </w:r>
            <w:r w:rsidR="005106EA" w:rsidRPr="00FF510A">
              <w:t xml:space="preserve"> </w:t>
            </w:r>
            <w:r w:rsidRPr="00FF510A">
              <w:t>m</w:t>
            </w:r>
            <w:r w:rsidRPr="00FF510A">
              <w:rPr>
                <w:vertAlign w:val="superscript"/>
              </w:rPr>
              <w:t>2</w:t>
            </w:r>
          </w:p>
        </w:tc>
        <w:tc>
          <w:tcPr>
            <w:tcW w:w="1276" w:type="dxa"/>
          </w:tcPr>
          <w:p w:rsidR="00D758AD" w:rsidRPr="00FF510A" w:rsidRDefault="00D758AD" w:rsidP="00AE59D5">
            <w:pPr>
              <w:overflowPunct w:val="0"/>
              <w:autoSpaceDE w:val="0"/>
              <w:autoSpaceDN w:val="0"/>
              <w:adjustRightInd w:val="0"/>
              <w:jc w:val="center"/>
              <w:textAlignment w:val="baseline"/>
            </w:pPr>
          </w:p>
        </w:tc>
        <w:tc>
          <w:tcPr>
            <w:tcW w:w="2232" w:type="dxa"/>
          </w:tcPr>
          <w:p w:rsidR="00D758AD" w:rsidRPr="00FF510A" w:rsidRDefault="00D758AD" w:rsidP="00AE59D5">
            <w:pPr>
              <w:overflowPunct w:val="0"/>
              <w:autoSpaceDE w:val="0"/>
              <w:autoSpaceDN w:val="0"/>
              <w:adjustRightInd w:val="0"/>
              <w:jc w:val="center"/>
              <w:textAlignment w:val="baseline"/>
            </w:pPr>
          </w:p>
        </w:tc>
      </w:tr>
      <w:tr w:rsidR="00D758AD" w:rsidRPr="00FF510A" w:rsidTr="003E07FD">
        <w:trPr>
          <w:trHeight w:val="564"/>
        </w:trPr>
        <w:tc>
          <w:tcPr>
            <w:tcW w:w="680" w:type="dxa"/>
          </w:tcPr>
          <w:p w:rsidR="00D758AD" w:rsidRPr="00FF510A" w:rsidRDefault="00D758AD" w:rsidP="00AE59D5">
            <w:pPr>
              <w:overflowPunct w:val="0"/>
              <w:autoSpaceDE w:val="0"/>
              <w:autoSpaceDN w:val="0"/>
              <w:adjustRightInd w:val="0"/>
              <w:jc w:val="center"/>
              <w:textAlignment w:val="baseline"/>
            </w:pPr>
          </w:p>
        </w:tc>
        <w:tc>
          <w:tcPr>
            <w:tcW w:w="2297" w:type="dxa"/>
          </w:tcPr>
          <w:p w:rsidR="00D758AD" w:rsidRPr="00FF510A" w:rsidRDefault="00D758AD" w:rsidP="00AE59D5">
            <w:pPr>
              <w:overflowPunct w:val="0"/>
              <w:autoSpaceDE w:val="0"/>
              <w:autoSpaceDN w:val="0"/>
              <w:adjustRightInd w:val="0"/>
              <w:ind w:right="360"/>
              <w:jc w:val="right"/>
              <w:textAlignment w:val="baseline"/>
            </w:pPr>
          </w:p>
        </w:tc>
        <w:tc>
          <w:tcPr>
            <w:tcW w:w="1276" w:type="dxa"/>
            <w:vAlign w:val="bottom"/>
          </w:tcPr>
          <w:p w:rsidR="00D758AD" w:rsidRPr="00FF510A" w:rsidRDefault="00D758AD" w:rsidP="00AE59D5">
            <w:pPr>
              <w:overflowPunct w:val="0"/>
              <w:autoSpaceDE w:val="0"/>
              <w:autoSpaceDN w:val="0"/>
              <w:adjustRightInd w:val="0"/>
              <w:jc w:val="center"/>
              <w:textAlignment w:val="baseline"/>
            </w:pPr>
          </w:p>
        </w:tc>
        <w:tc>
          <w:tcPr>
            <w:tcW w:w="1559" w:type="dxa"/>
          </w:tcPr>
          <w:p w:rsidR="00D758AD" w:rsidRPr="00FF510A" w:rsidRDefault="00D758AD" w:rsidP="00AE59D5">
            <w:pPr>
              <w:overflowPunct w:val="0"/>
              <w:autoSpaceDE w:val="0"/>
              <w:autoSpaceDN w:val="0"/>
              <w:adjustRightInd w:val="0"/>
              <w:ind w:right="-108"/>
              <w:jc w:val="center"/>
              <w:textAlignment w:val="baseline"/>
            </w:pPr>
          </w:p>
          <w:p w:rsidR="00D758AD" w:rsidRPr="00FF510A" w:rsidRDefault="00D758AD" w:rsidP="00AE59D5">
            <w:pPr>
              <w:overflowPunct w:val="0"/>
              <w:autoSpaceDE w:val="0"/>
              <w:autoSpaceDN w:val="0"/>
              <w:adjustRightInd w:val="0"/>
              <w:ind w:right="-108"/>
              <w:jc w:val="center"/>
              <w:textAlignment w:val="baseline"/>
            </w:pPr>
          </w:p>
        </w:tc>
        <w:tc>
          <w:tcPr>
            <w:tcW w:w="1276" w:type="dxa"/>
          </w:tcPr>
          <w:p w:rsidR="00D758AD" w:rsidRPr="00FF510A" w:rsidRDefault="00D758AD" w:rsidP="00AE59D5">
            <w:pPr>
              <w:overflowPunct w:val="0"/>
              <w:autoSpaceDE w:val="0"/>
              <w:autoSpaceDN w:val="0"/>
              <w:adjustRightInd w:val="0"/>
              <w:jc w:val="center"/>
              <w:textAlignment w:val="baseline"/>
            </w:pPr>
          </w:p>
          <w:p w:rsidR="00D758AD" w:rsidRPr="00FF510A" w:rsidRDefault="00D758AD" w:rsidP="00AE59D5">
            <w:pPr>
              <w:overflowPunct w:val="0"/>
              <w:autoSpaceDE w:val="0"/>
              <w:autoSpaceDN w:val="0"/>
              <w:adjustRightInd w:val="0"/>
              <w:jc w:val="center"/>
              <w:textAlignment w:val="baseline"/>
            </w:pPr>
            <w:r w:rsidRPr="00FF510A">
              <w:t>Kopā:</w:t>
            </w:r>
          </w:p>
        </w:tc>
        <w:tc>
          <w:tcPr>
            <w:tcW w:w="2232" w:type="dxa"/>
          </w:tcPr>
          <w:p w:rsidR="00D758AD" w:rsidRPr="00FF510A" w:rsidRDefault="00D758AD" w:rsidP="00AE59D5">
            <w:pPr>
              <w:overflowPunct w:val="0"/>
              <w:autoSpaceDE w:val="0"/>
              <w:autoSpaceDN w:val="0"/>
              <w:adjustRightInd w:val="0"/>
              <w:jc w:val="center"/>
              <w:textAlignment w:val="baseline"/>
            </w:pPr>
          </w:p>
        </w:tc>
      </w:tr>
    </w:tbl>
    <w:p w:rsidR="00D758AD" w:rsidRPr="00FF510A" w:rsidRDefault="00D758AD" w:rsidP="00D758AD">
      <w:pPr>
        <w:pStyle w:val="BodyTextIndent"/>
        <w:ind w:left="0"/>
        <w:jc w:val="both"/>
      </w:pPr>
    </w:p>
    <w:p w:rsidR="00D758AD" w:rsidRPr="00FF510A" w:rsidRDefault="00D758AD" w:rsidP="00D758AD">
      <w:pPr>
        <w:jc w:val="center"/>
      </w:pPr>
      <w:r w:rsidRPr="00FF510A">
        <w:t>(___________________________________________________________________)</w:t>
      </w:r>
    </w:p>
    <w:p w:rsidR="00D758AD" w:rsidRPr="00FF510A" w:rsidRDefault="00D758AD" w:rsidP="003E07FD">
      <w:pPr>
        <w:ind w:hanging="360"/>
        <w:jc w:val="center"/>
      </w:pPr>
      <w:r w:rsidRPr="00FF510A">
        <w:t xml:space="preserve">cena </w:t>
      </w:r>
      <w:r w:rsidRPr="00FF510A">
        <w:rPr>
          <w:b/>
          <w:bCs/>
        </w:rPr>
        <w:t>bez PVN</w:t>
      </w:r>
      <w:r w:rsidR="003E07FD">
        <w:t xml:space="preserve"> vārdiem</w:t>
      </w:r>
    </w:p>
    <w:p w:rsidR="00D758AD" w:rsidRPr="00FF510A" w:rsidRDefault="00D758AD" w:rsidP="00D758AD">
      <w:r w:rsidRPr="00FF510A">
        <w:t>Ar šo apstiprinu piedāvājumā sniegto ziņu patiesumu un precizitāti.</w:t>
      </w:r>
    </w:p>
    <w:p w:rsidR="00D758AD" w:rsidRPr="00FF510A" w:rsidRDefault="00D758AD" w:rsidP="008A21FD">
      <w:pPr>
        <w:ind w:right="-79"/>
        <w:jc w:val="both"/>
      </w:pPr>
      <w:r w:rsidRPr="00FF510A">
        <w:t xml:space="preserve">Apstiprinām, ka Finanšu piedāvājuma cenā ir iekļautas visas izmaksas, kas saistītas ar attiecīgā pakalpojuma pilnīgu un kvalitatīvu izpildi, tajā skaitā izmaksas - darba algas, sociālais nodoklis, materiāli, mehānismi, transporta izdevumi, </w:t>
      </w:r>
      <w:r w:rsidR="005106EA" w:rsidRPr="00FF510A">
        <w:t>izdevumi, kas saistīti ar bioloģisko atkritumu nodošanu atkritumu poligonā</w:t>
      </w:r>
      <w:r w:rsidR="008A21FD" w:rsidRPr="00FF510A">
        <w:t xml:space="preserve">, </w:t>
      </w:r>
      <w:proofErr w:type="spellStart"/>
      <w:r w:rsidR="008A21FD" w:rsidRPr="00FF510A">
        <w:t>virsizdevumi</w:t>
      </w:r>
      <w:proofErr w:type="spellEnd"/>
      <w:r w:rsidR="008A21FD" w:rsidRPr="00FF510A">
        <w:t xml:space="preserve">, peļņa utt. </w:t>
      </w:r>
    </w:p>
    <w:tbl>
      <w:tblPr>
        <w:tblW w:w="9468" w:type="dxa"/>
        <w:tblLayout w:type="fixed"/>
        <w:tblLook w:val="0000" w:firstRow="0" w:lastRow="0" w:firstColumn="0" w:lastColumn="0" w:noHBand="0" w:noVBand="0"/>
      </w:tblPr>
      <w:tblGrid>
        <w:gridCol w:w="2390"/>
        <w:gridCol w:w="7078"/>
      </w:tblGrid>
      <w:tr w:rsidR="00D758AD" w:rsidRPr="00FF510A" w:rsidTr="00AE59D5">
        <w:tc>
          <w:tcPr>
            <w:tcW w:w="2329" w:type="dxa"/>
          </w:tcPr>
          <w:p w:rsidR="00D758AD" w:rsidRPr="00FF510A" w:rsidRDefault="00D758AD" w:rsidP="00AE59D5"/>
          <w:p w:rsidR="00D758AD" w:rsidRPr="00FF510A" w:rsidRDefault="00D758AD" w:rsidP="00AE59D5">
            <w:r w:rsidRPr="00FF510A">
              <w:t>Pretendenta pārstāvis</w:t>
            </w:r>
          </w:p>
        </w:tc>
        <w:tc>
          <w:tcPr>
            <w:tcW w:w="6899" w:type="dxa"/>
            <w:tcBorders>
              <w:bottom w:val="single" w:sz="4" w:space="0" w:color="auto"/>
            </w:tcBorders>
          </w:tcPr>
          <w:p w:rsidR="00D758AD" w:rsidRPr="00FF510A" w:rsidRDefault="00D758AD" w:rsidP="00AE59D5"/>
        </w:tc>
      </w:tr>
      <w:tr w:rsidR="00D758AD" w:rsidRPr="00FF510A" w:rsidTr="00AE59D5">
        <w:trPr>
          <w:cantSplit/>
        </w:trPr>
        <w:tc>
          <w:tcPr>
            <w:tcW w:w="2329" w:type="dxa"/>
          </w:tcPr>
          <w:p w:rsidR="00D758AD" w:rsidRPr="00FF510A" w:rsidRDefault="00D758AD" w:rsidP="00AE59D5"/>
        </w:tc>
        <w:tc>
          <w:tcPr>
            <w:tcW w:w="6899" w:type="dxa"/>
          </w:tcPr>
          <w:p w:rsidR="00D758AD" w:rsidRPr="00FF510A" w:rsidRDefault="00D758AD" w:rsidP="00AE59D5">
            <w:pPr>
              <w:jc w:val="center"/>
            </w:pPr>
            <w:r w:rsidRPr="00FF510A">
              <w:t>(amats, paraksts, vārds, uzvārds)</w:t>
            </w:r>
          </w:p>
        </w:tc>
      </w:tr>
    </w:tbl>
    <w:p w:rsidR="00AE59D5" w:rsidRPr="00FF510A" w:rsidRDefault="00D758AD" w:rsidP="00D758AD">
      <w:pPr>
        <w:jc w:val="both"/>
        <w:rPr>
          <w:b/>
          <w:i/>
        </w:rPr>
      </w:pPr>
      <w:r w:rsidRPr="00FF510A">
        <w:rPr>
          <w:b/>
          <w:i/>
        </w:rPr>
        <w:t>(Ja piedāvājumu iesniedz personu grupa, piedāvājumu paraksta pilnvarotā persona.)</w:t>
      </w:r>
    </w:p>
    <w:p w:rsidR="00D758AD" w:rsidRPr="00FF510A" w:rsidRDefault="00D758AD" w:rsidP="00D758AD">
      <w:pPr>
        <w:pStyle w:val="Heading3"/>
        <w:rPr>
          <w:sz w:val="24"/>
          <w:szCs w:val="24"/>
        </w:rPr>
      </w:pPr>
      <w:r w:rsidRPr="00FF510A">
        <w:rPr>
          <w:sz w:val="24"/>
          <w:szCs w:val="24"/>
        </w:rPr>
        <w:lastRenderedPageBreak/>
        <w:t>3. pielikums</w:t>
      </w:r>
      <w:bookmarkEnd w:id="327"/>
      <w:r w:rsidRPr="00FF510A">
        <w:rPr>
          <w:sz w:val="24"/>
          <w:szCs w:val="24"/>
        </w:rPr>
        <w:t xml:space="preserve"> </w:t>
      </w:r>
      <w:bookmarkStart w:id="345" w:name="_Toc58053994"/>
      <w:r w:rsidRPr="00FF510A">
        <w:rPr>
          <w:sz w:val="24"/>
          <w:szCs w:val="24"/>
        </w:rPr>
        <w:t>KVALIFIKĀCIJA</w:t>
      </w:r>
      <w:bookmarkEnd w:id="328"/>
      <w:bookmarkEnd w:id="329"/>
      <w:bookmarkEnd w:id="330"/>
      <w:bookmarkEnd w:id="331"/>
      <w:bookmarkEnd w:id="332"/>
      <w:bookmarkEnd w:id="333"/>
      <w:bookmarkEnd w:id="334"/>
      <w:bookmarkEnd w:id="335"/>
      <w:bookmarkEnd w:id="336"/>
      <w:bookmarkEnd w:id="337"/>
      <w:bookmarkEnd w:id="338"/>
      <w:bookmarkEnd w:id="339"/>
      <w:bookmarkEnd w:id="344"/>
      <w:bookmarkEnd w:id="345"/>
    </w:p>
    <w:p w:rsidR="00D758AD" w:rsidRPr="00FF510A" w:rsidRDefault="00D758AD" w:rsidP="00D758AD">
      <w:pPr>
        <w:jc w:val="both"/>
      </w:pPr>
      <w:r w:rsidRPr="00FF510A">
        <w:t xml:space="preserve">Kvalifikācijas prasības publiskā iepirkuma </w:t>
      </w:r>
      <w:r w:rsidRPr="00FF510A">
        <w:rPr>
          <w:b/>
          <w:i/>
        </w:rPr>
        <w:t>„Zāles pļaušana un savākšana Jēkabpils pilsētas pašvaldībai piederošajās teritorijās”</w:t>
      </w:r>
      <w:r w:rsidRPr="00FF510A">
        <w:rPr>
          <w:i/>
        </w:rPr>
        <w:t xml:space="preserve"> (</w:t>
      </w:r>
      <w:proofErr w:type="spellStart"/>
      <w:r w:rsidRPr="00FF510A">
        <w:rPr>
          <w:i/>
        </w:rPr>
        <w:t>Id.Nr</w:t>
      </w:r>
      <w:proofErr w:type="spellEnd"/>
      <w:r w:rsidRPr="00FF510A">
        <w:rPr>
          <w:i/>
        </w:rPr>
        <w:t>. JPP 2016/</w:t>
      </w:r>
      <w:r w:rsidR="005949CD">
        <w:rPr>
          <w:i/>
        </w:rPr>
        <w:t>18</w:t>
      </w:r>
      <w:r w:rsidRPr="00FF510A">
        <w:rPr>
          <w:i/>
        </w:rPr>
        <w:t>)</w:t>
      </w:r>
      <w:r w:rsidRPr="00FF510A">
        <w:t xml:space="preserve"> pretendentam:</w:t>
      </w:r>
    </w:p>
    <w:p w:rsidR="00D758AD" w:rsidRPr="00FF510A" w:rsidRDefault="00D758AD" w:rsidP="00D758AD">
      <w:pPr>
        <w:ind w:left="709" w:hanging="709"/>
        <w:jc w:val="both"/>
      </w:pPr>
    </w:p>
    <w:p w:rsidR="00D758AD" w:rsidRPr="00FF510A" w:rsidRDefault="00D758AD" w:rsidP="00D758AD">
      <w:pPr>
        <w:numPr>
          <w:ilvl w:val="0"/>
          <w:numId w:val="9"/>
        </w:numPr>
        <w:ind w:left="709" w:hanging="709"/>
        <w:jc w:val="both"/>
        <w:rPr>
          <w:b/>
          <w:u w:val="single"/>
        </w:rPr>
      </w:pPr>
      <w:r w:rsidRPr="00FF510A">
        <w:rPr>
          <w:b/>
          <w:u w:val="single"/>
        </w:rPr>
        <w:t>Pretendenta pieredze</w:t>
      </w:r>
    </w:p>
    <w:p w:rsidR="00FF510A" w:rsidRPr="00FF510A" w:rsidRDefault="00FF510A" w:rsidP="00FF510A">
      <w:pPr>
        <w:ind w:left="709"/>
        <w:jc w:val="both"/>
        <w:rPr>
          <w:b/>
          <w:u w:val="single"/>
        </w:rPr>
      </w:pPr>
    </w:p>
    <w:p w:rsidR="00D758AD" w:rsidRPr="00FF510A" w:rsidRDefault="00D758AD" w:rsidP="00D758AD">
      <w:pPr>
        <w:jc w:val="both"/>
      </w:pPr>
      <w:r w:rsidRPr="00FF510A">
        <w:t xml:space="preserve">Pretendentam iepriekšējo </w:t>
      </w:r>
      <w:r w:rsidRPr="00FF510A">
        <w:rPr>
          <w:b/>
        </w:rPr>
        <w:t>3 (trīs)</w:t>
      </w:r>
      <w:r w:rsidRPr="00FF510A">
        <w:t xml:space="preserve"> gadu laikā jābūt pieredzei </w:t>
      </w:r>
      <w:r w:rsidRPr="00FF510A">
        <w:rPr>
          <w:b/>
          <w:u w:val="single"/>
        </w:rPr>
        <w:t>zāles pļaušanas</w:t>
      </w:r>
      <w:r w:rsidR="00605187" w:rsidRPr="00FF510A">
        <w:rPr>
          <w:b/>
          <w:u w:val="single"/>
        </w:rPr>
        <w:t xml:space="preserve"> un savākšanas</w:t>
      </w:r>
      <w:r w:rsidRPr="00FF510A">
        <w:rPr>
          <w:b/>
          <w:u w:val="single"/>
        </w:rPr>
        <w:t xml:space="preserve"> pakalpojumu sniegšanā,</w:t>
      </w:r>
      <w:r w:rsidRPr="00FF510A">
        <w:t xml:space="preserve"> kas a</w:t>
      </w:r>
      <w:r w:rsidR="00605187" w:rsidRPr="00FF510A">
        <w:t xml:space="preserve">tbilst zemāk dotajai prasībai: </w:t>
      </w:r>
    </w:p>
    <w:p w:rsidR="00605187" w:rsidRPr="00FF510A" w:rsidRDefault="00605187" w:rsidP="00D758AD">
      <w:pPr>
        <w:jc w:val="both"/>
      </w:pPr>
    </w:p>
    <w:tbl>
      <w:tblPr>
        <w:tblW w:w="4908" w:type="pct"/>
        <w:jc w:val="center"/>
        <w:tblLook w:val="0000" w:firstRow="0" w:lastRow="0" w:firstColumn="0" w:lastColumn="0" w:noHBand="0" w:noVBand="0"/>
      </w:tblPr>
      <w:tblGrid>
        <w:gridCol w:w="9157"/>
      </w:tblGrid>
      <w:tr w:rsidR="00D758AD" w:rsidRPr="00FF510A" w:rsidTr="00AE59D5">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D758AD" w:rsidRPr="00FF510A" w:rsidRDefault="00D758AD" w:rsidP="00AE59D5">
            <w:pPr>
              <w:jc w:val="center"/>
              <w:rPr>
                <w:b/>
              </w:rPr>
            </w:pPr>
            <w:r w:rsidRPr="00FF510A">
              <w:rPr>
                <w:b/>
              </w:rPr>
              <w:t>Prasība</w:t>
            </w:r>
          </w:p>
        </w:tc>
      </w:tr>
      <w:tr w:rsidR="00D758AD" w:rsidRPr="00FF510A" w:rsidTr="00AE59D5">
        <w:trPr>
          <w:jc w:val="center"/>
        </w:trPr>
        <w:tc>
          <w:tcPr>
            <w:tcW w:w="5000" w:type="pct"/>
            <w:tcBorders>
              <w:top w:val="single" w:sz="4" w:space="0" w:color="auto"/>
              <w:left w:val="single" w:sz="4" w:space="0" w:color="auto"/>
              <w:bottom w:val="single" w:sz="4" w:space="0" w:color="auto"/>
              <w:right w:val="single" w:sz="4" w:space="0" w:color="auto"/>
            </w:tcBorders>
          </w:tcPr>
          <w:p w:rsidR="00D758AD" w:rsidRPr="00FF510A" w:rsidRDefault="00D758AD" w:rsidP="00F86A4E">
            <w:pPr>
              <w:jc w:val="both"/>
            </w:pPr>
            <w:r w:rsidRPr="00FF510A">
              <w:t xml:space="preserve">1.1. Pabeigtiem vismaz 2 (diviem) </w:t>
            </w:r>
            <w:r w:rsidRPr="00FF510A">
              <w:rPr>
                <w:b/>
                <w:u w:val="single"/>
              </w:rPr>
              <w:t>zālienu pļaušanas ar tehniku</w:t>
            </w:r>
            <w:r w:rsidR="00605187" w:rsidRPr="00FF510A">
              <w:rPr>
                <w:b/>
                <w:u w:val="single"/>
              </w:rPr>
              <w:t xml:space="preserve"> un savākšanas</w:t>
            </w:r>
            <w:r w:rsidRPr="00FF510A">
              <w:rPr>
                <w:b/>
              </w:rPr>
              <w:t xml:space="preserve"> </w:t>
            </w:r>
            <w:r w:rsidRPr="00FF510A">
              <w:t xml:space="preserve">pakalpojuma līgumiem, kur darba </w:t>
            </w:r>
            <w:r w:rsidR="00301309" w:rsidRPr="00FF510A">
              <w:t>apjoms pilsētas administratīvajā teritorijā</w:t>
            </w:r>
            <w:r w:rsidRPr="00FF510A">
              <w:t xml:space="preserve"> ne mazāks par 50</w:t>
            </w:r>
            <w:r w:rsidR="00F86A4E" w:rsidRPr="00FF510A">
              <w:t xml:space="preserve"> hektāriem</w:t>
            </w:r>
            <w:r w:rsidRPr="00FF510A">
              <w:t xml:space="preserve"> </w:t>
            </w:r>
            <w:r w:rsidR="00301309" w:rsidRPr="00FF510A">
              <w:t>kalendārajā gadā</w:t>
            </w:r>
          </w:p>
        </w:tc>
      </w:tr>
    </w:tbl>
    <w:p w:rsidR="00605187" w:rsidRPr="00FF510A" w:rsidRDefault="00605187" w:rsidP="00D758AD">
      <w:pPr>
        <w:jc w:val="both"/>
      </w:pPr>
    </w:p>
    <w:p w:rsidR="00D758AD" w:rsidRPr="00FF510A" w:rsidRDefault="00D758AD" w:rsidP="00D758AD">
      <w:pPr>
        <w:jc w:val="both"/>
      </w:pPr>
      <w:r w:rsidRPr="00FF510A">
        <w:t xml:space="preserve">Lai apliecinātu pieredzi un 1.1.punktā noteikto prasību izpildi, tabulā norādīt informāciju par pakalpojumiem, kas atbilst minētajām prasībām, kā arī </w:t>
      </w:r>
      <w:r w:rsidRPr="00FF510A">
        <w:rPr>
          <w:b/>
        </w:rPr>
        <w:t xml:space="preserve">pievienot </w:t>
      </w:r>
      <w:r w:rsidR="005949CD">
        <w:rPr>
          <w:b/>
        </w:rPr>
        <w:t xml:space="preserve">vismaz 2 (divas) </w:t>
      </w:r>
      <w:r w:rsidRPr="00FF510A">
        <w:rPr>
          <w:b/>
        </w:rPr>
        <w:t>atsauksmes par tabulā norādīto līgumu izpildi, kas atbilst 1.1.punkta prasībām.</w:t>
      </w:r>
      <w:r w:rsidRPr="00FF510A">
        <w:t xml:space="preserve"> Tabulā norādīt darbu nosaukum</w:t>
      </w:r>
      <w:r w:rsidR="00917A73">
        <w:t>u</w:t>
      </w:r>
      <w:r w:rsidRPr="00FF510A">
        <w:t xml:space="preserve"> par ko slēgts līgums, darbu izpildes vietu un termiņu, izpildīto darbu apjomu, veikto darbu raksturojumu, darbu pasūtītāju, kurš slēdzis konkrēto līgumu:</w:t>
      </w:r>
    </w:p>
    <w:p w:rsidR="00D758AD" w:rsidRPr="00FF510A" w:rsidRDefault="00D758AD" w:rsidP="00D758AD">
      <w:pPr>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027"/>
        <w:gridCol w:w="1233"/>
        <w:gridCol w:w="1276"/>
        <w:gridCol w:w="2126"/>
        <w:gridCol w:w="1701"/>
      </w:tblGrid>
      <w:tr w:rsidR="00D758AD" w:rsidRPr="00FF510A" w:rsidTr="00AE59D5">
        <w:tc>
          <w:tcPr>
            <w:tcW w:w="993" w:type="dxa"/>
          </w:tcPr>
          <w:p w:rsidR="00D758AD" w:rsidRPr="00FF510A" w:rsidRDefault="00D758AD" w:rsidP="00AE59D5">
            <w:pPr>
              <w:jc w:val="center"/>
              <w:rPr>
                <w:b/>
              </w:rPr>
            </w:pPr>
            <w:r w:rsidRPr="00FF510A">
              <w:rPr>
                <w:b/>
              </w:rPr>
              <w:t>Nr.</w:t>
            </w:r>
          </w:p>
          <w:p w:rsidR="00D758AD" w:rsidRPr="00FF510A" w:rsidRDefault="00D758AD" w:rsidP="00AE59D5">
            <w:pPr>
              <w:jc w:val="center"/>
              <w:rPr>
                <w:b/>
              </w:rPr>
            </w:pPr>
            <w:r w:rsidRPr="00FF510A">
              <w:rPr>
                <w:b/>
              </w:rPr>
              <w:t>p.k.</w:t>
            </w:r>
          </w:p>
        </w:tc>
        <w:tc>
          <w:tcPr>
            <w:tcW w:w="2027" w:type="dxa"/>
            <w:vAlign w:val="center"/>
          </w:tcPr>
          <w:p w:rsidR="00D758AD" w:rsidRPr="00FF510A" w:rsidRDefault="00D758AD" w:rsidP="00AE59D5">
            <w:pPr>
              <w:jc w:val="center"/>
              <w:rPr>
                <w:b/>
              </w:rPr>
            </w:pPr>
            <w:r w:rsidRPr="00FF510A">
              <w:rPr>
                <w:b/>
              </w:rPr>
              <w:t>Darba nosaukums, vieta, līguma Nr., datums, līguma darbības laiks</w:t>
            </w:r>
          </w:p>
        </w:tc>
        <w:tc>
          <w:tcPr>
            <w:tcW w:w="1233" w:type="dxa"/>
          </w:tcPr>
          <w:p w:rsidR="00D758AD" w:rsidRPr="00FF510A" w:rsidRDefault="00D758AD" w:rsidP="00AE59D5">
            <w:pPr>
              <w:jc w:val="center"/>
              <w:rPr>
                <w:b/>
              </w:rPr>
            </w:pPr>
            <w:r w:rsidRPr="00FF510A">
              <w:rPr>
                <w:b/>
              </w:rPr>
              <w:t>Līguma cena EUR (bez PVN)</w:t>
            </w:r>
          </w:p>
        </w:tc>
        <w:tc>
          <w:tcPr>
            <w:tcW w:w="1276" w:type="dxa"/>
          </w:tcPr>
          <w:p w:rsidR="00D758AD" w:rsidRPr="00FF510A" w:rsidRDefault="00D758AD" w:rsidP="00AE59D5">
            <w:pPr>
              <w:jc w:val="center"/>
              <w:rPr>
                <w:b/>
              </w:rPr>
            </w:pPr>
            <w:r w:rsidRPr="00FF510A">
              <w:rPr>
                <w:b/>
              </w:rPr>
              <w:t>Apjoms (ha)</w:t>
            </w:r>
          </w:p>
        </w:tc>
        <w:tc>
          <w:tcPr>
            <w:tcW w:w="2126" w:type="dxa"/>
            <w:vAlign w:val="center"/>
          </w:tcPr>
          <w:p w:rsidR="00D758AD" w:rsidRPr="00FF510A" w:rsidRDefault="00D758AD" w:rsidP="00AE59D5">
            <w:pPr>
              <w:jc w:val="center"/>
              <w:rPr>
                <w:b/>
              </w:rPr>
            </w:pPr>
            <w:r w:rsidRPr="00FF510A">
              <w:rPr>
                <w:b/>
              </w:rPr>
              <w:t>Norādīt atbilstību augstāk minētajām prasībām</w:t>
            </w:r>
          </w:p>
          <w:p w:rsidR="00D758AD" w:rsidRPr="00FF510A" w:rsidRDefault="00D758AD" w:rsidP="00AE59D5">
            <w:pPr>
              <w:jc w:val="center"/>
              <w:rPr>
                <w:b/>
              </w:rPr>
            </w:pPr>
            <w:r w:rsidRPr="00FF510A">
              <w:rPr>
                <w:b/>
              </w:rPr>
              <w:t xml:space="preserve">(Zālienu pļaušana ar tehniku pilsētas teritorijā) </w:t>
            </w:r>
          </w:p>
        </w:tc>
        <w:tc>
          <w:tcPr>
            <w:tcW w:w="1701" w:type="dxa"/>
          </w:tcPr>
          <w:p w:rsidR="00D758AD" w:rsidRPr="00FF510A" w:rsidRDefault="00D758AD" w:rsidP="00AE59D5">
            <w:pPr>
              <w:jc w:val="center"/>
              <w:rPr>
                <w:b/>
              </w:rPr>
            </w:pPr>
            <w:r w:rsidRPr="00FF510A">
              <w:rPr>
                <w:b/>
              </w:rPr>
              <w:t>Pasūtītājs, kontaktpersona, tālrunis</w:t>
            </w:r>
          </w:p>
        </w:tc>
      </w:tr>
      <w:tr w:rsidR="00D758AD" w:rsidRPr="00FF510A" w:rsidTr="00AE59D5">
        <w:tc>
          <w:tcPr>
            <w:tcW w:w="993" w:type="dxa"/>
          </w:tcPr>
          <w:p w:rsidR="00D758AD" w:rsidRPr="00FF510A" w:rsidRDefault="00D758AD" w:rsidP="00AE59D5">
            <w:pPr>
              <w:jc w:val="center"/>
            </w:pPr>
            <w:r w:rsidRPr="00FF510A">
              <w:t>1</w:t>
            </w:r>
          </w:p>
        </w:tc>
        <w:tc>
          <w:tcPr>
            <w:tcW w:w="2027" w:type="dxa"/>
          </w:tcPr>
          <w:p w:rsidR="00D758AD" w:rsidRPr="00FF510A" w:rsidRDefault="00D758AD" w:rsidP="00AE59D5">
            <w:pPr>
              <w:jc w:val="both"/>
            </w:pPr>
          </w:p>
        </w:tc>
        <w:tc>
          <w:tcPr>
            <w:tcW w:w="1233" w:type="dxa"/>
          </w:tcPr>
          <w:p w:rsidR="00D758AD" w:rsidRPr="00FF510A" w:rsidRDefault="00D758AD" w:rsidP="00AE59D5">
            <w:pPr>
              <w:jc w:val="both"/>
            </w:pPr>
          </w:p>
        </w:tc>
        <w:tc>
          <w:tcPr>
            <w:tcW w:w="1276" w:type="dxa"/>
          </w:tcPr>
          <w:p w:rsidR="00D758AD" w:rsidRPr="00FF510A" w:rsidRDefault="00D758AD" w:rsidP="00AE59D5">
            <w:pPr>
              <w:jc w:val="both"/>
            </w:pPr>
          </w:p>
        </w:tc>
        <w:tc>
          <w:tcPr>
            <w:tcW w:w="2126" w:type="dxa"/>
          </w:tcPr>
          <w:p w:rsidR="00D758AD" w:rsidRPr="00FF510A" w:rsidRDefault="00D758AD" w:rsidP="00AE59D5">
            <w:pPr>
              <w:jc w:val="both"/>
            </w:pPr>
          </w:p>
        </w:tc>
        <w:tc>
          <w:tcPr>
            <w:tcW w:w="1701" w:type="dxa"/>
          </w:tcPr>
          <w:p w:rsidR="00D758AD" w:rsidRPr="00FF510A" w:rsidRDefault="00D758AD" w:rsidP="00AE59D5">
            <w:pPr>
              <w:jc w:val="both"/>
            </w:pPr>
          </w:p>
        </w:tc>
      </w:tr>
      <w:tr w:rsidR="00D758AD" w:rsidRPr="00FF510A" w:rsidTr="00AE59D5">
        <w:tc>
          <w:tcPr>
            <w:tcW w:w="993" w:type="dxa"/>
          </w:tcPr>
          <w:p w:rsidR="00D758AD" w:rsidRPr="00FF510A" w:rsidRDefault="00D758AD" w:rsidP="00AE59D5">
            <w:pPr>
              <w:jc w:val="center"/>
            </w:pPr>
            <w:r w:rsidRPr="00FF510A">
              <w:t>2</w:t>
            </w:r>
          </w:p>
        </w:tc>
        <w:tc>
          <w:tcPr>
            <w:tcW w:w="2027" w:type="dxa"/>
          </w:tcPr>
          <w:p w:rsidR="00D758AD" w:rsidRPr="00FF510A" w:rsidRDefault="00D758AD" w:rsidP="00AE59D5">
            <w:pPr>
              <w:jc w:val="both"/>
            </w:pPr>
          </w:p>
        </w:tc>
        <w:tc>
          <w:tcPr>
            <w:tcW w:w="1233" w:type="dxa"/>
          </w:tcPr>
          <w:p w:rsidR="00D758AD" w:rsidRPr="00FF510A" w:rsidRDefault="00D758AD" w:rsidP="00AE59D5">
            <w:pPr>
              <w:jc w:val="both"/>
            </w:pPr>
          </w:p>
        </w:tc>
        <w:tc>
          <w:tcPr>
            <w:tcW w:w="1276" w:type="dxa"/>
          </w:tcPr>
          <w:p w:rsidR="00D758AD" w:rsidRPr="00FF510A" w:rsidRDefault="00D758AD" w:rsidP="00AE59D5">
            <w:pPr>
              <w:jc w:val="both"/>
            </w:pPr>
          </w:p>
        </w:tc>
        <w:tc>
          <w:tcPr>
            <w:tcW w:w="2126" w:type="dxa"/>
          </w:tcPr>
          <w:p w:rsidR="00D758AD" w:rsidRPr="00FF510A" w:rsidRDefault="00D758AD" w:rsidP="00AE59D5">
            <w:pPr>
              <w:jc w:val="both"/>
            </w:pPr>
          </w:p>
        </w:tc>
        <w:tc>
          <w:tcPr>
            <w:tcW w:w="1701" w:type="dxa"/>
          </w:tcPr>
          <w:p w:rsidR="00D758AD" w:rsidRPr="00FF510A" w:rsidRDefault="00D758AD" w:rsidP="00AE59D5">
            <w:pPr>
              <w:jc w:val="both"/>
            </w:pPr>
          </w:p>
        </w:tc>
      </w:tr>
      <w:tr w:rsidR="00D758AD" w:rsidRPr="00FF510A" w:rsidTr="00AE59D5">
        <w:tc>
          <w:tcPr>
            <w:tcW w:w="993" w:type="dxa"/>
          </w:tcPr>
          <w:p w:rsidR="00D758AD" w:rsidRPr="00FF510A" w:rsidRDefault="00D758AD" w:rsidP="00AE59D5">
            <w:pPr>
              <w:jc w:val="center"/>
            </w:pPr>
            <w:r w:rsidRPr="00FF510A">
              <w:t>n</w:t>
            </w:r>
          </w:p>
        </w:tc>
        <w:tc>
          <w:tcPr>
            <w:tcW w:w="2027" w:type="dxa"/>
          </w:tcPr>
          <w:p w:rsidR="00D758AD" w:rsidRPr="00FF510A" w:rsidRDefault="00D758AD" w:rsidP="00AE59D5">
            <w:pPr>
              <w:jc w:val="both"/>
            </w:pPr>
          </w:p>
        </w:tc>
        <w:tc>
          <w:tcPr>
            <w:tcW w:w="1233" w:type="dxa"/>
          </w:tcPr>
          <w:p w:rsidR="00D758AD" w:rsidRPr="00FF510A" w:rsidRDefault="00D758AD" w:rsidP="00AE59D5">
            <w:pPr>
              <w:jc w:val="both"/>
            </w:pPr>
          </w:p>
        </w:tc>
        <w:tc>
          <w:tcPr>
            <w:tcW w:w="1276" w:type="dxa"/>
          </w:tcPr>
          <w:p w:rsidR="00D758AD" w:rsidRPr="00FF510A" w:rsidRDefault="00D758AD" w:rsidP="00AE59D5">
            <w:pPr>
              <w:jc w:val="both"/>
            </w:pPr>
          </w:p>
        </w:tc>
        <w:tc>
          <w:tcPr>
            <w:tcW w:w="2126" w:type="dxa"/>
          </w:tcPr>
          <w:p w:rsidR="00D758AD" w:rsidRPr="00FF510A" w:rsidRDefault="00D758AD" w:rsidP="00AE59D5">
            <w:pPr>
              <w:jc w:val="both"/>
            </w:pPr>
          </w:p>
        </w:tc>
        <w:tc>
          <w:tcPr>
            <w:tcW w:w="1701" w:type="dxa"/>
          </w:tcPr>
          <w:p w:rsidR="00D758AD" w:rsidRPr="00FF510A" w:rsidRDefault="00D758AD" w:rsidP="00AE59D5">
            <w:pPr>
              <w:jc w:val="both"/>
            </w:pPr>
          </w:p>
        </w:tc>
      </w:tr>
      <w:tr w:rsidR="00D758AD" w:rsidRPr="00FF510A" w:rsidTr="00AE59D5">
        <w:tc>
          <w:tcPr>
            <w:tcW w:w="993" w:type="dxa"/>
          </w:tcPr>
          <w:p w:rsidR="00D758AD" w:rsidRPr="00FF510A" w:rsidRDefault="00D758AD" w:rsidP="00AE59D5">
            <w:pPr>
              <w:jc w:val="center"/>
            </w:pPr>
            <w:r w:rsidRPr="00FF510A">
              <w:t>n+1</w:t>
            </w:r>
          </w:p>
        </w:tc>
        <w:tc>
          <w:tcPr>
            <w:tcW w:w="2027" w:type="dxa"/>
          </w:tcPr>
          <w:p w:rsidR="00D758AD" w:rsidRPr="00FF510A" w:rsidRDefault="00D758AD" w:rsidP="00AE59D5">
            <w:pPr>
              <w:jc w:val="both"/>
            </w:pPr>
          </w:p>
        </w:tc>
        <w:tc>
          <w:tcPr>
            <w:tcW w:w="1233" w:type="dxa"/>
          </w:tcPr>
          <w:p w:rsidR="00D758AD" w:rsidRPr="00FF510A" w:rsidRDefault="00D758AD" w:rsidP="00AE59D5">
            <w:pPr>
              <w:jc w:val="both"/>
            </w:pPr>
          </w:p>
        </w:tc>
        <w:tc>
          <w:tcPr>
            <w:tcW w:w="1276" w:type="dxa"/>
          </w:tcPr>
          <w:p w:rsidR="00D758AD" w:rsidRPr="00FF510A" w:rsidRDefault="00D758AD" w:rsidP="00AE59D5">
            <w:pPr>
              <w:jc w:val="both"/>
            </w:pPr>
          </w:p>
        </w:tc>
        <w:tc>
          <w:tcPr>
            <w:tcW w:w="2126" w:type="dxa"/>
          </w:tcPr>
          <w:p w:rsidR="00D758AD" w:rsidRPr="00FF510A" w:rsidRDefault="00D758AD" w:rsidP="00AE59D5">
            <w:pPr>
              <w:jc w:val="both"/>
            </w:pPr>
          </w:p>
        </w:tc>
        <w:tc>
          <w:tcPr>
            <w:tcW w:w="1701" w:type="dxa"/>
          </w:tcPr>
          <w:p w:rsidR="00D758AD" w:rsidRPr="00FF510A" w:rsidRDefault="00D758AD" w:rsidP="00AE59D5">
            <w:pPr>
              <w:jc w:val="both"/>
            </w:pPr>
          </w:p>
        </w:tc>
      </w:tr>
    </w:tbl>
    <w:p w:rsidR="00D758AD" w:rsidRPr="00FF510A" w:rsidRDefault="00D758AD" w:rsidP="00D758AD">
      <w:pPr>
        <w:jc w:val="both"/>
        <w:rPr>
          <w:b/>
          <w:u w:val="single"/>
        </w:rPr>
      </w:pPr>
    </w:p>
    <w:p w:rsidR="00D758AD" w:rsidRPr="00FF510A" w:rsidRDefault="00D758AD" w:rsidP="00D758AD">
      <w:pPr>
        <w:numPr>
          <w:ilvl w:val="0"/>
          <w:numId w:val="9"/>
        </w:numPr>
        <w:ind w:left="709" w:hanging="709"/>
        <w:jc w:val="both"/>
        <w:rPr>
          <w:b/>
          <w:u w:val="single"/>
        </w:rPr>
      </w:pPr>
      <w:r w:rsidRPr="00FF510A">
        <w:rPr>
          <w:b/>
          <w:u w:val="single"/>
        </w:rPr>
        <w:t>Personāls</w:t>
      </w:r>
    </w:p>
    <w:p w:rsidR="00FF510A" w:rsidRPr="00FF510A" w:rsidRDefault="00FF510A" w:rsidP="00FF510A">
      <w:pPr>
        <w:ind w:left="709"/>
        <w:jc w:val="both"/>
        <w:rPr>
          <w:b/>
          <w:u w:val="single"/>
        </w:rPr>
      </w:pPr>
    </w:p>
    <w:p w:rsidR="00D758AD" w:rsidRPr="00FF510A" w:rsidRDefault="00D758AD" w:rsidP="00D758AD">
      <w:pPr>
        <w:numPr>
          <w:ilvl w:val="1"/>
          <w:numId w:val="8"/>
        </w:numPr>
        <w:tabs>
          <w:tab w:val="clear" w:pos="360"/>
        </w:tabs>
        <w:ind w:left="709" w:hanging="709"/>
        <w:jc w:val="both"/>
      </w:pPr>
      <w:r w:rsidRPr="00FF510A">
        <w:t xml:space="preserve"> Iesniegt rakstveida informāciju par personu, kura pretendentam ir atbildīga par darba aizsardzības prasību ievērošanu uzņēmumā un šīs personas kvalifikāciju (darba aizsardzībā) apliecinoša dokumenta kopiju.</w:t>
      </w:r>
    </w:p>
    <w:p w:rsidR="00D758AD" w:rsidRPr="00FF510A" w:rsidRDefault="00D758AD" w:rsidP="00D758AD">
      <w:pPr>
        <w:numPr>
          <w:ilvl w:val="1"/>
          <w:numId w:val="8"/>
        </w:numPr>
        <w:tabs>
          <w:tab w:val="clear" w:pos="360"/>
        </w:tabs>
        <w:ind w:left="709" w:hanging="709"/>
        <w:jc w:val="both"/>
      </w:pPr>
      <w:r w:rsidRPr="00FF510A">
        <w:t xml:space="preserve"> Lai apliecinātu pretendenta piedāvātā atbildīgā speciālista kvalifikāciju, izglītību un pieredzi sniegt informāciju sekojošā veidā:</w:t>
      </w:r>
    </w:p>
    <w:p w:rsidR="00D758AD" w:rsidRPr="00FF510A" w:rsidRDefault="00D758AD" w:rsidP="00D758AD">
      <w:pPr>
        <w:ind w:left="720"/>
        <w:jc w:val="both"/>
      </w:pPr>
    </w:p>
    <w:p w:rsidR="00D758AD" w:rsidRPr="00FF510A" w:rsidRDefault="00D758AD" w:rsidP="00D758AD">
      <w:pPr>
        <w:ind w:left="720"/>
        <w:jc w:val="both"/>
      </w:pPr>
      <w:r w:rsidRPr="00FF510A">
        <w:t>1. _________________ (</w:t>
      </w:r>
      <w:r w:rsidRPr="00FF510A">
        <w:rPr>
          <w:i/>
        </w:rPr>
        <w:t>Vārds, uzvārds)</w:t>
      </w:r>
    </w:p>
    <w:p w:rsidR="00D758AD" w:rsidRPr="00FF510A" w:rsidRDefault="00D758AD" w:rsidP="00D758AD">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149"/>
        <w:gridCol w:w="3090"/>
      </w:tblGrid>
      <w:tr w:rsidR="00D758AD" w:rsidRPr="00FF510A" w:rsidTr="00AE59D5">
        <w:trPr>
          <w:trHeight w:val="289"/>
        </w:trPr>
        <w:tc>
          <w:tcPr>
            <w:tcW w:w="3151" w:type="dxa"/>
          </w:tcPr>
          <w:p w:rsidR="00D758AD" w:rsidRPr="00FF510A" w:rsidRDefault="00D758AD" w:rsidP="00AE59D5">
            <w:pPr>
              <w:jc w:val="center"/>
              <w:rPr>
                <w:b/>
              </w:rPr>
            </w:pPr>
            <w:r w:rsidRPr="00FF510A">
              <w:rPr>
                <w:b/>
              </w:rPr>
              <w:t>Izglītība</w:t>
            </w:r>
          </w:p>
        </w:tc>
        <w:tc>
          <w:tcPr>
            <w:tcW w:w="3198" w:type="dxa"/>
          </w:tcPr>
          <w:p w:rsidR="00D758AD" w:rsidRPr="00FF510A" w:rsidRDefault="00D758AD" w:rsidP="00AE59D5">
            <w:pPr>
              <w:jc w:val="center"/>
              <w:rPr>
                <w:b/>
              </w:rPr>
            </w:pPr>
            <w:r w:rsidRPr="00FF510A">
              <w:rPr>
                <w:b/>
              </w:rPr>
              <w:t>Kvalifikācija</w:t>
            </w:r>
          </w:p>
        </w:tc>
        <w:tc>
          <w:tcPr>
            <w:tcW w:w="3151" w:type="dxa"/>
          </w:tcPr>
          <w:p w:rsidR="00D758AD" w:rsidRPr="00FF510A" w:rsidRDefault="00D758AD" w:rsidP="00AE59D5">
            <w:pPr>
              <w:jc w:val="center"/>
              <w:rPr>
                <w:b/>
              </w:rPr>
            </w:pPr>
            <w:r w:rsidRPr="00FF510A">
              <w:rPr>
                <w:b/>
              </w:rPr>
              <w:t>Darba pieredze</w:t>
            </w:r>
          </w:p>
        </w:tc>
      </w:tr>
      <w:tr w:rsidR="00D758AD" w:rsidRPr="00FF510A" w:rsidTr="00AE59D5">
        <w:trPr>
          <w:trHeight w:val="366"/>
        </w:trPr>
        <w:tc>
          <w:tcPr>
            <w:tcW w:w="3151" w:type="dxa"/>
          </w:tcPr>
          <w:p w:rsidR="00D758AD" w:rsidRPr="00FF510A" w:rsidRDefault="00D758AD" w:rsidP="00AE59D5">
            <w:pPr>
              <w:jc w:val="both"/>
            </w:pPr>
          </w:p>
        </w:tc>
        <w:tc>
          <w:tcPr>
            <w:tcW w:w="3198" w:type="dxa"/>
          </w:tcPr>
          <w:p w:rsidR="00D758AD" w:rsidRPr="00FF510A" w:rsidRDefault="00D758AD" w:rsidP="00AE59D5">
            <w:pPr>
              <w:jc w:val="both"/>
            </w:pPr>
          </w:p>
        </w:tc>
        <w:tc>
          <w:tcPr>
            <w:tcW w:w="3151" w:type="dxa"/>
          </w:tcPr>
          <w:p w:rsidR="00D758AD" w:rsidRPr="00FF510A" w:rsidRDefault="00D758AD" w:rsidP="00AE59D5">
            <w:pPr>
              <w:jc w:val="both"/>
            </w:pPr>
          </w:p>
        </w:tc>
      </w:tr>
    </w:tbl>
    <w:p w:rsidR="00D758AD" w:rsidRPr="00FF510A" w:rsidRDefault="00D758AD" w:rsidP="00D758AD">
      <w:pPr>
        <w:jc w:val="both"/>
        <w:rPr>
          <w:b/>
          <w:u w:val="single"/>
        </w:rPr>
      </w:pPr>
    </w:p>
    <w:p w:rsidR="00D758AD" w:rsidRPr="00FF510A" w:rsidRDefault="00D758AD" w:rsidP="00D758AD">
      <w:pPr>
        <w:jc w:val="center"/>
        <w:rPr>
          <w:b/>
          <w:bCs/>
        </w:rPr>
      </w:pPr>
      <w:r w:rsidRPr="00FF510A">
        <w:rPr>
          <w:b/>
        </w:rPr>
        <w:t>Darba aizsardzības speciālista</w:t>
      </w:r>
      <w:r w:rsidRPr="00FF510A">
        <w:rPr>
          <w:b/>
          <w:bCs/>
        </w:rPr>
        <w:t xml:space="preserve"> </w:t>
      </w:r>
    </w:p>
    <w:p w:rsidR="00D758AD" w:rsidRPr="00FF510A" w:rsidRDefault="00D758AD" w:rsidP="00D758AD">
      <w:pPr>
        <w:jc w:val="center"/>
        <w:rPr>
          <w:b/>
          <w:bCs/>
        </w:rPr>
      </w:pPr>
      <w:r w:rsidRPr="00FF510A">
        <w:rPr>
          <w:b/>
          <w:bCs/>
        </w:rPr>
        <w:t xml:space="preserve">apliecinājums </w:t>
      </w:r>
    </w:p>
    <w:p w:rsidR="00D758AD" w:rsidRPr="00FF510A" w:rsidRDefault="00D758AD" w:rsidP="00D758AD">
      <w:pPr>
        <w:jc w:val="center"/>
        <w:rPr>
          <w:b/>
          <w:bCs/>
        </w:rPr>
      </w:pPr>
      <w:r w:rsidRPr="00FF510A">
        <w:rPr>
          <w:b/>
          <w:bCs/>
        </w:rPr>
        <w:t xml:space="preserve">par gatavību piedalīties pakalpojumu sniegšanā </w:t>
      </w:r>
    </w:p>
    <w:p w:rsidR="00D758AD" w:rsidRPr="00FF510A" w:rsidRDefault="00D758AD" w:rsidP="00D758AD">
      <w:pPr>
        <w:rPr>
          <w:b/>
          <w:bCs/>
        </w:rPr>
      </w:pPr>
    </w:p>
    <w:p w:rsidR="00D758AD" w:rsidRPr="00FF510A" w:rsidRDefault="00D758AD" w:rsidP="00D758AD">
      <w:pPr>
        <w:rPr>
          <w:b/>
          <w:bCs/>
        </w:rPr>
      </w:pPr>
    </w:p>
    <w:p w:rsidR="00D758AD" w:rsidRPr="00FF510A" w:rsidRDefault="00D758AD" w:rsidP="00D758AD">
      <w:pPr>
        <w:rPr>
          <w:bCs/>
        </w:rPr>
      </w:pPr>
      <w:r w:rsidRPr="00FF510A">
        <w:rPr>
          <w:bCs/>
        </w:rPr>
        <w:t xml:space="preserve">Ar šo es apņemos </w:t>
      </w:r>
    </w:p>
    <w:p w:rsidR="00D758AD" w:rsidRPr="00FF510A" w:rsidRDefault="00D758AD" w:rsidP="00D758AD">
      <w:pPr>
        <w:jc w:val="both"/>
        <w:rPr>
          <w:bCs/>
        </w:rPr>
      </w:pPr>
    </w:p>
    <w:p w:rsidR="00D758AD" w:rsidRPr="00FF510A" w:rsidRDefault="00D758AD" w:rsidP="00D758AD">
      <w:pPr>
        <w:jc w:val="both"/>
        <w:rPr>
          <w:bCs/>
        </w:rPr>
      </w:pPr>
      <w:r w:rsidRPr="00FF510A">
        <w:rPr>
          <w:bCs/>
        </w:rPr>
        <w:t>strādāt pie līguma izpildes &lt;</w:t>
      </w:r>
      <w:r w:rsidRPr="00FF510A">
        <w:rPr>
          <w:bCs/>
          <w:i/>
        </w:rPr>
        <w:t xml:space="preserve">Iepirkuma nosaukums, priekšmets un </w:t>
      </w:r>
      <w:proofErr w:type="spellStart"/>
      <w:r w:rsidRPr="00FF510A">
        <w:rPr>
          <w:bCs/>
          <w:i/>
        </w:rPr>
        <w:t>I</w:t>
      </w:r>
      <w:r w:rsidR="00E6741C" w:rsidRPr="00FF510A">
        <w:rPr>
          <w:bCs/>
          <w:i/>
        </w:rPr>
        <w:t>d</w:t>
      </w:r>
      <w:proofErr w:type="spellEnd"/>
      <w:r w:rsidRPr="00FF510A">
        <w:rPr>
          <w:bCs/>
          <w:i/>
        </w:rPr>
        <w:t xml:space="preserve"> numurs</w:t>
      </w:r>
      <w:r w:rsidRPr="00FF510A">
        <w:rPr>
          <w:bCs/>
        </w:rPr>
        <w:t>&gt; tādā statusā, kāds man ir paredzēts &lt;</w:t>
      </w:r>
      <w:r w:rsidRPr="00FF510A">
        <w:rPr>
          <w:bCs/>
          <w:i/>
        </w:rPr>
        <w:t xml:space="preserve">Pretendenta nosaukums&gt; </w:t>
      </w:r>
      <w:r w:rsidRPr="00FF510A">
        <w:rPr>
          <w:bCs/>
        </w:rPr>
        <w:t>piedāvājumā, gadījumā, ja ar šo Pretendentu tiks noslēgts iepirkuma līgums.</w:t>
      </w:r>
    </w:p>
    <w:p w:rsidR="00D758AD" w:rsidRPr="00FF510A" w:rsidRDefault="00D758AD" w:rsidP="00D758AD">
      <w:pPr>
        <w:jc w:val="both"/>
      </w:pPr>
    </w:p>
    <w:p w:rsidR="00D758AD" w:rsidRPr="00FF510A" w:rsidRDefault="00D758AD" w:rsidP="00D758AD">
      <w:pPr>
        <w:jc w:val="both"/>
        <w:rPr>
          <w:bCs/>
        </w:rPr>
      </w:pPr>
      <w:r w:rsidRPr="00FF510A">
        <w:rPr>
          <w:bCs/>
        </w:rPr>
        <w:t>Šī apņemšanās nav atsaucama, izņemot, ja iestājas ārkārtas apstākļi, kurus nav iespējams paredzēt konkursa laikā, par kuriem apņemos nekavējoties informēt savu darba devēju un Pasūtītāju.</w:t>
      </w:r>
    </w:p>
    <w:p w:rsidR="00D758AD" w:rsidRPr="00FF510A" w:rsidRDefault="00D758AD" w:rsidP="00D758AD"/>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662"/>
      </w:tblGrid>
      <w:tr w:rsidR="00D758AD" w:rsidRPr="00FF510A" w:rsidTr="00AE59D5">
        <w:tc>
          <w:tcPr>
            <w:tcW w:w="2694" w:type="dxa"/>
            <w:tcBorders>
              <w:right w:val="single" w:sz="4" w:space="0" w:color="auto"/>
            </w:tcBorders>
          </w:tcPr>
          <w:p w:rsidR="00D758AD" w:rsidRPr="00FF510A" w:rsidRDefault="00D758AD" w:rsidP="00AE59D5">
            <w:r w:rsidRPr="00FF510A">
              <w:t>Vārds, Uzvārds</w:t>
            </w:r>
          </w:p>
        </w:tc>
        <w:tc>
          <w:tcPr>
            <w:tcW w:w="6662" w:type="dxa"/>
            <w:tcBorders>
              <w:right w:val="single" w:sz="4" w:space="0" w:color="auto"/>
            </w:tcBorders>
          </w:tcPr>
          <w:p w:rsidR="00D758AD" w:rsidRPr="00FF510A" w:rsidRDefault="00D758AD" w:rsidP="00AE59D5"/>
        </w:tc>
      </w:tr>
      <w:tr w:rsidR="00D758AD" w:rsidRPr="00FF510A" w:rsidTr="00AE59D5">
        <w:tc>
          <w:tcPr>
            <w:tcW w:w="2694" w:type="dxa"/>
            <w:tcBorders>
              <w:right w:val="single" w:sz="4" w:space="0" w:color="auto"/>
            </w:tcBorders>
          </w:tcPr>
          <w:p w:rsidR="00D758AD" w:rsidRPr="00FF510A" w:rsidRDefault="00D758AD" w:rsidP="00AE59D5">
            <w:r w:rsidRPr="00FF510A">
              <w:t>Personas pašrocīgs paraksts</w:t>
            </w:r>
          </w:p>
        </w:tc>
        <w:tc>
          <w:tcPr>
            <w:tcW w:w="6662" w:type="dxa"/>
            <w:tcBorders>
              <w:right w:val="single" w:sz="4" w:space="0" w:color="auto"/>
            </w:tcBorders>
          </w:tcPr>
          <w:p w:rsidR="00D758AD" w:rsidRPr="00FF510A" w:rsidRDefault="00D758AD" w:rsidP="00AE59D5"/>
        </w:tc>
      </w:tr>
      <w:tr w:rsidR="00D758AD" w:rsidRPr="00FF510A" w:rsidTr="00AE59D5">
        <w:tc>
          <w:tcPr>
            <w:tcW w:w="2694" w:type="dxa"/>
            <w:tcBorders>
              <w:right w:val="single" w:sz="4" w:space="0" w:color="auto"/>
            </w:tcBorders>
          </w:tcPr>
          <w:p w:rsidR="00D758AD" w:rsidRPr="00FF510A" w:rsidRDefault="00D758AD" w:rsidP="00AE59D5">
            <w:r w:rsidRPr="00FF510A">
              <w:t>Datums</w:t>
            </w:r>
          </w:p>
        </w:tc>
        <w:tc>
          <w:tcPr>
            <w:tcW w:w="6662" w:type="dxa"/>
            <w:tcBorders>
              <w:right w:val="single" w:sz="4" w:space="0" w:color="auto"/>
            </w:tcBorders>
          </w:tcPr>
          <w:p w:rsidR="00D758AD" w:rsidRPr="00FF510A" w:rsidRDefault="00D758AD" w:rsidP="00AE59D5"/>
        </w:tc>
      </w:tr>
    </w:tbl>
    <w:p w:rsidR="00F86A4E" w:rsidRPr="00FF510A" w:rsidRDefault="00F86A4E" w:rsidP="00F86A4E">
      <w:pPr>
        <w:pStyle w:val="ListParagraph"/>
        <w:ind w:left="792" w:hanging="792"/>
      </w:pPr>
    </w:p>
    <w:p w:rsidR="00F86A4E" w:rsidRPr="00FF510A" w:rsidRDefault="00F86A4E" w:rsidP="00F86A4E">
      <w:pPr>
        <w:pStyle w:val="ListParagraph"/>
        <w:numPr>
          <w:ilvl w:val="1"/>
          <w:numId w:val="31"/>
        </w:numPr>
        <w:ind w:hanging="792"/>
      </w:pPr>
      <w:r w:rsidRPr="00FF510A">
        <w:t>Darba vadītāja rīcībā, visā līguma izpildes termiņā, būs tehniskais nodrošinājums zāles pļaujamo platību kartogrāfisko materiālu aplūkošanai digitāli (DWG., TIF datu apjoms 2.9 GB).</w:t>
      </w:r>
    </w:p>
    <w:p w:rsidR="00D758AD" w:rsidRPr="00FF510A" w:rsidRDefault="00D758AD" w:rsidP="00F86A4E">
      <w:pPr>
        <w:pStyle w:val="ListParagraph"/>
        <w:ind w:left="792"/>
        <w:jc w:val="both"/>
      </w:pPr>
    </w:p>
    <w:p w:rsidR="00D758AD" w:rsidRPr="00FF510A" w:rsidRDefault="00D758AD" w:rsidP="00D758AD">
      <w:pPr>
        <w:jc w:val="both"/>
        <w:rPr>
          <w:b/>
        </w:rPr>
      </w:pPr>
    </w:p>
    <w:p w:rsidR="00D758AD" w:rsidRPr="00FF510A" w:rsidRDefault="00D758AD" w:rsidP="00F86A4E">
      <w:pPr>
        <w:numPr>
          <w:ilvl w:val="0"/>
          <w:numId w:val="31"/>
        </w:numPr>
        <w:ind w:left="709" w:hanging="709"/>
        <w:jc w:val="both"/>
        <w:rPr>
          <w:b/>
          <w:u w:val="single"/>
        </w:rPr>
      </w:pPr>
      <w:r w:rsidRPr="00FF510A">
        <w:rPr>
          <w:b/>
          <w:u w:val="single"/>
        </w:rPr>
        <w:t>Apakšuzņēmēju saraksts</w:t>
      </w:r>
    </w:p>
    <w:p w:rsidR="00FF510A" w:rsidRPr="00FF510A" w:rsidRDefault="00FF510A" w:rsidP="00FF510A">
      <w:pPr>
        <w:ind w:left="709"/>
        <w:jc w:val="both"/>
        <w:rPr>
          <w:b/>
          <w:u w:val="single"/>
        </w:rPr>
      </w:pPr>
    </w:p>
    <w:p w:rsidR="00D758AD" w:rsidRPr="00FF510A" w:rsidRDefault="00D758AD" w:rsidP="00D758AD">
      <w:pPr>
        <w:jc w:val="both"/>
      </w:pPr>
      <w:r w:rsidRPr="00FF510A">
        <w:t>Jāuzrāda Pretendenta apakšuzņēmēji un apakšuzņēmēju apakšuzņēmēji, kuru veicamās Pakalpojuma daļas vērtība ir 20% no kopējās attiecīgā iepirkuma līguma vērtības vai lielāka, un katram šādam apakšuzņēmējam izpildei nododamā Pakalpojuma daļa.</w:t>
      </w:r>
      <w:r w:rsidRPr="00FF510A">
        <w:rPr>
          <w:rStyle w:val="FootnoteReference"/>
        </w:rPr>
        <w:footnoteReference w:id="1"/>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2221"/>
        <w:gridCol w:w="771"/>
        <w:gridCol w:w="3402"/>
        <w:gridCol w:w="2726"/>
        <w:gridCol w:w="240"/>
      </w:tblGrid>
      <w:tr w:rsidR="00D758AD" w:rsidRPr="00FF510A" w:rsidTr="00AE59D5">
        <w:trPr>
          <w:gridBefore w:val="1"/>
          <w:wBefore w:w="108" w:type="dxa"/>
          <w:cantSplit/>
        </w:trPr>
        <w:tc>
          <w:tcPr>
            <w:tcW w:w="2992" w:type="dxa"/>
            <w:gridSpan w:val="2"/>
            <w:vMerge w:val="restart"/>
            <w:vAlign w:val="center"/>
          </w:tcPr>
          <w:p w:rsidR="00D758AD" w:rsidRPr="00FF510A" w:rsidRDefault="00D758AD" w:rsidP="00AE59D5">
            <w:pPr>
              <w:jc w:val="center"/>
              <w:rPr>
                <w:b/>
              </w:rPr>
            </w:pPr>
            <w:r w:rsidRPr="00FF510A">
              <w:rPr>
                <w:b/>
              </w:rPr>
              <w:t>Apakšuzņēmēja nosaukums</w:t>
            </w:r>
          </w:p>
        </w:tc>
        <w:tc>
          <w:tcPr>
            <w:tcW w:w="6368" w:type="dxa"/>
            <w:gridSpan w:val="3"/>
            <w:vAlign w:val="center"/>
          </w:tcPr>
          <w:p w:rsidR="00D758AD" w:rsidRPr="00FF510A" w:rsidRDefault="00D758AD" w:rsidP="00AE59D5">
            <w:pPr>
              <w:jc w:val="center"/>
              <w:rPr>
                <w:b/>
              </w:rPr>
            </w:pPr>
            <w:r w:rsidRPr="00FF510A">
              <w:rPr>
                <w:b/>
              </w:rPr>
              <w:t>Veicamā Pakalpojuma daļa</w:t>
            </w:r>
          </w:p>
        </w:tc>
      </w:tr>
      <w:tr w:rsidR="00D758AD" w:rsidRPr="00FF510A" w:rsidTr="00AE59D5">
        <w:trPr>
          <w:gridBefore w:val="1"/>
          <w:wBefore w:w="108" w:type="dxa"/>
          <w:cantSplit/>
        </w:trPr>
        <w:tc>
          <w:tcPr>
            <w:tcW w:w="2992" w:type="dxa"/>
            <w:gridSpan w:val="2"/>
            <w:vMerge/>
            <w:vAlign w:val="center"/>
          </w:tcPr>
          <w:p w:rsidR="00D758AD" w:rsidRPr="00FF510A" w:rsidRDefault="00D758AD" w:rsidP="00AE59D5">
            <w:pPr>
              <w:jc w:val="center"/>
              <w:rPr>
                <w:b/>
              </w:rPr>
            </w:pPr>
          </w:p>
        </w:tc>
        <w:tc>
          <w:tcPr>
            <w:tcW w:w="3402" w:type="dxa"/>
            <w:vAlign w:val="center"/>
          </w:tcPr>
          <w:p w:rsidR="00D758AD" w:rsidRPr="00FF510A" w:rsidRDefault="00D758AD" w:rsidP="00AE59D5">
            <w:pPr>
              <w:jc w:val="center"/>
              <w:rPr>
                <w:b/>
              </w:rPr>
            </w:pPr>
            <w:r w:rsidRPr="00FF510A">
              <w:rPr>
                <w:b/>
              </w:rPr>
              <w:t>Pakalpojuma daļas nosaukums no Tehniskās specifikācijas</w:t>
            </w:r>
          </w:p>
        </w:tc>
        <w:tc>
          <w:tcPr>
            <w:tcW w:w="2966" w:type="dxa"/>
            <w:gridSpan w:val="2"/>
            <w:vAlign w:val="center"/>
          </w:tcPr>
          <w:p w:rsidR="00D758AD" w:rsidRPr="00FF510A" w:rsidRDefault="00D758AD" w:rsidP="00AE59D5">
            <w:pPr>
              <w:jc w:val="center"/>
              <w:rPr>
                <w:b/>
              </w:rPr>
            </w:pPr>
            <w:r w:rsidRPr="00FF510A">
              <w:rPr>
                <w:b/>
              </w:rPr>
              <w:t>% no piedāvātās līgumcenas</w:t>
            </w:r>
          </w:p>
        </w:tc>
      </w:tr>
      <w:tr w:rsidR="00D758AD" w:rsidRPr="00FF510A" w:rsidTr="00AE59D5">
        <w:trPr>
          <w:gridBefore w:val="1"/>
          <w:wBefore w:w="108" w:type="dxa"/>
          <w:cantSplit/>
        </w:trPr>
        <w:tc>
          <w:tcPr>
            <w:tcW w:w="2992" w:type="dxa"/>
            <w:gridSpan w:val="2"/>
          </w:tcPr>
          <w:p w:rsidR="00D758AD" w:rsidRPr="00FF510A" w:rsidRDefault="00D758AD" w:rsidP="00AE59D5"/>
        </w:tc>
        <w:tc>
          <w:tcPr>
            <w:tcW w:w="3402" w:type="dxa"/>
          </w:tcPr>
          <w:p w:rsidR="00D758AD" w:rsidRPr="00FF510A" w:rsidRDefault="00D758AD" w:rsidP="00AE59D5"/>
        </w:tc>
        <w:tc>
          <w:tcPr>
            <w:tcW w:w="2966" w:type="dxa"/>
            <w:gridSpan w:val="2"/>
          </w:tcPr>
          <w:p w:rsidR="00D758AD" w:rsidRPr="00FF510A" w:rsidRDefault="00D758AD" w:rsidP="00AE59D5"/>
        </w:tc>
      </w:tr>
      <w:tr w:rsidR="00D758AD" w:rsidRPr="00FF510A" w:rsidTr="00AE59D5">
        <w:trPr>
          <w:gridBefore w:val="1"/>
          <w:wBefore w:w="108" w:type="dxa"/>
          <w:cantSplit/>
        </w:trPr>
        <w:tc>
          <w:tcPr>
            <w:tcW w:w="2992" w:type="dxa"/>
            <w:gridSpan w:val="2"/>
          </w:tcPr>
          <w:p w:rsidR="00D758AD" w:rsidRPr="00FF510A" w:rsidRDefault="00D758AD" w:rsidP="00AE59D5"/>
        </w:tc>
        <w:tc>
          <w:tcPr>
            <w:tcW w:w="3402" w:type="dxa"/>
          </w:tcPr>
          <w:p w:rsidR="00D758AD" w:rsidRPr="00FF510A" w:rsidRDefault="00D758AD" w:rsidP="00AE59D5"/>
        </w:tc>
        <w:tc>
          <w:tcPr>
            <w:tcW w:w="2966" w:type="dxa"/>
            <w:gridSpan w:val="2"/>
          </w:tcPr>
          <w:p w:rsidR="00D758AD" w:rsidRPr="00FF510A" w:rsidRDefault="00D758AD" w:rsidP="00AE59D5"/>
        </w:tc>
      </w:tr>
      <w:tr w:rsidR="00D758AD" w:rsidRPr="00FF510A" w:rsidTr="00AE59D5">
        <w:trPr>
          <w:gridBefore w:val="1"/>
          <w:wBefore w:w="108" w:type="dxa"/>
          <w:cantSplit/>
        </w:trPr>
        <w:tc>
          <w:tcPr>
            <w:tcW w:w="2992" w:type="dxa"/>
            <w:gridSpan w:val="2"/>
          </w:tcPr>
          <w:p w:rsidR="00D758AD" w:rsidRPr="00FF510A" w:rsidRDefault="00D758AD" w:rsidP="00AE59D5">
            <w:r w:rsidRPr="00FF510A">
              <w:t>Pārējie apakšuzņēmēji kopā</w:t>
            </w:r>
          </w:p>
        </w:tc>
        <w:tc>
          <w:tcPr>
            <w:tcW w:w="3402" w:type="dxa"/>
            <w:shd w:val="clear" w:color="auto" w:fill="666666"/>
          </w:tcPr>
          <w:p w:rsidR="00D758AD" w:rsidRPr="00FF510A" w:rsidRDefault="00D758AD" w:rsidP="00AE59D5"/>
        </w:tc>
        <w:tc>
          <w:tcPr>
            <w:tcW w:w="2966" w:type="dxa"/>
            <w:gridSpan w:val="2"/>
          </w:tcPr>
          <w:p w:rsidR="00D758AD" w:rsidRPr="00FF510A" w:rsidRDefault="00D758AD" w:rsidP="00AE59D5"/>
        </w:tc>
      </w:tr>
      <w:tr w:rsidR="00D758AD" w:rsidRPr="00FF510A" w:rsidTr="00AE59D5">
        <w:trPr>
          <w:gridBefore w:val="1"/>
          <w:wBefore w:w="108" w:type="dxa"/>
          <w:cantSplit/>
        </w:trPr>
        <w:tc>
          <w:tcPr>
            <w:tcW w:w="2992" w:type="dxa"/>
            <w:gridSpan w:val="2"/>
          </w:tcPr>
          <w:p w:rsidR="00D758AD" w:rsidRPr="00FF510A" w:rsidRDefault="00D758AD" w:rsidP="00AE59D5"/>
        </w:tc>
        <w:tc>
          <w:tcPr>
            <w:tcW w:w="3402" w:type="dxa"/>
          </w:tcPr>
          <w:p w:rsidR="00D758AD" w:rsidRPr="00FF510A" w:rsidRDefault="00D758AD" w:rsidP="00AE59D5">
            <w:pPr>
              <w:jc w:val="right"/>
            </w:pPr>
            <w:r w:rsidRPr="00FF510A">
              <w:t xml:space="preserve">Kopā (%) </w:t>
            </w:r>
          </w:p>
        </w:tc>
        <w:tc>
          <w:tcPr>
            <w:tcW w:w="2966" w:type="dxa"/>
            <w:gridSpan w:val="2"/>
          </w:tcPr>
          <w:p w:rsidR="00D758AD" w:rsidRPr="00FF510A" w:rsidRDefault="00D758AD" w:rsidP="00AE59D5"/>
        </w:tc>
      </w:tr>
      <w:tr w:rsidR="00D758AD" w:rsidRPr="00FF510A" w:rsidTr="00AE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0" w:type="dxa"/>
        </w:trPr>
        <w:tc>
          <w:tcPr>
            <w:tcW w:w="2329" w:type="dxa"/>
            <w:gridSpan w:val="2"/>
          </w:tcPr>
          <w:p w:rsidR="00D758AD" w:rsidRPr="00FF510A" w:rsidRDefault="00D758AD" w:rsidP="00AE59D5"/>
          <w:p w:rsidR="00D758AD" w:rsidRPr="00FF510A" w:rsidRDefault="00D758AD" w:rsidP="00AE59D5">
            <w:r w:rsidRPr="00FF510A">
              <w:t>Pretendenta pārstāvis</w:t>
            </w:r>
          </w:p>
        </w:tc>
        <w:tc>
          <w:tcPr>
            <w:tcW w:w="6899" w:type="dxa"/>
            <w:gridSpan w:val="3"/>
            <w:tcBorders>
              <w:bottom w:val="single" w:sz="4" w:space="0" w:color="auto"/>
            </w:tcBorders>
          </w:tcPr>
          <w:p w:rsidR="00D758AD" w:rsidRPr="00FF510A" w:rsidRDefault="00D758AD" w:rsidP="00AE59D5"/>
        </w:tc>
      </w:tr>
      <w:tr w:rsidR="00D758AD" w:rsidRPr="00FF510A" w:rsidTr="00AE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0" w:type="dxa"/>
          <w:cantSplit/>
        </w:trPr>
        <w:tc>
          <w:tcPr>
            <w:tcW w:w="2329" w:type="dxa"/>
            <w:gridSpan w:val="2"/>
          </w:tcPr>
          <w:p w:rsidR="00D758AD" w:rsidRPr="00FF510A" w:rsidRDefault="00D758AD" w:rsidP="00AE59D5"/>
        </w:tc>
        <w:tc>
          <w:tcPr>
            <w:tcW w:w="6899" w:type="dxa"/>
            <w:gridSpan w:val="3"/>
          </w:tcPr>
          <w:p w:rsidR="00D758AD" w:rsidRPr="00FF510A" w:rsidRDefault="00D758AD" w:rsidP="00AE59D5">
            <w:pPr>
              <w:jc w:val="center"/>
            </w:pPr>
            <w:r w:rsidRPr="00FF510A">
              <w:t>(amats, paraksts, vārds, uzvārds)</w:t>
            </w:r>
          </w:p>
        </w:tc>
      </w:tr>
    </w:tbl>
    <w:p w:rsidR="00D758AD" w:rsidRPr="00FF510A" w:rsidRDefault="00D758AD" w:rsidP="00D758AD">
      <w:bookmarkStart w:id="346" w:name="_Toc58053995"/>
      <w:bookmarkStart w:id="347" w:name="_Toc223763546"/>
      <w:bookmarkStart w:id="348" w:name="_Toc223763699"/>
      <w:bookmarkStart w:id="349" w:name="_Toc223763772"/>
      <w:bookmarkStart w:id="350" w:name="_Toc223764113"/>
      <w:bookmarkStart w:id="351" w:name="_Toc223764489"/>
      <w:bookmarkStart w:id="352" w:name="_Toc223765214"/>
      <w:bookmarkStart w:id="353" w:name="_Toc223765300"/>
      <w:bookmarkStart w:id="354" w:name="_Toc223765379"/>
      <w:bookmarkStart w:id="355" w:name="_Toc223765438"/>
      <w:bookmarkStart w:id="356" w:name="_Toc223765492"/>
      <w:bookmarkStart w:id="357" w:name="_Toc223765630"/>
      <w:bookmarkStart w:id="358" w:name="_Toc223765769"/>
      <w:bookmarkStart w:id="359" w:name="_Toc334621257"/>
      <w:bookmarkEnd w:id="340"/>
      <w:bookmarkEnd w:id="341"/>
    </w:p>
    <w:p w:rsidR="00FF510A" w:rsidRPr="00FF510A" w:rsidRDefault="00FF510A" w:rsidP="00FF510A">
      <w:pPr>
        <w:pStyle w:val="ListParagraph"/>
        <w:numPr>
          <w:ilvl w:val="0"/>
          <w:numId w:val="31"/>
        </w:numPr>
        <w:ind w:left="709" w:hanging="709"/>
        <w:rPr>
          <w:b/>
          <w:u w:val="single"/>
        </w:rPr>
      </w:pPr>
      <w:r w:rsidRPr="00FF510A">
        <w:rPr>
          <w:b/>
          <w:u w:val="single"/>
        </w:rPr>
        <w:t>Pretendenta tehniskais un organizatoriskais nodrošinājums iepirkumā minēto pakalpojumu veikšanai:</w:t>
      </w:r>
    </w:p>
    <w:p w:rsidR="00FF510A" w:rsidRPr="00FF510A" w:rsidRDefault="00FF510A" w:rsidP="00FF510A">
      <w:pPr>
        <w:pStyle w:val="ListParagraph"/>
        <w:ind w:left="709" w:hanging="709"/>
        <w:rPr>
          <w:b/>
          <w:u w:val="single"/>
        </w:rPr>
      </w:pPr>
    </w:p>
    <w:p w:rsidR="00FF510A" w:rsidRPr="00FF510A" w:rsidRDefault="00FF510A" w:rsidP="00FF510A">
      <w:pPr>
        <w:pStyle w:val="ListParagraph"/>
        <w:numPr>
          <w:ilvl w:val="1"/>
          <w:numId w:val="31"/>
        </w:numPr>
        <w:ind w:left="709" w:hanging="709"/>
      </w:pPr>
      <w:r w:rsidRPr="00FF510A">
        <w:t>Izstrādāts kvalitātes kontroles nodrošināšanas mehānisms.</w:t>
      </w:r>
    </w:p>
    <w:p w:rsidR="00FF510A" w:rsidRPr="00FF510A" w:rsidRDefault="00FF510A" w:rsidP="00FF510A">
      <w:pPr>
        <w:pStyle w:val="ListParagraph"/>
        <w:numPr>
          <w:ilvl w:val="1"/>
          <w:numId w:val="31"/>
        </w:numPr>
        <w:ind w:left="709" w:hanging="709"/>
      </w:pPr>
      <w:r w:rsidRPr="00FF510A">
        <w:t xml:space="preserve">vismaz divi traktori – pašgājēji zāles pļāvēji vai </w:t>
      </w:r>
      <w:proofErr w:type="spellStart"/>
      <w:r w:rsidRPr="00FF510A">
        <w:t>raideri</w:t>
      </w:r>
      <w:proofErr w:type="spellEnd"/>
      <w:r w:rsidRPr="00FF510A">
        <w:t xml:space="preserve"> ar jaudu ne mazāku kā 17 </w:t>
      </w:r>
      <w:proofErr w:type="spellStart"/>
      <w:r w:rsidRPr="00FF510A">
        <w:t>Zs</w:t>
      </w:r>
      <w:proofErr w:type="spellEnd"/>
      <w:r w:rsidRPr="00FF510A">
        <w:t>;</w:t>
      </w:r>
    </w:p>
    <w:p w:rsidR="00FF510A" w:rsidRPr="00FF510A" w:rsidRDefault="00FF510A" w:rsidP="00FF510A">
      <w:pPr>
        <w:pStyle w:val="ListParagraph"/>
        <w:numPr>
          <w:ilvl w:val="1"/>
          <w:numId w:val="31"/>
        </w:numPr>
        <w:ind w:left="709" w:hanging="709"/>
      </w:pPr>
      <w:r w:rsidRPr="00FF510A">
        <w:t xml:space="preserve">vismaz viens traktors – pašgājējs zāles pļāvējs vai </w:t>
      </w:r>
      <w:proofErr w:type="spellStart"/>
      <w:r w:rsidRPr="00FF510A">
        <w:t>raideris</w:t>
      </w:r>
      <w:proofErr w:type="spellEnd"/>
      <w:r w:rsidRPr="00FF510A">
        <w:t xml:space="preserve"> ar zāles savācēju un jaudu ne mazāku kā 21 </w:t>
      </w:r>
      <w:proofErr w:type="spellStart"/>
      <w:r w:rsidRPr="00FF510A">
        <w:t>Zs</w:t>
      </w:r>
      <w:proofErr w:type="spellEnd"/>
      <w:r w:rsidRPr="00FF510A">
        <w:t>;</w:t>
      </w:r>
    </w:p>
    <w:p w:rsidR="00FF510A" w:rsidRPr="00FF510A" w:rsidRDefault="00FF510A" w:rsidP="00FF510A">
      <w:pPr>
        <w:pStyle w:val="ListParagraph"/>
        <w:numPr>
          <w:ilvl w:val="1"/>
          <w:numId w:val="31"/>
        </w:numPr>
        <w:ind w:left="709" w:hanging="709"/>
      </w:pPr>
      <w:r w:rsidRPr="00FF510A">
        <w:t xml:space="preserve">vismaz četri rokas pļāvēji – </w:t>
      </w:r>
      <w:proofErr w:type="spellStart"/>
      <w:r w:rsidRPr="00FF510A">
        <w:t>trimmeri</w:t>
      </w:r>
      <w:proofErr w:type="spellEnd"/>
    </w:p>
    <w:p w:rsidR="00FF510A" w:rsidRPr="00FF510A" w:rsidRDefault="00FF510A" w:rsidP="00D758AD"/>
    <w:p w:rsidR="00F86A4E" w:rsidRPr="00FF510A" w:rsidRDefault="00F86A4E" w:rsidP="00F86A4E"/>
    <w:p w:rsidR="00F33D8B" w:rsidRDefault="00F33D8B" w:rsidP="00F86A4E"/>
    <w:p w:rsidR="00D758AD" w:rsidRPr="00FF510A" w:rsidRDefault="00D758AD" w:rsidP="00F86A4E">
      <w:r w:rsidRPr="00FF510A">
        <w:lastRenderedPageBreak/>
        <w:t>4. pielikums</w:t>
      </w:r>
      <w:bookmarkEnd w:id="346"/>
      <w:r w:rsidRPr="00FF510A">
        <w:t xml:space="preserve"> </w:t>
      </w:r>
      <w:bookmarkEnd w:id="347"/>
      <w:bookmarkEnd w:id="348"/>
      <w:bookmarkEnd w:id="349"/>
      <w:bookmarkEnd w:id="350"/>
      <w:bookmarkEnd w:id="351"/>
      <w:bookmarkEnd w:id="352"/>
      <w:bookmarkEnd w:id="353"/>
      <w:bookmarkEnd w:id="354"/>
      <w:bookmarkEnd w:id="355"/>
      <w:bookmarkEnd w:id="356"/>
      <w:bookmarkEnd w:id="357"/>
      <w:bookmarkEnd w:id="358"/>
      <w:bookmarkEnd w:id="359"/>
      <w:r w:rsidRPr="00FF510A">
        <w:t>TEHNISKĀ SPECIFIKĀCIJA</w:t>
      </w:r>
    </w:p>
    <w:p w:rsidR="00D758AD" w:rsidRPr="00FF510A" w:rsidRDefault="00D758AD" w:rsidP="00D758AD"/>
    <w:p w:rsidR="00D758AD" w:rsidRPr="00FF510A" w:rsidRDefault="00D758AD" w:rsidP="00D758AD">
      <w:pPr>
        <w:jc w:val="center"/>
        <w:rPr>
          <w:b/>
        </w:rPr>
      </w:pPr>
      <w:r w:rsidRPr="00FF510A">
        <w:rPr>
          <w:b/>
        </w:rPr>
        <w:t>Publiskajam iepirkumam</w:t>
      </w:r>
    </w:p>
    <w:p w:rsidR="00D758AD" w:rsidRPr="00FF510A" w:rsidRDefault="00D758AD" w:rsidP="00D758AD">
      <w:pPr>
        <w:jc w:val="center"/>
        <w:rPr>
          <w:b/>
          <w:i/>
        </w:rPr>
      </w:pPr>
      <w:r w:rsidRPr="00FF510A">
        <w:rPr>
          <w:b/>
          <w:i/>
        </w:rPr>
        <w:t>„Zāles pļaušana un savākšana Jēkabpils pilsētas pašvaldībai piederošajās teritorijās”</w:t>
      </w:r>
    </w:p>
    <w:p w:rsidR="00D758AD" w:rsidRPr="00FF510A" w:rsidRDefault="00D758AD" w:rsidP="00D758AD">
      <w:pPr>
        <w:jc w:val="center"/>
        <w:rPr>
          <w:b/>
          <w:color w:val="000000"/>
        </w:rPr>
      </w:pPr>
      <w:proofErr w:type="spellStart"/>
      <w:r w:rsidRPr="00FF510A">
        <w:rPr>
          <w:b/>
          <w:color w:val="000000"/>
        </w:rPr>
        <w:t>Id.Nr</w:t>
      </w:r>
      <w:proofErr w:type="spellEnd"/>
      <w:r w:rsidRPr="00FF510A">
        <w:rPr>
          <w:b/>
          <w:color w:val="000000"/>
        </w:rPr>
        <w:t>. JPP 2016/</w:t>
      </w:r>
      <w:r w:rsidR="00F33D8B">
        <w:rPr>
          <w:b/>
          <w:color w:val="000000"/>
        </w:rPr>
        <w:t>18</w:t>
      </w:r>
    </w:p>
    <w:p w:rsidR="00D758AD" w:rsidRPr="00FF510A" w:rsidRDefault="00D758AD" w:rsidP="00D758AD">
      <w:pPr>
        <w:spacing w:after="120"/>
        <w:jc w:val="center"/>
        <w:rPr>
          <w:b/>
        </w:rPr>
      </w:pPr>
    </w:p>
    <w:p w:rsidR="00D758AD" w:rsidRPr="00FF510A" w:rsidRDefault="00D758AD" w:rsidP="00D758AD">
      <w:pPr>
        <w:jc w:val="both"/>
      </w:pPr>
      <w:r w:rsidRPr="00FF510A">
        <w:t xml:space="preserve">Publiskais iepirkums paredz zāles pļaušanu Jēkabpils pilsētas pašvaldībai piederošajās teritorijās – ar kopējo platību </w:t>
      </w:r>
      <w:r w:rsidR="00E6741C" w:rsidRPr="00FF510A">
        <w:t>967264</w:t>
      </w:r>
      <w:r w:rsidRPr="00FF510A">
        <w:t xml:space="preserve"> m</w:t>
      </w:r>
      <w:r w:rsidRPr="00FF510A">
        <w:rPr>
          <w:vertAlign w:val="superscript"/>
        </w:rPr>
        <w:t xml:space="preserve">2 </w:t>
      </w:r>
      <w:r w:rsidRPr="00FF510A">
        <w:t xml:space="preserve">(viena pļaušanas reize gadā) un nopļautās zāles savākšanu, nogādāšanu </w:t>
      </w:r>
      <w:r w:rsidR="007A43AB" w:rsidRPr="00FF510A">
        <w:t xml:space="preserve">SIA "Vidusdaugavas SPAAO" </w:t>
      </w:r>
      <w:r w:rsidR="005467AE" w:rsidRPr="00FF510A">
        <w:t xml:space="preserve">atkritumu poligonā </w:t>
      </w:r>
      <w:r w:rsidR="007A43AB" w:rsidRPr="00FF510A">
        <w:t xml:space="preserve">"Dziļā </w:t>
      </w:r>
      <w:proofErr w:type="spellStart"/>
      <w:r w:rsidR="007A43AB" w:rsidRPr="00FF510A">
        <w:t>vāda</w:t>
      </w:r>
      <w:proofErr w:type="spellEnd"/>
      <w:r w:rsidR="007A43AB" w:rsidRPr="00FF510A">
        <w:t>"</w:t>
      </w:r>
      <w:r w:rsidR="005467AE" w:rsidRPr="00FF510A">
        <w:t xml:space="preserve"> </w:t>
      </w:r>
      <w:r w:rsidR="007C5DF8" w:rsidRPr="00FF510A">
        <w:t>analoģiskā apjomā, atbilstoši plānotajam zāles savākšanas biežumam – 769876 m</w:t>
      </w:r>
      <w:r w:rsidR="007C5DF8" w:rsidRPr="00FF510A">
        <w:rPr>
          <w:vertAlign w:val="superscript"/>
        </w:rPr>
        <w:t>2</w:t>
      </w:r>
      <w:r w:rsidRPr="00FF510A">
        <w:t>.</w:t>
      </w:r>
      <w:r w:rsidR="007C5DF8" w:rsidRPr="00FF510A">
        <w:t xml:space="preserve"> Kopējais apjoms precizēts darba uzdevumos</w:t>
      </w:r>
      <w:r w:rsidR="00FD5FAE" w:rsidRPr="00FF510A">
        <w:t xml:space="preserve"> un </w:t>
      </w:r>
      <w:r w:rsidR="00FD5FAE" w:rsidRPr="00FF510A">
        <w:rPr>
          <w:color w:val="000000"/>
          <w:lang w:eastAsia="lv-LV"/>
        </w:rPr>
        <w:t>Tehniskās specifikācijas 1.pielikumā</w:t>
      </w:r>
      <w:r w:rsidR="007C5DF8" w:rsidRPr="00FF510A">
        <w:t>.</w:t>
      </w:r>
    </w:p>
    <w:p w:rsidR="00D758AD" w:rsidRPr="00FF510A" w:rsidRDefault="00D758AD" w:rsidP="00D758AD">
      <w:pPr>
        <w:tabs>
          <w:tab w:val="num" w:pos="426"/>
        </w:tabs>
        <w:ind w:left="360" w:hanging="436"/>
        <w:jc w:val="both"/>
      </w:pPr>
    </w:p>
    <w:p w:rsidR="00D758AD" w:rsidRPr="00FF510A" w:rsidRDefault="00D758AD" w:rsidP="00D758AD">
      <w:pPr>
        <w:jc w:val="both"/>
        <w:rPr>
          <w:b/>
        </w:rPr>
      </w:pPr>
      <w:r w:rsidRPr="00FF510A">
        <w:rPr>
          <w:b/>
        </w:rPr>
        <w:t>Veicamo darbu raksturojums:</w:t>
      </w:r>
    </w:p>
    <w:p w:rsidR="00D758AD" w:rsidRPr="00FF510A" w:rsidRDefault="00D758AD" w:rsidP="007C5DF8">
      <w:pPr>
        <w:numPr>
          <w:ilvl w:val="0"/>
          <w:numId w:val="10"/>
        </w:numPr>
        <w:tabs>
          <w:tab w:val="clear" w:pos="720"/>
        </w:tabs>
        <w:overflowPunct w:val="0"/>
        <w:autoSpaceDE w:val="0"/>
        <w:autoSpaceDN w:val="0"/>
        <w:adjustRightInd w:val="0"/>
        <w:ind w:left="709" w:hanging="709"/>
        <w:jc w:val="both"/>
      </w:pPr>
      <w:r w:rsidRPr="00FF510A">
        <w:t>Pēc Pasūtītāja rakstiska</w:t>
      </w:r>
      <w:r w:rsidR="00FA1AC2" w:rsidRPr="00FF510A">
        <w:t xml:space="preserve"> vai telefoniska</w:t>
      </w:r>
      <w:r w:rsidRPr="00FF510A">
        <w:t xml:space="preserve"> darba uzdevuma saņemšanas veikt zāles pļaušanu pašvaldībai piederošās teritorijās aptuveni </w:t>
      </w:r>
      <w:r w:rsidR="007C5DF8" w:rsidRPr="00FF510A">
        <w:t>967264</w:t>
      </w:r>
      <w:r w:rsidRPr="00FF510A">
        <w:t xml:space="preserve"> m</w:t>
      </w:r>
      <w:r w:rsidRPr="00FF510A">
        <w:rPr>
          <w:vertAlign w:val="superscript"/>
        </w:rPr>
        <w:t>2</w:t>
      </w:r>
      <w:r w:rsidRPr="00FF510A">
        <w:t xml:space="preserve"> platībā (viena pļaušanas reize gadā), kā arī zāles savākšanu, nogādāšanu atkritumu izgāztuvē </w:t>
      </w:r>
      <w:r w:rsidR="007C5DF8" w:rsidRPr="00FF510A">
        <w:t>analoģiskā apjomā, atbilstoši plānotajam zāles savākšanas biežumam – 769876 m</w:t>
      </w:r>
      <w:r w:rsidR="007C5DF8" w:rsidRPr="00FF510A">
        <w:rPr>
          <w:vertAlign w:val="superscript"/>
        </w:rPr>
        <w:t>2</w:t>
      </w:r>
      <w:r w:rsidRPr="00FF510A">
        <w:t>.</w:t>
      </w:r>
    </w:p>
    <w:p w:rsidR="00D758AD" w:rsidRPr="00FF510A" w:rsidRDefault="00D758AD" w:rsidP="00D758AD">
      <w:pPr>
        <w:numPr>
          <w:ilvl w:val="0"/>
          <w:numId w:val="10"/>
        </w:numPr>
        <w:tabs>
          <w:tab w:val="left" w:pos="993"/>
        </w:tabs>
        <w:overflowPunct w:val="0"/>
        <w:autoSpaceDE w:val="0"/>
        <w:autoSpaceDN w:val="0"/>
        <w:adjustRightInd w:val="0"/>
        <w:ind w:hanging="720"/>
        <w:jc w:val="both"/>
      </w:pPr>
      <w:r w:rsidRPr="00FF510A">
        <w:t>Darba ap</w:t>
      </w:r>
      <w:r w:rsidR="0086131C" w:rsidRPr="00FF510A">
        <w:t>joms vienā dienā no 6 līdz 10 hektāri</w:t>
      </w:r>
      <w:r w:rsidRPr="00FF510A">
        <w:t xml:space="preserve">. </w:t>
      </w:r>
    </w:p>
    <w:p w:rsidR="00D758AD" w:rsidRPr="00FF510A" w:rsidRDefault="00D758AD" w:rsidP="00D758AD">
      <w:pPr>
        <w:numPr>
          <w:ilvl w:val="0"/>
          <w:numId w:val="10"/>
        </w:numPr>
        <w:tabs>
          <w:tab w:val="left" w:pos="993"/>
        </w:tabs>
        <w:overflowPunct w:val="0"/>
        <w:autoSpaceDE w:val="0"/>
        <w:autoSpaceDN w:val="0"/>
        <w:adjustRightInd w:val="0"/>
        <w:ind w:hanging="720"/>
        <w:jc w:val="both"/>
      </w:pPr>
      <w:r w:rsidRPr="00FF510A">
        <w:t xml:space="preserve">Pilsētas ielu malās veikt zāliena pļaušanu ar pašgājēju zāles pļāvēju vai rokas </w:t>
      </w:r>
      <w:proofErr w:type="spellStart"/>
      <w:r w:rsidRPr="00FF510A">
        <w:t>trimmeri</w:t>
      </w:r>
      <w:proofErr w:type="spellEnd"/>
      <w:r w:rsidRPr="00FF510A">
        <w:t xml:space="preserve"> (pļaušanas augstums 4 cm).</w:t>
      </w:r>
    </w:p>
    <w:p w:rsidR="00D758AD" w:rsidRPr="00FF510A" w:rsidRDefault="00D758AD" w:rsidP="00D758AD">
      <w:pPr>
        <w:numPr>
          <w:ilvl w:val="0"/>
          <w:numId w:val="10"/>
        </w:numPr>
        <w:tabs>
          <w:tab w:val="left" w:pos="993"/>
        </w:tabs>
        <w:overflowPunct w:val="0"/>
        <w:autoSpaceDE w:val="0"/>
        <w:autoSpaceDN w:val="0"/>
        <w:adjustRightInd w:val="0"/>
        <w:ind w:hanging="720"/>
        <w:jc w:val="both"/>
      </w:pPr>
      <w:r w:rsidRPr="00FF510A">
        <w:t xml:space="preserve">Ne </w:t>
      </w:r>
      <w:r w:rsidR="0086131C" w:rsidRPr="00FF510A">
        <w:t>vēlāk</w:t>
      </w:r>
      <w:r w:rsidRPr="00FF510A">
        <w:t xml:space="preserve"> kā vienas dienas laikā pēc zāliena nopļaušanas ar pašgājēju traktoriem vai </w:t>
      </w:r>
      <w:proofErr w:type="spellStart"/>
      <w:r w:rsidRPr="00FF510A">
        <w:t>raideriem</w:t>
      </w:r>
      <w:proofErr w:type="spellEnd"/>
      <w:r w:rsidRPr="00FF510A">
        <w:t xml:space="preserve"> veikt zāliena piepļaušanu ar </w:t>
      </w:r>
      <w:proofErr w:type="spellStart"/>
      <w:r w:rsidRPr="00FF510A">
        <w:t>trimmeriem</w:t>
      </w:r>
      <w:proofErr w:type="spellEnd"/>
      <w:r w:rsidRPr="00FF510A">
        <w:t xml:space="preserve"> (ap kokiem, stabiem, stādījumiem, grāvju nogāzēs u.c.). </w:t>
      </w:r>
    </w:p>
    <w:p w:rsidR="00D758AD" w:rsidRPr="00FF510A" w:rsidRDefault="00D758AD" w:rsidP="00D758AD">
      <w:pPr>
        <w:numPr>
          <w:ilvl w:val="0"/>
          <w:numId w:val="10"/>
        </w:numPr>
        <w:tabs>
          <w:tab w:val="left" w:pos="993"/>
        </w:tabs>
        <w:overflowPunct w:val="0"/>
        <w:autoSpaceDE w:val="0"/>
        <w:autoSpaceDN w:val="0"/>
        <w:adjustRightInd w:val="0"/>
        <w:ind w:hanging="720"/>
        <w:jc w:val="both"/>
      </w:pPr>
      <w:r w:rsidRPr="00FF510A">
        <w:t>Ne vēlā</w:t>
      </w:r>
      <w:r w:rsidR="007C5DF8" w:rsidRPr="00FF510A">
        <w:t>k</w:t>
      </w:r>
      <w:r w:rsidRPr="00FF510A">
        <w:t xml:space="preserve"> kā </w:t>
      </w:r>
      <w:r w:rsidR="007C5DF8" w:rsidRPr="00FF510A">
        <w:t>trīs diennakšu</w:t>
      </w:r>
      <w:r w:rsidRPr="00FF510A">
        <w:t xml:space="preserve"> laikā pēc zāliena nopļaušanas</w:t>
      </w:r>
      <w:r w:rsidR="0086131C" w:rsidRPr="00FF510A">
        <w:t>,</w:t>
      </w:r>
      <w:r w:rsidRPr="00FF510A">
        <w:t xml:space="preserve"> ar pašgājēju traktoriem vai </w:t>
      </w:r>
      <w:proofErr w:type="spellStart"/>
      <w:r w:rsidRPr="00FF510A">
        <w:t>raideriem</w:t>
      </w:r>
      <w:proofErr w:type="spellEnd"/>
      <w:r w:rsidRPr="00FF510A">
        <w:t xml:space="preserve"> vai zāliena piepļaušanas ar </w:t>
      </w:r>
      <w:proofErr w:type="spellStart"/>
      <w:r w:rsidRPr="00FF510A">
        <w:t>trimmeriem</w:t>
      </w:r>
      <w:proofErr w:type="spellEnd"/>
      <w:r w:rsidRPr="00FF510A">
        <w:t xml:space="preserve">, ja ievērojot darba raksturu zāliena piepļaušanas ar </w:t>
      </w:r>
      <w:proofErr w:type="spellStart"/>
      <w:r w:rsidRPr="00FF510A">
        <w:t>trimmeriem</w:t>
      </w:r>
      <w:proofErr w:type="spellEnd"/>
      <w:r w:rsidRPr="00FF510A">
        <w:t xml:space="preserve"> nepieciešama, veikt nopļautā zāliena savākšanu un nogādāšanu atkritumu izgāztuvē.</w:t>
      </w:r>
    </w:p>
    <w:p w:rsidR="00D758AD" w:rsidRPr="00FF510A" w:rsidRDefault="00D758AD" w:rsidP="00D758AD">
      <w:pPr>
        <w:numPr>
          <w:ilvl w:val="0"/>
          <w:numId w:val="10"/>
        </w:numPr>
        <w:tabs>
          <w:tab w:val="left" w:pos="993"/>
        </w:tabs>
        <w:overflowPunct w:val="0"/>
        <w:autoSpaceDE w:val="0"/>
        <w:autoSpaceDN w:val="0"/>
        <w:adjustRightInd w:val="0"/>
        <w:ind w:hanging="720"/>
        <w:jc w:val="both"/>
      </w:pPr>
      <w:r w:rsidRPr="00FF510A">
        <w:t xml:space="preserve">Vietās kur nav iespējama zāliena pļaušana ar pašgājēju zāles pļāvēju vai </w:t>
      </w:r>
      <w:proofErr w:type="spellStart"/>
      <w:r w:rsidRPr="00FF510A">
        <w:t>raideru</w:t>
      </w:r>
      <w:proofErr w:type="spellEnd"/>
      <w:r w:rsidRPr="00FF510A">
        <w:t>, zāliena nopļaušanu veikt ar</w:t>
      </w:r>
      <w:r w:rsidR="00F86A4E" w:rsidRPr="00FF510A">
        <w:t xml:space="preserve"> </w:t>
      </w:r>
      <w:proofErr w:type="spellStart"/>
      <w:r w:rsidR="00F86A4E" w:rsidRPr="00FF510A">
        <w:t>trimmeriem</w:t>
      </w:r>
      <w:proofErr w:type="spellEnd"/>
      <w:r w:rsidRPr="00FF510A">
        <w:t>.</w:t>
      </w:r>
    </w:p>
    <w:p w:rsidR="00D758AD" w:rsidRPr="00FF510A" w:rsidRDefault="00D758AD" w:rsidP="00D758AD">
      <w:pPr>
        <w:numPr>
          <w:ilvl w:val="0"/>
          <w:numId w:val="10"/>
        </w:numPr>
        <w:tabs>
          <w:tab w:val="left" w:pos="993"/>
        </w:tabs>
        <w:overflowPunct w:val="0"/>
        <w:autoSpaceDE w:val="0"/>
        <w:autoSpaceDN w:val="0"/>
        <w:adjustRightInd w:val="0"/>
        <w:ind w:hanging="720"/>
        <w:jc w:val="both"/>
      </w:pPr>
      <w:r w:rsidRPr="00FF510A">
        <w:t>Visi tehnisk</w:t>
      </w:r>
      <w:r w:rsidR="00F86A4E" w:rsidRPr="00FF510A">
        <w:t>ās</w:t>
      </w:r>
      <w:r w:rsidRPr="00FF510A">
        <w:t xml:space="preserve"> specifikācij</w:t>
      </w:r>
      <w:r w:rsidR="00F86A4E" w:rsidRPr="00FF510A">
        <w:t>a</w:t>
      </w:r>
      <w:r w:rsidRPr="00FF510A">
        <w:t>s</w:t>
      </w:r>
      <w:r w:rsidR="00F86A4E" w:rsidRPr="00FF510A">
        <w:t xml:space="preserve"> 1.pielikumā</w:t>
      </w:r>
      <w:r w:rsidRPr="00FF510A">
        <w:t xml:space="preserve"> minētie darbu apjomi minētajās ielās var tikt mainīti saskaņā ar Pasūtītāja darba uzdevumu.</w:t>
      </w:r>
    </w:p>
    <w:p w:rsidR="00D758AD" w:rsidRPr="00FF510A" w:rsidRDefault="00F174C3" w:rsidP="00D758AD">
      <w:pPr>
        <w:numPr>
          <w:ilvl w:val="0"/>
          <w:numId w:val="10"/>
        </w:numPr>
        <w:tabs>
          <w:tab w:val="left" w:pos="993"/>
        </w:tabs>
        <w:overflowPunct w:val="0"/>
        <w:autoSpaceDE w:val="0"/>
        <w:autoSpaceDN w:val="0"/>
        <w:adjustRightInd w:val="0"/>
        <w:ind w:hanging="720"/>
        <w:jc w:val="both"/>
      </w:pPr>
      <w:r w:rsidRPr="00FF510A">
        <w:t xml:space="preserve">Rakstiski vai telefoniski </w:t>
      </w:r>
      <w:r w:rsidR="00D758AD" w:rsidRPr="00FF510A">
        <w:t>informē</w:t>
      </w:r>
      <w:r w:rsidRPr="00FF510A">
        <w:t>t Pasūtītāja pārstāvi</w:t>
      </w:r>
      <w:r w:rsidR="00D758AD" w:rsidRPr="00FF510A">
        <w:t xml:space="preserve"> par gadījumiem, kad </w:t>
      </w:r>
      <w:r w:rsidR="00F86A4E" w:rsidRPr="00FF510A">
        <w:t xml:space="preserve">veicot darba uzdevumu </w:t>
      </w:r>
      <w:r w:rsidR="00D758AD" w:rsidRPr="00FF510A">
        <w:t>izpostītas atkritumu urnas, soliņi un citi apstādījumu elementi (puķu stādījumi, ceļu segumi u.c.).</w:t>
      </w:r>
    </w:p>
    <w:p w:rsidR="00D758AD" w:rsidRPr="00FF510A" w:rsidRDefault="00D758AD" w:rsidP="00D758AD">
      <w:pPr>
        <w:numPr>
          <w:ilvl w:val="0"/>
          <w:numId w:val="10"/>
        </w:numPr>
        <w:tabs>
          <w:tab w:val="left" w:pos="993"/>
        </w:tabs>
        <w:overflowPunct w:val="0"/>
        <w:autoSpaceDE w:val="0"/>
        <w:autoSpaceDN w:val="0"/>
        <w:adjustRightInd w:val="0"/>
        <w:ind w:hanging="720"/>
        <w:jc w:val="both"/>
      </w:pPr>
      <w:r w:rsidRPr="00FF510A">
        <w:t>Lai nodrošinātu operatīvu Pretendenta darbību saskaņā ar Pasūtītāja izdotajiem darba uzdevumiem, Pretendentam nepieciešama tehnikas, materiālu un darba rīku</w:t>
      </w:r>
      <w:r w:rsidR="007C5DF8" w:rsidRPr="00FF510A">
        <w:t xml:space="preserve"> novietošanas vieta Jēkabpils pilsētas administratīvās teritorijas robežās</w:t>
      </w:r>
      <w:r w:rsidRPr="00FF510A">
        <w:t>.</w:t>
      </w:r>
      <w:r w:rsidR="00FD5FAE" w:rsidRPr="00FF510A">
        <w:t xml:space="preserve"> Darbi jāuzsāk ne vēlāk kā divu stundu laikā pēc Pasūtītāja norādījumu saņemšanas.</w:t>
      </w:r>
    </w:p>
    <w:p w:rsidR="00D758AD" w:rsidRPr="00FF510A" w:rsidRDefault="00D758AD" w:rsidP="00D758AD">
      <w:pPr>
        <w:numPr>
          <w:ilvl w:val="0"/>
          <w:numId w:val="10"/>
        </w:numPr>
        <w:tabs>
          <w:tab w:val="left" w:pos="993"/>
        </w:tabs>
        <w:overflowPunct w:val="0"/>
        <w:autoSpaceDE w:val="0"/>
        <w:autoSpaceDN w:val="0"/>
        <w:adjustRightInd w:val="0"/>
        <w:ind w:hanging="720"/>
        <w:jc w:val="both"/>
      </w:pPr>
      <w:r w:rsidRPr="00FF510A">
        <w:rPr>
          <w:color w:val="000000"/>
          <w:lang w:eastAsia="lv-LV"/>
        </w:rPr>
        <w:t>Pļaujamās platības Jēkabpils pilsētas pašvaldībai piederošajās teritorijās un pļaušanas reižu skaits gadā ir norādīts Tehniskās specifikācijas 1.pielikumā. Norādītie apjomi (m</w:t>
      </w:r>
      <w:r w:rsidRPr="00FF510A">
        <w:rPr>
          <w:color w:val="000000"/>
          <w:vertAlign w:val="superscript"/>
          <w:lang w:eastAsia="lv-LV"/>
        </w:rPr>
        <w:t>2</w:t>
      </w:r>
      <w:r w:rsidRPr="00FF510A">
        <w:rPr>
          <w:color w:val="000000"/>
          <w:lang w:eastAsia="lv-LV"/>
        </w:rPr>
        <w:t>) ir maksimāli plānotie, kas var tikt samazināti saskaņā ar budžeta finanšu iespējām.</w:t>
      </w:r>
    </w:p>
    <w:p w:rsidR="00D758AD" w:rsidRPr="00FF510A" w:rsidRDefault="004801AB" w:rsidP="0013050A">
      <w:pPr>
        <w:numPr>
          <w:ilvl w:val="0"/>
          <w:numId w:val="10"/>
        </w:numPr>
        <w:tabs>
          <w:tab w:val="clear" w:pos="720"/>
        </w:tabs>
        <w:overflowPunct w:val="0"/>
        <w:autoSpaceDE w:val="0"/>
        <w:autoSpaceDN w:val="0"/>
        <w:adjustRightInd w:val="0"/>
        <w:ind w:hanging="720"/>
        <w:jc w:val="both"/>
      </w:pPr>
      <w:r w:rsidRPr="00FF510A">
        <w:rPr>
          <w:color w:val="000000"/>
          <w:lang w:eastAsia="lv-LV"/>
        </w:rPr>
        <w:t>Zāles pļaušanas pakalpojumu</w:t>
      </w:r>
      <w:r w:rsidR="00D758AD" w:rsidRPr="00FF510A">
        <w:rPr>
          <w:color w:val="000000"/>
          <w:lang w:eastAsia="lv-LV"/>
        </w:rPr>
        <w:t xml:space="preserve"> </w:t>
      </w:r>
      <w:r w:rsidRPr="00FF510A">
        <w:rPr>
          <w:color w:val="000000"/>
          <w:lang w:eastAsia="lv-LV"/>
        </w:rPr>
        <w:t xml:space="preserve">sniegšana </w:t>
      </w:r>
      <w:r w:rsidR="00FF510A" w:rsidRPr="00FF510A">
        <w:rPr>
          <w:color w:val="000000"/>
          <w:lang w:eastAsia="lv-LV"/>
        </w:rPr>
        <w:t>no 2016.gada 1.maija līdz 2018.gada 1.novembrim</w:t>
      </w:r>
      <w:r w:rsidR="00D758AD" w:rsidRPr="00FF510A">
        <w:rPr>
          <w:color w:val="000000"/>
          <w:lang w:eastAsia="lv-LV"/>
        </w:rPr>
        <w:t>.</w:t>
      </w:r>
    </w:p>
    <w:p w:rsidR="00FF510A" w:rsidRPr="00FF510A" w:rsidRDefault="00D758AD" w:rsidP="00F86A4E">
      <w:pPr>
        <w:numPr>
          <w:ilvl w:val="0"/>
          <w:numId w:val="10"/>
        </w:numPr>
        <w:tabs>
          <w:tab w:val="clear" w:pos="720"/>
        </w:tabs>
        <w:overflowPunct w:val="0"/>
        <w:autoSpaceDE w:val="0"/>
        <w:autoSpaceDN w:val="0"/>
        <w:adjustRightInd w:val="0"/>
        <w:ind w:hanging="720"/>
        <w:jc w:val="both"/>
      </w:pPr>
      <w:r w:rsidRPr="00FF510A">
        <w:rPr>
          <w:color w:val="000000"/>
          <w:lang w:eastAsia="lv-LV"/>
        </w:rPr>
        <w:t xml:space="preserve">Nopļautās zāles savākšana un aizvešana uz </w:t>
      </w:r>
      <w:r w:rsidR="00FD5FAE" w:rsidRPr="00FF510A">
        <w:rPr>
          <w:color w:val="000000"/>
          <w:lang w:eastAsia="lv-LV"/>
        </w:rPr>
        <w:t xml:space="preserve">atkritumu izgāztuvi. Vienlaikus ar darbu pieņemšanas-nodošanas akta iesniegšanu, Izpildītājs iesniedz apliecinājumu par bioloģisko atkritumu nodošanu </w:t>
      </w:r>
      <w:r w:rsidR="00F86A4E" w:rsidRPr="00FF510A">
        <w:rPr>
          <w:color w:val="000000"/>
          <w:lang w:eastAsia="lv-LV"/>
        </w:rPr>
        <w:t xml:space="preserve">SIA "Vidusdaugavas SPAAO" atkritumu poligonā "Dziļā </w:t>
      </w:r>
      <w:proofErr w:type="spellStart"/>
      <w:r w:rsidR="00F86A4E" w:rsidRPr="00FF510A">
        <w:rPr>
          <w:color w:val="000000"/>
          <w:lang w:eastAsia="lv-LV"/>
        </w:rPr>
        <w:t>vāda</w:t>
      </w:r>
      <w:proofErr w:type="spellEnd"/>
      <w:r w:rsidR="00F86A4E" w:rsidRPr="00FF510A">
        <w:rPr>
          <w:color w:val="000000"/>
          <w:lang w:eastAsia="lv-LV"/>
        </w:rPr>
        <w:t>"</w:t>
      </w:r>
      <w:r w:rsidRPr="00FF510A">
        <w:rPr>
          <w:color w:val="000000"/>
          <w:lang w:eastAsia="lv-LV"/>
        </w:rPr>
        <w:t>.</w:t>
      </w:r>
    </w:p>
    <w:p w:rsidR="007A43AB" w:rsidRPr="00FF510A" w:rsidRDefault="007A43AB" w:rsidP="00F86A4E">
      <w:pPr>
        <w:numPr>
          <w:ilvl w:val="0"/>
          <w:numId w:val="10"/>
        </w:numPr>
        <w:tabs>
          <w:tab w:val="clear" w:pos="720"/>
        </w:tabs>
        <w:overflowPunct w:val="0"/>
        <w:autoSpaceDE w:val="0"/>
        <w:autoSpaceDN w:val="0"/>
        <w:adjustRightInd w:val="0"/>
        <w:ind w:hanging="720"/>
        <w:jc w:val="both"/>
      </w:pPr>
      <w:r w:rsidRPr="00FF510A">
        <w:rPr>
          <w:color w:val="000000"/>
        </w:rPr>
        <w:br w:type="page"/>
      </w:r>
    </w:p>
    <w:p w:rsidR="007A43AB" w:rsidRDefault="007A43AB">
      <w:pPr>
        <w:rPr>
          <w:b/>
          <w:bCs/>
          <w:color w:val="000000"/>
        </w:rPr>
        <w:sectPr w:rsidR="007A43AB">
          <w:footerReference w:type="even" r:id="rId16"/>
          <w:footerReference w:type="default" r:id="rId17"/>
          <w:pgSz w:w="11907" w:h="16840" w:code="9"/>
          <w:pgMar w:top="1134" w:right="867" w:bottom="1134" w:left="1701" w:header="709" w:footer="113" w:gutter="0"/>
          <w:cols w:space="708"/>
          <w:docGrid w:linePitch="360"/>
        </w:sectPr>
      </w:pPr>
    </w:p>
    <w:tbl>
      <w:tblPr>
        <w:tblpPr w:leftFromText="180" w:rightFromText="180" w:horzAnchor="margin" w:tblpY="-615"/>
        <w:tblW w:w="0" w:type="auto"/>
        <w:tblLayout w:type="fixed"/>
        <w:tblCellMar>
          <w:left w:w="0" w:type="dxa"/>
          <w:right w:w="0" w:type="dxa"/>
        </w:tblCellMar>
        <w:tblLook w:val="04A0" w:firstRow="1" w:lastRow="0" w:firstColumn="1" w:lastColumn="0" w:noHBand="0" w:noVBand="1"/>
      </w:tblPr>
      <w:tblGrid>
        <w:gridCol w:w="642"/>
        <w:gridCol w:w="5894"/>
        <w:gridCol w:w="1843"/>
        <w:gridCol w:w="1559"/>
        <w:gridCol w:w="1639"/>
        <w:gridCol w:w="1479"/>
        <w:gridCol w:w="1546"/>
      </w:tblGrid>
      <w:tr w:rsidR="0086131C" w:rsidRPr="0071749D" w:rsidTr="00FF510A">
        <w:trPr>
          <w:trHeight w:val="20"/>
        </w:trPr>
        <w:tc>
          <w:tcPr>
            <w:tcW w:w="13056" w:type="dxa"/>
            <w:gridSpan w:val="6"/>
            <w:tcBorders>
              <w:top w:val="nil"/>
              <w:bottom w:val="single" w:sz="4" w:space="0" w:color="auto"/>
            </w:tcBorders>
            <w:shd w:val="clear" w:color="auto" w:fill="auto"/>
            <w:noWrap/>
            <w:tcMar>
              <w:top w:w="15" w:type="dxa"/>
              <w:left w:w="15" w:type="dxa"/>
              <w:bottom w:w="0" w:type="dxa"/>
              <w:right w:w="15" w:type="dxa"/>
            </w:tcMar>
            <w:vAlign w:val="center"/>
          </w:tcPr>
          <w:p w:rsidR="0086131C" w:rsidRPr="0086131C" w:rsidRDefault="0086131C" w:rsidP="00FF510A">
            <w:pPr>
              <w:jc w:val="center"/>
              <w:rPr>
                <w:bCs/>
                <w:color w:val="000000"/>
              </w:rPr>
            </w:pPr>
            <w:r w:rsidRPr="0086131C">
              <w:rPr>
                <w:bCs/>
                <w:color w:val="000000"/>
              </w:rPr>
              <w:lastRenderedPageBreak/>
              <w:t>Tehniskās specifikācijas 1.pielikums</w:t>
            </w:r>
          </w:p>
        </w:tc>
        <w:tc>
          <w:tcPr>
            <w:tcW w:w="1546" w:type="dxa"/>
            <w:tcBorders>
              <w:top w:val="nil"/>
              <w:left w:val="nil"/>
              <w:bottom w:val="single" w:sz="4" w:space="0" w:color="auto"/>
            </w:tcBorders>
            <w:shd w:val="clear" w:color="auto" w:fill="auto"/>
            <w:noWrap/>
            <w:tcMar>
              <w:top w:w="15" w:type="dxa"/>
              <w:left w:w="15" w:type="dxa"/>
              <w:bottom w:w="0" w:type="dxa"/>
              <w:right w:w="15" w:type="dxa"/>
            </w:tcMar>
            <w:vAlign w:val="center"/>
          </w:tcPr>
          <w:p w:rsidR="0086131C" w:rsidRPr="0071749D" w:rsidRDefault="0086131C" w:rsidP="00FF510A">
            <w:pPr>
              <w:jc w:val="center"/>
              <w:rPr>
                <w:b/>
                <w:bCs/>
                <w:color w:val="000000"/>
                <w:sz w:val="20"/>
                <w:szCs w:val="20"/>
              </w:rPr>
            </w:pPr>
          </w:p>
        </w:tc>
      </w:tr>
      <w:tr w:rsidR="0071749D" w:rsidRPr="0071749D" w:rsidTr="00FF510A">
        <w:trPr>
          <w:trHeight w:val="20"/>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1749D" w:rsidRPr="0071749D" w:rsidRDefault="0071749D" w:rsidP="00FF510A">
            <w:pPr>
              <w:jc w:val="center"/>
              <w:rPr>
                <w:b/>
                <w:bCs/>
                <w:color w:val="000000"/>
                <w:sz w:val="20"/>
                <w:szCs w:val="20"/>
              </w:rPr>
            </w:pPr>
            <w:r w:rsidRPr="0071749D">
              <w:rPr>
                <w:b/>
                <w:bCs/>
                <w:color w:val="000000"/>
                <w:sz w:val="20"/>
                <w:szCs w:val="20"/>
              </w:rPr>
              <w:t>Zāles pļaušana  Jēkabpils pilsētas pašvaldībai piederošajās teritorijās 2016.,2017., 2018.gadā</w:t>
            </w:r>
          </w:p>
        </w:tc>
        <w:tc>
          <w:tcPr>
            <w:tcW w:w="184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1749D" w:rsidRPr="0071749D" w:rsidRDefault="0071749D" w:rsidP="00FF510A">
            <w:pPr>
              <w:jc w:val="center"/>
              <w:rPr>
                <w:b/>
                <w:b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1749D" w:rsidRPr="0071749D" w:rsidRDefault="0071749D" w:rsidP="00FF510A">
            <w:pPr>
              <w:jc w:val="center"/>
              <w:rPr>
                <w:b/>
                <w:bCs/>
                <w:color w:val="000000"/>
                <w:sz w:val="20"/>
                <w:szCs w:val="20"/>
              </w:rPr>
            </w:pPr>
          </w:p>
        </w:tc>
        <w:tc>
          <w:tcPr>
            <w:tcW w:w="163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1749D" w:rsidRPr="0071749D" w:rsidRDefault="0071749D" w:rsidP="00FF510A">
            <w:pPr>
              <w:jc w:val="center"/>
              <w:rPr>
                <w:b/>
                <w:bCs/>
                <w:color w:val="000000"/>
                <w:sz w:val="20"/>
                <w:szCs w:val="20"/>
              </w:rPr>
            </w:pPr>
          </w:p>
        </w:tc>
        <w:tc>
          <w:tcPr>
            <w:tcW w:w="147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71749D" w:rsidRPr="0071749D" w:rsidRDefault="0071749D" w:rsidP="00FF510A">
            <w:pPr>
              <w:jc w:val="center"/>
              <w:rPr>
                <w:b/>
                <w:bCs/>
                <w:color w:val="000000"/>
                <w:sz w:val="20"/>
                <w:szCs w:val="20"/>
              </w:rPr>
            </w:pPr>
          </w:p>
        </w:tc>
        <w:tc>
          <w:tcPr>
            <w:tcW w:w="154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1749D" w:rsidRPr="0071749D" w:rsidRDefault="0071749D" w:rsidP="00FF510A">
            <w:pPr>
              <w:jc w:val="center"/>
              <w:rPr>
                <w:b/>
                <w:bCs/>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roofErr w:type="spellStart"/>
            <w:r w:rsidRPr="0071749D">
              <w:rPr>
                <w:color w:val="000000"/>
                <w:sz w:val="20"/>
                <w:szCs w:val="20"/>
              </w:rPr>
              <w:t>N.p.k</w:t>
            </w:r>
            <w:proofErr w:type="spellEnd"/>
            <w:r w:rsidRPr="0071749D">
              <w:rPr>
                <w:color w:val="000000"/>
                <w:sz w:val="20"/>
                <w:szCs w:val="20"/>
              </w:rPr>
              <w:t>.</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roofErr w:type="spellStart"/>
            <w:r w:rsidRPr="0071749D">
              <w:rPr>
                <w:color w:val="000000"/>
                <w:sz w:val="20"/>
                <w:szCs w:val="20"/>
              </w:rPr>
              <w:t>Zāļes</w:t>
            </w:r>
            <w:proofErr w:type="spellEnd"/>
            <w:r w:rsidRPr="0071749D">
              <w:rPr>
                <w:color w:val="000000"/>
                <w:sz w:val="20"/>
                <w:szCs w:val="20"/>
              </w:rPr>
              <w:t xml:space="preserve"> </w:t>
            </w:r>
            <w:proofErr w:type="spellStart"/>
            <w:r w:rsidRPr="0071749D">
              <w:rPr>
                <w:color w:val="000000"/>
                <w:sz w:val="20"/>
                <w:szCs w:val="20"/>
              </w:rPr>
              <w:t>pļušanas</w:t>
            </w:r>
            <w:proofErr w:type="spellEnd"/>
            <w:r w:rsidRPr="0071749D">
              <w:rPr>
                <w:color w:val="000000"/>
                <w:sz w:val="20"/>
                <w:szCs w:val="20"/>
              </w:rPr>
              <w:t xml:space="preserve"> objekti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Daudzums m²</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Pļaušanas biežums</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Daudzums kopā m²</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Zāles savākšanas biežums</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Daudzums kopā m²2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p>
        </w:tc>
        <w:tc>
          <w:tcPr>
            <w:tcW w:w="5894"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rPr>
                <w:b/>
                <w:bCs/>
                <w:color w:val="000000"/>
                <w:sz w:val="20"/>
                <w:szCs w:val="20"/>
              </w:rPr>
            </w:pPr>
            <w:r w:rsidRPr="0071749D">
              <w:rPr>
                <w:b/>
                <w:bCs/>
                <w:color w:val="000000"/>
                <w:sz w:val="20"/>
                <w:szCs w:val="20"/>
              </w:rPr>
              <w:t>Krustpils puse</w:t>
            </w:r>
          </w:p>
        </w:tc>
        <w:tc>
          <w:tcPr>
            <w:tcW w:w="1843"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Ārijas Elksnes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Ārijas Elksnes iela  līdz dzelzceļam</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4183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4183</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4183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Ārijas Elksnes iela  no dzelzceļa līdz pilsētas robežai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2619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2619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Rīgas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No pilsētas robežas līdz Statoil iebrauktuvei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8074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8074</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8074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Rīgas - Madonas ielas apļi ar piegulošajām zonām</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16420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49260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49260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Rīgas iela no </w:t>
            </w:r>
            <w:proofErr w:type="spellStart"/>
            <w:r w:rsidRPr="0071749D">
              <w:rPr>
                <w:color w:val="000000"/>
                <w:sz w:val="20"/>
                <w:szCs w:val="20"/>
              </w:rPr>
              <w:t>slūžam</w:t>
            </w:r>
            <w:proofErr w:type="spellEnd"/>
            <w:r w:rsidRPr="0071749D">
              <w:rPr>
                <w:color w:val="000000"/>
                <w:sz w:val="20"/>
                <w:szCs w:val="20"/>
              </w:rPr>
              <w:t xml:space="preserve"> līdz Kurzemes aplim</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7759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23277</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23277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Piemineklis Par Tēviju</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10102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10102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10102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Uzvaras parks (oranžas platības)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25829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77487</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25829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Rīgas iela 121 stāvlaukums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746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746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Svērs  Rīgas iela 152 pie VSAA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693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2079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1386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2.8.</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Zaļa zona Rīgas iela 212 KKN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1260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1260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Rīgas iela 107C nobrauktuve uz Daugavu</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2.10.</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Rīgas - Kurzemes ielas aplis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5637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16911</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16911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Tilta pār Daugavu piegulošās teritorijas (zaļā krāsā)</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5726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11452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5726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Rīgas iela no Zīlānu ielas krustojuma līdz Daugavpils ielai  (iebrauktuve uz viesnīcu)</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12089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12089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12089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Daugavas krasta iela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164</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2.14.</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Grava starp Rīgas ielas 69 un 71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1410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1410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2.15.</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Staburaga iela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2.16.</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Gravas iela  pret Nr.2( malas)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2.17.</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Rīgas iela no Daugavpils ielas līdz robežai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3650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7300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Dzirnavu dīķis (Zila krāsa)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Dzirnavu dīķa mala gar apļiem</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3907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3907</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3907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Dzirnavu dīķa mala gar mikrorajonu</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25882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25882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25882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Pils mikrorajons</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Pils parks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39943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79886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39943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Kalpu iela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984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1968</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984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Kungu iela ( arī iekškvartāla divas ielas, kas savienojas ar Barona ielu)</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4298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8596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4298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Barona iela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3086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4.5.</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Pils rajona iela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6319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12638</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6319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4.6.</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Kazarmu iela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3171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6342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3171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Ozolu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lastRenderedPageBreak/>
              <w:t>5.1.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Ozolu ielas zaļās zonas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1580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1580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1580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Ozolu iela pretī Palejas iela 48 un 52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2924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2924</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Artilērijas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Artilērijas iela  no Ozolu līdz Varoņu ielai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5658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5658</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5658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Artilērijas iela no Varoņu ielas līdz Artilērijas ielai 18 un ielas atzars līdz dzelzceļa sliedēm</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4069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4069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14.jūnija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14.jūnija iela ar zonu un kāpnēm pie pieminekļa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2324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2324</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2324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Vecās kāpnes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671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671</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Kārļa </w:t>
            </w:r>
            <w:proofErr w:type="spellStart"/>
            <w:r w:rsidRPr="0071749D">
              <w:rPr>
                <w:color w:val="000000"/>
                <w:sz w:val="20"/>
                <w:szCs w:val="20"/>
              </w:rPr>
              <w:t>Skaubīša</w:t>
            </w:r>
            <w:proofErr w:type="spellEnd"/>
            <w:r w:rsidRPr="0071749D">
              <w:rPr>
                <w:color w:val="000000"/>
                <w:sz w:val="20"/>
                <w:szCs w:val="20"/>
              </w:rPr>
              <w:t xml:space="preserve">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Kārļa </w:t>
            </w:r>
            <w:proofErr w:type="spellStart"/>
            <w:r w:rsidRPr="0071749D">
              <w:rPr>
                <w:color w:val="000000"/>
                <w:sz w:val="20"/>
                <w:szCs w:val="20"/>
              </w:rPr>
              <w:t>Skaubīša</w:t>
            </w:r>
            <w:proofErr w:type="spellEnd"/>
            <w:r w:rsidRPr="0071749D">
              <w:rPr>
                <w:color w:val="000000"/>
                <w:sz w:val="20"/>
                <w:szCs w:val="20"/>
              </w:rPr>
              <w:t xml:space="preserve"> iela no Parka ielas līdz Palejas ielai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946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946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946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Kalna iela 33a (brāļu kapi un piegulošā teritorija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1600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1600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1600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Kārļa </w:t>
            </w:r>
            <w:proofErr w:type="spellStart"/>
            <w:r w:rsidRPr="0071749D">
              <w:rPr>
                <w:color w:val="000000"/>
                <w:sz w:val="20"/>
                <w:szCs w:val="20"/>
              </w:rPr>
              <w:t>Skaubīša</w:t>
            </w:r>
            <w:proofErr w:type="spellEnd"/>
            <w:r w:rsidRPr="0071749D">
              <w:rPr>
                <w:color w:val="000000"/>
                <w:sz w:val="20"/>
                <w:szCs w:val="20"/>
              </w:rPr>
              <w:t xml:space="preserve"> iela no Rīgas ielas līdz Daugavas dambim</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151</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Palejas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Palejas iela no Ozolu ielas līdz Rīgas ielai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2732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2732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2732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Palejas iela 15A pie PII </w:t>
            </w:r>
            <w:proofErr w:type="spellStart"/>
            <w:r w:rsidRPr="0071749D">
              <w:rPr>
                <w:color w:val="000000"/>
                <w:sz w:val="20"/>
                <w:szCs w:val="20"/>
              </w:rPr>
              <w:t>Kāpēcītis</w:t>
            </w:r>
            <w:proofErr w:type="spellEnd"/>
            <w:r w:rsidRPr="0071749D">
              <w:rPr>
                <w:color w:val="000000"/>
                <w:sz w:val="20"/>
                <w:szCs w:val="20"/>
              </w:rPr>
              <w:t xml:space="preserve"> arī stāvlaukums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1285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1285</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1285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Palejas ielas skvērs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22123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44246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22123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9.4.</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Kuģu iela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Kurzemes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Kurzemes ielas zaļās zonas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13040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13040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13040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Krasta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Krasta iela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544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544</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544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Krasta ielas skvērs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1469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1469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1469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Daugavas dambis</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No Krasta ielas 11 līdz Daugavas ielai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4921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4921</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Posms gar Uzvaras parku līdz Rīgas ielas izbrauktuvei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4175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4175</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4175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No Rīgas ielas iebrauktuves līdz Donaviņas upes iztekai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12469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12469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Krustpils iela un Stacijas laukums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2246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2246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2246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Madonas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No Madonas ielas 2A līdz dzelzceļa pārbrauktuvei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534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534</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534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Madonas iela pie nr.24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3256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3256</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3256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No dzelzceļa pārbrauktuves līdz pilsētas robežai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12249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12249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Zvaigžņu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Zvaigžņu ielas zaļās zonas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4372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4372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proofErr w:type="spellStart"/>
            <w:r w:rsidRPr="0071749D">
              <w:rPr>
                <w:color w:val="000000"/>
                <w:sz w:val="20"/>
                <w:szCs w:val="20"/>
              </w:rPr>
              <w:t>Kapeles</w:t>
            </w:r>
            <w:proofErr w:type="spellEnd"/>
            <w:r w:rsidRPr="0071749D">
              <w:rPr>
                <w:color w:val="000000"/>
                <w:sz w:val="20"/>
                <w:szCs w:val="20"/>
              </w:rPr>
              <w:t xml:space="preserve"> kapu stāvlaukuma zona (zaļā krāsā)</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1402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1402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Varoņu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pretī Varoņu ielai 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1970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1970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No Madonas ielas apļiem līdz Artilērijas ielai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10101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10101</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10101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Varoņu iela 10 un 12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18585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18585</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lastRenderedPageBreak/>
              <w:t>17.4.</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Varoņu iela 16( brāļu kapi)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11007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11007</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11007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Ventas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Ventas iela no Artilērijas ielas līdz krustojumam ar Daugavpils ielu</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6402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6402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6402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Daugavpils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Daugavpils iela  līdz krustojumam ar Rīgas ielu</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6697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6697</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6697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Zīlānu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Zīlānu iela no Rīgas ielas līdz baznīcai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819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819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819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Stāvlaukums uz zaļa zona pie baznīcas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1421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1421</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1421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20.3.</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Zīlānu iela  no dzelzceļa pārbrauktuves līdz Mālu ielai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3572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3572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3572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20.4.</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Zīlānu iela no Malu ielas līdz pilsētas robežai</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9564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9564</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20.5.</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Zīlānu ielas kalns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10567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10567</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10567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Mārītes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Mārītes ielas zaļās zonas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1169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1169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Slimnīcas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Slimnīcas ielas zaļās zonas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5830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5830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5830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blakus Slimnīcas ielai 7 (aiz garāžām)</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11980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11980</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Rēzeknes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Rēzeknes ielas zaļās zonas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1185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1185</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1185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Ziemeļu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Ziemeļu ielas zaļās zonas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24.2.</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Ziemeļu ielas iekškvartāls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6429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6429</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6429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Lielā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Lielā iela līdz 8.autobusa galapunktam</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3722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3722</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3722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w:t>
            </w:r>
          </w:p>
        </w:tc>
        <w:tc>
          <w:tcPr>
            <w:tcW w:w="58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Ķieģeļu iela</w:t>
            </w:r>
          </w:p>
        </w:tc>
        <w:tc>
          <w:tcPr>
            <w:tcW w:w="1843"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26.1.</w:t>
            </w: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Ķieģeļu ielas zaļās zonas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1427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1427</w:t>
            </w: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1427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5894"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Krustpils puse kopā</w:t>
            </w:r>
          </w:p>
        </w:tc>
        <w:tc>
          <w:tcPr>
            <w:tcW w:w="1843"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411790</w:t>
            </w:r>
          </w:p>
        </w:tc>
        <w:tc>
          <w:tcPr>
            <w:tcW w:w="1559"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613486</w:t>
            </w:r>
          </w:p>
        </w:tc>
        <w:tc>
          <w:tcPr>
            <w:tcW w:w="1479"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378401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5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rPr>
                <w:color w:val="000000"/>
                <w:sz w:val="20"/>
                <w:szCs w:val="20"/>
              </w:rPr>
            </w:pP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5894"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rPr>
                <w:b/>
                <w:bCs/>
                <w:color w:val="000000"/>
                <w:sz w:val="20"/>
                <w:szCs w:val="20"/>
              </w:rPr>
            </w:pPr>
            <w:r w:rsidRPr="0071749D">
              <w:rPr>
                <w:b/>
                <w:bCs/>
                <w:color w:val="000000"/>
                <w:sz w:val="20"/>
                <w:szCs w:val="20"/>
              </w:rPr>
              <w:t>Jēkabpils puse</w:t>
            </w:r>
          </w:p>
        </w:tc>
        <w:tc>
          <w:tcPr>
            <w:tcW w:w="1843"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Daugavas dambis</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Daugavas dambis no tilta līdz Zvejnieku ielai (abas puses)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8416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8416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Tuneļa augšas nogāzes (abas tilta pusēs)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447</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Posms no Tilta līdz dambja estrādei (abas puses)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7670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7670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7670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Posms no estrādes līdz Blaumaņa ielai (abas puses)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1881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1881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1881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No Blaumaņa ielas līdz SCO sūkņu stacijai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2403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2403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28.</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Pļaviņu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28.1.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Pļaviņu ielas zaļās zonas (māju puse)</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3772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3772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3772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  no pilsētas robežas (Ābeļu pag.)līdz Neretas ielas aplim</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2570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5140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2570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-Neretas ielas aplis (centrs)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740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740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lastRenderedPageBreak/>
              <w:t>29.3.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 no Neretas ielas apļa līdz Brīvības - Vienības ielas aplim</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2208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2208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 Neretas ielas skvērs  (zila krasa)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9840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19680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9840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 45 un zemes vienība pret nr.45</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5067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10134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5067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29.6.</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 Vienības aplis(centrs un malas pie baznīcas un Brīvības ielas 111)</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1452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2904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2904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29.7.</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 no Brīvības - Vienības ielas  apļa līdz R.Blaumaņa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1321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2642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2642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29.8.</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 120</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29.9.</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 203(muzikas skolas stāvlaukuma zaļā zona)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458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916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458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29.10.</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Plosta - Brīvības ielas skvērs (zirgs)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975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1950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1950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Plosta ielas zaļā zona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808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O.Kalpaka laukums (oranžā krāsā)</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4917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9834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9834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Strūves parks un dambja mala, Strūves iela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13151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26302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13151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Zvanītāju - Brīvības ielas skvērs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 no Blaumaņa ielas līdz pilsētas robežai(Salas pag.)</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9084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18168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18168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29.16.</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Brīvības iela 258</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4981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4981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4981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Kārklu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Kārklu ielas malas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1099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1099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Kārklu ielas zemes vienība (ozolu birzs).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13459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13459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Celtnieku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Posms no Brīvības ielas līdz Celtnieku ielai 4A (Līdaciņa)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2745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2745</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2745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Celtnieku ielas bērnu rotaļu laukuma zaļas zonas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2263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2263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2263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Posms no Celtnieku ielas 4a līdz Zvanītāju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2472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2472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32.</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Pelītes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32.1.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Pelītes iela no Brīvības ielas līdz Pormaļa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1218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1218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A.Pormaļa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A.Pormaļa iela no Stadiona ielas līdz Blaumaņa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4232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4232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4232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Bērzu birzs pie kapiem</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8289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8289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A.Pormaļa iela no Blaumaņa ielas līdz Brīvības -Vienības aplim</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Stāvlaukuma zaļa zona blakus Pormaļa ielai 45 (</w:t>
            </w:r>
            <w:proofErr w:type="spellStart"/>
            <w:r w:rsidRPr="0071749D">
              <w:rPr>
                <w:color w:val="000000"/>
                <w:sz w:val="20"/>
                <w:szCs w:val="20"/>
              </w:rPr>
              <w:t>Santlī</w:t>
            </w:r>
            <w:proofErr w:type="spellEnd"/>
            <w:r w:rsidRPr="0071749D">
              <w:rPr>
                <w:color w:val="000000"/>
                <w:sz w:val="20"/>
                <w:szCs w:val="20"/>
              </w:rPr>
              <w:t>)</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702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702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702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34.</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Pasta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34.1.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Pasta ielas zaļā zona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34.2.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Pasta - Jēkaba ielas skvērs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1015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3045</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2030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34.3.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Pasta - Akmeņu ielas skvērs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2138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4276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2138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34.4.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Vecpilsētas laukums 1</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1089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4356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2178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34.5.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Islandes skvērs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1224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1224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35.</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Akmeņu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35.1.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Akmeņu iela (gar tirgu) un no Pormaļa ielas līdz 2.vidusskolai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1378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1378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1378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35.2.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Šaurā iela  6 un 8</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1768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1768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Draudzības aleja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lastRenderedPageBreak/>
              <w:t>36.1.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Draudzības alejas zaļās zonas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8551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17102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8551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Draudzības aleja 26 stāvlaukuma zaļā zona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Draudzības aleja 24 bērnu rotaļu laukuma piegulošā teritorija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3563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7126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3563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Draudzības aleja zaļā zona blakus nr.24</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1325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2650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1325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Jaunā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Jaunā iela  no Neretas ielas līdz Zemgales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3013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3013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3013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Jaunā iela no Zemgales ielas līdz Viestura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841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841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841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Jaunā iela no Viestura ielas līdz Zaļai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1755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1755</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1755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38.</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Viesītes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38.1.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Viesītes iela no Zemgales ielas līdz Nameja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87</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38.2.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Viesītes iela no Viestura ielas līdz Nākotnes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2275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2275</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2275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Viestura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Viestura ielas zaļā zona līdz Brīvības 140A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1202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2404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1202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Viestura - Pļaviņu ielas skvērs (augstsprieguma stabs)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1441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2882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1441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Tiesas stāvlaukuma zaļās zona pie </w:t>
            </w:r>
            <w:proofErr w:type="spellStart"/>
            <w:r w:rsidRPr="0071749D">
              <w:rPr>
                <w:color w:val="000000"/>
                <w:sz w:val="20"/>
                <w:szCs w:val="20"/>
              </w:rPr>
              <w:t>Vietura</w:t>
            </w:r>
            <w:proofErr w:type="spellEnd"/>
            <w:r w:rsidRPr="0071749D">
              <w:rPr>
                <w:color w:val="000000"/>
                <w:sz w:val="20"/>
                <w:szCs w:val="20"/>
              </w:rPr>
              <w:t xml:space="preserve"> ielas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484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Viestura iela 2b (tualetes zaļās zonas ) un iebrauktuve</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514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257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Viestura iela no A.Pormaļa līdz Nameja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2286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4572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2286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39.6.</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pie Viestura ielas 16A( Lone)</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322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322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39.7.</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Viestura iela  no Nameja ielas līdz Neretas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1456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2912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1456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Zemgales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Zemgales iela no Brīvības - Vienības apļa līdz Neretas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2711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2711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2711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Zemgales - Viesītes krustojuma skvērs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Zemgales iela no Neretas ielas līdz Zemgales ielai 56A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2682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2682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Meža iela gar PPI Zvaniņš</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Meža iela gar PII Zvaigznīte</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319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Jāņa Akurātera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Jāņa Akurātera iela no Brīvības ielas līdz Jaunai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620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620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620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43.</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Nākotnes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43.1.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Nākotnes ielas  zaļā zona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Nameja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Nameja iela no Nameja ielas 1 līdz Viestura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4190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4190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4190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Nameja iela no Viestura ielas līdz Saules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9033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9033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9033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Nameja ielas zemes vienība(suņu laukums).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2079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2079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2079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Nameja - Jēkaba ielas stūra zemes vienība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2103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2103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2103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Nameja iela no Saules ielas līdz Zaļai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4159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4159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4159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44.6.</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Bērnu rotaļu laukuma zaļā zona pie Nameja ielas 36</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36147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36147</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36147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44.7.</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Zaļā zona pie Nameja ielas Nr.30 ( pie garāžām)</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3741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3741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3741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44.8.</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Zaļā zona starp Nameja ielu 34a un Viesītes ielu 51</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3923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3923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3923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lastRenderedPageBreak/>
              <w:t>44.9.</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Bērnu rotaļu laukuma zaļā zona pie Nameja 26A (aiz Auras)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1817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1817</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1817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44.10.</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Stāvlaukuma zaļā zona pie Nameja ielas 22</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44.11.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Bērnu rotaļu laukuma zaļā zona pie Viesītes ielas 49 (nomas zeme no </w:t>
            </w:r>
            <w:proofErr w:type="spellStart"/>
            <w:r w:rsidRPr="0071749D">
              <w:rPr>
                <w:color w:val="000000"/>
                <w:sz w:val="20"/>
                <w:szCs w:val="20"/>
              </w:rPr>
              <w:t>Māgena</w:t>
            </w:r>
            <w:proofErr w:type="spellEnd"/>
            <w:r w:rsidRPr="0071749D">
              <w:rPr>
                <w:color w:val="000000"/>
                <w:sz w:val="20"/>
                <w:szCs w:val="20"/>
              </w:rPr>
              <w:t>)</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1163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1163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1163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45.</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Jēkaba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45.1.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Jēkaba iela no Nameja ielas līdz Neretas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2145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2145</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46.</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Blaumaņa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46.1.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Blaumaņa ielas zaļas zonas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828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828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828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46.2.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Blaumaņa - A.Pormaļa ielas krustojuma skvērs (transformators)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2048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2048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2048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47.</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Zaļā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47 .1.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Zaļā iela no Brīvības ielas līdz A.Pormaļa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1271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1271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1271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47.2.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blakus Zaļai ielai 12</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47.3.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Zaļās - Kapu ielas stūris (autobusu pietura)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1307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1307</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1307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47.4.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Zaļā iela no Kapu ielas līdz Neretas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5090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5090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5090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47.5.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Zaļā iela 21(priedes) līdz Atpūtas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11051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11051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11051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47.6.</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Zaļā iela zemes vienības līdz Neretas ielai(bijusī DUS stacijas teritorija)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4003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4003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48.</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Oskara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48.1.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Oskara iela no Nameja ielas līdz Neretas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800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800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Neretas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Neretas iela no Vienības ielas līdz Dolomīta ielas viaduktam</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24949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24949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Dolomīta viadukta malas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16265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16265</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Brīvības iela 24 pie Neretas ielas (dīķa gals)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3391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3391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Neretas iela 35A un 35B( grava)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7340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7340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Neretas - Bebru ielas krustojums (ieplaka)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1811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1811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49.6.</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no Lukoil līdz Radžu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7559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7559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7559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49.7.</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blakus Jāņa Akurātera ielai 15</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1158</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1158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1158</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proofErr w:type="spellStart"/>
            <w:r w:rsidRPr="0071749D">
              <w:rPr>
                <w:color w:val="000000"/>
                <w:sz w:val="20"/>
                <w:szCs w:val="20"/>
              </w:rPr>
              <w:t>Aldaunas</w:t>
            </w:r>
            <w:proofErr w:type="spellEnd"/>
            <w:r w:rsidRPr="0071749D">
              <w:rPr>
                <w:color w:val="000000"/>
                <w:sz w:val="20"/>
                <w:szCs w:val="20"/>
              </w:rPr>
              <w:t xml:space="preserve">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50.1.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proofErr w:type="spellStart"/>
            <w:r w:rsidRPr="0071749D">
              <w:rPr>
                <w:color w:val="000000"/>
                <w:sz w:val="20"/>
                <w:szCs w:val="20"/>
              </w:rPr>
              <w:t>Aldaunas</w:t>
            </w:r>
            <w:proofErr w:type="spellEnd"/>
            <w:r w:rsidRPr="0071749D">
              <w:rPr>
                <w:color w:val="000000"/>
                <w:sz w:val="20"/>
                <w:szCs w:val="20"/>
              </w:rPr>
              <w:t xml:space="preserve"> iela no Neretas ielas līdz Ābeļu pag. robežai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24589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49178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24589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51.</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Bebru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51.1.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Bebru ielas zaļās zonas no Neretas ielas  līdz Daugavmalai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7026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14052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7026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52.</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Bebru mikrorajons</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52.1.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Nomas zeme no </w:t>
            </w:r>
            <w:proofErr w:type="spellStart"/>
            <w:r w:rsidRPr="0071749D">
              <w:rPr>
                <w:color w:val="000000"/>
                <w:sz w:val="20"/>
                <w:szCs w:val="20"/>
              </w:rPr>
              <w:t>Z.Skrebutāna</w:t>
            </w:r>
            <w:proofErr w:type="spellEnd"/>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1083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2166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1083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52.2.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Dūmu iela 3</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3802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1901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52.3.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Mikrorajona sporta laukuma zaļā zona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2863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5726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2863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52.4.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Bērnu rotaļu laukums pie Bebru ielas 33un 28,29.</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2754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5508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2754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53.</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Auseklīša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53.1.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Auseklīša iela no Bebru ielas līdz Auseklīša ielai 15</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5795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11590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5795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53.2.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Auseklīša iela 1A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13961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13961</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54.</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Zvejnieku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lastRenderedPageBreak/>
              <w:t>54.1.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Zvejnieku ielas zaļās zonas un skvērs (bērzi)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6990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6990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6990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55.</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Mežrūpnieku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55.1.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Mežrūpnieku ielas zaļās zonas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1473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1473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1473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Vārpu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Vārpu ielas zaļās zonas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2213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Viadukta nogāze pie Vārpu ielas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126</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126</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Kļavu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Kļavu iela no Vienības ielas (gar Rimi) līdz viaduktam</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1392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1392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1392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 xml:space="preserve">Vārpu iela 15a (blakus </w:t>
            </w:r>
            <w:proofErr w:type="spellStart"/>
            <w:r w:rsidRPr="0071749D">
              <w:rPr>
                <w:color w:val="000000"/>
                <w:sz w:val="20"/>
                <w:szCs w:val="20"/>
              </w:rPr>
              <w:t>dz.mājas</w:t>
            </w:r>
            <w:proofErr w:type="spellEnd"/>
            <w:r w:rsidRPr="0071749D">
              <w:rPr>
                <w:color w:val="000000"/>
                <w:sz w:val="20"/>
                <w:szCs w:val="20"/>
              </w:rPr>
              <w:t xml:space="preserve"> žogam) un viadukta nogāze</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2755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2755</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2755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 pie viadukta no Bebru puses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1293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1293</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1293</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57.4.</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Kļavu iela no viadukta līdz Auseklīša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5602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5602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5602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57.5.</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Nogāze no Neretas ielas puses gar Rimi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3059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3059</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3059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58.</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Vienības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58.1.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Vienības iela no tilta līdz Brīvības - Vienības aplim arī atzars gar autoostu</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6921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13842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6921</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58.2.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Vienības ielas aplis un nogāze pie Mego</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1423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8538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4269</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58.3.</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Kena parks un siltumtrases grāvis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38257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76514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38257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59.</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Ledus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59.1.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Ledus ielas zaļās zonas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5304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10608</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5304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59.2.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Zemes vienības Ledus iela 4 un Vienības iela 1C</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11785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11785</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60.</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Dambja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60.1.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Dambja iela no Brīvības ielas līdz A.Pormaļa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894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894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894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Filozofu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Filozofu iela no Dambja ielas līdz Viestura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1544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61.2.</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Filozofu iela 15 ( dīķis)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13394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13394</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13394</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62.</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Mārtiņa Lutera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62.1.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M.Lutera iela no Brīvības ielas līdz Pormaļa ielai</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227</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227</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227</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63.</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Mežaparka iela</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63.1.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Mežaparka ielas zaļās zonas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7312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7312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7312</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w:t>
            </w:r>
          </w:p>
        </w:tc>
        <w:tc>
          <w:tcPr>
            <w:tcW w:w="5894"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Mežaparks (oranžā krāsā)</w:t>
            </w:r>
          </w:p>
        </w:tc>
        <w:tc>
          <w:tcPr>
            <w:tcW w:w="1843"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5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479"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546"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64.1.</w:t>
            </w: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color w:val="000000"/>
                <w:sz w:val="20"/>
                <w:szCs w:val="20"/>
              </w:rPr>
            </w:pPr>
            <w:r w:rsidRPr="0071749D">
              <w:rPr>
                <w:color w:val="000000"/>
                <w:sz w:val="20"/>
                <w:szCs w:val="20"/>
              </w:rPr>
              <w:t>Mežaparka teritorijas</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60422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1</w:t>
            </w: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60422</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r w:rsidRPr="0071749D">
              <w:rPr>
                <w:color w:val="000000"/>
                <w:sz w:val="20"/>
                <w:szCs w:val="20"/>
              </w:rPr>
              <w:t>0</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5894"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rPr>
                <w:b/>
                <w:bCs/>
                <w:color w:val="000000"/>
                <w:sz w:val="20"/>
                <w:szCs w:val="20"/>
              </w:rPr>
            </w:pPr>
            <w:r w:rsidRPr="0071749D">
              <w:rPr>
                <w:b/>
                <w:bCs/>
                <w:color w:val="000000"/>
                <w:sz w:val="20"/>
                <w:szCs w:val="20"/>
              </w:rPr>
              <w:t>Kopā Jēkabpils puse</w:t>
            </w:r>
          </w:p>
        </w:tc>
        <w:tc>
          <w:tcPr>
            <w:tcW w:w="1843"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555474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740344</w:t>
            </w:r>
          </w:p>
        </w:tc>
        <w:tc>
          <w:tcPr>
            <w:tcW w:w="1479"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p>
        </w:tc>
        <w:tc>
          <w:tcPr>
            <w:tcW w:w="1546"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391475</w:t>
            </w:r>
          </w:p>
        </w:tc>
      </w:tr>
      <w:tr w:rsidR="007A43AB" w:rsidRPr="0071749D" w:rsidTr="00FF510A">
        <w:trPr>
          <w:trHeight w:val="20"/>
        </w:trPr>
        <w:tc>
          <w:tcPr>
            <w:tcW w:w="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58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rPr>
                <w:b/>
                <w:bCs/>
                <w:color w:val="000000"/>
                <w:sz w:val="20"/>
                <w:szCs w:val="20"/>
              </w:rPr>
            </w:pPr>
            <w:r w:rsidRPr="0071749D">
              <w:rPr>
                <w:b/>
                <w:bCs/>
                <w:color w:val="000000"/>
                <w:sz w:val="20"/>
                <w:szCs w:val="20"/>
              </w:rPr>
              <w:t>KOPĀ PILSĒTA</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967264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color w:val="000000"/>
                <w:sz w:val="20"/>
                <w:szCs w:val="20"/>
              </w:rPr>
            </w:pPr>
          </w:p>
        </w:tc>
        <w:tc>
          <w:tcPr>
            <w:tcW w:w="16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1353830</w:t>
            </w:r>
          </w:p>
        </w:tc>
        <w:tc>
          <w:tcPr>
            <w:tcW w:w="14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p>
        </w:tc>
        <w:tc>
          <w:tcPr>
            <w:tcW w:w="15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A43AB" w:rsidRPr="0071749D" w:rsidRDefault="007A43AB" w:rsidP="00FF510A">
            <w:pPr>
              <w:jc w:val="center"/>
              <w:rPr>
                <w:b/>
                <w:bCs/>
                <w:color w:val="000000"/>
                <w:sz w:val="20"/>
                <w:szCs w:val="20"/>
              </w:rPr>
            </w:pPr>
            <w:r w:rsidRPr="0071749D">
              <w:rPr>
                <w:b/>
                <w:bCs/>
                <w:color w:val="000000"/>
                <w:sz w:val="20"/>
                <w:szCs w:val="20"/>
              </w:rPr>
              <w:t>769876</w:t>
            </w:r>
          </w:p>
        </w:tc>
      </w:tr>
    </w:tbl>
    <w:p w:rsidR="007A43AB" w:rsidRDefault="007A43AB" w:rsidP="00D758AD">
      <w:pPr>
        <w:rPr>
          <w:color w:val="000000"/>
        </w:rPr>
        <w:sectPr w:rsidR="007A43AB" w:rsidSect="00FF510A">
          <w:pgSz w:w="16840" w:h="11907" w:orient="landscape" w:code="9"/>
          <w:pgMar w:top="1134" w:right="567" w:bottom="1134" w:left="1701" w:header="709" w:footer="113" w:gutter="0"/>
          <w:cols w:space="708"/>
          <w:docGrid w:linePitch="360"/>
        </w:sectPr>
      </w:pPr>
    </w:p>
    <w:p w:rsidR="00D758AD" w:rsidRPr="00FF510A" w:rsidRDefault="00D758AD" w:rsidP="00D758AD">
      <w:pPr>
        <w:rPr>
          <w:color w:val="000000"/>
        </w:rPr>
      </w:pPr>
      <w:bookmarkStart w:id="360" w:name="_Toc58054001"/>
      <w:bookmarkStart w:id="361" w:name="_Toc223763548"/>
      <w:bookmarkStart w:id="362" w:name="_Toc223763701"/>
      <w:bookmarkStart w:id="363" w:name="_Toc223763774"/>
      <w:bookmarkStart w:id="364" w:name="_Toc223764115"/>
      <w:bookmarkStart w:id="365" w:name="_Toc223764491"/>
      <w:bookmarkStart w:id="366" w:name="_Toc223765216"/>
      <w:bookmarkStart w:id="367" w:name="_Toc223765302"/>
      <w:bookmarkStart w:id="368" w:name="_Toc223765381"/>
      <w:bookmarkStart w:id="369" w:name="_Toc223765440"/>
      <w:bookmarkStart w:id="370" w:name="_Toc223765494"/>
      <w:bookmarkStart w:id="371" w:name="_Toc223765632"/>
      <w:bookmarkStart w:id="372" w:name="_Toc223765771"/>
      <w:bookmarkStart w:id="373" w:name="_Toc334621259"/>
      <w:r w:rsidRPr="00FF510A">
        <w:rPr>
          <w:color w:val="000000"/>
        </w:rPr>
        <w:lastRenderedPageBreak/>
        <w:t>5.pielikums TEHNISKAIS PIEDĀVĀJUMS</w:t>
      </w:r>
    </w:p>
    <w:p w:rsidR="00D758AD" w:rsidRPr="00FF510A" w:rsidRDefault="00D758AD" w:rsidP="00D758AD">
      <w:pPr>
        <w:rPr>
          <w:color w:val="000000"/>
        </w:rPr>
      </w:pPr>
    </w:p>
    <w:p w:rsidR="00D758AD" w:rsidRPr="00FF510A" w:rsidRDefault="00D758AD" w:rsidP="00D758AD">
      <w:pPr>
        <w:jc w:val="center"/>
        <w:rPr>
          <w:b/>
        </w:rPr>
      </w:pPr>
      <w:r w:rsidRPr="00FF510A">
        <w:rPr>
          <w:b/>
        </w:rPr>
        <w:t>Publiskajam iepirkumam</w:t>
      </w:r>
    </w:p>
    <w:p w:rsidR="00D758AD" w:rsidRPr="00FF510A" w:rsidRDefault="00D758AD" w:rsidP="00D758AD">
      <w:pPr>
        <w:jc w:val="center"/>
        <w:rPr>
          <w:b/>
          <w:i/>
        </w:rPr>
      </w:pPr>
      <w:r w:rsidRPr="00FF510A">
        <w:rPr>
          <w:b/>
          <w:i/>
        </w:rPr>
        <w:t>„Zāles pļaušana un savākšana Jēkabpils pilsētas pašvaldībai piederošajās teritorijās”</w:t>
      </w:r>
    </w:p>
    <w:p w:rsidR="00D758AD" w:rsidRPr="00FF510A" w:rsidRDefault="00D758AD" w:rsidP="00D758AD">
      <w:pPr>
        <w:jc w:val="center"/>
        <w:rPr>
          <w:b/>
          <w:color w:val="000000"/>
        </w:rPr>
      </w:pPr>
      <w:proofErr w:type="spellStart"/>
      <w:r w:rsidRPr="00FF510A">
        <w:rPr>
          <w:b/>
          <w:color w:val="000000"/>
        </w:rPr>
        <w:t>Id.Nr</w:t>
      </w:r>
      <w:proofErr w:type="spellEnd"/>
      <w:r w:rsidRPr="00FF510A">
        <w:rPr>
          <w:b/>
          <w:color w:val="000000"/>
        </w:rPr>
        <w:t>. JPP 2016/</w:t>
      </w:r>
      <w:r w:rsidR="003F3A1D">
        <w:rPr>
          <w:b/>
          <w:color w:val="000000"/>
        </w:rPr>
        <w:t>18</w:t>
      </w:r>
    </w:p>
    <w:p w:rsidR="00D758AD" w:rsidRPr="00FF510A" w:rsidRDefault="00D758AD" w:rsidP="00D758AD">
      <w:pPr>
        <w:jc w:val="center"/>
        <w:rPr>
          <w:b/>
          <w:color w:val="000000"/>
        </w:rPr>
      </w:pPr>
    </w:p>
    <w:p w:rsidR="00D758AD" w:rsidRPr="00FF510A" w:rsidRDefault="00D758AD" w:rsidP="00D758AD">
      <w:pPr>
        <w:pStyle w:val="BodyText"/>
        <w:rPr>
          <w:b w:val="0"/>
        </w:rPr>
      </w:pPr>
      <w:r w:rsidRPr="00FF510A">
        <w:tab/>
      </w:r>
      <w:r w:rsidRPr="00FF510A">
        <w:rPr>
          <w:b w:val="0"/>
        </w:rPr>
        <w:t>Tehniskajā piedāvājumā Pretendents iesniedz aprakstu, kas apliecina Pretendenta iespējas veikt Pakalpojumu. Iepirkuma komisija iepazīstas ar aprakstu, lai konstatētu Pretendenta pakalpojuma veikšanas iespējas un kvalitātes kontroles nodrošināšanas pasākumus.</w:t>
      </w:r>
    </w:p>
    <w:p w:rsidR="00D758AD" w:rsidRPr="00FF510A" w:rsidRDefault="00D758AD" w:rsidP="00D758AD">
      <w:pPr>
        <w:pStyle w:val="BodyText"/>
        <w:rPr>
          <w:b w:val="0"/>
        </w:rPr>
      </w:pPr>
      <w:r w:rsidRPr="00FF510A">
        <w:rPr>
          <w:b w:val="0"/>
        </w:rPr>
        <w:tab/>
        <w:t>Apraksts noformējams brīvā formā ar grafikiem un shēmām, saturā ievērojot noteikto secību.</w:t>
      </w:r>
    </w:p>
    <w:p w:rsidR="00D758AD" w:rsidRPr="00FF510A" w:rsidRDefault="00D758AD" w:rsidP="00D758AD">
      <w:pPr>
        <w:rPr>
          <w:b/>
        </w:rPr>
      </w:pPr>
      <w:r w:rsidRPr="00FF510A">
        <w:tab/>
      </w:r>
      <w:r w:rsidRPr="00FF510A">
        <w:rPr>
          <w:b/>
        </w:rPr>
        <w:t>Apraksta saturs:</w:t>
      </w:r>
    </w:p>
    <w:p w:rsidR="00D758AD" w:rsidRPr="00FF510A" w:rsidRDefault="00D758AD" w:rsidP="00D758AD">
      <w:pPr>
        <w:numPr>
          <w:ilvl w:val="0"/>
          <w:numId w:val="11"/>
        </w:numPr>
        <w:ind w:left="709" w:hanging="709"/>
        <w:jc w:val="both"/>
      </w:pPr>
      <w:r w:rsidRPr="00FF510A">
        <w:t>Pretendenta izpratne par Tehnisko specifikāciju un gatavība to izpildīt.</w:t>
      </w:r>
    </w:p>
    <w:p w:rsidR="00BC0D72" w:rsidRPr="00FF510A" w:rsidRDefault="00BC0D72" w:rsidP="00D758AD">
      <w:pPr>
        <w:numPr>
          <w:ilvl w:val="0"/>
          <w:numId w:val="11"/>
        </w:numPr>
        <w:ind w:left="709" w:hanging="709"/>
        <w:jc w:val="both"/>
      </w:pPr>
      <w:r w:rsidRPr="00FF510A">
        <w:t>Apliecinājums</w:t>
      </w:r>
      <w:r w:rsidR="00F174C3" w:rsidRPr="00FF510A">
        <w:t xml:space="preserve"> (</w:t>
      </w:r>
      <w:r w:rsidR="00F174C3" w:rsidRPr="00FF510A">
        <w:rPr>
          <w:i/>
        </w:rPr>
        <w:t>sk.</w:t>
      </w:r>
      <w:r w:rsidR="00FF510A" w:rsidRPr="00FF510A">
        <w:rPr>
          <w:i/>
        </w:rPr>
        <w:t xml:space="preserve"> Tehniskās specifikācijas 2.3</w:t>
      </w:r>
      <w:r w:rsidR="00F174C3" w:rsidRPr="00FF510A">
        <w:rPr>
          <w:i/>
        </w:rPr>
        <w:t>.punktu</w:t>
      </w:r>
      <w:r w:rsidR="00F174C3" w:rsidRPr="00FF510A">
        <w:t>)</w:t>
      </w:r>
      <w:r w:rsidRPr="00FF510A">
        <w:t>, ka darba vadītāja rīcībā, visā līguma izpildes termiņā, būs tehniskais nodrošinājums zāles pļaujamo platību kartogrāfisko materiālu aplūkošanai digitāli (DWG., TIF datu apjoms 2.9 GB).</w:t>
      </w:r>
    </w:p>
    <w:p w:rsidR="00D758AD" w:rsidRPr="00FF510A" w:rsidRDefault="00D758AD" w:rsidP="00D758AD">
      <w:pPr>
        <w:numPr>
          <w:ilvl w:val="0"/>
          <w:numId w:val="11"/>
        </w:numPr>
        <w:ind w:left="709" w:hanging="709"/>
        <w:jc w:val="both"/>
      </w:pPr>
      <w:r w:rsidRPr="00FF510A">
        <w:t>Kvalitātes kontroles nodrošināšanas mehānisms.</w:t>
      </w:r>
    </w:p>
    <w:p w:rsidR="00D758AD" w:rsidRPr="00FF510A" w:rsidRDefault="00D758AD" w:rsidP="00D758AD">
      <w:pPr>
        <w:numPr>
          <w:ilvl w:val="0"/>
          <w:numId w:val="11"/>
        </w:numPr>
        <w:ind w:left="709" w:hanging="709"/>
        <w:jc w:val="both"/>
      </w:pPr>
      <w:r w:rsidRPr="00FF510A">
        <w:t>Pretendenta tehniskais nodrošinājums iepirkumā minēto pakalpojumu veikšanai:</w:t>
      </w:r>
    </w:p>
    <w:p w:rsidR="00D758AD" w:rsidRPr="00FF510A" w:rsidRDefault="00D758AD" w:rsidP="00D758AD">
      <w:pPr>
        <w:numPr>
          <w:ilvl w:val="1"/>
          <w:numId w:val="11"/>
        </w:numPr>
        <w:ind w:left="709" w:hanging="709"/>
        <w:jc w:val="both"/>
        <w:rPr>
          <w:noProof/>
        </w:rPr>
      </w:pPr>
      <w:r w:rsidRPr="00FF510A">
        <w:rPr>
          <w:noProof/>
        </w:rPr>
        <w:t>vismaz divi traktori – pašgājēji zāles pļāvēji vai raideri ar jaudu ne mazāku kā 17 Zs;</w:t>
      </w:r>
    </w:p>
    <w:p w:rsidR="00D758AD" w:rsidRPr="00FF510A" w:rsidRDefault="00D758AD" w:rsidP="00D758AD">
      <w:pPr>
        <w:numPr>
          <w:ilvl w:val="1"/>
          <w:numId w:val="11"/>
        </w:numPr>
        <w:ind w:left="709" w:hanging="709"/>
        <w:jc w:val="both"/>
        <w:rPr>
          <w:noProof/>
        </w:rPr>
      </w:pPr>
      <w:r w:rsidRPr="00FF510A">
        <w:rPr>
          <w:noProof/>
        </w:rPr>
        <w:t>vismaz viens traktors – pašgājējs zāles pļāvējs vai raideris ar zāles savācēju un jaudu ne mazāku kā 21 Zs;</w:t>
      </w:r>
    </w:p>
    <w:p w:rsidR="00D758AD" w:rsidRPr="00FF510A" w:rsidRDefault="00D758AD" w:rsidP="00D758AD">
      <w:pPr>
        <w:numPr>
          <w:ilvl w:val="1"/>
          <w:numId w:val="11"/>
        </w:numPr>
        <w:ind w:left="709" w:hanging="709"/>
        <w:jc w:val="both"/>
        <w:rPr>
          <w:noProof/>
        </w:rPr>
      </w:pPr>
      <w:r w:rsidRPr="00FF510A">
        <w:rPr>
          <w:noProof/>
        </w:rPr>
        <w:t>vismaz četri rokas pļāvēji – trimmeri;</w:t>
      </w:r>
    </w:p>
    <w:p w:rsidR="00D758AD" w:rsidRPr="00FF510A" w:rsidRDefault="00D758AD" w:rsidP="00D758AD">
      <w:pPr>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314"/>
        <w:gridCol w:w="1134"/>
        <w:gridCol w:w="1104"/>
        <w:gridCol w:w="1731"/>
        <w:gridCol w:w="1985"/>
      </w:tblGrid>
      <w:tr w:rsidR="00D758AD" w:rsidRPr="00FF510A" w:rsidTr="00AE59D5">
        <w:tc>
          <w:tcPr>
            <w:tcW w:w="2088" w:type="dxa"/>
            <w:shd w:val="clear" w:color="auto" w:fill="F3F3F3"/>
          </w:tcPr>
          <w:p w:rsidR="00D758AD" w:rsidRPr="00FF510A" w:rsidRDefault="00D758AD" w:rsidP="00AE59D5">
            <w:pPr>
              <w:jc w:val="center"/>
              <w:rPr>
                <w:b/>
              </w:rPr>
            </w:pPr>
            <w:r w:rsidRPr="00FF510A">
              <w:rPr>
                <w:b/>
              </w:rPr>
              <w:t>Nosaukums</w:t>
            </w:r>
          </w:p>
        </w:tc>
        <w:tc>
          <w:tcPr>
            <w:tcW w:w="1314" w:type="dxa"/>
            <w:shd w:val="clear" w:color="auto" w:fill="F3F3F3"/>
          </w:tcPr>
          <w:p w:rsidR="00D758AD" w:rsidRPr="00FF510A" w:rsidRDefault="00D758AD" w:rsidP="00AE59D5">
            <w:pPr>
              <w:jc w:val="center"/>
              <w:rPr>
                <w:b/>
              </w:rPr>
            </w:pPr>
            <w:r w:rsidRPr="00FF510A">
              <w:rPr>
                <w:b/>
              </w:rPr>
              <w:t xml:space="preserve">Marka, izgatavotājs, </w:t>
            </w:r>
            <w:proofErr w:type="spellStart"/>
            <w:r w:rsidRPr="00FF510A">
              <w:rPr>
                <w:b/>
              </w:rPr>
              <w:t>izgat</w:t>
            </w:r>
            <w:proofErr w:type="spellEnd"/>
            <w:r w:rsidRPr="00FF510A">
              <w:rPr>
                <w:b/>
              </w:rPr>
              <w:t>. gads</w:t>
            </w:r>
          </w:p>
        </w:tc>
        <w:tc>
          <w:tcPr>
            <w:tcW w:w="1134" w:type="dxa"/>
            <w:shd w:val="clear" w:color="auto" w:fill="F3F3F3"/>
          </w:tcPr>
          <w:p w:rsidR="00D758AD" w:rsidRPr="00FF510A" w:rsidRDefault="00D758AD" w:rsidP="00AE59D5">
            <w:pPr>
              <w:jc w:val="center"/>
              <w:rPr>
                <w:b/>
              </w:rPr>
            </w:pPr>
            <w:r w:rsidRPr="00FF510A">
              <w:rPr>
                <w:b/>
              </w:rPr>
              <w:t>Galvenie tehniskie dati</w:t>
            </w:r>
          </w:p>
        </w:tc>
        <w:tc>
          <w:tcPr>
            <w:tcW w:w="1104" w:type="dxa"/>
            <w:shd w:val="clear" w:color="auto" w:fill="F3F3F3"/>
          </w:tcPr>
          <w:p w:rsidR="00D758AD" w:rsidRPr="00FF510A" w:rsidRDefault="00D758AD" w:rsidP="00AE59D5">
            <w:pPr>
              <w:jc w:val="center"/>
              <w:rPr>
                <w:b/>
              </w:rPr>
            </w:pPr>
            <w:r w:rsidRPr="00FF510A">
              <w:rPr>
                <w:b/>
              </w:rPr>
              <w:t>Atrašanās vieta</w:t>
            </w:r>
          </w:p>
        </w:tc>
        <w:tc>
          <w:tcPr>
            <w:tcW w:w="1731" w:type="dxa"/>
            <w:shd w:val="clear" w:color="auto" w:fill="F3F3F3"/>
          </w:tcPr>
          <w:p w:rsidR="00D758AD" w:rsidRPr="00FF510A" w:rsidRDefault="00D758AD" w:rsidP="00AE59D5">
            <w:pPr>
              <w:jc w:val="center"/>
              <w:rPr>
                <w:b/>
              </w:rPr>
            </w:pPr>
            <w:r w:rsidRPr="00FF510A">
              <w:rPr>
                <w:b/>
              </w:rPr>
              <w:t>Norāde: īpašumā (Ī) vai nomā (N)</w:t>
            </w:r>
          </w:p>
        </w:tc>
        <w:tc>
          <w:tcPr>
            <w:tcW w:w="1985" w:type="dxa"/>
            <w:shd w:val="clear" w:color="auto" w:fill="F3F3F3"/>
          </w:tcPr>
          <w:p w:rsidR="00D758AD" w:rsidRPr="00FF510A" w:rsidRDefault="00D758AD" w:rsidP="00AE59D5">
            <w:pPr>
              <w:ind w:right="-108"/>
              <w:jc w:val="center"/>
              <w:rPr>
                <w:b/>
              </w:rPr>
            </w:pPr>
            <w:r w:rsidRPr="00FF510A">
              <w:rPr>
                <w:b/>
              </w:rPr>
              <w:t>Tehniskais stāvoklis</w:t>
            </w:r>
          </w:p>
        </w:tc>
      </w:tr>
      <w:tr w:rsidR="00D758AD" w:rsidRPr="00FF510A" w:rsidTr="00AE59D5">
        <w:tc>
          <w:tcPr>
            <w:tcW w:w="2088" w:type="dxa"/>
            <w:shd w:val="clear" w:color="auto" w:fill="F3F3F3"/>
          </w:tcPr>
          <w:p w:rsidR="00D758AD" w:rsidRPr="00FF510A" w:rsidRDefault="00D758AD" w:rsidP="00AE59D5">
            <w:pPr>
              <w:jc w:val="center"/>
              <w:rPr>
                <w:b/>
              </w:rPr>
            </w:pPr>
          </w:p>
          <w:p w:rsidR="00D758AD" w:rsidRPr="00FF510A" w:rsidRDefault="00D758AD" w:rsidP="00AE59D5">
            <w:pPr>
              <w:jc w:val="center"/>
              <w:rPr>
                <w:b/>
              </w:rPr>
            </w:pPr>
          </w:p>
          <w:p w:rsidR="00D758AD" w:rsidRPr="00FF510A" w:rsidRDefault="00D758AD" w:rsidP="00AE59D5">
            <w:pPr>
              <w:jc w:val="center"/>
              <w:rPr>
                <w:b/>
              </w:rPr>
            </w:pPr>
          </w:p>
        </w:tc>
        <w:tc>
          <w:tcPr>
            <w:tcW w:w="1314" w:type="dxa"/>
            <w:shd w:val="clear" w:color="auto" w:fill="F3F3F3"/>
          </w:tcPr>
          <w:p w:rsidR="00D758AD" w:rsidRPr="00FF510A" w:rsidRDefault="00D758AD" w:rsidP="00AE59D5">
            <w:pPr>
              <w:jc w:val="both"/>
              <w:rPr>
                <w:b/>
              </w:rPr>
            </w:pPr>
          </w:p>
        </w:tc>
        <w:tc>
          <w:tcPr>
            <w:tcW w:w="1134" w:type="dxa"/>
            <w:shd w:val="clear" w:color="auto" w:fill="F3F3F3"/>
          </w:tcPr>
          <w:p w:rsidR="00D758AD" w:rsidRPr="00FF510A" w:rsidRDefault="00D758AD" w:rsidP="00AE59D5">
            <w:pPr>
              <w:jc w:val="center"/>
              <w:rPr>
                <w:b/>
              </w:rPr>
            </w:pPr>
          </w:p>
        </w:tc>
        <w:tc>
          <w:tcPr>
            <w:tcW w:w="1104" w:type="dxa"/>
            <w:shd w:val="clear" w:color="auto" w:fill="F3F3F3"/>
          </w:tcPr>
          <w:p w:rsidR="00D758AD" w:rsidRPr="00FF510A" w:rsidRDefault="00D758AD" w:rsidP="00AE59D5">
            <w:pPr>
              <w:jc w:val="center"/>
              <w:rPr>
                <w:b/>
              </w:rPr>
            </w:pPr>
          </w:p>
        </w:tc>
        <w:tc>
          <w:tcPr>
            <w:tcW w:w="1731" w:type="dxa"/>
            <w:shd w:val="clear" w:color="auto" w:fill="F3F3F3"/>
          </w:tcPr>
          <w:p w:rsidR="00D758AD" w:rsidRPr="00FF510A" w:rsidRDefault="00D758AD" w:rsidP="00AE59D5">
            <w:pPr>
              <w:jc w:val="center"/>
              <w:rPr>
                <w:b/>
              </w:rPr>
            </w:pPr>
          </w:p>
        </w:tc>
        <w:tc>
          <w:tcPr>
            <w:tcW w:w="1985" w:type="dxa"/>
            <w:shd w:val="clear" w:color="auto" w:fill="F3F3F3"/>
          </w:tcPr>
          <w:p w:rsidR="00D758AD" w:rsidRPr="00FF510A" w:rsidRDefault="00D758AD" w:rsidP="00AE59D5">
            <w:pPr>
              <w:ind w:right="-108"/>
              <w:jc w:val="center"/>
              <w:rPr>
                <w:b/>
              </w:rPr>
            </w:pPr>
          </w:p>
        </w:tc>
      </w:tr>
      <w:tr w:rsidR="00D758AD" w:rsidRPr="00FF510A" w:rsidTr="00AE59D5">
        <w:tc>
          <w:tcPr>
            <w:tcW w:w="2088" w:type="dxa"/>
            <w:shd w:val="clear" w:color="auto" w:fill="F3F3F3"/>
          </w:tcPr>
          <w:p w:rsidR="00D758AD" w:rsidRPr="00FF510A" w:rsidRDefault="00D758AD" w:rsidP="00AE59D5">
            <w:pPr>
              <w:jc w:val="center"/>
              <w:rPr>
                <w:b/>
              </w:rPr>
            </w:pPr>
          </w:p>
          <w:p w:rsidR="00D758AD" w:rsidRPr="00FF510A" w:rsidRDefault="00D758AD" w:rsidP="00AE59D5">
            <w:pPr>
              <w:jc w:val="center"/>
              <w:rPr>
                <w:b/>
              </w:rPr>
            </w:pPr>
          </w:p>
          <w:p w:rsidR="00D758AD" w:rsidRPr="00FF510A" w:rsidRDefault="00D758AD" w:rsidP="00AE59D5">
            <w:pPr>
              <w:jc w:val="center"/>
              <w:rPr>
                <w:b/>
              </w:rPr>
            </w:pPr>
          </w:p>
        </w:tc>
        <w:tc>
          <w:tcPr>
            <w:tcW w:w="1314" w:type="dxa"/>
            <w:shd w:val="clear" w:color="auto" w:fill="F3F3F3"/>
          </w:tcPr>
          <w:p w:rsidR="00D758AD" w:rsidRPr="00FF510A" w:rsidRDefault="00D758AD" w:rsidP="00AE59D5">
            <w:pPr>
              <w:jc w:val="both"/>
              <w:rPr>
                <w:b/>
              </w:rPr>
            </w:pPr>
          </w:p>
        </w:tc>
        <w:tc>
          <w:tcPr>
            <w:tcW w:w="1134" w:type="dxa"/>
            <w:shd w:val="clear" w:color="auto" w:fill="F3F3F3"/>
          </w:tcPr>
          <w:p w:rsidR="00D758AD" w:rsidRPr="00FF510A" w:rsidRDefault="00D758AD" w:rsidP="00AE59D5">
            <w:pPr>
              <w:jc w:val="center"/>
              <w:rPr>
                <w:b/>
              </w:rPr>
            </w:pPr>
          </w:p>
        </w:tc>
        <w:tc>
          <w:tcPr>
            <w:tcW w:w="1104" w:type="dxa"/>
            <w:shd w:val="clear" w:color="auto" w:fill="F3F3F3"/>
          </w:tcPr>
          <w:p w:rsidR="00D758AD" w:rsidRPr="00FF510A" w:rsidRDefault="00D758AD" w:rsidP="00AE59D5">
            <w:pPr>
              <w:jc w:val="center"/>
              <w:rPr>
                <w:b/>
              </w:rPr>
            </w:pPr>
          </w:p>
        </w:tc>
        <w:tc>
          <w:tcPr>
            <w:tcW w:w="1731" w:type="dxa"/>
            <w:shd w:val="clear" w:color="auto" w:fill="F3F3F3"/>
          </w:tcPr>
          <w:p w:rsidR="00D758AD" w:rsidRPr="00FF510A" w:rsidRDefault="00D758AD" w:rsidP="00AE59D5">
            <w:pPr>
              <w:jc w:val="center"/>
              <w:rPr>
                <w:b/>
              </w:rPr>
            </w:pPr>
          </w:p>
        </w:tc>
        <w:tc>
          <w:tcPr>
            <w:tcW w:w="1985" w:type="dxa"/>
            <w:shd w:val="clear" w:color="auto" w:fill="F3F3F3"/>
          </w:tcPr>
          <w:p w:rsidR="00D758AD" w:rsidRPr="00FF510A" w:rsidRDefault="00D758AD" w:rsidP="00AE59D5">
            <w:pPr>
              <w:ind w:right="-108"/>
              <w:jc w:val="center"/>
              <w:rPr>
                <w:b/>
              </w:rPr>
            </w:pPr>
          </w:p>
        </w:tc>
      </w:tr>
    </w:tbl>
    <w:p w:rsidR="00D758AD" w:rsidRPr="00FF510A" w:rsidRDefault="00D758AD" w:rsidP="00D758AD">
      <w:pPr>
        <w:spacing w:after="120"/>
        <w:jc w:val="both"/>
      </w:pPr>
      <w:r w:rsidRPr="00FF510A">
        <w:tab/>
      </w:r>
    </w:p>
    <w:p w:rsidR="00D758AD" w:rsidRPr="00FF510A" w:rsidRDefault="00D758AD" w:rsidP="00D758AD">
      <w:pPr>
        <w:numPr>
          <w:ilvl w:val="0"/>
          <w:numId w:val="11"/>
        </w:numPr>
        <w:ind w:left="709" w:hanging="709"/>
        <w:jc w:val="both"/>
      </w:pPr>
      <w:r w:rsidRPr="00FF510A">
        <w:t>Pakalpojumi saskaņā ar Pasūtītāja izsniegtajiem darba uzdevumiem tiks uzsākti ___ stundu laikā.</w:t>
      </w:r>
    </w:p>
    <w:p w:rsidR="00D758AD" w:rsidRPr="00FF510A" w:rsidRDefault="00D758AD" w:rsidP="00D758AD">
      <w:pPr>
        <w:numPr>
          <w:ilvl w:val="0"/>
          <w:numId w:val="11"/>
        </w:numPr>
        <w:ind w:left="709" w:hanging="709"/>
        <w:jc w:val="both"/>
      </w:pPr>
      <w:r w:rsidRPr="00FF510A">
        <w:t>Pļaušanas apjoms dienā ne mazāks kā _</w:t>
      </w:r>
      <w:r w:rsidR="00FF510A" w:rsidRPr="00FF510A">
        <w:t>___ hektāri</w:t>
      </w:r>
      <w:r w:rsidRPr="00FF510A">
        <w:t>.</w:t>
      </w:r>
    </w:p>
    <w:p w:rsidR="00D758AD" w:rsidRPr="00FF510A" w:rsidRDefault="00DB69F4" w:rsidP="00D758AD">
      <w:pPr>
        <w:numPr>
          <w:ilvl w:val="0"/>
          <w:numId w:val="11"/>
        </w:numPr>
        <w:ind w:left="709" w:hanging="709"/>
        <w:jc w:val="both"/>
      </w:pPr>
      <w:r w:rsidRPr="00FF510A">
        <w:t>Tehnikas, materiālu un darba rīku novietošanas vieta atrodas Jēkabpils pilsētas administratīvās teritorijas robežās</w:t>
      </w:r>
      <w:r w:rsidR="0013050A">
        <w:t xml:space="preserve"> (</w:t>
      </w:r>
      <w:r w:rsidR="0013050A" w:rsidRPr="0013050A">
        <w:rPr>
          <w:i/>
        </w:rPr>
        <w:t>sk.</w:t>
      </w:r>
      <w:r w:rsidR="0013050A">
        <w:rPr>
          <w:i/>
        </w:rPr>
        <w:t xml:space="preserve"> </w:t>
      </w:r>
      <w:r w:rsidR="0013050A" w:rsidRPr="0013050A">
        <w:rPr>
          <w:i/>
        </w:rPr>
        <w:t>Teh</w:t>
      </w:r>
      <w:r w:rsidR="0013050A">
        <w:rPr>
          <w:i/>
        </w:rPr>
        <w:t>nisk</w:t>
      </w:r>
      <w:r w:rsidR="0013050A" w:rsidRPr="0013050A">
        <w:rPr>
          <w:i/>
        </w:rPr>
        <w:t>ās specifikācijas 9.punkts</w:t>
      </w:r>
      <w:r w:rsidR="0013050A">
        <w:t>)</w:t>
      </w:r>
      <w:r w:rsidRPr="00FF510A">
        <w:t xml:space="preserve"> - </w:t>
      </w:r>
      <w:r w:rsidR="00D758AD" w:rsidRPr="00FF510A">
        <w:t>________________</w:t>
      </w:r>
      <w:r w:rsidRPr="00FF510A">
        <w:t xml:space="preserve"> (</w:t>
      </w:r>
      <w:r w:rsidRPr="00FF510A">
        <w:rPr>
          <w:i/>
        </w:rPr>
        <w:t>adrese</w:t>
      </w:r>
      <w:r w:rsidRPr="00FF510A">
        <w:t>).</w:t>
      </w:r>
      <w:r w:rsidR="00D758AD" w:rsidRPr="00FF510A">
        <w:t xml:space="preserve"> </w:t>
      </w:r>
      <w:r w:rsidRPr="00FF510A">
        <w:t>(</w:t>
      </w:r>
      <w:r w:rsidRPr="00FF510A">
        <w:rPr>
          <w:i/>
        </w:rPr>
        <w:t>P</w:t>
      </w:r>
      <w:r w:rsidR="00D758AD" w:rsidRPr="00FF510A">
        <w:rPr>
          <w:i/>
        </w:rPr>
        <w:t xml:space="preserve">ievienot dokumentu, kas apliecina, ka minētā </w:t>
      </w:r>
      <w:r w:rsidRPr="00FF510A">
        <w:rPr>
          <w:i/>
        </w:rPr>
        <w:t>novietošanas vieta</w:t>
      </w:r>
      <w:r w:rsidR="00D758AD" w:rsidRPr="00FF510A">
        <w:rPr>
          <w:i/>
        </w:rPr>
        <w:t xml:space="preserve"> ir pretendenta rīcībā</w:t>
      </w:r>
      <w:r w:rsidRPr="00FF510A">
        <w:t>)</w:t>
      </w:r>
      <w:r w:rsidR="00D758AD" w:rsidRPr="00FF510A">
        <w:t>.</w:t>
      </w:r>
    </w:p>
    <w:p w:rsidR="00D758AD" w:rsidRPr="00FF510A" w:rsidRDefault="00D758AD" w:rsidP="00D758AD">
      <w:pPr>
        <w:spacing w:after="120"/>
      </w:pPr>
    </w:p>
    <w:tbl>
      <w:tblPr>
        <w:tblW w:w="9468" w:type="dxa"/>
        <w:tblLayout w:type="fixed"/>
        <w:tblLook w:val="0000" w:firstRow="0" w:lastRow="0" w:firstColumn="0" w:lastColumn="0" w:noHBand="0" w:noVBand="0"/>
      </w:tblPr>
      <w:tblGrid>
        <w:gridCol w:w="2390"/>
        <w:gridCol w:w="7078"/>
      </w:tblGrid>
      <w:tr w:rsidR="00D758AD" w:rsidRPr="00FF510A" w:rsidTr="00AE59D5">
        <w:tc>
          <w:tcPr>
            <w:tcW w:w="2329" w:type="dxa"/>
          </w:tcPr>
          <w:p w:rsidR="00D758AD" w:rsidRPr="00FF510A" w:rsidRDefault="00D758AD" w:rsidP="00AE59D5"/>
          <w:p w:rsidR="00D758AD" w:rsidRPr="00FF510A" w:rsidRDefault="00D758AD" w:rsidP="00AE59D5">
            <w:r w:rsidRPr="00FF510A">
              <w:t>Pretendenta pārstāvis</w:t>
            </w:r>
          </w:p>
        </w:tc>
        <w:tc>
          <w:tcPr>
            <w:tcW w:w="6899" w:type="dxa"/>
            <w:tcBorders>
              <w:bottom w:val="single" w:sz="4" w:space="0" w:color="auto"/>
            </w:tcBorders>
          </w:tcPr>
          <w:p w:rsidR="00D758AD" w:rsidRPr="00FF510A" w:rsidRDefault="00D758AD" w:rsidP="00AE59D5"/>
        </w:tc>
      </w:tr>
      <w:tr w:rsidR="00D758AD" w:rsidRPr="00FF510A" w:rsidTr="00AE59D5">
        <w:trPr>
          <w:cantSplit/>
        </w:trPr>
        <w:tc>
          <w:tcPr>
            <w:tcW w:w="2329" w:type="dxa"/>
          </w:tcPr>
          <w:p w:rsidR="00D758AD" w:rsidRPr="00FF510A" w:rsidRDefault="00D758AD" w:rsidP="00AE59D5"/>
        </w:tc>
        <w:tc>
          <w:tcPr>
            <w:tcW w:w="6899" w:type="dxa"/>
          </w:tcPr>
          <w:p w:rsidR="00D758AD" w:rsidRPr="00FF510A" w:rsidRDefault="00D758AD" w:rsidP="00AE59D5">
            <w:pPr>
              <w:jc w:val="center"/>
            </w:pPr>
            <w:r w:rsidRPr="00FF510A">
              <w:t>(amats, paraksts, vārds, uzvārds)</w:t>
            </w:r>
          </w:p>
        </w:tc>
      </w:tr>
    </w:tbl>
    <w:p w:rsidR="00D758AD" w:rsidRPr="00FF510A" w:rsidRDefault="00D758AD" w:rsidP="00D758AD">
      <w:r w:rsidRPr="00FF510A">
        <w:rPr>
          <w:color w:val="000000"/>
        </w:rPr>
        <w:br w:type="page"/>
      </w:r>
      <w:r w:rsidRPr="00FF510A">
        <w:rPr>
          <w:color w:val="000000"/>
        </w:rPr>
        <w:lastRenderedPageBreak/>
        <w:t>6</w:t>
      </w:r>
      <w:r w:rsidRPr="00FF510A">
        <w:t>. pielikums</w:t>
      </w:r>
      <w:bookmarkStart w:id="374" w:name="_Toc58054002"/>
      <w:bookmarkEnd w:id="360"/>
      <w:r w:rsidRPr="00FF510A">
        <w:t xml:space="preserve"> LĪGUMA PROJEKTS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D758AD" w:rsidRPr="00FF510A" w:rsidRDefault="00D758AD" w:rsidP="00D758AD"/>
    <w:p w:rsidR="00D758AD" w:rsidRPr="00FF510A" w:rsidRDefault="00D758AD" w:rsidP="00D758AD">
      <w:pPr>
        <w:jc w:val="center"/>
      </w:pPr>
      <w:r w:rsidRPr="00FF510A">
        <w:t>IEPIRKUMA LĪGUMS</w:t>
      </w:r>
    </w:p>
    <w:p w:rsidR="00D758AD" w:rsidRPr="00FF510A" w:rsidRDefault="00D758AD" w:rsidP="00D758AD">
      <w:pPr>
        <w:jc w:val="center"/>
        <w:rPr>
          <w:b/>
        </w:rPr>
      </w:pPr>
      <w:r w:rsidRPr="00FF510A">
        <w:rPr>
          <w:b/>
        </w:rPr>
        <w:t xml:space="preserve">Izpildītāja līguma reģistrācijas Nr.____ </w:t>
      </w:r>
    </w:p>
    <w:p w:rsidR="00D758AD" w:rsidRPr="00FF510A" w:rsidRDefault="00D758AD" w:rsidP="00F174C3">
      <w:pPr>
        <w:jc w:val="center"/>
        <w:rPr>
          <w:i/>
        </w:rPr>
      </w:pPr>
      <w:r w:rsidRPr="00FF510A">
        <w:rPr>
          <w:i/>
        </w:rPr>
        <w:t>(</w:t>
      </w:r>
      <w:proofErr w:type="spellStart"/>
      <w:r w:rsidRPr="00FF510A">
        <w:rPr>
          <w:i/>
        </w:rPr>
        <w:t>Id.Nr</w:t>
      </w:r>
      <w:proofErr w:type="spellEnd"/>
      <w:r w:rsidRPr="00FF510A">
        <w:rPr>
          <w:i/>
        </w:rPr>
        <w:t>. JPP 2016/</w:t>
      </w:r>
      <w:r w:rsidR="00CA1A23">
        <w:rPr>
          <w:i/>
        </w:rPr>
        <w:t>18</w:t>
      </w:r>
      <w:r w:rsidR="00F174C3" w:rsidRPr="00FF510A">
        <w:rPr>
          <w:i/>
        </w:rPr>
        <w:t>)</w:t>
      </w:r>
    </w:p>
    <w:p w:rsidR="00F174C3" w:rsidRPr="00FF510A" w:rsidRDefault="00F174C3" w:rsidP="00F174C3">
      <w:pPr>
        <w:jc w:val="center"/>
        <w:rPr>
          <w:i/>
        </w:rPr>
      </w:pPr>
    </w:p>
    <w:tbl>
      <w:tblPr>
        <w:tblW w:w="9456" w:type="dxa"/>
        <w:tblLayout w:type="fixed"/>
        <w:tblLook w:val="01E0" w:firstRow="1" w:lastRow="1" w:firstColumn="1" w:lastColumn="1" w:noHBand="0" w:noVBand="0"/>
      </w:tblPr>
      <w:tblGrid>
        <w:gridCol w:w="2691"/>
        <w:gridCol w:w="6765"/>
      </w:tblGrid>
      <w:tr w:rsidR="00D758AD" w:rsidRPr="00FF510A" w:rsidTr="00AE59D5">
        <w:trPr>
          <w:trHeight w:val="269"/>
        </w:trPr>
        <w:tc>
          <w:tcPr>
            <w:tcW w:w="2691" w:type="dxa"/>
          </w:tcPr>
          <w:p w:rsidR="00D758AD" w:rsidRPr="00FF510A" w:rsidRDefault="00D758AD" w:rsidP="00AE59D5">
            <w:r w:rsidRPr="00FF510A">
              <w:t>Jēkabpilī,</w:t>
            </w:r>
          </w:p>
        </w:tc>
        <w:tc>
          <w:tcPr>
            <w:tcW w:w="6765" w:type="dxa"/>
          </w:tcPr>
          <w:p w:rsidR="00D758AD" w:rsidRPr="00FF510A" w:rsidRDefault="00D758AD" w:rsidP="00AE59D5">
            <w:pPr>
              <w:jc w:val="right"/>
            </w:pPr>
            <w:r w:rsidRPr="00FF510A">
              <w:t xml:space="preserve">2016.gada </w:t>
            </w:r>
            <w:r w:rsidRPr="00FF510A">
              <w:rPr>
                <w:i/>
              </w:rPr>
              <w:t>___.______________</w:t>
            </w:r>
          </w:p>
        </w:tc>
      </w:tr>
    </w:tbl>
    <w:p w:rsidR="00D758AD" w:rsidRPr="00FF510A" w:rsidRDefault="00D758AD" w:rsidP="00D758AD">
      <w:pPr>
        <w:ind w:firstLine="720"/>
        <w:jc w:val="both"/>
      </w:pPr>
    </w:p>
    <w:p w:rsidR="00D758AD" w:rsidRPr="00FF510A" w:rsidRDefault="00D758AD" w:rsidP="00D758AD">
      <w:pPr>
        <w:jc w:val="both"/>
      </w:pPr>
      <w:r w:rsidRPr="00FF510A">
        <w:rPr>
          <w:b/>
        </w:rPr>
        <w:t>Jēkabpils pilsētas pašvaldība</w:t>
      </w:r>
      <w:r w:rsidRPr="00FF510A">
        <w:rPr>
          <w:b/>
          <w:bCs/>
        </w:rPr>
        <w:t>,</w:t>
      </w:r>
      <w:r w:rsidRPr="00FF510A">
        <w:rPr>
          <w:bCs/>
        </w:rPr>
        <w:t xml:space="preserve"> reģistrācijas numurs 90000024205</w:t>
      </w:r>
      <w:r w:rsidRPr="00FF510A">
        <w:t>, adrese: Brīvības iela 120, Jēkabpils, LV-5201, tās domes priekšsēdētāja vietnieka</w:t>
      </w:r>
      <w:r w:rsidR="0013050A" w:rsidRPr="0013050A">
        <w:t xml:space="preserve"> sociāl</w:t>
      </w:r>
      <w:r w:rsidR="0013050A">
        <w:t>aj</w:t>
      </w:r>
      <w:r w:rsidR="0013050A" w:rsidRPr="0013050A">
        <w:t>os jautājumos</w:t>
      </w:r>
      <w:r w:rsidRPr="00FF510A">
        <w:t xml:space="preserve"> Jāņa </w:t>
      </w:r>
      <w:proofErr w:type="spellStart"/>
      <w:r w:rsidRPr="00FF510A">
        <w:t>Raščevska</w:t>
      </w:r>
      <w:proofErr w:type="spellEnd"/>
      <w:r w:rsidRPr="00FF510A">
        <w:t xml:space="preserve"> personā, kurš rīkojas saskaņā ar likumu „Par pašvaldībām” un Jēkabpils pilsētas pašvaldības nolikumu (turpmāk tekstā saukts – </w:t>
      </w:r>
      <w:r w:rsidRPr="00FF510A">
        <w:rPr>
          <w:b/>
        </w:rPr>
        <w:t>PASŪTĪTĀJS</w:t>
      </w:r>
      <w:r w:rsidRPr="00FF510A">
        <w:t xml:space="preserve">), no vienas puses, un </w:t>
      </w:r>
    </w:p>
    <w:p w:rsidR="00F174C3" w:rsidRPr="00FF510A" w:rsidRDefault="00F174C3" w:rsidP="00D758AD">
      <w:pPr>
        <w:jc w:val="both"/>
      </w:pPr>
    </w:p>
    <w:p w:rsidR="00D758AD" w:rsidRPr="00FF510A" w:rsidRDefault="00D758AD" w:rsidP="00F174C3">
      <w:pPr>
        <w:jc w:val="both"/>
      </w:pPr>
      <w:r w:rsidRPr="00FF510A">
        <w:rPr>
          <w:i/>
        </w:rPr>
        <w:t xml:space="preserve">&lt;nosaukums, vienotās reģistrācijas numurs, juridiskā adrese&gt;, </w:t>
      </w:r>
      <w:r w:rsidRPr="00FF510A">
        <w:t xml:space="preserve">tās pilnvarotā pārstāvja </w:t>
      </w:r>
      <w:r w:rsidRPr="00FF510A">
        <w:rPr>
          <w:i/>
        </w:rPr>
        <w:t>&lt;vārds, uzvārds personā</w:t>
      </w:r>
      <w:r w:rsidRPr="00FF510A">
        <w:t>&gt;, kurš darbojas uz &lt;</w:t>
      </w:r>
      <w:r w:rsidRPr="00FF510A">
        <w:rPr>
          <w:i/>
        </w:rPr>
        <w:t>dokumenta nosaukums</w:t>
      </w:r>
      <w:r w:rsidRPr="00FF510A">
        <w:t xml:space="preserve">&gt; pamata (turpmāk tekstā saukts – </w:t>
      </w:r>
      <w:r w:rsidRPr="00FF510A">
        <w:rPr>
          <w:b/>
        </w:rPr>
        <w:t>IZPILDĪTĀJS</w:t>
      </w:r>
      <w:r w:rsidRPr="00FF510A">
        <w:t xml:space="preserve">), no otras puses, katrs atsevišķi un abi kopā turpmāk tekstā saukti – PUSE/-ES, saskaņā ar publiskā iepirkuma </w:t>
      </w:r>
      <w:proofErr w:type="spellStart"/>
      <w:r w:rsidRPr="00FF510A">
        <w:t>I</w:t>
      </w:r>
      <w:r w:rsidR="00DB69F4" w:rsidRPr="00FF510A">
        <w:t>d</w:t>
      </w:r>
      <w:proofErr w:type="spellEnd"/>
      <w:r w:rsidR="00DB69F4" w:rsidRPr="00FF510A">
        <w:t>.</w:t>
      </w:r>
      <w:r w:rsidRPr="00FF510A">
        <w:t xml:space="preserve"> Nr. JPP 2016/</w:t>
      </w:r>
      <w:r w:rsidR="00CA1A23">
        <w:t>18</w:t>
      </w:r>
      <w:r w:rsidRPr="00FF510A">
        <w:t xml:space="preserve"> </w:t>
      </w:r>
      <w:r w:rsidRPr="00FF510A">
        <w:rPr>
          <w:i/>
        </w:rPr>
        <w:t xml:space="preserve">„Zāles pļaušana un savākšana Jēkabpils pilsētas pašvaldībai piederošajās teritorijās” </w:t>
      </w:r>
      <w:r w:rsidRPr="00FF510A">
        <w:t>(turpmāk tekstā saukts – publiskais iepirkums) rezultātiem, iepirkuma komisijas 2016.gada &lt;</w:t>
      </w:r>
      <w:r w:rsidRPr="00FF510A">
        <w:rPr>
          <w:i/>
        </w:rPr>
        <w:t xml:space="preserve">dat. </w:t>
      </w:r>
      <w:proofErr w:type="spellStart"/>
      <w:r w:rsidRPr="00FF510A">
        <w:rPr>
          <w:i/>
        </w:rPr>
        <w:t>mēn</w:t>
      </w:r>
      <w:proofErr w:type="spellEnd"/>
      <w:r w:rsidRPr="00FF510A">
        <w:rPr>
          <w:i/>
        </w:rPr>
        <w:t>.&gt;</w:t>
      </w:r>
      <w:r w:rsidRPr="00FF510A">
        <w:t xml:space="preserve"> Lēmumu (sēdes protokols Nr.___), noslēdz līgumu par sekojošo (t</w:t>
      </w:r>
      <w:r w:rsidR="00F174C3" w:rsidRPr="00FF510A">
        <w:t>urpmāk tekstā saukts - LĪGUMS):</w:t>
      </w:r>
    </w:p>
    <w:p w:rsidR="00F174C3" w:rsidRPr="00FF510A" w:rsidRDefault="00F174C3" w:rsidP="00F174C3">
      <w:pPr>
        <w:jc w:val="both"/>
      </w:pPr>
    </w:p>
    <w:p w:rsidR="00D758AD" w:rsidRPr="00FF510A" w:rsidRDefault="00D758AD" w:rsidP="00DB69F4">
      <w:pPr>
        <w:numPr>
          <w:ilvl w:val="0"/>
          <w:numId w:val="13"/>
        </w:numPr>
        <w:tabs>
          <w:tab w:val="clear" w:pos="360"/>
        </w:tabs>
        <w:overflowPunct w:val="0"/>
        <w:autoSpaceDE w:val="0"/>
        <w:autoSpaceDN w:val="0"/>
        <w:adjustRightInd w:val="0"/>
        <w:ind w:left="709" w:hanging="709"/>
        <w:rPr>
          <w:b/>
        </w:rPr>
      </w:pPr>
      <w:bookmarkStart w:id="375" w:name="_Toc154971727"/>
      <w:bookmarkStart w:id="376" w:name="_Toc164646952"/>
      <w:bookmarkStart w:id="377" w:name="_Toc221949360"/>
      <w:r w:rsidRPr="00FF510A">
        <w:rPr>
          <w:b/>
        </w:rPr>
        <w:t>LĪGUMA PRIEKŠMETS</w:t>
      </w:r>
    </w:p>
    <w:p w:rsidR="00D758AD" w:rsidRPr="00FF510A" w:rsidRDefault="00D758AD" w:rsidP="00D758AD">
      <w:pPr>
        <w:numPr>
          <w:ilvl w:val="1"/>
          <w:numId w:val="13"/>
        </w:numPr>
        <w:tabs>
          <w:tab w:val="clear" w:pos="792"/>
          <w:tab w:val="left" w:pos="540"/>
          <w:tab w:val="left" w:pos="900"/>
        </w:tabs>
        <w:overflowPunct w:val="0"/>
        <w:autoSpaceDE w:val="0"/>
        <w:autoSpaceDN w:val="0"/>
        <w:adjustRightInd w:val="0"/>
        <w:ind w:left="709" w:hanging="709"/>
        <w:jc w:val="both"/>
      </w:pPr>
      <w:r w:rsidRPr="00FF510A">
        <w:t xml:space="preserve">PASŪTĪTĀJS uzdod un apmaksā, bet IZPILDĪTĀJS apņemas veikt </w:t>
      </w:r>
      <w:r w:rsidRPr="00FF510A">
        <w:rPr>
          <w:b/>
          <w:i/>
        </w:rPr>
        <w:t>zāles pļaušanu</w:t>
      </w:r>
      <w:r w:rsidR="00DB69F4" w:rsidRPr="00FF510A">
        <w:rPr>
          <w:b/>
          <w:i/>
        </w:rPr>
        <w:t>,</w:t>
      </w:r>
      <w:r w:rsidRPr="00FF510A">
        <w:rPr>
          <w:b/>
          <w:i/>
        </w:rPr>
        <w:t xml:space="preserve"> savākšanu </w:t>
      </w:r>
      <w:r w:rsidR="00DB69F4" w:rsidRPr="00FF510A">
        <w:rPr>
          <w:b/>
          <w:i/>
        </w:rPr>
        <w:t xml:space="preserve">Jēkabpils pilsētas pašvaldībai piederošajās teritorijās un nopļautās zāles nogādāšanu atkritumu izgāztuvē </w:t>
      </w:r>
      <w:r w:rsidRPr="00FF510A">
        <w:t xml:space="preserve">(turpmāk tekstā saukts - </w:t>
      </w:r>
      <w:r w:rsidRPr="00FF510A">
        <w:rPr>
          <w:caps/>
        </w:rPr>
        <w:t>PAKALPOJUMS),</w:t>
      </w:r>
      <w:r w:rsidRPr="00FF510A">
        <w:t xml:space="preserve"> saskaņā ar LĪGUMU</w:t>
      </w:r>
      <w:r w:rsidR="003E07FD">
        <w:t>, PASŪTĪTĀJA izsniegto Darba uzdevumu</w:t>
      </w:r>
      <w:r w:rsidRPr="00FF510A">
        <w:t xml:space="preserve"> un </w:t>
      </w:r>
    </w:p>
    <w:p w:rsidR="00D758AD" w:rsidRPr="00FF510A" w:rsidRDefault="00D758AD" w:rsidP="00D758AD">
      <w:pPr>
        <w:ind w:left="709" w:hanging="709"/>
        <w:jc w:val="both"/>
        <w:rPr>
          <w:b/>
        </w:rPr>
      </w:pPr>
      <w:r w:rsidRPr="00FF510A">
        <w:tab/>
        <w:t>Pielikumu Nr.1 – Tehniskā specifikācija uz __ (_____) lapām,</w:t>
      </w:r>
    </w:p>
    <w:p w:rsidR="00D758AD" w:rsidRPr="00FF510A" w:rsidRDefault="00D758AD" w:rsidP="00D758AD">
      <w:pPr>
        <w:ind w:left="709" w:hanging="709"/>
        <w:jc w:val="both"/>
      </w:pPr>
      <w:r w:rsidRPr="00FF510A">
        <w:tab/>
        <w:t>Pielikumu Nr.2 – Finanšu piedāvājums __ (_____) lapām,</w:t>
      </w:r>
    </w:p>
    <w:p w:rsidR="00D758AD" w:rsidRPr="00FF510A" w:rsidRDefault="00D758AD" w:rsidP="00D758AD">
      <w:pPr>
        <w:ind w:left="709" w:hanging="709"/>
        <w:jc w:val="both"/>
      </w:pPr>
      <w:r w:rsidRPr="00FF510A">
        <w:tab/>
        <w:t xml:space="preserve">Pielikumu Nr.3 – Tehniskais piedāvājums uz __ (_____) lapām, </w:t>
      </w:r>
    </w:p>
    <w:p w:rsidR="00D758AD" w:rsidRPr="00FF510A" w:rsidRDefault="00D758AD" w:rsidP="00D758AD">
      <w:pPr>
        <w:ind w:left="709" w:hanging="709"/>
        <w:jc w:val="both"/>
      </w:pPr>
      <w:r w:rsidRPr="00FF510A">
        <w:tab/>
        <w:t>Pielikumu Nr.4 – Personāls un apakšuzņēmēju saraksts, kas ir neatņemamas LĪGUMA sastāvdaļas.</w:t>
      </w:r>
    </w:p>
    <w:p w:rsidR="00D758AD" w:rsidRPr="00FF510A" w:rsidRDefault="00D758AD" w:rsidP="00D758AD">
      <w:pPr>
        <w:numPr>
          <w:ilvl w:val="0"/>
          <w:numId w:val="13"/>
        </w:numPr>
        <w:tabs>
          <w:tab w:val="clear" w:pos="360"/>
        </w:tabs>
        <w:overflowPunct w:val="0"/>
        <w:autoSpaceDE w:val="0"/>
        <w:autoSpaceDN w:val="0"/>
        <w:adjustRightInd w:val="0"/>
        <w:ind w:left="709" w:hanging="709"/>
      </w:pPr>
      <w:r w:rsidRPr="00FF510A">
        <w:rPr>
          <w:b/>
        </w:rPr>
        <w:t>PUŠU SAISTĪBAS</w:t>
      </w:r>
      <w:r w:rsidRPr="00FF510A">
        <w:t xml:space="preserve"> </w:t>
      </w:r>
    </w:p>
    <w:p w:rsidR="00D758AD" w:rsidRPr="00FF510A" w:rsidRDefault="00D758AD" w:rsidP="00D758AD">
      <w:pPr>
        <w:numPr>
          <w:ilvl w:val="1"/>
          <w:numId w:val="13"/>
        </w:numPr>
        <w:tabs>
          <w:tab w:val="clear" w:pos="792"/>
        </w:tabs>
        <w:overflowPunct w:val="0"/>
        <w:autoSpaceDE w:val="0"/>
        <w:autoSpaceDN w:val="0"/>
        <w:adjustRightInd w:val="0"/>
        <w:ind w:left="709" w:hanging="709"/>
        <w:jc w:val="both"/>
      </w:pPr>
      <w:r w:rsidRPr="00FF510A">
        <w:t xml:space="preserve">IZPILDĪTĀJS apņemas: </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 xml:space="preserve">veikt </w:t>
      </w:r>
      <w:r w:rsidRPr="00FF510A">
        <w:rPr>
          <w:caps/>
        </w:rPr>
        <w:t>PAKALPOJUMU</w:t>
      </w:r>
      <w:r w:rsidRPr="00FF510A">
        <w:t xml:space="preserve"> 2016., 2017. un 2018.ga</w:t>
      </w:r>
      <w:r w:rsidR="00D06F13" w:rsidRPr="00FF510A">
        <w:t xml:space="preserve">dā, katru gadu no </w:t>
      </w:r>
      <w:r w:rsidRPr="00FF510A">
        <w:t>1.maija līdz 1.novembrim;</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 xml:space="preserve">kvalitatīvi un noteiktajā laikā veikt </w:t>
      </w:r>
      <w:r w:rsidRPr="00FF510A">
        <w:rPr>
          <w:caps/>
        </w:rPr>
        <w:t>PAKALPOJUMU</w:t>
      </w:r>
      <w:r w:rsidRPr="00FF510A">
        <w:t xml:space="preserve"> saskaņā ar PASŪTĪTĀJA izsniegto </w:t>
      </w:r>
      <w:r w:rsidR="0013050A">
        <w:t>d</w:t>
      </w:r>
      <w:r w:rsidRPr="00FF510A">
        <w:t>arba uzdevumu un Tehnisko specifikāciju (Pielikums Nr.1);</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nodrošināt LĪGUMA izpildi ar nepieciešamajiem materiāliem, iekārtām, transportu, mehānismiem un darbaspēku;</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 xml:space="preserve">veikt </w:t>
      </w:r>
      <w:r w:rsidRPr="00FF510A">
        <w:rPr>
          <w:caps/>
        </w:rPr>
        <w:t>PAKALPOJUMU</w:t>
      </w:r>
      <w:r w:rsidRPr="00FF510A">
        <w:t xml:space="preserve"> augsti profesionālā līmenī, stingri ievērojot pielietojamo materiālu izmantošanas tehnoloģijas, atbilstoši materiālu ražotāja un (vai) izplatītāja norādījumiem, kā arī Latvijas Republikā (turpmāk tekstā – LR) spēkā esošajām normatīvo aktu prasībām;</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atbildēt par darba drošības noteikumu, veselības aizsardzības organizēšanas un darba vietu iekārtošanas prasību ievērošanu, drošības tehnikas instrukciju, ugunsdrošības noteikumu un vides aizsardzības prasību ievērošanu, ievērot tīrību, veselības standartus, sanit</w:t>
      </w:r>
      <w:r w:rsidR="00E73316">
        <w:t xml:space="preserve">ārās normas, atkritumus uzglabāt </w:t>
      </w:r>
      <w:r w:rsidRPr="00FF510A">
        <w:t>nepieļauj</w:t>
      </w:r>
      <w:r w:rsidR="00E73316">
        <w:t>ot</w:t>
      </w:r>
      <w:r w:rsidRPr="00FF510A">
        <w:t xml:space="preserve"> apkārtējās vides piesārņošanu;</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nekavējoties paziņot PASŪTĪTĀJA pārstāvim par gadījumiem, kad konstatētas gājējiem bīstamas vietas, veicot tās norobežošanu;</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 xml:space="preserve">ar darbu nodošanas – pieņemšanas aktu katru mēnesi nodot </w:t>
      </w:r>
      <w:r w:rsidRPr="00FF510A">
        <w:rPr>
          <w:caps/>
        </w:rPr>
        <w:t>PAKALPOJUMU PASŪTĪTĀJAM;</w:t>
      </w:r>
    </w:p>
    <w:p w:rsidR="006B283F" w:rsidRPr="00FF510A" w:rsidRDefault="00D758AD" w:rsidP="006B283F">
      <w:pPr>
        <w:numPr>
          <w:ilvl w:val="2"/>
          <w:numId w:val="13"/>
        </w:numPr>
        <w:tabs>
          <w:tab w:val="clear" w:pos="1980"/>
        </w:tabs>
        <w:overflowPunct w:val="0"/>
        <w:autoSpaceDE w:val="0"/>
        <w:autoSpaceDN w:val="0"/>
        <w:adjustRightInd w:val="0"/>
        <w:ind w:left="709" w:hanging="709"/>
        <w:jc w:val="both"/>
      </w:pPr>
      <w:r w:rsidRPr="00FF510A">
        <w:lastRenderedPageBreak/>
        <w:t>kompensēt zaudējumus, kas</w:t>
      </w:r>
      <w:r w:rsidR="00E73316">
        <w:t xml:space="preserve"> radušies</w:t>
      </w:r>
      <w:r w:rsidRPr="00FF510A">
        <w:t xml:space="preserve"> PASŪTĪTĀJAM </w:t>
      </w:r>
      <w:r w:rsidR="00E73316">
        <w:t xml:space="preserve">vai trešajām personām </w:t>
      </w:r>
      <w:r w:rsidRPr="00FF510A">
        <w:t>IZPILDĪTĀJA vai viņa iesaistītās trešās personas vainas vai neuzmanības dēļ 10 (desmit) darba dienu laikā no pretenzijas nosūtīšanas dienas;</w:t>
      </w:r>
    </w:p>
    <w:p w:rsidR="006B283F" w:rsidRPr="00FF510A" w:rsidRDefault="006B283F" w:rsidP="00530C4D">
      <w:pPr>
        <w:numPr>
          <w:ilvl w:val="2"/>
          <w:numId w:val="13"/>
        </w:numPr>
        <w:tabs>
          <w:tab w:val="clear" w:pos="1980"/>
        </w:tabs>
        <w:overflowPunct w:val="0"/>
        <w:autoSpaceDE w:val="0"/>
        <w:autoSpaceDN w:val="0"/>
        <w:adjustRightInd w:val="0"/>
        <w:ind w:left="709" w:hanging="709"/>
        <w:jc w:val="both"/>
      </w:pPr>
      <w:r w:rsidRPr="00FF510A">
        <w:t xml:space="preserve">ne </w:t>
      </w:r>
      <w:r w:rsidRPr="00530C4D">
        <w:t>vēlāk kā piecu 5 (piecu) darba dienu laikā pēc Līguma noslēgšanas iesniegt PASŪTĪTĀJAM vispārējo civiltiesiskās atbildības apdrošināšanas polisi vai normatīvajos aktos noteiktā kārtībā tās apstiprinātu kopiju par IZPILDĪTĀJA vispārējo</w:t>
      </w:r>
      <w:r w:rsidR="004801AB" w:rsidRPr="00530C4D">
        <w:t xml:space="preserve"> civiltiesisko atbildību par tā</w:t>
      </w:r>
      <w:r w:rsidRPr="00530C4D">
        <w:t xml:space="preserve"> darbības vai bezdarbības rezultātā nodarīto kaitējumu trešo personu dzīvībai un veselībai vai </w:t>
      </w:r>
      <w:r w:rsidR="00530C4D" w:rsidRPr="00530C4D">
        <w:t xml:space="preserve">PASŪTĪTĀJA vai trešo personu </w:t>
      </w:r>
      <w:r w:rsidRPr="00530C4D">
        <w:t xml:space="preserve">mantai nodarītajiem zaudējumiem, </w:t>
      </w:r>
      <w:r w:rsidR="00CC1DDA" w:rsidRPr="00530C4D">
        <w:t xml:space="preserve">nosakot apdrošināšanas atlīdzības limitu ne mazāk kā </w:t>
      </w:r>
      <w:r w:rsidR="00693A2E">
        <w:t>25</w:t>
      </w:r>
      <w:r w:rsidRPr="00530C4D">
        <w:t xml:space="preserve"> 000,00 EUR (</w:t>
      </w:r>
      <w:r w:rsidR="00693A2E">
        <w:t>div</w:t>
      </w:r>
      <w:r w:rsidR="00530C4D">
        <w:t>desmit</w:t>
      </w:r>
      <w:r w:rsidR="00693A2E">
        <w:t xml:space="preserve"> pieci</w:t>
      </w:r>
      <w:r w:rsidRPr="00530C4D">
        <w:t xml:space="preserve"> tūkstoši eiro un 00 centi) apmērā. Polisei jābūt derīgai visa iepirkuma līguma darbības laikā</w:t>
      </w:r>
      <w:r w:rsidR="00CC1DDA" w:rsidRPr="00530C4D">
        <w:t>.</w:t>
      </w:r>
    </w:p>
    <w:p w:rsidR="00D758AD" w:rsidRPr="00FF510A" w:rsidRDefault="00D758AD" w:rsidP="00D758AD">
      <w:pPr>
        <w:numPr>
          <w:ilvl w:val="1"/>
          <w:numId w:val="13"/>
        </w:numPr>
        <w:tabs>
          <w:tab w:val="clear" w:pos="792"/>
        </w:tabs>
        <w:overflowPunct w:val="0"/>
        <w:autoSpaceDE w:val="0"/>
        <w:autoSpaceDN w:val="0"/>
        <w:adjustRightInd w:val="0"/>
        <w:ind w:left="709" w:hanging="709"/>
        <w:jc w:val="both"/>
      </w:pPr>
      <w:r w:rsidRPr="00FF510A">
        <w:t>PASŪTĪTĀJS apņemas:</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 xml:space="preserve">ar </w:t>
      </w:r>
      <w:r w:rsidR="00003C69" w:rsidRPr="00FF510A">
        <w:t xml:space="preserve">pieņemšanas </w:t>
      </w:r>
      <w:r w:rsidRPr="00FF510A">
        <w:t>–</w:t>
      </w:r>
      <w:r w:rsidR="00003C69" w:rsidRPr="00FF510A">
        <w:t xml:space="preserve"> nodošanas </w:t>
      </w:r>
      <w:r w:rsidRPr="00FF510A">
        <w:t xml:space="preserve">aktu pieņemt </w:t>
      </w:r>
      <w:r w:rsidRPr="00FF510A">
        <w:rPr>
          <w:caps/>
        </w:rPr>
        <w:t>PAKALPOJUMUs</w:t>
      </w:r>
      <w:r w:rsidRPr="00FF510A">
        <w:t>, ja tie atbilst PASŪTĪTĀJA izsniegtā Darba uzdevuma un LĪGUMA nosacījumiem;</w:t>
      </w:r>
    </w:p>
    <w:p w:rsidR="00D758AD" w:rsidRPr="00FF510A" w:rsidRDefault="00D758AD" w:rsidP="00D758AD">
      <w:pPr>
        <w:numPr>
          <w:ilvl w:val="2"/>
          <w:numId w:val="13"/>
        </w:numPr>
        <w:tabs>
          <w:tab w:val="clear" w:pos="1980"/>
        </w:tabs>
        <w:overflowPunct w:val="0"/>
        <w:autoSpaceDE w:val="0"/>
        <w:autoSpaceDN w:val="0"/>
        <w:adjustRightInd w:val="0"/>
        <w:ind w:left="709" w:hanging="709"/>
        <w:jc w:val="both"/>
      </w:pPr>
      <w:r w:rsidRPr="00FF510A">
        <w:t>veikt LĪGUMĀ paredzētos maksājumus.</w:t>
      </w:r>
    </w:p>
    <w:p w:rsidR="00D758AD" w:rsidRPr="000601F8" w:rsidRDefault="00D758AD" w:rsidP="000601F8">
      <w:pPr>
        <w:numPr>
          <w:ilvl w:val="0"/>
          <w:numId w:val="13"/>
        </w:numPr>
        <w:tabs>
          <w:tab w:val="clear" w:pos="360"/>
        </w:tabs>
        <w:overflowPunct w:val="0"/>
        <w:autoSpaceDE w:val="0"/>
        <w:autoSpaceDN w:val="0"/>
        <w:adjustRightInd w:val="0"/>
        <w:ind w:left="709" w:hanging="709"/>
      </w:pPr>
      <w:r w:rsidRPr="000601F8">
        <w:rPr>
          <w:b/>
        </w:rPr>
        <w:t>PAKALPOJUMU NODOŠANAS - PIEŅEMŠANAS KĀRTĪBA</w:t>
      </w:r>
    </w:p>
    <w:p w:rsidR="00E73316" w:rsidRPr="000601F8" w:rsidRDefault="00D758AD" w:rsidP="000601F8">
      <w:pPr>
        <w:numPr>
          <w:ilvl w:val="1"/>
          <w:numId w:val="13"/>
        </w:numPr>
        <w:tabs>
          <w:tab w:val="clear" w:pos="792"/>
          <w:tab w:val="left" w:pos="0"/>
        </w:tabs>
        <w:overflowPunct w:val="0"/>
        <w:autoSpaceDE w:val="0"/>
        <w:autoSpaceDN w:val="0"/>
        <w:adjustRightInd w:val="0"/>
        <w:ind w:left="709" w:hanging="709"/>
        <w:jc w:val="both"/>
      </w:pPr>
      <w:r w:rsidRPr="000601F8">
        <w:t xml:space="preserve">Katru mēnesi pēc </w:t>
      </w:r>
      <w:r w:rsidRPr="000601F8">
        <w:rPr>
          <w:caps/>
        </w:rPr>
        <w:t>PAKALPOJUMU</w:t>
      </w:r>
      <w:r w:rsidRPr="000601F8">
        <w:t xml:space="preserve"> pabeigšanas tiek noformēts un abu </w:t>
      </w:r>
      <w:r w:rsidRPr="000601F8">
        <w:rPr>
          <w:caps/>
        </w:rPr>
        <w:t>pušu</w:t>
      </w:r>
      <w:r w:rsidRPr="000601F8">
        <w:t xml:space="preserve"> parakstīts faktiski izpildīto PAKALPOJUMU nodošanas - pieņemšanas akts</w:t>
      </w:r>
      <w:r w:rsidRPr="000601F8">
        <w:rPr>
          <w:caps/>
        </w:rPr>
        <w:t>.</w:t>
      </w:r>
    </w:p>
    <w:p w:rsidR="00E73316" w:rsidRPr="000601F8" w:rsidRDefault="00E73316" w:rsidP="000601F8">
      <w:pPr>
        <w:numPr>
          <w:ilvl w:val="1"/>
          <w:numId w:val="13"/>
        </w:numPr>
        <w:overflowPunct w:val="0"/>
        <w:autoSpaceDE w:val="0"/>
        <w:autoSpaceDN w:val="0"/>
        <w:adjustRightInd w:val="0"/>
        <w:ind w:left="709" w:hanging="709"/>
        <w:jc w:val="both"/>
      </w:pPr>
      <w:r w:rsidRPr="000601F8">
        <w:t>IZPILDĪTĀJS nodod PASŪTĪTĀJAM izpildītos PAKALPOJUMUS un iesniedz parakstītu pieņemšanas - nodošanas aktu 2 (divos) eksemplāros.</w:t>
      </w:r>
    </w:p>
    <w:p w:rsidR="00E73316" w:rsidRPr="000601F8" w:rsidRDefault="00E73316" w:rsidP="000601F8">
      <w:pPr>
        <w:numPr>
          <w:ilvl w:val="1"/>
          <w:numId w:val="13"/>
        </w:numPr>
        <w:tabs>
          <w:tab w:val="clear" w:pos="792"/>
        </w:tabs>
        <w:overflowPunct w:val="0"/>
        <w:autoSpaceDE w:val="0"/>
        <w:autoSpaceDN w:val="0"/>
        <w:adjustRightInd w:val="0"/>
        <w:ind w:left="709" w:hanging="709"/>
        <w:jc w:val="both"/>
      </w:pPr>
      <w:r w:rsidRPr="000601F8">
        <w:t xml:space="preserve">PASŪTĪTĀJS 10 (desmit) dienu laikā no pieņemšanas - nodošanas akta un izpildīto PAKALPOJUMU saņemšanas: </w:t>
      </w:r>
    </w:p>
    <w:p w:rsidR="00E73316" w:rsidRPr="000601F8" w:rsidRDefault="00E73316" w:rsidP="000601F8">
      <w:pPr>
        <w:numPr>
          <w:ilvl w:val="1"/>
          <w:numId w:val="13"/>
        </w:numPr>
        <w:tabs>
          <w:tab w:val="clear" w:pos="792"/>
        </w:tabs>
        <w:overflowPunct w:val="0"/>
        <w:autoSpaceDE w:val="0"/>
        <w:autoSpaceDN w:val="0"/>
        <w:adjustRightInd w:val="0"/>
        <w:ind w:left="709" w:hanging="709"/>
        <w:jc w:val="both"/>
      </w:pPr>
      <w:r w:rsidRPr="000601F8">
        <w:t xml:space="preserve">pieņem no IZPILDĪTĀJA </w:t>
      </w:r>
      <w:r w:rsidR="000601F8" w:rsidRPr="000601F8">
        <w:t>izpildītos PAKALPOJUMUS</w:t>
      </w:r>
      <w:r w:rsidRPr="000601F8">
        <w:t xml:space="preserve">, parakstot pieņemšanas - nodošanas aktu un iesniedz vienu tā eksemplāru </w:t>
      </w:r>
      <w:r w:rsidR="000601F8" w:rsidRPr="000601F8">
        <w:t>IZPILDĪTĀJAM</w:t>
      </w:r>
      <w:r w:rsidRPr="000601F8">
        <w:t>;</w:t>
      </w:r>
    </w:p>
    <w:p w:rsidR="00E73316" w:rsidRPr="000601F8" w:rsidRDefault="00E73316" w:rsidP="000601F8">
      <w:pPr>
        <w:numPr>
          <w:ilvl w:val="1"/>
          <w:numId w:val="13"/>
        </w:numPr>
        <w:tabs>
          <w:tab w:val="clear" w:pos="792"/>
        </w:tabs>
        <w:overflowPunct w:val="0"/>
        <w:autoSpaceDE w:val="0"/>
        <w:autoSpaceDN w:val="0"/>
        <w:adjustRightInd w:val="0"/>
        <w:ind w:left="709" w:hanging="709"/>
        <w:jc w:val="both"/>
      </w:pPr>
      <w:r w:rsidRPr="000601F8">
        <w:t xml:space="preserve">vai rakstiski informē </w:t>
      </w:r>
      <w:r w:rsidR="000601F8" w:rsidRPr="000601F8">
        <w:t>IZPILDĪTĀJU</w:t>
      </w:r>
      <w:r w:rsidR="000601F8">
        <w:t xml:space="preserve"> par iebildumiem attiecībā uz </w:t>
      </w:r>
      <w:r w:rsidR="000601F8" w:rsidRPr="000601F8">
        <w:t xml:space="preserve">izpildīto PAKALPOJUMU </w:t>
      </w:r>
      <w:r w:rsidRPr="000601F8">
        <w:t>izpildes kvalitāti.</w:t>
      </w:r>
    </w:p>
    <w:p w:rsidR="00E73316" w:rsidRPr="000601F8" w:rsidRDefault="00E73316" w:rsidP="000601F8">
      <w:pPr>
        <w:numPr>
          <w:ilvl w:val="1"/>
          <w:numId w:val="13"/>
        </w:numPr>
        <w:tabs>
          <w:tab w:val="clear" w:pos="792"/>
        </w:tabs>
        <w:overflowPunct w:val="0"/>
        <w:autoSpaceDE w:val="0"/>
        <w:autoSpaceDN w:val="0"/>
        <w:adjustRightInd w:val="0"/>
        <w:ind w:left="709" w:hanging="709"/>
        <w:jc w:val="both"/>
      </w:pPr>
      <w:r w:rsidRPr="000601F8">
        <w:t xml:space="preserve">Gadījumā, ja Darbu pieņemšanas - nodošanas laikā tiek konstatēts, ka </w:t>
      </w:r>
      <w:r w:rsidR="000601F8" w:rsidRPr="000601F8">
        <w:t>izpildītie PAKALPOJUMI</w:t>
      </w:r>
      <w:r w:rsidRPr="000601F8">
        <w:t xml:space="preserve"> nav pabeigti un/vai to izpi</w:t>
      </w:r>
      <w:r w:rsidR="000601F8" w:rsidRPr="000601F8">
        <w:t>lde, vai izmantojamie materiāli vai</w:t>
      </w:r>
      <w:r w:rsidRPr="000601F8">
        <w:t xml:space="preserve"> </w:t>
      </w:r>
      <w:r w:rsidR="000601F8" w:rsidRPr="000601F8">
        <w:t>pielietotā tehnoloģija</w:t>
      </w:r>
      <w:r w:rsidRPr="000601F8">
        <w:t xml:space="preserve">, neatbilst šī Līguma noteikumiem, t.i., nav kvalitatīvi, </w:t>
      </w:r>
      <w:r w:rsidR="000601F8" w:rsidRPr="000601F8">
        <w:t>izpildīto PAKALPOJUMU</w:t>
      </w:r>
      <w:r w:rsidRPr="000601F8">
        <w:t xml:space="preserve"> pieņemšana pārtraucama, un par to sastādāms abpusējs akts. </w:t>
      </w:r>
      <w:r w:rsidR="000601F8" w:rsidRPr="000601F8">
        <w:t>IZPILDĪTĀJAM</w:t>
      </w:r>
      <w:r w:rsidRPr="000601F8">
        <w:t xml:space="preserve"> Pušu saskaņotajā, aktā norādītājā termiņā ar saviem spēkiem un līdzekļiem līdz galam jāizpilda nepadarītie darbi, jānovērš trūkumi un atkārtoti jāveic Līguma 3.</w:t>
      </w:r>
      <w:r w:rsidR="000601F8" w:rsidRPr="000601F8">
        <w:t>2</w:t>
      </w:r>
      <w:r w:rsidRPr="000601F8">
        <w:t>.punktā noteiktās darbības.</w:t>
      </w:r>
    </w:p>
    <w:p w:rsidR="00D758AD" w:rsidRPr="00FF510A" w:rsidRDefault="00D758AD" w:rsidP="00D758AD">
      <w:pPr>
        <w:numPr>
          <w:ilvl w:val="0"/>
          <w:numId w:val="13"/>
        </w:numPr>
        <w:tabs>
          <w:tab w:val="clear" w:pos="360"/>
        </w:tabs>
        <w:overflowPunct w:val="0"/>
        <w:autoSpaceDE w:val="0"/>
        <w:autoSpaceDN w:val="0"/>
        <w:adjustRightInd w:val="0"/>
        <w:ind w:left="709" w:hanging="709"/>
      </w:pPr>
      <w:r w:rsidRPr="00FF510A">
        <w:rPr>
          <w:b/>
        </w:rPr>
        <w:t>LĪGUMCENA UN NORĒĶINU KĀRTĪBA</w:t>
      </w:r>
    </w:p>
    <w:p w:rsidR="00D758AD" w:rsidRPr="00FF510A" w:rsidRDefault="00D758AD" w:rsidP="00D758AD">
      <w:pPr>
        <w:numPr>
          <w:ilvl w:val="1"/>
          <w:numId w:val="13"/>
        </w:numPr>
        <w:tabs>
          <w:tab w:val="clear" w:pos="792"/>
          <w:tab w:val="num" w:pos="0"/>
        </w:tabs>
        <w:overflowPunct w:val="0"/>
        <w:autoSpaceDE w:val="0"/>
        <w:autoSpaceDN w:val="0"/>
        <w:adjustRightInd w:val="0"/>
        <w:ind w:left="709" w:hanging="709"/>
        <w:jc w:val="both"/>
      </w:pPr>
      <w:r w:rsidRPr="00FF510A">
        <w:t>Līguma summa ir ________________________</w:t>
      </w:r>
      <w:r w:rsidRPr="00FF510A">
        <w:rPr>
          <w:b/>
        </w:rPr>
        <w:t xml:space="preserve"> </w:t>
      </w:r>
      <w:r w:rsidRPr="00FF510A">
        <w:t>(</w:t>
      </w:r>
      <w:r w:rsidRPr="00FF510A">
        <w:rPr>
          <w:i/>
        </w:rPr>
        <w:t>līguma summa vārdiem</w:t>
      </w:r>
      <w:r w:rsidRPr="00FF510A">
        <w:t>), t.sk. PVN 21% EUR ________________________ (</w:t>
      </w:r>
      <w:r w:rsidRPr="00FF510A">
        <w:rPr>
          <w:i/>
        </w:rPr>
        <w:t>summa vārdiem</w:t>
      </w:r>
      <w:r w:rsidRPr="00FF510A">
        <w:t>). Līgumcena bez PVN sastāda ________________________ (</w:t>
      </w:r>
      <w:r w:rsidRPr="00FF510A">
        <w:rPr>
          <w:i/>
        </w:rPr>
        <w:t>līgumcena vārdiem</w:t>
      </w:r>
      <w:r w:rsidRPr="00FF510A">
        <w:t xml:space="preserve">). </w:t>
      </w:r>
    </w:p>
    <w:p w:rsidR="005B2001" w:rsidRPr="00FF510A" w:rsidRDefault="005B2001" w:rsidP="005B2001">
      <w:pPr>
        <w:numPr>
          <w:ilvl w:val="1"/>
          <w:numId w:val="13"/>
        </w:numPr>
        <w:tabs>
          <w:tab w:val="clear" w:pos="792"/>
        </w:tabs>
        <w:overflowPunct w:val="0"/>
        <w:autoSpaceDE w:val="0"/>
        <w:autoSpaceDN w:val="0"/>
        <w:adjustRightInd w:val="0"/>
        <w:ind w:left="709" w:hanging="709"/>
        <w:jc w:val="both"/>
      </w:pPr>
      <w:r w:rsidRPr="00FF510A">
        <w:t>Norēķins par Darba uzdevumos minētajiem un izpildītajiem PAKALPOJUMIEM notiek 10 (desmit) darba dienu laikā pēc PUŠU nodošanas – pieņemšanas akta abpusējas parakstīšanas un attiecīga rēķina no IZPILDĪTĀJA saņemšanas dienas.</w:t>
      </w:r>
    </w:p>
    <w:p w:rsidR="00D758AD" w:rsidRPr="00FF510A" w:rsidRDefault="00D758AD" w:rsidP="00D758AD">
      <w:pPr>
        <w:numPr>
          <w:ilvl w:val="1"/>
          <w:numId w:val="13"/>
        </w:numPr>
        <w:tabs>
          <w:tab w:val="clear" w:pos="792"/>
        </w:tabs>
        <w:overflowPunct w:val="0"/>
        <w:autoSpaceDE w:val="0"/>
        <w:autoSpaceDN w:val="0"/>
        <w:adjustRightInd w:val="0"/>
        <w:ind w:left="709" w:hanging="709"/>
        <w:jc w:val="both"/>
      </w:pPr>
      <w:r w:rsidRPr="00FF510A">
        <w:t>PAKALPOJUMA vienību izcenojumos ietverti visi nepieciešamie nodokļi un nodevas, izņemot PVN, kā arī visi iespējamie IZPILDĪTĀJA izdevumi, kas nepieciešami IZPILDĪTĀJA saistību izpildei LĪGUMA ietvaros. Apmaksa par līgumsaistību izpildi var mainīties, piemērojot līgumsodus.</w:t>
      </w:r>
    </w:p>
    <w:p w:rsidR="00D758AD" w:rsidRPr="00FF510A" w:rsidRDefault="00D758AD" w:rsidP="00D758AD">
      <w:pPr>
        <w:numPr>
          <w:ilvl w:val="1"/>
          <w:numId w:val="13"/>
        </w:numPr>
        <w:tabs>
          <w:tab w:val="clear" w:pos="792"/>
        </w:tabs>
        <w:overflowPunct w:val="0"/>
        <w:autoSpaceDE w:val="0"/>
        <w:autoSpaceDN w:val="0"/>
        <w:adjustRightInd w:val="0"/>
        <w:ind w:left="709" w:hanging="709"/>
        <w:jc w:val="both"/>
      </w:pPr>
      <w:r w:rsidRPr="00FF510A">
        <w:rPr>
          <w:bCs/>
        </w:rPr>
        <w:t>PASŪTĪTĀJS un IZPILDĪTĀJS vienojas, ka Līguma 4.1.punktā minētā Līguma summa ir maksimālā plānotā summa un, ka PASŪTĪTĀJS, ņemot vērā objektīvus apstākļus, var veikt PAKALPOJUMA pasūtījumu atbilstoši reālajai nepieciešamībai arī par nepilnu apjomu.</w:t>
      </w:r>
    </w:p>
    <w:p w:rsidR="00D758AD" w:rsidRPr="00FF510A" w:rsidRDefault="00D758AD" w:rsidP="00D758AD">
      <w:pPr>
        <w:numPr>
          <w:ilvl w:val="0"/>
          <w:numId w:val="15"/>
        </w:numPr>
        <w:tabs>
          <w:tab w:val="clear" w:pos="360"/>
        </w:tabs>
        <w:overflowPunct w:val="0"/>
        <w:autoSpaceDE w:val="0"/>
        <w:autoSpaceDN w:val="0"/>
        <w:adjustRightInd w:val="0"/>
        <w:ind w:left="709" w:hanging="709"/>
        <w:rPr>
          <w:b/>
        </w:rPr>
      </w:pPr>
      <w:r w:rsidRPr="00FF510A">
        <w:rPr>
          <w:b/>
        </w:rPr>
        <w:t>GARANTIJAS</w:t>
      </w:r>
    </w:p>
    <w:p w:rsidR="00D758AD" w:rsidRPr="00FF510A" w:rsidRDefault="00D758AD" w:rsidP="00D758AD">
      <w:pPr>
        <w:numPr>
          <w:ilvl w:val="1"/>
          <w:numId w:val="15"/>
        </w:numPr>
        <w:tabs>
          <w:tab w:val="clear" w:pos="360"/>
        </w:tabs>
        <w:overflowPunct w:val="0"/>
        <w:autoSpaceDE w:val="0"/>
        <w:autoSpaceDN w:val="0"/>
        <w:adjustRightInd w:val="0"/>
        <w:ind w:left="709" w:hanging="709"/>
        <w:jc w:val="both"/>
      </w:pPr>
      <w:r w:rsidRPr="00FF510A">
        <w:t>IZPILDĪTĀJS atbild par izpildīto PAKALPOJUMU kvalitāti, atbilstību LĪGUMA nosacījumiem.</w:t>
      </w:r>
    </w:p>
    <w:p w:rsidR="00D758AD" w:rsidRPr="00FF510A" w:rsidRDefault="00D758AD" w:rsidP="00D758AD">
      <w:pPr>
        <w:numPr>
          <w:ilvl w:val="1"/>
          <w:numId w:val="15"/>
        </w:numPr>
        <w:tabs>
          <w:tab w:val="clear" w:pos="360"/>
        </w:tabs>
        <w:overflowPunct w:val="0"/>
        <w:autoSpaceDE w:val="0"/>
        <w:autoSpaceDN w:val="0"/>
        <w:adjustRightInd w:val="0"/>
        <w:ind w:left="709" w:hanging="709"/>
        <w:jc w:val="both"/>
      </w:pPr>
      <w:r w:rsidRPr="00FF510A">
        <w:lastRenderedPageBreak/>
        <w:t xml:space="preserve">IZPILDĪTĀJS apņemas nekavējoties, bet ne vēlāk kā </w:t>
      </w:r>
      <w:r w:rsidR="000601F8">
        <w:t>2</w:t>
      </w:r>
      <w:r w:rsidRPr="00FF510A">
        <w:t xml:space="preserve"> (</w:t>
      </w:r>
      <w:r w:rsidR="000601F8">
        <w:t>divu</w:t>
      </w:r>
      <w:r w:rsidRPr="00FF510A">
        <w:t>) stundu laikā pēc PASŪTĪTĀJA paziņojuma saņemšanas par saviem līdzekļiem novērst pēc PAKALPOJUMU veikšanas atklājušos un/vai radušos defektus.</w:t>
      </w:r>
    </w:p>
    <w:p w:rsidR="00D758AD" w:rsidRPr="00FF510A" w:rsidRDefault="00D758AD" w:rsidP="00D758AD">
      <w:pPr>
        <w:numPr>
          <w:ilvl w:val="0"/>
          <w:numId w:val="15"/>
        </w:numPr>
        <w:tabs>
          <w:tab w:val="clear" w:pos="360"/>
        </w:tabs>
        <w:overflowPunct w:val="0"/>
        <w:autoSpaceDE w:val="0"/>
        <w:autoSpaceDN w:val="0"/>
        <w:adjustRightInd w:val="0"/>
        <w:ind w:left="709" w:hanging="709"/>
      </w:pPr>
      <w:r w:rsidRPr="00FF510A">
        <w:rPr>
          <w:b/>
        </w:rPr>
        <w:t>PUŠU ATBILDĪBA UN STRĪDU RISINĀŠANA</w:t>
      </w:r>
    </w:p>
    <w:p w:rsidR="00D758AD" w:rsidRPr="00FF510A" w:rsidRDefault="00D758AD" w:rsidP="00D758AD">
      <w:pPr>
        <w:numPr>
          <w:ilvl w:val="1"/>
          <w:numId w:val="15"/>
        </w:numPr>
        <w:tabs>
          <w:tab w:val="clear" w:pos="360"/>
        </w:tabs>
        <w:overflowPunct w:val="0"/>
        <w:autoSpaceDE w:val="0"/>
        <w:autoSpaceDN w:val="0"/>
        <w:adjustRightInd w:val="0"/>
        <w:ind w:left="709" w:hanging="709"/>
        <w:jc w:val="both"/>
      </w:pPr>
      <w:r w:rsidRPr="00FF510A">
        <w:t>Par līgumsaistību neizpildi vai nepilnīgu izpildi PUSES ir atbildīgas saskaņā ar LR spēkā esošajiem normatīvajiem aktiem un LĪGUMA nosacījumiem.</w:t>
      </w:r>
    </w:p>
    <w:p w:rsidR="00D758AD" w:rsidRPr="00FF510A" w:rsidRDefault="00D758AD" w:rsidP="00D758AD">
      <w:pPr>
        <w:numPr>
          <w:ilvl w:val="1"/>
          <w:numId w:val="15"/>
        </w:numPr>
        <w:tabs>
          <w:tab w:val="clear" w:pos="360"/>
        </w:tabs>
        <w:overflowPunct w:val="0"/>
        <w:autoSpaceDE w:val="0"/>
        <w:autoSpaceDN w:val="0"/>
        <w:adjustRightInd w:val="0"/>
        <w:ind w:left="709" w:hanging="709"/>
        <w:jc w:val="both"/>
      </w:pPr>
      <w:r w:rsidRPr="00FF510A">
        <w:t>Par nepienācīgu saistību izpildi IZPILDĪTĀJS maksā PASŪTĪTĀJAM līgumsodu 5 % (pieci procenti) no Darba uzdevumā minētā PAKALPOJUMA apjoma aprēķinātās summas attiecīgajam PAKALPOJUMA veidam par katru pārkāpuma dienu, ko PASŪTĪTĀJS ir tiesīgs ieturēt, veicot norēķinus.</w:t>
      </w:r>
    </w:p>
    <w:p w:rsidR="00D758AD" w:rsidRPr="00FF510A" w:rsidRDefault="00D758AD" w:rsidP="00D758AD">
      <w:pPr>
        <w:numPr>
          <w:ilvl w:val="1"/>
          <w:numId w:val="15"/>
        </w:numPr>
        <w:tabs>
          <w:tab w:val="clear" w:pos="360"/>
        </w:tabs>
        <w:overflowPunct w:val="0"/>
        <w:autoSpaceDE w:val="0"/>
        <w:autoSpaceDN w:val="0"/>
        <w:adjustRightInd w:val="0"/>
        <w:ind w:left="709" w:hanging="709"/>
        <w:jc w:val="both"/>
      </w:pPr>
      <w:r w:rsidRPr="00FF510A">
        <w:t>Līgumsoda samaksa neatbrīvo PUSES no saistību pienācīgas izpildes.</w:t>
      </w:r>
    </w:p>
    <w:p w:rsidR="00D758AD" w:rsidRPr="00FF510A" w:rsidRDefault="00D758AD" w:rsidP="00D758AD">
      <w:pPr>
        <w:numPr>
          <w:ilvl w:val="1"/>
          <w:numId w:val="15"/>
        </w:numPr>
        <w:tabs>
          <w:tab w:val="clear" w:pos="360"/>
        </w:tabs>
        <w:overflowPunct w:val="0"/>
        <w:autoSpaceDE w:val="0"/>
        <w:autoSpaceDN w:val="0"/>
        <w:adjustRightInd w:val="0"/>
        <w:ind w:left="709" w:hanging="709"/>
        <w:jc w:val="both"/>
      </w:pPr>
      <w:r w:rsidRPr="00FF510A">
        <w:t>Visus ar LĪGUMU saistītos strīdus PUSES risina saskaņā ar LR spēkā esošajiem normatīvajiem aktiem.</w:t>
      </w:r>
    </w:p>
    <w:p w:rsidR="00D758AD" w:rsidRPr="00FF510A" w:rsidRDefault="00D758AD" w:rsidP="00D758AD">
      <w:pPr>
        <w:numPr>
          <w:ilvl w:val="0"/>
          <w:numId w:val="15"/>
        </w:numPr>
        <w:tabs>
          <w:tab w:val="clear" w:pos="360"/>
        </w:tabs>
        <w:overflowPunct w:val="0"/>
        <w:autoSpaceDE w:val="0"/>
        <w:autoSpaceDN w:val="0"/>
        <w:adjustRightInd w:val="0"/>
        <w:ind w:left="709" w:hanging="709"/>
        <w:rPr>
          <w:b/>
        </w:rPr>
      </w:pPr>
      <w:r w:rsidRPr="00FF510A">
        <w:rPr>
          <w:b/>
        </w:rPr>
        <w:t>LĪGUMA DARBĪBAS LAIKS, GROZĪŠANAS UN LAUŠANAS KĀRTĪBA</w:t>
      </w:r>
    </w:p>
    <w:p w:rsidR="00D758AD" w:rsidRPr="00FF510A" w:rsidRDefault="00D758AD" w:rsidP="00D758AD">
      <w:pPr>
        <w:numPr>
          <w:ilvl w:val="1"/>
          <w:numId w:val="15"/>
        </w:numPr>
        <w:tabs>
          <w:tab w:val="clear" w:pos="360"/>
          <w:tab w:val="left" w:pos="0"/>
        </w:tabs>
        <w:overflowPunct w:val="0"/>
        <w:autoSpaceDE w:val="0"/>
        <w:autoSpaceDN w:val="0"/>
        <w:adjustRightInd w:val="0"/>
        <w:ind w:left="709" w:hanging="709"/>
        <w:jc w:val="both"/>
        <w:rPr>
          <w:b/>
        </w:rPr>
      </w:pPr>
      <w:r w:rsidRPr="00FF510A">
        <w:t xml:space="preserve">LĪGUMS stājas spēkā tā parakstīšanas dienā un ir spēkā līdz </w:t>
      </w:r>
      <w:r w:rsidRPr="00FF510A">
        <w:rPr>
          <w:caps/>
        </w:rPr>
        <w:t>pušu</w:t>
      </w:r>
      <w:r w:rsidRPr="00FF510A">
        <w:t xml:space="preserve"> saistību izpildei vai tā laušanai </w:t>
      </w:r>
      <w:r w:rsidRPr="00FF510A">
        <w:rPr>
          <w:caps/>
        </w:rPr>
        <w:t>Līgumā</w:t>
      </w:r>
      <w:r w:rsidRPr="00FF510A">
        <w:t xml:space="preserve"> noteiktā kārtībā.</w:t>
      </w:r>
    </w:p>
    <w:p w:rsidR="00D758AD" w:rsidRPr="00FF510A" w:rsidRDefault="00D758AD" w:rsidP="00D758AD">
      <w:pPr>
        <w:numPr>
          <w:ilvl w:val="1"/>
          <w:numId w:val="15"/>
        </w:numPr>
        <w:tabs>
          <w:tab w:val="clear" w:pos="360"/>
          <w:tab w:val="left" w:pos="0"/>
        </w:tabs>
        <w:overflowPunct w:val="0"/>
        <w:autoSpaceDE w:val="0"/>
        <w:autoSpaceDN w:val="0"/>
        <w:adjustRightInd w:val="0"/>
        <w:ind w:left="709" w:hanging="709"/>
        <w:jc w:val="both"/>
        <w:rPr>
          <w:b/>
        </w:rPr>
      </w:pPr>
      <w:r w:rsidRPr="00FF510A">
        <w:t xml:space="preserve">Izņemot 7.3. un 7.4. punktos noteikto kārtību, LĪGUMU var grozīt vai lauzt </w:t>
      </w:r>
      <w:r w:rsidRPr="00FF510A">
        <w:rPr>
          <w:caps/>
        </w:rPr>
        <w:t>puSĒM</w:t>
      </w:r>
      <w:r w:rsidRPr="00FF510A">
        <w:t xml:space="preserve"> vienojoties rakstveidā saskaņā ar LR spēkā esošajiem normatīvajiem aktiem.</w:t>
      </w:r>
    </w:p>
    <w:p w:rsidR="00D758AD" w:rsidRPr="00FF510A" w:rsidRDefault="00D758AD" w:rsidP="00D758AD">
      <w:pPr>
        <w:numPr>
          <w:ilvl w:val="1"/>
          <w:numId w:val="15"/>
        </w:numPr>
        <w:tabs>
          <w:tab w:val="clear" w:pos="360"/>
          <w:tab w:val="left" w:pos="0"/>
        </w:tabs>
        <w:overflowPunct w:val="0"/>
        <w:autoSpaceDE w:val="0"/>
        <w:autoSpaceDN w:val="0"/>
        <w:adjustRightInd w:val="0"/>
        <w:ind w:left="709" w:hanging="709"/>
        <w:jc w:val="both"/>
        <w:rPr>
          <w:b/>
        </w:rPr>
      </w:pPr>
      <w:r w:rsidRPr="00FF510A">
        <w:t xml:space="preserve">Gadījumā, ja IZPILDĪTĀJS nepienācīgi pilda savas saistības un pēc PASŪTĪTĀJA rakstveida brīdinājuma saņemšanas turpina tās nepildīt, PASŪTĪTĀJS ir tiesīgs vienpusēji atkāpties no LĪGUMA izpildes. LĪGUMS tiek uzskatīts par spēku zaudējušu datumā, kāds norādīts iepriekš nosūtītā paziņojumā. Šādā gadījumā IZPILDĪTĀJS atlīdzina PASŪTĪTĀJAM visus tiešos un netiešos zaudējumus, kā arī maksā līgumsodu EUR 1000,00 apmērā 10 (desmit) darba dienu laikā pēc attiecīgā paziņojuma saņemšanas. PASŪTĪTĀJS samaksā IZPILDĪTĀJAM tikai par tiem </w:t>
      </w:r>
      <w:r w:rsidRPr="00FF510A">
        <w:rPr>
          <w:caps/>
        </w:rPr>
        <w:t>PAKALPOJUMIEM</w:t>
      </w:r>
      <w:r w:rsidRPr="00FF510A">
        <w:t>, kas ir pienācīgi izpildīti.</w:t>
      </w:r>
    </w:p>
    <w:p w:rsidR="00D758AD" w:rsidRPr="00FF510A" w:rsidRDefault="00D758AD" w:rsidP="00D758AD">
      <w:pPr>
        <w:numPr>
          <w:ilvl w:val="1"/>
          <w:numId w:val="15"/>
        </w:numPr>
        <w:tabs>
          <w:tab w:val="clear" w:pos="360"/>
          <w:tab w:val="left" w:pos="0"/>
        </w:tabs>
        <w:overflowPunct w:val="0"/>
        <w:autoSpaceDE w:val="0"/>
        <w:autoSpaceDN w:val="0"/>
        <w:adjustRightInd w:val="0"/>
        <w:ind w:left="709" w:hanging="709"/>
        <w:jc w:val="both"/>
        <w:rPr>
          <w:b/>
        </w:rPr>
      </w:pPr>
      <w:r w:rsidRPr="00FF510A">
        <w:t xml:space="preserve">Neviena no </w:t>
      </w:r>
      <w:r w:rsidRPr="00FF510A">
        <w:rPr>
          <w:caps/>
        </w:rPr>
        <w:t>pusēm</w:t>
      </w:r>
      <w:r w:rsidRPr="00FF510A">
        <w:t xml:space="preserve"> neatbild par LĪGUMĀ noteikto saistību neizpildīšanu, ja tas noticis nepārvaramas varas rezultātā, piemēram, dabas katastrofas, sociālie konflikti, kā arī jaunu normatīvo aktu ieviešana, kas aizliedz LĪGUMĀ paredzēto darbību.</w:t>
      </w:r>
    </w:p>
    <w:p w:rsidR="00D758AD" w:rsidRPr="00FF510A" w:rsidRDefault="00D758AD" w:rsidP="00D758AD">
      <w:pPr>
        <w:numPr>
          <w:ilvl w:val="1"/>
          <w:numId w:val="15"/>
        </w:numPr>
        <w:tabs>
          <w:tab w:val="clear" w:pos="360"/>
          <w:tab w:val="left" w:pos="0"/>
        </w:tabs>
        <w:overflowPunct w:val="0"/>
        <w:autoSpaceDE w:val="0"/>
        <w:autoSpaceDN w:val="0"/>
        <w:adjustRightInd w:val="0"/>
        <w:ind w:left="709" w:hanging="709"/>
        <w:jc w:val="both"/>
        <w:rPr>
          <w:b/>
        </w:rPr>
      </w:pPr>
      <w:r w:rsidRPr="00FF510A">
        <w:t xml:space="preserve">Katra no </w:t>
      </w:r>
      <w:r w:rsidRPr="00FF510A">
        <w:rPr>
          <w:caps/>
        </w:rPr>
        <w:t>pusēm</w:t>
      </w:r>
      <w:r w:rsidRPr="00FF510A">
        <w:t xml:space="preserve"> 3 (trīs) dienu laikā informē otru </w:t>
      </w:r>
      <w:r w:rsidRPr="00FF510A">
        <w:rPr>
          <w:caps/>
        </w:rPr>
        <w:t>pusi</w:t>
      </w:r>
      <w:r w:rsidRPr="00FF510A">
        <w:t xml:space="preserve"> par augstāk minētās nepārvaramās varas iestāšanos. </w:t>
      </w:r>
      <w:r w:rsidRPr="00FF510A">
        <w:rPr>
          <w:caps/>
        </w:rPr>
        <w:t>Puses</w:t>
      </w:r>
      <w:r w:rsidRPr="00FF510A">
        <w:t xml:space="preserve"> savstarpēji vienojas par LĪGUMĀ noteikto termiņu pagarināšanu vai LĪGUMA izbeigšanu, ievērojot Publiskā iepirkuma likuma prasības.</w:t>
      </w:r>
    </w:p>
    <w:p w:rsidR="00D758AD" w:rsidRPr="00FF510A" w:rsidRDefault="00D758AD" w:rsidP="00D758AD">
      <w:pPr>
        <w:numPr>
          <w:ilvl w:val="1"/>
          <w:numId w:val="15"/>
        </w:numPr>
        <w:tabs>
          <w:tab w:val="clear" w:pos="360"/>
          <w:tab w:val="left" w:pos="0"/>
        </w:tabs>
        <w:overflowPunct w:val="0"/>
        <w:autoSpaceDE w:val="0"/>
        <w:autoSpaceDN w:val="0"/>
        <w:adjustRightInd w:val="0"/>
        <w:ind w:left="709" w:hanging="709"/>
        <w:jc w:val="both"/>
        <w:rPr>
          <w:b/>
        </w:rPr>
      </w:pPr>
      <w:r w:rsidRPr="00FF510A">
        <w:t>Lemjot par LĪGUMA grozījumu veikšanu, jāievēro Publisko iepirkumu likuma 67.</w:t>
      </w:r>
      <w:r w:rsidRPr="00FF510A">
        <w:rPr>
          <w:vertAlign w:val="superscript"/>
        </w:rPr>
        <w:t>1</w:t>
      </w:r>
      <w:r w:rsidRPr="00FF510A">
        <w:t xml:space="preserve"> panta noteikumi.</w:t>
      </w:r>
    </w:p>
    <w:p w:rsidR="00D758AD" w:rsidRPr="00FF510A" w:rsidRDefault="00D758AD" w:rsidP="00D758AD">
      <w:pPr>
        <w:numPr>
          <w:ilvl w:val="0"/>
          <w:numId w:val="15"/>
        </w:numPr>
        <w:tabs>
          <w:tab w:val="clear" w:pos="360"/>
        </w:tabs>
        <w:overflowPunct w:val="0"/>
        <w:autoSpaceDE w:val="0"/>
        <w:autoSpaceDN w:val="0"/>
        <w:adjustRightInd w:val="0"/>
        <w:ind w:left="709" w:hanging="709"/>
        <w:jc w:val="both"/>
        <w:rPr>
          <w:b/>
        </w:rPr>
      </w:pPr>
      <w:r w:rsidRPr="00FF510A">
        <w:rPr>
          <w:b/>
        </w:rPr>
        <w:t>APAKŠUZŅĒMĒJU UN LĪGUMA IZPILDĒ IESAISTĪTĀ PERSONĀLA NOMAIŅA</w:t>
      </w:r>
    </w:p>
    <w:p w:rsidR="00D758AD" w:rsidRPr="00FF510A" w:rsidRDefault="00D758AD" w:rsidP="00D758AD">
      <w:pPr>
        <w:numPr>
          <w:ilvl w:val="1"/>
          <w:numId w:val="15"/>
        </w:numPr>
        <w:tabs>
          <w:tab w:val="clear" w:pos="360"/>
          <w:tab w:val="num" w:pos="0"/>
        </w:tabs>
        <w:overflowPunct w:val="0"/>
        <w:autoSpaceDE w:val="0"/>
        <w:autoSpaceDN w:val="0"/>
        <w:adjustRightInd w:val="0"/>
        <w:ind w:left="709" w:hanging="709"/>
        <w:jc w:val="both"/>
        <w:rPr>
          <w:b/>
        </w:rPr>
      </w:pPr>
      <w:r w:rsidRPr="00FF510A">
        <w:t>PAKALPOJUMA veikšanai IZPILDĪTĀJS piesaista savā iepirkuma piedāvājumā minētos apakšuzņēmējus.</w:t>
      </w:r>
    </w:p>
    <w:p w:rsidR="00D758AD" w:rsidRPr="00FF510A" w:rsidRDefault="00D758AD" w:rsidP="00D758AD">
      <w:pPr>
        <w:numPr>
          <w:ilvl w:val="1"/>
          <w:numId w:val="15"/>
        </w:numPr>
        <w:tabs>
          <w:tab w:val="clear" w:pos="360"/>
          <w:tab w:val="num" w:pos="0"/>
        </w:tabs>
        <w:overflowPunct w:val="0"/>
        <w:autoSpaceDE w:val="0"/>
        <w:autoSpaceDN w:val="0"/>
        <w:adjustRightInd w:val="0"/>
        <w:ind w:left="709" w:hanging="709"/>
        <w:jc w:val="both"/>
        <w:rPr>
          <w:b/>
        </w:rPr>
      </w:pPr>
      <w:r w:rsidRPr="00FF510A">
        <w:t>IZPILDĪTĀJS atbild par apakšuzņēmēju veiktā darba atbilstību šī LĪGUMA prasībām.</w:t>
      </w:r>
    </w:p>
    <w:p w:rsidR="00D758AD" w:rsidRPr="00FF510A" w:rsidRDefault="00D758AD" w:rsidP="00D758AD">
      <w:pPr>
        <w:numPr>
          <w:ilvl w:val="1"/>
          <w:numId w:val="15"/>
        </w:numPr>
        <w:tabs>
          <w:tab w:val="clear" w:pos="360"/>
          <w:tab w:val="num" w:pos="0"/>
        </w:tabs>
        <w:overflowPunct w:val="0"/>
        <w:autoSpaceDE w:val="0"/>
        <w:autoSpaceDN w:val="0"/>
        <w:adjustRightInd w:val="0"/>
        <w:ind w:left="709" w:hanging="709"/>
        <w:jc w:val="both"/>
        <w:rPr>
          <w:b/>
        </w:rPr>
      </w:pPr>
      <w:r w:rsidRPr="00FF510A">
        <w:t>Ja IZPILDĪTĀJS vēlas veikt tāda apakšuzņēmēja nomaiņu, kurš IZPILDĪTĀJA piedāvājumā norādīts kā apakšuzņēmējs, kura veicamā PAKALPOJUMA daļas vērtība ir 20 (divdesmit)% no kopējās iepirkuma LĪGUMA vērtības vai lielāka (ja IZPILDĪTĀJS savā piedāvājumā nav balstījies uz šī apakšuzņēmēja iespējām, lai apliecinātu savas kvalifikācijas atbilstību nolikumā noteiktajām prasībām) vai jauna apakšuzņēmēja iesaistīšanu, kura veicamā PAKALPOJUMA daļa plānota 20 (divdesmit)% no kopējās LĪGUMA vērtības vai lielāka, tad jāiesniedz rakstveida iesniegums PASŪTĪTĀJAM un jāsaņem rakstveida piekrišana. PASŪTĪTĀJS piekrīt apakšuzņēmēja nomaiņai vai jauna apakšuzņēmēja iesaistīšanai, ja uz piedāvāto apakšuzņēmēju neattiecas PIL 39.</w:t>
      </w:r>
      <w:r w:rsidRPr="00FF510A">
        <w:rPr>
          <w:vertAlign w:val="superscript"/>
        </w:rPr>
        <w:t>1</w:t>
      </w:r>
      <w:r w:rsidRPr="00FF510A">
        <w:t>pantā minētie pretendentu izslēgšanas nosacījumi.</w:t>
      </w:r>
      <w:r w:rsidRPr="00FF510A">
        <w:rPr>
          <w:vertAlign w:val="superscript"/>
        </w:rPr>
        <w:footnoteReference w:customMarkFollows="1" w:id="2"/>
        <w:sym w:font="Symbol" w:char="F02A"/>
      </w:r>
    </w:p>
    <w:p w:rsidR="00D758AD" w:rsidRPr="00FF510A" w:rsidRDefault="00D758AD" w:rsidP="00D758AD">
      <w:pPr>
        <w:numPr>
          <w:ilvl w:val="1"/>
          <w:numId w:val="15"/>
        </w:numPr>
        <w:tabs>
          <w:tab w:val="clear" w:pos="360"/>
          <w:tab w:val="num" w:pos="0"/>
        </w:tabs>
        <w:overflowPunct w:val="0"/>
        <w:autoSpaceDE w:val="0"/>
        <w:autoSpaceDN w:val="0"/>
        <w:adjustRightInd w:val="0"/>
        <w:ind w:left="709" w:hanging="709"/>
        <w:jc w:val="both"/>
        <w:rPr>
          <w:b/>
        </w:rPr>
      </w:pPr>
      <w:r w:rsidRPr="00FF510A">
        <w:lastRenderedPageBreak/>
        <w:t>Ja IZPILDĪTĀJS vēlas veikt tāda apakšuzņēmēja nomaiņu, uz kura iespējām tas balstījies, lai apliecinātu savas kvalifikācijas atbilstību iepirkuma nolikumā izvirzītajām prasībām, tad jāiesniedz rakstveida iesniegums PASŪTĪTĀJAM. Iesniegumam jāpievieno informācija un dokumenti, kas pierāda, ka piedāvātajam apakšuzņēmējam ir vismaz tāda pati kvalifikācija kā apakšuzņēmējam, uz kura iespējām IZPILDĪTĀJS savā piedāvājumā balstījies, apliecinot atbilstību iepirkuma nolikumā noteiktajām prasībām. PASŪTĪTĀJS piekrīt apakšuzņēmēja nomaiņai, ja:</w:t>
      </w:r>
    </w:p>
    <w:p w:rsidR="00D758AD" w:rsidRPr="00FF510A" w:rsidRDefault="00D758AD" w:rsidP="00D758AD">
      <w:pPr>
        <w:numPr>
          <w:ilvl w:val="2"/>
          <w:numId w:val="15"/>
        </w:numPr>
        <w:overflowPunct w:val="0"/>
        <w:autoSpaceDE w:val="0"/>
        <w:autoSpaceDN w:val="0"/>
        <w:adjustRightInd w:val="0"/>
        <w:jc w:val="both"/>
        <w:rPr>
          <w:b/>
        </w:rPr>
      </w:pPr>
      <w:r w:rsidRPr="00FF510A">
        <w:t>piedāvātajam apakšuzņēmējam ir vismaz tāda pati kvalifikācija kā apakšuzņēmējam, uz kura iespējām IZPILDĪTĀJS savā piedāvājumā balstījies, apliecinot atbilstību iepirkuma nolikumā noteiktajām prasībām;</w:t>
      </w:r>
    </w:p>
    <w:p w:rsidR="00D758AD" w:rsidRPr="00FF510A" w:rsidRDefault="00D758AD" w:rsidP="000601F8">
      <w:pPr>
        <w:numPr>
          <w:ilvl w:val="2"/>
          <w:numId w:val="15"/>
        </w:numPr>
        <w:overflowPunct w:val="0"/>
        <w:autoSpaceDE w:val="0"/>
        <w:autoSpaceDN w:val="0"/>
        <w:adjustRightInd w:val="0"/>
        <w:jc w:val="both"/>
        <w:rPr>
          <w:b/>
        </w:rPr>
      </w:pPr>
      <w:r w:rsidRPr="00FF510A">
        <w:t xml:space="preserve">uz piedāvāto apakšuzņēmēju neattiecas PIL </w:t>
      </w:r>
      <w:r w:rsidR="000601F8" w:rsidRPr="000601F8">
        <w:t>39.</w:t>
      </w:r>
      <w:r w:rsidR="000601F8" w:rsidRPr="000601F8">
        <w:rPr>
          <w:vertAlign w:val="superscript"/>
        </w:rPr>
        <w:t>1</w:t>
      </w:r>
      <w:r w:rsidR="000601F8" w:rsidRPr="000601F8">
        <w:t>pant</w:t>
      </w:r>
      <w:r w:rsidR="000601F8">
        <w:t>a</w:t>
      </w:r>
      <w:r w:rsidR="000601F8" w:rsidRPr="000601F8">
        <w:t xml:space="preserve"> </w:t>
      </w:r>
      <w:r w:rsidRPr="00FF510A">
        <w:t>pirmajā daļā minētie pretendentu izslēgšanas nosacījumi.</w:t>
      </w:r>
      <w:r w:rsidRPr="00FF510A">
        <w:rPr>
          <w:vertAlign w:val="superscript"/>
        </w:rPr>
        <w:footnoteReference w:customMarkFollows="1" w:id="3"/>
        <w:sym w:font="Symbol" w:char="F02A"/>
      </w:r>
    </w:p>
    <w:p w:rsidR="00D758AD" w:rsidRPr="00FF510A" w:rsidRDefault="00D758AD" w:rsidP="00D758AD">
      <w:pPr>
        <w:numPr>
          <w:ilvl w:val="1"/>
          <w:numId w:val="7"/>
        </w:numPr>
        <w:ind w:left="709" w:hanging="709"/>
        <w:jc w:val="both"/>
      </w:pPr>
      <w:r w:rsidRPr="00FF510A">
        <w:t>PASŪTĪTĀJS pieņem lēmumu atļaut vai atteikt IZPILDĪTĀJA apakšuzņēmēju nomaiņu vai jaunu apakšuzņēmēju iesaistīšanu LĪGUMA izpildē iespējami īsā laikā, bet ne vēlāk kā 5 (piecu) darbdienu laikā pēc tam, kad saņēmis visu informāciju un dokumentus, kas nepieciešami lēmuma pieņemšanai saskaņā ar šīs LĪGUMA nodaļas noteikumiem.</w:t>
      </w:r>
    </w:p>
    <w:p w:rsidR="00D758AD" w:rsidRPr="00FF510A" w:rsidRDefault="00D758AD" w:rsidP="00D758AD">
      <w:pPr>
        <w:numPr>
          <w:ilvl w:val="1"/>
          <w:numId w:val="7"/>
        </w:numPr>
        <w:ind w:left="709" w:hanging="709"/>
        <w:jc w:val="both"/>
      </w:pPr>
      <w:r w:rsidRPr="00FF510A">
        <w:rPr>
          <w:lang w:eastAsia="ar-SA"/>
        </w:rPr>
        <w:t>LĪGUMA izpildē iesaistītā personāla, par kuru IZPILDĪTĀJS sniedzis informāciju savā iepirkuma piedāvājumā, maiņas gadījumā IZPILDĪTĀJA piedāvātajam personālam ir jāatbilst visām kvalifikācijas prasībām, kas konkrētajam personālam ir noteiktas LĪGUMA preambulā noteiktā atklātā konkursa nolikumā. Ja piedāvātais personāls neatbilst minētajām prasībām, tad tā iesaistīšana LĪGUMA izpildē nav pieļaujama. Ja IZPILDĪTĀJS vēlas veikt LĪGUMA izpildē iesaistītā personāla maiņu</w:t>
      </w:r>
      <w:r w:rsidRPr="00FF510A">
        <w:rPr>
          <w:bCs/>
          <w:lang w:eastAsia="ar-SA"/>
        </w:rPr>
        <w:t>, tad IZPILDĪTĀJS par to iesniedz PASŪTĪTĀJAM rakstisku paziņojumu. Vienlaicīgi ar šajā LĪGUMA punktā noteikto paziņojumu IZPILDĪTĀJS iesniedz PASŪTĪTĀJAM LĪGUMA preambulā noteiktā atklātā konkursa nolikumā noteiktos dokumentus un informāciju, kas iesniedzama par piesaistāmo personālu. PASŪTĪTĀJS rakstveida piekrišanu vai atteikumu par piedāvāto personāla maiņu IZPILDĪTĀJAM sniedz 5 (piecu) darbdienu laikā, skaitot no dienas, kad PASŪTĪTĀJS ir saņēmis šajā LĪGUMA punktā noteikto IZPILDĪTĀJA paziņojumu. Ja šajā LĪGUMA punktā norādītie dokumenti IZPILDĪTĀJA iesniegtajam paziņojumam nav pievienoti, tad PASŪTĪTĀJAM nav pienākuma šādu paziņojumu izskatīt un atbildēt uz to.</w:t>
      </w:r>
    </w:p>
    <w:p w:rsidR="00D758AD" w:rsidRPr="00FF510A" w:rsidRDefault="00D758AD" w:rsidP="00D758AD">
      <w:pPr>
        <w:numPr>
          <w:ilvl w:val="0"/>
          <w:numId w:val="22"/>
        </w:numPr>
        <w:ind w:left="709" w:hanging="709"/>
        <w:rPr>
          <w:b/>
        </w:rPr>
      </w:pPr>
      <w:r w:rsidRPr="00FF510A">
        <w:rPr>
          <w:b/>
        </w:rPr>
        <w:t>CITI NOSACĪJUMI</w:t>
      </w:r>
    </w:p>
    <w:p w:rsidR="00D758AD" w:rsidRPr="00FF510A" w:rsidRDefault="00D758AD" w:rsidP="00D758AD">
      <w:pPr>
        <w:numPr>
          <w:ilvl w:val="1"/>
          <w:numId w:val="22"/>
        </w:numPr>
        <w:ind w:left="709" w:hanging="709"/>
        <w:jc w:val="both"/>
        <w:rPr>
          <w:b/>
        </w:rPr>
      </w:pPr>
      <w:r w:rsidRPr="00FF510A">
        <w:t xml:space="preserve">Operatīvo jautājumu risināšanai, </w:t>
      </w:r>
      <w:r w:rsidRPr="00FF510A">
        <w:rPr>
          <w:caps/>
        </w:rPr>
        <w:t>PAKALPOJUMA</w:t>
      </w:r>
      <w:r w:rsidRPr="00FF510A">
        <w:t xml:space="preserve"> kvalitātes kontrolei un nodošanas – pieņemšanas akta parakstīšanai </w:t>
      </w:r>
      <w:r w:rsidRPr="00FF510A">
        <w:rPr>
          <w:caps/>
        </w:rPr>
        <w:t>PasūtītājA</w:t>
      </w:r>
      <w:r w:rsidRPr="00FF510A">
        <w:t xml:space="preserve"> pārstāvis ir Pilsētsaimniecības departamenta Būvniecības un komunālās saimniecības nodaļas Ainavu tehniķe Mārīte Breimane (tel. 65207431, mob. tel. +371 26320653).</w:t>
      </w:r>
    </w:p>
    <w:p w:rsidR="00D758AD" w:rsidRPr="00FF510A" w:rsidRDefault="00D758AD" w:rsidP="00D758AD">
      <w:pPr>
        <w:numPr>
          <w:ilvl w:val="1"/>
          <w:numId w:val="22"/>
        </w:numPr>
        <w:ind w:left="709" w:hanging="709"/>
        <w:jc w:val="both"/>
        <w:rPr>
          <w:b/>
        </w:rPr>
      </w:pPr>
      <w:r w:rsidRPr="00FF510A">
        <w:t xml:space="preserve">IZPILDĪTĀJA pārstāvis </w:t>
      </w:r>
      <w:r w:rsidRPr="00FF510A">
        <w:rPr>
          <w:caps/>
        </w:rPr>
        <w:t>PAKALPOJUMA</w:t>
      </w:r>
      <w:r w:rsidRPr="00FF510A">
        <w:t xml:space="preserve"> veikšanā ir .....................................................................</w:t>
      </w:r>
    </w:p>
    <w:p w:rsidR="00D758AD" w:rsidRPr="00FF510A" w:rsidRDefault="00D758AD" w:rsidP="00D758AD">
      <w:pPr>
        <w:numPr>
          <w:ilvl w:val="1"/>
          <w:numId w:val="22"/>
        </w:numPr>
        <w:ind w:left="709" w:hanging="709"/>
        <w:jc w:val="both"/>
        <w:rPr>
          <w:b/>
        </w:rPr>
      </w:pPr>
      <w:r w:rsidRPr="00FF510A">
        <w:t>Ja kāds no LĪGUMA noteikumiem zaudē spēku, tad tas neietekmē citus LĪGUMA noteikumus.</w:t>
      </w:r>
    </w:p>
    <w:p w:rsidR="00D758AD" w:rsidRPr="00FF510A" w:rsidRDefault="00D758AD" w:rsidP="00D758AD">
      <w:pPr>
        <w:numPr>
          <w:ilvl w:val="1"/>
          <w:numId w:val="22"/>
        </w:numPr>
        <w:ind w:left="709" w:hanging="709"/>
        <w:jc w:val="both"/>
        <w:rPr>
          <w:b/>
        </w:rPr>
      </w:pPr>
      <w:r w:rsidRPr="00FF510A">
        <w:t>Gadījumā, ja kāda no PUSĒM tiek reorganizēta, LĪGUMS paliek spēkā un tā noteikumi ir saistoši PUŠU saistību pārņēmējiem.</w:t>
      </w:r>
    </w:p>
    <w:p w:rsidR="00D758AD" w:rsidRPr="00FF510A" w:rsidRDefault="00D758AD" w:rsidP="00D758AD">
      <w:pPr>
        <w:numPr>
          <w:ilvl w:val="1"/>
          <w:numId w:val="22"/>
        </w:numPr>
        <w:ind w:left="709" w:hanging="709"/>
        <w:jc w:val="both"/>
        <w:rPr>
          <w:b/>
        </w:rPr>
      </w:pPr>
      <w:r w:rsidRPr="00FF510A">
        <w:t>LĪGUMS parakstīts latviešu valodā un sastāv no teksta daļas uz __ lapām un četriem pielikumiem uz __ lapām 2 (divos) oriģināleksemplāros ar vienādu juridisko spēku, no kuriem viens atrodas pie IZPILDĪTĀJA un viens pie PASŪTĪTĀJA.</w:t>
      </w:r>
    </w:p>
    <w:p w:rsidR="00F174C3" w:rsidRPr="00FF510A" w:rsidRDefault="00F174C3" w:rsidP="00F174C3">
      <w:pPr>
        <w:ind w:left="360"/>
        <w:rPr>
          <w:b/>
        </w:rPr>
      </w:pPr>
    </w:p>
    <w:p w:rsidR="00D758AD" w:rsidRPr="00FF510A" w:rsidRDefault="00D758AD" w:rsidP="00D758AD">
      <w:pPr>
        <w:numPr>
          <w:ilvl w:val="0"/>
          <w:numId w:val="22"/>
        </w:numPr>
        <w:jc w:val="center"/>
        <w:rPr>
          <w:b/>
        </w:rPr>
      </w:pPr>
      <w:r w:rsidRPr="00FF510A">
        <w:rPr>
          <w:b/>
        </w:rPr>
        <w:t>PUŠU REKVIZĪTI UN PARAKSTI:</w:t>
      </w:r>
      <w:bookmarkEnd w:id="375"/>
      <w:bookmarkEnd w:id="376"/>
      <w:bookmarkEnd w:id="377"/>
    </w:p>
    <w:tbl>
      <w:tblPr>
        <w:tblW w:w="9388" w:type="dxa"/>
        <w:tblInd w:w="108" w:type="dxa"/>
        <w:tblLayout w:type="fixed"/>
        <w:tblLook w:val="0000" w:firstRow="0" w:lastRow="0" w:firstColumn="0" w:lastColumn="0" w:noHBand="0" w:noVBand="0"/>
      </w:tblPr>
      <w:tblGrid>
        <w:gridCol w:w="4323"/>
        <w:gridCol w:w="568"/>
        <w:gridCol w:w="4497"/>
      </w:tblGrid>
      <w:tr w:rsidR="00D758AD" w:rsidRPr="00FF510A" w:rsidTr="00AE59D5">
        <w:trPr>
          <w:trHeight w:val="2475"/>
        </w:trPr>
        <w:tc>
          <w:tcPr>
            <w:tcW w:w="4323" w:type="dxa"/>
          </w:tcPr>
          <w:p w:rsidR="00D758AD" w:rsidRPr="00FF510A" w:rsidRDefault="00D758AD" w:rsidP="00AE59D5">
            <w:pPr>
              <w:pStyle w:val="Heading3"/>
              <w:spacing w:before="0" w:after="0"/>
              <w:rPr>
                <w:b/>
                <w:sz w:val="24"/>
                <w:szCs w:val="24"/>
              </w:rPr>
            </w:pPr>
            <w:r w:rsidRPr="00FF510A">
              <w:rPr>
                <w:b/>
                <w:sz w:val="24"/>
                <w:szCs w:val="24"/>
              </w:rPr>
              <w:lastRenderedPageBreak/>
              <w:t>PASŪTĪTĀJS:</w:t>
            </w:r>
          </w:p>
          <w:p w:rsidR="00D758AD" w:rsidRPr="00FF510A" w:rsidRDefault="00D758AD" w:rsidP="00AE59D5">
            <w:pPr>
              <w:pStyle w:val="Heading3"/>
              <w:spacing w:before="0" w:after="0"/>
              <w:rPr>
                <w:b/>
                <w:sz w:val="24"/>
                <w:szCs w:val="24"/>
              </w:rPr>
            </w:pPr>
            <w:r w:rsidRPr="00FF510A">
              <w:rPr>
                <w:b/>
                <w:sz w:val="24"/>
                <w:szCs w:val="24"/>
              </w:rPr>
              <w:t>Jēkabpils pilsētas pašvaldība</w:t>
            </w:r>
          </w:p>
          <w:p w:rsidR="00D758AD" w:rsidRPr="00FF510A" w:rsidRDefault="00D758AD" w:rsidP="00AE59D5">
            <w:proofErr w:type="spellStart"/>
            <w:r w:rsidRPr="00FF510A">
              <w:t>Reģ.Nr</w:t>
            </w:r>
            <w:proofErr w:type="spellEnd"/>
            <w:r w:rsidRPr="00FF510A">
              <w:t>. 90000024205</w:t>
            </w:r>
          </w:p>
          <w:p w:rsidR="00D758AD" w:rsidRPr="00FF510A" w:rsidRDefault="00D758AD" w:rsidP="00AE59D5">
            <w:r w:rsidRPr="00FF510A">
              <w:t xml:space="preserve">PVN </w:t>
            </w:r>
            <w:proofErr w:type="spellStart"/>
            <w:r w:rsidRPr="00FF510A">
              <w:t>Reģ.Nr</w:t>
            </w:r>
            <w:proofErr w:type="spellEnd"/>
            <w:r w:rsidRPr="00FF510A">
              <w:t>. LV 90000024205</w:t>
            </w:r>
          </w:p>
          <w:p w:rsidR="00D758AD" w:rsidRPr="00FF510A" w:rsidRDefault="00D758AD" w:rsidP="00AE59D5">
            <w:r w:rsidRPr="00FF510A">
              <w:t xml:space="preserve">Brīvības iela 120, </w:t>
            </w:r>
          </w:p>
          <w:p w:rsidR="00D758AD" w:rsidRPr="00FF510A" w:rsidRDefault="00D758AD" w:rsidP="00AE59D5">
            <w:r w:rsidRPr="00FF510A">
              <w:t>Jēkabpils, LV-5201</w:t>
            </w:r>
          </w:p>
          <w:p w:rsidR="00D758AD" w:rsidRPr="00FF510A" w:rsidRDefault="00D758AD" w:rsidP="00AE59D5">
            <w:r w:rsidRPr="00FF510A">
              <w:t xml:space="preserve">Banka: AS SEB banka </w:t>
            </w:r>
          </w:p>
          <w:p w:rsidR="00D758AD" w:rsidRPr="00FF510A" w:rsidRDefault="00D758AD" w:rsidP="00AE59D5">
            <w:r w:rsidRPr="00FF510A">
              <w:t>Kods: UNLALV2X</w:t>
            </w:r>
          </w:p>
          <w:p w:rsidR="00D758AD" w:rsidRPr="00FF510A" w:rsidRDefault="00D758AD" w:rsidP="00AE59D5">
            <w:r w:rsidRPr="00FF510A">
              <w:t>Konts: LV87UNLA0009013130793</w:t>
            </w:r>
          </w:p>
        </w:tc>
        <w:tc>
          <w:tcPr>
            <w:tcW w:w="568" w:type="dxa"/>
          </w:tcPr>
          <w:p w:rsidR="00D758AD" w:rsidRPr="00FF510A" w:rsidRDefault="00D758AD" w:rsidP="00AE59D5">
            <w:pPr>
              <w:suppressAutoHyphens/>
              <w:jc w:val="both"/>
              <w:rPr>
                <w:b/>
                <w:lang w:eastAsia="ar-SA"/>
              </w:rPr>
            </w:pPr>
          </w:p>
        </w:tc>
        <w:tc>
          <w:tcPr>
            <w:tcW w:w="4497" w:type="dxa"/>
          </w:tcPr>
          <w:p w:rsidR="00D758AD" w:rsidRPr="00FF510A" w:rsidRDefault="00D758AD" w:rsidP="00AE59D5">
            <w:pPr>
              <w:pStyle w:val="Heading1"/>
              <w:numPr>
                <w:ilvl w:val="0"/>
                <w:numId w:val="0"/>
              </w:numPr>
              <w:spacing w:before="0" w:after="0"/>
              <w:rPr>
                <w:b/>
                <w:sz w:val="24"/>
              </w:rPr>
            </w:pPr>
            <w:r w:rsidRPr="00FF510A">
              <w:rPr>
                <w:b/>
                <w:sz w:val="24"/>
              </w:rPr>
              <w:t>IZPILDĪTĀJS:</w:t>
            </w:r>
          </w:p>
          <w:p w:rsidR="00D758AD" w:rsidRPr="00FF510A" w:rsidRDefault="00D758AD" w:rsidP="00AE59D5">
            <w:pPr>
              <w:pStyle w:val="Heading1"/>
              <w:numPr>
                <w:ilvl w:val="0"/>
                <w:numId w:val="0"/>
              </w:numPr>
              <w:spacing w:before="0" w:after="0"/>
              <w:rPr>
                <w:sz w:val="24"/>
              </w:rPr>
            </w:pPr>
            <w:r w:rsidRPr="00FF510A">
              <w:rPr>
                <w:sz w:val="24"/>
              </w:rPr>
              <w:t>_______________________</w:t>
            </w:r>
          </w:p>
          <w:p w:rsidR="00D758AD" w:rsidRPr="00FF510A" w:rsidRDefault="00D758AD" w:rsidP="00AE59D5">
            <w:r w:rsidRPr="00FF510A">
              <w:t xml:space="preserve">Vienot. </w:t>
            </w:r>
            <w:proofErr w:type="spellStart"/>
            <w:r w:rsidRPr="00FF510A">
              <w:t>Reģ.Nr</w:t>
            </w:r>
            <w:proofErr w:type="spellEnd"/>
            <w:r w:rsidRPr="00FF510A">
              <w:t>. ___________________</w:t>
            </w:r>
          </w:p>
          <w:p w:rsidR="00D758AD" w:rsidRPr="00FF510A" w:rsidRDefault="00D758AD" w:rsidP="00AE59D5">
            <w:r w:rsidRPr="00FF510A">
              <w:t xml:space="preserve">PVN </w:t>
            </w:r>
            <w:proofErr w:type="spellStart"/>
            <w:r w:rsidRPr="00FF510A">
              <w:t>Reģ.Nr</w:t>
            </w:r>
            <w:proofErr w:type="spellEnd"/>
            <w:r w:rsidRPr="00FF510A">
              <w:t>. LV ___________________</w:t>
            </w:r>
          </w:p>
          <w:p w:rsidR="00D758AD" w:rsidRPr="00FF510A" w:rsidRDefault="00D758AD" w:rsidP="00AE59D5">
            <w:r w:rsidRPr="00FF510A">
              <w:t>Juridiskā adrese:__________________</w:t>
            </w:r>
          </w:p>
          <w:p w:rsidR="00D758AD" w:rsidRPr="00FF510A" w:rsidRDefault="00D758AD" w:rsidP="00AE59D5">
            <w:r w:rsidRPr="00FF510A">
              <w:t xml:space="preserve">Banka: _____________________ </w:t>
            </w:r>
          </w:p>
          <w:p w:rsidR="00D758AD" w:rsidRPr="00FF510A" w:rsidRDefault="00D758AD" w:rsidP="00AE59D5">
            <w:r w:rsidRPr="00FF510A">
              <w:t>Kods: ______________________</w:t>
            </w:r>
          </w:p>
          <w:p w:rsidR="00D758AD" w:rsidRPr="00FF510A" w:rsidRDefault="00D758AD" w:rsidP="00AE59D5">
            <w:r w:rsidRPr="00FF510A">
              <w:t>Konts:___________________________</w:t>
            </w:r>
          </w:p>
        </w:tc>
      </w:tr>
      <w:tr w:rsidR="00D758AD" w:rsidRPr="00FF510A" w:rsidTr="00AE59D5">
        <w:trPr>
          <w:trHeight w:val="825"/>
        </w:trPr>
        <w:tc>
          <w:tcPr>
            <w:tcW w:w="4323" w:type="dxa"/>
          </w:tcPr>
          <w:p w:rsidR="00D758AD" w:rsidRPr="00FF510A" w:rsidRDefault="00D758AD" w:rsidP="00AE59D5">
            <w:pPr>
              <w:suppressAutoHyphens/>
            </w:pPr>
          </w:p>
          <w:p w:rsidR="00D758AD" w:rsidRPr="00FF510A" w:rsidRDefault="00D758AD" w:rsidP="00AE59D5">
            <w:pPr>
              <w:suppressAutoHyphens/>
            </w:pPr>
            <w:r w:rsidRPr="00FF510A">
              <w:t>Domes priekšsēdētāja vietnieks</w:t>
            </w:r>
          </w:p>
          <w:p w:rsidR="00D758AD" w:rsidRPr="00FF510A" w:rsidRDefault="00D758AD" w:rsidP="00AE59D5">
            <w:pPr>
              <w:suppressAutoHyphens/>
              <w:rPr>
                <w:lang w:eastAsia="ar-SA"/>
              </w:rPr>
            </w:pPr>
            <w:r w:rsidRPr="00FF510A">
              <w:t>_________________________</w:t>
            </w:r>
          </w:p>
        </w:tc>
        <w:tc>
          <w:tcPr>
            <w:tcW w:w="568" w:type="dxa"/>
          </w:tcPr>
          <w:p w:rsidR="00D758AD" w:rsidRPr="00FF510A" w:rsidRDefault="00D758AD" w:rsidP="00AE59D5">
            <w:pPr>
              <w:suppressAutoHyphens/>
              <w:jc w:val="both"/>
              <w:rPr>
                <w:lang w:eastAsia="ar-SA"/>
              </w:rPr>
            </w:pPr>
          </w:p>
        </w:tc>
        <w:tc>
          <w:tcPr>
            <w:tcW w:w="4497" w:type="dxa"/>
          </w:tcPr>
          <w:p w:rsidR="00D758AD" w:rsidRPr="00FF510A" w:rsidRDefault="00D758AD" w:rsidP="00AE59D5">
            <w:pPr>
              <w:suppressAutoHyphens/>
              <w:jc w:val="both"/>
              <w:rPr>
                <w:lang w:eastAsia="ar-SA"/>
              </w:rPr>
            </w:pPr>
          </w:p>
          <w:p w:rsidR="00D758AD" w:rsidRPr="00FF510A" w:rsidRDefault="00D758AD" w:rsidP="00AE59D5">
            <w:pPr>
              <w:suppressAutoHyphens/>
              <w:jc w:val="both"/>
              <w:rPr>
                <w:lang w:eastAsia="ar-SA"/>
              </w:rPr>
            </w:pPr>
            <w:r w:rsidRPr="00FF510A">
              <w:rPr>
                <w:lang w:eastAsia="ar-SA"/>
              </w:rPr>
              <w:t>___________________________</w:t>
            </w:r>
          </w:p>
          <w:p w:rsidR="00D758AD" w:rsidRPr="00FF510A" w:rsidRDefault="00D758AD" w:rsidP="00AE59D5">
            <w:pPr>
              <w:suppressAutoHyphens/>
              <w:rPr>
                <w:lang w:eastAsia="ar-SA"/>
              </w:rPr>
            </w:pPr>
            <w:r w:rsidRPr="00FF510A">
              <w:t>______________________________</w:t>
            </w:r>
          </w:p>
        </w:tc>
      </w:tr>
      <w:tr w:rsidR="00D758AD" w:rsidRPr="00FF510A" w:rsidTr="00AE59D5">
        <w:trPr>
          <w:trHeight w:val="915"/>
        </w:trPr>
        <w:tc>
          <w:tcPr>
            <w:tcW w:w="4323" w:type="dxa"/>
          </w:tcPr>
          <w:p w:rsidR="00D758AD" w:rsidRPr="00FF510A" w:rsidRDefault="00D758AD" w:rsidP="00AE59D5">
            <w:pPr>
              <w:pStyle w:val="Heading2"/>
              <w:numPr>
                <w:ilvl w:val="0"/>
                <w:numId w:val="0"/>
              </w:numPr>
            </w:pPr>
            <w:r w:rsidRPr="00FF510A">
              <w:t xml:space="preserve">               /</w:t>
            </w:r>
            <w:proofErr w:type="spellStart"/>
            <w:r w:rsidRPr="00FF510A">
              <w:t>J.Raščevskis</w:t>
            </w:r>
            <w:proofErr w:type="spellEnd"/>
            <w:r w:rsidRPr="00FF510A">
              <w:t>/</w:t>
            </w:r>
          </w:p>
          <w:p w:rsidR="00D758AD" w:rsidRPr="00FF510A" w:rsidRDefault="00D758AD" w:rsidP="00AE59D5">
            <w:pPr>
              <w:suppressAutoHyphens/>
              <w:rPr>
                <w:lang w:eastAsia="ar-SA"/>
              </w:rPr>
            </w:pPr>
          </w:p>
        </w:tc>
        <w:tc>
          <w:tcPr>
            <w:tcW w:w="568" w:type="dxa"/>
          </w:tcPr>
          <w:p w:rsidR="00D758AD" w:rsidRPr="00FF510A" w:rsidRDefault="00D758AD" w:rsidP="00AE59D5">
            <w:pPr>
              <w:suppressAutoHyphens/>
              <w:jc w:val="both"/>
              <w:rPr>
                <w:bCs/>
                <w:lang w:eastAsia="ar-SA"/>
              </w:rPr>
            </w:pPr>
          </w:p>
        </w:tc>
        <w:tc>
          <w:tcPr>
            <w:tcW w:w="4497" w:type="dxa"/>
          </w:tcPr>
          <w:p w:rsidR="00D758AD" w:rsidRPr="00FF510A" w:rsidRDefault="00D758AD" w:rsidP="00AE59D5">
            <w:pPr>
              <w:pStyle w:val="Heading2"/>
              <w:numPr>
                <w:ilvl w:val="0"/>
                <w:numId w:val="0"/>
              </w:numPr>
            </w:pPr>
            <w:r w:rsidRPr="00FF510A">
              <w:t xml:space="preserve">             /_____________/</w:t>
            </w:r>
          </w:p>
          <w:p w:rsidR="00D758AD" w:rsidRPr="00FF510A" w:rsidRDefault="00D758AD" w:rsidP="00AE59D5">
            <w:pPr>
              <w:suppressAutoHyphens/>
              <w:rPr>
                <w:lang w:eastAsia="ar-SA"/>
              </w:rPr>
            </w:pPr>
          </w:p>
        </w:tc>
      </w:tr>
    </w:tbl>
    <w:p w:rsidR="00D758AD" w:rsidRPr="00FF510A" w:rsidRDefault="00D758AD" w:rsidP="00D758AD">
      <w:pPr>
        <w:pStyle w:val="Heading1"/>
        <w:numPr>
          <w:ilvl w:val="0"/>
          <w:numId w:val="0"/>
        </w:numPr>
        <w:rPr>
          <w:b/>
          <w:caps/>
          <w:sz w:val="24"/>
        </w:rPr>
      </w:pPr>
      <w:bookmarkStart w:id="378" w:name="_Toc223763570"/>
      <w:bookmarkStart w:id="379" w:name="_Toc223763702"/>
      <w:bookmarkStart w:id="380" w:name="_Toc223763796"/>
      <w:bookmarkStart w:id="381" w:name="_Toc223764137"/>
      <w:bookmarkStart w:id="382" w:name="_Toc223764513"/>
      <w:bookmarkStart w:id="383" w:name="_Toc223765238"/>
      <w:bookmarkStart w:id="384" w:name="_Toc223765324"/>
      <w:bookmarkStart w:id="385" w:name="_Toc223765403"/>
      <w:bookmarkStart w:id="386" w:name="_Toc223765462"/>
      <w:bookmarkStart w:id="387" w:name="_Toc223765516"/>
      <w:bookmarkStart w:id="388" w:name="_Toc223765654"/>
      <w:bookmarkStart w:id="389" w:name="_Toc223765793"/>
      <w:bookmarkStart w:id="390" w:name="_Toc334621282"/>
      <w:bookmarkStart w:id="391" w:name="_Toc85450896"/>
      <w:r w:rsidRPr="00FF510A">
        <w:rPr>
          <w:b/>
          <w:caps/>
          <w:sz w:val="24"/>
        </w:rPr>
        <w:t>līguma projekta pielikumi</w:t>
      </w:r>
      <w:bookmarkEnd w:id="378"/>
      <w:bookmarkEnd w:id="379"/>
      <w:bookmarkEnd w:id="380"/>
      <w:bookmarkEnd w:id="381"/>
      <w:bookmarkEnd w:id="382"/>
      <w:bookmarkEnd w:id="383"/>
      <w:bookmarkEnd w:id="384"/>
      <w:bookmarkEnd w:id="385"/>
      <w:bookmarkEnd w:id="386"/>
      <w:bookmarkEnd w:id="387"/>
      <w:bookmarkEnd w:id="388"/>
      <w:bookmarkEnd w:id="389"/>
      <w:bookmarkEnd w:id="390"/>
    </w:p>
    <w:p w:rsidR="00D758AD" w:rsidRPr="00FF510A" w:rsidRDefault="00D758AD" w:rsidP="00D758AD"/>
    <w:p w:rsidR="00D758AD" w:rsidRPr="00FF510A" w:rsidRDefault="00D758AD" w:rsidP="00D758AD"/>
    <w:tbl>
      <w:tblPr>
        <w:tblW w:w="5000" w:type="pct"/>
        <w:tblLook w:val="0000" w:firstRow="0" w:lastRow="0" w:firstColumn="0" w:lastColumn="0" w:noHBand="0" w:noVBand="0"/>
      </w:tblPr>
      <w:tblGrid>
        <w:gridCol w:w="6866"/>
        <w:gridCol w:w="2473"/>
      </w:tblGrid>
      <w:tr w:rsidR="00D758AD" w:rsidRPr="00FF510A" w:rsidTr="00AE59D5">
        <w:trPr>
          <w:trHeight w:val="412"/>
        </w:trPr>
        <w:tc>
          <w:tcPr>
            <w:tcW w:w="3676" w:type="pct"/>
            <w:vAlign w:val="center"/>
          </w:tcPr>
          <w:p w:rsidR="00D758AD" w:rsidRPr="00FF510A" w:rsidRDefault="00D758AD" w:rsidP="00AE59D5">
            <w:pPr>
              <w:ind w:firstLine="480"/>
            </w:pPr>
            <w:r w:rsidRPr="00FF510A">
              <w:t>1. pielikums „Tehniskā specifikācija”</w:t>
            </w:r>
          </w:p>
        </w:tc>
        <w:tc>
          <w:tcPr>
            <w:tcW w:w="1324" w:type="pct"/>
            <w:vAlign w:val="center"/>
          </w:tcPr>
          <w:p w:rsidR="00D758AD" w:rsidRPr="00FF510A" w:rsidRDefault="00D758AD" w:rsidP="00AE59D5">
            <w:pPr>
              <w:jc w:val="center"/>
            </w:pPr>
          </w:p>
        </w:tc>
      </w:tr>
      <w:tr w:rsidR="00D758AD" w:rsidRPr="00FF510A" w:rsidTr="00AE59D5">
        <w:trPr>
          <w:trHeight w:val="412"/>
        </w:trPr>
        <w:tc>
          <w:tcPr>
            <w:tcW w:w="3676" w:type="pct"/>
            <w:vAlign w:val="center"/>
          </w:tcPr>
          <w:p w:rsidR="00D758AD" w:rsidRPr="00FF510A" w:rsidRDefault="00D758AD" w:rsidP="00AE59D5">
            <w:pPr>
              <w:ind w:firstLine="480"/>
            </w:pPr>
            <w:r w:rsidRPr="00FF510A">
              <w:t>2. pielikums „Finanšu piedāvājums”</w:t>
            </w:r>
          </w:p>
        </w:tc>
        <w:tc>
          <w:tcPr>
            <w:tcW w:w="1324" w:type="pct"/>
            <w:vAlign w:val="center"/>
          </w:tcPr>
          <w:p w:rsidR="00D758AD" w:rsidRPr="00FF510A" w:rsidRDefault="00D758AD" w:rsidP="00AE59D5">
            <w:pPr>
              <w:jc w:val="center"/>
            </w:pPr>
          </w:p>
        </w:tc>
      </w:tr>
      <w:tr w:rsidR="00D758AD" w:rsidRPr="00FF510A" w:rsidTr="00AE59D5">
        <w:trPr>
          <w:trHeight w:val="412"/>
        </w:trPr>
        <w:tc>
          <w:tcPr>
            <w:tcW w:w="3676" w:type="pct"/>
            <w:vAlign w:val="center"/>
          </w:tcPr>
          <w:p w:rsidR="00D758AD" w:rsidRPr="00FF510A" w:rsidRDefault="00D758AD" w:rsidP="00AE59D5">
            <w:pPr>
              <w:ind w:firstLine="480"/>
            </w:pPr>
            <w:r w:rsidRPr="00FF510A">
              <w:t>3. pielikums „Tehniskais piedāvājums”</w:t>
            </w:r>
          </w:p>
        </w:tc>
        <w:tc>
          <w:tcPr>
            <w:tcW w:w="1324" w:type="pct"/>
            <w:vAlign w:val="center"/>
          </w:tcPr>
          <w:p w:rsidR="00D758AD" w:rsidRPr="00FF510A" w:rsidRDefault="00D758AD" w:rsidP="00AE59D5">
            <w:pPr>
              <w:jc w:val="center"/>
            </w:pPr>
          </w:p>
        </w:tc>
      </w:tr>
      <w:tr w:rsidR="00D758AD" w:rsidRPr="00FF510A" w:rsidTr="00AE59D5">
        <w:trPr>
          <w:trHeight w:val="412"/>
        </w:trPr>
        <w:tc>
          <w:tcPr>
            <w:tcW w:w="3676" w:type="pct"/>
            <w:vAlign w:val="center"/>
          </w:tcPr>
          <w:p w:rsidR="00D758AD" w:rsidRPr="00FF510A" w:rsidRDefault="00D758AD" w:rsidP="00AE59D5">
            <w:pPr>
              <w:ind w:firstLine="480"/>
            </w:pPr>
            <w:r w:rsidRPr="00FF510A">
              <w:t>4. pielikums „Personāls un apakšuzņēmēju saraksts”</w:t>
            </w:r>
            <w:r w:rsidRPr="00FF510A">
              <w:rPr>
                <w:color w:val="FF0000"/>
              </w:rPr>
              <w:t xml:space="preserve"> </w:t>
            </w:r>
          </w:p>
        </w:tc>
        <w:tc>
          <w:tcPr>
            <w:tcW w:w="1324" w:type="pct"/>
            <w:vAlign w:val="center"/>
          </w:tcPr>
          <w:p w:rsidR="00D758AD" w:rsidRPr="00FF510A" w:rsidRDefault="00D758AD" w:rsidP="00AE59D5">
            <w:pPr>
              <w:jc w:val="center"/>
            </w:pPr>
          </w:p>
        </w:tc>
      </w:tr>
      <w:bookmarkEnd w:id="391"/>
    </w:tbl>
    <w:p w:rsidR="00D758AD" w:rsidRPr="00FF510A" w:rsidRDefault="00D758AD" w:rsidP="00D758AD"/>
    <w:p w:rsidR="00530C4D" w:rsidRDefault="00530C4D">
      <w:pPr>
        <w:spacing w:after="200" w:line="276" w:lineRule="auto"/>
      </w:pPr>
      <w:r>
        <w:br w:type="page"/>
      </w:r>
    </w:p>
    <w:p w:rsidR="00530C4D" w:rsidRPr="00EF628B" w:rsidRDefault="00530C4D" w:rsidP="00530C4D">
      <w:r>
        <w:rPr>
          <w:color w:val="000000"/>
        </w:rPr>
        <w:lastRenderedPageBreak/>
        <w:t>7</w:t>
      </w:r>
      <w:r w:rsidRPr="00FF510A">
        <w:t>. pielikums LĪGUMA PROJEKTS</w:t>
      </w:r>
    </w:p>
    <w:p w:rsidR="00530C4D" w:rsidRPr="00EF628B" w:rsidRDefault="00530C4D" w:rsidP="00530C4D">
      <w:pPr>
        <w:jc w:val="right"/>
      </w:pPr>
      <w:r w:rsidRPr="00EF628B">
        <w:t>__________________________</w:t>
      </w:r>
    </w:p>
    <w:p w:rsidR="00530C4D" w:rsidRPr="00EF628B" w:rsidRDefault="00530C4D" w:rsidP="00530C4D">
      <w:pPr>
        <w:jc w:val="right"/>
        <w:rPr>
          <w:i/>
          <w:snapToGrid w:val="0"/>
          <w:lang w:eastAsia="ru-RU"/>
        </w:rPr>
      </w:pPr>
      <w:r w:rsidRPr="00EF628B">
        <w:rPr>
          <w:i/>
          <w:snapToGrid w:val="0"/>
          <w:lang w:eastAsia="ru-RU"/>
        </w:rPr>
        <w:t>/Pasūtītāja nosaukums/</w:t>
      </w:r>
    </w:p>
    <w:p w:rsidR="00530C4D" w:rsidRPr="00EF628B" w:rsidRDefault="00530C4D" w:rsidP="00530C4D">
      <w:pPr>
        <w:jc w:val="right"/>
      </w:pPr>
    </w:p>
    <w:p w:rsidR="00530C4D" w:rsidRPr="00EF628B" w:rsidRDefault="00530C4D" w:rsidP="00530C4D">
      <w:pPr>
        <w:jc w:val="right"/>
      </w:pPr>
    </w:p>
    <w:p w:rsidR="00530C4D" w:rsidRPr="00EF628B" w:rsidRDefault="00530C4D" w:rsidP="00530C4D">
      <w:pPr>
        <w:jc w:val="center"/>
        <w:rPr>
          <w:b/>
        </w:rPr>
      </w:pPr>
      <w:r w:rsidRPr="00EF628B">
        <w:rPr>
          <w:b/>
        </w:rPr>
        <w:t>Apliecinājums par neatkarīgi izstrādātu piedāvājumu</w:t>
      </w:r>
    </w:p>
    <w:p w:rsidR="00530C4D" w:rsidRPr="00EF628B" w:rsidRDefault="00530C4D" w:rsidP="00DD42AA">
      <w:pPr>
        <w:pStyle w:val="naisf"/>
        <w:numPr>
          <w:ilvl w:val="0"/>
          <w:numId w:val="0"/>
        </w:numPr>
        <w:ind w:left="360"/>
      </w:pPr>
    </w:p>
    <w:p w:rsidR="00530C4D" w:rsidRPr="00EF628B" w:rsidRDefault="00530C4D" w:rsidP="00DD42AA">
      <w:pPr>
        <w:pStyle w:val="naisf"/>
        <w:numPr>
          <w:ilvl w:val="0"/>
          <w:numId w:val="0"/>
        </w:numPr>
      </w:pPr>
      <w:r w:rsidRPr="00937B4A">
        <w:t>Ar šo, sniedzot izsmeļošu un patiesu informāciju</w:t>
      </w:r>
      <w:r w:rsidRPr="00EF628B">
        <w:t>, _______________________</w:t>
      </w:r>
      <w:r>
        <w:t>_______________________</w:t>
      </w:r>
    </w:p>
    <w:p w:rsidR="00530C4D" w:rsidRPr="00963FD2" w:rsidRDefault="00530C4D" w:rsidP="00DD42AA">
      <w:pPr>
        <w:pStyle w:val="naisf"/>
        <w:numPr>
          <w:ilvl w:val="0"/>
          <w:numId w:val="0"/>
        </w:numPr>
      </w:pPr>
      <w:r w:rsidRPr="00963FD2">
        <w:t>(pretendenta/kandidāta nosaukums, reģ. Nr.)</w:t>
      </w:r>
    </w:p>
    <w:p w:rsidR="00530C4D" w:rsidRDefault="00530C4D" w:rsidP="00DD42AA">
      <w:pPr>
        <w:pStyle w:val="naisf"/>
        <w:numPr>
          <w:ilvl w:val="0"/>
          <w:numId w:val="0"/>
        </w:numPr>
      </w:pPr>
    </w:p>
    <w:p w:rsidR="00530C4D" w:rsidRPr="00937B4A" w:rsidRDefault="00530C4D" w:rsidP="00DD42AA">
      <w:pPr>
        <w:pStyle w:val="naisf"/>
        <w:numPr>
          <w:ilvl w:val="0"/>
          <w:numId w:val="0"/>
        </w:numPr>
        <w:rPr>
          <w:u w:val="single"/>
        </w:rPr>
      </w:pPr>
      <w:r w:rsidRPr="00937B4A">
        <w:t>(turpmāk – Pretendents) attiecībā uz konkrēto iepirkuma procedūru apliecina, ka</w:t>
      </w:r>
      <w:r>
        <w:t>:</w:t>
      </w:r>
    </w:p>
    <w:p w:rsidR="00530C4D" w:rsidRPr="00EF628B" w:rsidRDefault="00530C4D" w:rsidP="00DD42AA">
      <w:pPr>
        <w:pStyle w:val="naisf"/>
        <w:numPr>
          <w:ilvl w:val="0"/>
          <w:numId w:val="0"/>
        </w:numPr>
      </w:pPr>
    </w:p>
    <w:p w:rsidR="00530C4D" w:rsidRPr="00EF628B" w:rsidRDefault="00530C4D" w:rsidP="00530C4D">
      <w:pPr>
        <w:contextualSpacing/>
        <w:jc w:val="both"/>
        <w:rPr>
          <w:b/>
          <w:bCs/>
        </w:rPr>
      </w:pPr>
      <w:r w:rsidRPr="00EF628B">
        <w:rPr>
          <w:b/>
          <w:bCs/>
        </w:rPr>
        <w:t xml:space="preserve">1. </w:t>
      </w:r>
      <w:r w:rsidRPr="00EF628B">
        <w:t>Pretendents</w:t>
      </w:r>
      <w:r w:rsidRPr="00EF628B">
        <w:rPr>
          <w:bCs/>
        </w:rPr>
        <w:t xml:space="preserve"> ir iepazinies un piekrīt šī apliecinājuma saturam</w:t>
      </w:r>
      <w:r w:rsidRPr="00EF628B">
        <w:t>.</w:t>
      </w:r>
    </w:p>
    <w:p w:rsidR="00530C4D" w:rsidRPr="00EF628B" w:rsidRDefault="00530C4D" w:rsidP="00530C4D">
      <w:pPr>
        <w:contextualSpacing/>
        <w:jc w:val="both"/>
        <w:rPr>
          <w:bCs/>
        </w:rPr>
      </w:pPr>
    </w:p>
    <w:p w:rsidR="00530C4D" w:rsidRPr="00EF628B" w:rsidRDefault="00530C4D" w:rsidP="00530C4D">
      <w:pPr>
        <w:contextualSpacing/>
        <w:jc w:val="both"/>
      </w:pPr>
      <w:r w:rsidRPr="00EF628B">
        <w:rPr>
          <w:b/>
          <w:bCs/>
        </w:rPr>
        <w:t xml:space="preserve">2. </w:t>
      </w:r>
      <w:r w:rsidRPr="00EF628B">
        <w:t>Pretendents</w:t>
      </w:r>
      <w:r w:rsidRPr="00EF628B">
        <w:rPr>
          <w:bCs/>
        </w:rPr>
        <w:t xml:space="preserve"> apzinās, ka var tikt izslēgts no dalības iepirkuma procedūrā</w:t>
      </w:r>
      <w:r w:rsidRPr="00EF628B">
        <w:t>, ja atklāsies, ka šis apliecinājums jebkādā veidā nav izsmeļošs un patiess.</w:t>
      </w:r>
    </w:p>
    <w:p w:rsidR="00530C4D" w:rsidRPr="00EF628B" w:rsidRDefault="00530C4D" w:rsidP="00530C4D">
      <w:pPr>
        <w:contextualSpacing/>
        <w:jc w:val="both"/>
        <w:rPr>
          <w:bCs/>
        </w:rPr>
      </w:pPr>
    </w:p>
    <w:p w:rsidR="00530C4D" w:rsidRPr="00EF628B" w:rsidRDefault="00530C4D" w:rsidP="00530C4D">
      <w:pPr>
        <w:contextualSpacing/>
        <w:jc w:val="both"/>
      </w:pPr>
      <w:r w:rsidRPr="00EF628B">
        <w:rPr>
          <w:b/>
          <w:bCs/>
        </w:rPr>
        <w:t xml:space="preserve">3. </w:t>
      </w:r>
      <w:r w:rsidRPr="00EF628B">
        <w:t>Pretendents</w:t>
      </w:r>
      <w:r w:rsidRPr="00EF628B">
        <w:rPr>
          <w:bCs/>
        </w:rPr>
        <w:t xml:space="preserve"> ir pilnvarojis</w:t>
      </w:r>
      <w:r w:rsidRPr="00EF628B">
        <w:rPr>
          <w:b/>
          <w:bCs/>
        </w:rPr>
        <w:t xml:space="preserve"> </w:t>
      </w:r>
      <w:r>
        <w:rPr>
          <w:bCs/>
        </w:rPr>
        <w:t>katru</w:t>
      </w:r>
      <w:r w:rsidRPr="00EF628B">
        <w:rPr>
          <w:bCs/>
        </w:rPr>
        <w:t xml:space="preserve"> personu, kuras paraksts atrodas uz iepirkuma piedāvājuma, </w:t>
      </w:r>
      <w:r w:rsidRPr="00EF628B">
        <w:t>parakstīt šo apliecinājumu Pretendenta vārdā.</w:t>
      </w:r>
    </w:p>
    <w:p w:rsidR="00530C4D" w:rsidRPr="00EF628B" w:rsidRDefault="00530C4D" w:rsidP="00530C4D">
      <w:pPr>
        <w:contextualSpacing/>
        <w:jc w:val="both"/>
        <w:rPr>
          <w:bCs/>
        </w:rPr>
      </w:pPr>
    </w:p>
    <w:p w:rsidR="00530C4D" w:rsidRPr="00EF628B" w:rsidRDefault="00530C4D" w:rsidP="00530C4D">
      <w:pPr>
        <w:contextualSpacing/>
        <w:jc w:val="both"/>
      </w:pPr>
      <w:r w:rsidRPr="00EF628B">
        <w:rPr>
          <w:b/>
          <w:bCs/>
        </w:rPr>
        <w:t xml:space="preserve">4. </w:t>
      </w:r>
      <w:r w:rsidRPr="00EF628B">
        <w:rPr>
          <w:bCs/>
        </w:rPr>
        <w:t>Pretendents informē, ka</w:t>
      </w:r>
      <w:r w:rsidRPr="00EF628B">
        <w:t xml:space="preserve"> (</w:t>
      </w:r>
      <w:r w:rsidRPr="00EF628B">
        <w:rPr>
          <w:i/>
        </w:rPr>
        <w:t>pēc vajadzības, atzīmējiet vienu no turpmāk minētajiem</w:t>
      </w:r>
      <w:r w:rsidRPr="00EF628B">
        <w:t>):</w:t>
      </w:r>
    </w:p>
    <w:tbl>
      <w:tblPr>
        <w:tblW w:w="0" w:type="auto"/>
        <w:tblInd w:w="3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6"/>
        <w:gridCol w:w="8788"/>
      </w:tblGrid>
      <w:tr w:rsidR="00530C4D" w:rsidRPr="00EF628B" w:rsidTr="00B27F2C">
        <w:tc>
          <w:tcPr>
            <w:tcW w:w="426" w:type="dxa"/>
            <w:shd w:val="clear" w:color="auto" w:fill="auto"/>
          </w:tcPr>
          <w:p w:rsidR="00530C4D" w:rsidRPr="00EF628B" w:rsidRDefault="00530C4D" w:rsidP="00B27F2C">
            <w:pPr>
              <w:jc w:val="both"/>
              <w:rPr>
                <w:rFonts w:eastAsia="Calibri"/>
              </w:rPr>
            </w:pPr>
            <w:r w:rsidRPr="00EF628B">
              <w:rPr>
                <w:rFonts w:ascii="MS Mincho" w:eastAsia="MS Mincho" w:hAnsi="MS Mincho" w:cs="MS Mincho" w:hint="eastAsia"/>
              </w:rPr>
              <w:t>☐</w:t>
            </w:r>
          </w:p>
        </w:tc>
        <w:tc>
          <w:tcPr>
            <w:tcW w:w="8788" w:type="dxa"/>
            <w:shd w:val="clear" w:color="auto" w:fill="auto"/>
          </w:tcPr>
          <w:p w:rsidR="00530C4D" w:rsidRPr="00EF628B" w:rsidRDefault="00530C4D" w:rsidP="00B27F2C">
            <w:pPr>
              <w:jc w:val="both"/>
              <w:rPr>
                <w:rFonts w:eastAsia="Calibri"/>
              </w:rPr>
            </w:pPr>
            <w:r w:rsidRPr="00EF628B">
              <w:rPr>
                <w:rFonts w:eastAsia="Calibri"/>
              </w:rPr>
              <w:t>4.1. ir iesniedzis piedāvājumu neatkarīgi no konkurentiem</w:t>
            </w:r>
            <w:r w:rsidRPr="00EF628B">
              <w:rPr>
                <w:rStyle w:val="FootnoteReference"/>
                <w:rFonts w:eastAsia="Calibri"/>
              </w:rPr>
              <w:footnoteReference w:id="4"/>
            </w:r>
            <w:r w:rsidRPr="00EF628B">
              <w:rPr>
                <w:rFonts w:eastAsia="Calibri"/>
              </w:rPr>
              <w:t xml:space="preserve"> un bez konsultācijām, līgumiem vai vienošanām, vai cita veida saziņas ar konkurentiem;</w:t>
            </w:r>
          </w:p>
          <w:p w:rsidR="00530C4D" w:rsidRPr="00EF628B" w:rsidRDefault="00530C4D" w:rsidP="00B27F2C">
            <w:pPr>
              <w:jc w:val="both"/>
              <w:rPr>
                <w:rFonts w:eastAsia="Calibri"/>
              </w:rPr>
            </w:pPr>
          </w:p>
        </w:tc>
      </w:tr>
      <w:tr w:rsidR="00530C4D" w:rsidRPr="00EF628B" w:rsidTr="00B27F2C">
        <w:tc>
          <w:tcPr>
            <w:tcW w:w="426" w:type="dxa"/>
            <w:shd w:val="clear" w:color="auto" w:fill="auto"/>
          </w:tcPr>
          <w:p w:rsidR="00530C4D" w:rsidRPr="00EF628B" w:rsidRDefault="00530C4D" w:rsidP="00B27F2C">
            <w:pPr>
              <w:jc w:val="both"/>
              <w:rPr>
                <w:rFonts w:eastAsia="Calibri"/>
              </w:rPr>
            </w:pPr>
            <w:r w:rsidRPr="00EF628B">
              <w:rPr>
                <w:rFonts w:ascii="MS Mincho" w:eastAsia="MS Mincho" w:hAnsi="MS Mincho" w:cs="MS Mincho" w:hint="eastAsia"/>
              </w:rPr>
              <w:t>☐</w:t>
            </w:r>
          </w:p>
        </w:tc>
        <w:tc>
          <w:tcPr>
            <w:tcW w:w="8788" w:type="dxa"/>
            <w:shd w:val="clear" w:color="auto" w:fill="auto"/>
          </w:tcPr>
          <w:p w:rsidR="00530C4D" w:rsidRPr="00EF628B" w:rsidRDefault="00530C4D" w:rsidP="00B27F2C">
            <w:pPr>
              <w:jc w:val="both"/>
              <w:rPr>
                <w:rFonts w:eastAsia="Calibri"/>
              </w:rPr>
            </w:pPr>
            <w:r w:rsidRPr="00EF628B">
              <w:rPr>
                <w:rFonts w:eastAsia="Calibri"/>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rsidR="00530C4D" w:rsidRPr="00EF628B" w:rsidRDefault="00530C4D" w:rsidP="00530C4D">
      <w:pPr>
        <w:jc w:val="both"/>
      </w:pPr>
    </w:p>
    <w:p w:rsidR="00530C4D" w:rsidRPr="00EF628B" w:rsidRDefault="00530C4D" w:rsidP="00530C4D">
      <w:pPr>
        <w:contextualSpacing/>
        <w:jc w:val="both"/>
      </w:pPr>
      <w:r w:rsidRPr="00EF628B">
        <w:rPr>
          <w:b/>
          <w:bCs/>
        </w:rPr>
        <w:t xml:space="preserve">5. </w:t>
      </w:r>
      <w:r w:rsidRPr="00EF628B">
        <w:rPr>
          <w:bCs/>
        </w:rPr>
        <w:t>P</w:t>
      </w:r>
      <w:r w:rsidRPr="00EF628B">
        <w:t>retendentam, izņemot gadījumu, kad pretendents šādu saziņu ir paziņojis saskaņā ar šī apliecinājuma 4.2. apakšpunktu, ne ar vienu konkurentu nav bijusi saziņa attiecībā uz:</w:t>
      </w:r>
    </w:p>
    <w:p w:rsidR="00530C4D" w:rsidRPr="00EF628B" w:rsidRDefault="00530C4D" w:rsidP="00530C4D">
      <w:pPr>
        <w:ind w:left="720" w:hanging="11"/>
        <w:contextualSpacing/>
        <w:jc w:val="both"/>
      </w:pPr>
      <w:r w:rsidRPr="00EF628B">
        <w:t>5.1. cenām;</w:t>
      </w:r>
    </w:p>
    <w:p w:rsidR="00530C4D" w:rsidRPr="00EF628B" w:rsidRDefault="00530C4D" w:rsidP="00530C4D">
      <w:pPr>
        <w:ind w:left="720" w:hanging="11"/>
        <w:contextualSpacing/>
        <w:jc w:val="both"/>
      </w:pPr>
      <w:r w:rsidRPr="00EF628B">
        <w:t>5.2. cenas aprēķināšanas metodēm, faktoriem (apstākļiem) vai formulām;</w:t>
      </w:r>
    </w:p>
    <w:p w:rsidR="00530C4D" w:rsidRPr="00EF628B" w:rsidRDefault="00530C4D" w:rsidP="00530C4D">
      <w:pPr>
        <w:ind w:left="709"/>
        <w:contextualSpacing/>
        <w:jc w:val="both"/>
      </w:pPr>
      <w:r w:rsidRPr="00EF628B">
        <w:t>5.3. nodomu vai lēmumu piedalīties vai nepiedalīties iepirkumā (iesniegt vai neiesniegt piedāvājumu); vai</w:t>
      </w:r>
    </w:p>
    <w:p w:rsidR="00530C4D" w:rsidRPr="00EF628B" w:rsidRDefault="00530C4D" w:rsidP="00530C4D">
      <w:pPr>
        <w:ind w:left="720" w:hanging="11"/>
        <w:contextualSpacing/>
        <w:jc w:val="both"/>
      </w:pPr>
      <w:r w:rsidRPr="00EF628B">
        <w:t xml:space="preserve">5.4. tādu piedāvājuma iesniegšanu, kas neatbilst iepirkuma prasībām; </w:t>
      </w:r>
    </w:p>
    <w:p w:rsidR="00530C4D" w:rsidRPr="00EF628B" w:rsidRDefault="00530C4D" w:rsidP="00530C4D">
      <w:pPr>
        <w:ind w:left="709"/>
        <w:contextualSpacing/>
        <w:jc w:val="both"/>
      </w:pPr>
      <w:r w:rsidRPr="00EF628B">
        <w:t>5.5. kvalitāti, apjomu, specifikāciju, izpildes, piegādes vai citiem nosacījumiem, kas risināmi neatkarīgi no konkurentiem, tiem produktiem vai pakalpojumiem, uz ko attiecas šis iepirkums.</w:t>
      </w:r>
    </w:p>
    <w:p w:rsidR="00530C4D" w:rsidRPr="00EF628B" w:rsidRDefault="00530C4D" w:rsidP="00530C4D">
      <w:pPr>
        <w:tabs>
          <w:tab w:val="left" w:pos="1170"/>
        </w:tabs>
        <w:contextualSpacing/>
        <w:jc w:val="both"/>
      </w:pPr>
    </w:p>
    <w:p w:rsidR="00530C4D" w:rsidRPr="00EF628B" w:rsidRDefault="00530C4D" w:rsidP="00530C4D">
      <w:pPr>
        <w:contextualSpacing/>
        <w:jc w:val="both"/>
      </w:pPr>
      <w:r w:rsidRPr="00EF628B">
        <w:rPr>
          <w:b/>
        </w:rPr>
        <w:t>6.</w:t>
      </w:r>
      <w:r w:rsidRPr="00EF628B">
        <w:t xml:space="preserve"> </w:t>
      </w:r>
      <w:r w:rsidRPr="00EF628B">
        <w:rPr>
          <w:bCs/>
        </w:rPr>
        <w:t>Pretendents</w:t>
      </w:r>
      <w:r w:rsidRPr="00EF628B">
        <w:rPr>
          <w:b/>
          <w:bCs/>
        </w:rPr>
        <w:t xml:space="preserve"> </w:t>
      </w:r>
      <w:r w:rsidRPr="00EF628B">
        <w:rPr>
          <w:bCs/>
        </w:rPr>
        <w:t xml:space="preserve">nav </w:t>
      </w:r>
      <w:r w:rsidRPr="00EF628B">
        <w:t>apzināti, tieši vai netieši</w:t>
      </w:r>
      <w:r w:rsidRPr="00EF628B">
        <w:rPr>
          <w:bCs/>
        </w:rPr>
        <w:t xml:space="preserve"> atklājis un neatklās piedāvājuma noteikumus</w:t>
      </w:r>
      <w:r w:rsidRPr="00EF628B">
        <w:t xml:space="preserve"> nevienam konkurentam pirms oficiālā piedāvājumu atvēršanas datuma un laika vai līguma slēgšanas tiesību piešķiršanas, vai arī tas ir īpaši atklāts saskaņā šī apliecinājuma ar 4.2. apakšpunktu.</w:t>
      </w:r>
    </w:p>
    <w:p w:rsidR="00530C4D" w:rsidRPr="00EF628B" w:rsidRDefault="00530C4D" w:rsidP="00530C4D">
      <w:pPr>
        <w:contextualSpacing/>
        <w:jc w:val="both"/>
      </w:pPr>
    </w:p>
    <w:p w:rsidR="00530C4D" w:rsidRPr="00EF628B" w:rsidRDefault="00530C4D" w:rsidP="00530C4D">
      <w:pPr>
        <w:contextualSpacing/>
        <w:jc w:val="both"/>
        <w:rPr>
          <w:snapToGrid w:val="0"/>
          <w:lang w:eastAsia="ru-RU"/>
        </w:rPr>
      </w:pPr>
      <w:r w:rsidRPr="00EF628B">
        <w:rPr>
          <w:b/>
        </w:rPr>
        <w:t xml:space="preserve">7. </w:t>
      </w:r>
      <w:r w:rsidRPr="00EF628B">
        <w:t xml:space="preserve">Pretendents apzinās, ka Konkurences likumā noteikta atbildība par aizliegtām vienošanām, paredzot naudas sodu līdz 10% apmēram no pārkāpēja pēdējā finanšu gada neto apgrozījuma, un </w:t>
      </w:r>
      <w:r w:rsidRPr="00EF628B">
        <w:lastRenderedPageBreak/>
        <w:t>Publisko iepirkumu likums</w:t>
      </w:r>
      <w:r w:rsidRPr="00EF628B">
        <w:rPr>
          <w:rStyle w:val="FootnoteReference"/>
        </w:rPr>
        <w:footnoteReference w:id="5"/>
      </w:r>
      <w:r w:rsidRPr="00EF628B">
        <w:t xml:space="preserve"> paredz uz 12 mēnešiem izslēgt pretendentu no dalības iepirkuma procedūrā. </w:t>
      </w:r>
      <w:r w:rsidRPr="00EF628B">
        <w:rPr>
          <w:snapToGrid w:val="0"/>
          <w:lang w:eastAsia="ru-RU"/>
        </w:rPr>
        <w:t>Izņēmums ir gadījumi, kad kompetentā konkurences iestāde, konstatējot konkurences tiesību pārkāpumu, ir atbrīvojusi pretendentu, kurš iecietības programmas</w:t>
      </w:r>
      <w:r w:rsidRPr="00EF628B">
        <w:rPr>
          <w:rStyle w:val="FootnoteReference"/>
          <w:snapToGrid w:val="0"/>
          <w:lang w:eastAsia="ru-RU"/>
        </w:rPr>
        <w:footnoteReference w:id="6"/>
      </w:r>
      <w:r w:rsidRPr="00EF628B">
        <w:rPr>
          <w:snapToGrid w:val="0"/>
          <w:lang w:eastAsia="ru-RU"/>
        </w:rPr>
        <w:t xml:space="preserve"> ietvaros ir sadarbojies ar to, no naudas soda vai naudas sodu samazinājusi.</w:t>
      </w:r>
    </w:p>
    <w:p w:rsidR="00530C4D" w:rsidRPr="00EF628B" w:rsidRDefault="00530C4D" w:rsidP="00530C4D">
      <w:pPr>
        <w:rPr>
          <w:snapToGrid w:val="0"/>
          <w:lang w:eastAsia="ru-RU"/>
        </w:rPr>
      </w:pPr>
    </w:p>
    <w:p w:rsidR="00530C4D" w:rsidRPr="00EF628B" w:rsidRDefault="00530C4D" w:rsidP="00530C4D">
      <w:pPr>
        <w:rPr>
          <w:snapToGrid w:val="0"/>
          <w:lang w:eastAsia="ru-RU"/>
        </w:rPr>
      </w:pPr>
      <w:r w:rsidRPr="00EF628B">
        <w:rPr>
          <w:snapToGrid w:val="0"/>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530C4D" w:rsidRPr="00EF628B" w:rsidTr="00B27F2C">
        <w:tc>
          <w:tcPr>
            <w:tcW w:w="2214" w:type="dxa"/>
          </w:tcPr>
          <w:p w:rsidR="00530C4D" w:rsidRPr="00EF628B" w:rsidRDefault="00530C4D" w:rsidP="00B27F2C"/>
        </w:tc>
        <w:tc>
          <w:tcPr>
            <w:tcW w:w="3990" w:type="dxa"/>
          </w:tcPr>
          <w:p w:rsidR="00530C4D" w:rsidRPr="00EF628B" w:rsidRDefault="00530C4D" w:rsidP="00B27F2C"/>
        </w:tc>
        <w:tc>
          <w:tcPr>
            <w:tcW w:w="1984" w:type="dxa"/>
          </w:tcPr>
          <w:p w:rsidR="00530C4D" w:rsidRPr="00EF628B" w:rsidRDefault="00530C4D" w:rsidP="00B27F2C">
            <w:pPr>
              <w:jc w:val="center"/>
              <w:rPr>
                <w:snapToGrid w:val="0"/>
                <w:lang w:eastAsia="ru-RU"/>
              </w:rPr>
            </w:pPr>
          </w:p>
        </w:tc>
      </w:tr>
      <w:tr w:rsidR="00530C4D" w:rsidRPr="00EF628B" w:rsidTr="00B27F2C">
        <w:tc>
          <w:tcPr>
            <w:tcW w:w="2214" w:type="dxa"/>
          </w:tcPr>
          <w:p w:rsidR="00530C4D" w:rsidRPr="00EF628B" w:rsidRDefault="00530C4D" w:rsidP="00B27F2C"/>
        </w:tc>
        <w:tc>
          <w:tcPr>
            <w:tcW w:w="3990" w:type="dxa"/>
          </w:tcPr>
          <w:p w:rsidR="00530C4D" w:rsidRPr="00EF628B" w:rsidRDefault="00530C4D" w:rsidP="00B27F2C"/>
        </w:tc>
        <w:tc>
          <w:tcPr>
            <w:tcW w:w="1984" w:type="dxa"/>
            <w:tcBorders>
              <w:top w:val="single" w:sz="4" w:space="0" w:color="auto"/>
            </w:tcBorders>
          </w:tcPr>
          <w:p w:rsidR="00530C4D" w:rsidRPr="00EF628B" w:rsidRDefault="00530C4D" w:rsidP="00B27F2C">
            <w:pPr>
              <w:jc w:val="center"/>
              <w:rPr>
                <w:snapToGrid w:val="0"/>
                <w:lang w:eastAsia="ru-RU"/>
              </w:rPr>
            </w:pPr>
            <w:r w:rsidRPr="00EF628B">
              <w:rPr>
                <w:snapToGrid w:val="0"/>
                <w:lang w:eastAsia="ru-RU"/>
              </w:rPr>
              <w:t>Paraksts</w:t>
            </w:r>
          </w:p>
        </w:tc>
      </w:tr>
    </w:tbl>
    <w:p w:rsidR="00530C4D" w:rsidRPr="00EF628B" w:rsidRDefault="00530C4D" w:rsidP="00530C4D">
      <w:pPr>
        <w:jc w:val="both"/>
        <w:rPr>
          <w:b/>
          <w:i/>
        </w:rPr>
      </w:pPr>
    </w:p>
    <w:p w:rsidR="00530C4D" w:rsidRPr="00EF628B" w:rsidRDefault="00530C4D" w:rsidP="00530C4D">
      <w:pPr>
        <w:jc w:val="both"/>
        <w:rPr>
          <w:b/>
          <w:i/>
        </w:rPr>
      </w:pPr>
    </w:p>
    <w:p w:rsidR="00530C4D" w:rsidRPr="00EF628B" w:rsidRDefault="00530C4D" w:rsidP="00530C4D">
      <w:pPr>
        <w:jc w:val="both"/>
        <w:rPr>
          <w:b/>
          <w:i/>
        </w:rPr>
      </w:pPr>
      <w:r w:rsidRPr="00EF628B">
        <w:rPr>
          <w:b/>
          <w:i/>
        </w:rPr>
        <w:t>(Piezīme: Pretendents atbilstoši situācijai aizpilda tukšās vietas šajā formā, kā arī aizpilda pielikumu vai izmanto to kā apliecinājuma paraugu.)</w:t>
      </w:r>
    </w:p>
    <w:p w:rsidR="00530C4D" w:rsidRPr="00EF628B" w:rsidRDefault="00530C4D" w:rsidP="00530C4D"/>
    <w:p w:rsidR="00530C4D" w:rsidRPr="00EF628B" w:rsidRDefault="00530C4D" w:rsidP="00530C4D"/>
    <w:p w:rsidR="00530C4D" w:rsidRPr="00EF628B" w:rsidRDefault="00530C4D" w:rsidP="00530C4D">
      <w:pPr>
        <w:jc w:val="right"/>
      </w:pPr>
      <w:r w:rsidRPr="00EF628B">
        <w:t>Pielikums</w:t>
      </w:r>
    </w:p>
    <w:p w:rsidR="00530C4D" w:rsidRPr="00EF628B" w:rsidRDefault="00530C4D" w:rsidP="00530C4D">
      <w:pPr>
        <w:rPr>
          <w:b/>
        </w:rPr>
      </w:pPr>
      <w:r w:rsidRPr="00EF628B">
        <w:rPr>
          <w:b/>
        </w:rPr>
        <w:t>Informācija par Pretendenta saziņu ar konkurentiem saistībā ar konkrēto iepirkumu</w:t>
      </w:r>
    </w:p>
    <w:p w:rsidR="00530C4D" w:rsidRPr="00EF628B" w:rsidRDefault="00530C4D" w:rsidP="00530C4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457"/>
        <w:gridCol w:w="4157"/>
      </w:tblGrid>
      <w:tr w:rsidR="00530C4D" w:rsidRPr="00EF628B" w:rsidTr="00927718">
        <w:trPr>
          <w:trHeight w:val="569"/>
        </w:trPr>
        <w:tc>
          <w:tcPr>
            <w:tcW w:w="719" w:type="dxa"/>
            <w:shd w:val="clear" w:color="auto" w:fill="auto"/>
          </w:tcPr>
          <w:p w:rsidR="00530C4D" w:rsidRPr="00EF628B" w:rsidRDefault="00530C4D" w:rsidP="00B27F2C">
            <w:pPr>
              <w:rPr>
                <w:rFonts w:eastAsia="Calibri"/>
                <w:b/>
              </w:rPr>
            </w:pPr>
            <w:r w:rsidRPr="00EF628B">
              <w:rPr>
                <w:rFonts w:eastAsia="Calibri"/>
                <w:b/>
              </w:rPr>
              <w:t>Nr.</w:t>
            </w:r>
          </w:p>
        </w:tc>
        <w:tc>
          <w:tcPr>
            <w:tcW w:w="4531" w:type="dxa"/>
            <w:shd w:val="clear" w:color="auto" w:fill="auto"/>
          </w:tcPr>
          <w:p w:rsidR="00530C4D" w:rsidRPr="00EF628B" w:rsidRDefault="00530C4D" w:rsidP="00B27F2C">
            <w:pPr>
              <w:rPr>
                <w:rFonts w:eastAsia="Calibri"/>
                <w:b/>
              </w:rPr>
            </w:pPr>
            <w:r w:rsidRPr="00EF628B">
              <w:rPr>
                <w:rFonts w:eastAsia="Calibri"/>
                <w:b/>
              </w:rPr>
              <w:t>Uzņēmums – konkurents, ar kuru ir bijusi saziņa</w:t>
            </w:r>
          </w:p>
        </w:tc>
        <w:tc>
          <w:tcPr>
            <w:tcW w:w="4233" w:type="dxa"/>
            <w:shd w:val="clear" w:color="auto" w:fill="auto"/>
          </w:tcPr>
          <w:p w:rsidR="00530C4D" w:rsidRPr="00EF628B" w:rsidRDefault="00530C4D" w:rsidP="00B27F2C">
            <w:pPr>
              <w:rPr>
                <w:rFonts w:eastAsia="Calibri"/>
                <w:b/>
              </w:rPr>
            </w:pPr>
            <w:r w:rsidRPr="00EF628B">
              <w:rPr>
                <w:rFonts w:eastAsia="Calibri"/>
                <w:b/>
              </w:rPr>
              <w:t>Saziņas veids, mērķis, raksturs un saturs</w:t>
            </w:r>
          </w:p>
        </w:tc>
      </w:tr>
      <w:tr w:rsidR="00530C4D" w:rsidRPr="00EF628B" w:rsidTr="00927718">
        <w:trPr>
          <w:trHeight w:val="284"/>
        </w:trPr>
        <w:tc>
          <w:tcPr>
            <w:tcW w:w="719" w:type="dxa"/>
            <w:shd w:val="clear" w:color="auto" w:fill="auto"/>
          </w:tcPr>
          <w:p w:rsidR="00530C4D" w:rsidRPr="00EF628B" w:rsidRDefault="00530C4D" w:rsidP="00B27F2C">
            <w:pPr>
              <w:rPr>
                <w:rFonts w:eastAsia="Calibri"/>
              </w:rPr>
            </w:pPr>
          </w:p>
        </w:tc>
        <w:tc>
          <w:tcPr>
            <w:tcW w:w="4531" w:type="dxa"/>
            <w:shd w:val="clear" w:color="auto" w:fill="auto"/>
          </w:tcPr>
          <w:p w:rsidR="00530C4D" w:rsidRPr="00EF628B" w:rsidRDefault="00530C4D" w:rsidP="00B27F2C">
            <w:pPr>
              <w:rPr>
                <w:rFonts w:eastAsia="Calibri"/>
              </w:rPr>
            </w:pPr>
            <w:r w:rsidRPr="00EF628B">
              <w:rPr>
                <w:rFonts w:eastAsia="Calibri"/>
              </w:rPr>
              <w:t>[Komersanta nosaukums, reģ. Nr.]</w:t>
            </w:r>
          </w:p>
        </w:tc>
        <w:tc>
          <w:tcPr>
            <w:tcW w:w="4233" w:type="dxa"/>
            <w:shd w:val="clear" w:color="auto" w:fill="auto"/>
          </w:tcPr>
          <w:p w:rsidR="00530C4D" w:rsidRPr="00EF628B" w:rsidRDefault="00530C4D" w:rsidP="00B27F2C">
            <w:pPr>
              <w:rPr>
                <w:rFonts w:eastAsia="Calibri"/>
              </w:rPr>
            </w:pPr>
          </w:p>
        </w:tc>
      </w:tr>
      <w:tr w:rsidR="00530C4D" w:rsidRPr="00EF628B" w:rsidTr="00927718">
        <w:trPr>
          <w:trHeight w:val="300"/>
        </w:trPr>
        <w:tc>
          <w:tcPr>
            <w:tcW w:w="719" w:type="dxa"/>
            <w:shd w:val="clear" w:color="auto" w:fill="auto"/>
          </w:tcPr>
          <w:p w:rsidR="00530C4D" w:rsidRPr="00EF628B" w:rsidRDefault="00530C4D" w:rsidP="00B27F2C">
            <w:pPr>
              <w:rPr>
                <w:rFonts w:eastAsia="Calibri"/>
              </w:rPr>
            </w:pPr>
          </w:p>
        </w:tc>
        <w:tc>
          <w:tcPr>
            <w:tcW w:w="4531" w:type="dxa"/>
            <w:shd w:val="clear" w:color="auto" w:fill="auto"/>
          </w:tcPr>
          <w:p w:rsidR="00530C4D" w:rsidRPr="00EF628B" w:rsidRDefault="00530C4D" w:rsidP="00B27F2C">
            <w:pPr>
              <w:rPr>
                <w:rFonts w:eastAsia="Calibri"/>
              </w:rPr>
            </w:pPr>
          </w:p>
        </w:tc>
        <w:tc>
          <w:tcPr>
            <w:tcW w:w="4233" w:type="dxa"/>
            <w:shd w:val="clear" w:color="auto" w:fill="auto"/>
          </w:tcPr>
          <w:p w:rsidR="00530C4D" w:rsidRPr="00EF628B" w:rsidRDefault="00530C4D" w:rsidP="00B27F2C">
            <w:pPr>
              <w:rPr>
                <w:rFonts w:eastAsia="Calibri"/>
              </w:rPr>
            </w:pPr>
          </w:p>
        </w:tc>
      </w:tr>
    </w:tbl>
    <w:p w:rsidR="00530C4D" w:rsidRPr="00EF628B" w:rsidRDefault="00530C4D" w:rsidP="00530C4D">
      <w:pPr>
        <w:rPr>
          <w:snapToGrid w:val="0"/>
          <w:lang w:eastAsia="ru-RU"/>
        </w:rPr>
      </w:pPr>
    </w:p>
    <w:p w:rsidR="00530C4D" w:rsidRPr="00EF628B" w:rsidRDefault="00530C4D" w:rsidP="00530C4D">
      <w:pPr>
        <w:rPr>
          <w:snapToGrid w:val="0"/>
          <w:lang w:eastAsia="ru-RU"/>
        </w:rPr>
      </w:pPr>
      <w:r w:rsidRPr="00EF628B">
        <w:rPr>
          <w:snapToGrid w:val="0"/>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530C4D" w:rsidRPr="00EF628B" w:rsidTr="00B27F2C">
        <w:tc>
          <w:tcPr>
            <w:tcW w:w="2214" w:type="dxa"/>
          </w:tcPr>
          <w:p w:rsidR="00530C4D" w:rsidRPr="00EF628B" w:rsidRDefault="00530C4D" w:rsidP="00B27F2C"/>
        </w:tc>
        <w:tc>
          <w:tcPr>
            <w:tcW w:w="3990" w:type="dxa"/>
          </w:tcPr>
          <w:p w:rsidR="00530C4D" w:rsidRPr="00EF628B" w:rsidRDefault="00530C4D" w:rsidP="00B27F2C"/>
        </w:tc>
        <w:tc>
          <w:tcPr>
            <w:tcW w:w="1984" w:type="dxa"/>
          </w:tcPr>
          <w:p w:rsidR="00530C4D" w:rsidRPr="00EF628B" w:rsidRDefault="00530C4D" w:rsidP="00B27F2C">
            <w:pPr>
              <w:jc w:val="center"/>
              <w:rPr>
                <w:snapToGrid w:val="0"/>
                <w:lang w:eastAsia="ru-RU"/>
              </w:rPr>
            </w:pPr>
          </w:p>
        </w:tc>
      </w:tr>
      <w:tr w:rsidR="00530C4D" w:rsidRPr="00EF628B" w:rsidTr="00B27F2C">
        <w:tc>
          <w:tcPr>
            <w:tcW w:w="2214" w:type="dxa"/>
          </w:tcPr>
          <w:p w:rsidR="00530C4D" w:rsidRPr="00EF628B" w:rsidRDefault="00530C4D" w:rsidP="00B27F2C"/>
        </w:tc>
        <w:tc>
          <w:tcPr>
            <w:tcW w:w="3990" w:type="dxa"/>
          </w:tcPr>
          <w:p w:rsidR="00530C4D" w:rsidRPr="00EF628B" w:rsidRDefault="00530C4D" w:rsidP="00B27F2C"/>
        </w:tc>
        <w:tc>
          <w:tcPr>
            <w:tcW w:w="1984" w:type="dxa"/>
            <w:tcBorders>
              <w:top w:val="single" w:sz="4" w:space="0" w:color="auto"/>
            </w:tcBorders>
          </w:tcPr>
          <w:p w:rsidR="00530C4D" w:rsidRPr="00EF628B" w:rsidRDefault="00530C4D" w:rsidP="00B27F2C">
            <w:pPr>
              <w:jc w:val="center"/>
              <w:rPr>
                <w:snapToGrid w:val="0"/>
                <w:lang w:eastAsia="ru-RU"/>
              </w:rPr>
            </w:pPr>
            <w:r w:rsidRPr="00EF628B">
              <w:rPr>
                <w:snapToGrid w:val="0"/>
                <w:lang w:eastAsia="ru-RU"/>
              </w:rPr>
              <w:t>Paraksts</w:t>
            </w:r>
          </w:p>
        </w:tc>
      </w:tr>
    </w:tbl>
    <w:p w:rsidR="00530C4D" w:rsidRDefault="00530C4D" w:rsidP="00530C4D">
      <w:pPr>
        <w:pStyle w:val="Heading3"/>
      </w:pPr>
    </w:p>
    <w:p w:rsidR="00DD79AD" w:rsidRPr="00FF510A" w:rsidRDefault="00DD79AD"/>
    <w:sectPr w:rsidR="00DD79AD" w:rsidRPr="00FF510A">
      <w:pgSz w:w="11907" w:h="16840" w:code="9"/>
      <w:pgMar w:top="1134" w:right="867"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9A7" w:rsidRDefault="007029A7" w:rsidP="00D758AD">
      <w:r>
        <w:separator/>
      </w:r>
    </w:p>
  </w:endnote>
  <w:endnote w:type="continuationSeparator" w:id="0">
    <w:p w:rsidR="007029A7" w:rsidRDefault="007029A7" w:rsidP="00D7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Neo'w 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B66" w:rsidRDefault="004C4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4B66" w:rsidRDefault="004C4B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B66" w:rsidRDefault="004C4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DD5">
      <w:rPr>
        <w:rStyle w:val="PageNumber"/>
        <w:noProof/>
      </w:rPr>
      <w:t>12</w:t>
    </w:r>
    <w:r>
      <w:rPr>
        <w:rStyle w:val="PageNumber"/>
      </w:rPr>
      <w:fldChar w:fldCharType="end"/>
    </w:r>
  </w:p>
  <w:p w:rsidR="004C4B66" w:rsidRPr="00AE59D5" w:rsidRDefault="004C4B66">
    <w:pPr>
      <w:pStyle w:val="Footer"/>
      <w:pBdr>
        <w:top w:val="single" w:sz="4" w:space="1" w:color="auto"/>
      </w:pBdr>
      <w:ind w:right="360"/>
      <w:jc w:val="left"/>
      <w:rPr>
        <w:i/>
        <w:color w:val="FF0000"/>
        <w:szCs w:val="24"/>
      </w:rPr>
    </w:pPr>
    <w:r>
      <w:rPr>
        <w:szCs w:val="24"/>
      </w:rPr>
      <w:t xml:space="preserve">Iepirkums </w:t>
    </w:r>
    <w:proofErr w:type="spellStart"/>
    <w:r>
      <w:rPr>
        <w:i/>
        <w:szCs w:val="24"/>
      </w:rPr>
      <w:t>Id.Nr</w:t>
    </w:r>
    <w:proofErr w:type="spellEnd"/>
    <w:r>
      <w:rPr>
        <w:i/>
        <w:szCs w:val="24"/>
      </w:rPr>
      <w:t xml:space="preserve">. </w:t>
    </w:r>
    <w:r w:rsidRPr="00F55FC5">
      <w:rPr>
        <w:i/>
        <w:szCs w:val="24"/>
      </w:rPr>
      <w:t>JPP 201</w:t>
    </w:r>
    <w:r>
      <w:rPr>
        <w:i/>
        <w:szCs w:val="24"/>
      </w:rPr>
      <w:t>6</w:t>
    </w:r>
    <w:r w:rsidRPr="00F55FC5">
      <w:rPr>
        <w:i/>
        <w:szCs w:val="24"/>
      </w:rPr>
      <w:t>/</w:t>
    </w:r>
    <w:r>
      <w:rPr>
        <w:i/>
        <w:szCs w:val="24"/>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9A7" w:rsidRDefault="007029A7" w:rsidP="00D758AD">
      <w:r>
        <w:separator/>
      </w:r>
    </w:p>
  </w:footnote>
  <w:footnote w:type="continuationSeparator" w:id="0">
    <w:p w:rsidR="007029A7" w:rsidRDefault="007029A7" w:rsidP="00D758AD">
      <w:r>
        <w:continuationSeparator/>
      </w:r>
    </w:p>
  </w:footnote>
  <w:footnote w:id="1">
    <w:p w:rsidR="004C4B66" w:rsidRDefault="004C4B66" w:rsidP="00D758AD">
      <w:pPr>
        <w:pStyle w:val="FootnoteText"/>
        <w:jc w:val="both"/>
        <w:rPr>
          <w:lang w:val="lv-LV"/>
        </w:rPr>
      </w:pPr>
      <w:r>
        <w:rPr>
          <w:rStyle w:val="FootnoteReference"/>
        </w:rPr>
        <w:footnoteRef/>
      </w:r>
      <w:r>
        <w:t xml:space="preserve"> </w:t>
      </w:r>
      <w:r>
        <w:rPr>
          <w:lang w:val="lv-LV"/>
        </w:rPr>
        <w:t xml:space="preserve">Apakšuzņēmēja veicamās Darba daļas kopējo vērtību noteic, ņemot vērā apakšuzņēmēja un visu attiecīgā iepirkuma (līguma) ietvaros tā </w:t>
      </w:r>
      <w:r>
        <w:rPr>
          <w:u w:val="single"/>
          <w:lang w:val="lv-LV"/>
        </w:rPr>
        <w:t>saistīto</w:t>
      </w:r>
      <w:r>
        <w:rPr>
          <w:lang w:val="lv-LV"/>
        </w:rPr>
        <w:t xml:space="preserve"> uzņēmumu sniedzamo pakalpojumu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w:t>
      </w:r>
    </w:p>
    <w:p w:rsidR="004C4B66" w:rsidRDefault="004C4B66" w:rsidP="00D758AD">
      <w:pPr>
        <w:pStyle w:val="FootnoteText"/>
        <w:rPr>
          <w:lang w:val="lv-LV"/>
        </w:rPr>
      </w:pPr>
    </w:p>
  </w:footnote>
  <w:footnote w:id="2">
    <w:p w:rsidR="004C4B66" w:rsidRPr="004E616D" w:rsidRDefault="004C4B66" w:rsidP="00D758AD">
      <w:pPr>
        <w:pStyle w:val="FootnoteText"/>
        <w:rPr>
          <w:lang w:val="lv-LV"/>
        </w:rPr>
      </w:pPr>
      <w:r w:rsidRPr="006F4E99">
        <w:rPr>
          <w:rStyle w:val="FootnoteReference"/>
        </w:rPr>
        <w:sym w:font="Symbol" w:char="F02A"/>
      </w:r>
      <w:r w:rsidRPr="006F4E99">
        <w:rPr>
          <w:lang w:val="lv-LV"/>
        </w:rPr>
        <w:t xml:space="preserve"> Pārbaudot apakšuzņēmēja atbilstību Pasūtītājs piemēro arī PIL 39.</w:t>
      </w:r>
      <w:r w:rsidRPr="00017CAC">
        <w:rPr>
          <w:vertAlign w:val="superscript"/>
          <w:lang w:val="lv-LV"/>
        </w:rPr>
        <w:t>1</w:t>
      </w:r>
      <w:r w:rsidRPr="006F4E99">
        <w:rPr>
          <w:lang w:val="lv-LV"/>
        </w:rPr>
        <w:t xml:space="preserve">panta noteikumus. </w:t>
      </w:r>
    </w:p>
  </w:footnote>
  <w:footnote w:id="3">
    <w:p w:rsidR="004C4B66" w:rsidRPr="00FC4883" w:rsidRDefault="004C4B66" w:rsidP="00D758AD">
      <w:pPr>
        <w:pStyle w:val="FootnoteText"/>
        <w:jc w:val="both"/>
        <w:rPr>
          <w:lang w:val="lv-LV"/>
        </w:rPr>
      </w:pPr>
      <w:r w:rsidRPr="005E1DB8">
        <w:rPr>
          <w:rStyle w:val="FootnoteReference"/>
        </w:rPr>
        <w:sym w:font="Symbol" w:char="F02A"/>
      </w:r>
      <w:r w:rsidRPr="005E1DB8">
        <w:rPr>
          <w:lang w:val="lv-LV"/>
        </w:rPr>
        <w:t xml:space="preserve"> Skatīt atsauci līguma 6.3. punktā.</w:t>
      </w:r>
    </w:p>
    <w:p w:rsidR="004C4B66" w:rsidRPr="004E616D" w:rsidRDefault="004C4B66" w:rsidP="00D758AD">
      <w:pPr>
        <w:pStyle w:val="FootnoteText"/>
        <w:rPr>
          <w:lang w:val="lv-LV"/>
        </w:rPr>
      </w:pPr>
    </w:p>
  </w:footnote>
  <w:footnote w:id="4">
    <w:p w:rsidR="004C4B66" w:rsidRPr="00914EE0" w:rsidRDefault="004C4B66" w:rsidP="00530C4D">
      <w:pPr>
        <w:pStyle w:val="FootnoteText"/>
        <w:rPr>
          <w:lang w:val="lv-LV"/>
        </w:rPr>
      </w:pPr>
      <w:r w:rsidRPr="00914EE0">
        <w:rPr>
          <w:rStyle w:val="FootnoteReference"/>
        </w:rPr>
        <w:footnoteRef/>
      </w:r>
      <w:r w:rsidRPr="00530C4D">
        <w:rPr>
          <w:lang w:val="lv-LV"/>
        </w:rPr>
        <w:t xml:space="preserve"> </w:t>
      </w:r>
      <w:r w:rsidRPr="00914EE0">
        <w:rPr>
          <w:lang w:val="lv-LV"/>
        </w:rPr>
        <w:t>Šī apliecinājuma kontekstā ar terminu „konkurents” apzīmē jebkuru fizisku vai juridisku personu, kura nav Pretendents un kura:</w:t>
      </w:r>
    </w:p>
    <w:p w:rsidR="004C4B66" w:rsidRPr="00914EE0" w:rsidRDefault="004C4B66" w:rsidP="00530C4D">
      <w:pPr>
        <w:pStyle w:val="FootnoteText"/>
        <w:ind w:left="284"/>
        <w:rPr>
          <w:lang w:val="lv-LV"/>
        </w:rPr>
      </w:pPr>
      <w:r w:rsidRPr="00914EE0">
        <w:rPr>
          <w:lang w:val="lv-LV"/>
        </w:rPr>
        <w:t>1) iesniedz piedāvājumu šim iepirkumam;</w:t>
      </w:r>
    </w:p>
    <w:p w:rsidR="004C4B66" w:rsidRPr="00914EE0" w:rsidRDefault="004C4B66" w:rsidP="00530C4D">
      <w:pPr>
        <w:pStyle w:val="FootnoteText"/>
        <w:ind w:left="284"/>
        <w:rPr>
          <w:lang w:val="lv-LV"/>
        </w:rPr>
      </w:pPr>
      <w:r w:rsidRPr="00914EE0">
        <w:rPr>
          <w:lang w:val="lv-LV"/>
        </w:rPr>
        <w:t>2) ņemot vērā tās kvalifikāciju, spējas vai pieredzi, kā arī piedāvātās preces vai pakalpojumus, varētu iesniegt piedāvājumu šim iepirkumam.</w:t>
      </w:r>
    </w:p>
  </w:footnote>
  <w:footnote w:id="5">
    <w:p w:rsidR="004C4B66" w:rsidRPr="00113EC0" w:rsidRDefault="004C4B66" w:rsidP="00530C4D">
      <w:pPr>
        <w:pStyle w:val="FootnoteText"/>
        <w:jc w:val="both"/>
        <w:rPr>
          <w:lang w:val="lv-LV"/>
        </w:rPr>
      </w:pPr>
      <w:r w:rsidRPr="00113EC0">
        <w:rPr>
          <w:rStyle w:val="FootnoteReference"/>
        </w:rPr>
        <w:footnoteRef/>
      </w:r>
      <w:r w:rsidRPr="00113EC0">
        <w:rPr>
          <w:lang w:val="lv-LV"/>
        </w:rPr>
        <w:t xml:space="preserve"> Publisko iepirkumu likuma 39.</w:t>
      </w:r>
      <w:r w:rsidRPr="00113EC0">
        <w:rPr>
          <w:vertAlign w:val="superscript"/>
          <w:lang w:val="lv-LV"/>
        </w:rPr>
        <w:t>1</w:t>
      </w:r>
      <w:r w:rsidRPr="00113EC0">
        <w:rPr>
          <w:lang w:val="lv-LV"/>
        </w:rPr>
        <w:t xml:space="preserve"> panta pirmās daļas 3.punkts un ceturtās daļas 2.punkts.</w:t>
      </w:r>
    </w:p>
  </w:footnote>
  <w:footnote w:id="6">
    <w:p w:rsidR="004C4B66" w:rsidRPr="00113EC0" w:rsidRDefault="004C4B66" w:rsidP="00530C4D">
      <w:pPr>
        <w:pStyle w:val="FootnoteText"/>
        <w:jc w:val="both"/>
        <w:rPr>
          <w:lang w:val="lv-LV"/>
        </w:rPr>
      </w:pPr>
      <w:r w:rsidRPr="00113EC0">
        <w:rPr>
          <w:rStyle w:val="FootnoteReference"/>
          <w:lang w:val="lv-LV"/>
        </w:rPr>
        <w:footnoteRef/>
      </w:r>
      <w:r w:rsidRPr="00113EC0">
        <w:rPr>
          <w:lang w:val="lv-LV"/>
        </w:rPr>
        <w:t xml:space="preserve"> </w:t>
      </w:r>
      <w:r w:rsidRPr="00113EC0">
        <w:rPr>
          <w:szCs w:val="24"/>
          <w:lang w:val="lv-LV"/>
        </w:rPr>
        <w:t xml:space="preserve">Programma, kuras ietvaros uzņēmumam, kas ir vai bija iesaistīts kartelī, Ministru kabineta 29.09.2008. noteikumos Nr.796 </w:t>
      </w:r>
      <w:r w:rsidRPr="00113EC0">
        <w:rPr>
          <w:i/>
          <w:szCs w:val="24"/>
          <w:lang w:val="lv-LV"/>
        </w:rPr>
        <w:t>„</w:t>
      </w:r>
      <w:r w:rsidRPr="00113EC0">
        <w:rPr>
          <w:i/>
          <w:iCs/>
          <w:szCs w:val="24"/>
          <w:lang w:val="lv-LV"/>
        </w:rPr>
        <w:t>Kārtība, kādā nosakāms naudas sods par Konkurences likuma 11.panta pirmajā daļā un 13.pantā paredzētajiem pārkāpumiem</w:t>
      </w:r>
      <w:r w:rsidRPr="00113EC0">
        <w:rPr>
          <w:i/>
          <w:szCs w:val="24"/>
          <w:lang w:val="lv-LV"/>
        </w:rPr>
        <w:t xml:space="preserve">” </w:t>
      </w:r>
      <w:r w:rsidRPr="00113EC0">
        <w:rPr>
          <w:szCs w:val="24"/>
          <w:lang w:val="lv-LV"/>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B62"/>
    <w:multiLevelType w:val="multilevel"/>
    <w:tmpl w:val="4E86D24C"/>
    <w:lvl w:ilvl="0">
      <w:start w:val="1"/>
      <w:numFmt w:val="decimal"/>
      <w:lvlText w:val="%1."/>
      <w:lvlJc w:val="left"/>
      <w:pPr>
        <w:tabs>
          <w:tab w:val="num" w:pos="360"/>
        </w:tabs>
        <w:ind w:left="360" w:hanging="360"/>
      </w:pPr>
      <w:rPr>
        <w:rFonts w:hint="default"/>
        <w:b/>
        <w:i w:val="0"/>
        <w:strike w:val="0"/>
        <w:dstrike w:val="0"/>
        <w:sz w:val="24"/>
        <w:u w:val="none"/>
        <w:effect w:val="none"/>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3D0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0A411FF4"/>
    <w:multiLevelType w:val="multilevel"/>
    <w:tmpl w:val="406CFF4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2D62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17EF3"/>
    <w:multiLevelType w:val="multilevel"/>
    <w:tmpl w:val="9A2E86A0"/>
    <w:lvl w:ilvl="0">
      <w:start w:val="1"/>
      <w:numFmt w:val="decimal"/>
      <w:pStyle w:val="Heading2"/>
      <w:lvlText w:val="%1."/>
      <w:lvlJc w:val="left"/>
      <w:pPr>
        <w:ind w:left="360" w:hanging="360"/>
      </w:pPr>
      <w:rPr>
        <w:b w:val="0"/>
      </w:rPr>
    </w:lvl>
    <w:lvl w:ilvl="1">
      <w:start w:val="1"/>
      <w:numFmt w:val="decimal"/>
      <w:pStyle w:val="naisf"/>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547DC8"/>
    <w:multiLevelType w:val="singleLevel"/>
    <w:tmpl w:val="B20034B6"/>
    <w:lvl w:ilvl="0">
      <w:start w:val="1"/>
      <w:numFmt w:val="decimal"/>
      <w:lvlText w:val="2.2.%1. "/>
      <w:legacy w:legacy="1" w:legacySpace="0" w:legacyIndent="283"/>
      <w:lvlJc w:val="left"/>
      <w:pPr>
        <w:ind w:left="283" w:hanging="283"/>
      </w:pPr>
      <w:rPr>
        <w:b w:val="0"/>
        <w:i w:val="0"/>
        <w:sz w:val="24"/>
        <w:szCs w:val="24"/>
      </w:rPr>
    </w:lvl>
  </w:abstractNum>
  <w:abstractNum w:abstractNumId="7" w15:restartNumberingAfterBreak="0">
    <w:nsid w:val="11994AE6"/>
    <w:multiLevelType w:val="multilevel"/>
    <w:tmpl w:val="C3BC9830"/>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EA286F"/>
    <w:multiLevelType w:val="multilevel"/>
    <w:tmpl w:val="37D8D784"/>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5447931"/>
    <w:multiLevelType w:val="multilevel"/>
    <w:tmpl w:val="F708913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4D3291"/>
    <w:multiLevelType w:val="hybridMultilevel"/>
    <w:tmpl w:val="C700E632"/>
    <w:lvl w:ilvl="0" w:tplc="5734C1E6">
      <w:start w:val="1"/>
      <w:numFmt w:val="decimal"/>
      <w:lvlText w:val="%1)"/>
      <w:lvlJc w:val="left"/>
      <w:pPr>
        <w:tabs>
          <w:tab w:val="num" w:pos="2040"/>
        </w:tabs>
        <w:ind w:left="2040" w:hanging="360"/>
      </w:pPr>
      <w:rPr>
        <w:rFonts w:hint="default"/>
      </w:rPr>
    </w:lvl>
    <w:lvl w:ilvl="1" w:tplc="9BBAD582">
      <w:start w:val="1"/>
      <w:numFmt w:val="decimal"/>
      <w:lvlText w:val="%2."/>
      <w:lvlJc w:val="left"/>
      <w:pPr>
        <w:tabs>
          <w:tab w:val="num" w:pos="2760"/>
        </w:tabs>
        <w:ind w:left="2760" w:hanging="360"/>
      </w:pPr>
      <w:rPr>
        <w:rFonts w:hint="default"/>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1" w15:restartNumberingAfterBreak="0">
    <w:nsid w:val="1AD45B35"/>
    <w:multiLevelType w:val="multilevel"/>
    <w:tmpl w:val="F2DA5D8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E95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5C0111"/>
    <w:multiLevelType w:val="hybridMultilevel"/>
    <w:tmpl w:val="E9226BEE"/>
    <w:lvl w:ilvl="0" w:tplc="11D68CEC">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1DA9070A"/>
    <w:multiLevelType w:val="hybridMultilevel"/>
    <w:tmpl w:val="E6502878"/>
    <w:lvl w:ilvl="0" w:tplc="FFFFFFFF">
      <w:start w:val="1"/>
      <w:numFmt w:val="decimal"/>
      <w:lvlText w:val="%1)"/>
      <w:lvlJc w:val="left"/>
      <w:pPr>
        <w:tabs>
          <w:tab w:val="num" w:pos="2580"/>
        </w:tabs>
        <w:ind w:left="2580" w:hanging="360"/>
      </w:pPr>
      <w:rPr>
        <w:rFonts w:hint="default"/>
      </w:rPr>
    </w:lvl>
    <w:lvl w:ilvl="1" w:tplc="FFFFFFFF">
      <w:start w:val="1"/>
      <w:numFmt w:val="lowerLetter"/>
      <w:lvlText w:val="%2."/>
      <w:lvlJc w:val="left"/>
      <w:pPr>
        <w:tabs>
          <w:tab w:val="num" w:pos="3300"/>
        </w:tabs>
        <w:ind w:left="3300" w:hanging="360"/>
      </w:pPr>
    </w:lvl>
    <w:lvl w:ilvl="2" w:tplc="FFFFFFFF">
      <w:start w:val="1"/>
      <w:numFmt w:val="lowerRoman"/>
      <w:lvlText w:val="%3."/>
      <w:lvlJc w:val="right"/>
      <w:pPr>
        <w:tabs>
          <w:tab w:val="num" w:pos="4020"/>
        </w:tabs>
        <w:ind w:left="4020" w:hanging="180"/>
      </w:pPr>
    </w:lvl>
    <w:lvl w:ilvl="3" w:tplc="FFFFFFFF">
      <w:start w:val="1"/>
      <w:numFmt w:val="decimal"/>
      <w:lvlText w:val="%4."/>
      <w:lvlJc w:val="left"/>
      <w:pPr>
        <w:tabs>
          <w:tab w:val="num" w:pos="4740"/>
        </w:tabs>
        <w:ind w:left="4740" w:hanging="360"/>
      </w:pPr>
      <w:rPr>
        <w:rFonts w:hint="default"/>
      </w:rPr>
    </w:lvl>
    <w:lvl w:ilvl="4" w:tplc="FFFFFFFF">
      <w:start w:val="1"/>
      <w:numFmt w:val="decimal"/>
      <w:lvlText w:val="%5."/>
      <w:lvlJc w:val="left"/>
      <w:pPr>
        <w:tabs>
          <w:tab w:val="num" w:pos="5460"/>
        </w:tabs>
        <w:ind w:left="5460" w:hanging="360"/>
      </w:pPr>
      <w:rPr>
        <w:rFonts w:hint="default"/>
      </w:rPr>
    </w:lvl>
    <w:lvl w:ilvl="5" w:tplc="FFFFFFFF" w:tentative="1">
      <w:start w:val="1"/>
      <w:numFmt w:val="lowerRoman"/>
      <w:lvlText w:val="%6."/>
      <w:lvlJc w:val="right"/>
      <w:pPr>
        <w:tabs>
          <w:tab w:val="num" w:pos="6180"/>
        </w:tabs>
        <w:ind w:left="6180" w:hanging="180"/>
      </w:pPr>
    </w:lvl>
    <w:lvl w:ilvl="6" w:tplc="FFFFFFFF" w:tentative="1">
      <w:start w:val="1"/>
      <w:numFmt w:val="decimal"/>
      <w:lvlText w:val="%7."/>
      <w:lvlJc w:val="left"/>
      <w:pPr>
        <w:tabs>
          <w:tab w:val="num" w:pos="6900"/>
        </w:tabs>
        <w:ind w:left="6900" w:hanging="360"/>
      </w:pPr>
    </w:lvl>
    <w:lvl w:ilvl="7" w:tplc="FFFFFFFF" w:tentative="1">
      <w:start w:val="1"/>
      <w:numFmt w:val="lowerLetter"/>
      <w:lvlText w:val="%8."/>
      <w:lvlJc w:val="left"/>
      <w:pPr>
        <w:tabs>
          <w:tab w:val="num" w:pos="7620"/>
        </w:tabs>
        <w:ind w:left="7620" w:hanging="360"/>
      </w:pPr>
    </w:lvl>
    <w:lvl w:ilvl="8" w:tplc="FFFFFFFF" w:tentative="1">
      <w:start w:val="1"/>
      <w:numFmt w:val="lowerRoman"/>
      <w:lvlText w:val="%9."/>
      <w:lvlJc w:val="right"/>
      <w:pPr>
        <w:tabs>
          <w:tab w:val="num" w:pos="8340"/>
        </w:tabs>
        <w:ind w:left="8340" w:hanging="180"/>
      </w:pPr>
    </w:lvl>
  </w:abstractNum>
  <w:abstractNum w:abstractNumId="15" w15:restartNumberingAfterBreak="0">
    <w:nsid w:val="24DB1FE9"/>
    <w:multiLevelType w:val="multilevel"/>
    <w:tmpl w:val="F2DA5D8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473056"/>
    <w:multiLevelType w:val="multilevel"/>
    <w:tmpl w:val="FFD8C1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2266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AA2497"/>
    <w:multiLevelType w:val="singleLevel"/>
    <w:tmpl w:val="BA2E2436"/>
    <w:lvl w:ilvl="0">
      <w:start w:val="1"/>
      <w:numFmt w:val="decimal"/>
      <w:lvlText w:val="8.%1. "/>
      <w:lvlJc w:val="left"/>
      <w:pPr>
        <w:tabs>
          <w:tab w:val="num" w:pos="0"/>
        </w:tabs>
        <w:ind w:left="283" w:hanging="283"/>
      </w:pPr>
      <w:rPr>
        <w:b w:val="0"/>
        <w:i w:val="0"/>
        <w:sz w:val="24"/>
      </w:rPr>
    </w:lvl>
  </w:abstractNum>
  <w:abstractNum w:abstractNumId="19" w15:restartNumberingAfterBreak="0">
    <w:nsid w:val="316957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EB0DB6"/>
    <w:multiLevelType w:val="multilevel"/>
    <w:tmpl w:val="5568012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182B13"/>
    <w:multiLevelType w:val="multilevel"/>
    <w:tmpl w:val="1EB6B0F8"/>
    <w:lvl w:ilvl="0">
      <w:start w:val="1"/>
      <w:numFmt w:val="none"/>
      <w:pStyle w:val="Heading1"/>
      <w:lvlText w:val="%1"/>
      <w:lvlJc w:val="left"/>
      <w:pPr>
        <w:tabs>
          <w:tab w:val="num" w:pos="1287"/>
        </w:tabs>
        <w:ind w:left="927" w:firstLine="0"/>
      </w:pPr>
      <w:rPr>
        <w:rFonts w:hint="default"/>
      </w:rPr>
    </w:lvl>
    <w:lvl w:ilvl="1">
      <w:start w:val="1"/>
      <w:numFmt w:val="decimal"/>
      <w:lvlText w:val="%1%2."/>
      <w:lvlJc w:val="left"/>
      <w:pPr>
        <w:tabs>
          <w:tab w:val="num" w:pos="1505"/>
        </w:tabs>
        <w:ind w:left="1505" w:hanging="578"/>
      </w:pPr>
      <w:rPr>
        <w:rFonts w:ascii="Times New Roman Bold" w:hAnsi="Times New Roman Bold" w:hint="default"/>
        <w:b/>
        <w:i w:val="0"/>
        <w:sz w:val="28"/>
      </w:rPr>
    </w:lvl>
    <w:lvl w:ilvl="2">
      <w:start w:val="1"/>
      <w:numFmt w:val="decimal"/>
      <w:lvlText w:val="%1%2.%3."/>
      <w:lvlJc w:val="left"/>
      <w:pPr>
        <w:tabs>
          <w:tab w:val="num" w:pos="2214"/>
        </w:tabs>
        <w:ind w:left="1647" w:hanging="153"/>
      </w:pPr>
      <w:rPr>
        <w:rFonts w:ascii="Times New Roman Bold" w:hAnsi="Times New Roman Bold" w:hint="default"/>
        <w:b/>
        <w:i w:val="0"/>
        <w:sz w:val="24"/>
      </w:rPr>
    </w:lvl>
    <w:lvl w:ilvl="3">
      <w:start w:val="1"/>
      <w:numFmt w:val="decimal"/>
      <w:lvlText w:val="%1.%2.%3.%4"/>
      <w:lvlJc w:val="left"/>
      <w:pPr>
        <w:tabs>
          <w:tab w:val="num" w:pos="1791"/>
        </w:tabs>
        <w:ind w:left="1791" w:hanging="864"/>
      </w:pPr>
      <w:rPr>
        <w:rFonts w:hint="default"/>
      </w:rPr>
    </w:lvl>
    <w:lvl w:ilvl="4">
      <w:start w:val="1"/>
      <w:numFmt w:val="decimal"/>
      <w:pStyle w:val="Heading5"/>
      <w:lvlText w:val="%1.%2.%3.%4.%5"/>
      <w:lvlJc w:val="left"/>
      <w:pPr>
        <w:tabs>
          <w:tab w:val="num" w:pos="1935"/>
        </w:tabs>
        <w:ind w:left="1935" w:hanging="1008"/>
      </w:pPr>
      <w:rPr>
        <w:rFonts w:hint="default"/>
      </w:rPr>
    </w:lvl>
    <w:lvl w:ilvl="5">
      <w:start w:val="1"/>
      <w:numFmt w:val="decimal"/>
      <w:pStyle w:val="Heading6"/>
      <w:lvlText w:val="%1.%2.%3.%4.%5.%6"/>
      <w:lvlJc w:val="left"/>
      <w:pPr>
        <w:tabs>
          <w:tab w:val="num" w:pos="2079"/>
        </w:tabs>
        <w:ind w:left="2079" w:hanging="1152"/>
      </w:pPr>
      <w:rPr>
        <w:rFonts w:hint="default"/>
      </w:rPr>
    </w:lvl>
    <w:lvl w:ilvl="6">
      <w:start w:val="1"/>
      <w:numFmt w:val="decimal"/>
      <w:pStyle w:val="Heading7"/>
      <w:lvlText w:val="%1.%2.%3.%4.%5.%6.%7"/>
      <w:lvlJc w:val="left"/>
      <w:pPr>
        <w:tabs>
          <w:tab w:val="num" w:pos="2223"/>
        </w:tabs>
        <w:ind w:left="2223" w:hanging="1296"/>
      </w:pPr>
      <w:rPr>
        <w:rFonts w:hint="default"/>
      </w:rPr>
    </w:lvl>
    <w:lvl w:ilvl="7">
      <w:start w:val="1"/>
      <w:numFmt w:val="decimal"/>
      <w:pStyle w:val="Heading8"/>
      <w:lvlText w:val="%1.%2.%3.%4.%5.%6.%7.%8"/>
      <w:lvlJc w:val="left"/>
      <w:pPr>
        <w:tabs>
          <w:tab w:val="num" w:pos="2367"/>
        </w:tabs>
        <w:ind w:left="2367" w:hanging="1440"/>
      </w:pPr>
      <w:rPr>
        <w:rFonts w:hint="default"/>
      </w:rPr>
    </w:lvl>
    <w:lvl w:ilvl="8">
      <w:start w:val="1"/>
      <w:numFmt w:val="decimal"/>
      <w:pStyle w:val="Heading9"/>
      <w:lvlText w:val="%1.%2.%3.%4.%5.%6.%7.%8.%9"/>
      <w:lvlJc w:val="left"/>
      <w:pPr>
        <w:tabs>
          <w:tab w:val="num" w:pos="2511"/>
        </w:tabs>
        <w:ind w:left="2511" w:hanging="1584"/>
      </w:pPr>
      <w:rPr>
        <w:rFonts w:hint="default"/>
      </w:rPr>
    </w:lvl>
  </w:abstractNum>
  <w:abstractNum w:abstractNumId="22" w15:restartNumberingAfterBreak="0">
    <w:nsid w:val="40E54C8A"/>
    <w:multiLevelType w:val="multilevel"/>
    <w:tmpl w:val="DBA60F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101B61"/>
    <w:multiLevelType w:val="multilevel"/>
    <w:tmpl w:val="EA30F6F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21A17CA"/>
    <w:multiLevelType w:val="multilevel"/>
    <w:tmpl w:val="B1B03792"/>
    <w:lvl w:ilvl="0">
      <w:start w:val="1"/>
      <w:numFmt w:val="decimal"/>
      <w:lvlText w:val="%1."/>
      <w:lvlJc w:val="left"/>
      <w:pPr>
        <w:tabs>
          <w:tab w:val="num" w:pos="600"/>
        </w:tabs>
        <w:ind w:left="600" w:hanging="360"/>
      </w:pPr>
      <w:rPr>
        <w:rFonts w:hint="default"/>
      </w:rPr>
    </w:lvl>
    <w:lvl w:ilvl="1">
      <w:start w:val="1"/>
      <w:numFmt w:val="decimal"/>
      <w:suff w:val="space"/>
      <w:lvlText w:val="%1.%2."/>
      <w:lvlJc w:val="left"/>
      <w:pPr>
        <w:ind w:left="792" w:hanging="432"/>
      </w:pPr>
      <w:rPr>
        <w:rFonts w:hint="default"/>
        <w:i w:val="0"/>
        <w:strike w:val="0"/>
      </w:rPr>
    </w:lvl>
    <w:lvl w:ilvl="2">
      <w:start w:val="1"/>
      <w:numFmt w:val="decimal"/>
      <w:suff w:val="space"/>
      <w:lvlText w:val="%1.%2.%3."/>
      <w:lvlJc w:val="left"/>
      <w:pPr>
        <w:ind w:left="1224" w:hanging="504"/>
      </w:pPr>
      <w:rPr>
        <w:rFonts w:hint="default"/>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3B7B84"/>
    <w:multiLevelType w:val="multilevel"/>
    <w:tmpl w:val="90EAE0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4930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A73F2A"/>
    <w:multiLevelType w:val="hybridMultilevel"/>
    <w:tmpl w:val="20CEC130"/>
    <w:lvl w:ilvl="0" w:tplc="F55C6A8E">
      <w:start w:val="1"/>
      <w:numFmt w:val="decimal"/>
      <w:lvlText w:val="%1)"/>
      <w:lvlJc w:val="left"/>
      <w:pPr>
        <w:tabs>
          <w:tab w:val="num" w:pos="1800"/>
        </w:tabs>
        <w:ind w:left="1800" w:hanging="360"/>
      </w:pPr>
      <w:rPr>
        <w:rFonts w:hint="default"/>
      </w:r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28" w15:restartNumberingAfterBreak="0">
    <w:nsid w:val="5E842E78"/>
    <w:multiLevelType w:val="multilevel"/>
    <w:tmpl w:val="F2DA5D8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F42CEE"/>
    <w:multiLevelType w:val="multilevel"/>
    <w:tmpl w:val="176045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A6853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637E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533B3E"/>
    <w:multiLevelType w:val="multilevel"/>
    <w:tmpl w:val="97A4EA40"/>
    <w:lvl w:ilvl="0">
      <w:start w:val="1"/>
      <w:numFmt w:val="decimal"/>
      <w:lvlText w:val="%1."/>
      <w:lvlJc w:val="left"/>
      <w:pPr>
        <w:tabs>
          <w:tab w:val="num" w:pos="540"/>
        </w:tabs>
        <w:ind w:left="540" w:hanging="540"/>
      </w:pPr>
      <w:rPr>
        <w:b/>
        <w:i w:val="0"/>
      </w:rPr>
    </w:lvl>
    <w:lvl w:ilvl="1">
      <w:start w:val="1"/>
      <w:numFmt w:val="decimal"/>
      <w:lvlText w:val="%1.%2."/>
      <w:lvlJc w:val="left"/>
      <w:pPr>
        <w:tabs>
          <w:tab w:val="num" w:pos="540"/>
        </w:tabs>
        <w:ind w:left="540" w:hanging="54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7D9808E6"/>
    <w:multiLevelType w:val="multilevel"/>
    <w:tmpl w:val="76C85DAA"/>
    <w:lvl w:ilvl="0">
      <w:start w:val="5"/>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2"/>
  </w:num>
  <w:num w:numId="3">
    <w:abstractNumId w:val="23"/>
  </w:num>
  <w:num w:numId="4">
    <w:abstractNumId w:val="8"/>
  </w:num>
  <w:num w:numId="5">
    <w:abstractNumId w:val="1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26"/>
  </w:num>
  <w:num w:numId="10">
    <w:abstractNumId w:val="13"/>
  </w:num>
  <w:num w:numId="11">
    <w:abstractNumId w:val="31"/>
  </w:num>
  <w:num w:numId="12">
    <w:abstractNumId w:val="6"/>
    <w:lvlOverride w:ilvl="0">
      <w:startOverride w:val="1"/>
    </w:lvlOverride>
  </w:num>
  <w:num w:numId="13">
    <w:abstractNumId w:val="0"/>
  </w:num>
  <w:num w:numId="14">
    <w:abstractNumId w:val="18"/>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24"/>
  </w:num>
  <w:num w:numId="20">
    <w:abstractNumId w:val="27"/>
  </w:num>
  <w:num w:numId="21">
    <w:abstractNumId w:val="14"/>
  </w:num>
  <w:num w:numId="22">
    <w:abstractNumId w:val="25"/>
  </w:num>
  <w:num w:numId="23">
    <w:abstractNumId w:val="29"/>
  </w:num>
  <w:num w:numId="24">
    <w:abstractNumId w:val="5"/>
  </w:num>
  <w:num w:numId="25">
    <w:abstractNumId w:val="19"/>
  </w:num>
  <w:num w:numId="26">
    <w:abstractNumId w:val="17"/>
  </w:num>
  <w:num w:numId="27">
    <w:abstractNumId w:val="30"/>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8"/>
  </w:num>
  <w:num w:numId="32">
    <w:abstractNumId w:val="15"/>
  </w:num>
  <w:num w:numId="33">
    <w:abstractNumId w:val="11"/>
  </w:num>
  <w:num w:numId="34">
    <w:abstractNumId w:val="9"/>
  </w:num>
  <w:num w:numId="35">
    <w:abstractNumId w:val="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AD"/>
    <w:rsid w:val="00003C69"/>
    <w:rsid w:val="00045003"/>
    <w:rsid w:val="000467F6"/>
    <w:rsid w:val="000601F8"/>
    <w:rsid w:val="00070F2F"/>
    <w:rsid w:val="000E379D"/>
    <w:rsid w:val="0013050A"/>
    <w:rsid w:val="001549D6"/>
    <w:rsid w:val="001922CE"/>
    <w:rsid w:val="001B678B"/>
    <w:rsid w:val="001F0123"/>
    <w:rsid w:val="00225CA9"/>
    <w:rsid w:val="002D1582"/>
    <w:rsid w:val="00301309"/>
    <w:rsid w:val="00322D62"/>
    <w:rsid w:val="00330C31"/>
    <w:rsid w:val="0033166D"/>
    <w:rsid w:val="003E07FD"/>
    <w:rsid w:val="003F3A1D"/>
    <w:rsid w:val="0042169E"/>
    <w:rsid w:val="00432F09"/>
    <w:rsid w:val="004801AB"/>
    <w:rsid w:val="004C17DA"/>
    <w:rsid w:val="004C4B66"/>
    <w:rsid w:val="00500FD2"/>
    <w:rsid w:val="00506284"/>
    <w:rsid w:val="005106EA"/>
    <w:rsid w:val="00530C4D"/>
    <w:rsid w:val="005467AE"/>
    <w:rsid w:val="005949CD"/>
    <w:rsid w:val="005B2001"/>
    <w:rsid w:val="005E05B9"/>
    <w:rsid w:val="006027EF"/>
    <w:rsid w:val="00605187"/>
    <w:rsid w:val="0068550E"/>
    <w:rsid w:val="00693A2E"/>
    <w:rsid w:val="006B283F"/>
    <w:rsid w:val="006E69A7"/>
    <w:rsid w:val="007029A7"/>
    <w:rsid w:val="00703754"/>
    <w:rsid w:val="0071749D"/>
    <w:rsid w:val="00751DD5"/>
    <w:rsid w:val="007A43AB"/>
    <w:rsid w:val="007C5DF8"/>
    <w:rsid w:val="007E1A26"/>
    <w:rsid w:val="00824815"/>
    <w:rsid w:val="0083750A"/>
    <w:rsid w:val="008546C5"/>
    <w:rsid w:val="0086131C"/>
    <w:rsid w:val="008A21FD"/>
    <w:rsid w:val="00917A73"/>
    <w:rsid w:val="00927718"/>
    <w:rsid w:val="009442FE"/>
    <w:rsid w:val="009A2B17"/>
    <w:rsid w:val="009E1621"/>
    <w:rsid w:val="009F51A1"/>
    <w:rsid w:val="00A13769"/>
    <w:rsid w:val="00A14B73"/>
    <w:rsid w:val="00A22601"/>
    <w:rsid w:val="00A421ED"/>
    <w:rsid w:val="00AA2030"/>
    <w:rsid w:val="00AC40B2"/>
    <w:rsid w:val="00AE59D5"/>
    <w:rsid w:val="00B25563"/>
    <w:rsid w:val="00B27F2C"/>
    <w:rsid w:val="00B46408"/>
    <w:rsid w:val="00B8512F"/>
    <w:rsid w:val="00B86F0F"/>
    <w:rsid w:val="00BC0D72"/>
    <w:rsid w:val="00C53DB2"/>
    <w:rsid w:val="00C945BA"/>
    <w:rsid w:val="00CA1A23"/>
    <w:rsid w:val="00CC1DDA"/>
    <w:rsid w:val="00D06F13"/>
    <w:rsid w:val="00D758AD"/>
    <w:rsid w:val="00DA521D"/>
    <w:rsid w:val="00DB69F4"/>
    <w:rsid w:val="00DD42AA"/>
    <w:rsid w:val="00DD772E"/>
    <w:rsid w:val="00DD79AD"/>
    <w:rsid w:val="00E62ECC"/>
    <w:rsid w:val="00E6741C"/>
    <w:rsid w:val="00E70F7B"/>
    <w:rsid w:val="00E73316"/>
    <w:rsid w:val="00EF70C6"/>
    <w:rsid w:val="00F174C3"/>
    <w:rsid w:val="00F33D8B"/>
    <w:rsid w:val="00F51703"/>
    <w:rsid w:val="00F55322"/>
    <w:rsid w:val="00F8629E"/>
    <w:rsid w:val="00F86A4E"/>
    <w:rsid w:val="00FA1AC2"/>
    <w:rsid w:val="00FD5DC0"/>
    <w:rsid w:val="00FD5FAE"/>
    <w:rsid w:val="00FE1FF8"/>
    <w:rsid w:val="00FF51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B0B52-6A0A-4E68-BF2A-58A190EB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58AD"/>
    <w:pPr>
      <w:keepNext/>
      <w:keepLines/>
      <w:numPr>
        <w:numId w:val="1"/>
      </w:numPr>
      <w:tabs>
        <w:tab w:val="num" w:pos="561"/>
      </w:tabs>
      <w:spacing w:before="840" w:after="240"/>
      <w:ind w:left="0"/>
      <w:outlineLvl w:val="0"/>
    </w:pPr>
    <w:rPr>
      <w:bCs/>
      <w:sz w:val="40"/>
    </w:rPr>
  </w:style>
  <w:style w:type="paragraph" w:styleId="Heading2">
    <w:name w:val="heading 2"/>
    <w:basedOn w:val="Normal"/>
    <w:next w:val="Heading1"/>
    <w:link w:val="Heading2Char"/>
    <w:autoRedefine/>
    <w:qFormat/>
    <w:rsid w:val="004C4B66"/>
    <w:pPr>
      <w:keepNext/>
      <w:numPr>
        <w:numId w:val="24"/>
      </w:numPr>
      <w:spacing w:before="240" w:after="120"/>
      <w:jc w:val="both"/>
      <w:outlineLvl w:val="1"/>
    </w:pPr>
    <w:rPr>
      <w:b/>
    </w:rPr>
  </w:style>
  <w:style w:type="paragraph" w:styleId="Heading3">
    <w:name w:val="heading 3"/>
    <w:basedOn w:val="Normal"/>
    <w:next w:val="Normal"/>
    <w:link w:val="Heading3Char"/>
    <w:qFormat/>
    <w:rsid w:val="00D758AD"/>
    <w:pPr>
      <w:keepNext/>
      <w:spacing w:before="240" w:after="120"/>
      <w:outlineLvl w:val="2"/>
    </w:pPr>
    <w:rPr>
      <w:sz w:val="32"/>
      <w:szCs w:val="20"/>
    </w:rPr>
  </w:style>
  <w:style w:type="paragraph" w:styleId="Heading4">
    <w:name w:val="heading 4"/>
    <w:basedOn w:val="Normal"/>
    <w:next w:val="Normal"/>
    <w:link w:val="Heading4Char"/>
    <w:qFormat/>
    <w:rsid w:val="00D758AD"/>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qFormat/>
    <w:rsid w:val="00D758AD"/>
    <w:pPr>
      <w:keepNext/>
      <w:numPr>
        <w:ilvl w:val="4"/>
        <w:numId w:val="1"/>
      </w:numPr>
      <w:jc w:val="both"/>
      <w:outlineLvl w:val="4"/>
    </w:pPr>
    <w:rPr>
      <w:b/>
      <w:bCs/>
    </w:rPr>
  </w:style>
  <w:style w:type="paragraph" w:styleId="Heading6">
    <w:name w:val="heading 6"/>
    <w:basedOn w:val="Normal"/>
    <w:next w:val="Normal"/>
    <w:link w:val="Heading6Char"/>
    <w:qFormat/>
    <w:rsid w:val="00D758AD"/>
    <w:pPr>
      <w:keepNext/>
      <w:numPr>
        <w:ilvl w:val="5"/>
        <w:numId w:val="1"/>
      </w:numPr>
      <w:jc w:val="both"/>
      <w:outlineLvl w:val="5"/>
    </w:pPr>
    <w:rPr>
      <w:b/>
      <w:bCs/>
      <w:sz w:val="28"/>
    </w:rPr>
  </w:style>
  <w:style w:type="paragraph" w:styleId="Heading7">
    <w:name w:val="heading 7"/>
    <w:basedOn w:val="Normal"/>
    <w:next w:val="Normal"/>
    <w:link w:val="Heading7Char"/>
    <w:qFormat/>
    <w:rsid w:val="00D758AD"/>
    <w:pPr>
      <w:numPr>
        <w:ilvl w:val="6"/>
        <w:numId w:val="1"/>
      </w:numPr>
      <w:spacing w:before="240" w:after="60"/>
      <w:jc w:val="both"/>
      <w:outlineLvl w:val="6"/>
    </w:pPr>
  </w:style>
  <w:style w:type="paragraph" w:styleId="Heading8">
    <w:name w:val="heading 8"/>
    <w:basedOn w:val="Normal"/>
    <w:next w:val="Normal"/>
    <w:link w:val="Heading8Char"/>
    <w:qFormat/>
    <w:rsid w:val="00D758AD"/>
    <w:pPr>
      <w:numPr>
        <w:ilvl w:val="7"/>
        <w:numId w:val="1"/>
      </w:numPr>
      <w:spacing w:before="240" w:after="60"/>
      <w:jc w:val="both"/>
      <w:outlineLvl w:val="7"/>
    </w:pPr>
    <w:rPr>
      <w:i/>
      <w:iCs/>
    </w:rPr>
  </w:style>
  <w:style w:type="paragraph" w:styleId="Heading9">
    <w:name w:val="heading 9"/>
    <w:basedOn w:val="Normal"/>
    <w:next w:val="Normal"/>
    <w:link w:val="Heading9Char"/>
    <w:qFormat/>
    <w:rsid w:val="00D758AD"/>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8AD"/>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4C4B6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58AD"/>
    <w:rPr>
      <w:rFonts w:ascii="Times New Roman" w:eastAsia="Times New Roman" w:hAnsi="Times New Roman" w:cs="Times New Roman"/>
      <w:sz w:val="32"/>
      <w:szCs w:val="20"/>
    </w:rPr>
  </w:style>
  <w:style w:type="character" w:customStyle="1" w:styleId="Heading4Char">
    <w:name w:val="Heading 4 Char"/>
    <w:basedOn w:val="DefaultParagraphFont"/>
    <w:link w:val="Heading4"/>
    <w:rsid w:val="00D758AD"/>
    <w:rPr>
      <w:rFonts w:ascii="Times New Roman Bold" w:eastAsia="Times New Roman" w:hAnsi="Times New Roman Bold" w:cs="Times New Roman"/>
      <w:b/>
      <w:bCs/>
      <w:sz w:val="24"/>
      <w:szCs w:val="24"/>
    </w:rPr>
  </w:style>
  <w:style w:type="character" w:customStyle="1" w:styleId="Heading5Char">
    <w:name w:val="Heading 5 Char"/>
    <w:basedOn w:val="DefaultParagraphFont"/>
    <w:link w:val="Heading5"/>
    <w:rsid w:val="00D758A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D758AD"/>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D758A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758A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758AD"/>
    <w:rPr>
      <w:rFonts w:ascii="Arial" w:eastAsia="Times New Roman" w:hAnsi="Arial" w:cs="Arial"/>
    </w:rPr>
  </w:style>
  <w:style w:type="paragraph" w:customStyle="1" w:styleId="naisf">
    <w:name w:val="naisf"/>
    <w:basedOn w:val="Normal"/>
    <w:autoRedefine/>
    <w:rsid w:val="00DD42AA"/>
    <w:pPr>
      <w:numPr>
        <w:ilvl w:val="1"/>
        <w:numId w:val="24"/>
      </w:numPr>
      <w:jc w:val="both"/>
    </w:pPr>
  </w:style>
  <w:style w:type="paragraph" w:customStyle="1" w:styleId="Nolikumiem">
    <w:name w:val="Nolikumiem"/>
    <w:basedOn w:val="Normal"/>
    <w:autoRedefine/>
    <w:rsid w:val="00D758AD"/>
    <w:pPr>
      <w:tabs>
        <w:tab w:val="num" w:pos="360"/>
      </w:tabs>
      <w:spacing w:before="120"/>
      <w:ind w:left="284" w:hanging="284"/>
      <w:jc w:val="both"/>
    </w:pPr>
  </w:style>
  <w:style w:type="paragraph" w:styleId="BodyText">
    <w:name w:val="Body Text"/>
    <w:basedOn w:val="Normal"/>
    <w:link w:val="BodyTextChar"/>
    <w:semiHidden/>
    <w:rsid w:val="00D758AD"/>
    <w:pPr>
      <w:jc w:val="both"/>
    </w:pPr>
    <w:rPr>
      <w:b/>
      <w:bCs/>
    </w:rPr>
  </w:style>
  <w:style w:type="character" w:customStyle="1" w:styleId="BodyTextChar">
    <w:name w:val="Body Text Char"/>
    <w:basedOn w:val="DefaultParagraphFont"/>
    <w:link w:val="BodyText"/>
    <w:semiHidden/>
    <w:rsid w:val="00D758AD"/>
    <w:rPr>
      <w:rFonts w:ascii="Times New Roman" w:eastAsia="Times New Roman" w:hAnsi="Times New Roman" w:cs="Times New Roman"/>
      <w:b/>
      <w:bCs/>
      <w:sz w:val="24"/>
      <w:szCs w:val="24"/>
    </w:rPr>
  </w:style>
  <w:style w:type="character" w:customStyle="1" w:styleId="CharChar">
    <w:name w:val="Char Char"/>
    <w:rsid w:val="00D758AD"/>
    <w:rPr>
      <w:b/>
      <w:bCs/>
      <w:sz w:val="24"/>
      <w:szCs w:val="24"/>
      <w:lang w:val="lv-LV" w:eastAsia="en-US" w:bidi="ar-SA"/>
    </w:rPr>
  </w:style>
  <w:style w:type="paragraph" w:styleId="BodyText2">
    <w:name w:val="Body Text 2"/>
    <w:basedOn w:val="Normal"/>
    <w:link w:val="BodyText2Char"/>
    <w:semiHidden/>
    <w:rsid w:val="00D758AD"/>
    <w:pPr>
      <w:jc w:val="both"/>
    </w:pPr>
    <w:rPr>
      <w:i/>
      <w:iCs/>
    </w:rPr>
  </w:style>
  <w:style w:type="character" w:customStyle="1" w:styleId="BodyText2Char">
    <w:name w:val="Body Text 2 Char"/>
    <w:basedOn w:val="DefaultParagraphFont"/>
    <w:link w:val="BodyText2"/>
    <w:semiHidden/>
    <w:rsid w:val="00D758AD"/>
    <w:rPr>
      <w:rFonts w:ascii="Times New Roman" w:eastAsia="Times New Roman" w:hAnsi="Times New Roman" w:cs="Times New Roman"/>
      <w:i/>
      <w:iCs/>
      <w:sz w:val="24"/>
      <w:szCs w:val="24"/>
    </w:rPr>
  </w:style>
  <w:style w:type="paragraph" w:styleId="List">
    <w:name w:val="List"/>
    <w:basedOn w:val="Normal"/>
    <w:semiHidden/>
    <w:rsid w:val="00D758AD"/>
    <w:pPr>
      <w:tabs>
        <w:tab w:val="num" w:pos="360"/>
      </w:tabs>
      <w:spacing w:before="120"/>
      <w:ind w:left="360" w:hanging="360"/>
      <w:jc w:val="both"/>
    </w:pPr>
    <w:rPr>
      <w:szCs w:val="20"/>
    </w:rPr>
  </w:style>
  <w:style w:type="paragraph" w:styleId="NormalWeb">
    <w:name w:val="Normal (Web)"/>
    <w:basedOn w:val="Normal"/>
    <w:semiHidden/>
    <w:rsid w:val="00D758AD"/>
    <w:pPr>
      <w:spacing w:before="100" w:beforeAutospacing="1" w:after="100" w:afterAutospacing="1"/>
      <w:jc w:val="both"/>
    </w:pPr>
    <w:rPr>
      <w:lang w:val="en-GB"/>
    </w:rPr>
  </w:style>
  <w:style w:type="character" w:customStyle="1" w:styleId="NormalWebChar">
    <w:name w:val="Normal (Web) Char"/>
    <w:rsid w:val="00D758AD"/>
    <w:rPr>
      <w:sz w:val="24"/>
      <w:szCs w:val="24"/>
      <w:lang w:val="en-GB" w:eastAsia="en-US" w:bidi="ar-SA"/>
    </w:rPr>
  </w:style>
  <w:style w:type="paragraph" w:styleId="TOC4">
    <w:name w:val="toc 4"/>
    <w:basedOn w:val="Normal"/>
    <w:next w:val="Normal"/>
    <w:autoRedefine/>
    <w:semiHidden/>
    <w:rsid w:val="00D758AD"/>
    <w:pPr>
      <w:tabs>
        <w:tab w:val="left" w:pos="907"/>
        <w:tab w:val="right" w:leader="dot" w:pos="9062"/>
      </w:tabs>
      <w:ind w:left="482"/>
    </w:pPr>
    <w:rPr>
      <w:sz w:val="22"/>
      <w:szCs w:val="20"/>
    </w:rPr>
  </w:style>
  <w:style w:type="character" w:styleId="Hyperlink">
    <w:name w:val="Hyperlink"/>
    <w:uiPriority w:val="99"/>
    <w:rsid w:val="00D758AD"/>
    <w:rPr>
      <w:color w:val="0000FF"/>
      <w:u w:val="single"/>
    </w:rPr>
  </w:style>
  <w:style w:type="paragraph" w:styleId="TOC3">
    <w:name w:val="toc 3"/>
    <w:basedOn w:val="Normal"/>
    <w:next w:val="Normal"/>
    <w:autoRedefine/>
    <w:semiHidden/>
    <w:rsid w:val="00D758AD"/>
    <w:pPr>
      <w:ind w:left="238"/>
    </w:pPr>
    <w:rPr>
      <w:sz w:val="22"/>
      <w:szCs w:val="20"/>
    </w:rPr>
  </w:style>
  <w:style w:type="paragraph" w:styleId="BodyText3">
    <w:name w:val="Body Text 3"/>
    <w:basedOn w:val="Normal"/>
    <w:link w:val="BodyText3Char"/>
    <w:semiHidden/>
    <w:rsid w:val="00D758AD"/>
    <w:pPr>
      <w:jc w:val="center"/>
    </w:pPr>
  </w:style>
  <w:style w:type="character" w:customStyle="1" w:styleId="BodyText3Char">
    <w:name w:val="Body Text 3 Char"/>
    <w:basedOn w:val="DefaultParagraphFont"/>
    <w:link w:val="BodyText3"/>
    <w:semiHidden/>
    <w:rsid w:val="00D758AD"/>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D758AD"/>
    <w:pPr>
      <w:ind w:firstLine="720"/>
      <w:jc w:val="both"/>
    </w:pPr>
  </w:style>
  <w:style w:type="character" w:customStyle="1" w:styleId="BodyTextIndent3Char">
    <w:name w:val="Body Text Indent 3 Char"/>
    <w:basedOn w:val="DefaultParagraphFont"/>
    <w:link w:val="BodyTextIndent3"/>
    <w:semiHidden/>
    <w:rsid w:val="00D758AD"/>
    <w:rPr>
      <w:rFonts w:ascii="Times New Roman" w:eastAsia="Times New Roman" w:hAnsi="Times New Roman" w:cs="Times New Roman"/>
      <w:sz w:val="24"/>
      <w:szCs w:val="24"/>
    </w:rPr>
  </w:style>
  <w:style w:type="character" w:styleId="Strong">
    <w:name w:val="Strong"/>
    <w:qFormat/>
    <w:rsid w:val="00D758AD"/>
    <w:rPr>
      <w:b/>
      <w:bCs/>
    </w:rPr>
  </w:style>
  <w:style w:type="character" w:styleId="PageNumber">
    <w:name w:val="page number"/>
    <w:basedOn w:val="DefaultParagraphFont"/>
    <w:semiHidden/>
    <w:rsid w:val="00D758AD"/>
  </w:style>
  <w:style w:type="paragraph" w:styleId="Footer">
    <w:name w:val="footer"/>
    <w:basedOn w:val="Normal"/>
    <w:link w:val="FooterChar"/>
    <w:semiHidden/>
    <w:rsid w:val="00D758AD"/>
    <w:pPr>
      <w:tabs>
        <w:tab w:val="center" w:pos="4320"/>
        <w:tab w:val="right" w:pos="8640"/>
      </w:tabs>
      <w:spacing w:before="120"/>
      <w:jc w:val="both"/>
    </w:pPr>
    <w:rPr>
      <w:szCs w:val="20"/>
    </w:rPr>
  </w:style>
  <w:style w:type="character" w:customStyle="1" w:styleId="FooterChar">
    <w:name w:val="Footer Char"/>
    <w:basedOn w:val="DefaultParagraphFont"/>
    <w:link w:val="Footer"/>
    <w:semiHidden/>
    <w:rsid w:val="00D758AD"/>
    <w:rPr>
      <w:rFonts w:ascii="Times New Roman" w:eastAsia="Times New Roman" w:hAnsi="Times New Roman" w:cs="Times New Roman"/>
      <w:sz w:val="24"/>
      <w:szCs w:val="20"/>
    </w:rPr>
  </w:style>
  <w:style w:type="paragraph" w:styleId="Header">
    <w:name w:val="header"/>
    <w:basedOn w:val="Normal"/>
    <w:link w:val="HeaderChar"/>
    <w:semiHidden/>
    <w:rsid w:val="00D758AD"/>
    <w:pPr>
      <w:tabs>
        <w:tab w:val="center" w:pos="4153"/>
        <w:tab w:val="right" w:pos="8306"/>
      </w:tabs>
    </w:pPr>
  </w:style>
  <w:style w:type="character" w:customStyle="1" w:styleId="HeaderChar">
    <w:name w:val="Header Char"/>
    <w:basedOn w:val="DefaultParagraphFont"/>
    <w:link w:val="Header"/>
    <w:semiHidden/>
    <w:rsid w:val="00D758AD"/>
    <w:rPr>
      <w:rFonts w:ascii="Times New Roman" w:eastAsia="Times New Roman" w:hAnsi="Times New Roman" w:cs="Times New Roman"/>
      <w:sz w:val="24"/>
      <w:szCs w:val="24"/>
    </w:rPr>
  </w:style>
  <w:style w:type="character" w:styleId="Emphasis">
    <w:name w:val="Emphasis"/>
    <w:qFormat/>
    <w:rsid w:val="00D758AD"/>
    <w:rPr>
      <w:i/>
      <w:iCs/>
    </w:rPr>
  </w:style>
  <w:style w:type="paragraph" w:styleId="BodyTextIndent2">
    <w:name w:val="Body Text Indent 2"/>
    <w:basedOn w:val="Normal"/>
    <w:link w:val="BodyTextIndent2Char"/>
    <w:semiHidden/>
    <w:rsid w:val="00D758AD"/>
    <w:pPr>
      <w:spacing w:after="120" w:line="480" w:lineRule="auto"/>
      <w:ind w:left="283"/>
    </w:pPr>
  </w:style>
  <w:style w:type="character" w:customStyle="1" w:styleId="BodyTextIndent2Char">
    <w:name w:val="Body Text Indent 2 Char"/>
    <w:basedOn w:val="DefaultParagraphFont"/>
    <w:link w:val="BodyTextIndent2"/>
    <w:semiHidden/>
    <w:rsid w:val="00D758AD"/>
    <w:rPr>
      <w:rFonts w:ascii="Times New Roman" w:eastAsia="Times New Roman" w:hAnsi="Times New Roman" w:cs="Times New Roman"/>
      <w:sz w:val="24"/>
      <w:szCs w:val="24"/>
    </w:rPr>
  </w:style>
  <w:style w:type="paragraph" w:styleId="TOC2">
    <w:name w:val="toc 2"/>
    <w:basedOn w:val="Normal"/>
    <w:next w:val="Normal"/>
    <w:autoRedefine/>
    <w:semiHidden/>
    <w:rsid w:val="00D758AD"/>
    <w:pPr>
      <w:tabs>
        <w:tab w:val="left" w:pos="425"/>
        <w:tab w:val="right" w:leader="dot" w:pos="9062"/>
      </w:tabs>
    </w:pPr>
    <w:rPr>
      <w:bCs/>
      <w:sz w:val="22"/>
      <w:szCs w:val="20"/>
    </w:rPr>
  </w:style>
  <w:style w:type="paragraph" w:customStyle="1" w:styleId="Style3">
    <w:name w:val="Style3"/>
    <w:basedOn w:val="Normal"/>
    <w:rsid w:val="00D758AD"/>
    <w:pPr>
      <w:spacing w:before="240" w:after="240"/>
      <w:ind w:left="720"/>
    </w:pPr>
    <w:rPr>
      <w:b/>
      <w:sz w:val="28"/>
    </w:rPr>
  </w:style>
  <w:style w:type="paragraph" w:customStyle="1" w:styleId="Style4">
    <w:name w:val="Style4"/>
    <w:basedOn w:val="Normal"/>
    <w:next w:val="Style3"/>
    <w:autoRedefine/>
    <w:rsid w:val="00D758AD"/>
    <w:pPr>
      <w:spacing w:before="240" w:after="240"/>
      <w:ind w:left="720"/>
    </w:pPr>
    <w:rPr>
      <w:b/>
      <w:sz w:val="28"/>
    </w:rPr>
  </w:style>
  <w:style w:type="paragraph" w:customStyle="1" w:styleId="Style5">
    <w:name w:val="Style5"/>
    <w:basedOn w:val="Heading3"/>
    <w:next w:val="Normal"/>
    <w:autoRedefine/>
    <w:rsid w:val="00D758AD"/>
    <w:pPr>
      <w:spacing w:before="360" w:after="240"/>
      <w:ind w:left="720"/>
    </w:pPr>
    <w:rPr>
      <w:b/>
    </w:rPr>
  </w:style>
  <w:style w:type="character" w:customStyle="1" w:styleId="Heading31">
    <w:name w:val="Heading 31"/>
    <w:rsid w:val="00D758AD"/>
    <w:rPr>
      <w:rFonts w:ascii="Times New Roman Bold" w:hAnsi="Times New Roman Bold"/>
      <w:b/>
      <w:bCs/>
      <w:sz w:val="24"/>
    </w:rPr>
  </w:style>
  <w:style w:type="paragraph" w:customStyle="1" w:styleId="Style6">
    <w:name w:val="Style6"/>
    <w:basedOn w:val="Heading3"/>
    <w:rsid w:val="00D758AD"/>
    <w:rPr>
      <w:rFonts w:ascii="Times New Roman Bold" w:hAnsi="Times New Roman Bold"/>
      <w:b/>
      <w:sz w:val="24"/>
      <w:szCs w:val="24"/>
    </w:rPr>
  </w:style>
  <w:style w:type="paragraph" w:styleId="TOC1">
    <w:name w:val="toc 1"/>
    <w:basedOn w:val="Normal"/>
    <w:next w:val="Normal"/>
    <w:autoRedefine/>
    <w:semiHidden/>
    <w:rsid w:val="00D758AD"/>
    <w:pPr>
      <w:tabs>
        <w:tab w:val="right" w:pos="425"/>
        <w:tab w:val="right" w:leader="dot" w:pos="9062"/>
      </w:tabs>
      <w:spacing w:before="120" w:after="120"/>
    </w:pPr>
    <w:rPr>
      <w:b/>
      <w:bCs/>
      <w:caps/>
      <w:noProof/>
    </w:rPr>
  </w:style>
  <w:style w:type="paragraph" w:customStyle="1" w:styleId="Style7">
    <w:name w:val="Style7"/>
    <w:basedOn w:val="Heading3"/>
    <w:next w:val="Style5"/>
    <w:autoRedefine/>
    <w:rsid w:val="00D758AD"/>
    <w:rPr>
      <w:b/>
      <w:sz w:val="24"/>
    </w:rPr>
  </w:style>
  <w:style w:type="paragraph" w:customStyle="1" w:styleId="Style8">
    <w:name w:val="Style8"/>
    <w:basedOn w:val="Heading2"/>
    <w:rsid w:val="00D758AD"/>
    <w:rPr>
      <w:b w:val="0"/>
    </w:rPr>
  </w:style>
  <w:style w:type="paragraph" w:styleId="FootnoteText">
    <w:name w:val="footnote text"/>
    <w:basedOn w:val="Normal"/>
    <w:link w:val="FootnoteTextChar"/>
    <w:uiPriority w:val="99"/>
    <w:rsid w:val="00D758AD"/>
    <w:rPr>
      <w:sz w:val="20"/>
      <w:szCs w:val="20"/>
      <w:lang w:val="en-US"/>
    </w:rPr>
  </w:style>
  <w:style w:type="character" w:customStyle="1" w:styleId="FootnoteTextChar">
    <w:name w:val="Footnote Text Char"/>
    <w:basedOn w:val="DefaultParagraphFont"/>
    <w:link w:val="FootnoteText"/>
    <w:uiPriority w:val="99"/>
    <w:rsid w:val="00D758AD"/>
    <w:rPr>
      <w:rFonts w:ascii="Times New Roman" w:eastAsia="Times New Roman" w:hAnsi="Times New Roman" w:cs="Times New Roman"/>
      <w:sz w:val="20"/>
      <w:szCs w:val="20"/>
      <w:lang w:val="en-US"/>
    </w:rPr>
  </w:style>
  <w:style w:type="character" w:styleId="FootnoteReference">
    <w:name w:val="footnote reference"/>
    <w:uiPriority w:val="99"/>
    <w:rsid w:val="00D758AD"/>
    <w:rPr>
      <w:vertAlign w:val="superscript"/>
    </w:rPr>
  </w:style>
  <w:style w:type="paragraph" w:customStyle="1" w:styleId="Normalnumbered">
    <w:name w:val="Normal_numbered"/>
    <w:basedOn w:val="Normal"/>
    <w:next w:val="Normal"/>
    <w:autoRedefine/>
    <w:rsid w:val="00D758AD"/>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rsid w:val="00D758AD"/>
    <w:rPr>
      <w:rFonts w:ascii="Times New Roman Bold" w:hAnsi="Times New Roman Bold"/>
      <w:b/>
      <w:bCs/>
      <w:sz w:val="24"/>
      <w:szCs w:val="24"/>
      <w:lang w:val="lv-LV" w:eastAsia="en-US" w:bidi="ar-SA"/>
    </w:rPr>
  </w:style>
  <w:style w:type="character" w:styleId="FollowedHyperlink">
    <w:name w:val="FollowedHyperlink"/>
    <w:uiPriority w:val="99"/>
    <w:semiHidden/>
    <w:rsid w:val="00D758AD"/>
    <w:rPr>
      <w:color w:val="800080"/>
      <w:u w:val="single"/>
    </w:rPr>
  </w:style>
  <w:style w:type="paragraph" w:styleId="BalloonText">
    <w:name w:val="Balloon Text"/>
    <w:basedOn w:val="Normal"/>
    <w:link w:val="BalloonTextChar"/>
    <w:rsid w:val="00D758AD"/>
    <w:rPr>
      <w:rFonts w:ascii="Tahoma" w:hAnsi="Tahoma" w:cs="Tahoma"/>
      <w:sz w:val="16"/>
      <w:szCs w:val="16"/>
    </w:rPr>
  </w:style>
  <w:style w:type="character" w:customStyle="1" w:styleId="BalloonTextChar">
    <w:name w:val="Balloon Text Char"/>
    <w:basedOn w:val="DefaultParagraphFont"/>
    <w:link w:val="BalloonText"/>
    <w:rsid w:val="00D758AD"/>
    <w:rPr>
      <w:rFonts w:ascii="Tahoma" w:eastAsia="Times New Roman" w:hAnsi="Tahoma" w:cs="Tahoma"/>
      <w:sz w:val="16"/>
      <w:szCs w:val="16"/>
    </w:rPr>
  </w:style>
  <w:style w:type="paragraph" w:styleId="EndnoteText">
    <w:name w:val="endnote text"/>
    <w:basedOn w:val="Normal"/>
    <w:link w:val="EndnoteTextChar"/>
    <w:semiHidden/>
    <w:rsid w:val="00D758AD"/>
    <w:rPr>
      <w:sz w:val="20"/>
      <w:szCs w:val="20"/>
    </w:rPr>
  </w:style>
  <w:style w:type="character" w:customStyle="1" w:styleId="EndnoteTextChar">
    <w:name w:val="Endnote Text Char"/>
    <w:basedOn w:val="DefaultParagraphFont"/>
    <w:link w:val="EndnoteText"/>
    <w:semiHidden/>
    <w:rsid w:val="00D758AD"/>
    <w:rPr>
      <w:rFonts w:ascii="Times New Roman" w:eastAsia="Times New Roman" w:hAnsi="Times New Roman" w:cs="Times New Roman"/>
      <w:sz w:val="20"/>
      <w:szCs w:val="20"/>
    </w:rPr>
  </w:style>
  <w:style w:type="character" w:styleId="EndnoteReference">
    <w:name w:val="endnote reference"/>
    <w:semiHidden/>
    <w:rsid w:val="00D758AD"/>
    <w:rPr>
      <w:vertAlign w:val="superscript"/>
    </w:rPr>
  </w:style>
  <w:style w:type="paragraph" w:styleId="BodyTextIndent">
    <w:name w:val="Body Text Indent"/>
    <w:basedOn w:val="Normal"/>
    <w:link w:val="BodyTextIndentChar"/>
    <w:semiHidden/>
    <w:rsid w:val="00D758AD"/>
    <w:pPr>
      <w:spacing w:after="120"/>
      <w:ind w:left="283"/>
    </w:pPr>
  </w:style>
  <w:style w:type="character" w:customStyle="1" w:styleId="BodyTextIndentChar">
    <w:name w:val="Body Text Indent Char"/>
    <w:basedOn w:val="DefaultParagraphFont"/>
    <w:link w:val="BodyTextIndent"/>
    <w:semiHidden/>
    <w:rsid w:val="00D758AD"/>
    <w:rPr>
      <w:rFonts w:ascii="Times New Roman" w:eastAsia="Times New Roman" w:hAnsi="Times New Roman" w:cs="Times New Roman"/>
      <w:sz w:val="24"/>
      <w:szCs w:val="24"/>
    </w:rPr>
  </w:style>
  <w:style w:type="paragraph" w:styleId="Title">
    <w:name w:val="Title"/>
    <w:basedOn w:val="Normal"/>
    <w:next w:val="Normal"/>
    <w:link w:val="TitleChar"/>
    <w:qFormat/>
    <w:rsid w:val="00D758AD"/>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D758AD"/>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D758AD"/>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D758AD"/>
    <w:rPr>
      <w:rFonts w:ascii="Cambria" w:eastAsia="Times New Roman" w:hAnsi="Cambria" w:cs="Times New Roman"/>
      <w:sz w:val="24"/>
      <w:szCs w:val="24"/>
    </w:rPr>
  </w:style>
  <w:style w:type="paragraph" w:customStyle="1" w:styleId="txt1">
    <w:name w:val="txt1"/>
    <w:rsid w:val="00D758A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jc w:val="both"/>
    </w:pPr>
    <w:rPr>
      <w:rFonts w:ascii="!Neo'w Arial" w:eastAsia="Times New Roman" w:hAnsi="!Neo'w Arial" w:cs="Times New Roman"/>
      <w:color w:val="000000"/>
      <w:sz w:val="20"/>
      <w:szCs w:val="20"/>
      <w:lang w:val="en-US" w:eastAsia="lv-LV"/>
    </w:rPr>
  </w:style>
  <w:style w:type="paragraph" w:customStyle="1" w:styleId="txt2">
    <w:name w:val="txt2"/>
    <w:next w:val="txt1"/>
    <w:rsid w:val="00D758AD"/>
    <w:pPr>
      <w:widowControl w:val="0"/>
      <w:overflowPunct w:val="0"/>
      <w:autoSpaceDE w:val="0"/>
      <w:autoSpaceDN w:val="0"/>
      <w:adjustRightInd w:val="0"/>
      <w:spacing w:after="0" w:line="240" w:lineRule="auto"/>
      <w:jc w:val="center"/>
    </w:pPr>
    <w:rPr>
      <w:rFonts w:ascii="!Neo'w Arial" w:eastAsia="Times New Roman" w:hAnsi="!Neo'w Arial" w:cs="Times New Roman"/>
      <w:b/>
      <w:caps/>
      <w:sz w:val="20"/>
      <w:szCs w:val="20"/>
      <w:lang w:val="en-US" w:eastAsia="lv-LV"/>
    </w:rPr>
  </w:style>
  <w:style w:type="paragraph" w:styleId="ListParagraph">
    <w:name w:val="List Paragraph"/>
    <w:basedOn w:val="Normal"/>
    <w:uiPriority w:val="34"/>
    <w:qFormat/>
    <w:rsid w:val="008A21FD"/>
    <w:pPr>
      <w:ind w:left="720"/>
      <w:contextualSpacing/>
    </w:pPr>
  </w:style>
  <w:style w:type="table" w:styleId="TableGrid">
    <w:name w:val="Table Grid"/>
    <w:basedOn w:val="TableNormal"/>
    <w:uiPriority w:val="59"/>
    <w:rsid w:val="000E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A43AB"/>
    <w:pPr>
      <w:spacing w:before="100" w:beforeAutospacing="1" w:after="100" w:afterAutospacing="1"/>
    </w:pPr>
    <w:rPr>
      <w:rFonts w:ascii="Calibri" w:hAnsi="Calibri"/>
      <w:color w:val="000000"/>
      <w:sz w:val="22"/>
      <w:szCs w:val="22"/>
      <w:lang w:eastAsia="lv-LV"/>
    </w:rPr>
  </w:style>
  <w:style w:type="paragraph" w:customStyle="1" w:styleId="xl65">
    <w:name w:val="xl65"/>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2"/>
      <w:szCs w:val="32"/>
      <w:lang w:eastAsia="lv-LV"/>
    </w:rPr>
  </w:style>
  <w:style w:type="paragraph" w:customStyle="1" w:styleId="xl66">
    <w:name w:val="xl66"/>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eastAsia="lv-LV"/>
    </w:rPr>
  </w:style>
  <w:style w:type="paragraph" w:customStyle="1" w:styleId="xl67">
    <w:name w:val="xl67"/>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68">
    <w:name w:val="xl68"/>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69">
    <w:name w:val="xl69"/>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8"/>
      <w:szCs w:val="28"/>
      <w:lang w:eastAsia="lv-LV"/>
    </w:rPr>
  </w:style>
  <w:style w:type="paragraph" w:customStyle="1" w:styleId="xl70">
    <w:name w:val="xl70"/>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32"/>
      <w:szCs w:val="32"/>
      <w:lang w:eastAsia="lv-LV"/>
    </w:rPr>
  </w:style>
  <w:style w:type="paragraph" w:customStyle="1" w:styleId="xl71">
    <w:name w:val="xl71"/>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lv-LV"/>
    </w:rPr>
  </w:style>
  <w:style w:type="paragraph" w:customStyle="1" w:styleId="xl72">
    <w:name w:val="xl72"/>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eastAsia="lv-LV"/>
    </w:rPr>
  </w:style>
  <w:style w:type="paragraph" w:customStyle="1" w:styleId="xl73">
    <w:name w:val="xl73"/>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eastAsia="lv-LV"/>
    </w:rPr>
  </w:style>
  <w:style w:type="paragraph" w:customStyle="1" w:styleId="xl74">
    <w:name w:val="xl74"/>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lang w:eastAsia="lv-LV"/>
    </w:rPr>
  </w:style>
  <w:style w:type="paragraph" w:customStyle="1" w:styleId="xl75">
    <w:name w:val="xl75"/>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w:hAnsi="Calibri"/>
      <w:color w:val="92D050"/>
      <w:lang w:eastAsia="lv-LV"/>
    </w:rPr>
  </w:style>
  <w:style w:type="paragraph" w:customStyle="1" w:styleId="xl76">
    <w:name w:val="xl76"/>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77">
    <w:name w:val="xl77"/>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lv-LV"/>
    </w:rPr>
  </w:style>
  <w:style w:type="paragraph" w:customStyle="1" w:styleId="xl78">
    <w:name w:val="xl78"/>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hAnsi="Calibri"/>
      <w:lang w:eastAsia="lv-LV"/>
    </w:rPr>
  </w:style>
  <w:style w:type="paragraph" w:customStyle="1" w:styleId="xl79">
    <w:name w:val="xl79"/>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w:hAnsi="Calibri"/>
      <w:lang w:eastAsia="lv-LV"/>
    </w:rPr>
  </w:style>
  <w:style w:type="paragraph" w:customStyle="1" w:styleId="xl80">
    <w:name w:val="xl80"/>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81">
    <w:name w:val="xl81"/>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w:hAnsi="Calibri"/>
      <w:color w:val="C00000"/>
      <w:lang w:eastAsia="lv-LV"/>
    </w:rPr>
  </w:style>
  <w:style w:type="paragraph" w:customStyle="1" w:styleId="xl82">
    <w:name w:val="xl82"/>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eastAsia="lv-LV"/>
    </w:rPr>
  </w:style>
  <w:style w:type="paragraph" w:customStyle="1" w:styleId="xl83">
    <w:name w:val="xl83"/>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lang w:eastAsia="lv-LV"/>
    </w:rPr>
  </w:style>
  <w:style w:type="paragraph" w:customStyle="1" w:styleId="xl84">
    <w:name w:val="xl84"/>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lv-LV"/>
    </w:rPr>
  </w:style>
  <w:style w:type="paragraph" w:customStyle="1" w:styleId="xl85">
    <w:name w:val="xl85"/>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lang w:eastAsia="lv-LV"/>
    </w:rPr>
  </w:style>
  <w:style w:type="paragraph" w:customStyle="1" w:styleId="xl86">
    <w:name w:val="xl86"/>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87">
    <w:name w:val="xl87"/>
    <w:basedOn w:val="Normal"/>
    <w:rsid w:val="007A43AB"/>
    <w:pPr>
      <w:pBdr>
        <w:top w:val="single" w:sz="4" w:space="0" w:color="auto"/>
        <w:bottom w:val="single" w:sz="4" w:space="0" w:color="auto"/>
      </w:pBdr>
      <w:spacing w:before="100" w:beforeAutospacing="1" w:after="100" w:afterAutospacing="1"/>
      <w:jc w:val="center"/>
    </w:pPr>
    <w:rPr>
      <w:b/>
      <w:bCs/>
      <w:sz w:val="32"/>
      <w:szCs w:val="32"/>
      <w:lang w:eastAsia="lv-LV"/>
    </w:rPr>
  </w:style>
  <w:style w:type="paragraph" w:customStyle="1" w:styleId="xl88">
    <w:name w:val="xl88"/>
    <w:basedOn w:val="Normal"/>
    <w:rsid w:val="007A43AB"/>
    <w:pPr>
      <w:pBdr>
        <w:top w:val="single" w:sz="4" w:space="0" w:color="auto"/>
        <w:bottom w:val="single" w:sz="4" w:space="0" w:color="auto"/>
        <w:right w:val="single" w:sz="4" w:space="0" w:color="auto"/>
      </w:pBdr>
      <w:spacing w:before="100" w:beforeAutospacing="1" w:after="100" w:afterAutospacing="1"/>
      <w:jc w:val="center"/>
    </w:pPr>
    <w:rPr>
      <w:b/>
      <w:bCs/>
      <w:sz w:val="32"/>
      <w:szCs w:val="32"/>
      <w:lang w:eastAsia="lv-LV"/>
    </w:rPr>
  </w:style>
  <w:style w:type="paragraph" w:customStyle="1" w:styleId="xl89">
    <w:name w:val="xl89"/>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90">
    <w:name w:val="xl90"/>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lv-LV"/>
    </w:rPr>
  </w:style>
  <w:style w:type="paragraph" w:customStyle="1" w:styleId="xl91">
    <w:name w:val="xl91"/>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8"/>
      <w:szCs w:val="28"/>
      <w:lang w:eastAsia="lv-LV"/>
    </w:rPr>
  </w:style>
  <w:style w:type="paragraph" w:customStyle="1" w:styleId="xl92">
    <w:name w:val="xl92"/>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lv-LV"/>
    </w:rPr>
  </w:style>
  <w:style w:type="paragraph" w:customStyle="1" w:styleId="xl93">
    <w:name w:val="xl93"/>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lang w:eastAsia="lv-LV"/>
    </w:rPr>
  </w:style>
  <w:style w:type="paragraph" w:customStyle="1" w:styleId="xl94">
    <w:name w:val="xl94"/>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lv-LV"/>
    </w:rPr>
  </w:style>
  <w:style w:type="paragraph" w:customStyle="1" w:styleId="xl95">
    <w:name w:val="xl95"/>
    <w:basedOn w:val="Normal"/>
    <w:rsid w:val="007A43A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w:hAnsi="Calibri"/>
      <w:color w:val="C00000"/>
      <w:lang w:eastAsia="lv-LV"/>
    </w:rPr>
  </w:style>
  <w:style w:type="paragraph" w:customStyle="1" w:styleId="xl96">
    <w:name w:val="xl96"/>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lv-LV"/>
    </w:rPr>
  </w:style>
  <w:style w:type="paragraph" w:customStyle="1" w:styleId="xl97">
    <w:name w:val="xl97"/>
    <w:basedOn w:val="Normal"/>
    <w:rsid w:val="007A43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lang w:eastAsia="lv-LV"/>
    </w:rPr>
  </w:style>
  <w:style w:type="paragraph" w:customStyle="1" w:styleId="xl98">
    <w:name w:val="xl98"/>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2"/>
      <w:szCs w:val="32"/>
      <w:lang w:eastAsia="lv-LV"/>
    </w:rPr>
  </w:style>
  <w:style w:type="paragraph" w:customStyle="1" w:styleId="xl99">
    <w:name w:val="xl99"/>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eastAsia="lv-LV"/>
    </w:rPr>
  </w:style>
  <w:style w:type="paragraph" w:customStyle="1" w:styleId="xl100">
    <w:name w:val="xl100"/>
    <w:basedOn w:val="Normal"/>
    <w:rsid w:val="007A43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341">
      <w:bodyDiv w:val="1"/>
      <w:marLeft w:val="0"/>
      <w:marRight w:val="0"/>
      <w:marTop w:val="0"/>
      <w:marBottom w:val="0"/>
      <w:divBdr>
        <w:top w:val="none" w:sz="0" w:space="0" w:color="auto"/>
        <w:left w:val="none" w:sz="0" w:space="0" w:color="auto"/>
        <w:bottom w:val="none" w:sz="0" w:space="0" w:color="auto"/>
        <w:right w:val="none" w:sz="0" w:space="0" w:color="auto"/>
      </w:divBdr>
    </w:div>
    <w:div w:id="823661161">
      <w:bodyDiv w:val="1"/>
      <w:marLeft w:val="0"/>
      <w:marRight w:val="0"/>
      <w:marTop w:val="0"/>
      <w:marBottom w:val="0"/>
      <w:divBdr>
        <w:top w:val="none" w:sz="0" w:space="0" w:color="auto"/>
        <w:left w:val="none" w:sz="0" w:space="0" w:color="auto"/>
        <w:bottom w:val="none" w:sz="0" w:space="0" w:color="auto"/>
        <w:right w:val="none" w:sz="0" w:space="0" w:color="auto"/>
      </w:divBdr>
    </w:div>
    <w:div w:id="1476534087">
      <w:bodyDiv w:val="1"/>
      <w:marLeft w:val="0"/>
      <w:marRight w:val="0"/>
      <w:marTop w:val="0"/>
      <w:marBottom w:val="0"/>
      <w:divBdr>
        <w:top w:val="none" w:sz="0" w:space="0" w:color="auto"/>
        <w:left w:val="none" w:sz="0" w:space="0" w:color="auto"/>
        <w:bottom w:val="none" w:sz="0" w:space="0" w:color="auto"/>
        <w:right w:val="none" w:sz="0" w:space="0" w:color="auto"/>
      </w:divBdr>
    </w:div>
    <w:div w:id="214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mirdza.stankevica@jekabpil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rvins.keiss@jekabpils.lv"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30C6-716E-4A1B-86BE-5772535D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46857</Words>
  <Characters>26710</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Ervīns Keišs</dc:creator>
  <cp:lastModifiedBy>Mirdza Stankevica</cp:lastModifiedBy>
  <cp:revision>3</cp:revision>
  <dcterms:created xsi:type="dcterms:W3CDTF">2016-03-16T08:00:00Z</dcterms:created>
  <dcterms:modified xsi:type="dcterms:W3CDTF">2016-03-16T08:04:00Z</dcterms:modified>
</cp:coreProperties>
</file>