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AB71" w14:textId="75178FFC" w:rsidR="007F09C5" w:rsidRDefault="007F09C5" w:rsidP="007F09C5">
      <w:pPr>
        <w:jc w:val="right"/>
        <w:rPr>
          <w:rFonts w:eastAsia="Lucida Sans Unicode"/>
          <w:lang w:val="lv-LV"/>
        </w:rPr>
      </w:pPr>
      <w:r>
        <w:rPr>
          <w:rFonts w:eastAsia="Lucida Sans Unicode"/>
          <w:lang w:val="lv-LV"/>
        </w:rPr>
        <w:t xml:space="preserve">2.pielikums                                                                                                                                </w:t>
      </w:r>
    </w:p>
    <w:p w14:paraId="73DDBEFA" w14:textId="77777777" w:rsidR="007F09C5" w:rsidRDefault="007F09C5" w:rsidP="007F09C5">
      <w:pPr>
        <w:spacing w:line="242" w:lineRule="auto"/>
        <w:jc w:val="right"/>
        <w:rPr>
          <w:lang w:val="lv-LV"/>
        </w:rPr>
      </w:pPr>
      <w:r>
        <w:rPr>
          <w:lang w:val="lv-LV"/>
        </w:rPr>
        <w:t>APSTIPRINĀTS</w:t>
      </w:r>
    </w:p>
    <w:p w14:paraId="1CF46E1D" w14:textId="77777777" w:rsidR="007F09C5" w:rsidRDefault="007F09C5" w:rsidP="007F09C5">
      <w:pPr>
        <w:spacing w:line="242" w:lineRule="auto"/>
        <w:jc w:val="right"/>
        <w:rPr>
          <w:lang w:val="lv-LV"/>
        </w:rPr>
      </w:pPr>
      <w:r>
        <w:rPr>
          <w:lang w:val="lv-LV"/>
        </w:rPr>
        <w:t>ar Jēkabpils novada domes</w:t>
      </w:r>
    </w:p>
    <w:p w14:paraId="68311A96" w14:textId="7977577E" w:rsidR="007F09C5" w:rsidRDefault="00BA1BEE" w:rsidP="007F09C5">
      <w:pPr>
        <w:jc w:val="right"/>
        <w:rPr>
          <w:lang w:val="lv-LV"/>
        </w:rPr>
      </w:pPr>
      <w:r w:rsidRPr="00BA1BEE">
        <w:rPr>
          <w:lang w:val="lv-LV"/>
        </w:rPr>
        <w:t>27.02</w:t>
      </w:r>
      <w:r w:rsidR="007F09C5" w:rsidRPr="00BA1BEE">
        <w:rPr>
          <w:lang w:val="lv-LV"/>
        </w:rPr>
        <w:t>.2025. sēdes  lēmumu Nr.</w:t>
      </w:r>
      <w:r>
        <w:rPr>
          <w:lang w:val="lv-LV"/>
        </w:rPr>
        <w:t>115</w:t>
      </w:r>
    </w:p>
    <w:p w14:paraId="3ED5D458" w14:textId="276BBBFF" w:rsidR="007F09C5" w:rsidRDefault="007F09C5" w:rsidP="007F09C5">
      <w:pPr>
        <w:jc w:val="right"/>
        <w:rPr>
          <w:lang w:val="lv-LV"/>
        </w:rPr>
      </w:pPr>
      <w:r>
        <w:rPr>
          <w:lang w:val="lv-LV"/>
        </w:rPr>
        <w:t>(protokols Nr.</w:t>
      </w:r>
      <w:r w:rsidR="00BA1BEE">
        <w:rPr>
          <w:lang w:val="lv-LV"/>
        </w:rPr>
        <w:t>3</w:t>
      </w:r>
      <w:r>
        <w:rPr>
          <w:lang w:val="lv-LV"/>
        </w:rPr>
        <w:t>,</w:t>
      </w:r>
      <w:r w:rsidR="00BA1BEE">
        <w:rPr>
          <w:lang w:val="lv-LV"/>
        </w:rPr>
        <w:t xml:space="preserve"> 33</w:t>
      </w:r>
      <w:r>
        <w:rPr>
          <w:rFonts w:cs="Tahoma"/>
          <w:bCs/>
          <w:color w:val="000000" w:themeColor="text1"/>
          <w:szCs w:val="22"/>
          <w:lang w:val="lv-LV"/>
        </w:rPr>
        <w:t>.§</w:t>
      </w:r>
      <w:r>
        <w:rPr>
          <w:lang w:val="lv-LV"/>
        </w:rPr>
        <w:t>)</w:t>
      </w:r>
    </w:p>
    <w:p w14:paraId="2C40045E" w14:textId="77777777" w:rsidR="007F09C5" w:rsidRDefault="007F09C5" w:rsidP="007F09C5">
      <w:pPr>
        <w:spacing w:line="242" w:lineRule="auto"/>
        <w:jc w:val="right"/>
        <w:rPr>
          <w:lang w:val="lv-LV"/>
        </w:rPr>
      </w:pPr>
    </w:p>
    <w:p w14:paraId="2EF4602B" w14:textId="77777777" w:rsidR="007F09C5" w:rsidRDefault="007F09C5" w:rsidP="007F09C5">
      <w:pPr>
        <w:widowControl w:val="0"/>
        <w:tabs>
          <w:tab w:val="left" w:pos="1194"/>
        </w:tabs>
        <w:jc w:val="center"/>
        <w:rPr>
          <w:b/>
          <w:lang w:val="lv-LV"/>
        </w:rPr>
      </w:pPr>
      <w:bookmarkStart w:id="0" w:name="_Hlk128469171"/>
      <w:r>
        <w:rPr>
          <w:b/>
          <w:lang w:val="lv-LV"/>
        </w:rPr>
        <w:t>Publicējamā informācija par</w:t>
      </w:r>
    </w:p>
    <w:p w14:paraId="701A192D" w14:textId="77777777" w:rsidR="007F09C5" w:rsidRDefault="007F09C5" w:rsidP="007F09C5">
      <w:pPr>
        <w:jc w:val="center"/>
        <w:rPr>
          <w:bCs/>
          <w:lang w:val="lv-LV"/>
        </w:rPr>
      </w:pPr>
      <w:r>
        <w:rPr>
          <w:bCs/>
          <w:lang w:val="lv-LV"/>
        </w:rPr>
        <w:t>Jēkabpils novada pašvaldībai piederošo neapbūvēto nomas zemes vienību ar nomas kadastra apzīmējumu 5635 012 0076 8009, ar platību 0,06 ha, kas atrodas Jēkabpils novada Viesītes pagasta nekustamajā īpašumā  “Pie akmens”, Viesītes pagasts, Jēkabpils novads.</w:t>
      </w:r>
    </w:p>
    <w:p w14:paraId="3444BF18" w14:textId="77777777" w:rsidR="007F09C5" w:rsidRDefault="007F09C5" w:rsidP="007F09C5">
      <w:pPr>
        <w:widowControl w:val="0"/>
        <w:tabs>
          <w:tab w:val="left" w:pos="1194"/>
        </w:tabs>
        <w:jc w:val="center"/>
        <w:rPr>
          <w:bCs/>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407"/>
      </w:tblGrid>
      <w:tr w:rsidR="007F09C5" w:rsidRPr="00D84DC1" w14:paraId="722DD1C7" w14:textId="77777777" w:rsidTr="00674109">
        <w:tc>
          <w:tcPr>
            <w:tcW w:w="3227" w:type="dxa"/>
            <w:tcBorders>
              <w:top w:val="single" w:sz="4" w:space="0" w:color="auto"/>
              <w:left w:val="single" w:sz="4" w:space="0" w:color="auto"/>
              <w:bottom w:val="single" w:sz="4" w:space="0" w:color="auto"/>
              <w:right w:val="single" w:sz="4" w:space="0" w:color="auto"/>
            </w:tcBorders>
            <w:hideMark/>
          </w:tcPr>
          <w:bookmarkEnd w:id="0"/>
          <w:p w14:paraId="4C63DD5A" w14:textId="77777777" w:rsidR="007F09C5" w:rsidRDefault="007F09C5" w:rsidP="00674109">
            <w:pPr>
              <w:widowControl w:val="0"/>
              <w:tabs>
                <w:tab w:val="left" w:pos="1194"/>
              </w:tabs>
              <w:jc w:val="both"/>
              <w:rPr>
                <w:lang w:val="lv-LV"/>
              </w:rPr>
            </w:pPr>
            <w:r>
              <w:rPr>
                <w:lang w:val="lv-LV"/>
              </w:rPr>
              <w:t>1.Nomas tiesību organizētājs</w:t>
            </w:r>
          </w:p>
        </w:tc>
        <w:tc>
          <w:tcPr>
            <w:tcW w:w="6407" w:type="dxa"/>
            <w:tcBorders>
              <w:top w:val="single" w:sz="4" w:space="0" w:color="auto"/>
              <w:left w:val="single" w:sz="4" w:space="0" w:color="auto"/>
              <w:bottom w:val="single" w:sz="4" w:space="0" w:color="auto"/>
              <w:right w:val="single" w:sz="4" w:space="0" w:color="auto"/>
            </w:tcBorders>
            <w:hideMark/>
          </w:tcPr>
          <w:p w14:paraId="2E2F932C" w14:textId="77777777" w:rsidR="007F09C5" w:rsidRDefault="007F09C5" w:rsidP="00674109">
            <w:pPr>
              <w:widowControl w:val="0"/>
              <w:tabs>
                <w:tab w:val="left" w:pos="1194"/>
              </w:tabs>
              <w:jc w:val="both"/>
              <w:rPr>
                <w:lang w:val="lv-LV"/>
              </w:rPr>
            </w:pPr>
            <w:r>
              <w:rPr>
                <w:lang w:val="lv-LV"/>
              </w:rPr>
              <w:t>Jēkabpils novada pašvaldība, reģistrācijas Nr.90000024205, adrese: Brīvības iela 120, Jēkabpils.</w:t>
            </w:r>
          </w:p>
        </w:tc>
      </w:tr>
      <w:tr w:rsidR="007F09C5" w:rsidRPr="00D84DC1" w14:paraId="465ADCA9"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62D5B47B" w14:textId="77777777" w:rsidR="007F09C5" w:rsidRDefault="007F09C5" w:rsidP="00674109">
            <w:pPr>
              <w:widowControl w:val="0"/>
              <w:tabs>
                <w:tab w:val="left" w:pos="1194"/>
              </w:tabs>
              <w:jc w:val="both"/>
              <w:rPr>
                <w:lang w:val="lv-LV"/>
              </w:rPr>
            </w:pPr>
            <w:r>
              <w:rPr>
                <w:lang w:val="lv-LV"/>
              </w:rPr>
              <w:t>2.Nomas tiesību izsoles Nomas objekts.</w:t>
            </w:r>
          </w:p>
        </w:tc>
        <w:tc>
          <w:tcPr>
            <w:tcW w:w="6407" w:type="dxa"/>
            <w:tcBorders>
              <w:top w:val="single" w:sz="4" w:space="0" w:color="auto"/>
              <w:left w:val="single" w:sz="4" w:space="0" w:color="auto"/>
              <w:bottom w:val="single" w:sz="4" w:space="0" w:color="auto"/>
              <w:right w:val="single" w:sz="4" w:space="0" w:color="auto"/>
            </w:tcBorders>
            <w:hideMark/>
          </w:tcPr>
          <w:p w14:paraId="3B79AFD2" w14:textId="77777777" w:rsidR="007F09C5" w:rsidRDefault="007F09C5" w:rsidP="00674109">
            <w:pPr>
              <w:jc w:val="both"/>
              <w:rPr>
                <w:bCs/>
                <w:lang w:val="lv-LV"/>
              </w:rPr>
            </w:pPr>
            <w:r>
              <w:rPr>
                <w:bCs/>
                <w:lang w:val="lv-LV"/>
              </w:rPr>
              <w:t>Zemes vienība ar nomas kadastra apzīmējumu 5635 012 0076 8009, ar platību 0,06 ha, kas atrodas Jēkabpils novada Viesītes pagasta nekustamajā īpašumā  “Pie akmens”, Viesītes pagasts, Jēkabpils novads.</w:t>
            </w:r>
          </w:p>
        </w:tc>
      </w:tr>
      <w:tr w:rsidR="007F09C5" w14:paraId="2A791655"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26D02347" w14:textId="77777777" w:rsidR="007F09C5" w:rsidRDefault="007F09C5" w:rsidP="00674109">
            <w:pPr>
              <w:pStyle w:val="Sarakstarindkopa"/>
              <w:widowControl w:val="0"/>
              <w:ind w:left="0"/>
              <w:rPr>
                <w:highlight w:val="yellow"/>
                <w:lang w:val="lv-LV"/>
              </w:rPr>
            </w:pPr>
            <w:r>
              <w:rPr>
                <w:lang w:val="lv-LV"/>
              </w:rPr>
              <w:t xml:space="preserve">3.Nomas tiesību izsoles Nomas objekta Nomas tiesību mērķis. </w:t>
            </w:r>
          </w:p>
        </w:tc>
        <w:tc>
          <w:tcPr>
            <w:tcW w:w="6407" w:type="dxa"/>
            <w:tcBorders>
              <w:top w:val="single" w:sz="4" w:space="0" w:color="auto"/>
              <w:left w:val="single" w:sz="4" w:space="0" w:color="auto"/>
              <w:bottom w:val="single" w:sz="4" w:space="0" w:color="auto"/>
              <w:right w:val="single" w:sz="4" w:space="0" w:color="auto"/>
            </w:tcBorders>
            <w:hideMark/>
          </w:tcPr>
          <w:p w14:paraId="19E61324" w14:textId="77777777" w:rsidR="007F09C5" w:rsidRDefault="007F09C5" w:rsidP="00674109">
            <w:pPr>
              <w:widowControl w:val="0"/>
              <w:tabs>
                <w:tab w:val="left" w:pos="1194"/>
              </w:tabs>
              <w:jc w:val="both"/>
              <w:rPr>
                <w:lang w:val="lv-LV"/>
              </w:rPr>
            </w:pPr>
            <w:r>
              <w:rPr>
                <w:lang w:val="lv-LV" w:eastAsia="lv-LV"/>
              </w:rPr>
              <w:t>Rekreācijas zonas ierīkošanai</w:t>
            </w:r>
            <w:r>
              <w:rPr>
                <w:rFonts w:eastAsia="Calibri"/>
                <w:lang w:val="lv-LV"/>
              </w:rPr>
              <w:t>.</w:t>
            </w:r>
          </w:p>
        </w:tc>
      </w:tr>
      <w:tr w:rsidR="007F09C5" w:rsidRPr="00D84DC1" w14:paraId="66DA6704"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025A94F2" w14:textId="77777777" w:rsidR="007F09C5" w:rsidRDefault="007F09C5" w:rsidP="00674109">
            <w:pPr>
              <w:widowControl w:val="0"/>
              <w:tabs>
                <w:tab w:val="left" w:pos="1194"/>
              </w:tabs>
              <w:jc w:val="both"/>
              <w:rPr>
                <w:highlight w:val="yellow"/>
                <w:lang w:val="lv-LV"/>
              </w:rPr>
            </w:pPr>
            <w:r>
              <w:rPr>
                <w:lang w:val="lv-LV"/>
              </w:rPr>
              <w:t>4. Nomas tiesību izsoles Nomas objekta raksturojums:</w:t>
            </w:r>
          </w:p>
        </w:tc>
        <w:tc>
          <w:tcPr>
            <w:tcW w:w="6407" w:type="dxa"/>
            <w:tcBorders>
              <w:top w:val="single" w:sz="4" w:space="0" w:color="auto"/>
              <w:left w:val="single" w:sz="4" w:space="0" w:color="auto"/>
              <w:bottom w:val="single" w:sz="4" w:space="0" w:color="auto"/>
              <w:right w:val="single" w:sz="4" w:space="0" w:color="auto"/>
            </w:tcBorders>
            <w:hideMark/>
          </w:tcPr>
          <w:p w14:paraId="6810C820" w14:textId="77777777" w:rsidR="007F09C5" w:rsidRDefault="007F09C5" w:rsidP="00674109">
            <w:pPr>
              <w:widowControl w:val="0"/>
              <w:tabs>
                <w:tab w:val="left" w:pos="1194"/>
              </w:tabs>
              <w:jc w:val="both"/>
              <w:rPr>
                <w:lang w:val="lv-LV"/>
              </w:rPr>
            </w:pPr>
            <w:r>
              <w:rPr>
                <w:lang w:val="lv-LV"/>
              </w:rPr>
              <w:t xml:space="preserve"> Zemes vienība pie Viesītes  ezera.</w:t>
            </w:r>
            <w:r>
              <w:rPr>
                <w:lang w:val="lv-LV" w:eastAsia="lv-LV"/>
              </w:rPr>
              <w:t xml:space="preserve"> Valsts kadastra informācijas sistēmā zemes vienībai reģistrēts zemes lietošanas mērķis- </w:t>
            </w:r>
            <w:r>
              <w:rPr>
                <w:bCs/>
                <w:lang w:val="lv-LV"/>
              </w:rPr>
              <w:t>Dabas pamatnes, parki, zaļās zonas un citas rekreācijas nozīmes objektu teritorijas, ja tajās atļautā saimnieciskā darbība nav pieskaitāma pie kāda cita klasifikācijā norādīta lietošanas mērķa (NĪLM -0501).</w:t>
            </w:r>
          </w:p>
        </w:tc>
      </w:tr>
      <w:tr w:rsidR="007F09C5" w:rsidRPr="00D84DC1" w14:paraId="275475A1"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63AEEACE" w14:textId="77777777" w:rsidR="007F09C5" w:rsidRDefault="007F09C5" w:rsidP="00674109">
            <w:pPr>
              <w:widowControl w:val="0"/>
              <w:tabs>
                <w:tab w:val="left" w:pos="1194"/>
              </w:tabs>
              <w:jc w:val="both"/>
              <w:rPr>
                <w:lang w:val="lv-LV"/>
              </w:rPr>
            </w:pPr>
            <w:r>
              <w:rPr>
                <w:lang w:val="lv-LV"/>
              </w:rPr>
              <w:t>5.Nomas tiesību izsoles Nomas objekta apgrūtinājumi.</w:t>
            </w:r>
          </w:p>
        </w:tc>
        <w:tc>
          <w:tcPr>
            <w:tcW w:w="6407" w:type="dxa"/>
            <w:tcBorders>
              <w:top w:val="single" w:sz="4" w:space="0" w:color="auto"/>
              <w:left w:val="single" w:sz="4" w:space="0" w:color="auto"/>
              <w:bottom w:val="single" w:sz="4" w:space="0" w:color="auto"/>
              <w:right w:val="single" w:sz="4" w:space="0" w:color="auto"/>
            </w:tcBorders>
            <w:hideMark/>
          </w:tcPr>
          <w:p w14:paraId="4872BF52" w14:textId="77777777" w:rsidR="007F09C5" w:rsidRDefault="007F09C5" w:rsidP="00674109">
            <w:pPr>
              <w:tabs>
                <w:tab w:val="left" w:pos="284"/>
              </w:tabs>
              <w:spacing w:line="244" w:lineRule="auto"/>
              <w:jc w:val="both"/>
              <w:rPr>
                <w:lang w:val="lv-LV"/>
              </w:rPr>
            </w:pPr>
            <w:bookmarkStart w:id="1" w:name="_Hlk5061960"/>
            <w:r>
              <w:rPr>
                <w:lang w:val="lv-LV"/>
              </w:rPr>
              <w:t>5.1. Izsoles Nomas objekta apgrūtinājums –  1) no 100 līdz 1000 hektāriem lielas dabiskas ūdenstilpnes vides un dabas resursu aizsardzības aizsargjoslas teritorija lauku apvidos -0,06 ha;</w:t>
            </w:r>
          </w:p>
          <w:p w14:paraId="75228880" w14:textId="77777777" w:rsidR="007F09C5" w:rsidRDefault="007F09C5" w:rsidP="00674109">
            <w:pPr>
              <w:tabs>
                <w:tab w:val="left" w:pos="284"/>
              </w:tabs>
              <w:spacing w:line="244" w:lineRule="auto"/>
              <w:jc w:val="both"/>
              <w:rPr>
                <w:rFonts w:eastAsia="Calibri"/>
                <w:lang w:val="lv-LV"/>
              </w:rPr>
            </w:pPr>
            <w:r>
              <w:rPr>
                <w:lang w:val="lv-LV" w:eastAsia="lv-LV"/>
              </w:rPr>
              <w:t>2) ekspluatācijas aizsargjoslas teritorija gar valsts vietējiem un pašvaldību autoceļiem lauku apvidos -0,06 ha</w:t>
            </w:r>
          </w:p>
          <w:p w14:paraId="48DB7CED" w14:textId="77777777" w:rsidR="007F09C5" w:rsidRDefault="007F09C5" w:rsidP="00674109">
            <w:pPr>
              <w:tabs>
                <w:tab w:val="left" w:pos="284"/>
              </w:tabs>
              <w:spacing w:line="244" w:lineRule="auto"/>
              <w:jc w:val="both"/>
              <w:rPr>
                <w:lang w:val="lv-LV"/>
              </w:rPr>
            </w:pPr>
            <w:r>
              <w:rPr>
                <w:rFonts w:eastAsia="Calibri"/>
                <w:lang w:val="lv-LV"/>
              </w:rPr>
              <w:t>5.2. Nomniekam nav tiesību nodot Nomas objektu vai tā daļu apakšnomā trešajām personām.</w:t>
            </w:r>
            <w:r>
              <w:rPr>
                <w:lang w:val="lv-LV"/>
              </w:rPr>
              <w:t xml:space="preserve"> </w:t>
            </w:r>
            <w:bookmarkEnd w:id="1"/>
          </w:p>
        </w:tc>
      </w:tr>
      <w:tr w:rsidR="007F09C5" w:rsidRPr="00161870" w14:paraId="20E7ACFF"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6E3159AF" w14:textId="77777777" w:rsidR="007F09C5" w:rsidRDefault="007F09C5" w:rsidP="00674109">
            <w:pPr>
              <w:widowControl w:val="0"/>
              <w:tabs>
                <w:tab w:val="left" w:pos="1194"/>
              </w:tabs>
              <w:jc w:val="both"/>
              <w:rPr>
                <w:lang w:val="lv-LV"/>
              </w:rPr>
            </w:pPr>
            <w:r>
              <w:rPr>
                <w:lang w:val="lv-LV"/>
              </w:rPr>
              <w:t xml:space="preserve">6. Izsoles veids. </w:t>
            </w:r>
          </w:p>
        </w:tc>
        <w:tc>
          <w:tcPr>
            <w:tcW w:w="6407" w:type="dxa"/>
            <w:tcBorders>
              <w:top w:val="single" w:sz="4" w:space="0" w:color="auto"/>
              <w:left w:val="single" w:sz="4" w:space="0" w:color="auto"/>
              <w:bottom w:val="single" w:sz="4" w:space="0" w:color="auto"/>
              <w:right w:val="single" w:sz="4" w:space="0" w:color="auto"/>
            </w:tcBorders>
            <w:hideMark/>
          </w:tcPr>
          <w:p w14:paraId="764A7140" w14:textId="77777777" w:rsidR="007F09C5" w:rsidRDefault="007F09C5" w:rsidP="00674109">
            <w:pPr>
              <w:widowControl w:val="0"/>
              <w:tabs>
                <w:tab w:val="left" w:pos="1194"/>
              </w:tabs>
              <w:jc w:val="both"/>
              <w:rPr>
                <w:lang w:val="lv-LV"/>
              </w:rPr>
            </w:pPr>
            <w:r>
              <w:rPr>
                <w:lang w:val="lv-LV"/>
              </w:rPr>
              <w:t>Pirmā atklātā, mutiskā izsole ar augšupejošu soli.</w:t>
            </w:r>
          </w:p>
        </w:tc>
      </w:tr>
      <w:tr w:rsidR="007F09C5" w:rsidRPr="00D84DC1" w14:paraId="550C32DF"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72E47924" w14:textId="77777777" w:rsidR="007F09C5" w:rsidRDefault="007F09C5" w:rsidP="00674109">
            <w:pPr>
              <w:widowControl w:val="0"/>
              <w:tabs>
                <w:tab w:val="left" w:pos="1194"/>
              </w:tabs>
              <w:jc w:val="both"/>
              <w:rPr>
                <w:lang w:val="lv-LV"/>
              </w:rPr>
            </w:pPr>
            <w:r>
              <w:rPr>
                <w:lang w:val="lv-LV"/>
              </w:rPr>
              <w:t>7. Izsoles nosacītā Nomas tiesību gada maksa, kas ir arī Nomas tiesību izsoles Nomas objekta sākotnējā nosacītā Nomas tiesību gada maksa.</w:t>
            </w:r>
          </w:p>
        </w:tc>
        <w:tc>
          <w:tcPr>
            <w:tcW w:w="6407" w:type="dxa"/>
            <w:tcBorders>
              <w:top w:val="single" w:sz="4" w:space="0" w:color="auto"/>
              <w:left w:val="single" w:sz="4" w:space="0" w:color="auto"/>
              <w:bottom w:val="single" w:sz="4" w:space="0" w:color="auto"/>
              <w:right w:val="single" w:sz="4" w:space="0" w:color="auto"/>
            </w:tcBorders>
            <w:hideMark/>
          </w:tcPr>
          <w:p w14:paraId="4208575C" w14:textId="77777777" w:rsidR="007F09C5" w:rsidRDefault="007F09C5" w:rsidP="00674109">
            <w:pPr>
              <w:widowControl w:val="0"/>
              <w:tabs>
                <w:tab w:val="left" w:pos="1194"/>
              </w:tabs>
              <w:jc w:val="both"/>
              <w:rPr>
                <w:lang w:val="lv-LV"/>
              </w:rPr>
            </w:pPr>
            <w:r>
              <w:rPr>
                <w:lang w:val="lv-LV"/>
              </w:rPr>
              <w:t xml:space="preserve">0,059 </w:t>
            </w:r>
            <w:proofErr w:type="spellStart"/>
            <w:r>
              <w:rPr>
                <w:i/>
                <w:iCs/>
                <w:lang w:val="lv-LV"/>
              </w:rPr>
              <w:t>euro</w:t>
            </w:r>
            <w:proofErr w:type="spellEnd"/>
            <w:r>
              <w:rPr>
                <w:lang w:val="lv-LV"/>
              </w:rPr>
              <w:t xml:space="preserve"> par </w:t>
            </w:r>
            <w:r>
              <w:rPr>
                <w:bCs/>
                <w:lang w:val="lv-LV"/>
              </w:rPr>
              <w:t>m</w:t>
            </w:r>
            <w:r>
              <w:rPr>
                <w:bCs/>
                <w:vertAlign w:val="superscript"/>
                <w:lang w:val="lv-LV"/>
              </w:rPr>
              <w:t>2</w:t>
            </w:r>
            <w:r>
              <w:rPr>
                <w:lang w:val="lv-LV"/>
              </w:rPr>
              <w:t xml:space="preserve"> gadā (bez PVN), saskaņā ar sertificēta nekustamā īpašuma vērtētāja 2024.gada 25.jūnija vērtējumu Nr. 24-246 noteikto iespējamo tirgus Nomas tiesības maksas novērtējumu</w:t>
            </w:r>
          </w:p>
        </w:tc>
      </w:tr>
      <w:tr w:rsidR="007F09C5" w14:paraId="0FF82C17"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500875AB" w14:textId="77777777" w:rsidR="007F09C5" w:rsidRDefault="007F09C5" w:rsidP="00674109">
            <w:pPr>
              <w:widowControl w:val="0"/>
              <w:tabs>
                <w:tab w:val="left" w:pos="1194"/>
              </w:tabs>
              <w:jc w:val="both"/>
              <w:rPr>
                <w:lang w:val="lv-LV"/>
              </w:rPr>
            </w:pPr>
            <w:r>
              <w:rPr>
                <w:lang w:val="lv-LV"/>
              </w:rPr>
              <w:t>8. Izsoles solis.</w:t>
            </w:r>
          </w:p>
        </w:tc>
        <w:tc>
          <w:tcPr>
            <w:tcW w:w="6407" w:type="dxa"/>
            <w:tcBorders>
              <w:top w:val="single" w:sz="4" w:space="0" w:color="auto"/>
              <w:left w:val="single" w:sz="4" w:space="0" w:color="auto"/>
              <w:bottom w:val="single" w:sz="4" w:space="0" w:color="auto"/>
              <w:right w:val="single" w:sz="4" w:space="0" w:color="auto"/>
            </w:tcBorders>
            <w:shd w:val="clear" w:color="auto" w:fill="FFFFFF"/>
            <w:hideMark/>
          </w:tcPr>
          <w:p w14:paraId="6F970719" w14:textId="77777777" w:rsidR="007F09C5" w:rsidRDefault="007F09C5" w:rsidP="00674109">
            <w:pPr>
              <w:widowControl w:val="0"/>
              <w:tabs>
                <w:tab w:val="left" w:pos="1194"/>
              </w:tabs>
              <w:jc w:val="both"/>
              <w:rPr>
                <w:highlight w:val="yellow"/>
                <w:lang w:val="lv-LV"/>
              </w:rPr>
            </w:pPr>
            <w:r>
              <w:rPr>
                <w:lang w:val="lv-LV"/>
              </w:rPr>
              <w:t xml:space="preserve">0,05 </w:t>
            </w:r>
            <w:proofErr w:type="spellStart"/>
            <w:r>
              <w:rPr>
                <w:i/>
                <w:iCs/>
                <w:lang w:val="lv-LV"/>
              </w:rPr>
              <w:t>euro</w:t>
            </w:r>
            <w:proofErr w:type="spellEnd"/>
            <w:r>
              <w:rPr>
                <w:lang w:val="lv-LV"/>
              </w:rPr>
              <w:t xml:space="preserve"> par </w:t>
            </w:r>
            <w:r>
              <w:rPr>
                <w:bCs/>
              </w:rPr>
              <w:t>m</w:t>
            </w:r>
            <w:r>
              <w:rPr>
                <w:bCs/>
                <w:vertAlign w:val="superscript"/>
              </w:rPr>
              <w:t>2</w:t>
            </w:r>
          </w:p>
        </w:tc>
      </w:tr>
      <w:tr w:rsidR="007F09C5" w14:paraId="15187550" w14:textId="77777777" w:rsidTr="00674109">
        <w:trPr>
          <w:trHeight w:val="239"/>
        </w:trPr>
        <w:tc>
          <w:tcPr>
            <w:tcW w:w="3227" w:type="dxa"/>
            <w:tcBorders>
              <w:top w:val="single" w:sz="4" w:space="0" w:color="auto"/>
              <w:left w:val="single" w:sz="4" w:space="0" w:color="auto"/>
              <w:bottom w:val="single" w:sz="4" w:space="0" w:color="auto"/>
              <w:right w:val="single" w:sz="4" w:space="0" w:color="auto"/>
            </w:tcBorders>
            <w:hideMark/>
          </w:tcPr>
          <w:p w14:paraId="3EC0384F" w14:textId="77777777" w:rsidR="007F09C5" w:rsidRDefault="007F09C5" w:rsidP="00674109">
            <w:pPr>
              <w:widowControl w:val="0"/>
              <w:tabs>
                <w:tab w:val="left" w:pos="1194"/>
              </w:tabs>
              <w:jc w:val="both"/>
              <w:rPr>
                <w:lang w:val="lv-LV"/>
              </w:rPr>
            </w:pPr>
            <w:r>
              <w:rPr>
                <w:lang w:val="lv-LV"/>
              </w:rPr>
              <w:t>9. Iznomāšanas termiņš.</w:t>
            </w:r>
          </w:p>
        </w:tc>
        <w:tc>
          <w:tcPr>
            <w:tcW w:w="6407" w:type="dxa"/>
            <w:tcBorders>
              <w:top w:val="single" w:sz="4" w:space="0" w:color="auto"/>
              <w:left w:val="single" w:sz="4" w:space="0" w:color="auto"/>
              <w:bottom w:val="single" w:sz="4" w:space="0" w:color="auto"/>
              <w:right w:val="single" w:sz="4" w:space="0" w:color="auto"/>
            </w:tcBorders>
            <w:hideMark/>
          </w:tcPr>
          <w:p w14:paraId="6F3D1340" w14:textId="77777777" w:rsidR="007F09C5" w:rsidRDefault="007F09C5" w:rsidP="00674109">
            <w:pPr>
              <w:widowControl w:val="0"/>
              <w:tabs>
                <w:tab w:val="left" w:pos="1194"/>
              </w:tabs>
              <w:jc w:val="both"/>
              <w:rPr>
                <w:lang w:val="lv-LV"/>
              </w:rPr>
            </w:pPr>
            <w:r>
              <w:rPr>
                <w:lang w:val="lv-LV"/>
              </w:rPr>
              <w:t>10 gadi no līguma parakstīšanas brīža.</w:t>
            </w:r>
          </w:p>
        </w:tc>
      </w:tr>
      <w:tr w:rsidR="007F09C5" w:rsidRPr="00161870" w14:paraId="4EA32B2E"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665949AA" w14:textId="77777777" w:rsidR="007F09C5" w:rsidRDefault="007F09C5" w:rsidP="00674109">
            <w:pPr>
              <w:widowControl w:val="0"/>
              <w:tabs>
                <w:tab w:val="left" w:pos="1194"/>
              </w:tabs>
              <w:jc w:val="both"/>
              <w:rPr>
                <w:lang w:val="lv-LV"/>
              </w:rPr>
            </w:pPr>
            <w:r>
              <w:rPr>
                <w:lang w:val="lv-LV"/>
              </w:rPr>
              <w:t>10. Nomas tiesību izsoles Nomas objekta īpašie nosacījumi.</w:t>
            </w:r>
          </w:p>
        </w:tc>
        <w:tc>
          <w:tcPr>
            <w:tcW w:w="6407" w:type="dxa"/>
            <w:tcBorders>
              <w:top w:val="single" w:sz="4" w:space="0" w:color="auto"/>
              <w:left w:val="single" w:sz="4" w:space="0" w:color="auto"/>
              <w:bottom w:val="single" w:sz="4" w:space="0" w:color="auto"/>
              <w:right w:val="single" w:sz="4" w:space="0" w:color="auto"/>
            </w:tcBorders>
            <w:hideMark/>
          </w:tcPr>
          <w:p w14:paraId="0A6BE32A" w14:textId="77777777" w:rsidR="007F09C5" w:rsidRDefault="007F09C5" w:rsidP="00674109">
            <w:pPr>
              <w:widowControl w:val="0"/>
              <w:tabs>
                <w:tab w:val="left" w:pos="1194"/>
              </w:tabs>
              <w:jc w:val="both"/>
              <w:rPr>
                <w:lang w:val="lv-LV"/>
              </w:rPr>
            </w:pPr>
            <w:r>
              <w:rPr>
                <w:lang w:val="lv-LV"/>
              </w:rPr>
              <w:t>10.1. Nomas tiesības maksa par Nomas tiesības izsoles Nomas objektu jāmaksā saskaņā ar līguma par Nomas tiesības piešķiršanu nosacījumiem.</w:t>
            </w:r>
          </w:p>
          <w:p w14:paraId="67F68504" w14:textId="77777777" w:rsidR="007F09C5" w:rsidRDefault="007F09C5" w:rsidP="00674109">
            <w:pPr>
              <w:tabs>
                <w:tab w:val="left" w:pos="284"/>
              </w:tabs>
              <w:spacing w:line="244" w:lineRule="auto"/>
              <w:jc w:val="both"/>
              <w:rPr>
                <w:lang w:val="lv-LV"/>
              </w:rPr>
            </w:pPr>
            <w:r>
              <w:rPr>
                <w:lang w:val="lv-LV"/>
              </w:rPr>
              <w:t xml:space="preserve">10.2. Nomas tiesību izsoles Nomas objekta Nomas tiesības aprobežojumi: Nomas tiesīgajam nav tiesības Nomas tiesību atsavināt, kā arī apgrūtināt  ar lietu tiesībām. </w:t>
            </w:r>
            <w:r>
              <w:rPr>
                <w:rFonts w:eastAsia="Calibri"/>
                <w:lang w:val="lv-LV"/>
              </w:rPr>
              <w:t>Nomniekam nav tiesību nodot Nomas objektu vai tā daļu apakšnomā trešajām personām.</w:t>
            </w:r>
          </w:p>
          <w:p w14:paraId="7759E495" w14:textId="77777777" w:rsidR="007F09C5" w:rsidRDefault="007F09C5" w:rsidP="00674109">
            <w:pPr>
              <w:widowControl w:val="0"/>
              <w:tabs>
                <w:tab w:val="left" w:pos="1194"/>
              </w:tabs>
              <w:jc w:val="both"/>
              <w:rPr>
                <w:lang w:val="lv-LV"/>
              </w:rPr>
            </w:pPr>
            <w:r>
              <w:rPr>
                <w:lang w:val="lv-LV"/>
              </w:rPr>
              <w:t>10.3. Citi nosacījumi – saskaņā ar Nomas tiesības līgumu.</w:t>
            </w:r>
          </w:p>
        </w:tc>
      </w:tr>
      <w:tr w:rsidR="007F09C5" w:rsidRPr="00161870" w14:paraId="250EB752"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64BC51B6" w14:textId="77777777" w:rsidR="007F09C5" w:rsidRDefault="007F09C5" w:rsidP="00674109">
            <w:pPr>
              <w:widowControl w:val="0"/>
              <w:tabs>
                <w:tab w:val="left" w:pos="1194"/>
              </w:tabs>
              <w:jc w:val="both"/>
              <w:rPr>
                <w:lang w:val="lv-LV"/>
              </w:rPr>
            </w:pPr>
            <w:r>
              <w:rPr>
                <w:lang w:val="lv-LV"/>
              </w:rPr>
              <w:t>11. Nomas  tiesību pretendentu pieteikšanās termiņš, iesniedzamie dokumenti.</w:t>
            </w:r>
          </w:p>
        </w:tc>
        <w:tc>
          <w:tcPr>
            <w:tcW w:w="6407" w:type="dxa"/>
            <w:tcBorders>
              <w:top w:val="single" w:sz="4" w:space="0" w:color="auto"/>
              <w:left w:val="single" w:sz="4" w:space="0" w:color="auto"/>
              <w:bottom w:val="single" w:sz="4" w:space="0" w:color="auto"/>
              <w:right w:val="single" w:sz="4" w:space="0" w:color="auto"/>
            </w:tcBorders>
            <w:hideMark/>
          </w:tcPr>
          <w:p w14:paraId="27979054" w14:textId="5864158D" w:rsidR="007F09C5" w:rsidRDefault="007F09C5" w:rsidP="00674109">
            <w:pPr>
              <w:jc w:val="both"/>
              <w:rPr>
                <w:rFonts w:eastAsia="Calibri"/>
                <w:lang w:val="lv-LV"/>
              </w:rPr>
            </w:pPr>
            <w:r>
              <w:rPr>
                <w:lang w:val="lv-LV" w:eastAsia="zh-CN" w:bidi="he-IL"/>
              </w:rPr>
              <w:t>Pretendentu reģistrācija notiek līdz 2025.</w:t>
            </w:r>
            <w:r w:rsidRPr="007250AD">
              <w:rPr>
                <w:lang w:val="lv-LV" w:eastAsia="zh-CN" w:bidi="he-IL"/>
              </w:rPr>
              <w:t xml:space="preserve">gada </w:t>
            </w:r>
            <w:r w:rsidR="007250AD" w:rsidRPr="007250AD">
              <w:rPr>
                <w:lang w:val="lv-LV" w:eastAsia="zh-CN" w:bidi="he-IL"/>
              </w:rPr>
              <w:t>14</w:t>
            </w:r>
            <w:r w:rsidRPr="007250AD">
              <w:rPr>
                <w:lang w:val="lv-LV" w:eastAsia="zh-CN" w:bidi="he-IL"/>
              </w:rPr>
              <w:t>.</w:t>
            </w:r>
            <w:r w:rsidR="007250AD" w:rsidRPr="007250AD">
              <w:rPr>
                <w:lang w:val="lv-LV" w:eastAsia="zh-CN" w:bidi="he-IL"/>
              </w:rPr>
              <w:t>marta</w:t>
            </w:r>
            <w:r w:rsidRPr="007250AD">
              <w:rPr>
                <w:lang w:val="lv-LV" w:eastAsia="zh-CN" w:bidi="he-IL"/>
              </w:rPr>
              <w:t xml:space="preserve"> pulksten 12:00 iestādē “Jēkabpils novada attīstības pārvalde”,</w:t>
            </w:r>
            <w:r>
              <w:rPr>
                <w:lang w:val="lv-LV" w:eastAsia="zh-CN" w:bidi="he-IL"/>
              </w:rPr>
              <w:t xml:space="preserve"> Rīgas ielā 150, Jēkabpils, Jēkabpils novads</w:t>
            </w:r>
            <w:r>
              <w:rPr>
                <w:rFonts w:eastAsia="Calibri"/>
                <w:lang w:val="lv-LV"/>
              </w:rPr>
              <w:t>.</w:t>
            </w:r>
          </w:p>
          <w:p w14:paraId="7C88BEDA" w14:textId="77777777" w:rsidR="007F09C5" w:rsidRDefault="007F09C5" w:rsidP="00674109">
            <w:pPr>
              <w:widowControl w:val="0"/>
              <w:tabs>
                <w:tab w:val="left" w:pos="1194"/>
              </w:tabs>
              <w:jc w:val="both"/>
              <w:rPr>
                <w:lang w:val="lv-LV"/>
              </w:rPr>
            </w:pPr>
            <w:r>
              <w:rPr>
                <w:lang w:val="lv-LV"/>
              </w:rPr>
              <w:lastRenderedPageBreak/>
              <w:t>Iesniedzamie dokumenti noteikti Nomas tiesības izsoles noteikumos.</w:t>
            </w:r>
          </w:p>
        </w:tc>
      </w:tr>
      <w:tr w:rsidR="007F09C5" w:rsidRPr="00D84DC1" w14:paraId="15E31203"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409B7DA9" w14:textId="77777777" w:rsidR="007F09C5" w:rsidRDefault="007F09C5" w:rsidP="00674109">
            <w:pPr>
              <w:widowControl w:val="0"/>
              <w:tabs>
                <w:tab w:val="left" w:pos="1194"/>
              </w:tabs>
              <w:jc w:val="both"/>
              <w:rPr>
                <w:lang w:val="lv-LV"/>
              </w:rPr>
            </w:pPr>
            <w:r>
              <w:rPr>
                <w:lang w:val="lv-LV"/>
              </w:rPr>
              <w:lastRenderedPageBreak/>
              <w:t>11. Dalības maksa, drošības nauda.</w:t>
            </w:r>
          </w:p>
        </w:tc>
        <w:tc>
          <w:tcPr>
            <w:tcW w:w="6407" w:type="dxa"/>
            <w:tcBorders>
              <w:top w:val="single" w:sz="4" w:space="0" w:color="auto"/>
              <w:left w:val="single" w:sz="4" w:space="0" w:color="auto"/>
              <w:bottom w:val="single" w:sz="4" w:space="0" w:color="auto"/>
              <w:right w:val="single" w:sz="4" w:space="0" w:color="auto"/>
            </w:tcBorders>
            <w:hideMark/>
          </w:tcPr>
          <w:p w14:paraId="28309111" w14:textId="77777777" w:rsidR="007F09C5" w:rsidRDefault="007F09C5" w:rsidP="00674109">
            <w:pPr>
              <w:widowControl w:val="0"/>
              <w:tabs>
                <w:tab w:val="left" w:pos="1194"/>
              </w:tabs>
              <w:jc w:val="both"/>
              <w:rPr>
                <w:lang w:val="lv-LV"/>
              </w:rPr>
            </w:pPr>
            <w:r>
              <w:rPr>
                <w:lang w:val="lv-LV"/>
              </w:rPr>
              <w:t>Pirms pieteikuma par piedalīšanos izsolē iesniegšanas jāiemaksā  Jēkabpils pilsētas pašvaldības kontā:</w:t>
            </w:r>
          </w:p>
          <w:p w14:paraId="6A39F664" w14:textId="77777777" w:rsidR="007F09C5" w:rsidRDefault="007F09C5" w:rsidP="007F09C5">
            <w:pPr>
              <w:widowControl w:val="0"/>
              <w:numPr>
                <w:ilvl w:val="0"/>
                <w:numId w:val="18"/>
              </w:numPr>
              <w:tabs>
                <w:tab w:val="left" w:pos="1194"/>
              </w:tabs>
              <w:ind w:left="0"/>
              <w:jc w:val="both"/>
              <w:rPr>
                <w:lang w:val="lv-LV"/>
              </w:rPr>
            </w:pPr>
            <w:r>
              <w:rPr>
                <w:lang w:val="lv-LV"/>
              </w:rPr>
              <w:t>AS „SEB banka”</w:t>
            </w:r>
          </w:p>
          <w:p w14:paraId="4CAE4387" w14:textId="77777777" w:rsidR="007F09C5" w:rsidRDefault="007F09C5" w:rsidP="00674109">
            <w:pPr>
              <w:widowControl w:val="0"/>
              <w:tabs>
                <w:tab w:val="left" w:pos="1194"/>
              </w:tabs>
              <w:jc w:val="both"/>
              <w:rPr>
                <w:lang w:val="lv-LV"/>
              </w:rPr>
            </w:pPr>
            <w:r>
              <w:rPr>
                <w:lang w:val="lv-LV"/>
              </w:rPr>
              <w:t>Kods: UNLALV2X</w:t>
            </w:r>
          </w:p>
          <w:p w14:paraId="54616CC8" w14:textId="77777777" w:rsidR="007F09C5" w:rsidRDefault="007F09C5" w:rsidP="00674109">
            <w:pPr>
              <w:widowControl w:val="0"/>
              <w:tabs>
                <w:tab w:val="left" w:pos="1194"/>
              </w:tabs>
              <w:jc w:val="both"/>
              <w:rPr>
                <w:lang w:val="lv-LV"/>
              </w:rPr>
            </w:pPr>
            <w:r>
              <w:rPr>
                <w:lang w:val="lv-LV"/>
              </w:rPr>
              <w:t>Konts: LV87UNLA0009013130793</w:t>
            </w:r>
          </w:p>
          <w:p w14:paraId="38970D39" w14:textId="77777777" w:rsidR="007F09C5" w:rsidRDefault="007F09C5" w:rsidP="00674109">
            <w:pPr>
              <w:widowControl w:val="0"/>
              <w:tabs>
                <w:tab w:val="left" w:pos="1194"/>
              </w:tabs>
              <w:jc w:val="both"/>
              <w:rPr>
                <w:lang w:val="lv-LV"/>
              </w:rPr>
            </w:pPr>
            <w:r>
              <w:rPr>
                <w:lang w:val="lv-LV"/>
              </w:rPr>
              <w:t>dalības maksa 10</w:t>
            </w:r>
            <w:r>
              <w:rPr>
                <w:shd w:val="clear" w:color="auto" w:fill="FFFFFF"/>
                <w:lang w:val="lv-LV"/>
              </w:rPr>
              <w:t>,00</w:t>
            </w:r>
            <w:r>
              <w:rPr>
                <w:lang w:val="lv-LV"/>
              </w:rPr>
              <w:t xml:space="preserve"> </w:t>
            </w:r>
            <w:r>
              <w:rPr>
                <w:i/>
                <w:lang w:val="lv-LV"/>
              </w:rPr>
              <w:t>eiro</w:t>
            </w:r>
            <w:r>
              <w:rPr>
                <w:lang w:val="lv-LV"/>
              </w:rPr>
              <w:t xml:space="preserve"> apmērā (maksājuma uzdevumā norāda šādu informāciju: dalības maksa Nomas tiesību pirmajai  izsolei “Pie akmens”, </w:t>
            </w:r>
            <w:r>
              <w:rPr>
                <w:iCs/>
                <w:lang w:val="lv-LV"/>
              </w:rPr>
              <w:t xml:space="preserve"> Viesītes pagasts, Jēkabpils novads, nomas kadastra apzīmējums 5635 012 0076 8009</w:t>
            </w:r>
            <w:r>
              <w:rPr>
                <w:lang w:val="lv-LV"/>
              </w:rPr>
              <w:t>).</w:t>
            </w:r>
          </w:p>
        </w:tc>
      </w:tr>
      <w:tr w:rsidR="007F09C5" w:rsidRPr="00D84DC1" w14:paraId="212DF01C"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4336A973" w14:textId="77777777" w:rsidR="007F09C5" w:rsidRDefault="007F09C5" w:rsidP="00674109">
            <w:pPr>
              <w:widowControl w:val="0"/>
              <w:tabs>
                <w:tab w:val="left" w:pos="1194"/>
              </w:tabs>
              <w:jc w:val="both"/>
              <w:rPr>
                <w:lang w:val="lv-LV"/>
              </w:rPr>
            </w:pPr>
            <w:r>
              <w:rPr>
                <w:lang w:val="lv-LV"/>
              </w:rPr>
              <w:t>11. Izsoles datums, laiks un vieta.</w:t>
            </w:r>
          </w:p>
        </w:tc>
        <w:tc>
          <w:tcPr>
            <w:tcW w:w="6407" w:type="dxa"/>
            <w:tcBorders>
              <w:top w:val="single" w:sz="4" w:space="0" w:color="auto"/>
              <w:left w:val="single" w:sz="4" w:space="0" w:color="auto"/>
              <w:bottom w:val="single" w:sz="4" w:space="0" w:color="auto"/>
              <w:right w:val="single" w:sz="4" w:space="0" w:color="auto"/>
            </w:tcBorders>
            <w:hideMark/>
          </w:tcPr>
          <w:p w14:paraId="230F68A3" w14:textId="3D6C69AE" w:rsidR="007F09C5" w:rsidRDefault="007F09C5" w:rsidP="00674109">
            <w:pPr>
              <w:jc w:val="both"/>
              <w:rPr>
                <w:lang w:val="lv-LV"/>
              </w:rPr>
            </w:pPr>
            <w:r>
              <w:rPr>
                <w:lang w:val="lv-LV" w:eastAsia="zh-CN" w:bidi="he-IL"/>
              </w:rPr>
              <w:t xml:space="preserve">Izsoles </w:t>
            </w:r>
            <w:r w:rsidRPr="007250AD">
              <w:rPr>
                <w:lang w:val="lv-LV" w:eastAsia="zh-CN" w:bidi="he-IL"/>
              </w:rPr>
              <w:t xml:space="preserve">notiek </w:t>
            </w:r>
            <w:r w:rsidR="007250AD" w:rsidRPr="007250AD">
              <w:rPr>
                <w:lang w:val="lv-LV" w:eastAsia="zh-CN" w:bidi="he-IL"/>
              </w:rPr>
              <w:t>19</w:t>
            </w:r>
            <w:r w:rsidRPr="007250AD">
              <w:rPr>
                <w:lang w:val="lv-LV" w:eastAsia="zh-CN" w:bidi="he-IL"/>
              </w:rPr>
              <w:t>.0</w:t>
            </w:r>
            <w:r w:rsidR="007250AD" w:rsidRPr="007250AD">
              <w:rPr>
                <w:lang w:val="lv-LV" w:eastAsia="zh-CN" w:bidi="he-IL"/>
              </w:rPr>
              <w:t>3</w:t>
            </w:r>
            <w:r w:rsidRPr="007250AD">
              <w:rPr>
                <w:lang w:val="lv-LV" w:eastAsia="zh-CN" w:bidi="he-IL"/>
              </w:rPr>
              <w:t>.2025.</w:t>
            </w:r>
            <w:r>
              <w:rPr>
                <w:lang w:val="lv-LV" w:eastAsia="zh-CN" w:bidi="he-IL"/>
              </w:rPr>
              <w:t xml:space="preserve"> pulksten </w:t>
            </w:r>
            <w:r w:rsidR="007250AD">
              <w:rPr>
                <w:lang w:val="lv-LV" w:eastAsia="zh-CN" w:bidi="he-IL"/>
              </w:rPr>
              <w:t>11</w:t>
            </w:r>
            <w:r>
              <w:rPr>
                <w:lang w:val="lv-LV" w:eastAsia="zh-CN" w:bidi="he-IL"/>
              </w:rPr>
              <w:t>.00 iestādes “Jēkabpils novada attīstības pārvalde”, telpās Rīgas ielā 150, Jēkabpils, Jēkabpils novads, 1.stāvā, sēžu zālē.</w:t>
            </w:r>
          </w:p>
        </w:tc>
      </w:tr>
      <w:tr w:rsidR="007F09C5" w:rsidRPr="00D84DC1" w14:paraId="36431322" w14:textId="77777777" w:rsidTr="00674109">
        <w:tc>
          <w:tcPr>
            <w:tcW w:w="3227" w:type="dxa"/>
            <w:tcBorders>
              <w:top w:val="single" w:sz="4" w:space="0" w:color="auto"/>
              <w:left w:val="single" w:sz="4" w:space="0" w:color="auto"/>
              <w:bottom w:val="single" w:sz="4" w:space="0" w:color="auto"/>
              <w:right w:val="single" w:sz="4" w:space="0" w:color="auto"/>
            </w:tcBorders>
            <w:hideMark/>
          </w:tcPr>
          <w:p w14:paraId="7A61332B" w14:textId="77777777" w:rsidR="007F09C5" w:rsidRDefault="007F09C5" w:rsidP="00674109">
            <w:pPr>
              <w:widowControl w:val="0"/>
              <w:tabs>
                <w:tab w:val="left" w:pos="1194"/>
              </w:tabs>
              <w:jc w:val="both"/>
              <w:rPr>
                <w:lang w:val="lv-LV"/>
              </w:rPr>
            </w:pPr>
            <w:r>
              <w:rPr>
                <w:lang w:val="lv-LV"/>
              </w:rPr>
              <w:t>12. Izsoles norises kārtība, Nomas tiesību līguma projekts.</w:t>
            </w:r>
          </w:p>
        </w:tc>
        <w:tc>
          <w:tcPr>
            <w:tcW w:w="6407" w:type="dxa"/>
            <w:tcBorders>
              <w:top w:val="single" w:sz="4" w:space="0" w:color="auto"/>
              <w:left w:val="single" w:sz="4" w:space="0" w:color="auto"/>
              <w:bottom w:val="single" w:sz="4" w:space="0" w:color="auto"/>
              <w:right w:val="single" w:sz="4" w:space="0" w:color="auto"/>
            </w:tcBorders>
            <w:hideMark/>
          </w:tcPr>
          <w:p w14:paraId="7DF4E005" w14:textId="77777777" w:rsidR="007F09C5" w:rsidRDefault="007F09C5" w:rsidP="00674109">
            <w:pPr>
              <w:widowControl w:val="0"/>
              <w:tabs>
                <w:tab w:val="left" w:pos="1194"/>
              </w:tabs>
              <w:jc w:val="both"/>
              <w:rPr>
                <w:lang w:val="lv-LV"/>
              </w:rPr>
            </w:pPr>
            <w:r>
              <w:rPr>
                <w:lang w:val="lv-LV"/>
              </w:rPr>
              <w:t xml:space="preserve">Izsoles norises kārtība ir noteikta Nomas tiesības izsoles noteikumos. Ar Nomas tiesības izsoles noteikumiem Nomas tiesības izsoles Nomas objektam, t.sk. ar Līguma par Nomas tiesības piešķiršanu projektu var iepazīties Jēkabpils novada pašvaldības tīmekļvietnē </w:t>
            </w:r>
            <w:hyperlink r:id="rId11" w:history="1">
              <w:r>
                <w:rPr>
                  <w:rStyle w:val="Hipersaite"/>
                  <w:rFonts w:eastAsiaTheme="majorEastAsia"/>
                  <w:lang w:val="lv-LV"/>
                </w:rPr>
                <w:t>https://www.jekabpils.lv/lv/pasvaldiba/oficialie-pazinojumi/nekustamais-ipasums, nomas</w:t>
              </w:r>
            </w:hyperlink>
            <w:r>
              <w:rPr>
                <w:u w:val="single"/>
                <w:lang w:val="lv-LV"/>
              </w:rPr>
              <w:t>-tiesību-izsole</w:t>
            </w:r>
            <w:r>
              <w:rPr>
                <w:lang w:val="lv-LV"/>
              </w:rPr>
              <w:t xml:space="preserve"> </w:t>
            </w:r>
          </w:p>
        </w:tc>
      </w:tr>
      <w:tr w:rsidR="007F09C5" w:rsidRPr="00D84DC1" w14:paraId="795F1283" w14:textId="77777777" w:rsidTr="00674109">
        <w:tc>
          <w:tcPr>
            <w:tcW w:w="3227" w:type="dxa"/>
            <w:tcBorders>
              <w:top w:val="single" w:sz="4" w:space="0" w:color="auto"/>
              <w:left w:val="single" w:sz="4" w:space="0" w:color="auto"/>
              <w:bottom w:val="single" w:sz="4" w:space="0" w:color="auto"/>
              <w:right w:val="single" w:sz="4" w:space="0" w:color="auto"/>
            </w:tcBorders>
          </w:tcPr>
          <w:p w14:paraId="649B1C79" w14:textId="578BDB41" w:rsidR="007F09C5" w:rsidRDefault="007F09C5" w:rsidP="00674109">
            <w:pPr>
              <w:widowControl w:val="0"/>
              <w:tabs>
                <w:tab w:val="left" w:pos="1194"/>
              </w:tabs>
              <w:jc w:val="both"/>
              <w:rPr>
                <w:lang w:val="lv-LV"/>
              </w:rPr>
            </w:pPr>
            <w:r>
              <w:rPr>
                <w:lang w:val="lv-LV"/>
              </w:rPr>
              <w:t>13. Informācija par Nomas tiesību izsoles Nomas objektu un tā apskates vietu un laiku.</w:t>
            </w:r>
          </w:p>
        </w:tc>
        <w:tc>
          <w:tcPr>
            <w:tcW w:w="6407" w:type="dxa"/>
            <w:tcBorders>
              <w:top w:val="single" w:sz="4" w:space="0" w:color="auto"/>
              <w:left w:val="single" w:sz="4" w:space="0" w:color="auto"/>
              <w:bottom w:val="single" w:sz="4" w:space="0" w:color="auto"/>
              <w:right w:val="single" w:sz="4" w:space="0" w:color="auto"/>
            </w:tcBorders>
            <w:hideMark/>
          </w:tcPr>
          <w:p w14:paraId="2DA04AB7" w14:textId="77777777" w:rsidR="007F09C5" w:rsidRDefault="007F09C5" w:rsidP="00674109">
            <w:pPr>
              <w:widowControl w:val="0"/>
              <w:tabs>
                <w:tab w:val="left" w:pos="1194"/>
              </w:tabs>
              <w:jc w:val="both"/>
              <w:rPr>
                <w:lang w:val="lv-LV"/>
              </w:rPr>
            </w:pPr>
            <w:r>
              <w:rPr>
                <w:lang w:val="lv-LV"/>
              </w:rPr>
              <w:t xml:space="preserve">Informācija par Nomas tiesības izsoles Nomas objektu un ar to var iepazīties iepriekš sazinoties ar nekustamo īpašumu speciālistu, </w:t>
            </w:r>
            <w:r>
              <w:rPr>
                <w:rFonts w:eastAsia="Calibri"/>
                <w:lang w:val="lv-LV"/>
              </w:rPr>
              <w:t xml:space="preserve"> tālrunis saziņai 29458795.</w:t>
            </w:r>
          </w:p>
        </w:tc>
      </w:tr>
    </w:tbl>
    <w:p w14:paraId="4F562918" w14:textId="77777777" w:rsidR="007F09C5" w:rsidRDefault="007F09C5" w:rsidP="007F09C5">
      <w:pPr>
        <w:spacing w:line="242" w:lineRule="auto"/>
        <w:jc w:val="center"/>
        <w:rPr>
          <w:lang w:val="lv-LV"/>
        </w:rPr>
      </w:pPr>
    </w:p>
    <w:p w14:paraId="37736126" w14:textId="77777777" w:rsidR="007F09C5" w:rsidRDefault="007F09C5" w:rsidP="007F09C5">
      <w:pPr>
        <w:spacing w:after="120" w:line="244" w:lineRule="auto"/>
        <w:rPr>
          <w:bCs/>
          <w:lang w:val="lv-LV"/>
        </w:rPr>
      </w:pPr>
    </w:p>
    <w:p w14:paraId="6062CA11" w14:textId="77777777" w:rsidR="007F09C5" w:rsidRDefault="007F09C5" w:rsidP="007F09C5">
      <w:pPr>
        <w:jc w:val="both"/>
        <w:rPr>
          <w:b/>
          <w:lang w:val="lv-LV"/>
        </w:rPr>
      </w:pPr>
    </w:p>
    <w:p w14:paraId="48EED128" w14:textId="77777777" w:rsidR="007F09C5" w:rsidRDefault="007F09C5" w:rsidP="007F09C5">
      <w:pPr>
        <w:jc w:val="both"/>
        <w:rPr>
          <w:b/>
          <w:lang w:val="lv-LV"/>
        </w:rPr>
      </w:pPr>
    </w:p>
    <w:p w14:paraId="0CDAC35A" w14:textId="77777777" w:rsidR="007F09C5" w:rsidRDefault="007F09C5" w:rsidP="007F09C5">
      <w:pPr>
        <w:jc w:val="both"/>
        <w:rPr>
          <w:b/>
          <w:lang w:val="lv-LV"/>
        </w:rPr>
      </w:pPr>
    </w:p>
    <w:p w14:paraId="3F8502AD" w14:textId="77777777" w:rsidR="007F09C5" w:rsidRDefault="007F09C5" w:rsidP="007F09C5">
      <w:pPr>
        <w:jc w:val="both"/>
        <w:rPr>
          <w:b/>
          <w:lang w:val="lv-LV"/>
        </w:rPr>
      </w:pPr>
    </w:p>
    <w:p w14:paraId="6CC47C6A" w14:textId="77777777" w:rsidR="007F09C5" w:rsidRDefault="007F09C5" w:rsidP="007F09C5">
      <w:pPr>
        <w:jc w:val="both"/>
        <w:rPr>
          <w:b/>
          <w:lang w:val="lv-LV"/>
        </w:rPr>
      </w:pPr>
    </w:p>
    <w:p w14:paraId="2366DFF6" w14:textId="2B2731DE" w:rsidR="00965FC0" w:rsidRPr="007250AD" w:rsidRDefault="00965FC0" w:rsidP="007250AD">
      <w:pPr>
        <w:rPr>
          <w:lang w:val="lv-LV"/>
        </w:rPr>
      </w:pPr>
    </w:p>
    <w:sectPr w:rsidR="00965FC0" w:rsidRPr="007250AD"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7EB2" w14:textId="77777777" w:rsidR="00200B57" w:rsidRDefault="00200B57">
      <w:r>
        <w:separator/>
      </w:r>
    </w:p>
  </w:endnote>
  <w:endnote w:type="continuationSeparator" w:id="0">
    <w:p w14:paraId="463B8247" w14:textId="77777777" w:rsidR="00200B57" w:rsidRDefault="0020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7F09C5">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0780" w14:textId="77777777" w:rsidR="00200B57" w:rsidRDefault="00200B57">
      <w:r>
        <w:separator/>
      </w:r>
    </w:p>
  </w:footnote>
  <w:footnote w:type="continuationSeparator" w:id="0">
    <w:p w14:paraId="55F1A5C5" w14:textId="77777777" w:rsidR="00200B57" w:rsidRDefault="0020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E13854"/>
    <w:multiLevelType w:val="multilevel"/>
    <w:tmpl w:val="4A726494"/>
    <w:lvl w:ilvl="0">
      <w:start w:val="40"/>
      <w:numFmt w:val="decimal"/>
      <w:lvlText w:val="%1."/>
      <w:lvlJc w:val="left"/>
      <w:pPr>
        <w:ind w:left="120" w:hanging="480"/>
      </w:pPr>
    </w:lvl>
    <w:lvl w:ilvl="1">
      <w:start w:val="1"/>
      <w:numFmt w:val="decimal"/>
      <w:lvlText w:val="%1.%2."/>
      <w:lvlJc w:val="left"/>
      <w:pPr>
        <w:ind w:left="120" w:hanging="480"/>
      </w:pPr>
    </w:lvl>
    <w:lvl w:ilvl="2">
      <w:start w:val="1"/>
      <w:numFmt w:val="decimal"/>
      <w:lvlText w:val="%1.%2.%3."/>
      <w:lvlJc w:val="left"/>
      <w:pPr>
        <w:ind w:left="360" w:hanging="720"/>
      </w:pPr>
    </w:lvl>
    <w:lvl w:ilvl="3">
      <w:start w:val="1"/>
      <w:numFmt w:val="decimal"/>
      <w:lvlText w:val="%1.%2.%3.%4."/>
      <w:lvlJc w:val="left"/>
      <w:pPr>
        <w:ind w:left="360" w:hanging="720"/>
      </w:pPr>
    </w:lvl>
    <w:lvl w:ilvl="4">
      <w:start w:val="1"/>
      <w:numFmt w:val="decimal"/>
      <w:lvlText w:val="%1.%2.%3.%4.%5."/>
      <w:lvlJc w:val="left"/>
      <w:pPr>
        <w:ind w:left="720" w:hanging="1080"/>
      </w:pPr>
    </w:lvl>
    <w:lvl w:ilvl="5">
      <w:start w:val="1"/>
      <w:numFmt w:val="decimal"/>
      <w:lvlText w:val="%1.%2.%3.%4.%5.%6."/>
      <w:lvlJc w:val="left"/>
      <w:pPr>
        <w:ind w:left="720" w:hanging="1080"/>
      </w:pPr>
    </w:lvl>
    <w:lvl w:ilvl="6">
      <w:start w:val="1"/>
      <w:numFmt w:val="decimal"/>
      <w:lvlText w:val="%1.%2.%3.%4.%5.%6.%7."/>
      <w:lvlJc w:val="left"/>
      <w:pPr>
        <w:ind w:left="1080" w:hanging="1440"/>
      </w:pPr>
    </w:lvl>
    <w:lvl w:ilvl="7">
      <w:start w:val="1"/>
      <w:numFmt w:val="decimal"/>
      <w:lvlText w:val="%1.%2.%3.%4.%5.%6.%7.%8."/>
      <w:lvlJc w:val="left"/>
      <w:pPr>
        <w:ind w:left="1080" w:hanging="1440"/>
      </w:pPr>
    </w:lvl>
    <w:lvl w:ilvl="8">
      <w:start w:val="1"/>
      <w:numFmt w:val="decimal"/>
      <w:lvlText w:val="%1.%2.%3.%4.%5.%6.%7.%8.%9."/>
      <w:lvlJc w:val="left"/>
      <w:pPr>
        <w:ind w:left="1440" w:hanging="1800"/>
      </w:pPr>
    </w:lvl>
  </w:abstractNum>
  <w:abstractNum w:abstractNumId="2" w15:restartNumberingAfterBreak="0">
    <w:nsid w:val="0286003C"/>
    <w:multiLevelType w:val="multilevel"/>
    <w:tmpl w:val="ACE2017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48F592F"/>
    <w:multiLevelType w:val="hybridMultilevel"/>
    <w:tmpl w:val="EB7814B2"/>
    <w:lvl w:ilvl="0" w:tplc="0426000F">
      <w:start w:val="3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8DB5007"/>
    <w:multiLevelType w:val="multilevel"/>
    <w:tmpl w:val="ACE2017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1D64BDF"/>
    <w:multiLevelType w:val="multilevel"/>
    <w:tmpl w:val="ACE2017E"/>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6525FB4"/>
    <w:multiLevelType w:val="multilevel"/>
    <w:tmpl w:val="A89E3A3E"/>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AD422F"/>
    <w:multiLevelType w:val="multilevel"/>
    <w:tmpl w:val="ACE2017E"/>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1">
    <w:nsid w:val="2B9F2D27"/>
    <w:multiLevelType w:val="hybridMultilevel"/>
    <w:tmpl w:val="25E66860"/>
    <w:lvl w:ilvl="0" w:tplc="A294A1E2">
      <w:start w:val="3"/>
      <w:numFmt w:val="decimal"/>
      <w:lvlText w:val="%1."/>
      <w:lvlJc w:val="left"/>
      <w:pPr>
        <w:ind w:left="720" w:hanging="360"/>
      </w:pPr>
      <w:rPr>
        <w:rFonts w:cs="Times New Roman" w:hint="default"/>
      </w:rPr>
    </w:lvl>
    <w:lvl w:ilvl="1" w:tplc="CE182564" w:tentative="1">
      <w:start w:val="1"/>
      <w:numFmt w:val="lowerLetter"/>
      <w:lvlText w:val="%2."/>
      <w:lvlJc w:val="left"/>
      <w:pPr>
        <w:ind w:left="1440" w:hanging="360"/>
      </w:pPr>
    </w:lvl>
    <w:lvl w:ilvl="2" w:tplc="F4FAC008" w:tentative="1">
      <w:start w:val="1"/>
      <w:numFmt w:val="lowerRoman"/>
      <w:lvlText w:val="%3."/>
      <w:lvlJc w:val="right"/>
      <w:pPr>
        <w:ind w:left="2160" w:hanging="180"/>
      </w:pPr>
    </w:lvl>
    <w:lvl w:ilvl="3" w:tplc="A972E992" w:tentative="1">
      <w:start w:val="1"/>
      <w:numFmt w:val="decimal"/>
      <w:lvlText w:val="%4."/>
      <w:lvlJc w:val="left"/>
      <w:pPr>
        <w:ind w:left="2880" w:hanging="360"/>
      </w:pPr>
    </w:lvl>
    <w:lvl w:ilvl="4" w:tplc="06461196" w:tentative="1">
      <w:start w:val="1"/>
      <w:numFmt w:val="lowerLetter"/>
      <w:lvlText w:val="%5."/>
      <w:lvlJc w:val="left"/>
      <w:pPr>
        <w:ind w:left="3600" w:hanging="360"/>
      </w:pPr>
    </w:lvl>
    <w:lvl w:ilvl="5" w:tplc="F5904FDA" w:tentative="1">
      <w:start w:val="1"/>
      <w:numFmt w:val="lowerRoman"/>
      <w:lvlText w:val="%6."/>
      <w:lvlJc w:val="right"/>
      <w:pPr>
        <w:ind w:left="4320" w:hanging="180"/>
      </w:pPr>
    </w:lvl>
    <w:lvl w:ilvl="6" w:tplc="F3C8F4F8" w:tentative="1">
      <w:start w:val="1"/>
      <w:numFmt w:val="decimal"/>
      <w:lvlText w:val="%7."/>
      <w:lvlJc w:val="left"/>
      <w:pPr>
        <w:ind w:left="5040" w:hanging="360"/>
      </w:pPr>
    </w:lvl>
    <w:lvl w:ilvl="7" w:tplc="81BA41E6" w:tentative="1">
      <w:start w:val="1"/>
      <w:numFmt w:val="lowerLetter"/>
      <w:lvlText w:val="%8."/>
      <w:lvlJc w:val="left"/>
      <w:pPr>
        <w:ind w:left="5760" w:hanging="360"/>
      </w:pPr>
    </w:lvl>
    <w:lvl w:ilvl="8" w:tplc="9A4AB246" w:tentative="1">
      <w:start w:val="1"/>
      <w:numFmt w:val="lowerRoman"/>
      <w:lvlText w:val="%9."/>
      <w:lvlJc w:val="right"/>
      <w:pPr>
        <w:ind w:left="6480" w:hanging="180"/>
      </w:pPr>
    </w:lvl>
  </w:abstractNum>
  <w:abstractNum w:abstractNumId="9" w15:restartNumberingAfterBreak="0">
    <w:nsid w:val="378F1ABD"/>
    <w:multiLevelType w:val="multilevel"/>
    <w:tmpl w:val="ACE2017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8D43E0F"/>
    <w:multiLevelType w:val="multilevel"/>
    <w:tmpl w:val="ACE2017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E2D6AA2"/>
    <w:multiLevelType w:val="multilevel"/>
    <w:tmpl w:val="AB64A414"/>
    <w:lvl w:ilvl="0">
      <w:start w:val="1"/>
      <w:numFmt w:val="decimal"/>
      <w:lvlText w:val="%1."/>
      <w:lvlJc w:val="left"/>
      <w:pPr>
        <w:ind w:left="720" w:hanging="360"/>
      </w:pPr>
      <w:rPr>
        <w:b/>
      </w:r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C0F0287"/>
    <w:multiLevelType w:val="hybridMultilevel"/>
    <w:tmpl w:val="96780BAC"/>
    <w:lvl w:ilvl="0" w:tplc="04260001">
      <w:start w:val="1"/>
      <w:numFmt w:val="bullet"/>
      <w:lvlText w:val=""/>
      <w:lvlJc w:val="left"/>
      <w:pPr>
        <w:ind w:left="1554" w:hanging="360"/>
      </w:pPr>
      <w:rPr>
        <w:rFonts w:ascii="Symbol" w:hAnsi="Symbol" w:hint="default"/>
      </w:rPr>
    </w:lvl>
    <w:lvl w:ilvl="1" w:tplc="04260003">
      <w:start w:val="1"/>
      <w:numFmt w:val="bullet"/>
      <w:lvlText w:val="o"/>
      <w:lvlJc w:val="left"/>
      <w:pPr>
        <w:ind w:left="2274" w:hanging="360"/>
      </w:pPr>
      <w:rPr>
        <w:rFonts w:ascii="Courier New" w:hAnsi="Courier New" w:cs="Courier New" w:hint="default"/>
      </w:rPr>
    </w:lvl>
    <w:lvl w:ilvl="2" w:tplc="04260005">
      <w:start w:val="1"/>
      <w:numFmt w:val="bullet"/>
      <w:lvlText w:val=""/>
      <w:lvlJc w:val="left"/>
      <w:pPr>
        <w:ind w:left="2994" w:hanging="360"/>
      </w:pPr>
      <w:rPr>
        <w:rFonts w:ascii="Wingdings" w:hAnsi="Wingdings" w:hint="default"/>
      </w:rPr>
    </w:lvl>
    <w:lvl w:ilvl="3" w:tplc="04260001">
      <w:start w:val="1"/>
      <w:numFmt w:val="bullet"/>
      <w:lvlText w:val=""/>
      <w:lvlJc w:val="left"/>
      <w:pPr>
        <w:ind w:left="3714" w:hanging="360"/>
      </w:pPr>
      <w:rPr>
        <w:rFonts w:ascii="Symbol" w:hAnsi="Symbol" w:hint="default"/>
      </w:rPr>
    </w:lvl>
    <w:lvl w:ilvl="4" w:tplc="04260003">
      <w:start w:val="1"/>
      <w:numFmt w:val="bullet"/>
      <w:lvlText w:val="o"/>
      <w:lvlJc w:val="left"/>
      <w:pPr>
        <w:ind w:left="4434" w:hanging="360"/>
      </w:pPr>
      <w:rPr>
        <w:rFonts w:ascii="Courier New" w:hAnsi="Courier New" w:cs="Courier New" w:hint="default"/>
      </w:rPr>
    </w:lvl>
    <w:lvl w:ilvl="5" w:tplc="04260005">
      <w:start w:val="1"/>
      <w:numFmt w:val="bullet"/>
      <w:lvlText w:val=""/>
      <w:lvlJc w:val="left"/>
      <w:pPr>
        <w:ind w:left="5154" w:hanging="360"/>
      </w:pPr>
      <w:rPr>
        <w:rFonts w:ascii="Wingdings" w:hAnsi="Wingdings" w:hint="default"/>
      </w:rPr>
    </w:lvl>
    <w:lvl w:ilvl="6" w:tplc="04260001">
      <w:start w:val="1"/>
      <w:numFmt w:val="bullet"/>
      <w:lvlText w:val=""/>
      <w:lvlJc w:val="left"/>
      <w:pPr>
        <w:ind w:left="5874" w:hanging="360"/>
      </w:pPr>
      <w:rPr>
        <w:rFonts w:ascii="Symbol" w:hAnsi="Symbol" w:hint="default"/>
      </w:rPr>
    </w:lvl>
    <w:lvl w:ilvl="7" w:tplc="04260003">
      <w:start w:val="1"/>
      <w:numFmt w:val="bullet"/>
      <w:lvlText w:val="o"/>
      <w:lvlJc w:val="left"/>
      <w:pPr>
        <w:ind w:left="6594" w:hanging="360"/>
      </w:pPr>
      <w:rPr>
        <w:rFonts w:ascii="Courier New" w:hAnsi="Courier New" w:cs="Courier New" w:hint="default"/>
      </w:rPr>
    </w:lvl>
    <w:lvl w:ilvl="8" w:tplc="04260005">
      <w:start w:val="1"/>
      <w:numFmt w:val="bullet"/>
      <w:lvlText w:val=""/>
      <w:lvlJc w:val="left"/>
      <w:pPr>
        <w:ind w:left="7314" w:hanging="360"/>
      </w:pPr>
      <w:rPr>
        <w:rFonts w:ascii="Wingdings" w:hAnsi="Wingdings" w:hint="default"/>
      </w:rPr>
    </w:lvl>
  </w:abstractNum>
  <w:abstractNum w:abstractNumId="14" w15:restartNumberingAfterBreak="1">
    <w:nsid w:val="5ED601A7"/>
    <w:multiLevelType w:val="hybridMultilevel"/>
    <w:tmpl w:val="067C0252"/>
    <w:lvl w:ilvl="0" w:tplc="E00CA7AE">
      <w:start w:val="1"/>
      <w:numFmt w:val="decimal"/>
      <w:lvlText w:val="%1."/>
      <w:lvlJc w:val="left"/>
      <w:pPr>
        <w:ind w:left="720" w:hanging="360"/>
      </w:pPr>
    </w:lvl>
    <w:lvl w:ilvl="1" w:tplc="618CCAF0" w:tentative="1">
      <w:start w:val="1"/>
      <w:numFmt w:val="lowerLetter"/>
      <w:lvlText w:val="%2."/>
      <w:lvlJc w:val="left"/>
      <w:pPr>
        <w:ind w:left="1440" w:hanging="360"/>
      </w:pPr>
    </w:lvl>
    <w:lvl w:ilvl="2" w:tplc="E7DEE63C" w:tentative="1">
      <w:start w:val="1"/>
      <w:numFmt w:val="lowerRoman"/>
      <w:lvlText w:val="%3."/>
      <w:lvlJc w:val="right"/>
      <w:pPr>
        <w:ind w:left="2160" w:hanging="180"/>
      </w:pPr>
    </w:lvl>
    <w:lvl w:ilvl="3" w:tplc="3F86761C" w:tentative="1">
      <w:start w:val="1"/>
      <w:numFmt w:val="decimal"/>
      <w:lvlText w:val="%4."/>
      <w:lvlJc w:val="left"/>
      <w:pPr>
        <w:ind w:left="2880" w:hanging="360"/>
      </w:pPr>
    </w:lvl>
    <w:lvl w:ilvl="4" w:tplc="918E8344" w:tentative="1">
      <w:start w:val="1"/>
      <w:numFmt w:val="lowerLetter"/>
      <w:lvlText w:val="%5."/>
      <w:lvlJc w:val="left"/>
      <w:pPr>
        <w:ind w:left="3600" w:hanging="360"/>
      </w:pPr>
    </w:lvl>
    <w:lvl w:ilvl="5" w:tplc="4EB02262" w:tentative="1">
      <w:start w:val="1"/>
      <w:numFmt w:val="lowerRoman"/>
      <w:lvlText w:val="%6."/>
      <w:lvlJc w:val="right"/>
      <w:pPr>
        <w:ind w:left="4320" w:hanging="180"/>
      </w:pPr>
    </w:lvl>
    <w:lvl w:ilvl="6" w:tplc="8F2AB1E0" w:tentative="1">
      <w:start w:val="1"/>
      <w:numFmt w:val="decimal"/>
      <w:lvlText w:val="%7."/>
      <w:lvlJc w:val="left"/>
      <w:pPr>
        <w:ind w:left="5040" w:hanging="360"/>
      </w:pPr>
    </w:lvl>
    <w:lvl w:ilvl="7" w:tplc="4E72CD5E" w:tentative="1">
      <w:start w:val="1"/>
      <w:numFmt w:val="lowerLetter"/>
      <w:lvlText w:val="%8."/>
      <w:lvlJc w:val="left"/>
      <w:pPr>
        <w:ind w:left="5760" w:hanging="360"/>
      </w:pPr>
    </w:lvl>
    <w:lvl w:ilvl="8" w:tplc="1AE046E6" w:tentative="1">
      <w:start w:val="1"/>
      <w:numFmt w:val="lowerRoman"/>
      <w:lvlText w:val="%9."/>
      <w:lvlJc w:val="right"/>
      <w:pPr>
        <w:ind w:left="6480" w:hanging="180"/>
      </w:pPr>
    </w:lvl>
  </w:abstractNum>
  <w:abstractNum w:abstractNumId="15" w15:restartNumberingAfterBreak="0">
    <w:nsid w:val="60D76BFD"/>
    <w:multiLevelType w:val="multilevel"/>
    <w:tmpl w:val="344CC436"/>
    <w:lvl w:ilvl="0">
      <w:start w:val="3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76F2B01"/>
    <w:multiLevelType w:val="hybridMultilevel"/>
    <w:tmpl w:val="AE2C4A76"/>
    <w:lvl w:ilvl="0" w:tplc="66869A36">
      <w:start w:val="1"/>
      <w:numFmt w:val="decimal"/>
      <w:lvlText w:val="%1."/>
      <w:lvlJc w:val="left"/>
      <w:pPr>
        <w:ind w:left="1080" w:hanging="360"/>
      </w:pPr>
      <w:rPr>
        <w:rFonts w:cs="Tahoma"/>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7B693FD5"/>
    <w:multiLevelType w:val="multilevel"/>
    <w:tmpl w:val="ACE2017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042099388">
    <w:abstractNumId w:val="0"/>
  </w:num>
  <w:num w:numId="2" w16cid:durableId="1804232200">
    <w:abstractNumId w:val="14"/>
  </w:num>
  <w:num w:numId="3" w16cid:durableId="801927869">
    <w:abstractNumId w:val="8"/>
  </w:num>
  <w:num w:numId="4" w16cid:durableId="488601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7984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361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3861840">
    <w:abstractNumId w:val="3"/>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582128">
    <w:abstractNumId w:val="1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3883547">
    <w:abstractNumId w:val="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734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35326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596680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49196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36998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91630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8194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623212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6928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1350AF"/>
    <w:rsid w:val="00161870"/>
    <w:rsid w:val="00175DBE"/>
    <w:rsid w:val="00183F0C"/>
    <w:rsid w:val="00184897"/>
    <w:rsid w:val="001B2B87"/>
    <w:rsid w:val="001D7F9E"/>
    <w:rsid w:val="00200B57"/>
    <w:rsid w:val="002338B9"/>
    <w:rsid w:val="00285505"/>
    <w:rsid w:val="0029170B"/>
    <w:rsid w:val="002C78E9"/>
    <w:rsid w:val="002C7CA3"/>
    <w:rsid w:val="002E23BC"/>
    <w:rsid w:val="00350E9C"/>
    <w:rsid w:val="00353F5E"/>
    <w:rsid w:val="00360F65"/>
    <w:rsid w:val="00362266"/>
    <w:rsid w:val="0036311A"/>
    <w:rsid w:val="00391066"/>
    <w:rsid w:val="00391806"/>
    <w:rsid w:val="003F096D"/>
    <w:rsid w:val="003F2C29"/>
    <w:rsid w:val="00412E0D"/>
    <w:rsid w:val="0045017F"/>
    <w:rsid w:val="00451C09"/>
    <w:rsid w:val="00456768"/>
    <w:rsid w:val="00457B86"/>
    <w:rsid w:val="004A5C5C"/>
    <w:rsid w:val="004D3426"/>
    <w:rsid w:val="004E7AEF"/>
    <w:rsid w:val="00504955"/>
    <w:rsid w:val="00513FBC"/>
    <w:rsid w:val="005326AA"/>
    <w:rsid w:val="00545031"/>
    <w:rsid w:val="00554053"/>
    <w:rsid w:val="005A693A"/>
    <w:rsid w:val="00602DC1"/>
    <w:rsid w:val="006232F5"/>
    <w:rsid w:val="0062342E"/>
    <w:rsid w:val="00627B17"/>
    <w:rsid w:val="00695672"/>
    <w:rsid w:val="006C7B7A"/>
    <w:rsid w:val="006D214B"/>
    <w:rsid w:val="007250AD"/>
    <w:rsid w:val="00757B84"/>
    <w:rsid w:val="00763666"/>
    <w:rsid w:val="00763817"/>
    <w:rsid w:val="00776A93"/>
    <w:rsid w:val="007F09C5"/>
    <w:rsid w:val="007F75A2"/>
    <w:rsid w:val="00835AC4"/>
    <w:rsid w:val="00862335"/>
    <w:rsid w:val="00882365"/>
    <w:rsid w:val="008B1A74"/>
    <w:rsid w:val="008E4476"/>
    <w:rsid w:val="00921D4D"/>
    <w:rsid w:val="0092212E"/>
    <w:rsid w:val="009221E2"/>
    <w:rsid w:val="00965FC0"/>
    <w:rsid w:val="00987DB9"/>
    <w:rsid w:val="0099060E"/>
    <w:rsid w:val="009913C1"/>
    <w:rsid w:val="00993515"/>
    <w:rsid w:val="009D2AE6"/>
    <w:rsid w:val="009E57D9"/>
    <w:rsid w:val="00A370E1"/>
    <w:rsid w:val="00A45859"/>
    <w:rsid w:val="00A5576C"/>
    <w:rsid w:val="00B10CAD"/>
    <w:rsid w:val="00B91C7D"/>
    <w:rsid w:val="00BA1BEE"/>
    <w:rsid w:val="00BA1F90"/>
    <w:rsid w:val="00BD0359"/>
    <w:rsid w:val="00BF3E2A"/>
    <w:rsid w:val="00C031FC"/>
    <w:rsid w:val="00C63BC1"/>
    <w:rsid w:val="00C71BAE"/>
    <w:rsid w:val="00C74E35"/>
    <w:rsid w:val="00D35236"/>
    <w:rsid w:val="00D432AC"/>
    <w:rsid w:val="00D67C70"/>
    <w:rsid w:val="00D7255A"/>
    <w:rsid w:val="00D84DC1"/>
    <w:rsid w:val="00DA71C3"/>
    <w:rsid w:val="00DD7C8D"/>
    <w:rsid w:val="00DE328B"/>
    <w:rsid w:val="00DF62CC"/>
    <w:rsid w:val="00E00FE6"/>
    <w:rsid w:val="00E10F3C"/>
    <w:rsid w:val="00E36FA1"/>
    <w:rsid w:val="00E4510D"/>
    <w:rsid w:val="00E52AC2"/>
    <w:rsid w:val="00EF6C2F"/>
    <w:rsid w:val="00F240B8"/>
    <w:rsid w:val="00F416F6"/>
    <w:rsid w:val="00F567C7"/>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1List Paragraph,Normal bullet 2,Bullet list,Syle 1,H&amp;P List Paragraph,2,Strip"/>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nhideWhenUsed/>
    <w:rsid w:val="007F09C5"/>
    <w:rPr>
      <w:color w:val="0563C1"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F09C5"/>
    <w:rPr>
      <w:sz w:val="24"/>
      <w:szCs w:val="24"/>
      <w:lang w:val="en-GB" w:eastAsia="en-US"/>
    </w:rPr>
  </w:style>
  <w:style w:type="paragraph" w:customStyle="1" w:styleId="satursarnum">
    <w:name w:val="satursarnum"/>
    <w:basedOn w:val="Parasts"/>
    <w:uiPriority w:val="99"/>
    <w:rsid w:val="007F09C5"/>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pasvaldiba/oficialie-pazinojumi/nekustamais-ipasums,%20nom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2879</Words>
  <Characters>1642</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Ilze Kalniņa</cp:lastModifiedBy>
  <cp:revision>13</cp:revision>
  <cp:lastPrinted>2013-07-23T05:58:00Z</cp:lastPrinted>
  <dcterms:created xsi:type="dcterms:W3CDTF">2024-02-13T09:43:00Z</dcterms:created>
  <dcterms:modified xsi:type="dcterms:W3CDTF">2025-03-04T09:31:00Z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