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0F4CB" w14:textId="1B6E3198" w:rsidR="0069639A" w:rsidRPr="00A44F1C" w:rsidRDefault="0069639A" w:rsidP="00A44F1C">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1F6912">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w:t>
      </w:r>
      <w:r w:rsidR="001343AB">
        <w:rPr>
          <w:rFonts w:ascii="Times New Roman" w:hAnsi="Times New Roman"/>
          <w:bCs/>
          <w:sz w:val="24"/>
          <w:szCs w:val="24"/>
        </w:rPr>
        <w:t xml:space="preserve">Jēkabpils novada pašvaldības īpašumā esošā </w:t>
      </w:r>
      <w:bookmarkStart w:id="0" w:name="_Hlk179794929"/>
      <w:r w:rsidR="0057015B" w:rsidRPr="0057015B">
        <w:rPr>
          <w:rFonts w:ascii="Times New Roman" w:hAnsi="Times New Roman"/>
          <w:sz w:val="24"/>
          <w:szCs w:val="24"/>
        </w:rPr>
        <w:t>nekustamā īpašuma ar kadastra numuru 56010021110 Neretas iela 121, Jēkabpils, Jēkabpils novads zemes vienības ar kadastra apzīmējumu 56010021110 daļ</w:t>
      </w:r>
      <w:r w:rsidR="0057015B">
        <w:rPr>
          <w:rFonts w:ascii="Times New Roman" w:hAnsi="Times New Roman"/>
          <w:sz w:val="24"/>
          <w:szCs w:val="24"/>
        </w:rPr>
        <w:t>u</w:t>
      </w:r>
      <w:r w:rsidR="0057015B" w:rsidRPr="0057015B">
        <w:rPr>
          <w:rFonts w:ascii="Times New Roman" w:hAnsi="Times New Roman"/>
          <w:sz w:val="24"/>
          <w:szCs w:val="24"/>
        </w:rPr>
        <w:t xml:space="preserve"> 180 m</w:t>
      </w:r>
      <w:r w:rsidR="0057015B" w:rsidRPr="0057015B">
        <w:rPr>
          <w:rFonts w:ascii="Times New Roman" w:hAnsi="Times New Roman"/>
          <w:sz w:val="24"/>
          <w:szCs w:val="24"/>
          <w:vertAlign w:val="superscript"/>
        </w:rPr>
        <w:t>2</w:t>
      </w:r>
      <w:r w:rsidR="0057015B" w:rsidRPr="0057015B">
        <w:rPr>
          <w:rFonts w:ascii="Times New Roman" w:hAnsi="Times New Roman"/>
          <w:sz w:val="24"/>
          <w:szCs w:val="24"/>
        </w:rPr>
        <w:t xml:space="preserve"> </w:t>
      </w:r>
      <w:r w:rsidR="00213DD4" w:rsidRPr="00213DD4">
        <w:rPr>
          <w:rFonts w:ascii="Times New Roman" w:hAnsi="Times New Roman"/>
          <w:sz w:val="24"/>
          <w:szCs w:val="24"/>
        </w:rPr>
        <w:t>platībā</w:t>
      </w:r>
      <w:bookmarkEnd w:id="0"/>
      <w:r w:rsidR="00347C4C">
        <w:rPr>
          <w:rFonts w:ascii="Times New Roman" w:hAnsi="Times New Roman"/>
          <w:sz w:val="24"/>
          <w:szCs w:val="24"/>
        </w:rPr>
        <w:t>,</w:t>
      </w:r>
      <w:r w:rsidRPr="0069639A">
        <w:rPr>
          <w:rFonts w:ascii="Times New Roman" w:hAnsi="Times New Roman" w:cs="Times New Roman"/>
          <w:sz w:val="24"/>
          <w:szCs w:val="24"/>
        </w:rPr>
        <w:t xml:space="preserve"> rīkojot </w:t>
      </w:r>
      <w:r w:rsidR="00231D49">
        <w:rPr>
          <w:rFonts w:ascii="Times New Roman" w:hAnsi="Times New Roman" w:cs="Times New Roman"/>
          <w:sz w:val="24"/>
          <w:szCs w:val="24"/>
        </w:rPr>
        <w:t xml:space="preserve">rakstisku </w:t>
      </w:r>
      <w:r w:rsidRPr="0069639A">
        <w:rPr>
          <w:rFonts w:ascii="Times New Roman" w:hAnsi="Times New Roman" w:cs="Times New Roman"/>
          <w:sz w:val="24"/>
          <w:szCs w:val="24"/>
        </w:rPr>
        <w:t>nomas tiesību</w:t>
      </w:r>
      <w:r w:rsidR="00CC3F99">
        <w:rPr>
          <w:rFonts w:ascii="Times New Roman" w:hAnsi="Times New Roman" w:cs="Times New Roman"/>
          <w:sz w:val="24"/>
          <w:szCs w:val="24"/>
        </w:rPr>
        <w:t xml:space="preserve"> </w:t>
      </w:r>
      <w:r w:rsidRPr="0069639A">
        <w:rPr>
          <w:rFonts w:ascii="Times New Roman" w:hAnsi="Times New Roman" w:cs="Times New Roman"/>
          <w:sz w:val="24"/>
          <w:szCs w:val="24"/>
        </w:rPr>
        <w:t>izsoli.</w:t>
      </w:r>
    </w:p>
    <w:p w14:paraId="442379F6" w14:textId="7466B3B0" w:rsidR="001B3267" w:rsidRPr="00DD5FC9" w:rsidRDefault="009E0477" w:rsidP="00EB0E32">
      <w:pPr>
        <w:tabs>
          <w:tab w:val="left" w:pos="9781"/>
        </w:tabs>
        <w:spacing w:after="0" w:line="240" w:lineRule="auto"/>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w:t>
      </w:r>
      <w:r w:rsidR="001B3267" w:rsidRPr="00C9136E">
        <w:rPr>
          <w:rFonts w:ascii="Times New Roman" w:eastAsia="Times New Roman" w:hAnsi="Times New Roman" w:cs="Times New Roman"/>
          <w:b/>
          <w:sz w:val="26"/>
          <w:szCs w:val="26"/>
          <w:lang w:eastAsia="lv-LV"/>
        </w:rPr>
        <w:t>–</w:t>
      </w:r>
      <w:r w:rsidR="003C69F4" w:rsidRPr="003C69F4">
        <w:rPr>
          <w:rFonts w:ascii="Times New Roman" w:hAnsi="Times New Roman"/>
          <w:sz w:val="24"/>
          <w:szCs w:val="24"/>
        </w:rPr>
        <w:t xml:space="preserve"> </w:t>
      </w:r>
      <w:r w:rsidR="0057015B" w:rsidRPr="0057015B">
        <w:rPr>
          <w:rFonts w:ascii="Times New Roman" w:hAnsi="Times New Roman"/>
          <w:sz w:val="24"/>
          <w:szCs w:val="24"/>
        </w:rPr>
        <w:t>nekustamā īpašuma ar kadastra numuru 56010021110 Neretas iela 121, Jēkabpils, Jēkabpils novads zemes vienības ar kadastra apzīmējumu 56010021110 daļa180 m</w:t>
      </w:r>
      <w:r w:rsidR="0057015B" w:rsidRPr="0057015B">
        <w:rPr>
          <w:rFonts w:ascii="Times New Roman" w:hAnsi="Times New Roman"/>
          <w:sz w:val="24"/>
          <w:szCs w:val="24"/>
          <w:vertAlign w:val="superscript"/>
        </w:rPr>
        <w:t>2</w:t>
      </w:r>
    </w:p>
    <w:tbl>
      <w:tblPr>
        <w:tblStyle w:val="Reatabula"/>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4ACF3B4D" w:rsidR="00007A4E" w:rsidRPr="00E42CC1" w:rsidRDefault="00BA2981" w:rsidP="00FC5E5A">
            <w:pPr>
              <w:jc w:val="both"/>
              <w:rPr>
                <w:sz w:val="24"/>
                <w:szCs w:val="24"/>
              </w:rPr>
            </w:pPr>
            <w:r w:rsidRPr="00E42CC1">
              <w:rPr>
                <w:sz w:val="24"/>
                <w:szCs w:val="24"/>
              </w:rPr>
              <w:t xml:space="preserve">Jēkabpils </w:t>
            </w:r>
            <w:r w:rsidR="006D659A">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083B19" w:rsidRPr="00B91E67" w14:paraId="2C4928CE" w14:textId="77777777" w:rsidTr="00487A0F">
        <w:tc>
          <w:tcPr>
            <w:tcW w:w="3227" w:type="dxa"/>
          </w:tcPr>
          <w:p w14:paraId="3942B27E" w14:textId="2D12B2CE" w:rsidR="00083B19" w:rsidRPr="00B91E67" w:rsidRDefault="00083B19" w:rsidP="00487A0F">
            <w:pPr>
              <w:rPr>
                <w:sz w:val="24"/>
                <w:szCs w:val="24"/>
              </w:rPr>
            </w:pPr>
            <w:r>
              <w:rPr>
                <w:sz w:val="24"/>
                <w:szCs w:val="24"/>
              </w:rPr>
              <w:t>2.Nomas objekts</w:t>
            </w:r>
          </w:p>
        </w:tc>
        <w:tc>
          <w:tcPr>
            <w:tcW w:w="6520" w:type="dxa"/>
          </w:tcPr>
          <w:p w14:paraId="4EC66623" w14:textId="03281E5A" w:rsidR="00083B19" w:rsidRPr="00B91E67" w:rsidRDefault="0057015B" w:rsidP="00835A22">
            <w:pPr>
              <w:jc w:val="both"/>
              <w:rPr>
                <w:sz w:val="24"/>
                <w:szCs w:val="24"/>
              </w:rPr>
            </w:pPr>
            <w:r>
              <w:rPr>
                <w:sz w:val="24"/>
                <w:szCs w:val="24"/>
              </w:rPr>
              <w:t>N</w:t>
            </w:r>
            <w:r w:rsidRPr="0057015B">
              <w:rPr>
                <w:sz w:val="24"/>
                <w:szCs w:val="24"/>
              </w:rPr>
              <w:t>ekustamā īpašuma ar kadastra numuru 56010021110 Neretas iela 121, Jēkabpils, Jēkabpils novads zemes vienības ar kadastra apzīmējumu 56010021110 daļa 180 m</w:t>
            </w:r>
            <w:r w:rsidRPr="0057015B">
              <w:rPr>
                <w:sz w:val="24"/>
                <w:szCs w:val="24"/>
                <w:vertAlign w:val="superscript"/>
              </w:rPr>
              <w:t>2</w:t>
            </w:r>
          </w:p>
        </w:tc>
      </w:tr>
      <w:tr w:rsidR="00B91E67" w:rsidRPr="00B91E67" w14:paraId="0BE4794C" w14:textId="77777777" w:rsidTr="00487A0F">
        <w:tc>
          <w:tcPr>
            <w:tcW w:w="3227" w:type="dxa"/>
          </w:tcPr>
          <w:p w14:paraId="5B2BECE4" w14:textId="411E50F9" w:rsidR="009944CC" w:rsidRPr="00B91E67" w:rsidRDefault="006879B7" w:rsidP="00487A0F">
            <w:pPr>
              <w:rPr>
                <w:sz w:val="24"/>
                <w:szCs w:val="24"/>
              </w:rPr>
            </w:pPr>
            <w:bookmarkStart w:id="1" w:name="_Hlk18232483"/>
            <w:r>
              <w:rPr>
                <w:sz w:val="24"/>
                <w:szCs w:val="24"/>
              </w:rPr>
              <w:t>3</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42A7D365" w14:textId="43F1F914" w:rsidR="0057015B" w:rsidRPr="0057015B" w:rsidRDefault="00725E78" w:rsidP="00387C9A">
            <w:pPr>
              <w:jc w:val="both"/>
              <w:rPr>
                <w:rFonts w:eastAsia="Lucida Sans Unicode"/>
                <w:sz w:val="24"/>
                <w:szCs w:val="24"/>
              </w:rPr>
            </w:pPr>
            <w:r w:rsidRPr="00B91E67">
              <w:rPr>
                <w:sz w:val="24"/>
                <w:szCs w:val="24"/>
              </w:rPr>
              <w:t xml:space="preserve"> </w:t>
            </w:r>
            <w:r w:rsidR="006879B7">
              <w:rPr>
                <w:sz w:val="24"/>
                <w:szCs w:val="24"/>
              </w:rPr>
              <w:t>3</w:t>
            </w:r>
            <w:r w:rsidR="00113C8D" w:rsidRPr="00B91E67">
              <w:rPr>
                <w:sz w:val="24"/>
                <w:szCs w:val="24"/>
              </w:rPr>
              <w:t>.1.</w:t>
            </w:r>
            <w:bookmarkStart w:id="2" w:name="_Hlk5225230"/>
            <w:r w:rsidR="00BB2319">
              <w:rPr>
                <w:sz w:val="24"/>
                <w:szCs w:val="24"/>
              </w:rPr>
              <w:t xml:space="preserve"> </w:t>
            </w:r>
            <w:r w:rsidR="000C3105">
              <w:rPr>
                <w:sz w:val="24"/>
                <w:szCs w:val="24"/>
              </w:rPr>
              <w:t xml:space="preserve"> </w:t>
            </w:r>
            <w:r w:rsidRPr="00B91E67">
              <w:rPr>
                <w:sz w:val="24"/>
                <w:szCs w:val="24"/>
              </w:rPr>
              <w:t xml:space="preserve">Nomas objekts uz izsoles izsludināšanas brīdi ir </w:t>
            </w:r>
            <w:r w:rsidR="007B3CC3" w:rsidRPr="007B3CC3">
              <w:rPr>
                <w:rFonts w:eastAsia="Lucida Sans Unicode"/>
                <w:sz w:val="24"/>
                <w:szCs w:val="24"/>
              </w:rPr>
              <w:t xml:space="preserve">Jēkabpils novada pašvaldības </w:t>
            </w:r>
            <w:r w:rsidR="0057015B" w:rsidRPr="0057015B">
              <w:rPr>
                <w:rFonts w:eastAsia="Lucida Sans Unicode"/>
                <w:sz w:val="24"/>
                <w:szCs w:val="24"/>
              </w:rPr>
              <w:t>nekustamā īpašuma ar kadastra numuru 56010021110 Neretas iela 121, Jēkabpils, Jēkabpils novads zemes vienības ar kadastra apzīmējumu 56010021110 daļa 180 m</w:t>
            </w:r>
            <w:r w:rsidR="0057015B" w:rsidRPr="0057015B">
              <w:rPr>
                <w:rFonts w:eastAsia="Lucida Sans Unicode"/>
                <w:sz w:val="24"/>
                <w:szCs w:val="24"/>
                <w:vertAlign w:val="superscript"/>
              </w:rPr>
              <w:t>2</w:t>
            </w:r>
            <w:r w:rsidR="0057015B">
              <w:rPr>
                <w:rFonts w:eastAsia="Lucida Sans Unicode"/>
                <w:sz w:val="24"/>
                <w:szCs w:val="24"/>
              </w:rPr>
              <w:t>.</w:t>
            </w:r>
          </w:p>
          <w:p w14:paraId="1B5341D1" w14:textId="4D920FBD" w:rsidR="00E0153B" w:rsidRDefault="007B3CC3" w:rsidP="00387C9A">
            <w:pPr>
              <w:jc w:val="both"/>
              <w:rPr>
                <w:rFonts w:eastAsia="Lucida Sans Unicode"/>
                <w:sz w:val="24"/>
                <w:szCs w:val="24"/>
              </w:rPr>
            </w:pPr>
            <w:r w:rsidRPr="007B3CC3">
              <w:rPr>
                <w:rFonts w:eastAsia="Lucida Sans Unicode"/>
                <w:sz w:val="24"/>
                <w:szCs w:val="24"/>
              </w:rPr>
              <w:t xml:space="preserve"> </w:t>
            </w:r>
            <w:r w:rsidR="006879B7" w:rsidRPr="007E6DC1">
              <w:rPr>
                <w:sz w:val="24"/>
                <w:szCs w:val="24"/>
              </w:rPr>
              <w:t>3</w:t>
            </w:r>
            <w:r w:rsidR="00BB2319" w:rsidRPr="007E6DC1">
              <w:rPr>
                <w:sz w:val="24"/>
                <w:szCs w:val="24"/>
              </w:rPr>
              <w:t>.2</w:t>
            </w:r>
            <w:r w:rsidR="006F0673">
              <w:rPr>
                <w:sz w:val="24"/>
                <w:szCs w:val="24"/>
              </w:rPr>
              <w:t xml:space="preserve">. </w:t>
            </w:r>
            <w:r w:rsidR="00354CE6" w:rsidRPr="00354CE6">
              <w:rPr>
                <w:rFonts w:eastAsia="Lucida Sans Unicode"/>
                <w:sz w:val="24"/>
                <w:szCs w:val="24"/>
              </w:rPr>
              <w:t xml:space="preserve">Nomas objekts ir kadastrāli uzmērīts un Pašvaldībai ir nostiprinātas īpašuma tiesības uz minēto īpašumu Jēkabpils pilsētas zemesgrāmatas nodalījumā </w:t>
            </w:r>
            <w:r w:rsidR="00847818" w:rsidRPr="00847818">
              <w:rPr>
                <w:rFonts w:eastAsia="Lucida Sans Unicode"/>
                <w:sz w:val="24"/>
                <w:szCs w:val="24"/>
              </w:rPr>
              <w:t>Nr.100000176219</w:t>
            </w:r>
            <w:bookmarkEnd w:id="2"/>
            <w:r w:rsidR="00261A09">
              <w:rPr>
                <w:rFonts w:eastAsia="Lucida Sans Unicode"/>
                <w:sz w:val="24"/>
                <w:szCs w:val="24"/>
              </w:rPr>
              <w:t>.</w:t>
            </w:r>
          </w:p>
          <w:p w14:paraId="71C50674" w14:textId="0E620418" w:rsidR="00E0153B" w:rsidRDefault="004067CE" w:rsidP="00237280">
            <w:pPr>
              <w:jc w:val="both"/>
              <w:rPr>
                <w:sz w:val="24"/>
                <w:szCs w:val="24"/>
              </w:rPr>
            </w:pPr>
            <w:r>
              <w:rPr>
                <w:sz w:val="24"/>
                <w:szCs w:val="24"/>
              </w:rPr>
              <w:t xml:space="preserve">3.3. </w:t>
            </w:r>
            <w:r w:rsidR="00E0153B" w:rsidRPr="00E0153B">
              <w:rPr>
                <w:sz w:val="24"/>
                <w:szCs w:val="24"/>
              </w:rPr>
              <w:t xml:space="preserve">Nomas objekta platība var tikt precizēta, ja zemes vienības ar kadastra apzīmējumu </w:t>
            </w:r>
            <w:r w:rsidR="00847818" w:rsidRPr="0057015B">
              <w:rPr>
                <w:rFonts w:eastAsia="Lucida Sans Unicode"/>
                <w:sz w:val="24"/>
                <w:szCs w:val="24"/>
              </w:rPr>
              <w:t>56010021110</w:t>
            </w:r>
            <w:r w:rsidR="00E0153B" w:rsidRPr="00E0153B">
              <w:rPr>
                <w:sz w:val="24"/>
                <w:szCs w:val="24"/>
              </w:rPr>
              <w:t xml:space="preserve"> daļa </w:t>
            </w:r>
            <w:r w:rsidR="0069271A">
              <w:rPr>
                <w:sz w:val="24"/>
                <w:szCs w:val="24"/>
              </w:rPr>
              <w:t xml:space="preserve">(nomas platība) </w:t>
            </w:r>
            <w:r w:rsidR="00E0153B" w:rsidRPr="00E0153B">
              <w:rPr>
                <w:sz w:val="24"/>
                <w:szCs w:val="24"/>
              </w:rPr>
              <w:t>tiks kadastrāli uzmērīta.</w:t>
            </w:r>
          </w:p>
          <w:p w14:paraId="17C31A2D" w14:textId="77777777" w:rsidR="0069271A" w:rsidRDefault="00237280" w:rsidP="00237280">
            <w:pPr>
              <w:jc w:val="both"/>
              <w:rPr>
                <w:sz w:val="24"/>
                <w:szCs w:val="24"/>
              </w:rPr>
            </w:pPr>
            <w:r>
              <w:rPr>
                <w:sz w:val="24"/>
                <w:szCs w:val="24"/>
              </w:rPr>
              <w:t xml:space="preserve">3.4. </w:t>
            </w:r>
            <w:r w:rsidR="0069271A" w:rsidRPr="0069271A">
              <w:rPr>
                <w:sz w:val="24"/>
                <w:szCs w:val="24"/>
              </w:rPr>
              <w:t>Nomas objekta  izvietojuma shēma norādīta Nomas līguma projekta 1.pielikumā.</w:t>
            </w:r>
          </w:p>
          <w:p w14:paraId="6FC0BE6D" w14:textId="20275B6B" w:rsidR="007B3221" w:rsidRPr="007B3221" w:rsidRDefault="00237280" w:rsidP="007B3221">
            <w:pPr>
              <w:jc w:val="both"/>
              <w:rPr>
                <w:sz w:val="24"/>
                <w:szCs w:val="24"/>
              </w:rPr>
            </w:pPr>
            <w:r>
              <w:rPr>
                <w:sz w:val="24"/>
                <w:szCs w:val="24"/>
              </w:rPr>
              <w:t xml:space="preserve">3.5. </w:t>
            </w:r>
            <w:r w:rsidR="007B3221" w:rsidRPr="007B3221">
              <w:rPr>
                <w:sz w:val="24"/>
                <w:szCs w:val="24"/>
              </w:rPr>
              <w:t>Atbilstoši “Jēkabpils Mežaparka un Radžu ūdenskrātuves teritoriju ainavu tematiskais plānojums” (apstiprināts ar Jēkabpils novada domes 2022. gada 21. decembra lēmumu Nr. 1273 (protokols Nr.27, 118.§) Nomas objekts atrodas Kafejnīcu un radošās kultūras zonā. Zemes vienības  ar kadastra apzīmējumu 56010021110 lietošanas mērķi ir 0501 – Dabas pamatnes, parki , zaļās zonas un citas rekreācijas nozīmes objektu teritorijas – 99 951,00 kv.m.; 0503 - Sportam un atpūtai aprīkotas dabas teritorijas – 88 000,00 kv.m.; 0801 – Komercdarbības objektu apbūve – 449,00 kv.m.</w:t>
            </w:r>
          </w:p>
          <w:p w14:paraId="50565C40" w14:textId="41F29802" w:rsidR="007B3221" w:rsidRPr="007B3221" w:rsidRDefault="007B3221" w:rsidP="007B3221">
            <w:pPr>
              <w:jc w:val="both"/>
              <w:rPr>
                <w:sz w:val="24"/>
                <w:szCs w:val="24"/>
              </w:rPr>
            </w:pPr>
            <w:r>
              <w:rPr>
                <w:sz w:val="24"/>
                <w:szCs w:val="24"/>
              </w:rPr>
              <w:t xml:space="preserve">3.6. </w:t>
            </w:r>
            <w:r w:rsidRPr="007B3221">
              <w:rPr>
                <w:sz w:val="24"/>
                <w:szCs w:val="24"/>
              </w:rPr>
              <w:t>Atbilstoši spēkā esošajam Jēkabpils pilsētas teritorijas plānojumam 2019.-2030.gadam zemes vienības ar kadastra apzīmējumu 56010021110 daļa 180 m2 platībā atrodas Publiskas apbūves teritorijā (P1), kurā, atbilstoši minētā plānojuma Teritorijas izmantošanas un apbūves noteikumu 265.punktam,  atļautais Teritorijas galvenais izmantošanai veids ir “Tirdzniecības vai pakalpojumu objektu apbūve (12002): tirdzniecības un pakalpojumu objekti, izņemot degvielas uzpildes stacijas un gāzes uzpildes  stacijas”.</w:t>
            </w:r>
          </w:p>
          <w:p w14:paraId="1C1DD872" w14:textId="39F3227B" w:rsidR="007B3221" w:rsidRPr="007B3221" w:rsidRDefault="007B3221" w:rsidP="007B3221">
            <w:pPr>
              <w:jc w:val="both"/>
              <w:rPr>
                <w:sz w:val="24"/>
                <w:szCs w:val="24"/>
              </w:rPr>
            </w:pPr>
            <w:r>
              <w:rPr>
                <w:sz w:val="24"/>
                <w:szCs w:val="24"/>
              </w:rPr>
              <w:t xml:space="preserve">3.7. </w:t>
            </w:r>
            <w:r w:rsidRPr="007B3221">
              <w:rPr>
                <w:sz w:val="24"/>
                <w:szCs w:val="24"/>
              </w:rPr>
              <w:t xml:space="preserve">Nomas objekts atrodas Jēkabpils Mežaparka teritorijā Radžu ūdenskrātuves ziemeļu daļā, starp kalna zonu ar kalna namiņu, automašīnu stāvvietu un publisko tualeti. Nomas objekts ir regulāra taisnstūra formas ar īsāko malu 10 m un garāko malu 18 m garumā. </w:t>
            </w:r>
          </w:p>
          <w:p w14:paraId="3F2BBC52" w14:textId="10D832BD" w:rsidR="00AE5432" w:rsidRPr="00387C9A" w:rsidRDefault="007B3221" w:rsidP="007B3221">
            <w:pPr>
              <w:jc w:val="both"/>
              <w:rPr>
                <w:sz w:val="24"/>
                <w:szCs w:val="24"/>
              </w:rPr>
            </w:pPr>
            <w:r>
              <w:rPr>
                <w:sz w:val="24"/>
                <w:szCs w:val="24"/>
              </w:rPr>
              <w:t xml:space="preserve">3.8. </w:t>
            </w:r>
            <w:r w:rsidRPr="007B3221">
              <w:rPr>
                <w:sz w:val="24"/>
                <w:szCs w:val="24"/>
              </w:rPr>
              <w:t>Nomas objekta apkārtni veido Radžu ūdenskrātuves lielā pludmale, mežaparks  ar atpūtas un sporta aktivitātēm, kameršļūkšanas kalns  ar trasi, atpūtas komplekss “Radži”.</w:t>
            </w:r>
          </w:p>
        </w:tc>
      </w:tr>
      <w:bookmarkEnd w:id="1"/>
      <w:tr w:rsidR="00F063D8" w:rsidRPr="00B91E67" w14:paraId="152DDFD0" w14:textId="77777777" w:rsidTr="009516FE">
        <w:tc>
          <w:tcPr>
            <w:tcW w:w="3227" w:type="dxa"/>
          </w:tcPr>
          <w:p w14:paraId="790EE4F8" w14:textId="0281C139" w:rsidR="00F063D8" w:rsidRPr="00B91E67" w:rsidRDefault="006879B7" w:rsidP="00F063D8">
            <w:pPr>
              <w:tabs>
                <w:tab w:val="left" w:pos="900"/>
              </w:tabs>
              <w:rPr>
                <w:sz w:val="24"/>
                <w:szCs w:val="24"/>
              </w:rPr>
            </w:pPr>
            <w:r>
              <w:rPr>
                <w:sz w:val="24"/>
                <w:szCs w:val="24"/>
              </w:rPr>
              <w:t>4</w:t>
            </w:r>
            <w:r w:rsidR="00F063D8" w:rsidRPr="00B91E67">
              <w:rPr>
                <w:sz w:val="24"/>
                <w:szCs w:val="24"/>
              </w:rPr>
              <w:t>. Izsoles veids</w:t>
            </w:r>
            <w:r w:rsidR="00F063D8">
              <w:rPr>
                <w:sz w:val="24"/>
                <w:szCs w:val="24"/>
              </w:rPr>
              <w:t>.</w:t>
            </w:r>
            <w:r w:rsidR="00F063D8" w:rsidRPr="00B91E67">
              <w:rPr>
                <w:sz w:val="24"/>
                <w:szCs w:val="24"/>
              </w:rPr>
              <w:t xml:space="preserve"> </w:t>
            </w:r>
          </w:p>
        </w:tc>
        <w:tc>
          <w:tcPr>
            <w:tcW w:w="6520" w:type="dxa"/>
          </w:tcPr>
          <w:p w14:paraId="4B72FBAC" w14:textId="04F019E5" w:rsidR="00F063D8" w:rsidRPr="00B91E67" w:rsidRDefault="0016176B" w:rsidP="00F063D8">
            <w:pPr>
              <w:jc w:val="both"/>
              <w:rPr>
                <w:sz w:val="24"/>
                <w:szCs w:val="24"/>
              </w:rPr>
            </w:pPr>
            <w:r>
              <w:rPr>
                <w:sz w:val="24"/>
                <w:szCs w:val="24"/>
              </w:rPr>
              <w:t>R</w:t>
            </w:r>
            <w:r w:rsidR="00F063D8">
              <w:rPr>
                <w:sz w:val="24"/>
                <w:szCs w:val="24"/>
              </w:rPr>
              <w:t>akstiskā izsole ar piedāvāto augstāko nomas maksu.</w:t>
            </w:r>
          </w:p>
        </w:tc>
      </w:tr>
      <w:tr w:rsidR="00F063D8" w:rsidRPr="00B91E67" w14:paraId="5F3FC086" w14:textId="77777777" w:rsidTr="00487A0F">
        <w:tc>
          <w:tcPr>
            <w:tcW w:w="3227" w:type="dxa"/>
          </w:tcPr>
          <w:p w14:paraId="3977FE94" w14:textId="4B53ABF9" w:rsidR="00F063D8" w:rsidRPr="00B91E67" w:rsidRDefault="006879B7" w:rsidP="00F063D8">
            <w:pPr>
              <w:tabs>
                <w:tab w:val="left" w:pos="900"/>
              </w:tabs>
              <w:rPr>
                <w:caps/>
                <w:sz w:val="24"/>
                <w:szCs w:val="24"/>
              </w:rPr>
            </w:pPr>
            <w:r>
              <w:rPr>
                <w:sz w:val="24"/>
                <w:szCs w:val="24"/>
              </w:rPr>
              <w:lastRenderedPageBreak/>
              <w:t>5</w:t>
            </w:r>
            <w:r w:rsidR="00F063D8" w:rsidRPr="00B91E67">
              <w:rPr>
                <w:sz w:val="24"/>
                <w:szCs w:val="24"/>
              </w:rPr>
              <w:t>. Izsoles no</w:t>
            </w:r>
            <w:r w:rsidR="00F063D8">
              <w:rPr>
                <w:sz w:val="24"/>
                <w:szCs w:val="24"/>
              </w:rPr>
              <w:t>teiktā</w:t>
            </w:r>
            <w:r w:rsidR="00F063D8" w:rsidRPr="00B91E67">
              <w:rPr>
                <w:sz w:val="24"/>
                <w:szCs w:val="24"/>
              </w:rPr>
              <w:t xml:space="preserve"> </w:t>
            </w:r>
            <w:r w:rsidR="00BE466B">
              <w:rPr>
                <w:sz w:val="24"/>
                <w:szCs w:val="24"/>
              </w:rPr>
              <w:t xml:space="preserve">sāķuma </w:t>
            </w:r>
            <w:r w:rsidR="00F063D8" w:rsidRPr="00B91E67">
              <w:rPr>
                <w:sz w:val="24"/>
                <w:szCs w:val="24"/>
              </w:rPr>
              <w:t xml:space="preserve">nomas maksa </w:t>
            </w:r>
            <w:r w:rsidR="007B3221">
              <w:rPr>
                <w:sz w:val="24"/>
                <w:szCs w:val="24"/>
              </w:rPr>
              <w:t>mēnesī</w:t>
            </w:r>
            <w:r w:rsidR="00F063D8" w:rsidRPr="00B91E67">
              <w:rPr>
                <w:sz w:val="24"/>
                <w:szCs w:val="24"/>
              </w:rPr>
              <w:t xml:space="preserve"> </w:t>
            </w:r>
          </w:p>
        </w:tc>
        <w:tc>
          <w:tcPr>
            <w:tcW w:w="6520" w:type="dxa"/>
          </w:tcPr>
          <w:p w14:paraId="4B6E3DA5" w14:textId="354CAC4D" w:rsidR="005F5CF2" w:rsidRPr="00B91E67" w:rsidRDefault="00B362EB" w:rsidP="00F063D8">
            <w:pPr>
              <w:jc w:val="both"/>
              <w:rPr>
                <w:sz w:val="24"/>
                <w:szCs w:val="24"/>
              </w:rPr>
            </w:pPr>
            <w:bookmarkStart w:id="3" w:name="_Hlk5058227"/>
            <w:r w:rsidRPr="00B362EB">
              <w:rPr>
                <w:sz w:val="24"/>
                <w:szCs w:val="24"/>
              </w:rPr>
              <w:t>21,60 eur/mēnesī  vai 0,12 eur/</w:t>
            </w:r>
            <w:r>
              <w:rPr>
                <w:sz w:val="24"/>
                <w:szCs w:val="24"/>
              </w:rPr>
              <w:t>m</w:t>
            </w:r>
            <w:r w:rsidRPr="00B362EB">
              <w:rPr>
                <w:sz w:val="24"/>
                <w:szCs w:val="24"/>
                <w:vertAlign w:val="superscript"/>
              </w:rPr>
              <w:t>2</w:t>
            </w:r>
            <w:r w:rsidRPr="00B362EB">
              <w:rPr>
                <w:sz w:val="24"/>
                <w:szCs w:val="24"/>
              </w:rPr>
              <w:t xml:space="preserve"> mēnesī</w:t>
            </w:r>
            <w:r w:rsidR="005867ED">
              <w:rPr>
                <w:sz w:val="24"/>
                <w:szCs w:val="24"/>
              </w:rPr>
              <w:t xml:space="preserve"> bez pievienotās vērtības nodokļa un nekust</w:t>
            </w:r>
            <w:r w:rsidR="00BD7797">
              <w:rPr>
                <w:sz w:val="24"/>
                <w:szCs w:val="24"/>
              </w:rPr>
              <w:t>amā īpašuma nodokļa</w:t>
            </w:r>
            <w:bookmarkEnd w:id="3"/>
            <w:r w:rsidR="008241B3">
              <w:rPr>
                <w:sz w:val="24"/>
                <w:szCs w:val="24"/>
              </w:rPr>
              <w:t xml:space="preserve">, </w:t>
            </w:r>
            <w:r w:rsidR="00F063D8" w:rsidRPr="00B91E67">
              <w:rPr>
                <w:sz w:val="24"/>
                <w:szCs w:val="24"/>
              </w:rPr>
              <w:t xml:space="preserve">saskaņā ar sertificēta nekustamā īpašuma vērtētāja </w:t>
            </w:r>
            <w:r w:rsidR="00CE0DB2" w:rsidRPr="006710F2">
              <w:rPr>
                <w:sz w:val="24"/>
                <w:szCs w:val="24"/>
              </w:rPr>
              <w:t>202</w:t>
            </w:r>
            <w:r w:rsidR="008241B3">
              <w:rPr>
                <w:sz w:val="24"/>
                <w:szCs w:val="24"/>
              </w:rPr>
              <w:t>5</w:t>
            </w:r>
            <w:r w:rsidR="00CE0DB2" w:rsidRPr="006710F2">
              <w:rPr>
                <w:sz w:val="24"/>
                <w:szCs w:val="24"/>
              </w:rPr>
              <w:t xml:space="preserve">.gada </w:t>
            </w:r>
            <w:r w:rsidR="008241B3">
              <w:rPr>
                <w:sz w:val="24"/>
                <w:szCs w:val="24"/>
              </w:rPr>
              <w:t>20.februāra</w:t>
            </w:r>
            <w:r w:rsidR="00CE0DB2" w:rsidRPr="006710F2">
              <w:rPr>
                <w:sz w:val="24"/>
                <w:szCs w:val="24"/>
              </w:rPr>
              <w:t xml:space="preserve"> noteikto nomas maksas novērtējumu</w:t>
            </w:r>
            <w:r w:rsidR="004D5E7E">
              <w:rPr>
                <w:sz w:val="24"/>
                <w:szCs w:val="24"/>
              </w:rPr>
              <w:t xml:space="preserve"> Nr.25-94.</w:t>
            </w:r>
            <w:r w:rsidR="00CE0DB2" w:rsidRPr="006710F2">
              <w:rPr>
                <w:sz w:val="24"/>
                <w:szCs w:val="24"/>
              </w:rPr>
              <w:t xml:space="preserve"> </w:t>
            </w:r>
          </w:p>
        </w:tc>
      </w:tr>
      <w:tr w:rsidR="00F063D8" w:rsidRPr="00B91E67" w14:paraId="1BA7D5A6" w14:textId="77777777" w:rsidTr="00487A0F">
        <w:trPr>
          <w:trHeight w:val="239"/>
        </w:trPr>
        <w:tc>
          <w:tcPr>
            <w:tcW w:w="3227" w:type="dxa"/>
          </w:tcPr>
          <w:p w14:paraId="2BC9CFDD" w14:textId="3AA7F55A" w:rsidR="00F063D8" w:rsidRPr="00B91E67" w:rsidRDefault="00F063D8" w:rsidP="00F063D8">
            <w:pPr>
              <w:tabs>
                <w:tab w:val="left" w:pos="900"/>
              </w:tabs>
              <w:rPr>
                <w:sz w:val="24"/>
                <w:szCs w:val="24"/>
              </w:rPr>
            </w:pPr>
            <w:r w:rsidRPr="00B91E67">
              <w:rPr>
                <w:sz w:val="24"/>
                <w:szCs w:val="24"/>
              </w:rPr>
              <w:t>6. Iznomāšanas termiņš</w:t>
            </w:r>
            <w:r>
              <w:rPr>
                <w:sz w:val="24"/>
                <w:szCs w:val="24"/>
              </w:rPr>
              <w:t>.</w:t>
            </w:r>
          </w:p>
        </w:tc>
        <w:tc>
          <w:tcPr>
            <w:tcW w:w="6520" w:type="dxa"/>
          </w:tcPr>
          <w:p w14:paraId="78381C6F" w14:textId="38A7F32D" w:rsidR="00F063D8" w:rsidRPr="00B91E67" w:rsidRDefault="002C7065" w:rsidP="006879B7">
            <w:pPr>
              <w:jc w:val="both"/>
              <w:rPr>
                <w:sz w:val="24"/>
                <w:szCs w:val="24"/>
              </w:rPr>
            </w:pPr>
            <w:r w:rsidRPr="002C7065">
              <w:rPr>
                <w:rFonts w:eastAsia="Lucida Sans Unicode"/>
                <w:sz w:val="24"/>
                <w:szCs w:val="24"/>
              </w:rPr>
              <w:t>Nomas līgums tiks slēgts uz 5 gadiem no nomas līguma stāšanās spēkā dienas ar iespēju pagarināt nomas līgumu uz 5 gadiem</w:t>
            </w:r>
          </w:p>
        </w:tc>
      </w:tr>
      <w:tr w:rsidR="00F063D8" w:rsidRPr="00B91E67" w14:paraId="5A0BC598" w14:textId="77777777" w:rsidTr="00487A0F">
        <w:tc>
          <w:tcPr>
            <w:tcW w:w="3227" w:type="dxa"/>
          </w:tcPr>
          <w:p w14:paraId="7B68523E" w14:textId="587C543C" w:rsidR="00F063D8" w:rsidRPr="00B91E67" w:rsidRDefault="00F063D8" w:rsidP="00F063D8">
            <w:pPr>
              <w:tabs>
                <w:tab w:val="left" w:pos="900"/>
              </w:tabs>
              <w:rPr>
                <w:sz w:val="24"/>
                <w:szCs w:val="24"/>
              </w:rPr>
            </w:pPr>
            <w:r w:rsidRPr="00B91E67">
              <w:rPr>
                <w:sz w:val="24"/>
                <w:szCs w:val="24"/>
              </w:rPr>
              <w:t>7. Nomas objekta iznomāšanas mērķis</w:t>
            </w:r>
            <w:r>
              <w:rPr>
                <w:sz w:val="24"/>
                <w:szCs w:val="24"/>
              </w:rPr>
              <w:t>.</w:t>
            </w:r>
          </w:p>
        </w:tc>
        <w:tc>
          <w:tcPr>
            <w:tcW w:w="6520" w:type="dxa"/>
          </w:tcPr>
          <w:p w14:paraId="6C281DCA" w14:textId="7CA63FFE" w:rsidR="00F063D8" w:rsidRPr="00B91E67" w:rsidRDefault="005D2395" w:rsidP="00F063D8">
            <w:pPr>
              <w:jc w:val="both"/>
              <w:rPr>
                <w:sz w:val="24"/>
                <w:szCs w:val="24"/>
              </w:rPr>
            </w:pPr>
            <w:r>
              <w:rPr>
                <w:sz w:val="24"/>
                <w:szCs w:val="24"/>
              </w:rPr>
              <w:t>Ī</w:t>
            </w:r>
            <w:r w:rsidRPr="005D2395">
              <w:rPr>
                <w:sz w:val="24"/>
                <w:szCs w:val="24"/>
              </w:rPr>
              <w:t>slaicīgās  lietošanas būves (kafejnīcas) novietošanai, uzturēšanai un apsaimniekošanai sabiedriskās ēdināšanas pakalpojuma nodrošināšanai.</w:t>
            </w:r>
          </w:p>
        </w:tc>
      </w:tr>
      <w:tr w:rsidR="00F063D8" w:rsidRPr="00B91E67" w14:paraId="1CF15349" w14:textId="77777777" w:rsidTr="00487A0F">
        <w:tc>
          <w:tcPr>
            <w:tcW w:w="3227" w:type="dxa"/>
          </w:tcPr>
          <w:p w14:paraId="10BBF695" w14:textId="34B87A22" w:rsidR="00F063D8" w:rsidRPr="00B91E67" w:rsidRDefault="00F063D8" w:rsidP="00F063D8">
            <w:pPr>
              <w:tabs>
                <w:tab w:val="left" w:pos="900"/>
              </w:tabs>
              <w:rPr>
                <w:sz w:val="24"/>
                <w:szCs w:val="24"/>
              </w:rPr>
            </w:pPr>
            <w:r w:rsidRPr="00B91E67">
              <w:rPr>
                <w:sz w:val="24"/>
                <w:szCs w:val="24"/>
              </w:rPr>
              <w:t>8. Nomas īpašie nosacījumi</w:t>
            </w:r>
            <w:r>
              <w:rPr>
                <w:sz w:val="24"/>
                <w:szCs w:val="24"/>
              </w:rPr>
              <w:t>.</w:t>
            </w:r>
          </w:p>
        </w:tc>
        <w:tc>
          <w:tcPr>
            <w:tcW w:w="6520" w:type="dxa"/>
          </w:tcPr>
          <w:p w14:paraId="028ACDE6" w14:textId="738A5652" w:rsidR="00F41B9F" w:rsidRDefault="00F41B9F" w:rsidP="00F41B9F">
            <w:pPr>
              <w:contextualSpacing/>
              <w:jc w:val="both"/>
              <w:rPr>
                <w:sz w:val="24"/>
                <w:szCs w:val="24"/>
              </w:rPr>
            </w:pPr>
            <w:r>
              <w:rPr>
                <w:sz w:val="24"/>
                <w:szCs w:val="24"/>
              </w:rPr>
              <w:t xml:space="preserve">8.1. </w:t>
            </w:r>
            <w:r w:rsidRPr="00F41B9F">
              <w:rPr>
                <w:sz w:val="24"/>
                <w:szCs w:val="24"/>
              </w:rPr>
              <w:t>Nomas maksa par Nomas objektu jāmaksā saskaņā ar nomas līguma nosacījumiem.</w:t>
            </w:r>
          </w:p>
          <w:p w14:paraId="220997AB" w14:textId="706F67B7" w:rsidR="00F41B9F" w:rsidRPr="00F41B9F" w:rsidRDefault="00F41B9F" w:rsidP="00F41B9F">
            <w:pPr>
              <w:contextualSpacing/>
              <w:jc w:val="both"/>
              <w:rPr>
                <w:sz w:val="24"/>
                <w:szCs w:val="24"/>
              </w:rPr>
            </w:pPr>
            <w:r>
              <w:rPr>
                <w:sz w:val="24"/>
                <w:szCs w:val="24"/>
              </w:rPr>
              <w:t xml:space="preserve">8.2. </w:t>
            </w:r>
            <w:r w:rsidRPr="00F41B9F">
              <w:rPr>
                <w:sz w:val="24"/>
                <w:szCs w:val="24"/>
              </w:rPr>
              <w:t>Papildus nomas maksai izsoles uzvarētājs veic vienreizēju maksājumu 220,00 euro (divi simti divdesmit eiro un 00 centi) apmērā, lai kompensētu Pašvaldībai pieaicinātā sertificēta vērtētāja atlīdzības summu par Nomas objekta nomas maksas noteikšanu. Papildus tiek maksāts pievienotās vērtības nodoklis.</w:t>
            </w:r>
          </w:p>
          <w:p w14:paraId="650C4DEB" w14:textId="0145708B" w:rsidR="00F41B9F" w:rsidRPr="00F41B9F" w:rsidRDefault="00F41B9F" w:rsidP="00F41B9F">
            <w:pPr>
              <w:contextualSpacing/>
              <w:jc w:val="both"/>
              <w:rPr>
                <w:sz w:val="24"/>
                <w:szCs w:val="24"/>
              </w:rPr>
            </w:pPr>
            <w:r>
              <w:rPr>
                <w:sz w:val="24"/>
                <w:szCs w:val="24"/>
              </w:rPr>
              <w:t xml:space="preserve">8.3. </w:t>
            </w:r>
            <w:r w:rsidRPr="00F41B9F">
              <w:rPr>
                <w:sz w:val="24"/>
                <w:szCs w:val="24"/>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24161633" w14:textId="2BD5A69E" w:rsidR="00F41B9F" w:rsidRPr="00F41B9F" w:rsidRDefault="00F41B9F" w:rsidP="00F41B9F">
            <w:pPr>
              <w:contextualSpacing/>
              <w:jc w:val="both"/>
              <w:rPr>
                <w:sz w:val="24"/>
                <w:szCs w:val="24"/>
              </w:rPr>
            </w:pPr>
            <w:r>
              <w:rPr>
                <w:sz w:val="24"/>
                <w:szCs w:val="24"/>
              </w:rPr>
              <w:t xml:space="preserve">8.4. </w:t>
            </w:r>
            <w:r w:rsidRPr="00F41B9F">
              <w:rPr>
                <w:sz w:val="24"/>
                <w:szCs w:val="24"/>
              </w:rPr>
              <w:t>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7E5E7698" w14:textId="1790AE35" w:rsidR="00F41B9F" w:rsidRPr="00F41B9F" w:rsidRDefault="00F41B9F" w:rsidP="00F41B9F">
            <w:pPr>
              <w:contextualSpacing/>
              <w:jc w:val="both"/>
              <w:rPr>
                <w:sz w:val="24"/>
                <w:szCs w:val="24"/>
              </w:rPr>
            </w:pPr>
            <w:r>
              <w:rPr>
                <w:sz w:val="24"/>
                <w:szCs w:val="24"/>
              </w:rPr>
              <w:t xml:space="preserve">8.5. </w:t>
            </w:r>
            <w:r w:rsidRPr="00F41B9F">
              <w:rPr>
                <w:sz w:val="24"/>
                <w:szCs w:val="24"/>
              </w:rPr>
              <w:t>Personai, kura iegūs nomas tiesības, tiks nodrošināta iespēja pieslēgties pie Jēkabpils novada pašvaldības elektrības pieslēguma,  ūdensvada, un bioloģiskās attīrīšanas iekārtas (notekūdeņu apjoms līdz 0,2 m³/dnn).</w:t>
            </w:r>
          </w:p>
          <w:p w14:paraId="08F89DC8" w14:textId="1EEC487B" w:rsidR="00F41B9F" w:rsidRPr="00F41B9F" w:rsidRDefault="00F41B9F" w:rsidP="00F41B9F">
            <w:pPr>
              <w:contextualSpacing/>
              <w:jc w:val="both"/>
              <w:rPr>
                <w:sz w:val="24"/>
                <w:szCs w:val="24"/>
              </w:rPr>
            </w:pPr>
            <w:r>
              <w:rPr>
                <w:sz w:val="24"/>
                <w:szCs w:val="24"/>
              </w:rPr>
              <w:t xml:space="preserve">8.6. </w:t>
            </w:r>
            <w:r w:rsidRPr="00F41B9F">
              <w:rPr>
                <w:sz w:val="24"/>
                <w:szCs w:val="24"/>
              </w:rPr>
              <w:t>Kafejnīcas (Tirdzniecības vietas) klienti var izmantot Mežaparka publiski pieejamo tualeti.</w:t>
            </w:r>
          </w:p>
          <w:p w14:paraId="44C9BF2C" w14:textId="7AFBDEB7" w:rsidR="00F41B9F" w:rsidRPr="00F41B9F" w:rsidRDefault="00601339" w:rsidP="00F41B9F">
            <w:pPr>
              <w:contextualSpacing/>
              <w:jc w:val="both"/>
              <w:rPr>
                <w:sz w:val="24"/>
                <w:szCs w:val="24"/>
              </w:rPr>
            </w:pPr>
            <w:r>
              <w:rPr>
                <w:sz w:val="24"/>
                <w:szCs w:val="24"/>
              </w:rPr>
              <w:t xml:space="preserve">8.7. </w:t>
            </w:r>
            <w:r w:rsidR="00F41B9F" w:rsidRPr="00F41B9F">
              <w:rPr>
                <w:sz w:val="24"/>
                <w:szCs w:val="24"/>
              </w:rPr>
              <w:t>Nomniekam nepieciešamības gadījumā ir tiesības ierosināt Pašvaldībā Nomas objekta platības palielināšanu, maksājot  iznomātājam papildus nosolītajai nomas maksai par katru papildus nepieciešamo kvadrātmetru, atbilstoši sertificētā vērtētāja 2025.gda 20.februāra vērtējumā Nr.25-94 noteiktajai eur/m</w:t>
            </w:r>
            <w:r w:rsidR="00F41B9F" w:rsidRPr="00601339">
              <w:rPr>
                <w:sz w:val="24"/>
                <w:szCs w:val="24"/>
                <w:vertAlign w:val="superscript"/>
              </w:rPr>
              <w:t>2</w:t>
            </w:r>
            <w:r w:rsidR="00F41B9F" w:rsidRPr="00F41B9F">
              <w:rPr>
                <w:sz w:val="24"/>
                <w:szCs w:val="24"/>
              </w:rPr>
              <w:t xml:space="preserve"> nomas maksai, t.i. 0,12 eur/m</w:t>
            </w:r>
            <w:r w:rsidR="00F41B9F" w:rsidRPr="00601339">
              <w:rPr>
                <w:sz w:val="24"/>
                <w:szCs w:val="24"/>
                <w:vertAlign w:val="superscript"/>
              </w:rPr>
              <w:t>2</w:t>
            </w:r>
            <w:r w:rsidR="00F41B9F" w:rsidRPr="00F41B9F">
              <w:rPr>
                <w:sz w:val="24"/>
                <w:szCs w:val="24"/>
              </w:rPr>
              <w:t xml:space="preserve">, papildus maksājot maksā pievienotās vērtības nodokli un nekustamā īpašuma nodokli. </w:t>
            </w:r>
          </w:p>
          <w:p w14:paraId="0AB7D9B3" w14:textId="0E3E54D1" w:rsidR="00F41B9F" w:rsidRPr="00F41B9F" w:rsidRDefault="00601339" w:rsidP="00F41B9F">
            <w:pPr>
              <w:contextualSpacing/>
              <w:jc w:val="both"/>
              <w:rPr>
                <w:sz w:val="24"/>
                <w:szCs w:val="24"/>
              </w:rPr>
            </w:pPr>
            <w:r>
              <w:rPr>
                <w:sz w:val="24"/>
                <w:szCs w:val="24"/>
              </w:rPr>
              <w:t xml:space="preserve">8.8. </w:t>
            </w:r>
            <w:r w:rsidR="00F41B9F" w:rsidRPr="00F41B9F">
              <w:rPr>
                <w:sz w:val="24"/>
                <w:szCs w:val="24"/>
              </w:rPr>
              <w:t>Nomniekam papildus nomas maksai jāmaksā par patērēto ūdens apjomu, elektroenerģiju un attiecīgu jaudas apjomu, atbilstoši Nomas līguma nosacījumiem.</w:t>
            </w:r>
          </w:p>
          <w:p w14:paraId="4A274BEB" w14:textId="4E5E763B" w:rsidR="00F41B9F" w:rsidRPr="00F41B9F" w:rsidRDefault="008431A4" w:rsidP="00F41B9F">
            <w:pPr>
              <w:contextualSpacing/>
              <w:jc w:val="both"/>
              <w:rPr>
                <w:sz w:val="24"/>
                <w:szCs w:val="24"/>
              </w:rPr>
            </w:pPr>
            <w:r>
              <w:rPr>
                <w:sz w:val="24"/>
                <w:szCs w:val="24"/>
              </w:rPr>
              <w:t xml:space="preserve">8.9. </w:t>
            </w:r>
            <w:r w:rsidR="00F41B9F" w:rsidRPr="00F41B9F">
              <w:rPr>
                <w:sz w:val="24"/>
                <w:szCs w:val="24"/>
              </w:rPr>
              <w:t xml:space="preserve">Nomniekam netiek piešķirta apbūves tiesība. </w:t>
            </w:r>
          </w:p>
          <w:p w14:paraId="6098506F" w14:textId="698D7C05" w:rsidR="00F41B9F" w:rsidRPr="00F41B9F" w:rsidRDefault="008431A4" w:rsidP="00F41B9F">
            <w:pPr>
              <w:contextualSpacing/>
              <w:jc w:val="both"/>
              <w:rPr>
                <w:sz w:val="24"/>
                <w:szCs w:val="24"/>
              </w:rPr>
            </w:pPr>
            <w:r>
              <w:rPr>
                <w:sz w:val="24"/>
                <w:szCs w:val="24"/>
              </w:rPr>
              <w:t xml:space="preserve">8.10. </w:t>
            </w:r>
            <w:r w:rsidR="00F41B9F" w:rsidRPr="00F41B9F">
              <w:rPr>
                <w:sz w:val="24"/>
                <w:szCs w:val="24"/>
              </w:rPr>
              <w:t>Nomniekam nav tiesību nodot Nomas objektu vai tā daļu apakšnomā trešajām personām.</w:t>
            </w:r>
          </w:p>
          <w:p w14:paraId="4E5298E7" w14:textId="67694EFB" w:rsidR="00F41B9F" w:rsidRPr="00F41B9F" w:rsidRDefault="008431A4" w:rsidP="00F41B9F">
            <w:pPr>
              <w:contextualSpacing/>
              <w:jc w:val="both"/>
              <w:rPr>
                <w:sz w:val="24"/>
                <w:szCs w:val="24"/>
              </w:rPr>
            </w:pPr>
            <w:r>
              <w:rPr>
                <w:sz w:val="24"/>
                <w:szCs w:val="24"/>
              </w:rPr>
              <w:t xml:space="preserve">8.11. </w:t>
            </w:r>
            <w:r w:rsidR="00F41B9F" w:rsidRPr="00F41B9F">
              <w:rPr>
                <w:sz w:val="24"/>
                <w:szCs w:val="24"/>
              </w:rPr>
              <w:t>Nomas  līgumam  beidzoties  vai  tā  pirmstermiņa  izbeigšanas  gadījumā, nomniekam ir pienākums Nomas objektu atbrīvot un sakopt  to atbilstoši sakārtotas  vides prasībām un Nomas līguma nosacījumiem.</w:t>
            </w:r>
          </w:p>
          <w:p w14:paraId="51C0A2F2" w14:textId="0B97CE66" w:rsidR="00F41B9F" w:rsidRPr="00F41B9F" w:rsidRDefault="008431A4" w:rsidP="00F41B9F">
            <w:pPr>
              <w:contextualSpacing/>
              <w:jc w:val="both"/>
              <w:rPr>
                <w:sz w:val="24"/>
                <w:szCs w:val="24"/>
              </w:rPr>
            </w:pPr>
            <w:r>
              <w:rPr>
                <w:sz w:val="24"/>
                <w:szCs w:val="24"/>
              </w:rPr>
              <w:t xml:space="preserve">8.12. </w:t>
            </w:r>
            <w:r w:rsidR="00F41B9F" w:rsidRPr="00F41B9F">
              <w:rPr>
                <w:sz w:val="24"/>
                <w:szCs w:val="24"/>
              </w:rPr>
              <w:t xml:space="preserve">Iznomātājs var vienpusēji mainīt nomas maksu, par to rakstiski nosūtot paziņojumu Nomniekam, ja Centrālās statistikas </w:t>
            </w:r>
            <w:r w:rsidR="00F41B9F" w:rsidRPr="00F41B9F">
              <w:rPr>
                <w:sz w:val="24"/>
                <w:szCs w:val="24"/>
              </w:rPr>
              <w:lastRenderedPageBreak/>
              <w:t>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6637ED43" w14:textId="1BBDF103" w:rsidR="00F41B9F" w:rsidRPr="00F41B9F" w:rsidRDefault="008431A4" w:rsidP="00F41B9F">
            <w:pPr>
              <w:contextualSpacing/>
              <w:jc w:val="both"/>
              <w:rPr>
                <w:sz w:val="24"/>
                <w:szCs w:val="24"/>
              </w:rPr>
            </w:pPr>
            <w:r>
              <w:rPr>
                <w:sz w:val="24"/>
                <w:szCs w:val="24"/>
              </w:rPr>
              <w:t xml:space="preserve">8.13. </w:t>
            </w:r>
            <w:r w:rsidR="00F41B9F" w:rsidRPr="00F41B9F">
              <w:rPr>
                <w:sz w:val="24"/>
                <w:szCs w:val="24"/>
              </w:rPr>
              <w:t>Nomniekam Nomas objektā ir jānovieto vienu īslaicīgas lietošanas vienstāva būvi (līdz 60 m</w:t>
            </w:r>
            <w:r w:rsidR="00F41B9F" w:rsidRPr="008431A4">
              <w:rPr>
                <w:sz w:val="24"/>
                <w:szCs w:val="24"/>
                <w:vertAlign w:val="superscript"/>
              </w:rPr>
              <w:t>2</w:t>
            </w:r>
            <w:r w:rsidR="00F41B9F" w:rsidRPr="00F41B9F">
              <w:rPr>
                <w:sz w:val="24"/>
                <w:szCs w:val="24"/>
              </w:rPr>
              <w:t xml:space="preserve"> apbūves laukums) un labiekārtojumu atbilstoši būvnoteikumiem u.c. spēkā esošiem normatīvajiem aktiem, kuri Nomas līgumam izbeidzot ir jānovāc. Objektā jānodrošina vides pieejamība atbilstoši normatīvo aktu prasībām. Būves novietošanas procesam nepieciešamā dokumentācija saskaņojama Jēkabpils novada būvvaldē.</w:t>
            </w:r>
          </w:p>
          <w:p w14:paraId="0A960AE5" w14:textId="64C75E16" w:rsidR="00F41B9F" w:rsidRPr="00F41B9F" w:rsidRDefault="005B3CB7" w:rsidP="00F41B9F">
            <w:pPr>
              <w:contextualSpacing/>
              <w:jc w:val="both"/>
              <w:rPr>
                <w:sz w:val="24"/>
                <w:szCs w:val="24"/>
              </w:rPr>
            </w:pPr>
            <w:r>
              <w:rPr>
                <w:sz w:val="24"/>
                <w:szCs w:val="24"/>
              </w:rPr>
              <w:t xml:space="preserve">8.14. </w:t>
            </w:r>
            <w:r w:rsidR="00F41B9F" w:rsidRPr="00F41B9F">
              <w:rPr>
                <w:sz w:val="24"/>
                <w:szCs w:val="24"/>
              </w:rPr>
              <w:t>Lai veiksmīgi iekļautos kopējā Mežaparka attīstības vīzijā, ēkas fasādes apdarē izmantojami vertikāli kārtoti koka dēļi, krāsoti tumši pelēkā, antracīta tonī, jumta segumu paredzēt skārda - tumši pelēkā, antracīta tonī. Atkāpes no noteiktajiem materiāliem un toņiem saskaņot ar Jēkabpils novada Attīstības pārvaldes arhitektu.</w:t>
            </w:r>
          </w:p>
          <w:p w14:paraId="392CA7B8" w14:textId="34AD4395" w:rsidR="00F41B9F" w:rsidRPr="00F41B9F" w:rsidRDefault="005B3CB7" w:rsidP="00F41B9F">
            <w:pPr>
              <w:contextualSpacing/>
              <w:jc w:val="both"/>
              <w:rPr>
                <w:sz w:val="24"/>
                <w:szCs w:val="24"/>
              </w:rPr>
            </w:pPr>
            <w:r>
              <w:rPr>
                <w:sz w:val="24"/>
                <w:szCs w:val="24"/>
              </w:rPr>
              <w:t xml:space="preserve">8.15. </w:t>
            </w:r>
            <w:r w:rsidR="00F41B9F" w:rsidRPr="00F41B9F">
              <w:rPr>
                <w:sz w:val="24"/>
                <w:szCs w:val="24"/>
              </w:rPr>
              <w:t xml:space="preserve">Ēkas izvietojuma skice nomas objekta teritorijā, būvapjoma un ēkas apdares materiālu piemēri norādīti Nomas līguma projekta 2. pielikumā. </w:t>
            </w:r>
          </w:p>
          <w:p w14:paraId="012AFDFD" w14:textId="5FD1B668" w:rsidR="00F41B9F" w:rsidRPr="00F41B9F" w:rsidRDefault="007F4196" w:rsidP="00F41B9F">
            <w:pPr>
              <w:contextualSpacing/>
              <w:jc w:val="both"/>
              <w:rPr>
                <w:sz w:val="24"/>
                <w:szCs w:val="24"/>
              </w:rPr>
            </w:pPr>
            <w:r>
              <w:rPr>
                <w:sz w:val="24"/>
                <w:szCs w:val="24"/>
              </w:rPr>
              <w:t xml:space="preserve">8.16. </w:t>
            </w:r>
            <w:r w:rsidR="00F41B9F" w:rsidRPr="00F41B9F">
              <w:rPr>
                <w:sz w:val="24"/>
                <w:szCs w:val="24"/>
              </w:rPr>
              <w:t xml:space="preserve">Ēkas novietne, būvapjoms, fasādes un jumta apdares materiāli un toņi saskaņojami ar Jēkabpils novada Attīstības pārvaldes arhitektu pirms dokumentācijas iesniegšanas Jēkabpils novada būvvaldē, projekta sastāvā iekļaujot krāsainu vizualizāciju. </w:t>
            </w:r>
          </w:p>
          <w:p w14:paraId="695E729A" w14:textId="01659A9D" w:rsidR="00F41B9F" w:rsidRPr="00F41B9F" w:rsidRDefault="007F4196" w:rsidP="00F41B9F">
            <w:pPr>
              <w:contextualSpacing/>
              <w:jc w:val="both"/>
              <w:rPr>
                <w:sz w:val="24"/>
                <w:szCs w:val="24"/>
              </w:rPr>
            </w:pPr>
            <w:r>
              <w:rPr>
                <w:sz w:val="24"/>
                <w:szCs w:val="24"/>
              </w:rPr>
              <w:t xml:space="preserve">8.17. </w:t>
            </w:r>
            <w:r w:rsidR="00F41B9F" w:rsidRPr="00F41B9F">
              <w:rPr>
                <w:sz w:val="24"/>
                <w:szCs w:val="24"/>
              </w:rPr>
              <w:t>Nomnieks ir atbildīgs par Būves būvniecību un ekspluatācijas atbilstību normatīvo aktu (tostarp Ministru kabineta 19.08.2014. noteikumu Nr.500 “Vispārīgie būvnoteikumi” 2.18.apakšpunkta un 10.punkta) prasībām, kā arī par Būves nojaukšanu pēc tās ekspluatācijas termiņa beigām, vai Līgumam beidzoties.</w:t>
            </w:r>
          </w:p>
          <w:p w14:paraId="675F77C7" w14:textId="6B9B0D82" w:rsidR="00F41B9F" w:rsidRPr="00F41B9F" w:rsidRDefault="007F4196" w:rsidP="00F41B9F">
            <w:pPr>
              <w:contextualSpacing/>
              <w:jc w:val="both"/>
              <w:rPr>
                <w:sz w:val="24"/>
                <w:szCs w:val="24"/>
              </w:rPr>
            </w:pPr>
            <w:r>
              <w:rPr>
                <w:sz w:val="24"/>
                <w:szCs w:val="24"/>
              </w:rPr>
              <w:t xml:space="preserve">8.18. </w:t>
            </w:r>
            <w:r w:rsidR="00F41B9F" w:rsidRPr="00F41B9F">
              <w:rPr>
                <w:sz w:val="24"/>
                <w:szCs w:val="24"/>
              </w:rPr>
              <w:t>Iesniedzot pieteikumu dalībai izsolē, izsoles pretendents, kas kļūst par Nosolītāju (Nomnieku) uzņemas risku par visiem iespējamiem zaudējumiem, ja Nomnieks atbilstoši savai iecerei nevarēs izmantot Nomas objektu Nomas līgumā noteiktajam iznomāšanas mērķim un/vai nevarēs izpildīt Nomas līgumā noteiktās saistības. Iznomātājs šajā gadījumā neatlīdzina Nomniekam nekādus zaudējumus un izdevumus (tai skaitā, ne nepieciešamos, ne derīgos, ne greznuma izdevumus)</w:t>
            </w:r>
          </w:p>
          <w:p w14:paraId="5482FFEF" w14:textId="525A4D42" w:rsidR="00F41B9F" w:rsidRPr="00F41B9F" w:rsidRDefault="007F4196" w:rsidP="00F41B9F">
            <w:pPr>
              <w:contextualSpacing/>
              <w:jc w:val="both"/>
              <w:rPr>
                <w:sz w:val="24"/>
                <w:szCs w:val="24"/>
              </w:rPr>
            </w:pPr>
            <w:r>
              <w:rPr>
                <w:sz w:val="24"/>
                <w:szCs w:val="24"/>
              </w:rPr>
              <w:t xml:space="preserve">8.19. </w:t>
            </w:r>
            <w:r w:rsidR="00F41B9F" w:rsidRPr="00F41B9F">
              <w:rPr>
                <w:sz w:val="24"/>
                <w:szCs w:val="24"/>
              </w:rPr>
              <w:t>Nomniekam ir pienākums uzturēt Nomas objektu un īslaicīgās lietošanas būvi (kafejnīcu) - sabiedriskās ēdināšanas vietu, un labiekārtojumu (ja tāds tiek ierīkots), saskaņā ar normatīvo aktu prasībām.</w:t>
            </w:r>
          </w:p>
          <w:p w14:paraId="40A14A38" w14:textId="6B8BDB3B" w:rsidR="00F41B9F" w:rsidRPr="00F41B9F" w:rsidRDefault="007F4196" w:rsidP="00F41B9F">
            <w:pPr>
              <w:contextualSpacing/>
              <w:jc w:val="both"/>
              <w:rPr>
                <w:sz w:val="24"/>
                <w:szCs w:val="24"/>
              </w:rPr>
            </w:pPr>
            <w:r>
              <w:rPr>
                <w:sz w:val="24"/>
                <w:szCs w:val="24"/>
              </w:rPr>
              <w:t xml:space="preserve">8.20. </w:t>
            </w:r>
            <w:r w:rsidR="00F41B9F" w:rsidRPr="00F41B9F">
              <w:rPr>
                <w:sz w:val="24"/>
                <w:szCs w:val="24"/>
              </w:rPr>
              <w:t>Nomas objektā un īslaicīgās lietošanas būvē - sabiedriskās ēdināšanas vietā un labiekārtojumā (ja tāds tiek ierīkots), Nomnieks ir atbildīgs un pastāvīgi nodrošina nepieciešamo drošību.</w:t>
            </w:r>
          </w:p>
          <w:p w14:paraId="06A90A62" w14:textId="3BC40F4D" w:rsidR="00F41B9F" w:rsidRPr="00F41B9F" w:rsidRDefault="007F4196" w:rsidP="00F41B9F">
            <w:pPr>
              <w:contextualSpacing/>
              <w:jc w:val="both"/>
              <w:rPr>
                <w:sz w:val="24"/>
                <w:szCs w:val="24"/>
              </w:rPr>
            </w:pPr>
            <w:r>
              <w:rPr>
                <w:sz w:val="24"/>
                <w:szCs w:val="24"/>
              </w:rPr>
              <w:t xml:space="preserve">8.21. </w:t>
            </w:r>
            <w:r w:rsidR="00F41B9F" w:rsidRPr="00F41B9F">
              <w:rPr>
                <w:sz w:val="24"/>
                <w:szCs w:val="24"/>
              </w:rPr>
              <w:t>Nomnieka pienākums ir, organizējot mūzikas atskaņošanu, rūpēties par pieļaujamā trokšņu līmeņa nepārsniegšanu saskaņā ar spēkā esošiem normatīviem aktiem.</w:t>
            </w:r>
          </w:p>
          <w:p w14:paraId="1E000262" w14:textId="0CC9733F" w:rsidR="00F41B9F" w:rsidRPr="00F41B9F" w:rsidRDefault="007F4196" w:rsidP="00F41B9F">
            <w:pPr>
              <w:contextualSpacing/>
              <w:jc w:val="both"/>
              <w:rPr>
                <w:sz w:val="24"/>
                <w:szCs w:val="24"/>
              </w:rPr>
            </w:pPr>
            <w:r>
              <w:rPr>
                <w:sz w:val="24"/>
                <w:szCs w:val="24"/>
              </w:rPr>
              <w:t xml:space="preserve">8.22. </w:t>
            </w:r>
            <w:r w:rsidR="00F41B9F" w:rsidRPr="00F41B9F">
              <w:rPr>
                <w:sz w:val="24"/>
                <w:szCs w:val="24"/>
              </w:rPr>
              <w:t>Nomniekam ir pienākums pilnībā atbildēt par Nomas objektā  izvietotā sava īpašuma un vērtību apsargāšanu pret trešo personu aizskārumu un zādzību.</w:t>
            </w:r>
          </w:p>
          <w:p w14:paraId="01682699" w14:textId="430A88CE" w:rsidR="00F41B9F" w:rsidRPr="00F41B9F" w:rsidRDefault="007F4196" w:rsidP="00F41B9F">
            <w:pPr>
              <w:contextualSpacing/>
              <w:jc w:val="both"/>
              <w:rPr>
                <w:sz w:val="24"/>
                <w:szCs w:val="24"/>
              </w:rPr>
            </w:pPr>
            <w:r>
              <w:rPr>
                <w:sz w:val="24"/>
                <w:szCs w:val="24"/>
              </w:rPr>
              <w:lastRenderedPageBreak/>
              <w:t xml:space="preserve">8.23. </w:t>
            </w:r>
            <w:r w:rsidR="00F41B9F" w:rsidRPr="00F41B9F">
              <w:rPr>
                <w:sz w:val="24"/>
                <w:szCs w:val="24"/>
              </w:rPr>
              <w:t>Nomniekam ir pienākums pirms darbības uzsākšanas Jēkabpils novada pašvaldībā saņemt tirdzniecības atļauju, ja tā ir nepieciešama atbilstoši normatīvos aktos noteiktajām prasībām.</w:t>
            </w:r>
          </w:p>
          <w:p w14:paraId="139D6984" w14:textId="33F9358A" w:rsidR="00F41B9F" w:rsidRPr="00F41B9F" w:rsidRDefault="007F4196" w:rsidP="00F41B9F">
            <w:pPr>
              <w:contextualSpacing/>
              <w:jc w:val="both"/>
              <w:rPr>
                <w:sz w:val="24"/>
                <w:szCs w:val="24"/>
              </w:rPr>
            </w:pPr>
            <w:r>
              <w:rPr>
                <w:sz w:val="24"/>
                <w:szCs w:val="24"/>
              </w:rPr>
              <w:t xml:space="preserve">8.24. </w:t>
            </w:r>
            <w:r w:rsidR="00F41B9F" w:rsidRPr="00F41B9F">
              <w:rPr>
                <w:sz w:val="24"/>
                <w:szCs w:val="24"/>
              </w:rPr>
              <w:t>Nomnieka pienākums ir savā darbībā nodrošināt, ka katram klientam obligāti tiek izsniegts maksājumu apliecinošs dokuments (čeks, kvīts u.tml.), kā arī klientu apkalpošanā tiek ievērota augsta apkalpošanas kultūra un latviešu valodas lietošana.</w:t>
            </w:r>
          </w:p>
          <w:p w14:paraId="18E5ADB2" w14:textId="24806515" w:rsidR="00F41B9F" w:rsidRPr="00F41B9F" w:rsidRDefault="007F4196" w:rsidP="00F41B9F">
            <w:pPr>
              <w:contextualSpacing/>
              <w:jc w:val="both"/>
              <w:rPr>
                <w:sz w:val="24"/>
                <w:szCs w:val="24"/>
              </w:rPr>
            </w:pPr>
            <w:r>
              <w:rPr>
                <w:sz w:val="24"/>
                <w:szCs w:val="24"/>
              </w:rPr>
              <w:t xml:space="preserve">8.25. </w:t>
            </w:r>
            <w:r w:rsidR="00F41B9F" w:rsidRPr="00F41B9F">
              <w:rPr>
                <w:sz w:val="24"/>
                <w:szCs w:val="24"/>
              </w:rPr>
              <w:t>Nomnieka pienākums ir nodrošināt Latvijas Republikas tiesību aktos noteikto komercdarbības atsevišķo veidu licencēšanas, sertificēšanas noteikumu ievērošanu un nodrošina, ka Nomas objektā būtu pieejamas visu attiecīgo atļauju, licenču un sertifikātu kopijas, ja tas attiecas uz Nomnieka darbību.</w:t>
            </w:r>
          </w:p>
          <w:p w14:paraId="3E45423E" w14:textId="47992A60" w:rsidR="00F41B9F" w:rsidRPr="00F41B9F" w:rsidRDefault="007F4196" w:rsidP="00F41B9F">
            <w:pPr>
              <w:contextualSpacing/>
              <w:jc w:val="both"/>
              <w:rPr>
                <w:sz w:val="24"/>
                <w:szCs w:val="24"/>
              </w:rPr>
            </w:pPr>
            <w:r>
              <w:rPr>
                <w:sz w:val="24"/>
                <w:szCs w:val="24"/>
              </w:rPr>
              <w:t xml:space="preserve">8.26. </w:t>
            </w:r>
            <w:r w:rsidR="00F41B9F" w:rsidRPr="00F41B9F">
              <w:rPr>
                <w:sz w:val="24"/>
                <w:szCs w:val="24"/>
              </w:rPr>
              <w:t>Nomas objektā Nomnieks bez rakstiskas saskaņošanas ar Iznomātāju, nav tiesīgs veikt koku un krūmāju izciršanu (novākšanu).</w:t>
            </w:r>
          </w:p>
          <w:p w14:paraId="020B2C0A" w14:textId="5682C5BC" w:rsidR="00F41B9F" w:rsidRPr="00F41B9F" w:rsidRDefault="007F4196" w:rsidP="00F41B9F">
            <w:pPr>
              <w:contextualSpacing/>
              <w:jc w:val="both"/>
              <w:rPr>
                <w:sz w:val="24"/>
                <w:szCs w:val="24"/>
              </w:rPr>
            </w:pPr>
            <w:r>
              <w:rPr>
                <w:sz w:val="24"/>
                <w:szCs w:val="24"/>
              </w:rPr>
              <w:t xml:space="preserve">8.27. </w:t>
            </w:r>
            <w:r w:rsidR="00F41B9F" w:rsidRPr="00F41B9F">
              <w:rPr>
                <w:sz w:val="24"/>
                <w:szCs w:val="24"/>
              </w:rPr>
              <w:t>Nomas objektā aizliegts izmantot vienreizējas lietošanas plastmasas traukus un iepakojumus, lai pasargātu no piesārņojuma Mežaparka teritoriju, īpaši Zilā karoga pludmales zonu, ievērojot prasību par vienreizlietojamo plastmasu saturošo izstrādājumu lietošanu, uz kuriem attiecas normatīvajos aktos noteiktās prasības par plastmasas patēriņa samazināšanu, kas noteiktas Plastmasu saturošu izstrādājumu patēriņa samazināšanas likumā.</w:t>
            </w:r>
          </w:p>
          <w:p w14:paraId="15EF6B3A" w14:textId="428AD582" w:rsidR="00F063D8" w:rsidRPr="002345E4" w:rsidRDefault="002345E4" w:rsidP="002345E4">
            <w:pPr>
              <w:contextualSpacing/>
              <w:jc w:val="both"/>
              <w:rPr>
                <w:sz w:val="24"/>
                <w:szCs w:val="24"/>
              </w:rPr>
            </w:pPr>
            <w:r>
              <w:rPr>
                <w:sz w:val="24"/>
                <w:szCs w:val="24"/>
              </w:rPr>
              <w:t xml:space="preserve">8.28. </w:t>
            </w:r>
            <w:r w:rsidR="00F41B9F" w:rsidRPr="00F41B9F">
              <w:rPr>
                <w:sz w:val="24"/>
                <w:szCs w:val="24"/>
              </w:rPr>
              <w:t>Nomnieks patstāvīgi slēdz līgumu ar atkritumu apsaimniekotāju par atkritumu izvešanu no Nomas objekta. Atkritumu konteineri nedrīkst būt novietoti tieši pret publisko telpu, tiem paredzēt nosedzošu nojumi.</w:t>
            </w:r>
          </w:p>
        </w:tc>
      </w:tr>
      <w:tr w:rsidR="00F063D8" w:rsidRPr="00B91E67" w14:paraId="3738A642" w14:textId="77777777" w:rsidTr="00487A0F">
        <w:tc>
          <w:tcPr>
            <w:tcW w:w="3227" w:type="dxa"/>
          </w:tcPr>
          <w:p w14:paraId="0C9BBAD4" w14:textId="55350CC4" w:rsidR="00F063D8" w:rsidRPr="00B91E67" w:rsidRDefault="00F063D8" w:rsidP="00F063D8">
            <w:pPr>
              <w:tabs>
                <w:tab w:val="left" w:pos="900"/>
              </w:tabs>
              <w:rPr>
                <w:sz w:val="24"/>
                <w:szCs w:val="24"/>
              </w:rPr>
            </w:pPr>
            <w:r>
              <w:rPr>
                <w:sz w:val="24"/>
                <w:szCs w:val="24"/>
              </w:rPr>
              <w:lastRenderedPageBreak/>
              <w:t>9</w:t>
            </w:r>
            <w:r w:rsidRPr="00B91E67">
              <w:rPr>
                <w:sz w:val="24"/>
                <w:szCs w:val="24"/>
              </w:rPr>
              <w:t>. Nomas tiesību pretendentu pieteikšanās termiņš, iesniedzamie dokumenti</w:t>
            </w:r>
            <w:r>
              <w:rPr>
                <w:sz w:val="24"/>
                <w:szCs w:val="24"/>
              </w:rPr>
              <w:t>.</w:t>
            </w:r>
          </w:p>
        </w:tc>
        <w:tc>
          <w:tcPr>
            <w:tcW w:w="6520" w:type="dxa"/>
          </w:tcPr>
          <w:p w14:paraId="4D5B00C0" w14:textId="02802A36" w:rsidR="00F063D8" w:rsidRPr="00B91E67" w:rsidRDefault="00404B16" w:rsidP="00F063D8">
            <w:pPr>
              <w:jc w:val="both"/>
              <w:rPr>
                <w:sz w:val="24"/>
                <w:szCs w:val="24"/>
              </w:rPr>
            </w:pPr>
            <w:r w:rsidRPr="00404B16">
              <w:rPr>
                <w:sz w:val="24"/>
                <w:szCs w:val="24"/>
              </w:rPr>
              <w:t xml:space="preserve">Izsoles Pretendenta pieteikums </w:t>
            </w:r>
            <w:r w:rsidR="0038765D">
              <w:rPr>
                <w:sz w:val="24"/>
                <w:szCs w:val="24"/>
              </w:rPr>
              <w:t>ar iesniedzamajiem dokumentiem</w:t>
            </w:r>
            <w:r w:rsidRPr="00404B16">
              <w:rPr>
                <w:sz w:val="24"/>
                <w:szCs w:val="24"/>
              </w:rPr>
              <w:t xml:space="preserve">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sidRPr="00287801">
              <w:rPr>
                <w:b/>
                <w:bCs/>
                <w:sz w:val="24"/>
                <w:szCs w:val="24"/>
              </w:rPr>
              <w:t>202</w:t>
            </w:r>
            <w:r w:rsidR="00325FBB">
              <w:rPr>
                <w:b/>
                <w:bCs/>
                <w:sz w:val="24"/>
                <w:szCs w:val="24"/>
              </w:rPr>
              <w:t>5</w:t>
            </w:r>
            <w:r w:rsidRPr="00287801">
              <w:rPr>
                <w:b/>
                <w:bCs/>
                <w:sz w:val="24"/>
                <w:szCs w:val="24"/>
              </w:rPr>
              <w:t xml:space="preserve">.gada  </w:t>
            </w:r>
            <w:r w:rsidR="00325FBB">
              <w:rPr>
                <w:b/>
                <w:bCs/>
                <w:sz w:val="24"/>
                <w:szCs w:val="24"/>
              </w:rPr>
              <w:t>15.aprīļa</w:t>
            </w:r>
            <w:r w:rsidRPr="00287801">
              <w:rPr>
                <w:b/>
                <w:bCs/>
                <w:sz w:val="24"/>
                <w:szCs w:val="24"/>
              </w:rPr>
              <w:t xml:space="preserve"> plkst.17.00. </w:t>
            </w:r>
            <w:r w:rsidRPr="00404B16">
              <w:rPr>
                <w:sz w:val="24"/>
                <w:szCs w:val="24"/>
              </w:rPr>
              <w:t>Pieteikums  jāiesniedz  slēgtā  aploksnē. Pa pastu sūtītas vēstules saņemšanas datumam Pašvaldības iestādē “Jēkabpils novada Attīstības  pārvalde” Rīgas ielā 150A, Jēkabpilī, Jēkabpils novadā ir jābūt ne vēlākam kā līdz 202</w:t>
            </w:r>
            <w:r w:rsidR="00325FBB">
              <w:rPr>
                <w:sz w:val="24"/>
                <w:szCs w:val="24"/>
              </w:rPr>
              <w:t>5</w:t>
            </w:r>
            <w:r w:rsidRPr="00404B16">
              <w:rPr>
                <w:sz w:val="24"/>
                <w:szCs w:val="24"/>
              </w:rPr>
              <w:t xml:space="preserve">.gada </w:t>
            </w:r>
            <w:r w:rsidR="00325FBB">
              <w:rPr>
                <w:sz w:val="24"/>
                <w:szCs w:val="24"/>
              </w:rPr>
              <w:t>15.aprīļa</w:t>
            </w:r>
            <w:r w:rsidRPr="00404B16">
              <w:rPr>
                <w:sz w:val="24"/>
                <w:szCs w:val="24"/>
              </w:rPr>
              <w:t xml:space="preserve"> plkst.17.00.</w:t>
            </w:r>
            <w:r w:rsidR="0038765D">
              <w:rPr>
                <w:sz w:val="24"/>
                <w:szCs w:val="24"/>
              </w:rPr>
              <w:t xml:space="preserve"> </w:t>
            </w:r>
            <w:r w:rsidR="002A29C3">
              <w:rPr>
                <w:sz w:val="24"/>
                <w:szCs w:val="24"/>
              </w:rPr>
              <w:t xml:space="preserve">Iesniedzamie dokumenti noteikti </w:t>
            </w:r>
            <w:r w:rsidR="00287801">
              <w:rPr>
                <w:sz w:val="24"/>
                <w:szCs w:val="24"/>
              </w:rPr>
              <w:t xml:space="preserve">Nomas objekta </w:t>
            </w:r>
            <w:r w:rsidR="002A29C3">
              <w:rPr>
                <w:sz w:val="24"/>
                <w:szCs w:val="24"/>
              </w:rPr>
              <w:t xml:space="preserve">rakstiskās </w:t>
            </w:r>
            <w:r w:rsidR="00287801">
              <w:rPr>
                <w:sz w:val="24"/>
                <w:szCs w:val="24"/>
              </w:rPr>
              <w:t xml:space="preserve">nomas tiesību </w:t>
            </w:r>
            <w:r w:rsidR="002A29C3">
              <w:rPr>
                <w:sz w:val="24"/>
                <w:szCs w:val="24"/>
              </w:rPr>
              <w:t>izsoles noteikumos.</w:t>
            </w:r>
          </w:p>
        </w:tc>
      </w:tr>
      <w:tr w:rsidR="00F063D8" w:rsidRPr="00B91E67" w14:paraId="7DBDFC83" w14:textId="77777777" w:rsidTr="00487A0F">
        <w:tc>
          <w:tcPr>
            <w:tcW w:w="3227" w:type="dxa"/>
          </w:tcPr>
          <w:p w14:paraId="040469DB" w14:textId="609B6949" w:rsidR="00F063D8" w:rsidRPr="00B91E67" w:rsidRDefault="00F063D8" w:rsidP="00F063D8">
            <w:pPr>
              <w:tabs>
                <w:tab w:val="left" w:pos="900"/>
              </w:tabs>
              <w:rPr>
                <w:sz w:val="24"/>
                <w:szCs w:val="24"/>
              </w:rPr>
            </w:pPr>
            <w:r w:rsidRPr="00B91E67">
              <w:rPr>
                <w:sz w:val="24"/>
                <w:szCs w:val="24"/>
              </w:rPr>
              <w:t>1</w:t>
            </w:r>
            <w:r>
              <w:rPr>
                <w:sz w:val="24"/>
                <w:szCs w:val="24"/>
              </w:rPr>
              <w:t>0</w:t>
            </w:r>
            <w:r w:rsidRPr="00B91E67">
              <w:rPr>
                <w:sz w:val="24"/>
                <w:szCs w:val="24"/>
              </w:rPr>
              <w:t>. Drošības nauda</w:t>
            </w:r>
          </w:p>
        </w:tc>
        <w:tc>
          <w:tcPr>
            <w:tcW w:w="6520" w:type="dxa"/>
          </w:tcPr>
          <w:p w14:paraId="1C81891D" w14:textId="77777777" w:rsidR="00EB06A5" w:rsidRPr="009C6EC8" w:rsidRDefault="00EB06A5" w:rsidP="00EB06A5">
            <w:pPr>
              <w:jc w:val="both"/>
              <w:rPr>
                <w:sz w:val="24"/>
                <w:szCs w:val="24"/>
              </w:rPr>
            </w:pPr>
            <w:r w:rsidRPr="009C6EC8">
              <w:rPr>
                <w:sz w:val="24"/>
                <w:szCs w:val="24"/>
              </w:rPr>
              <w:t xml:space="preserve">10.Pirms pieteikuma par piedalīšanos izsolē iesniegšanas jāiemaksā kādā no Jēkabpils novada pašvaldības kontiem: </w:t>
            </w:r>
          </w:p>
          <w:p w14:paraId="3075E4DE" w14:textId="77777777" w:rsidR="00EB06A5" w:rsidRPr="009C6EC8" w:rsidRDefault="00EB06A5" w:rsidP="00EB06A5">
            <w:pPr>
              <w:jc w:val="both"/>
              <w:rPr>
                <w:sz w:val="24"/>
                <w:szCs w:val="24"/>
              </w:rPr>
            </w:pPr>
            <w:r w:rsidRPr="009C6EC8">
              <w:rPr>
                <w:sz w:val="24"/>
                <w:szCs w:val="24"/>
              </w:rPr>
              <w:t xml:space="preserve">AS „SEB banka” </w:t>
            </w:r>
          </w:p>
          <w:p w14:paraId="35D9EF7E" w14:textId="77777777" w:rsidR="00EB06A5" w:rsidRPr="009C6EC8" w:rsidRDefault="00EB06A5" w:rsidP="00EB06A5">
            <w:pPr>
              <w:jc w:val="both"/>
              <w:rPr>
                <w:sz w:val="24"/>
                <w:szCs w:val="24"/>
              </w:rPr>
            </w:pPr>
            <w:r w:rsidRPr="009C6EC8">
              <w:rPr>
                <w:sz w:val="24"/>
                <w:szCs w:val="24"/>
              </w:rPr>
              <w:t xml:space="preserve">Kods: UNLALV2X </w:t>
            </w:r>
          </w:p>
          <w:p w14:paraId="04C57C42" w14:textId="77777777" w:rsidR="00EB06A5" w:rsidRPr="009C6EC8" w:rsidRDefault="00EB06A5" w:rsidP="00EB06A5">
            <w:pPr>
              <w:jc w:val="both"/>
              <w:rPr>
                <w:sz w:val="24"/>
                <w:szCs w:val="24"/>
              </w:rPr>
            </w:pPr>
            <w:r w:rsidRPr="009C6EC8">
              <w:rPr>
                <w:sz w:val="24"/>
                <w:szCs w:val="24"/>
              </w:rPr>
              <w:t xml:space="preserve">Konts: LV87UNLA0009013130793; </w:t>
            </w:r>
          </w:p>
          <w:p w14:paraId="273CAE65" w14:textId="77777777" w:rsidR="00EB06A5" w:rsidRPr="009C6EC8" w:rsidRDefault="00EB06A5" w:rsidP="00EB06A5">
            <w:pPr>
              <w:jc w:val="both"/>
              <w:rPr>
                <w:sz w:val="24"/>
                <w:szCs w:val="24"/>
              </w:rPr>
            </w:pPr>
            <w:r w:rsidRPr="009C6EC8">
              <w:rPr>
                <w:sz w:val="24"/>
                <w:szCs w:val="24"/>
              </w:rPr>
              <w:t>AS „Swedbank”</w:t>
            </w:r>
          </w:p>
          <w:p w14:paraId="5DFB17EE" w14:textId="77777777" w:rsidR="00EB06A5" w:rsidRPr="009C6EC8" w:rsidRDefault="00EB06A5" w:rsidP="00EB06A5">
            <w:pPr>
              <w:jc w:val="both"/>
              <w:rPr>
                <w:sz w:val="24"/>
                <w:szCs w:val="24"/>
              </w:rPr>
            </w:pPr>
            <w:r w:rsidRPr="009C6EC8">
              <w:rPr>
                <w:sz w:val="24"/>
                <w:szCs w:val="24"/>
              </w:rPr>
              <w:t xml:space="preserve"> Kods: HABALV22</w:t>
            </w:r>
          </w:p>
          <w:p w14:paraId="04D1EAFE" w14:textId="77777777" w:rsidR="00EB06A5" w:rsidRPr="009C6EC8" w:rsidRDefault="00EB06A5" w:rsidP="00EB06A5">
            <w:pPr>
              <w:jc w:val="both"/>
              <w:rPr>
                <w:sz w:val="24"/>
                <w:szCs w:val="24"/>
              </w:rPr>
            </w:pPr>
            <w:r w:rsidRPr="009C6EC8">
              <w:rPr>
                <w:sz w:val="24"/>
                <w:szCs w:val="24"/>
              </w:rPr>
              <w:t xml:space="preserve">Konts: LV75HABA0001401057077; </w:t>
            </w:r>
          </w:p>
          <w:p w14:paraId="0430CA79" w14:textId="77777777" w:rsidR="00EB06A5" w:rsidRPr="009C6EC8" w:rsidRDefault="00EB06A5" w:rsidP="00EB06A5">
            <w:pPr>
              <w:jc w:val="both"/>
              <w:rPr>
                <w:sz w:val="24"/>
                <w:szCs w:val="24"/>
              </w:rPr>
            </w:pPr>
            <w:r w:rsidRPr="009C6EC8">
              <w:rPr>
                <w:sz w:val="24"/>
                <w:szCs w:val="24"/>
              </w:rPr>
              <w:t>AS „Citadele banka”</w:t>
            </w:r>
          </w:p>
          <w:p w14:paraId="5ED44046" w14:textId="77777777" w:rsidR="00EB06A5" w:rsidRPr="009C6EC8" w:rsidRDefault="00EB06A5" w:rsidP="00EB06A5">
            <w:pPr>
              <w:jc w:val="both"/>
              <w:rPr>
                <w:sz w:val="24"/>
                <w:szCs w:val="24"/>
              </w:rPr>
            </w:pPr>
            <w:r w:rsidRPr="009C6EC8">
              <w:rPr>
                <w:sz w:val="24"/>
                <w:szCs w:val="24"/>
              </w:rPr>
              <w:t xml:space="preserve"> Kods: PARXLV22</w:t>
            </w:r>
          </w:p>
          <w:p w14:paraId="0FB29FBD" w14:textId="77777777" w:rsidR="00EB06A5" w:rsidRPr="009C6EC8" w:rsidRDefault="00EB06A5" w:rsidP="00EB06A5">
            <w:pPr>
              <w:jc w:val="both"/>
              <w:rPr>
                <w:sz w:val="24"/>
                <w:szCs w:val="24"/>
              </w:rPr>
            </w:pPr>
            <w:r w:rsidRPr="009C6EC8">
              <w:rPr>
                <w:sz w:val="24"/>
                <w:szCs w:val="24"/>
              </w:rPr>
              <w:t xml:space="preserve"> Konts: LV29PARX0001051430001; </w:t>
            </w:r>
          </w:p>
          <w:p w14:paraId="52A6D520" w14:textId="77777777" w:rsidR="00EB06A5" w:rsidRPr="009C6EC8" w:rsidRDefault="00EB06A5" w:rsidP="00EB06A5">
            <w:pPr>
              <w:jc w:val="both"/>
              <w:rPr>
                <w:sz w:val="24"/>
                <w:szCs w:val="24"/>
              </w:rPr>
            </w:pPr>
            <w:r w:rsidRPr="009C6EC8">
              <w:rPr>
                <w:sz w:val="24"/>
                <w:szCs w:val="24"/>
              </w:rPr>
              <w:t>AS „Luminor Bank”</w:t>
            </w:r>
          </w:p>
          <w:p w14:paraId="654B00B1" w14:textId="77777777" w:rsidR="00EB06A5" w:rsidRPr="009C6EC8" w:rsidRDefault="00EB06A5" w:rsidP="00EB06A5">
            <w:pPr>
              <w:jc w:val="both"/>
              <w:rPr>
                <w:sz w:val="24"/>
                <w:szCs w:val="24"/>
              </w:rPr>
            </w:pPr>
            <w:r w:rsidRPr="009C6EC8">
              <w:rPr>
                <w:sz w:val="24"/>
                <w:szCs w:val="24"/>
              </w:rPr>
              <w:t xml:space="preserve"> Kods: RIKOLV2X, </w:t>
            </w:r>
          </w:p>
          <w:p w14:paraId="09667EDD" w14:textId="77777777" w:rsidR="00EB06A5" w:rsidRPr="009C6EC8" w:rsidRDefault="00EB06A5" w:rsidP="00EB06A5">
            <w:pPr>
              <w:jc w:val="both"/>
              <w:rPr>
                <w:sz w:val="24"/>
                <w:szCs w:val="24"/>
              </w:rPr>
            </w:pPr>
            <w:r w:rsidRPr="009C6EC8">
              <w:rPr>
                <w:sz w:val="24"/>
                <w:szCs w:val="24"/>
              </w:rPr>
              <w:t>Konts: LV22RIKO0002013192223</w:t>
            </w:r>
          </w:p>
          <w:p w14:paraId="0EA97A39" w14:textId="77777777" w:rsidR="002A58B2" w:rsidRPr="002A58B2" w:rsidRDefault="002A58B2" w:rsidP="002A58B2">
            <w:pPr>
              <w:widowControl w:val="0"/>
              <w:numPr>
                <w:ilvl w:val="1"/>
                <w:numId w:val="38"/>
              </w:numPr>
              <w:suppressAutoHyphens/>
              <w:spacing w:line="256" w:lineRule="auto"/>
              <w:contextualSpacing/>
              <w:jc w:val="both"/>
              <w:rPr>
                <w:rFonts w:eastAsia="Lucida Sans Unicode"/>
                <w:sz w:val="24"/>
                <w:szCs w:val="24"/>
              </w:rPr>
            </w:pPr>
            <w:r w:rsidRPr="002A58B2">
              <w:rPr>
                <w:rFonts w:eastAsia="Lucida Sans Unicode"/>
                <w:sz w:val="24"/>
                <w:szCs w:val="24"/>
              </w:rPr>
              <w:t xml:space="preserve">dalības maksu EUR 50,00 (piecdesmit eiro un 00 centi) apmērā (maksājuma uzdevumā norāda šādu informāciju: nekustamā īpašuma ar kadastra numuru 56010021110  </w:t>
            </w:r>
            <w:r w:rsidRPr="002A58B2">
              <w:rPr>
                <w:rFonts w:eastAsia="Lucida Sans Unicode"/>
                <w:sz w:val="24"/>
                <w:szCs w:val="24"/>
              </w:rPr>
              <w:lastRenderedPageBreak/>
              <w:t>Neretas iela 121, Jēkabpils, Jēkabpils novads nomas tiesību izsolei);</w:t>
            </w:r>
          </w:p>
          <w:p w14:paraId="385DB38D" w14:textId="2DDD1A68" w:rsidR="00F063D8" w:rsidRPr="002A58B2" w:rsidRDefault="002A58B2" w:rsidP="002A58B2">
            <w:pPr>
              <w:widowControl w:val="0"/>
              <w:numPr>
                <w:ilvl w:val="1"/>
                <w:numId w:val="38"/>
              </w:numPr>
              <w:suppressAutoHyphens/>
              <w:spacing w:line="256" w:lineRule="auto"/>
              <w:contextualSpacing/>
              <w:jc w:val="both"/>
              <w:rPr>
                <w:rFonts w:eastAsia="Lucida Sans Unicode"/>
                <w:sz w:val="24"/>
                <w:szCs w:val="24"/>
              </w:rPr>
            </w:pPr>
            <w:r w:rsidRPr="002A58B2">
              <w:rPr>
                <w:rFonts w:eastAsia="Lucida Sans Unicode"/>
                <w:sz w:val="24"/>
                <w:szCs w:val="24"/>
              </w:rPr>
              <w:t>drošības naudu EUR 30,00 (trīsdesmit eiro un 00 centi) apmērā (maksājuma uzdevumā norāda šādu informāciju: nekustamā īpašuma ar kadastra numuru 56010021110  Neretas iela 121, Jēkabpils, Jēkabpils novads nomas tiesību izsolei).</w:t>
            </w:r>
          </w:p>
        </w:tc>
      </w:tr>
      <w:tr w:rsidR="00F063D8" w:rsidRPr="00B91E67" w14:paraId="725AB7F1" w14:textId="77777777" w:rsidTr="009516FE">
        <w:tc>
          <w:tcPr>
            <w:tcW w:w="3227" w:type="dxa"/>
          </w:tcPr>
          <w:p w14:paraId="2CF32A41" w14:textId="72627B47" w:rsidR="00F063D8" w:rsidRPr="00B91E67" w:rsidRDefault="00F063D8" w:rsidP="00F063D8">
            <w:pPr>
              <w:tabs>
                <w:tab w:val="left" w:pos="900"/>
              </w:tabs>
              <w:rPr>
                <w:sz w:val="24"/>
                <w:szCs w:val="24"/>
              </w:rPr>
            </w:pPr>
            <w:r w:rsidRPr="00B91E67">
              <w:rPr>
                <w:sz w:val="24"/>
                <w:szCs w:val="24"/>
              </w:rPr>
              <w:lastRenderedPageBreak/>
              <w:t>12. Izsoles datums, laiks un vieta</w:t>
            </w:r>
            <w:r>
              <w:rPr>
                <w:sz w:val="24"/>
                <w:szCs w:val="24"/>
              </w:rPr>
              <w:t>.</w:t>
            </w:r>
          </w:p>
        </w:tc>
        <w:tc>
          <w:tcPr>
            <w:tcW w:w="6520" w:type="dxa"/>
          </w:tcPr>
          <w:p w14:paraId="07A8D0B1" w14:textId="76CB7446" w:rsidR="00F063D8" w:rsidRPr="00B91E67" w:rsidRDefault="00F5698F" w:rsidP="00F063D8">
            <w:pPr>
              <w:jc w:val="both"/>
              <w:rPr>
                <w:sz w:val="24"/>
                <w:szCs w:val="24"/>
              </w:rPr>
            </w:pPr>
            <w:r w:rsidRPr="00F5698F">
              <w:rPr>
                <w:rFonts w:eastAsia="Lucida Sans Unicode"/>
                <w:sz w:val="24"/>
                <w:szCs w:val="24"/>
              </w:rPr>
              <w:t xml:space="preserve">Piedāvājumu atvēršana notiek </w:t>
            </w:r>
            <w:r w:rsidR="00593A30" w:rsidRPr="00593A30">
              <w:rPr>
                <w:rFonts w:eastAsia="Lucida Sans Unicode"/>
                <w:b/>
                <w:bCs/>
                <w:sz w:val="24"/>
                <w:szCs w:val="24"/>
              </w:rPr>
              <w:t>202</w:t>
            </w:r>
            <w:r w:rsidR="002A58B2">
              <w:rPr>
                <w:rFonts w:eastAsia="Lucida Sans Unicode"/>
                <w:b/>
                <w:bCs/>
                <w:sz w:val="24"/>
                <w:szCs w:val="24"/>
              </w:rPr>
              <w:t>5</w:t>
            </w:r>
            <w:r w:rsidR="00593A30" w:rsidRPr="00593A30">
              <w:rPr>
                <w:rFonts w:eastAsia="Lucida Sans Unicode"/>
                <w:b/>
                <w:bCs/>
                <w:sz w:val="24"/>
                <w:szCs w:val="24"/>
              </w:rPr>
              <w:t xml:space="preserve">.gada </w:t>
            </w:r>
            <w:r w:rsidR="002A58B2">
              <w:rPr>
                <w:rFonts w:eastAsia="Lucida Sans Unicode"/>
                <w:b/>
                <w:bCs/>
                <w:sz w:val="24"/>
                <w:szCs w:val="24"/>
              </w:rPr>
              <w:t>16.aprīlī</w:t>
            </w:r>
            <w:r w:rsidR="00593A30" w:rsidRPr="00593A30">
              <w:rPr>
                <w:rFonts w:eastAsia="Lucida Sans Unicode"/>
                <w:b/>
                <w:bCs/>
                <w:sz w:val="24"/>
                <w:szCs w:val="24"/>
              </w:rPr>
              <w:t xml:space="preserve"> plkst.1</w:t>
            </w:r>
            <w:r w:rsidR="002A58B2">
              <w:rPr>
                <w:rFonts w:eastAsia="Lucida Sans Unicode"/>
                <w:b/>
                <w:bCs/>
                <w:sz w:val="24"/>
                <w:szCs w:val="24"/>
              </w:rPr>
              <w:t>1</w:t>
            </w:r>
            <w:r w:rsidR="00593A30" w:rsidRPr="00593A30">
              <w:rPr>
                <w:rFonts w:eastAsia="Lucida Sans Unicode"/>
                <w:b/>
                <w:bCs/>
                <w:sz w:val="24"/>
                <w:szCs w:val="24"/>
              </w:rPr>
              <w:t xml:space="preserve">.00 </w:t>
            </w:r>
            <w:r w:rsidRPr="00F5698F">
              <w:rPr>
                <w:rFonts w:eastAsia="Lucida Sans Unicode"/>
                <w:sz w:val="24"/>
                <w:szCs w:val="24"/>
              </w:rPr>
              <w:t>Jēkabpils novada  pašvaldības iestādes “Jēkabpils novada Attīstības pārvalde” Rīgas ielā 150A, Jēkabpilī, Jēkabpils novadā, 1.stāvā, sēžu zālē.</w:t>
            </w:r>
          </w:p>
        </w:tc>
      </w:tr>
      <w:tr w:rsidR="00F063D8" w:rsidRPr="00B91E67" w14:paraId="54A6B7FD" w14:textId="77777777" w:rsidTr="00487A0F">
        <w:tc>
          <w:tcPr>
            <w:tcW w:w="3227" w:type="dxa"/>
          </w:tcPr>
          <w:p w14:paraId="7114C85F" w14:textId="0A441EE9" w:rsidR="00F063D8" w:rsidRPr="00B91E67" w:rsidRDefault="00F063D8" w:rsidP="00F063D8">
            <w:pPr>
              <w:tabs>
                <w:tab w:val="left" w:pos="900"/>
              </w:tabs>
              <w:rPr>
                <w:sz w:val="24"/>
                <w:szCs w:val="24"/>
              </w:rPr>
            </w:pPr>
            <w:r w:rsidRPr="00B91E67">
              <w:rPr>
                <w:sz w:val="24"/>
                <w:szCs w:val="24"/>
              </w:rPr>
              <w:t>13. Izsoles norises kārtība, nomas līguma projekts</w:t>
            </w:r>
            <w:r>
              <w:rPr>
                <w:sz w:val="24"/>
                <w:szCs w:val="24"/>
              </w:rPr>
              <w:t>.</w:t>
            </w:r>
          </w:p>
        </w:tc>
        <w:tc>
          <w:tcPr>
            <w:tcW w:w="6520" w:type="dxa"/>
          </w:tcPr>
          <w:p w14:paraId="4557CED6" w14:textId="58C846BE" w:rsidR="00F063D8" w:rsidRPr="00B91E67" w:rsidRDefault="00126D64" w:rsidP="00F063D8">
            <w:pPr>
              <w:jc w:val="both"/>
              <w:rPr>
                <w:sz w:val="24"/>
                <w:szCs w:val="24"/>
              </w:rPr>
            </w:pPr>
            <w:r w:rsidRPr="00126D64">
              <w:rPr>
                <w:sz w:val="24"/>
                <w:szCs w:val="24"/>
              </w:rPr>
              <w:t xml:space="preserve">Izsoles norises kārtība ir noteikta </w:t>
            </w:r>
            <w:r w:rsidR="008D45DE">
              <w:rPr>
                <w:sz w:val="24"/>
                <w:szCs w:val="24"/>
              </w:rPr>
              <w:t xml:space="preserve">Nomas objekta </w:t>
            </w:r>
            <w:r w:rsidRPr="00126D64">
              <w:rPr>
                <w:sz w:val="24"/>
                <w:szCs w:val="24"/>
              </w:rPr>
              <w:t xml:space="preserve">rakstiskās </w:t>
            </w:r>
            <w:r w:rsidR="008D45DE">
              <w:rPr>
                <w:sz w:val="24"/>
                <w:szCs w:val="24"/>
              </w:rPr>
              <w:t xml:space="preserve">nomas tiesību </w:t>
            </w:r>
            <w:r w:rsidRPr="00126D64">
              <w:rPr>
                <w:sz w:val="24"/>
                <w:szCs w:val="24"/>
              </w:rPr>
              <w:t xml:space="preserve">izsoles noteikumos. Ar </w:t>
            </w:r>
            <w:r w:rsidR="008D45DE">
              <w:rPr>
                <w:sz w:val="24"/>
                <w:szCs w:val="24"/>
              </w:rPr>
              <w:t>Nomas objekta r</w:t>
            </w:r>
            <w:r w:rsidRPr="00126D64">
              <w:rPr>
                <w:sz w:val="24"/>
                <w:szCs w:val="24"/>
              </w:rPr>
              <w:t xml:space="preserve">akstiskās </w:t>
            </w:r>
            <w:r w:rsidR="008D45DE">
              <w:rPr>
                <w:sz w:val="24"/>
                <w:szCs w:val="24"/>
              </w:rPr>
              <w:t xml:space="preserve">nomas tiesību </w:t>
            </w:r>
            <w:r w:rsidRPr="00126D64">
              <w:rPr>
                <w:sz w:val="24"/>
                <w:szCs w:val="24"/>
              </w:rPr>
              <w:t xml:space="preserve">izsoles noteikumiem var iepazīties Jēkabpils novada pašvaldības tīmekļvietnē </w:t>
            </w:r>
            <w:hyperlink r:id="rId11" w:history="1">
              <w:r w:rsidRPr="003D679F">
                <w:rPr>
                  <w:rStyle w:val="Hipersaite"/>
                  <w:sz w:val="24"/>
                  <w:szCs w:val="24"/>
                </w:rPr>
                <w:t>https://www.jekabpils.lv/lv/nomas-tiesibu-izsole</w:t>
              </w:r>
            </w:hyperlink>
            <w:r w:rsidR="00833EFD">
              <w:rPr>
                <w:sz w:val="24"/>
                <w:szCs w:val="24"/>
              </w:rPr>
              <w:t xml:space="preserve"> </w:t>
            </w:r>
            <w:r w:rsidRPr="00126D64">
              <w:rPr>
                <w:sz w:val="24"/>
                <w:szCs w:val="24"/>
              </w:rPr>
              <w:t>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F063D8" w:rsidRPr="00B91E67" w14:paraId="790F9D1C" w14:textId="77777777" w:rsidTr="00487A0F">
        <w:tc>
          <w:tcPr>
            <w:tcW w:w="3227" w:type="dxa"/>
          </w:tcPr>
          <w:p w14:paraId="1AED535B" w14:textId="76D536D4" w:rsidR="00F063D8" w:rsidRPr="00B91E67" w:rsidRDefault="00F063D8" w:rsidP="00F063D8">
            <w:pPr>
              <w:tabs>
                <w:tab w:val="left" w:pos="900"/>
              </w:tabs>
              <w:rPr>
                <w:sz w:val="24"/>
                <w:szCs w:val="24"/>
              </w:rPr>
            </w:pPr>
            <w:r w:rsidRPr="00B91E67">
              <w:rPr>
                <w:sz w:val="24"/>
                <w:szCs w:val="24"/>
              </w:rPr>
              <w:t>14. Nomas objekta apskates vieta un laiks</w:t>
            </w:r>
            <w:r>
              <w:rPr>
                <w:sz w:val="24"/>
                <w:szCs w:val="24"/>
              </w:rPr>
              <w:t xml:space="preserve"> un informācija par nomas objektu,</w:t>
            </w:r>
          </w:p>
          <w:p w14:paraId="1DA399DC" w14:textId="6EA1269F" w:rsidR="00F063D8" w:rsidRPr="00B91E67" w:rsidRDefault="00F063D8" w:rsidP="00F063D8">
            <w:pPr>
              <w:tabs>
                <w:tab w:val="left" w:pos="900"/>
              </w:tabs>
              <w:rPr>
                <w:sz w:val="24"/>
                <w:szCs w:val="24"/>
              </w:rPr>
            </w:pPr>
          </w:p>
        </w:tc>
        <w:tc>
          <w:tcPr>
            <w:tcW w:w="6520" w:type="dxa"/>
          </w:tcPr>
          <w:p w14:paraId="2852518F" w14:textId="19E2A931" w:rsidR="00F063D8" w:rsidRPr="00B91E67" w:rsidRDefault="001C056F" w:rsidP="001C056F">
            <w:pPr>
              <w:tabs>
                <w:tab w:val="left" w:pos="1134"/>
              </w:tabs>
              <w:spacing w:before="100" w:beforeAutospacing="1" w:after="100" w:afterAutospacing="1"/>
              <w:jc w:val="both"/>
              <w:rPr>
                <w:sz w:val="24"/>
                <w:szCs w:val="24"/>
              </w:rPr>
            </w:pPr>
            <w:r w:rsidRPr="001C056F">
              <w:rPr>
                <w:sz w:val="24"/>
                <w:szCs w:val="24"/>
              </w:rPr>
              <w:t xml:space="preserve">Informācija par Nomas objektu un ar Nomas objektu var iepazīties, iepriekš sazinoties ar iestādes “Jēkabpils novada Attīstības pārvalde” Teritorijas plānošanas un īpašumu pārvaldīšanas nodaļas </w:t>
            </w:r>
            <w:r w:rsidR="00B0197E">
              <w:rPr>
                <w:sz w:val="24"/>
                <w:szCs w:val="24"/>
              </w:rPr>
              <w:t xml:space="preserve">galveno </w:t>
            </w:r>
            <w:r w:rsidRPr="001C056F">
              <w:rPr>
                <w:sz w:val="24"/>
                <w:szCs w:val="24"/>
              </w:rPr>
              <w:t>nekustamā īpašuma speciālisti Vinetu Verečinsku, mob.t. 26814985.</w:t>
            </w:r>
          </w:p>
        </w:tc>
      </w:tr>
    </w:tbl>
    <w:p w14:paraId="4D54B5FB" w14:textId="666BC8C8" w:rsidR="00144033" w:rsidRPr="00A44F1C" w:rsidRDefault="00144033" w:rsidP="00A44F1C">
      <w:pPr>
        <w:spacing w:after="0" w:line="240" w:lineRule="auto"/>
        <w:rPr>
          <w:rFonts w:ascii="Times New Roman" w:eastAsia="Times New Roman" w:hAnsi="Times New Roman" w:cs="Times New Roman"/>
          <w:sz w:val="20"/>
          <w:szCs w:val="20"/>
          <w:lang w:eastAsia="lv-LV"/>
        </w:rPr>
      </w:pPr>
    </w:p>
    <w:sectPr w:rsidR="00144033" w:rsidRPr="00A44F1C" w:rsidSect="00A44F1C">
      <w:footerReference w:type="even" r:id="rId12"/>
      <w:footerReference w:type="default" r:id="rId13"/>
      <w:pgSz w:w="11906" w:h="16838"/>
      <w:pgMar w:top="851" w:right="851"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65B77" w14:textId="77777777" w:rsidR="006E7369" w:rsidRDefault="006E7369">
      <w:pPr>
        <w:spacing w:after="0" w:line="240" w:lineRule="auto"/>
      </w:pPr>
      <w:r>
        <w:separator/>
      </w:r>
    </w:p>
  </w:endnote>
  <w:endnote w:type="continuationSeparator" w:id="0">
    <w:p w14:paraId="7DD75C76" w14:textId="77777777" w:rsidR="006E7369" w:rsidRDefault="006E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1AD5" w14:textId="77777777" w:rsidR="005400CB" w:rsidRDefault="007D7C06" w:rsidP="007343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112BD5" w14:textId="77777777" w:rsidR="005400CB" w:rsidRDefault="005400CB" w:rsidP="00B211B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6076" w14:textId="77777777" w:rsidR="005400CB" w:rsidRDefault="005400CB" w:rsidP="00B211B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6097F" w14:textId="77777777" w:rsidR="006E7369" w:rsidRDefault="006E7369">
      <w:pPr>
        <w:spacing w:after="0" w:line="240" w:lineRule="auto"/>
      </w:pPr>
      <w:r>
        <w:separator/>
      </w:r>
    </w:p>
  </w:footnote>
  <w:footnote w:type="continuationSeparator" w:id="0">
    <w:p w14:paraId="29E70E38" w14:textId="77777777" w:rsidR="006E7369" w:rsidRDefault="006E7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700DA5"/>
    <w:multiLevelType w:val="multilevel"/>
    <w:tmpl w:val="6A4A3400"/>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04533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C4012"/>
    <w:multiLevelType w:val="multilevel"/>
    <w:tmpl w:val="48C6468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7F6479"/>
    <w:multiLevelType w:val="multilevel"/>
    <w:tmpl w:val="7FA692FE"/>
    <w:lvl w:ilvl="0">
      <w:start w:val="8"/>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25D0606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AC51CB"/>
    <w:multiLevelType w:val="multilevel"/>
    <w:tmpl w:val="3BE2BBC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5"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D16295D"/>
    <w:multiLevelType w:val="multilevel"/>
    <w:tmpl w:val="161C8202"/>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7" w15:restartNumberingAfterBreak="0">
    <w:nsid w:val="3DDD096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9"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0"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5852448">
    <w:abstractNumId w:val="29"/>
  </w:num>
  <w:num w:numId="2" w16cid:durableId="860096152">
    <w:abstractNumId w:val="43"/>
  </w:num>
  <w:num w:numId="3" w16cid:durableId="852959311">
    <w:abstractNumId w:val="37"/>
  </w:num>
  <w:num w:numId="4" w16cid:durableId="1694188080">
    <w:abstractNumId w:val="25"/>
  </w:num>
  <w:num w:numId="5" w16cid:durableId="1392315131">
    <w:abstractNumId w:val="12"/>
  </w:num>
  <w:num w:numId="6" w16cid:durableId="855923959">
    <w:abstractNumId w:val="40"/>
  </w:num>
  <w:num w:numId="7" w16cid:durableId="239801303">
    <w:abstractNumId w:val="36"/>
  </w:num>
  <w:num w:numId="8" w16cid:durableId="1503204561">
    <w:abstractNumId w:val="30"/>
  </w:num>
  <w:num w:numId="9" w16cid:durableId="1400441142">
    <w:abstractNumId w:val="10"/>
  </w:num>
  <w:num w:numId="10" w16cid:durableId="2089230675">
    <w:abstractNumId w:val="3"/>
  </w:num>
  <w:num w:numId="11" w16cid:durableId="723916708">
    <w:abstractNumId w:val="18"/>
  </w:num>
  <w:num w:numId="12" w16cid:durableId="1852573372">
    <w:abstractNumId w:val="19"/>
  </w:num>
  <w:num w:numId="13" w16cid:durableId="448816327">
    <w:abstractNumId w:val="42"/>
  </w:num>
  <w:num w:numId="14" w16cid:durableId="1873766354">
    <w:abstractNumId w:val="5"/>
  </w:num>
  <w:num w:numId="15" w16cid:durableId="1459565774">
    <w:abstractNumId w:val="34"/>
  </w:num>
  <w:num w:numId="16" w16cid:durableId="831406806">
    <w:abstractNumId w:val="6"/>
  </w:num>
  <w:num w:numId="17" w16cid:durableId="1157964851">
    <w:abstractNumId w:val="0"/>
  </w:num>
  <w:num w:numId="18" w16cid:durableId="1211384898">
    <w:abstractNumId w:val="1"/>
  </w:num>
  <w:num w:numId="19" w16cid:durableId="909344333">
    <w:abstractNumId w:val="21"/>
  </w:num>
  <w:num w:numId="20" w16cid:durableId="677583344">
    <w:abstractNumId w:val="44"/>
  </w:num>
  <w:num w:numId="21" w16cid:durableId="733547758">
    <w:abstractNumId w:val="2"/>
  </w:num>
  <w:num w:numId="22" w16cid:durableId="1732461340">
    <w:abstractNumId w:val="23"/>
  </w:num>
  <w:num w:numId="23" w16cid:durableId="1561206779">
    <w:abstractNumId w:val="20"/>
  </w:num>
  <w:num w:numId="24" w16cid:durableId="2077127575">
    <w:abstractNumId w:val="39"/>
  </w:num>
  <w:num w:numId="25" w16cid:durableId="1435902343">
    <w:abstractNumId w:val="38"/>
  </w:num>
  <w:num w:numId="26" w16cid:durableId="2142729189">
    <w:abstractNumId w:val="17"/>
  </w:num>
  <w:num w:numId="27" w16cid:durableId="1021662137">
    <w:abstractNumId w:val="32"/>
  </w:num>
  <w:num w:numId="28" w16cid:durableId="2137482517">
    <w:abstractNumId w:val="47"/>
  </w:num>
  <w:num w:numId="29" w16cid:durableId="1315067826">
    <w:abstractNumId w:val="16"/>
  </w:num>
  <w:num w:numId="30" w16cid:durableId="357238253">
    <w:abstractNumId w:val="35"/>
  </w:num>
  <w:num w:numId="31" w16cid:durableId="698704950">
    <w:abstractNumId w:val="31"/>
  </w:num>
  <w:num w:numId="32" w16cid:durableId="1123157171">
    <w:abstractNumId w:val="9"/>
  </w:num>
  <w:num w:numId="33" w16cid:durableId="1233616102">
    <w:abstractNumId w:val="22"/>
  </w:num>
  <w:num w:numId="34" w16cid:durableId="816074097">
    <w:abstractNumId w:val="33"/>
  </w:num>
  <w:num w:numId="35" w16cid:durableId="88550817">
    <w:abstractNumId w:val="28"/>
  </w:num>
  <w:num w:numId="36" w16cid:durableId="1486631807">
    <w:abstractNumId w:val="45"/>
  </w:num>
  <w:num w:numId="37" w16cid:durableId="351685240">
    <w:abstractNumId w:val="4"/>
  </w:num>
  <w:num w:numId="38" w16cid:durableId="1371682638">
    <w:abstractNumId w:val="46"/>
  </w:num>
  <w:num w:numId="39" w16cid:durableId="918828261">
    <w:abstractNumId w:val="24"/>
  </w:num>
  <w:num w:numId="40" w16cid:durableId="18896815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758645">
    <w:abstractNumId w:val="11"/>
  </w:num>
  <w:num w:numId="42" w16cid:durableId="300386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79840">
    <w:abstractNumId w:val="7"/>
  </w:num>
  <w:num w:numId="44" w16cid:durableId="1940759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472068">
    <w:abstractNumId w:val="15"/>
  </w:num>
  <w:num w:numId="46" w16cid:durableId="243226505">
    <w:abstractNumId w:val="26"/>
  </w:num>
  <w:num w:numId="47" w16cid:durableId="10136520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1879064">
    <w:abstractNumId w:val="41"/>
  </w:num>
  <w:num w:numId="49" w16cid:durableId="11849781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6C73"/>
    <w:rsid w:val="00007A4E"/>
    <w:rsid w:val="00037A8E"/>
    <w:rsid w:val="0004375E"/>
    <w:rsid w:val="000619EA"/>
    <w:rsid w:val="00065914"/>
    <w:rsid w:val="00072B04"/>
    <w:rsid w:val="00083B19"/>
    <w:rsid w:val="00093E66"/>
    <w:rsid w:val="00096E7E"/>
    <w:rsid w:val="000A7739"/>
    <w:rsid w:val="000C3105"/>
    <w:rsid w:val="000D0D75"/>
    <w:rsid w:val="000D2566"/>
    <w:rsid w:val="000E23EB"/>
    <w:rsid w:val="00113C8D"/>
    <w:rsid w:val="00126D64"/>
    <w:rsid w:val="001343AB"/>
    <w:rsid w:val="00144033"/>
    <w:rsid w:val="00155B63"/>
    <w:rsid w:val="00156730"/>
    <w:rsid w:val="0016176B"/>
    <w:rsid w:val="00163A7B"/>
    <w:rsid w:val="001716D5"/>
    <w:rsid w:val="00187AD7"/>
    <w:rsid w:val="001900C2"/>
    <w:rsid w:val="00195B80"/>
    <w:rsid w:val="001B0A05"/>
    <w:rsid w:val="001B3267"/>
    <w:rsid w:val="001B3E9F"/>
    <w:rsid w:val="001B4B24"/>
    <w:rsid w:val="001C022B"/>
    <w:rsid w:val="001C056F"/>
    <w:rsid w:val="001C6A59"/>
    <w:rsid w:val="001D371B"/>
    <w:rsid w:val="001F26E9"/>
    <w:rsid w:val="001F6912"/>
    <w:rsid w:val="001F71E7"/>
    <w:rsid w:val="00204BAA"/>
    <w:rsid w:val="00213DD4"/>
    <w:rsid w:val="00231D49"/>
    <w:rsid w:val="002345E4"/>
    <w:rsid w:val="00237280"/>
    <w:rsid w:val="00253098"/>
    <w:rsid w:val="00260F5B"/>
    <w:rsid w:val="00261A09"/>
    <w:rsid w:val="00272321"/>
    <w:rsid w:val="0027276D"/>
    <w:rsid w:val="00287801"/>
    <w:rsid w:val="0029030C"/>
    <w:rsid w:val="002A29C3"/>
    <w:rsid w:val="002A58B2"/>
    <w:rsid w:val="002A6550"/>
    <w:rsid w:val="002C7065"/>
    <w:rsid w:val="002F3E25"/>
    <w:rsid w:val="00300BB2"/>
    <w:rsid w:val="0030178C"/>
    <w:rsid w:val="0031217C"/>
    <w:rsid w:val="00325FBB"/>
    <w:rsid w:val="003475FC"/>
    <w:rsid w:val="00347C4C"/>
    <w:rsid w:val="00352E1B"/>
    <w:rsid w:val="00354CE6"/>
    <w:rsid w:val="003602ED"/>
    <w:rsid w:val="00361884"/>
    <w:rsid w:val="0036236A"/>
    <w:rsid w:val="003754BA"/>
    <w:rsid w:val="0038765D"/>
    <w:rsid w:val="00387C9A"/>
    <w:rsid w:val="003961C1"/>
    <w:rsid w:val="003A38BF"/>
    <w:rsid w:val="003B4165"/>
    <w:rsid w:val="003C69F4"/>
    <w:rsid w:val="003D32B1"/>
    <w:rsid w:val="003D47DC"/>
    <w:rsid w:val="004048E2"/>
    <w:rsid w:val="00404A23"/>
    <w:rsid w:val="00404B16"/>
    <w:rsid w:val="004067CE"/>
    <w:rsid w:val="00410362"/>
    <w:rsid w:val="004147E5"/>
    <w:rsid w:val="004315CC"/>
    <w:rsid w:val="0043443F"/>
    <w:rsid w:val="004422A3"/>
    <w:rsid w:val="004640C1"/>
    <w:rsid w:val="00474A71"/>
    <w:rsid w:val="00476A1D"/>
    <w:rsid w:val="004800B3"/>
    <w:rsid w:val="004807AD"/>
    <w:rsid w:val="00487A0F"/>
    <w:rsid w:val="00491F6C"/>
    <w:rsid w:val="004B19ED"/>
    <w:rsid w:val="004C18DC"/>
    <w:rsid w:val="004D2902"/>
    <w:rsid w:val="004D527A"/>
    <w:rsid w:val="004D5E7E"/>
    <w:rsid w:val="004E60A3"/>
    <w:rsid w:val="005301D1"/>
    <w:rsid w:val="005400CB"/>
    <w:rsid w:val="00545EB4"/>
    <w:rsid w:val="0057015B"/>
    <w:rsid w:val="005867ED"/>
    <w:rsid w:val="00593A30"/>
    <w:rsid w:val="005B3CB7"/>
    <w:rsid w:val="005B68A3"/>
    <w:rsid w:val="005C1213"/>
    <w:rsid w:val="005D0CB9"/>
    <w:rsid w:val="005D2395"/>
    <w:rsid w:val="005E2AF1"/>
    <w:rsid w:val="005F5CF2"/>
    <w:rsid w:val="005F613C"/>
    <w:rsid w:val="00601339"/>
    <w:rsid w:val="0063489E"/>
    <w:rsid w:val="00650E19"/>
    <w:rsid w:val="0065503F"/>
    <w:rsid w:val="00657FA9"/>
    <w:rsid w:val="006710F2"/>
    <w:rsid w:val="00671E0A"/>
    <w:rsid w:val="00676A96"/>
    <w:rsid w:val="006879B7"/>
    <w:rsid w:val="0069271A"/>
    <w:rsid w:val="0069443C"/>
    <w:rsid w:val="0069639A"/>
    <w:rsid w:val="006A0C8A"/>
    <w:rsid w:val="006A1F10"/>
    <w:rsid w:val="006B3780"/>
    <w:rsid w:val="006C52AA"/>
    <w:rsid w:val="006D2BEA"/>
    <w:rsid w:val="006D33C3"/>
    <w:rsid w:val="006D659A"/>
    <w:rsid w:val="006E5852"/>
    <w:rsid w:val="006E6349"/>
    <w:rsid w:val="006E7369"/>
    <w:rsid w:val="006E772F"/>
    <w:rsid w:val="006F0673"/>
    <w:rsid w:val="006F289F"/>
    <w:rsid w:val="00700124"/>
    <w:rsid w:val="007004DD"/>
    <w:rsid w:val="00725E78"/>
    <w:rsid w:val="00734B65"/>
    <w:rsid w:val="00751E40"/>
    <w:rsid w:val="007565BF"/>
    <w:rsid w:val="0076393D"/>
    <w:rsid w:val="00765629"/>
    <w:rsid w:val="007670E1"/>
    <w:rsid w:val="007741F2"/>
    <w:rsid w:val="00775732"/>
    <w:rsid w:val="00780F04"/>
    <w:rsid w:val="007B3221"/>
    <w:rsid w:val="007B3CC3"/>
    <w:rsid w:val="007C2593"/>
    <w:rsid w:val="007D7C06"/>
    <w:rsid w:val="007E6DC1"/>
    <w:rsid w:val="007F4196"/>
    <w:rsid w:val="008046FF"/>
    <w:rsid w:val="008241B3"/>
    <w:rsid w:val="0082524B"/>
    <w:rsid w:val="00832BF7"/>
    <w:rsid w:val="00833EFD"/>
    <w:rsid w:val="00835A22"/>
    <w:rsid w:val="00835DE4"/>
    <w:rsid w:val="008431A4"/>
    <w:rsid w:val="00847818"/>
    <w:rsid w:val="00852049"/>
    <w:rsid w:val="00867690"/>
    <w:rsid w:val="00890AC3"/>
    <w:rsid w:val="00891A30"/>
    <w:rsid w:val="008A69DA"/>
    <w:rsid w:val="008B08F1"/>
    <w:rsid w:val="008C184B"/>
    <w:rsid w:val="008C2D3D"/>
    <w:rsid w:val="008D45DE"/>
    <w:rsid w:val="008E5DEE"/>
    <w:rsid w:val="008F72B1"/>
    <w:rsid w:val="0090736D"/>
    <w:rsid w:val="009452E1"/>
    <w:rsid w:val="00951ECC"/>
    <w:rsid w:val="009919B8"/>
    <w:rsid w:val="009944CC"/>
    <w:rsid w:val="009B4801"/>
    <w:rsid w:val="009C5877"/>
    <w:rsid w:val="009C6EC8"/>
    <w:rsid w:val="009D2809"/>
    <w:rsid w:val="009D2A80"/>
    <w:rsid w:val="009E0477"/>
    <w:rsid w:val="009F28F0"/>
    <w:rsid w:val="00A17EAE"/>
    <w:rsid w:val="00A22E1A"/>
    <w:rsid w:val="00A44F1C"/>
    <w:rsid w:val="00A641BB"/>
    <w:rsid w:val="00A76AA6"/>
    <w:rsid w:val="00A83F57"/>
    <w:rsid w:val="00A905D5"/>
    <w:rsid w:val="00A92CE3"/>
    <w:rsid w:val="00A938AC"/>
    <w:rsid w:val="00AB6B74"/>
    <w:rsid w:val="00AC24B6"/>
    <w:rsid w:val="00AC5040"/>
    <w:rsid w:val="00AE5432"/>
    <w:rsid w:val="00B00811"/>
    <w:rsid w:val="00B0197E"/>
    <w:rsid w:val="00B01E8B"/>
    <w:rsid w:val="00B1333D"/>
    <w:rsid w:val="00B23C26"/>
    <w:rsid w:val="00B260A1"/>
    <w:rsid w:val="00B362EB"/>
    <w:rsid w:val="00B36819"/>
    <w:rsid w:val="00B37CFA"/>
    <w:rsid w:val="00B40B18"/>
    <w:rsid w:val="00B52916"/>
    <w:rsid w:val="00B52FB9"/>
    <w:rsid w:val="00B53E1F"/>
    <w:rsid w:val="00B55897"/>
    <w:rsid w:val="00B575B2"/>
    <w:rsid w:val="00B64556"/>
    <w:rsid w:val="00B703BA"/>
    <w:rsid w:val="00B91E67"/>
    <w:rsid w:val="00BA2981"/>
    <w:rsid w:val="00BB2319"/>
    <w:rsid w:val="00BB68B3"/>
    <w:rsid w:val="00BC2C06"/>
    <w:rsid w:val="00BC43DC"/>
    <w:rsid w:val="00BD44BD"/>
    <w:rsid w:val="00BD7797"/>
    <w:rsid w:val="00BE1087"/>
    <w:rsid w:val="00BE466B"/>
    <w:rsid w:val="00BF7642"/>
    <w:rsid w:val="00C054DF"/>
    <w:rsid w:val="00C13056"/>
    <w:rsid w:val="00C17FBC"/>
    <w:rsid w:val="00C53F21"/>
    <w:rsid w:val="00C67F45"/>
    <w:rsid w:val="00C7410F"/>
    <w:rsid w:val="00C82EB6"/>
    <w:rsid w:val="00C839A7"/>
    <w:rsid w:val="00C9094C"/>
    <w:rsid w:val="00C9136E"/>
    <w:rsid w:val="00C91A4F"/>
    <w:rsid w:val="00CA3177"/>
    <w:rsid w:val="00CB1058"/>
    <w:rsid w:val="00CC3F99"/>
    <w:rsid w:val="00CD5E9A"/>
    <w:rsid w:val="00CD656D"/>
    <w:rsid w:val="00CD7FE3"/>
    <w:rsid w:val="00CE0DB2"/>
    <w:rsid w:val="00CF1D1F"/>
    <w:rsid w:val="00CF3BB0"/>
    <w:rsid w:val="00CF5278"/>
    <w:rsid w:val="00D0324F"/>
    <w:rsid w:val="00D11E43"/>
    <w:rsid w:val="00D222C5"/>
    <w:rsid w:val="00D31F35"/>
    <w:rsid w:val="00D34595"/>
    <w:rsid w:val="00D35C6A"/>
    <w:rsid w:val="00D517BE"/>
    <w:rsid w:val="00D72EBB"/>
    <w:rsid w:val="00DB3ABA"/>
    <w:rsid w:val="00DC354B"/>
    <w:rsid w:val="00DC4E24"/>
    <w:rsid w:val="00DC4E97"/>
    <w:rsid w:val="00DE0088"/>
    <w:rsid w:val="00DE2C41"/>
    <w:rsid w:val="00DE72BD"/>
    <w:rsid w:val="00E0153B"/>
    <w:rsid w:val="00E121E3"/>
    <w:rsid w:val="00E26BC7"/>
    <w:rsid w:val="00E42CC1"/>
    <w:rsid w:val="00E54894"/>
    <w:rsid w:val="00E765C4"/>
    <w:rsid w:val="00E86954"/>
    <w:rsid w:val="00EA4C6D"/>
    <w:rsid w:val="00EA5C7F"/>
    <w:rsid w:val="00EB06A5"/>
    <w:rsid w:val="00EB0E32"/>
    <w:rsid w:val="00EC5839"/>
    <w:rsid w:val="00EF292A"/>
    <w:rsid w:val="00F063D8"/>
    <w:rsid w:val="00F2360A"/>
    <w:rsid w:val="00F3042E"/>
    <w:rsid w:val="00F3062D"/>
    <w:rsid w:val="00F40C3F"/>
    <w:rsid w:val="00F41B9F"/>
    <w:rsid w:val="00F422A1"/>
    <w:rsid w:val="00F428D2"/>
    <w:rsid w:val="00F45D94"/>
    <w:rsid w:val="00F46C3E"/>
    <w:rsid w:val="00F529D3"/>
    <w:rsid w:val="00F5698F"/>
    <w:rsid w:val="00F60B03"/>
    <w:rsid w:val="00FA21AB"/>
    <w:rsid w:val="00FA4B76"/>
    <w:rsid w:val="00FB5384"/>
    <w:rsid w:val="00FB693C"/>
    <w:rsid w:val="00FC095B"/>
    <w:rsid w:val="00FC3F49"/>
    <w:rsid w:val="00FC5E5A"/>
    <w:rsid w:val="00FD1D17"/>
    <w:rsid w:val="00FD3ED2"/>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31F8AD97-D672-4244-B370-0AB187A4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403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SarakstarindkopaRakstz">
    <w:name w:val="Saraksta rindkopa Rakstz."/>
    <w:aliases w:val="Strip Rakstz.,H&amp;P List Paragraph Rakstz.,2 Rakstz."/>
    <w:link w:val="Sarakstarindkopa"/>
    <w:uiPriority w:val="34"/>
    <w:locked/>
    <w:rsid w:val="0065503F"/>
    <w:rPr>
      <w:rFonts w:ascii="Times New Roman" w:hAnsi="Times New Roman" w:cs="Times New Roman"/>
    </w:rPr>
  </w:style>
  <w:style w:type="paragraph" w:customStyle="1" w:styleId="tv213">
    <w:name w:val="tv213"/>
    <w:basedOn w:val="Parasts"/>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Noklusjumarindkopasfonts"/>
    <w:uiPriority w:val="99"/>
    <w:semiHidden/>
    <w:unhideWhenUsed/>
    <w:rsid w:val="0082524B"/>
    <w:rPr>
      <w:color w:val="605E5C"/>
      <w:shd w:val="clear" w:color="auto" w:fill="E1DFDD"/>
    </w:rPr>
  </w:style>
  <w:style w:type="character" w:customStyle="1" w:styleId="UnresolvedMention3">
    <w:name w:val="Unresolved Mention3"/>
    <w:basedOn w:val="Noklusjumarindkopasfonts"/>
    <w:uiPriority w:val="99"/>
    <w:semiHidden/>
    <w:unhideWhenUsed/>
    <w:rsid w:val="00FE79ED"/>
    <w:rPr>
      <w:color w:val="605E5C"/>
      <w:shd w:val="clear" w:color="auto" w:fill="E1DFDD"/>
    </w:rPr>
  </w:style>
  <w:style w:type="character" w:styleId="Neatrisintapieminana">
    <w:name w:val="Unresolved Mention"/>
    <w:basedOn w:val="Noklusjumarindkopasfonts"/>
    <w:uiPriority w:val="99"/>
    <w:semiHidden/>
    <w:unhideWhenUsed/>
    <w:rsid w:val="00126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7C3FB6-4F39-493A-9274-6F0A2D12D306}">
  <ds:schemaRefs>
    <ds:schemaRef ds:uri="http://schemas.openxmlformats.org/officeDocument/2006/bibliography"/>
  </ds:schemaRefs>
</ds:datastoreItem>
</file>

<file path=customXml/itemProps2.xml><?xml version="1.0" encoding="utf-8"?>
<ds:datastoreItem xmlns:ds="http://schemas.openxmlformats.org/officeDocument/2006/customXml" ds:itemID="{00A914A8-A5DC-4D7E-9C84-F2F1A65A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D07628-1401-46D5-B825-7A89CCFF6E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A86D99-2D77-4B97-B689-DA97F114C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8591</Words>
  <Characters>4897</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22</cp:revision>
  <cp:lastPrinted>2019-04-04T11:53:00Z</cp:lastPrinted>
  <dcterms:created xsi:type="dcterms:W3CDTF">2025-04-08T12:57:00Z</dcterms:created>
  <dcterms:modified xsi:type="dcterms:W3CDTF">2025-04-08T13:27:00Z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792000</vt:r8>
  </property>
</Properties>
</file>