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6" w:rsidRPr="00FC5C17" w:rsidRDefault="00587CB6" w:rsidP="00587CB6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2BBABBD5" wp14:editId="35C495C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B6" w:rsidRPr="00FC5C17" w:rsidRDefault="00587CB6" w:rsidP="00587CB6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587CB6" w:rsidRPr="00FC5C17" w:rsidRDefault="00587CB6" w:rsidP="00587CB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587CB6" w:rsidRPr="00FC5C17" w:rsidRDefault="00587CB6" w:rsidP="00587CB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87CB6" w:rsidRPr="00FC5C17" w:rsidRDefault="00587CB6" w:rsidP="00587CB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87CB6" w:rsidRPr="00FC5C17" w:rsidRDefault="00587CB6" w:rsidP="00587CB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87CB6" w:rsidRPr="00FC5C17" w:rsidRDefault="00587CB6" w:rsidP="00587CB6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</w:t>
      </w:r>
      <w:r w:rsidRPr="001B4580">
        <w:rPr>
          <w:rFonts w:eastAsia="Lucida Sans Unicode"/>
          <w:lang w:val="lv-LV"/>
        </w:rPr>
        <w:t>l</w:t>
      </w:r>
      <w:r w:rsidRPr="00FC5C17">
        <w:rPr>
          <w:rFonts w:eastAsia="Lucida Sans Unicode"/>
          <w:lang w:val="lv-LV"/>
        </w:rPr>
        <w:t>ī</w:t>
      </w:r>
    </w:p>
    <w:p w:rsidR="00587CB6" w:rsidRPr="00FC5C17" w:rsidRDefault="00587CB6" w:rsidP="00587CB6">
      <w:pPr>
        <w:tabs>
          <w:tab w:val="left" w:pos="9360"/>
        </w:tabs>
        <w:jc w:val="both"/>
        <w:rPr>
          <w:lang w:val="lv-LV"/>
        </w:rPr>
      </w:pPr>
    </w:p>
    <w:p w:rsidR="00587CB6" w:rsidRPr="00FC5C17" w:rsidRDefault="00587CB6" w:rsidP="00587CB6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29.12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D85ADA">
        <w:rPr>
          <w:bCs/>
          <w:u w:val="single"/>
          <w:lang w:val="lv-LV"/>
        </w:rPr>
        <w:t>343</w:t>
      </w:r>
    </w:p>
    <w:p w:rsidR="00587CB6" w:rsidRPr="00FC5C17" w:rsidRDefault="00587CB6" w:rsidP="00587CB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B7C25" w:rsidRDefault="00CB7C25" w:rsidP="00587CB6">
      <w:pPr>
        <w:ind w:right="-1050"/>
        <w:jc w:val="right"/>
        <w:rPr>
          <w:lang w:val="lv-LV"/>
        </w:rPr>
      </w:pPr>
    </w:p>
    <w:p w:rsidR="00587CB6" w:rsidRPr="00FC5C17" w:rsidRDefault="00587CB6" w:rsidP="00587CB6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587CB6" w:rsidRPr="00FC5C17" w:rsidRDefault="00587CB6" w:rsidP="00587CB6">
      <w:pPr>
        <w:pStyle w:val="Heading4"/>
        <w:tabs>
          <w:tab w:val="left" w:pos="8280"/>
        </w:tabs>
        <w:ind w:right="-1234"/>
      </w:pPr>
    </w:p>
    <w:p w:rsidR="00587CB6" w:rsidRPr="00FC5C17" w:rsidRDefault="00587CB6" w:rsidP="00587CB6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587CB6" w:rsidRPr="00FC5C17" w:rsidRDefault="00587CB6" w:rsidP="00587CB6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88</w:t>
      </w:r>
    </w:p>
    <w:p w:rsidR="00587CB6" w:rsidRPr="00FC5C17" w:rsidRDefault="00587CB6" w:rsidP="00587CB6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587CB6" w:rsidRPr="00FC5C17" w:rsidRDefault="00587CB6" w:rsidP="00587CB6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>
        <w:rPr>
          <w:lang w:val="lv-LV"/>
        </w:rPr>
        <w:t>s</w:t>
      </w:r>
      <w:r w:rsidRPr="00FC5C17">
        <w:rPr>
          <w:lang w:val="lv-LV"/>
        </w:rPr>
        <w:t xml:space="preserve">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Garderobes skapju skolēniem piegāde un uzstādīšana Jēkabpils pamatskolā, Rīgas ielā 192, Jēkabpilī</w:t>
      </w:r>
      <w:r>
        <w:rPr>
          <w:lang w:val="lv-LV"/>
        </w:rPr>
        <w:t>”, identifikācijas Nr. JPP 2016/88</w:t>
      </w:r>
      <w:r w:rsidRPr="00FC5C17">
        <w:rPr>
          <w:lang w:val="lv-LV"/>
        </w:rPr>
        <w:t>, izskatījusi to</w:t>
      </w:r>
      <w:r>
        <w:rPr>
          <w:lang w:val="lv-LV"/>
        </w:rPr>
        <w:t>s un sniedz atbildi</w:t>
      </w:r>
      <w:r w:rsidRPr="00FC5C17">
        <w:rPr>
          <w:lang w:val="lv-LV"/>
        </w:rPr>
        <w:t>:</w:t>
      </w:r>
    </w:p>
    <w:p w:rsidR="00587CB6" w:rsidRPr="00FC5C17" w:rsidRDefault="00587CB6" w:rsidP="00587CB6">
      <w:pPr>
        <w:tabs>
          <w:tab w:val="left" w:pos="9360"/>
        </w:tabs>
        <w:ind w:right="-1054"/>
        <w:jc w:val="both"/>
        <w:rPr>
          <w:lang w:val="lv-LV"/>
        </w:rPr>
      </w:pPr>
    </w:p>
    <w:p w:rsidR="00587CB6" w:rsidRPr="00D85ADA" w:rsidRDefault="00587CB6" w:rsidP="00587CB6">
      <w:pPr>
        <w:ind w:right="-1050"/>
        <w:jc w:val="both"/>
        <w:rPr>
          <w:lang w:val="lv-LV"/>
        </w:rPr>
      </w:pPr>
      <w:proofErr w:type="gramStart"/>
      <w:r>
        <w:rPr>
          <w:b/>
          <w:i/>
          <w:u w:val="single"/>
        </w:rPr>
        <w:t>1.</w:t>
      </w:r>
      <w:r w:rsidRPr="005710EA">
        <w:rPr>
          <w:b/>
          <w:i/>
          <w:u w:val="single"/>
        </w:rPr>
        <w:t>Jautājum</w:t>
      </w:r>
      <w:r>
        <w:rPr>
          <w:b/>
          <w:i/>
          <w:u w:val="single"/>
        </w:rPr>
        <w:t>s</w:t>
      </w:r>
      <w:proofErr w:type="gramEnd"/>
      <w:r w:rsidRPr="005710EA">
        <w:rPr>
          <w:b/>
          <w:i/>
          <w:u w:val="single"/>
        </w:rPr>
        <w:t>:</w:t>
      </w:r>
      <w:r w:rsidRPr="005710EA">
        <w:t xml:space="preserve"> </w:t>
      </w:r>
      <w:r w:rsidRPr="00D85ADA">
        <w:rPr>
          <w:lang w:val="lv-LV"/>
        </w:rPr>
        <w:t>Nolikuma punkts 7.1.4.1. “vienošanās atbilstoši 4.2.2.punkta prasībām;”. Nolikumā nav punkta 4.2.2.</w:t>
      </w:r>
    </w:p>
    <w:p w:rsidR="00587CB6" w:rsidRPr="00D85ADA" w:rsidRDefault="00587CB6" w:rsidP="00587CB6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D85ADA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 w:rsidRPr="00D85ADA">
        <w:rPr>
          <w:rFonts w:ascii="Times New Roman" w:hAnsi="Times New Roman" w:cs="Times New Roman"/>
          <w:sz w:val="24"/>
          <w:szCs w:val="24"/>
        </w:rPr>
        <w:t xml:space="preserve"> Nolikuma 7.1.4.1.punktu izteikt jaunā redakcijā: “vienošanās atbilstoši 4.1.2.punkta prasībām;”</w:t>
      </w:r>
    </w:p>
    <w:p w:rsidR="00587CB6" w:rsidRPr="00D85ADA" w:rsidRDefault="00587CB6" w:rsidP="00587CB6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</w:p>
    <w:p w:rsidR="00587CB6" w:rsidRPr="00D85ADA" w:rsidRDefault="00587CB6" w:rsidP="00587CB6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D85ADA">
        <w:rPr>
          <w:rFonts w:ascii="Times New Roman" w:hAnsi="Times New Roman" w:cs="Times New Roman"/>
          <w:b/>
          <w:i/>
          <w:sz w:val="24"/>
          <w:szCs w:val="24"/>
          <w:u w:val="single"/>
        </w:rPr>
        <w:t>2.Jautājums:</w:t>
      </w:r>
      <w:r w:rsidRPr="00D85ADA">
        <w:rPr>
          <w:rFonts w:ascii="Times New Roman" w:hAnsi="Times New Roman" w:cs="Times New Roman"/>
          <w:sz w:val="24"/>
          <w:szCs w:val="24"/>
        </w:rPr>
        <w:t xml:space="preserve"> Punkti 9 un 10 Tehniskā specifikācijā – ir kādi fotoattēli, kas ir nepieciešams?</w:t>
      </w:r>
    </w:p>
    <w:p w:rsidR="00587CB6" w:rsidRPr="00D85ADA" w:rsidRDefault="00587CB6" w:rsidP="00587CB6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D85ADA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 w:rsidR="00F75481" w:rsidRPr="00D85ADA">
        <w:rPr>
          <w:rFonts w:ascii="Times New Roman" w:hAnsi="Times New Roman" w:cs="Times New Roman"/>
          <w:sz w:val="24"/>
          <w:szCs w:val="24"/>
        </w:rPr>
        <w:t xml:space="preserve"> Fotoattēli nav nepieciešami.</w:t>
      </w:r>
    </w:p>
    <w:p w:rsidR="00587CB6" w:rsidRPr="00D85ADA" w:rsidRDefault="00D16B12" w:rsidP="00D16B12">
      <w:pPr>
        <w:ind w:right="-1050"/>
        <w:jc w:val="both"/>
        <w:rPr>
          <w:lang w:val="lv-LV"/>
        </w:rPr>
      </w:pPr>
      <w:r w:rsidRPr="00D85ADA">
        <w:rPr>
          <w:b/>
          <w:i/>
          <w:u w:val="single"/>
          <w:lang w:val="lv-LV"/>
        </w:rPr>
        <w:t>3.Jautājums:</w:t>
      </w:r>
      <w:r w:rsidRPr="00D85ADA">
        <w:rPr>
          <w:lang w:val="lv-LV"/>
        </w:rPr>
        <w:t xml:space="preserve"> Tehniskā specifikācijā punkts 8. – kādi izmēri plauktiņam un kur iestiprināti (izmēri no durvju malām)?</w:t>
      </w:r>
    </w:p>
    <w:p w:rsidR="00D16B12" w:rsidRPr="00D85ADA" w:rsidRDefault="00D16B12" w:rsidP="00D16B12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D85ADA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 w:rsidR="00F75481" w:rsidRPr="00D85ADA">
        <w:rPr>
          <w:rFonts w:ascii="Times New Roman" w:hAnsi="Times New Roman" w:cs="Times New Roman"/>
          <w:sz w:val="24"/>
          <w:szCs w:val="24"/>
        </w:rPr>
        <w:t xml:space="preserve"> Plauktiņš iestiprināts skapja durvju apakšpusē, perforēts, lai nekrājas netīrumi. Izmēri: dziļums – 200mm, platums – 180mm, augstums – 55cm.</w:t>
      </w:r>
    </w:p>
    <w:p w:rsidR="00D85ADA" w:rsidRPr="00D85ADA" w:rsidRDefault="00D16B12" w:rsidP="00D16B12">
      <w:pPr>
        <w:ind w:right="-1050"/>
        <w:jc w:val="both"/>
        <w:rPr>
          <w:lang w:val="lv-LV"/>
        </w:rPr>
      </w:pPr>
      <w:r w:rsidRPr="00D85ADA">
        <w:rPr>
          <w:b/>
          <w:i/>
          <w:u w:val="single"/>
          <w:lang w:val="lv-LV"/>
        </w:rPr>
        <w:t>4.Jautājums:</w:t>
      </w:r>
      <w:r w:rsidRPr="00D85ADA">
        <w:rPr>
          <w:lang w:val="lv-LV"/>
        </w:rPr>
        <w:t xml:space="preserve"> Kāds plaukts aprakstā?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D16B12" w:rsidRPr="00D85ADA" w:rsidTr="00D16B12">
        <w:tc>
          <w:tcPr>
            <w:tcW w:w="6799" w:type="dxa"/>
          </w:tcPr>
          <w:p w:rsidR="00D16B12" w:rsidRPr="00D85ADA" w:rsidRDefault="00D16B12" w:rsidP="00D16B12">
            <w:pPr>
              <w:ind w:right="-1050"/>
              <w:jc w:val="both"/>
              <w:rPr>
                <w:lang w:val="lv-LV"/>
              </w:rPr>
            </w:pPr>
            <w:r w:rsidRPr="00D85ADA">
              <w:rPr>
                <w:lang w:val="lv-LV"/>
              </w:rPr>
              <w:t xml:space="preserve">Garderobes skapis, 3 </w:t>
            </w:r>
            <w:proofErr w:type="spellStart"/>
            <w:r w:rsidRPr="00D85ADA">
              <w:rPr>
                <w:lang w:val="lv-LV"/>
              </w:rPr>
              <w:t>sekcijas+master</w:t>
            </w:r>
            <w:proofErr w:type="spellEnd"/>
            <w:r w:rsidRPr="00D85ADA">
              <w:rPr>
                <w:lang w:val="lv-LV"/>
              </w:rPr>
              <w:t xml:space="preserve"> </w:t>
            </w:r>
            <w:proofErr w:type="spellStart"/>
            <w:r w:rsidRPr="00D85ADA">
              <w:rPr>
                <w:lang w:val="lv-LV"/>
              </w:rPr>
              <w:t>key</w:t>
            </w:r>
            <w:proofErr w:type="spellEnd"/>
            <w:r w:rsidRPr="00D85ADA">
              <w:rPr>
                <w:lang w:val="lv-LV"/>
              </w:rPr>
              <w:t xml:space="preserve"> (vai ekvivalents) + plaukts</w:t>
            </w:r>
          </w:p>
        </w:tc>
        <w:tc>
          <w:tcPr>
            <w:tcW w:w="2552" w:type="dxa"/>
          </w:tcPr>
          <w:p w:rsidR="00D16B12" w:rsidRPr="00D85ADA" w:rsidRDefault="00D16B12" w:rsidP="00D16B12">
            <w:pPr>
              <w:ind w:right="-1050"/>
              <w:jc w:val="both"/>
              <w:rPr>
                <w:lang w:val="lv-LV"/>
              </w:rPr>
            </w:pPr>
            <w:r w:rsidRPr="00D85ADA">
              <w:rPr>
                <w:lang w:val="lv-LV"/>
              </w:rPr>
              <w:t xml:space="preserve">     30 gab. (90 durvis)</w:t>
            </w:r>
          </w:p>
        </w:tc>
      </w:tr>
      <w:tr w:rsidR="00D16B12" w:rsidRPr="00D85ADA" w:rsidTr="00D16B12">
        <w:tc>
          <w:tcPr>
            <w:tcW w:w="6799" w:type="dxa"/>
          </w:tcPr>
          <w:p w:rsidR="00D16B12" w:rsidRPr="00D85ADA" w:rsidRDefault="00D16B12" w:rsidP="00D16B12">
            <w:pPr>
              <w:ind w:right="-1050"/>
              <w:jc w:val="both"/>
              <w:rPr>
                <w:lang w:val="lv-LV"/>
              </w:rPr>
            </w:pPr>
            <w:r w:rsidRPr="00D85ADA">
              <w:rPr>
                <w:lang w:val="lv-LV"/>
              </w:rPr>
              <w:t xml:space="preserve">Garderobes skapis, 2 </w:t>
            </w:r>
            <w:proofErr w:type="spellStart"/>
            <w:r w:rsidRPr="00D85ADA">
              <w:rPr>
                <w:lang w:val="lv-LV"/>
              </w:rPr>
              <w:t>sekcijas+master</w:t>
            </w:r>
            <w:proofErr w:type="spellEnd"/>
            <w:r w:rsidRPr="00D85ADA">
              <w:rPr>
                <w:lang w:val="lv-LV"/>
              </w:rPr>
              <w:t xml:space="preserve"> </w:t>
            </w:r>
            <w:proofErr w:type="spellStart"/>
            <w:r w:rsidRPr="00D85ADA">
              <w:rPr>
                <w:lang w:val="lv-LV"/>
              </w:rPr>
              <w:t>key</w:t>
            </w:r>
            <w:proofErr w:type="spellEnd"/>
            <w:r w:rsidRPr="00D85ADA">
              <w:rPr>
                <w:lang w:val="lv-LV"/>
              </w:rPr>
              <w:t xml:space="preserve"> (vai ekvivalents) + plaukts</w:t>
            </w:r>
          </w:p>
        </w:tc>
        <w:tc>
          <w:tcPr>
            <w:tcW w:w="2552" w:type="dxa"/>
          </w:tcPr>
          <w:p w:rsidR="00D16B12" w:rsidRPr="00D85ADA" w:rsidRDefault="00D16B12" w:rsidP="00D16B12">
            <w:pPr>
              <w:ind w:right="-1050"/>
              <w:jc w:val="both"/>
              <w:rPr>
                <w:lang w:val="lv-LV"/>
              </w:rPr>
            </w:pPr>
            <w:r w:rsidRPr="00D85ADA">
              <w:rPr>
                <w:lang w:val="lv-LV"/>
              </w:rPr>
              <w:t xml:space="preserve">   110 gab. (220 durvis) </w:t>
            </w:r>
          </w:p>
        </w:tc>
      </w:tr>
    </w:tbl>
    <w:p w:rsidR="00D85ADA" w:rsidRDefault="00D85ADA" w:rsidP="00D85ADA"/>
    <w:p w:rsidR="00D16B12" w:rsidRPr="00F75481" w:rsidRDefault="00D16B12" w:rsidP="00D85ADA">
      <w:r w:rsidRPr="00D85ADA">
        <w:rPr>
          <w:b/>
          <w:i/>
          <w:u w:val="single"/>
        </w:rPr>
        <w:t>Atbilde:</w:t>
      </w:r>
      <w:r w:rsidR="00F75481">
        <w:t xml:space="preserve"> </w:t>
      </w:r>
      <w:r w:rsidR="0023080E">
        <w:t>Norādīts 2.pielikuma “Tehniskā specifikācija” 1.punktā.</w:t>
      </w:r>
    </w:p>
    <w:p w:rsidR="00D85ADA" w:rsidRDefault="00D85ADA" w:rsidP="00D16B12">
      <w:pPr>
        <w:ind w:right="-1050"/>
        <w:jc w:val="both"/>
        <w:rPr>
          <w:b/>
          <w:i/>
          <w:u w:val="single"/>
          <w:lang w:val="lv-LV"/>
        </w:rPr>
      </w:pPr>
    </w:p>
    <w:p w:rsidR="00D16B12" w:rsidRPr="002849B0" w:rsidRDefault="00D16B12" w:rsidP="00D16B12">
      <w:pPr>
        <w:ind w:right="-1050"/>
        <w:jc w:val="both"/>
        <w:rPr>
          <w:lang w:val="lv-LV"/>
        </w:rPr>
      </w:pPr>
      <w:r w:rsidRPr="002849B0">
        <w:rPr>
          <w:b/>
          <w:i/>
          <w:u w:val="single"/>
          <w:lang w:val="lv-LV"/>
        </w:rPr>
        <w:t>5.Jautājums:</w:t>
      </w:r>
      <w:r w:rsidRPr="002849B0">
        <w:rPr>
          <w:lang w:val="lv-LV"/>
        </w:rPr>
        <w:t xml:space="preserve"> Katr</w:t>
      </w:r>
      <w:r w:rsidR="0023080E">
        <w:rPr>
          <w:lang w:val="lv-LV"/>
        </w:rPr>
        <w:t>as</w:t>
      </w:r>
      <w:r w:rsidRPr="002849B0">
        <w:rPr>
          <w:lang w:val="lv-LV"/>
        </w:rPr>
        <w:t xml:space="preserve"> slēdz</w:t>
      </w:r>
      <w:r w:rsidR="0023080E">
        <w:rPr>
          <w:lang w:val="lv-LV"/>
        </w:rPr>
        <w:t>enes</w:t>
      </w:r>
      <w:r w:rsidRPr="002849B0">
        <w:rPr>
          <w:lang w:val="lv-LV"/>
        </w:rPr>
        <w:t xml:space="preserve"> komplektā ir 2 atslēgas. Cik ir nepieciešamas universālas </w:t>
      </w:r>
      <w:proofErr w:type="spellStart"/>
      <w:r w:rsidRPr="002849B0">
        <w:rPr>
          <w:lang w:val="lv-LV"/>
        </w:rPr>
        <w:t>MasterKey</w:t>
      </w:r>
      <w:proofErr w:type="spellEnd"/>
      <w:r w:rsidRPr="002849B0">
        <w:rPr>
          <w:lang w:val="lv-LV"/>
        </w:rPr>
        <w:t xml:space="preserve"> tipa atslēgas, kas ļauj atvērt jebkuru skapi?</w:t>
      </w:r>
    </w:p>
    <w:p w:rsidR="00D16B12" w:rsidRPr="00F75481" w:rsidRDefault="00D16B12" w:rsidP="00D16B12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2849B0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 w:rsidR="00F75481">
        <w:rPr>
          <w:rFonts w:ascii="Times New Roman" w:hAnsi="Times New Roman" w:cs="Times New Roman"/>
          <w:sz w:val="24"/>
          <w:szCs w:val="24"/>
        </w:rPr>
        <w:t xml:space="preserve"> </w:t>
      </w:r>
      <w:r w:rsidR="00505E07">
        <w:rPr>
          <w:rFonts w:ascii="Times New Roman" w:hAnsi="Times New Roman" w:cs="Times New Roman"/>
          <w:sz w:val="24"/>
          <w:szCs w:val="24"/>
        </w:rPr>
        <w:t>Papildus n</w:t>
      </w:r>
      <w:r w:rsidR="0023080E">
        <w:rPr>
          <w:rFonts w:ascii="Times New Roman" w:hAnsi="Times New Roman" w:cs="Times New Roman"/>
          <w:sz w:val="24"/>
          <w:szCs w:val="24"/>
        </w:rPr>
        <w:t xml:space="preserve">epieciešamas </w:t>
      </w:r>
      <w:r w:rsidR="00505E07">
        <w:rPr>
          <w:rFonts w:ascii="Times New Roman" w:hAnsi="Times New Roman" w:cs="Times New Roman"/>
          <w:sz w:val="24"/>
          <w:szCs w:val="24"/>
        </w:rPr>
        <w:t xml:space="preserve">vēl </w:t>
      </w:r>
      <w:bookmarkStart w:id="0" w:name="_GoBack"/>
      <w:bookmarkEnd w:id="0"/>
      <w:r w:rsidR="0023080E">
        <w:rPr>
          <w:rFonts w:ascii="Times New Roman" w:hAnsi="Times New Roman" w:cs="Times New Roman"/>
          <w:sz w:val="24"/>
          <w:szCs w:val="24"/>
        </w:rPr>
        <w:t xml:space="preserve">4 universālas </w:t>
      </w:r>
      <w:proofErr w:type="spellStart"/>
      <w:r w:rsidR="0023080E">
        <w:rPr>
          <w:rFonts w:ascii="Times New Roman" w:hAnsi="Times New Roman" w:cs="Times New Roman"/>
          <w:sz w:val="24"/>
          <w:szCs w:val="24"/>
        </w:rPr>
        <w:t>MasterKey</w:t>
      </w:r>
      <w:proofErr w:type="spellEnd"/>
      <w:r w:rsidR="0023080E">
        <w:rPr>
          <w:rFonts w:ascii="Times New Roman" w:hAnsi="Times New Roman" w:cs="Times New Roman"/>
          <w:sz w:val="24"/>
          <w:szCs w:val="24"/>
        </w:rPr>
        <w:t xml:space="preserve"> tipa (vai ekvivalents) atslēgas, kas ļauj atvērt jebkuru skapi.</w:t>
      </w:r>
    </w:p>
    <w:p w:rsidR="00D16B12" w:rsidRPr="002849B0" w:rsidRDefault="00D16B12" w:rsidP="00D16B12">
      <w:pPr>
        <w:ind w:right="-1050"/>
        <w:jc w:val="both"/>
        <w:rPr>
          <w:lang w:val="lv-LV"/>
        </w:rPr>
      </w:pPr>
      <w:r w:rsidRPr="002849B0">
        <w:rPr>
          <w:b/>
          <w:i/>
          <w:u w:val="single"/>
          <w:lang w:val="lv-LV"/>
        </w:rPr>
        <w:t>6.Jautājums:</w:t>
      </w:r>
      <w:r w:rsidRPr="002849B0">
        <w:rPr>
          <w:i/>
          <w:lang w:val="lv-LV"/>
        </w:rPr>
        <w:t xml:space="preserve"> </w:t>
      </w:r>
      <w:r w:rsidRPr="002849B0">
        <w:rPr>
          <w:lang w:val="lv-LV"/>
        </w:rPr>
        <w:t>Kā var izpildīt nosacījumu “Durvju vērtnes ierobežotājs nodrošina to atvēršanu 110 grādu leņķī, tādejādi blakus esošais nodalījums netiek aizklāts” – jo</w:t>
      </w:r>
      <w:r w:rsidR="002849B0" w:rsidRPr="002849B0">
        <w:rPr>
          <w:lang w:val="lv-LV"/>
        </w:rPr>
        <w:t>,</w:t>
      </w:r>
      <w:r w:rsidRPr="002849B0">
        <w:rPr>
          <w:lang w:val="lv-LV"/>
        </w:rPr>
        <w:t xml:space="preserve"> kad atvēršanas leņķis ir virs 90 grādiem, tad būs blakus esoša nodalījuma </w:t>
      </w:r>
      <w:proofErr w:type="spellStart"/>
      <w:r w:rsidRPr="002849B0">
        <w:rPr>
          <w:lang w:val="lv-LV"/>
        </w:rPr>
        <w:t>aizklājums</w:t>
      </w:r>
      <w:proofErr w:type="spellEnd"/>
      <w:r w:rsidRPr="002849B0">
        <w:rPr>
          <w:lang w:val="lv-LV"/>
        </w:rPr>
        <w:t>?</w:t>
      </w:r>
    </w:p>
    <w:p w:rsidR="00D16B12" w:rsidRPr="00F75481" w:rsidRDefault="00D16B12" w:rsidP="00D16B12">
      <w:pPr>
        <w:pStyle w:val="ListParagraph"/>
        <w:ind w:left="0" w:right="-1050"/>
        <w:jc w:val="both"/>
        <w:rPr>
          <w:rFonts w:ascii="Times New Roman" w:hAnsi="Times New Roman" w:cs="Times New Roman"/>
          <w:sz w:val="24"/>
          <w:szCs w:val="24"/>
        </w:rPr>
      </w:pPr>
      <w:r w:rsidRPr="00EC22D1">
        <w:rPr>
          <w:rFonts w:ascii="Times New Roman" w:hAnsi="Times New Roman" w:cs="Times New Roman"/>
          <w:b/>
          <w:i/>
          <w:sz w:val="24"/>
          <w:szCs w:val="24"/>
          <w:u w:val="single"/>
        </w:rPr>
        <w:t>Atbilde:</w:t>
      </w:r>
      <w:r w:rsidR="00F75481">
        <w:rPr>
          <w:rFonts w:ascii="Times New Roman" w:hAnsi="Times New Roman" w:cs="Times New Roman"/>
          <w:sz w:val="24"/>
          <w:szCs w:val="24"/>
        </w:rPr>
        <w:t xml:space="preserve"> Var izpildīt nosacījumu.</w:t>
      </w:r>
    </w:p>
    <w:p w:rsidR="00D16B12" w:rsidRPr="00D85ADA" w:rsidRDefault="00D16B12" w:rsidP="00D85ADA">
      <w:pPr>
        <w:ind w:right="-1050"/>
        <w:rPr>
          <w:lang w:val="lv-LV"/>
        </w:rPr>
      </w:pPr>
      <w:r>
        <w:rPr>
          <w:b/>
          <w:i/>
          <w:u w:val="single"/>
        </w:rPr>
        <w:lastRenderedPageBreak/>
        <w:t>7.</w:t>
      </w:r>
      <w:r w:rsidRPr="005710EA">
        <w:rPr>
          <w:b/>
          <w:i/>
          <w:u w:val="single"/>
        </w:rPr>
        <w:t>Jautājum</w:t>
      </w:r>
      <w:r>
        <w:rPr>
          <w:b/>
          <w:i/>
          <w:u w:val="single"/>
        </w:rPr>
        <w:t>s</w:t>
      </w:r>
      <w:r w:rsidRPr="005710EA">
        <w:rPr>
          <w:b/>
          <w:i/>
          <w:u w:val="single"/>
        </w:rPr>
        <w:t>:</w:t>
      </w:r>
      <w:r w:rsidR="002849B0">
        <w:t xml:space="preserve"> </w:t>
      </w:r>
      <w:r w:rsidR="002849B0" w:rsidRPr="002849B0">
        <w:rPr>
          <w:lang w:val="lv-LV"/>
        </w:rPr>
        <w:t xml:space="preserve">Gribu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>uzzināt</w:t>
      </w:r>
      <w:r w:rsidR="00F75481">
        <w:rPr>
          <w:lang w:val="lv-LV"/>
        </w:rPr>
        <w:t xml:space="preserve">  </w:t>
      </w:r>
      <w:r w:rsidR="002849B0" w:rsidRPr="002849B0">
        <w:rPr>
          <w:lang w:val="lv-LV"/>
        </w:rPr>
        <w:t xml:space="preserve">par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>līguma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 projektā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9.1.punktā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izteikto: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“Līguma darbības laiks: izpilde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līdz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2017.gada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>31.janvāris,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 vai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līdz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līguma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noteikto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saistību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pilnīgai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>izpildei.”</w:t>
      </w:r>
      <w:r w:rsidR="002849B0" w:rsidRPr="002849B0">
        <w:rPr>
          <w:lang w:val="lv-LV"/>
        </w:rPr>
        <w:br/>
        <w:t xml:space="preserve">Vai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ir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iespējams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pagarināt 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>izpildi</w:t>
      </w:r>
      <w:r w:rsidR="002849B0" w:rsidRPr="002849B0">
        <w:rPr>
          <w:rStyle w:val="Strong"/>
          <w:lang w:val="lv-LV"/>
        </w:rPr>
        <w:t xml:space="preserve"> </w:t>
      </w:r>
      <w:r w:rsidR="00F75481">
        <w:rPr>
          <w:rStyle w:val="Strong"/>
          <w:lang w:val="lv-LV"/>
        </w:rPr>
        <w:t xml:space="preserve"> </w:t>
      </w:r>
      <w:r w:rsidR="002849B0" w:rsidRPr="00F75481">
        <w:rPr>
          <w:rStyle w:val="Strong"/>
          <w:b w:val="0"/>
          <w:lang w:val="lv-LV"/>
        </w:rPr>
        <w:t>līdz 2017. gada 6. martam</w:t>
      </w:r>
      <w:r w:rsidR="002849B0" w:rsidRPr="002849B0">
        <w:rPr>
          <w:lang w:val="lv-LV"/>
        </w:rPr>
        <w:t xml:space="preserve">, </w:t>
      </w:r>
      <w:r w:rsidR="00A40EBC">
        <w:rPr>
          <w:lang w:val="lv-LV"/>
        </w:rPr>
        <w:t xml:space="preserve"> </w:t>
      </w:r>
      <w:r w:rsidR="002849B0" w:rsidRPr="002849B0">
        <w:rPr>
          <w:lang w:val="lv-LV"/>
        </w:rPr>
        <w:t xml:space="preserve">jo </w:t>
      </w:r>
      <w:r w:rsidR="00A40EBC">
        <w:rPr>
          <w:lang w:val="lv-LV"/>
        </w:rPr>
        <w:t xml:space="preserve"> </w:t>
      </w:r>
      <w:r w:rsidR="002849B0" w:rsidRPr="002849B0">
        <w:rPr>
          <w:lang w:val="lv-LV"/>
        </w:rPr>
        <w:t xml:space="preserve">nepieciešamo </w:t>
      </w:r>
      <w:r w:rsidR="00A40EBC">
        <w:rPr>
          <w:lang w:val="lv-LV"/>
        </w:rPr>
        <w:t xml:space="preserve"> </w:t>
      </w:r>
      <w:r w:rsidR="002849B0" w:rsidRPr="002849B0">
        <w:rPr>
          <w:lang w:val="lv-LV"/>
        </w:rPr>
        <w:t xml:space="preserve">skapīšu </w:t>
      </w:r>
      <w:r w:rsidR="00A40EBC">
        <w:rPr>
          <w:lang w:val="lv-LV"/>
        </w:rPr>
        <w:t xml:space="preserve"> </w:t>
      </w:r>
      <w:r w:rsidR="002849B0" w:rsidRPr="002849B0">
        <w:rPr>
          <w:lang w:val="lv-LV"/>
        </w:rPr>
        <w:t>skaits nav</w:t>
      </w:r>
      <w:r w:rsidR="00F75481">
        <w:rPr>
          <w:lang w:val="lv-LV"/>
        </w:rPr>
        <w:t xml:space="preserve"> </w:t>
      </w:r>
      <w:r w:rsidR="002849B0" w:rsidRPr="002849B0">
        <w:rPr>
          <w:lang w:val="lv-LV"/>
        </w:rPr>
        <w:t xml:space="preserve"> uzreiz  uz vietas?</w:t>
      </w:r>
      <w:r w:rsidR="002849B0" w:rsidRPr="002849B0">
        <w:rPr>
          <w:lang w:val="lv-LV"/>
        </w:rPr>
        <w:br/>
      </w:r>
      <w:r w:rsidRPr="00D85ADA">
        <w:rPr>
          <w:b/>
          <w:i/>
          <w:u w:val="single"/>
          <w:lang w:val="lv-LV"/>
        </w:rPr>
        <w:t>Atbilde:</w:t>
      </w:r>
      <w:r w:rsidR="00F75481" w:rsidRPr="00D85ADA">
        <w:rPr>
          <w:lang w:val="lv-LV"/>
        </w:rPr>
        <w:t xml:space="preserve"> Līguma izpildes laiku nav iespējams pagarināt.</w:t>
      </w:r>
    </w:p>
    <w:p w:rsidR="00D16B12" w:rsidRPr="00D85ADA" w:rsidRDefault="00D16B12" w:rsidP="00D16B12">
      <w:pPr>
        <w:ind w:right="-1050"/>
        <w:jc w:val="both"/>
        <w:rPr>
          <w:lang w:val="lv-LV"/>
        </w:rPr>
      </w:pPr>
    </w:p>
    <w:p w:rsidR="00D85ADA" w:rsidRPr="00D85ADA" w:rsidRDefault="00D85ADA" w:rsidP="00587CB6">
      <w:pPr>
        <w:ind w:right="-1050"/>
        <w:rPr>
          <w:lang w:val="lv-LV"/>
        </w:rPr>
      </w:pPr>
    </w:p>
    <w:p w:rsidR="00587CB6" w:rsidRPr="00D85ADA" w:rsidRDefault="00587CB6" w:rsidP="00587CB6">
      <w:pPr>
        <w:ind w:right="-1050"/>
        <w:rPr>
          <w:lang w:val="lv-LV"/>
        </w:rPr>
      </w:pPr>
      <w:r w:rsidRPr="00D85ADA">
        <w:rPr>
          <w:lang w:val="lv-LV"/>
        </w:rPr>
        <w:t xml:space="preserve">Komisijas priekšsēdētāja </w:t>
      </w:r>
      <w:r w:rsidRPr="00D85ADA">
        <w:rPr>
          <w:lang w:val="lv-LV"/>
        </w:rPr>
        <w:tab/>
      </w:r>
      <w:r w:rsidRPr="00D85ADA">
        <w:rPr>
          <w:lang w:val="lv-LV"/>
        </w:rPr>
        <w:tab/>
      </w:r>
      <w:r w:rsidRPr="00D85ADA">
        <w:rPr>
          <w:lang w:val="lv-LV"/>
        </w:rPr>
        <w:tab/>
        <w:t xml:space="preserve">                              </w:t>
      </w:r>
      <w:r w:rsidRPr="00D85ADA">
        <w:rPr>
          <w:lang w:val="lv-LV"/>
        </w:rPr>
        <w:tab/>
      </w:r>
      <w:r w:rsidRPr="00D85ADA">
        <w:rPr>
          <w:lang w:val="lv-LV"/>
        </w:rPr>
        <w:tab/>
      </w:r>
      <w:r w:rsidRPr="00D85ADA">
        <w:rPr>
          <w:lang w:val="lv-LV"/>
        </w:rPr>
        <w:tab/>
      </w:r>
      <w:proofErr w:type="spellStart"/>
      <w:r w:rsidRPr="00D85ADA">
        <w:rPr>
          <w:lang w:val="lv-LV"/>
        </w:rPr>
        <w:t>L.Meldrāja</w:t>
      </w:r>
      <w:proofErr w:type="spellEnd"/>
      <w:r w:rsidRPr="00D85ADA">
        <w:rPr>
          <w:lang w:val="lv-LV"/>
        </w:rPr>
        <w:t xml:space="preserve">                                     </w:t>
      </w:r>
    </w:p>
    <w:p w:rsidR="00587CB6" w:rsidRPr="00FC5C17" w:rsidRDefault="00587CB6" w:rsidP="00587CB6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</w:p>
    <w:p w:rsidR="00587CB6" w:rsidRDefault="00587CB6" w:rsidP="00587CB6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587CB6" w:rsidRDefault="00587CB6" w:rsidP="00587CB6"/>
    <w:p w:rsidR="00587CB6" w:rsidRDefault="00587CB6" w:rsidP="00587CB6"/>
    <w:p w:rsidR="003441ED" w:rsidRDefault="003441ED"/>
    <w:sectPr w:rsidR="003441ED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E8" w:rsidRDefault="009037E8">
      <w:r>
        <w:separator/>
      </w:r>
    </w:p>
  </w:endnote>
  <w:endnote w:type="continuationSeparator" w:id="0">
    <w:p w:rsidR="009037E8" w:rsidRDefault="0090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B7C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903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E8" w:rsidRDefault="009037E8">
      <w:r>
        <w:separator/>
      </w:r>
    </w:p>
  </w:footnote>
  <w:footnote w:type="continuationSeparator" w:id="0">
    <w:p w:rsidR="009037E8" w:rsidRDefault="0090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13D83"/>
    <w:multiLevelType w:val="hybridMultilevel"/>
    <w:tmpl w:val="2E586E18"/>
    <w:lvl w:ilvl="0" w:tplc="0C4879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B6"/>
    <w:rsid w:val="000604EE"/>
    <w:rsid w:val="0006795D"/>
    <w:rsid w:val="0023080E"/>
    <w:rsid w:val="002849B0"/>
    <w:rsid w:val="003441ED"/>
    <w:rsid w:val="00505E07"/>
    <w:rsid w:val="00587CB6"/>
    <w:rsid w:val="009037E8"/>
    <w:rsid w:val="00A40EBC"/>
    <w:rsid w:val="00B340BD"/>
    <w:rsid w:val="00CB7C25"/>
    <w:rsid w:val="00D16B12"/>
    <w:rsid w:val="00D85ADA"/>
    <w:rsid w:val="00F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956B0-19B6-4B70-BF10-C8482EBE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CB6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87CB6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87CB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87CB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C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CB6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87C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D1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4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6</cp:revision>
  <dcterms:created xsi:type="dcterms:W3CDTF">2016-12-28T11:32:00Z</dcterms:created>
  <dcterms:modified xsi:type="dcterms:W3CDTF">2016-12-29T08:11:00Z</dcterms:modified>
</cp:coreProperties>
</file>