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4D331A72" w:rsidR="00140EC0" w:rsidRPr="00CB53B9" w:rsidRDefault="00CB53B9" w:rsidP="00CB53B9">
      <w:pPr>
        <w:widowControl w:val="0"/>
        <w:suppressAutoHyphens/>
        <w:jc w:val="right"/>
        <w:rPr>
          <w:rFonts w:eastAsia="Lucida Sans Unicode"/>
          <w:color w:val="000000" w:themeColor="text1"/>
        </w:rPr>
      </w:pPr>
      <w:r>
        <w:rPr>
          <w:rFonts w:cs="Tahoma"/>
          <w:bCs/>
          <w:noProof/>
          <w:color w:val="262626" w:themeColor="text1" w:themeTint="D9"/>
        </w:rPr>
        <w:t>0</w:t>
      </w:r>
      <w:r w:rsidR="004543F7">
        <w:rPr>
          <w:rFonts w:cs="Tahoma"/>
          <w:bCs/>
          <w:noProof/>
          <w:color w:val="262626" w:themeColor="text1" w:themeTint="D9"/>
        </w:rPr>
        <w:t>6</w:t>
      </w:r>
      <w:r w:rsidR="00140EC0">
        <w:rPr>
          <w:rFonts w:cs="Tahoma"/>
          <w:bCs/>
          <w:noProof/>
          <w:color w:val="262626" w:themeColor="text1" w:themeTint="D9"/>
        </w:rPr>
        <w:t>.</w:t>
      </w:r>
      <w:r>
        <w:rPr>
          <w:rFonts w:cs="Tahoma"/>
          <w:bCs/>
          <w:noProof/>
          <w:color w:val="262626" w:themeColor="text1" w:themeTint="D9"/>
        </w:rPr>
        <w:t>10</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000006F9" w:rsidRPr="00E16CE4">
        <w:rPr>
          <w:rFonts w:cs="Tahoma"/>
          <w:bCs/>
          <w:noProof/>
        </w:rPr>
        <w:t>1-40/25/</w:t>
      </w:r>
      <w:r w:rsidR="004543F7">
        <w:rPr>
          <w:rFonts w:cs="Tahoma"/>
          <w:bCs/>
          <w:noProof/>
        </w:rPr>
        <w:t>223</w:t>
      </w:r>
    </w:p>
    <w:p w14:paraId="65B56B11" w14:textId="77777777" w:rsidR="00140EC0" w:rsidRDefault="00140EC0" w:rsidP="00140EC0">
      <w:pPr>
        <w:widowControl w:val="0"/>
        <w:suppressAutoHyphens/>
        <w:jc w:val="right"/>
        <w:rPr>
          <w:b/>
          <w:lang w:eastAsia="zh-CN"/>
        </w:rPr>
      </w:pPr>
    </w:p>
    <w:p w14:paraId="7BD94C81" w14:textId="02ED054F"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8C28FA">
        <w:rPr>
          <w:b/>
          <w:lang w:eastAsia="zh-CN"/>
        </w:rPr>
        <w:t>5694 008 0094</w:t>
      </w:r>
      <w:r w:rsidR="004547F8" w:rsidRPr="004547F8">
        <w:rPr>
          <w:b/>
          <w:lang w:eastAsia="zh-CN"/>
        </w:rPr>
        <w:t xml:space="preserve">, </w:t>
      </w:r>
      <w:r w:rsidR="001360AA">
        <w:rPr>
          <w:b/>
          <w:lang w:eastAsia="zh-CN"/>
        </w:rPr>
        <w:t>“</w:t>
      </w:r>
      <w:r w:rsidR="005C106E">
        <w:rPr>
          <w:b/>
          <w:lang w:eastAsia="zh-CN"/>
        </w:rPr>
        <w:t>Tiltiņi</w:t>
      </w:r>
      <w:r w:rsidR="001360AA">
        <w:rPr>
          <w:b/>
          <w:lang w:eastAsia="zh-CN"/>
        </w:rPr>
        <w:t>”</w:t>
      </w:r>
      <w:r w:rsidR="004547F8" w:rsidRPr="004547F8">
        <w:rPr>
          <w:b/>
          <w:lang w:eastAsia="zh-CN"/>
        </w:rPr>
        <w:t xml:space="preserve">, </w:t>
      </w:r>
      <w:r w:rsidR="005C106E">
        <w:rPr>
          <w:b/>
          <w:lang w:eastAsia="zh-CN"/>
        </w:rPr>
        <w:t>Variešu</w:t>
      </w:r>
      <w:r w:rsidR="004547F8" w:rsidRPr="004547F8">
        <w:rPr>
          <w:b/>
          <w:lang w:eastAsia="zh-CN"/>
        </w:rPr>
        <w:t xml:space="preserve">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1AC80496" w:rsidR="00140EC0" w:rsidRPr="00CE423D" w:rsidRDefault="00140EC0" w:rsidP="00140EC0">
      <w:pPr>
        <w:pStyle w:val="Sarakstarindkopa"/>
        <w:numPr>
          <w:ilvl w:val="1"/>
          <w:numId w:val="3"/>
        </w:numPr>
        <w:tabs>
          <w:tab w:val="left" w:pos="1134"/>
        </w:tabs>
        <w:spacing w:before="120"/>
        <w:ind w:left="567" w:hanging="567"/>
        <w:contextualSpacing w:val="0"/>
        <w:jc w:val="both"/>
        <w:rPr>
          <w:lang w:eastAsia="zh-CN"/>
        </w:rPr>
      </w:pPr>
      <w:r w:rsidRPr="00CE423D">
        <w:rPr>
          <w:lang w:eastAsia="zh-CN"/>
        </w:rPr>
        <w:t xml:space="preserve">Šie noteikumi nosaka kārtību, kādā tiks rīkota </w:t>
      </w:r>
      <w:r w:rsidRPr="00CE423D">
        <w:rPr>
          <w:b/>
          <w:bCs/>
          <w:lang w:eastAsia="zh-CN"/>
        </w:rPr>
        <w:t xml:space="preserve">nekustamā īpašuma ar kadastra numuru </w:t>
      </w:r>
      <w:r w:rsidR="008C28FA" w:rsidRPr="00CE423D">
        <w:rPr>
          <w:b/>
          <w:bCs/>
          <w:lang w:eastAsia="zh-CN"/>
        </w:rPr>
        <w:t>5694 008 0094</w:t>
      </w:r>
      <w:r w:rsidR="004547F8" w:rsidRPr="00CE423D">
        <w:rPr>
          <w:b/>
          <w:bCs/>
          <w:lang w:eastAsia="zh-CN"/>
        </w:rPr>
        <w:t xml:space="preserve">, </w:t>
      </w:r>
      <w:r w:rsidR="001360AA" w:rsidRPr="00CE423D">
        <w:rPr>
          <w:b/>
          <w:bCs/>
          <w:lang w:eastAsia="zh-CN"/>
        </w:rPr>
        <w:t>“</w:t>
      </w:r>
      <w:r w:rsidR="005C106E" w:rsidRPr="00CE423D">
        <w:rPr>
          <w:b/>
          <w:bCs/>
          <w:lang w:eastAsia="zh-CN"/>
        </w:rPr>
        <w:t>Tiltiņi</w:t>
      </w:r>
      <w:r w:rsidR="001360AA" w:rsidRPr="00CE423D">
        <w:rPr>
          <w:b/>
          <w:bCs/>
          <w:lang w:eastAsia="zh-CN"/>
        </w:rPr>
        <w:t>”</w:t>
      </w:r>
      <w:r w:rsidR="004547F8" w:rsidRPr="00CE423D">
        <w:rPr>
          <w:b/>
          <w:bCs/>
          <w:lang w:eastAsia="zh-CN"/>
        </w:rPr>
        <w:t xml:space="preserve">, </w:t>
      </w:r>
      <w:r w:rsidR="005C106E" w:rsidRPr="00CE423D">
        <w:rPr>
          <w:b/>
          <w:bCs/>
          <w:lang w:eastAsia="zh-CN"/>
        </w:rPr>
        <w:t>Variešu</w:t>
      </w:r>
      <w:r w:rsidR="004547F8" w:rsidRPr="00CE423D">
        <w:rPr>
          <w:b/>
          <w:bCs/>
          <w:lang w:eastAsia="zh-CN"/>
        </w:rPr>
        <w:t xml:space="preserve"> </w:t>
      </w:r>
      <w:r w:rsidRPr="00CE423D">
        <w:rPr>
          <w:b/>
          <w:bCs/>
          <w:lang w:eastAsia="zh-CN"/>
        </w:rPr>
        <w:t>pagasts, Jēkabpils novads (turpmāk – Nekustamais īpašums)</w:t>
      </w:r>
      <w:r w:rsidRPr="00CE423D">
        <w:rPr>
          <w:lang w:eastAsia="zh-CN"/>
        </w:rPr>
        <w:t xml:space="preserve">, pārdošana pirmajā izsolē. Izsole tiek organizēta saskaņā ar Publiskas personas mantas atsavināšanas likumu, </w:t>
      </w:r>
      <w:r w:rsidRPr="00CE423D">
        <w:rPr>
          <w:rFonts w:cs="Tahoma"/>
        </w:rPr>
        <w:t xml:space="preserve">Jēkabpils novada domes </w:t>
      </w:r>
      <w:r w:rsidR="005C106E" w:rsidRPr="00CE423D">
        <w:rPr>
          <w:rFonts w:cs="Tahoma"/>
          <w:bCs/>
          <w:szCs w:val="22"/>
        </w:rPr>
        <w:t>27.06.2024</w:t>
      </w:r>
      <w:r w:rsidR="004547F8" w:rsidRPr="00CE423D">
        <w:rPr>
          <w:rFonts w:cs="Tahoma"/>
          <w:bCs/>
          <w:szCs w:val="22"/>
        </w:rPr>
        <w:t>. lēmumu Nr.</w:t>
      </w:r>
      <w:r w:rsidR="004E04F2" w:rsidRPr="00CE423D">
        <w:rPr>
          <w:rFonts w:cs="Tahoma"/>
          <w:bCs/>
          <w:szCs w:val="22"/>
        </w:rPr>
        <w:t xml:space="preserve"> </w:t>
      </w:r>
      <w:r w:rsidR="008C28FA" w:rsidRPr="00CE423D">
        <w:rPr>
          <w:rFonts w:eastAsia="Lucida Sans Unicode" w:cs="Tahoma"/>
          <w:bCs/>
          <w:lang w:eastAsia="zh-CN"/>
        </w:rPr>
        <w:t>446 “Par pašvaldībai piekritīga zemes īpašuma sadalīšanu un atsavināšanas procesa uzsākšanu (“Tiltiņi”, Variešu pagasts)”</w:t>
      </w:r>
      <w:r w:rsidRPr="00CE423D">
        <w:rPr>
          <w:rFonts w:cs="Tahoma"/>
        </w:rPr>
        <w:t xml:space="preserve">, </w:t>
      </w:r>
      <w:r w:rsidRPr="00CE423D">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C177B0"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177B0">
        <w:rPr>
          <w:rFonts w:eastAsia="Lucida Sans Unicode"/>
          <w:bCs/>
          <w:lang w:eastAsia="lv-LV"/>
        </w:rPr>
        <w:t>Izsoles organizētājs – Jēkabpils novada domes izveidotās iestādes “Jēkabpils novada Attīstības pārvalde” vadītājs.</w:t>
      </w:r>
    </w:p>
    <w:p w14:paraId="4F728C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177B0">
        <w:rPr>
          <w:rFonts w:eastAsia="Lucida Sans Unicode"/>
          <w:bCs/>
          <w:lang w:eastAsia="lv-LV"/>
        </w:rPr>
        <w:t xml:space="preserve">Izsoles rīkotājs – ar iestādes “Jēkabpils novada Attīstības pārvalde” vadītāja rīkojumu </w:t>
      </w:r>
      <w:r w:rsidRPr="00CB53B9">
        <w:rPr>
          <w:rFonts w:eastAsia="Lucida Sans Unicode"/>
          <w:bCs/>
          <w:lang w:eastAsia="lv-LV"/>
        </w:rPr>
        <w:t>izveidota “Jēkabpils novada Attīstības pārvaldes Izsoles komisija” (turpmāk – Izsoles komisija).</w:t>
      </w:r>
    </w:p>
    <w:p w14:paraId="788EC3D1"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 xml:space="preserve">Atsavināšanas veids – </w:t>
      </w:r>
      <w:r w:rsidRPr="00CB53B9">
        <w:rPr>
          <w:rFonts w:eastAsia="Lucida Sans Unicode"/>
          <w:b/>
          <w:lang w:eastAsia="lv-LV"/>
        </w:rPr>
        <w:t>elektroniskā izsole</w:t>
      </w:r>
      <w:r w:rsidRPr="00CB53B9">
        <w:rPr>
          <w:b/>
          <w:lang w:eastAsia="zh-CN"/>
        </w:rPr>
        <w:t xml:space="preserve"> ar augšupejošu soli,</w:t>
      </w:r>
      <w:r w:rsidRPr="00CB53B9">
        <w:rPr>
          <w:rFonts w:eastAsia="Lucida Sans Unicode"/>
          <w:b/>
          <w:lang w:eastAsia="lv-LV"/>
        </w:rPr>
        <w:t xml:space="preserve"> </w:t>
      </w:r>
      <w:r w:rsidRPr="00CB53B9">
        <w:rPr>
          <w:b/>
          <w:lang w:eastAsia="zh-CN"/>
        </w:rPr>
        <w:t xml:space="preserve">elektronisko izsoļu vietnē (turpmāk – EI vietne) </w:t>
      </w:r>
      <w:r w:rsidRPr="00CB53B9">
        <w:t xml:space="preserve"> </w:t>
      </w:r>
      <w:hyperlink r:id="rId7" w:history="1">
        <w:r w:rsidRPr="00CB53B9">
          <w:rPr>
            <w:rStyle w:val="Hipersaite"/>
            <w:b/>
            <w:color w:val="auto"/>
            <w:lang w:eastAsia="zh-CN"/>
          </w:rPr>
          <w:t>https://izsoles.ta.gov.lv</w:t>
        </w:r>
      </w:hyperlink>
      <w:hyperlink r:id="rId8" w:history="1">
        <w:r w:rsidRPr="00CB53B9">
          <w:rPr>
            <w:rStyle w:val="Hipersaite"/>
            <w:b/>
            <w:color w:val="auto"/>
            <w:lang w:eastAsia="zh-CN"/>
          </w:rPr>
          <w:t>.</w:t>
        </w:r>
      </w:hyperlink>
    </w:p>
    <w:p w14:paraId="17FB24DC" w14:textId="25DBDF00"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Nekustamā īpašuma nosacītā cena, kas ir arī pirmās izsoles sākotnējā cena – </w:t>
      </w:r>
      <w:bookmarkStart w:id="0" w:name="_Hlk166049979"/>
      <w:r w:rsidR="00C177B0">
        <w:rPr>
          <w:b/>
          <w:bCs/>
        </w:rPr>
        <w:t>2200</w:t>
      </w:r>
      <w:r w:rsidRPr="00CB53B9">
        <w:rPr>
          <w:b/>
          <w:bCs/>
        </w:rPr>
        <w:t xml:space="preserve">,00 </w:t>
      </w:r>
      <w:proofErr w:type="spellStart"/>
      <w:r w:rsidRPr="00CB53B9">
        <w:rPr>
          <w:b/>
          <w:bCs/>
          <w:i/>
          <w:iCs/>
          <w:lang w:eastAsia="zh-CN"/>
        </w:rPr>
        <w:t>euro</w:t>
      </w:r>
      <w:proofErr w:type="spellEnd"/>
      <w:r w:rsidRPr="00CB53B9">
        <w:rPr>
          <w:lang w:eastAsia="zh-CN"/>
        </w:rPr>
        <w:t xml:space="preserve"> </w:t>
      </w:r>
      <w:r w:rsidRPr="00CB53B9">
        <w:t>(</w:t>
      </w:r>
      <w:r w:rsidR="00C177B0">
        <w:t xml:space="preserve">divi tūkstoši divi simti </w:t>
      </w:r>
      <w:r w:rsidR="00E36CF6" w:rsidRPr="00CB53B9">
        <w:rPr>
          <w:rFonts w:cs="Tahoma"/>
          <w:bCs/>
        </w:rPr>
        <w:t>eiro un 00 centi</w:t>
      </w:r>
      <w:r w:rsidRPr="00CB53B9">
        <w:rPr>
          <w:rFonts w:eastAsia="Lucida Sans Unicode"/>
          <w:noProof/>
        </w:rPr>
        <w:t>)</w:t>
      </w:r>
      <w:r w:rsidRPr="00CB53B9">
        <w:rPr>
          <w:lang w:eastAsia="zh-CN"/>
        </w:rPr>
        <w:t>.</w:t>
      </w:r>
      <w:r w:rsidRPr="00CB53B9">
        <w:rPr>
          <w:b/>
          <w:bCs/>
          <w:lang w:eastAsia="zh-CN"/>
        </w:rPr>
        <w:t xml:space="preserve"> </w:t>
      </w:r>
      <w:bookmarkEnd w:id="0"/>
      <w:r w:rsidRPr="00CB53B9">
        <w:rPr>
          <w:b/>
          <w:bCs/>
          <w:lang w:eastAsia="zh-CN"/>
        </w:rPr>
        <w:t xml:space="preserve">Izsoles solis: </w:t>
      </w:r>
      <w:r w:rsidR="00C177B0">
        <w:rPr>
          <w:b/>
          <w:bCs/>
          <w:lang w:eastAsia="zh-CN"/>
        </w:rPr>
        <w:t>2</w:t>
      </w:r>
      <w:r w:rsidR="004547F8" w:rsidRPr="00CB53B9">
        <w:rPr>
          <w:b/>
          <w:bCs/>
          <w:lang w:eastAsia="zh-CN"/>
        </w:rPr>
        <w:t>00</w:t>
      </w:r>
      <w:r w:rsidRPr="00CB53B9">
        <w:rPr>
          <w:b/>
          <w:bCs/>
          <w:lang w:eastAsia="zh-CN"/>
        </w:rPr>
        <w:t xml:space="preserve">,00 </w:t>
      </w:r>
      <w:proofErr w:type="spellStart"/>
      <w:r w:rsidRPr="00CB53B9">
        <w:rPr>
          <w:b/>
          <w:bCs/>
          <w:i/>
          <w:iCs/>
          <w:lang w:eastAsia="zh-CN"/>
        </w:rPr>
        <w:t>euro</w:t>
      </w:r>
      <w:proofErr w:type="spellEnd"/>
      <w:r w:rsidRPr="00CB53B9">
        <w:rPr>
          <w:lang w:eastAsia="zh-CN"/>
        </w:rPr>
        <w:t xml:space="preserve"> (</w:t>
      </w:r>
      <w:r w:rsidR="00C177B0">
        <w:rPr>
          <w:lang w:eastAsia="zh-CN"/>
        </w:rPr>
        <w:t>divi</w:t>
      </w:r>
      <w:r w:rsidRPr="00CB53B9">
        <w:rPr>
          <w:lang w:eastAsia="zh-CN"/>
        </w:rPr>
        <w:t xml:space="preserve"> simt</w:t>
      </w:r>
      <w:r w:rsidR="001D6518">
        <w:rPr>
          <w:lang w:eastAsia="zh-CN"/>
        </w:rPr>
        <w:t>i</w:t>
      </w:r>
      <w:r w:rsidRPr="00CB53B9">
        <w:rPr>
          <w:lang w:eastAsia="zh-CN"/>
        </w:rPr>
        <w:t xml:space="preserve"> eiro, 00 centi).</w:t>
      </w:r>
    </w:p>
    <w:p w14:paraId="18C1D02F"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Maksāšanas līdzekļi: </w:t>
      </w:r>
      <w:proofErr w:type="spellStart"/>
      <w:r w:rsidRPr="00CB53B9">
        <w:rPr>
          <w:i/>
          <w:iCs/>
          <w:lang w:eastAsia="zh-CN"/>
        </w:rPr>
        <w:t>euro</w:t>
      </w:r>
      <w:proofErr w:type="spellEnd"/>
      <w:r w:rsidRPr="00CB53B9">
        <w:rPr>
          <w:lang w:eastAsia="zh-CN"/>
        </w:rPr>
        <w:t xml:space="preserve"> 100% apmērā.</w:t>
      </w:r>
    </w:p>
    <w:p w14:paraId="5E5C60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Ar izsoles noteikumiem un citiem dokumentiem, kas attiecas uz izsolāmo Nekustamo īpašumu, izsoles pretendenti var iepazīties: EI vietnē </w:t>
      </w:r>
      <w:hyperlink r:id="rId9" w:history="1">
        <w:r w:rsidRPr="00CB53B9">
          <w:rPr>
            <w:rStyle w:val="Hipersaite"/>
            <w:color w:val="auto"/>
          </w:rPr>
          <w:t>https://izsoles.ta.gov.lv/</w:t>
        </w:r>
      </w:hyperlink>
      <w:r w:rsidRPr="00CB53B9">
        <w:rPr>
          <w:rStyle w:val="Hipersaite"/>
          <w:b/>
          <w:color w:val="auto"/>
          <w:lang w:eastAsia="zh-CN"/>
        </w:rPr>
        <w:t xml:space="preserve"> </w:t>
      </w:r>
      <w:r w:rsidRPr="00CB53B9">
        <w:rPr>
          <w:rStyle w:val="Hipersaite"/>
          <w:bCs/>
          <w:color w:val="auto"/>
          <w:lang w:eastAsia="zh-CN"/>
        </w:rPr>
        <w:t xml:space="preserve">(sadaļā – Jēkabpils novads), Jēkabpils novada pašvaldības mājaslapā </w:t>
      </w:r>
      <w:hyperlink r:id="rId10" w:history="1">
        <w:r w:rsidRPr="00CB53B9">
          <w:rPr>
            <w:rStyle w:val="Hipersaite"/>
            <w:bCs/>
            <w:color w:val="auto"/>
            <w:lang w:eastAsia="zh-CN"/>
          </w:rPr>
          <w:t>www.jekabpils.lv</w:t>
        </w:r>
      </w:hyperlink>
      <w:r w:rsidRPr="00CB53B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1EEEA3B1" w:rsidR="00140EC0"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5C2A">
        <w:rPr>
          <w:rFonts w:eastAsia="Lucida Sans Unicode"/>
        </w:rPr>
        <w:t xml:space="preserve">Izsolāmais Nekustamais īpašums: </w:t>
      </w:r>
      <w:r w:rsidRPr="00225C2A">
        <w:rPr>
          <w:rFonts w:eastAsia="Lucida Sans Unicode"/>
          <w:noProof/>
        </w:rPr>
        <w:t xml:space="preserve">ar kadastra numuru </w:t>
      </w:r>
      <w:r w:rsidR="008C28FA">
        <w:rPr>
          <w:lang w:eastAsia="lv-LV"/>
        </w:rPr>
        <w:t>5694 008 0094</w:t>
      </w:r>
      <w:r w:rsidR="004547F8" w:rsidRPr="00225C2A">
        <w:rPr>
          <w:lang w:eastAsia="lv-LV"/>
        </w:rPr>
        <w:t xml:space="preserve">, </w:t>
      </w:r>
      <w:r w:rsidR="001360AA" w:rsidRPr="00225C2A">
        <w:rPr>
          <w:lang w:eastAsia="lv-LV"/>
        </w:rPr>
        <w:t>“</w:t>
      </w:r>
      <w:r w:rsidR="005C106E">
        <w:rPr>
          <w:lang w:eastAsia="lv-LV"/>
        </w:rPr>
        <w:t>Tiltiņi</w:t>
      </w:r>
      <w:r w:rsidR="001360AA" w:rsidRPr="00225C2A">
        <w:rPr>
          <w:lang w:eastAsia="lv-LV"/>
        </w:rPr>
        <w:t>”</w:t>
      </w:r>
      <w:r w:rsidR="004547F8" w:rsidRPr="00225C2A">
        <w:rPr>
          <w:lang w:eastAsia="lv-LV"/>
        </w:rPr>
        <w:t xml:space="preserve">, </w:t>
      </w:r>
      <w:r w:rsidR="005C106E">
        <w:rPr>
          <w:lang w:eastAsia="lv-LV"/>
        </w:rPr>
        <w:t>Variešu</w:t>
      </w:r>
      <w:r w:rsidR="004547F8" w:rsidRPr="00225C2A">
        <w:rPr>
          <w:lang w:eastAsia="lv-LV"/>
        </w:rPr>
        <w:t xml:space="preserve"> </w:t>
      </w:r>
      <w:r w:rsidRPr="00225C2A">
        <w:rPr>
          <w:rFonts w:eastAsia="Lucida Sans Unicode" w:cs="Tahoma"/>
          <w:bCs/>
          <w:lang w:eastAsia="zh-CN"/>
        </w:rPr>
        <w:t xml:space="preserve">pagasts, Jēkabpils novads, </w:t>
      </w:r>
      <w:r w:rsidRPr="00225C2A">
        <w:rPr>
          <w:rFonts w:eastAsia="Lucida Sans Unicode"/>
          <w:noProof/>
        </w:rPr>
        <w:t xml:space="preserve">sastāv no vienas zemes vienības ar kadastra apzīmējumu </w:t>
      </w:r>
      <w:r w:rsidR="008C28FA">
        <w:rPr>
          <w:rFonts w:eastAsia="Lucida Sans Unicode"/>
          <w:noProof/>
        </w:rPr>
        <w:t>5694 008 0308 – 0,93</w:t>
      </w:r>
      <w:r w:rsidR="004547F8" w:rsidRPr="00225C2A">
        <w:rPr>
          <w:rFonts w:eastAsia="Lucida Sans Unicode"/>
          <w:noProof/>
        </w:rPr>
        <w:t xml:space="preserve"> </w:t>
      </w:r>
      <w:r w:rsidRPr="00225C2A">
        <w:rPr>
          <w:rFonts w:eastAsia="Lucida Sans Unicode"/>
          <w:noProof/>
        </w:rPr>
        <w:t>ha platībā.</w:t>
      </w:r>
      <w:r w:rsidR="00682157">
        <w:rPr>
          <w:rFonts w:eastAsia="Lucida Sans Unicode"/>
          <w:noProof/>
        </w:rPr>
        <w:t xml:space="preserve"> Zemes vienības ar kadastra apzīmējumu 5694 008 0308 apgrūtinājumi:</w:t>
      </w:r>
    </w:p>
    <w:p w14:paraId="5F33985C" w14:textId="36CB9D24" w:rsidR="00682157" w:rsidRDefault="00682157" w:rsidP="00300655">
      <w:pPr>
        <w:pStyle w:val="Sarakstarindkopa"/>
        <w:widowControl w:val="0"/>
        <w:numPr>
          <w:ilvl w:val="2"/>
          <w:numId w:val="3"/>
        </w:numPr>
        <w:tabs>
          <w:tab w:val="left" w:pos="1701"/>
        </w:tabs>
        <w:snapToGrid w:val="0"/>
        <w:ind w:left="1276"/>
        <w:contextualSpacing w:val="0"/>
        <w:jc w:val="both"/>
        <w:rPr>
          <w:rFonts w:eastAsia="Lucida Sans Unicode"/>
          <w:noProof/>
        </w:rPr>
      </w:pPr>
      <w:r w:rsidRPr="00682157">
        <w:rPr>
          <w:rFonts w:eastAsia="Lucida Sans Unicode"/>
          <w:noProof/>
        </w:rPr>
        <w:t>Dzīvojamās apbūves zemei izvērtējamo apgrūtinājumu pārklājuma teritorija zemes kadastrālās vērtības aprēķinam</w:t>
      </w:r>
      <w:r w:rsidR="00300655">
        <w:rPr>
          <w:rFonts w:eastAsia="Lucida Sans Unicode"/>
          <w:noProof/>
        </w:rPr>
        <w:t xml:space="preserve"> – 0,6977 ha</w:t>
      </w:r>
      <w:r>
        <w:rPr>
          <w:rFonts w:eastAsia="Lucida Sans Unicode"/>
          <w:noProof/>
        </w:rPr>
        <w:t>;</w:t>
      </w:r>
    </w:p>
    <w:p w14:paraId="65619F05" w14:textId="2DC3D888" w:rsidR="00682157" w:rsidRDefault="00300655" w:rsidP="00300655">
      <w:pPr>
        <w:pStyle w:val="Sarakstarindkopa"/>
        <w:widowControl w:val="0"/>
        <w:numPr>
          <w:ilvl w:val="2"/>
          <w:numId w:val="3"/>
        </w:numPr>
        <w:tabs>
          <w:tab w:val="left" w:pos="1701"/>
        </w:tabs>
        <w:snapToGrid w:val="0"/>
        <w:ind w:left="1276"/>
        <w:contextualSpacing w:val="0"/>
        <w:jc w:val="both"/>
        <w:rPr>
          <w:rFonts w:eastAsia="Lucida Sans Unicode"/>
        </w:rPr>
      </w:pPr>
      <w:r w:rsidRPr="00300655">
        <w:rPr>
          <w:rFonts w:eastAsia="Lucida Sans Unicode"/>
        </w:rPr>
        <w:t>Pārējās apbūves zemei izvērtējamo apgrūtinājumu pārklājuma teritorija zemes kadastrālās vērtības aprēķinam</w:t>
      </w:r>
      <w:r>
        <w:rPr>
          <w:rFonts w:eastAsia="Lucida Sans Unicode"/>
        </w:rPr>
        <w:t xml:space="preserve"> – 0,6977 ha;</w:t>
      </w:r>
    </w:p>
    <w:p w14:paraId="1476BCB7" w14:textId="4CF50BEA" w:rsidR="00300655" w:rsidRDefault="00300655" w:rsidP="00300655">
      <w:pPr>
        <w:pStyle w:val="Sarakstarindkopa"/>
        <w:widowControl w:val="0"/>
        <w:numPr>
          <w:ilvl w:val="2"/>
          <w:numId w:val="3"/>
        </w:numPr>
        <w:tabs>
          <w:tab w:val="left" w:pos="1701"/>
        </w:tabs>
        <w:snapToGrid w:val="0"/>
        <w:ind w:left="1276"/>
        <w:contextualSpacing w:val="0"/>
        <w:jc w:val="both"/>
        <w:rPr>
          <w:rFonts w:eastAsia="Lucida Sans Unicode"/>
        </w:rPr>
      </w:pPr>
      <w:r w:rsidRPr="00300655">
        <w:rPr>
          <w:rFonts w:eastAsia="Lucida Sans Unicode"/>
        </w:rPr>
        <w:t>Lauku zemei izvērtējamo apgrūtinājumu pārklājuma teritorija zemes kadastrālās vērtības aprēķinam</w:t>
      </w:r>
      <w:r>
        <w:rPr>
          <w:rFonts w:eastAsia="Lucida Sans Unicode"/>
        </w:rPr>
        <w:t xml:space="preserve"> – 0,6981 ha;</w:t>
      </w:r>
    </w:p>
    <w:p w14:paraId="561182A3" w14:textId="125447EF" w:rsidR="00300655" w:rsidRDefault="00300655" w:rsidP="00300655">
      <w:pPr>
        <w:pStyle w:val="Sarakstarindkopa"/>
        <w:widowControl w:val="0"/>
        <w:numPr>
          <w:ilvl w:val="2"/>
          <w:numId w:val="3"/>
        </w:numPr>
        <w:tabs>
          <w:tab w:val="left" w:pos="1701"/>
        </w:tabs>
        <w:snapToGrid w:val="0"/>
        <w:ind w:left="1276"/>
        <w:contextualSpacing w:val="0"/>
        <w:jc w:val="both"/>
        <w:rPr>
          <w:rFonts w:eastAsia="Lucida Sans Unicode"/>
        </w:rPr>
      </w:pPr>
      <w:r w:rsidRPr="00300655">
        <w:rPr>
          <w:rFonts w:eastAsia="Lucida Sans Unicode"/>
        </w:rPr>
        <w:t>ekspluatācijas aizsargjoslas teritorija gar elektrisko tīklu gaisvadu līniju ārpus pilsētām un ciemiem ar nominālo spriegumu 330 kilovolti</w:t>
      </w:r>
      <w:r>
        <w:rPr>
          <w:rFonts w:eastAsia="Lucida Sans Unicode"/>
        </w:rPr>
        <w:t xml:space="preserve"> – 0,6977 ha;</w:t>
      </w:r>
    </w:p>
    <w:p w14:paraId="3F1C7FC6" w14:textId="375F4654" w:rsidR="00300655" w:rsidRPr="00225C2A" w:rsidRDefault="00300655" w:rsidP="00300655">
      <w:pPr>
        <w:pStyle w:val="Sarakstarindkopa"/>
        <w:widowControl w:val="0"/>
        <w:numPr>
          <w:ilvl w:val="2"/>
          <w:numId w:val="3"/>
        </w:numPr>
        <w:tabs>
          <w:tab w:val="left" w:pos="1701"/>
        </w:tabs>
        <w:snapToGrid w:val="0"/>
        <w:ind w:left="1276"/>
        <w:contextualSpacing w:val="0"/>
        <w:jc w:val="both"/>
        <w:rPr>
          <w:rFonts w:eastAsia="Lucida Sans Unicode"/>
        </w:rPr>
      </w:pPr>
      <w:r w:rsidRPr="00300655">
        <w:rPr>
          <w:rFonts w:eastAsia="Lucida Sans Unicode"/>
        </w:rPr>
        <w:t>ekspluatācijas aizsargjoslas teritorija gar elektrisko tīklu gaisvadu līniju ārpus pilsētām un ciemiem ar nominālo spriegumu līdz 20 kilovoltiem</w:t>
      </w:r>
      <w:r>
        <w:rPr>
          <w:rFonts w:eastAsia="Lucida Sans Unicode"/>
        </w:rPr>
        <w:t xml:space="preserve"> – 0,0933 ha.</w:t>
      </w:r>
    </w:p>
    <w:p w14:paraId="4505C5E0" w14:textId="1A1B2350"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Īpašuma tiesības nostiprinātas Zemgales rajona tiesas </w:t>
      </w:r>
      <w:r w:rsidR="005C106E">
        <w:rPr>
          <w:rFonts w:eastAsia="Lucida Sans Unicode" w:cs="Tahoma"/>
          <w:bCs/>
          <w:lang w:eastAsia="zh-CN"/>
        </w:rPr>
        <w:t>Variešu</w:t>
      </w:r>
      <w:r w:rsidR="004547F8" w:rsidRPr="00225C2A">
        <w:rPr>
          <w:rFonts w:eastAsia="Lucida Sans Unicode" w:cs="Tahoma"/>
          <w:bCs/>
          <w:lang w:eastAsia="zh-CN"/>
        </w:rPr>
        <w:t xml:space="preserve"> </w:t>
      </w:r>
      <w:r w:rsidRPr="00225C2A">
        <w:rPr>
          <w:rFonts w:eastAsia="Lucida Sans Unicode"/>
        </w:rPr>
        <w:t xml:space="preserve">pagasta zemesgrāmatā, </w:t>
      </w:r>
      <w:r w:rsidRPr="00225C2A">
        <w:rPr>
          <w:rFonts w:eastAsia="Lucida Sans Unicode"/>
        </w:rPr>
        <w:lastRenderedPageBreak/>
        <w:t xml:space="preserve">nodalījuma </w:t>
      </w:r>
      <w:r w:rsidRPr="00225C2A">
        <w:rPr>
          <w:rFonts w:eastAsia="Lucida Sans Unicode"/>
          <w:noProof/>
        </w:rPr>
        <w:t>Nr.</w:t>
      </w:r>
      <w:r w:rsidR="0004016A" w:rsidRPr="00225C2A">
        <w:rPr>
          <w:rFonts w:eastAsia="Lucida Sans Unicode"/>
        </w:rPr>
        <w:t xml:space="preserve"> </w:t>
      </w:r>
      <w:r w:rsidR="008C28FA">
        <w:rPr>
          <w:rFonts w:eastAsia="Lucida Sans Unicode"/>
          <w:noProof/>
        </w:rPr>
        <w:t>100000918063</w:t>
      </w:r>
      <w:r w:rsidRPr="00225C2A">
        <w:rPr>
          <w:rFonts w:eastAsia="Lucida Sans Unicode"/>
        </w:rPr>
        <w:t>, uz Jēkabpils novada pašvaldības (turpmāk – Pašvaldība) vārda.</w:t>
      </w:r>
    </w:p>
    <w:p w14:paraId="6684EA5C" w14:textId="2C5EBDAC" w:rsidR="00684BF2" w:rsidRPr="00682157"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Nekustamā īpašuma lietošanas mērķis </w:t>
      </w:r>
      <w:r w:rsidR="0042109F" w:rsidRPr="00225C2A">
        <w:rPr>
          <w:rFonts w:eastAsia="Lucida Sans Unicode"/>
        </w:rPr>
        <w:t xml:space="preserve">– </w:t>
      </w:r>
      <w:r w:rsidR="00632714">
        <w:t xml:space="preserve">zeme, uz kuras galvenā saimnieciskā darbība ir </w:t>
      </w:r>
      <w:r w:rsidR="00632714" w:rsidRPr="00682157">
        <w:t>lauksaimniecība (NĪLM kods 0101)</w:t>
      </w:r>
      <w:r w:rsidRPr="00682157">
        <w:rPr>
          <w:rFonts w:eastAsia="Lucida Sans Unicode"/>
        </w:rPr>
        <w:t>.</w:t>
      </w:r>
    </w:p>
    <w:p w14:paraId="1FFE1309" w14:textId="236BC514" w:rsidR="00DC4AEB" w:rsidRPr="00682157"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682157">
        <w:t xml:space="preserve">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 atrodas </w:t>
      </w:r>
      <w:r w:rsidR="00CE423D" w:rsidRPr="00682157">
        <w:t>lauksaimniecības teritorijā</w:t>
      </w:r>
      <w:r w:rsidR="00B269E4" w:rsidRPr="00682157">
        <w:rPr>
          <w:rFonts w:eastAsia="Lucida Sans Unicode"/>
          <w:bCs/>
        </w:rPr>
        <w:t>.</w:t>
      </w:r>
    </w:p>
    <w:p w14:paraId="6C67BBCD" w14:textId="30AF2796" w:rsidR="00140EC0" w:rsidRPr="00682157"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682157">
        <w:rPr>
          <w:lang w:eastAsia="zh-CN"/>
        </w:rPr>
        <w:t xml:space="preserve">Lietu tiesības, kas apgrūtina Nekustamo īpašumu: </w:t>
      </w:r>
      <w:r w:rsidR="004547F8" w:rsidRPr="00682157">
        <w:rPr>
          <w:lang w:eastAsia="zh-CN"/>
        </w:rPr>
        <w:t>nav</w:t>
      </w:r>
      <w:r w:rsidR="0004016A" w:rsidRPr="00682157">
        <w:rPr>
          <w:lang w:eastAsia="zh-CN"/>
        </w:rPr>
        <w:t>.</w:t>
      </w:r>
    </w:p>
    <w:p w14:paraId="629CA98C" w14:textId="77777777" w:rsidR="00140EC0" w:rsidRPr="00682157"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682157">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CAAB0EB"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w:t>
      </w:r>
      <w:r w:rsidRPr="003F6839">
        <w:rPr>
          <w:bCs/>
          <w:color w:val="000000" w:themeColor="text1"/>
          <w:lang w:eastAsia="zh-CN"/>
        </w:rPr>
        <w:t xml:space="preserve">dalībnieku var kļūt jebkura fiziska vai juridiska persona, kurai ir tiesības iegūt Latvijas Republikā nekustamo īpašumu, tajā skaitā, lauksaimniecībā izmantojamo zemi, un kura </w:t>
      </w:r>
      <w:r w:rsidRPr="003F6839">
        <w:rPr>
          <w:b/>
          <w:color w:val="000000" w:themeColor="text1"/>
          <w:lang w:eastAsia="zh-CN"/>
        </w:rPr>
        <w:t xml:space="preserve">līdz </w:t>
      </w:r>
      <w:bookmarkStart w:id="1" w:name="_Hlk166062478"/>
      <w:bookmarkStart w:id="2" w:name="_Hlk179270016"/>
      <w:r w:rsidR="00201EF5" w:rsidRPr="00201EF5">
        <w:rPr>
          <w:b/>
          <w:color w:val="000000" w:themeColor="text1"/>
          <w:lang w:eastAsia="zh-CN"/>
        </w:rPr>
        <w:t>2</w:t>
      </w:r>
      <w:r w:rsidR="003F6839" w:rsidRPr="00201EF5">
        <w:rPr>
          <w:b/>
          <w:color w:val="000000" w:themeColor="text1"/>
          <w:lang w:eastAsia="zh-CN"/>
        </w:rPr>
        <w:t>9</w:t>
      </w:r>
      <w:r w:rsidRPr="00201EF5">
        <w:rPr>
          <w:b/>
          <w:color w:val="000000" w:themeColor="text1"/>
          <w:lang w:eastAsia="zh-CN"/>
        </w:rPr>
        <w:t>.</w:t>
      </w:r>
      <w:r w:rsidR="00B11C5B" w:rsidRPr="00201EF5">
        <w:rPr>
          <w:b/>
          <w:color w:val="000000" w:themeColor="text1"/>
          <w:lang w:eastAsia="zh-CN"/>
        </w:rPr>
        <w:t>12</w:t>
      </w:r>
      <w:r w:rsidRPr="00201EF5">
        <w:rPr>
          <w:b/>
          <w:color w:val="000000" w:themeColor="text1"/>
          <w:lang w:eastAsia="zh-CN"/>
        </w:rPr>
        <w:t>.202</w:t>
      </w:r>
      <w:bookmarkEnd w:id="1"/>
      <w:r w:rsidRPr="00201EF5">
        <w:rPr>
          <w:b/>
          <w:color w:val="000000" w:themeColor="text1"/>
          <w:lang w:eastAsia="zh-CN"/>
        </w:rPr>
        <w:t>5</w:t>
      </w:r>
      <w:bookmarkEnd w:id="2"/>
      <w:r w:rsidRPr="003F6839">
        <w:rPr>
          <w:b/>
          <w:color w:val="000000" w:themeColor="text1"/>
          <w:lang w:eastAsia="zh-CN"/>
        </w:rPr>
        <w:t>.</w:t>
      </w:r>
      <w:r w:rsidRPr="003F6839">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w:t>
      </w:r>
      <w:r w:rsidRPr="002302B1">
        <w:rPr>
          <w:bCs/>
          <w:color w:val="000000" w:themeColor="text1"/>
          <w:lang w:eastAsia="zh-CN"/>
        </w:rPr>
        <w:t xml:space="preserve">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7EC1212B"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201EF5" w:rsidRPr="00201EF5">
        <w:rPr>
          <w:b/>
          <w:color w:val="000000" w:themeColor="text1"/>
          <w:lang w:eastAsia="zh-CN"/>
        </w:rPr>
        <w:t>29.12.2025</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666865">
        <w:rPr>
          <w:rFonts w:eastAsia="Lucida Sans Unicode"/>
          <w:b/>
          <w:bCs/>
          <w:color w:val="000000" w:themeColor="text1"/>
          <w:lang w:eastAsia="zh-CN" w:bidi="he-IL"/>
        </w:rPr>
        <w:t>22</w:t>
      </w:r>
      <w:r w:rsidR="001D6518">
        <w:rPr>
          <w:rFonts w:eastAsia="Lucida Sans Unicode"/>
          <w:b/>
          <w:bCs/>
          <w:color w:val="000000" w:themeColor="text1"/>
          <w:lang w:eastAsia="zh-CN" w:bidi="he-IL"/>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666865">
        <w:t>divi</w:t>
      </w:r>
      <w:r w:rsidR="001D6518">
        <w:t xml:space="preserve"> simti</w:t>
      </w:r>
      <w:r w:rsidR="00666865">
        <w:t xml:space="preserve"> divdesmit</w:t>
      </w:r>
      <w:r w:rsidR="001D6518">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30035A65"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360AA">
        <w:rPr>
          <w:b/>
          <w:bCs/>
          <w:color w:val="000000" w:themeColor="text1"/>
          <w:lang w:eastAsia="zh-CN"/>
        </w:rPr>
        <w:t>“</w:t>
      </w:r>
      <w:r w:rsidR="005C106E">
        <w:rPr>
          <w:b/>
          <w:bCs/>
          <w:color w:val="000000" w:themeColor="text1"/>
          <w:lang w:eastAsia="zh-CN"/>
        </w:rPr>
        <w:t>Tiltiņi</w:t>
      </w:r>
      <w:r w:rsidR="001360AA">
        <w:rPr>
          <w:b/>
          <w:bCs/>
          <w:color w:val="000000" w:themeColor="text1"/>
          <w:lang w:eastAsia="zh-CN"/>
        </w:rPr>
        <w:t>”</w:t>
      </w:r>
      <w:r w:rsidR="004547F8" w:rsidRPr="004547F8">
        <w:rPr>
          <w:b/>
          <w:bCs/>
          <w:color w:val="000000" w:themeColor="text1"/>
          <w:lang w:eastAsia="zh-CN"/>
        </w:rPr>
        <w:t xml:space="preserve">, </w:t>
      </w:r>
      <w:r w:rsidR="005C106E">
        <w:rPr>
          <w:b/>
          <w:bCs/>
          <w:color w:val="000000" w:themeColor="text1"/>
          <w:lang w:eastAsia="zh-CN"/>
        </w:rPr>
        <w:t>Variešu</w:t>
      </w:r>
      <w:r w:rsidR="004547F8" w:rsidRPr="004547F8">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0925C2C1"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201EF5" w:rsidRPr="00201EF5">
        <w:rPr>
          <w:b/>
          <w:color w:val="000000" w:themeColor="text1"/>
          <w:lang w:eastAsia="zh-CN"/>
        </w:rPr>
        <w:t>09.12.2025</w:t>
      </w:r>
      <w:r w:rsidRPr="003F6839">
        <w:rPr>
          <w:b/>
          <w:bCs/>
          <w:color w:val="000000" w:themeColor="text1"/>
        </w:rPr>
        <w:t xml:space="preserve">. plkst. 13:00 līdz </w:t>
      </w:r>
      <w:r w:rsidR="00201EF5" w:rsidRPr="00201EF5">
        <w:rPr>
          <w:b/>
          <w:color w:val="000000" w:themeColor="text1"/>
          <w:lang w:eastAsia="zh-CN"/>
        </w:rPr>
        <w:t>29.12.2025</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lastRenderedPageBreak/>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577E09FB"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201EF5" w:rsidRPr="00201EF5">
        <w:rPr>
          <w:b/>
          <w:color w:val="000000" w:themeColor="text1"/>
          <w:lang w:eastAsia="zh-CN"/>
        </w:rPr>
        <w:t>09.12.2025</w:t>
      </w:r>
      <w:r w:rsidRPr="003F6839">
        <w:rPr>
          <w:b/>
          <w:bCs/>
          <w:color w:val="000000" w:themeColor="text1"/>
        </w:rPr>
        <w:t xml:space="preserve">. plkst. 13:00 un noslēdzas </w:t>
      </w:r>
      <w:bookmarkStart w:id="3" w:name="_Hlk210393578"/>
      <w:r w:rsidR="00201EF5" w:rsidRPr="00201EF5">
        <w:rPr>
          <w:b/>
          <w:color w:val="000000" w:themeColor="text1"/>
          <w:lang w:eastAsia="zh-CN"/>
        </w:rPr>
        <w:t>08</w:t>
      </w:r>
      <w:r w:rsidR="00134DFC" w:rsidRPr="00201EF5">
        <w:rPr>
          <w:b/>
          <w:color w:val="000000" w:themeColor="text1"/>
          <w:lang w:eastAsia="zh-CN"/>
        </w:rPr>
        <w:t>.</w:t>
      </w:r>
      <w:r w:rsidR="00201EF5" w:rsidRPr="00201EF5">
        <w:rPr>
          <w:b/>
          <w:color w:val="000000" w:themeColor="text1"/>
          <w:lang w:eastAsia="zh-CN"/>
        </w:rPr>
        <w:t>01</w:t>
      </w:r>
      <w:r w:rsidR="00134DFC" w:rsidRPr="00201EF5">
        <w:rPr>
          <w:b/>
          <w:color w:val="000000" w:themeColor="text1"/>
          <w:lang w:eastAsia="zh-CN"/>
        </w:rPr>
        <w:t>.202</w:t>
      </w:r>
      <w:r w:rsidR="00201EF5" w:rsidRPr="00201EF5">
        <w:rPr>
          <w:b/>
          <w:color w:val="000000" w:themeColor="text1"/>
          <w:lang w:eastAsia="zh-CN"/>
        </w:rPr>
        <w:t>6</w:t>
      </w:r>
      <w:bookmarkEnd w:id="3"/>
      <w:r w:rsidRPr="00201EF5">
        <w:rPr>
          <w:b/>
          <w:bCs/>
          <w:color w:val="000000" w:themeColor="text1"/>
        </w:rPr>
        <w:t>. plkst</w:t>
      </w:r>
      <w:r w:rsidRPr="003F6839">
        <w:rPr>
          <w:b/>
          <w:bCs/>
          <w:color w:val="000000" w:themeColor="text1"/>
        </w:rPr>
        <w:t xml:space="preserve">.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lastRenderedPageBreak/>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166FECB5" w14:textId="71BCD87E" w:rsidR="00140EC0" w:rsidRPr="00137814" w:rsidRDefault="00140EC0" w:rsidP="00137814">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78B0CDC2" w14:textId="77777777" w:rsidR="00137814" w:rsidRPr="00137814" w:rsidRDefault="00137814" w:rsidP="00137814"/>
    <w:p w14:paraId="48C0926E" w14:textId="2B26466E" w:rsidR="00137814" w:rsidRPr="00E36CF6" w:rsidRDefault="00137814" w:rsidP="00137814">
      <w:pPr>
        <w:tabs>
          <w:tab w:val="right" w:pos="9356"/>
        </w:tabs>
      </w:pPr>
      <w:r w:rsidRPr="00E36CF6">
        <w:t>Jēkabpils novada Attīstības pārvaldes vadītāja</w:t>
      </w:r>
      <w:r w:rsidRPr="00E36CF6">
        <w:tab/>
        <w:t xml:space="preserve">B. </w:t>
      </w:r>
      <w:proofErr w:type="spellStart"/>
      <w:r w:rsidRPr="00E36CF6">
        <w:t>Voltmane</w:t>
      </w:r>
      <w:proofErr w:type="spellEnd"/>
    </w:p>
    <w:p w14:paraId="22A68318" w14:textId="77777777" w:rsidR="00137814" w:rsidRPr="00E36CF6" w:rsidRDefault="00137814" w:rsidP="00137814">
      <w:pPr>
        <w:jc w:val="center"/>
      </w:pPr>
    </w:p>
    <w:p w14:paraId="68FFFDB8" w14:textId="77777777" w:rsidR="00137814" w:rsidRPr="00D37D2A" w:rsidRDefault="00137814" w:rsidP="00137814">
      <w:pPr>
        <w:jc w:val="center"/>
        <w:rPr>
          <w:color w:val="808080" w:themeColor="background1" w:themeShade="80"/>
          <w:lang w:eastAsia="lv-LV"/>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4D524422" w14:textId="3FB5590E" w:rsidR="00137814" w:rsidRPr="00137814" w:rsidRDefault="00137814" w:rsidP="00137814">
      <w:pPr>
        <w:tabs>
          <w:tab w:val="left" w:pos="990"/>
        </w:tabs>
      </w:pPr>
    </w:p>
    <w:sectPr w:rsidR="00137814" w:rsidRPr="00137814"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29F2" w14:textId="77777777" w:rsidR="00E2640B" w:rsidRDefault="00E2640B">
      <w:r>
        <w:separator/>
      </w:r>
    </w:p>
  </w:endnote>
  <w:endnote w:type="continuationSeparator" w:id="0">
    <w:p w14:paraId="73EF5078" w14:textId="77777777" w:rsidR="00E2640B" w:rsidRDefault="00E2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911A" w14:textId="77777777" w:rsidR="00E2640B" w:rsidRDefault="00E2640B">
      <w:r>
        <w:separator/>
      </w:r>
    </w:p>
  </w:footnote>
  <w:footnote w:type="continuationSeparator" w:id="0">
    <w:p w14:paraId="4CBD7880" w14:textId="77777777" w:rsidR="00E2640B" w:rsidRDefault="00E2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4"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109F0"/>
    <w:rsid w:val="000118CA"/>
    <w:rsid w:val="00030714"/>
    <w:rsid w:val="0004016A"/>
    <w:rsid w:val="00050CB0"/>
    <w:rsid w:val="00053C0E"/>
    <w:rsid w:val="000709E4"/>
    <w:rsid w:val="00077932"/>
    <w:rsid w:val="0009359C"/>
    <w:rsid w:val="000E30D8"/>
    <w:rsid w:val="000F5AD5"/>
    <w:rsid w:val="001275E1"/>
    <w:rsid w:val="001337CE"/>
    <w:rsid w:val="00134DFC"/>
    <w:rsid w:val="001360AA"/>
    <w:rsid w:val="00137814"/>
    <w:rsid w:val="00140EC0"/>
    <w:rsid w:val="001601E3"/>
    <w:rsid w:val="00160EE8"/>
    <w:rsid w:val="00192D27"/>
    <w:rsid w:val="001A2F35"/>
    <w:rsid w:val="001A3439"/>
    <w:rsid w:val="001D6518"/>
    <w:rsid w:val="001F52F2"/>
    <w:rsid w:val="00201EF5"/>
    <w:rsid w:val="00205BEB"/>
    <w:rsid w:val="0020667E"/>
    <w:rsid w:val="00212020"/>
    <w:rsid w:val="002154C5"/>
    <w:rsid w:val="00223921"/>
    <w:rsid w:val="00225976"/>
    <w:rsid w:val="00225C2A"/>
    <w:rsid w:val="002316FE"/>
    <w:rsid w:val="002510FB"/>
    <w:rsid w:val="0025417C"/>
    <w:rsid w:val="00275BDD"/>
    <w:rsid w:val="002C3E44"/>
    <w:rsid w:val="002F0A19"/>
    <w:rsid w:val="00300655"/>
    <w:rsid w:val="00333F5B"/>
    <w:rsid w:val="00365264"/>
    <w:rsid w:val="00381C50"/>
    <w:rsid w:val="00391278"/>
    <w:rsid w:val="003A2D47"/>
    <w:rsid w:val="003C213D"/>
    <w:rsid w:val="003E3C7E"/>
    <w:rsid w:val="003F01F4"/>
    <w:rsid w:val="003F6839"/>
    <w:rsid w:val="00402CD0"/>
    <w:rsid w:val="0042109F"/>
    <w:rsid w:val="004543F7"/>
    <w:rsid w:val="004547F8"/>
    <w:rsid w:val="004663BA"/>
    <w:rsid w:val="004704BC"/>
    <w:rsid w:val="00490493"/>
    <w:rsid w:val="004A060B"/>
    <w:rsid w:val="004A706B"/>
    <w:rsid w:val="004D1366"/>
    <w:rsid w:val="004D702F"/>
    <w:rsid w:val="004E04F2"/>
    <w:rsid w:val="004F0BCC"/>
    <w:rsid w:val="0050295D"/>
    <w:rsid w:val="00515589"/>
    <w:rsid w:val="00530E4E"/>
    <w:rsid w:val="005436CE"/>
    <w:rsid w:val="00560EDB"/>
    <w:rsid w:val="00582EA1"/>
    <w:rsid w:val="00587677"/>
    <w:rsid w:val="005A7168"/>
    <w:rsid w:val="005C106E"/>
    <w:rsid w:val="005D05A1"/>
    <w:rsid w:val="005F22D0"/>
    <w:rsid w:val="005F69F8"/>
    <w:rsid w:val="00605524"/>
    <w:rsid w:val="0060623F"/>
    <w:rsid w:val="00612560"/>
    <w:rsid w:val="00625590"/>
    <w:rsid w:val="00632714"/>
    <w:rsid w:val="00635C00"/>
    <w:rsid w:val="00644331"/>
    <w:rsid w:val="00646B71"/>
    <w:rsid w:val="00664136"/>
    <w:rsid w:val="00666865"/>
    <w:rsid w:val="00680DA1"/>
    <w:rsid w:val="00682157"/>
    <w:rsid w:val="00684BF2"/>
    <w:rsid w:val="006A29F5"/>
    <w:rsid w:val="006B69AB"/>
    <w:rsid w:val="00720575"/>
    <w:rsid w:val="007213CE"/>
    <w:rsid w:val="007427FE"/>
    <w:rsid w:val="007443D3"/>
    <w:rsid w:val="00753490"/>
    <w:rsid w:val="0076120A"/>
    <w:rsid w:val="007656D9"/>
    <w:rsid w:val="00771A34"/>
    <w:rsid w:val="007E18BB"/>
    <w:rsid w:val="007E3A49"/>
    <w:rsid w:val="00804A83"/>
    <w:rsid w:val="00806290"/>
    <w:rsid w:val="008150D9"/>
    <w:rsid w:val="00820195"/>
    <w:rsid w:val="00840F33"/>
    <w:rsid w:val="00880704"/>
    <w:rsid w:val="0088556D"/>
    <w:rsid w:val="0089755A"/>
    <w:rsid w:val="008A50F7"/>
    <w:rsid w:val="008A69EE"/>
    <w:rsid w:val="008C28FA"/>
    <w:rsid w:val="00901946"/>
    <w:rsid w:val="009154DD"/>
    <w:rsid w:val="00917A0A"/>
    <w:rsid w:val="00920FB4"/>
    <w:rsid w:val="009279EB"/>
    <w:rsid w:val="00930E09"/>
    <w:rsid w:val="00957753"/>
    <w:rsid w:val="00995567"/>
    <w:rsid w:val="009A0410"/>
    <w:rsid w:val="009A5BAA"/>
    <w:rsid w:val="009C5CF9"/>
    <w:rsid w:val="009E677C"/>
    <w:rsid w:val="009F18A8"/>
    <w:rsid w:val="009F4FC0"/>
    <w:rsid w:val="009F7FF8"/>
    <w:rsid w:val="00A01849"/>
    <w:rsid w:val="00A03984"/>
    <w:rsid w:val="00A14985"/>
    <w:rsid w:val="00A25CA2"/>
    <w:rsid w:val="00A32737"/>
    <w:rsid w:val="00A33D68"/>
    <w:rsid w:val="00A50681"/>
    <w:rsid w:val="00A5170C"/>
    <w:rsid w:val="00A6270A"/>
    <w:rsid w:val="00A639E2"/>
    <w:rsid w:val="00A63DF0"/>
    <w:rsid w:val="00A7030A"/>
    <w:rsid w:val="00A8481B"/>
    <w:rsid w:val="00A87076"/>
    <w:rsid w:val="00AC10F9"/>
    <w:rsid w:val="00AE3475"/>
    <w:rsid w:val="00B11C5B"/>
    <w:rsid w:val="00B143FA"/>
    <w:rsid w:val="00B269E4"/>
    <w:rsid w:val="00B92F1C"/>
    <w:rsid w:val="00BB72EB"/>
    <w:rsid w:val="00BD35CD"/>
    <w:rsid w:val="00C10CD5"/>
    <w:rsid w:val="00C14011"/>
    <w:rsid w:val="00C177B0"/>
    <w:rsid w:val="00C35734"/>
    <w:rsid w:val="00C51FAD"/>
    <w:rsid w:val="00C533C7"/>
    <w:rsid w:val="00C85C77"/>
    <w:rsid w:val="00C87CF7"/>
    <w:rsid w:val="00C915F9"/>
    <w:rsid w:val="00C95CF2"/>
    <w:rsid w:val="00CB53B9"/>
    <w:rsid w:val="00CE423D"/>
    <w:rsid w:val="00CE7259"/>
    <w:rsid w:val="00D03083"/>
    <w:rsid w:val="00D3756E"/>
    <w:rsid w:val="00D53A41"/>
    <w:rsid w:val="00D547EF"/>
    <w:rsid w:val="00D562C4"/>
    <w:rsid w:val="00D61275"/>
    <w:rsid w:val="00D86096"/>
    <w:rsid w:val="00DC4AEB"/>
    <w:rsid w:val="00DE1080"/>
    <w:rsid w:val="00DF3761"/>
    <w:rsid w:val="00E026BF"/>
    <w:rsid w:val="00E101FC"/>
    <w:rsid w:val="00E1600B"/>
    <w:rsid w:val="00E16CE4"/>
    <w:rsid w:val="00E2640B"/>
    <w:rsid w:val="00E36CF6"/>
    <w:rsid w:val="00E451E8"/>
    <w:rsid w:val="00E808F6"/>
    <w:rsid w:val="00EC3B26"/>
    <w:rsid w:val="00ED7C01"/>
    <w:rsid w:val="00EE37C5"/>
    <w:rsid w:val="00EF52FB"/>
    <w:rsid w:val="00F11D2E"/>
    <w:rsid w:val="00F14676"/>
    <w:rsid w:val="00F252BA"/>
    <w:rsid w:val="00F31778"/>
    <w:rsid w:val="00F7318E"/>
    <w:rsid w:val="00F875C6"/>
    <w:rsid w:val="00FD06A6"/>
    <w:rsid w:val="00FD2D1F"/>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2881</Words>
  <Characters>16423</Characters>
  <Application>Microsoft Office Word</Application>
  <DocSecurity>0</DocSecurity>
  <Lines>136</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2025-10-06T12:08:00Z</dcterms:created>
  <dcterms:modified xsi:type="dcterms:W3CDTF">2025-10-06T12:08:00Z</dcterms:modified>
</cp:coreProperties>
</file>