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AB49" w14:textId="77777777" w:rsidR="004D1950" w:rsidRDefault="0092505B" w:rsidP="004D1950">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63E0C325" w14:textId="77777777" w:rsidR="004D1950" w:rsidRDefault="0092505B" w:rsidP="004D1950">
      <w:pPr>
        <w:widowControl w:val="0"/>
        <w:suppressAutoHyphens/>
        <w:jc w:val="right"/>
        <w:rPr>
          <w:rFonts w:eastAsia="Lucida Sans Unicode"/>
          <w:color w:val="000000" w:themeColor="text1"/>
        </w:rPr>
      </w:pPr>
      <w:r>
        <w:rPr>
          <w:rFonts w:eastAsia="Lucida Sans Unicode"/>
          <w:color w:val="000000" w:themeColor="text1"/>
        </w:rPr>
        <w:t>APSTIPRINĀTS</w:t>
      </w:r>
    </w:p>
    <w:p w14:paraId="40AB420D" w14:textId="77777777" w:rsidR="004D1950" w:rsidRDefault="0092505B" w:rsidP="004D1950">
      <w:pPr>
        <w:widowControl w:val="0"/>
        <w:suppressAutoHyphens/>
        <w:jc w:val="right"/>
        <w:rPr>
          <w:rFonts w:eastAsia="Lucida Sans Unicode"/>
          <w:color w:val="000000" w:themeColor="text1"/>
        </w:rPr>
      </w:pPr>
      <w:r>
        <w:rPr>
          <w:rFonts w:eastAsia="Lucida Sans Unicode"/>
          <w:color w:val="000000" w:themeColor="text1"/>
        </w:rPr>
        <w:t>ar Jēkabpils novada</w:t>
      </w:r>
    </w:p>
    <w:p w14:paraId="0511BDE0" w14:textId="77777777" w:rsidR="004D1950" w:rsidRDefault="0092505B" w:rsidP="004D1950">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14ADE2FD" w14:textId="77777777" w:rsidR="004D1950" w:rsidRDefault="00B349DE" w:rsidP="004D1950">
      <w:pPr>
        <w:tabs>
          <w:tab w:val="right" w:pos="9356"/>
        </w:tabs>
        <w:snapToGrid w:val="0"/>
        <w:jc w:val="right"/>
        <w:rPr>
          <w:rFonts w:cs="Tahoma"/>
          <w:bCs/>
          <w:color w:val="262626" w:themeColor="text1" w:themeTint="D9"/>
        </w:rPr>
      </w:pPr>
      <w:r w:rsidRPr="00B349DE">
        <w:rPr>
          <w:rFonts w:cs="Tahoma"/>
          <w:bCs/>
          <w:noProof/>
          <w:color w:val="262626" w:themeColor="text1" w:themeTint="D9"/>
        </w:rPr>
        <w:t>29</w:t>
      </w:r>
      <w:r w:rsidR="0092505B" w:rsidRPr="00B349DE">
        <w:rPr>
          <w:rFonts w:cs="Tahoma"/>
          <w:bCs/>
          <w:noProof/>
          <w:color w:val="262626" w:themeColor="text1" w:themeTint="D9"/>
        </w:rPr>
        <w:t>.</w:t>
      </w:r>
      <w:r w:rsidRPr="00B349DE">
        <w:rPr>
          <w:rFonts w:cs="Tahoma"/>
          <w:bCs/>
          <w:noProof/>
          <w:color w:val="262626" w:themeColor="text1" w:themeTint="D9"/>
        </w:rPr>
        <w:t>1</w:t>
      </w:r>
      <w:r w:rsidR="0092505B" w:rsidRPr="00B349DE">
        <w:rPr>
          <w:rFonts w:cs="Tahoma"/>
          <w:bCs/>
          <w:noProof/>
          <w:color w:val="262626" w:themeColor="text1" w:themeTint="D9"/>
        </w:rPr>
        <w:t>0.2025</w:t>
      </w:r>
      <w:r w:rsidR="0092505B" w:rsidRPr="00B349DE">
        <w:rPr>
          <w:rFonts w:eastAsia="Lucida Sans Unicode"/>
          <w:color w:val="262626" w:themeColor="text1" w:themeTint="D9"/>
        </w:rPr>
        <w:t xml:space="preserve">. lēmumu </w:t>
      </w:r>
      <w:r w:rsidR="0092505B" w:rsidRPr="00B349DE">
        <w:rPr>
          <w:rFonts w:cs="Tahoma"/>
          <w:bCs/>
          <w:color w:val="262626" w:themeColor="text1" w:themeTint="D9"/>
        </w:rPr>
        <w:t xml:space="preserve">Nr. </w:t>
      </w:r>
      <w:r w:rsidR="0092505B" w:rsidRPr="00B349DE">
        <w:rPr>
          <w:rFonts w:cs="Tahoma"/>
          <w:bCs/>
          <w:noProof/>
        </w:rPr>
        <w:t>1-40/25/</w:t>
      </w:r>
      <w:r w:rsidRPr="00B349DE">
        <w:rPr>
          <w:rFonts w:cs="Tahoma"/>
          <w:bCs/>
          <w:noProof/>
        </w:rPr>
        <w:t>232</w:t>
      </w:r>
    </w:p>
    <w:p w14:paraId="6DE9C89E" w14:textId="77777777" w:rsidR="004D1950" w:rsidRDefault="004D1950" w:rsidP="004D1950">
      <w:pPr>
        <w:widowControl w:val="0"/>
        <w:suppressAutoHyphens/>
        <w:jc w:val="right"/>
        <w:rPr>
          <w:rFonts w:cs="Tahoma"/>
          <w:bCs/>
          <w:noProof/>
        </w:rPr>
      </w:pPr>
    </w:p>
    <w:p w14:paraId="3CC244E4" w14:textId="77777777" w:rsidR="004D1950" w:rsidRDefault="004D1950" w:rsidP="004D1950">
      <w:pPr>
        <w:widowControl w:val="0"/>
        <w:suppressAutoHyphens/>
        <w:jc w:val="right"/>
        <w:rPr>
          <w:b/>
          <w:lang w:eastAsia="zh-CN"/>
        </w:rPr>
      </w:pPr>
    </w:p>
    <w:p w14:paraId="03D9C376" w14:textId="77777777" w:rsidR="004D1950" w:rsidRDefault="0092505B" w:rsidP="004D1950">
      <w:pPr>
        <w:jc w:val="center"/>
        <w:rPr>
          <w:b/>
          <w:lang w:eastAsia="zh-CN"/>
        </w:rPr>
      </w:pPr>
      <w:r>
        <w:rPr>
          <w:b/>
          <w:lang w:eastAsia="zh-CN"/>
        </w:rPr>
        <w:t>Nekustamā īpašuma ar kadastra numuru 5635 015 0072, “</w:t>
      </w:r>
      <w:proofErr w:type="spellStart"/>
      <w:r>
        <w:rPr>
          <w:b/>
          <w:lang w:eastAsia="zh-CN"/>
        </w:rPr>
        <w:t>Gričānu</w:t>
      </w:r>
      <w:proofErr w:type="spellEnd"/>
      <w:r>
        <w:rPr>
          <w:b/>
          <w:lang w:eastAsia="zh-CN"/>
        </w:rPr>
        <w:t xml:space="preserve"> karjers”, Viesītes pagasts, Jēkabpils novads, trešās izsoles noteikumi</w:t>
      </w:r>
    </w:p>
    <w:p w14:paraId="542C372B" w14:textId="77777777" w:rsidR="004D1950" w:rsidRDefault="004D1950" w:rsidP="004D1950">
      <w:pPr>
        <w:jc w:val="center"/>
        <w:rPr>
          <w:b/>
          <w:lang w:eastAsia="lv-LV"/>
        </w:rPr>
      </w:pPr>
    </w:p>
    <w:p w14:paraId="3F4D5A64" w14:textId="77777777" w:rsidR="004D1950" w:rsidRDefault="0092505B" w:rsidP="004D1950">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15918C24" w14:textId="77777777" w:rsidR="004D1950" w:rsidRDefault="0092505B" w:rsidP="004D1950">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Pr>
          <w:b/>
          <w:bCs/>
          <w:lang w:eastAsia="zh-CN"/>
        </w:rPr>
        <w:t>nekustamā īpašuma ar kadastra numuru 5635 015 0072, “</w:t>
      </w:r>
      <w:proofErr w:type="spellStart"/>
      <w:r>
        <w:rPr>
          <w:b/>
          <w:bCs/>
          <w:lang w:eastAsia="zh-CN"/>
        </w:rPr>
        <w:t>Gričānu</w:t>
      </w:r>
      <w:proofErr w:type="spellEnd"/>
      <w:r>
        <w:rPr>
          <w:b/>
          <w:bCs/>
          <w:lang w:eastAsia="zh-CN"/>
        </w:rPr>
        <w:t xml:space="preserve"> karjers”, Viesītes pagasts, Jēkabpils novads (turpmāk – Nekustamais īpašums)</w:t>
      </w:r>
      <w:r>
        <w:rPr>
          <w:lang w:eastAsia="zh-CN"/>
        </w:rPr>
        <w:t xml:space="preserve">, pārdošana trešajā izsolē. Izsole tiek organizēta saskaņā ar Publiskas personas mantas atsavināšanas likumu, </w:t>
      </w:r>
      <w:r>
        <w:rPr>
          <w:rFonts w:cs="Tahoma"/>
        </w:rPr>
        <w:t xml:space="preserve">Jēkabpils novada domes </w:t>
      </w:r>
      <w:r>
        <w:rPr>
          <w:rFonts w:cs="Tahoma"/>
          <w:bCs/>
          <w:szCs w:val="22"/>
        </w:rPr>
        <w:t>27.02.2025</w:t>
      </w:r>
      <w:r>
        <w:rPr>
          <w:rFonts w:cs="Tahoma"/>
          <w:bCs/>
        </w:rPr>
        <w:t xml:space="preserve">. </w:t>
      </w:r>
      <w:r>
        <w:rPr>
          <w:rFonts w:cs="Tahoma"/>
        </w:rPr>
        <w:t xml:space="preserve">lēmumu </w:t>
      </w:r>
      <w:r>
        <w:rPr>
          <w:rFonts w:eastAsia="Lucida Sans Unicode" w:cs="Tahoma"/>
          <w:bCs/>
          <w:lang w:eastAsia="zh-CN"/>
        </w:rPr>
        <w:t>Nr.114  “Par nekustamā īpašuma ierakstīšanu zemesgrāmatā un atsavināšanu”1.p.</w:t>
      </w:r>
      <w:r>
        <w:rPr>
          <w:rFonts w:cs="Tahoma"/>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0BBA0471" w14:textId="77777777" w:rsidR="004D1950" w:rsidRDefault="0092505B" w:rsidP="004D1950">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7A4921D6" w14:textId="77777777" w:rsidR="004D1950" w:rsidRDefault="0092505B" w:rsidP="004D1950">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62A4172F" w14:textId="77777777" w:rsidR="004D1950" w:rsidRDefault="0092505B" w:rsidP="004D1950">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4D1950">
          <w:rPr>
            <w:rStyle w:val="Hipersaite"/>
            <w:rFonts w:eastAsiaTheme="majorEastAsia"/>
            <w:b/>
            <w:lang w:eastAsia="zh-CN"/>
          </w:rPr>
          <w:t>https://izsoles.ta.gov.lv</w:t>
        </w:r>
      </w:hyperlink>
      <w:hyperlink r:id="rId13" w:history="1">
        <w:r w:rsidR="004D1950">
          <w:rPr>
            <w:rStyle w:val="Hipersaite"/>
            <w:rFonts w:eastAsiaTheme="majorEastAsia"/>
            <w:b/>
            <w:lang w:eastAsia="zh-CN"/>
          </w:rPr>
          <w:t>.</w:t>
        </w:r>
      </w:hyperlink>
    </w:p>
    <w:p w14:paraId="4C1A5D6F" w14:textId="77777777" w:rsidR="004D1950" w:rsidRDefault="0092505B" w:rsidP="004D1950">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otrās izsoles sākotnējā cena – </w:t>
      </w:r>
      <w:bookmarkStart w:id="0" w:name="_Hlk166049979"/>
      <w:r>
        <w:rPr>
          <w:b/>
          <w:bCs/>
          <w:lang w:eastAsia="zh-CN"/>
        </w:rPr>
        <w:t>24780</w:t>
      </w:r>
      <w:r>
        <w:rPr>
          <w:b/>
          <w:bCs/>
        </w:rPr>
        <w:t xml:space="preserve">,00 </w:t>
      </w:r>
      <w:proofErr w:type="spellStart"/>
      <w:r>
        <w:rPr>
          <w:b/>
          <w:bCs/>
          <w:i/>
          <w:iCs/>
          <w:lang w:eastAsia="zh-CN"/>
        </w:rPr>
        <w:t>euro</w:t>
      </w:r>
      <w:proofErr w:type="spellEnd"/>
      <w:r>
        <w:rPr>
          <w:lang w:eastAsia="zh-CN"/>
        </w:rPr>
        <w:t xml:space="preserve"> </w:t>
      </w:r>
      <w:r>
        <w:t>(divdesmit četri tūkstoši septiņi simti astoņdesmit</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proofErr w:type="spellStart"/>
      <w:r>
        <w:rPr>
          <w:b/>
          <w:bCs/>
          <w:i/>
          <w:iCs/>
          <w:lang w:eastAsia="zh-CN"/>
        </w:rPr>
        <w:t>euro</w:t>
      </w:r>
      <w:proofErr w:type="spellEnd"/>
      <w:r>
        <w:rPr>
          <w:lang w:eastAsia="zh-CN"/>
        </w:rPr>
        <w:t xml:space="preserve"> (trīs simti eiro, 00 centi).</w:t>
      </w:r>
    </w:p>
    <w:p w14:paraId="2A7F52BA" w14:textId="77777777" w:rsidR="004D1950" w:rsidRDefault="0092505B" w:rsidP="004D1950">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71957685" w14:textId="77777777" w:rsidR="004D1950" w:rsidRDefault="0092505B" w:rsidP="004D1950">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4D1950">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4D1950">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0DF0BB10" w14:textId="77777777" w:rsidR="004D1950" w:rsidRDefault="0092505B" w:rsidP="004D1950">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67451A45" w14:textId="77777777" w:rsidR="004D1950" w:rsidRDefault="0092505B" w:rsidP="004D1950">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5635 015 0072, “</w:t>
      </w:r>
      <w:proofErr w:type="spellStart"/>
      <w:r>
        <w:rPr>
          <w:lang w:eastAsia="lv-LV"/>
        </w:rPr>
        <w:t>Gričānu</w:t>
      </w:r>
      <w:proofErr w:type="spellEnd"/>
      <w:r>
        <w:rPr>
          <w:lang w:eastAsia="lv-LV"/>
        </w:rPr>
        <w:t xml:space="preserve"> karjers”, Viesītes </w:t>
      </w:r>
      <w:r>
        <w:rPr>
          <w:rFonts w:eastAsia="Lucida Sans Unicode" w:cs="Tahoma"/>
          <w:bCs/>
          <w:lang w:eastAsia="zh-CN"/>
        </w:rPr>
        <w:t xml:space="preserve">pagasts, Jēkabpils novads, </w:t>
      </w:r>
      <w:r>
        <w:rPr>
          <w:rFonts w:eastAsia="Lucida Sans Unicode"/>
          <w:noProof/>
        </w:rPr>
        <w:t>sastāv no vienas zemes vienības ar kadastra apzīmējumu 5635 015 0072 – 11,59 ha platībā.</w:t>
      </w:r>
    </w:p>
    <w:p w14:paraId="610DB184" w14:textId="77777777" w:rsidR="004D1950" w:rsidRDefault="0092505B" w:rsidP="004D1950">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Īpašuma tiesības nostiprinātas Zemgales rajona tiesas Viesītes</w:t>
      </w:r>
      <w:r>
        <w:rPr>
          <w:rFonts w:eastAsia="Lucida Sans Unicode" w:cs="Tahoma"/>
          <w:bCs/>
          <w:lang w:eastAsia="zh-CN"/>
        </w:rPr>
        <w:t xml:space="preserve"> </w:t>
      </w:r>
      <w:r>
        <w:rPr>
          <w:rFonts w:eastAsia="Lucida Sans Unicode"/>
        </w:rPr>
        <w:t xml:space="preserve">pagasta zemesgrāmatā, nodalījuma </w:t>
      </w:r>
      <w:r>
        <w:rPr>
          <w:rFonts w:eastAsia="Lucida Sans Unicode"/>
          <w:noProof/>
        </w:rPr>
        <w:t>Nr.</w:t>
      </w:r>
      <w:r>
        <w:rPr>
          <w:rFonts w:eastAsia="Lucida Sans Unicode"/>
        </w:rPr>
        <w:t xml:space="preserve"> </w:t>
      </w:r>
      <w:r>
        <w:t>100000452180</w:t>
      </w:r>
      <w:r>
        <w:rPr>
          <w:rFonts w:eastAsia="Lucida Sans Unicode"/>
        </w:rPr>
        <w:t>, uz Jēkabpils novada pašvaldības (turpmāk – Pašvaldība) vārda.</w:t>
      </w:r>
    </w:p>
    <w:p w14:paraId="655FF6BC" w14:textId="77777777" w:rsidR="004D1950" w:rsidRDefault="0092505B" w:rsidP="004D1950">
      <w:pPr>
        <w:ind w:firstLine="709"/>
        <w:jc w:val="both"/>
        <w:rPr>
          <w:rStyle w:val="15"/>
        </w:rPr>
      </w:pPr>
      <w:r>
        <w:rPr>
          <w:rFonts w:eastAsia="Lucida Sans Unicode"/>
        </w:rPr>
        <w:t xml:space="preserve">Nekustamā īpašuma lietošanas mērķis – </w:t>
      </w:r>
      <w:r>
        <w:t>derīgo izrakteņu ieguves teritorijas (NĪLM kods 0401).</w:t>
      </w:r>
    </w:p>
    <w:p w14:paraId="2D8965B6" w14:textId="77777777" w:rsidR="004D1950" w:rsidRDefault="0092505B" w:rsidP="004D1950">
      <w:pPr>
        <w:tabs>
          <w:tab w:val="left" w:pos="4704"/>
        </w:tabs>
        <w:ind w:firstLine="709"/>
        <w:jc w:val="both"/>
        <w:rPr>
          <w:rFonts w:eastAsia="Lucida Sans Unicode"/>
        </w:rPr>
      </w:pPr>
      <w:r>
        <w:t>Atbilstoši spēkā esošajam teritorijas plānojumam, zemes vienība atrodas mežu teritorijā</w:t>
      </w:r>
      <w:r>
        <w:rPr>
          <w:rFonts w:eastAsia="Lucida Sans Unicode"/>
          <w:bCs/>
        </w:rPr>
        <w:t xml:space="preserve"> (M).</w:t>
      </w:r>
    </w:p>
    <w:p w14:paraId="0B0FC1AD" w14:textId="77777777" w:rsidR="004D1950" w:rsidRDefault="0092505B" w:rsidP="004D1950">
      <w:pPr>
        <w:pStyle w:val="Sarakstarindkopa"/>
        <w:widowControl w:val="0"/>
        <w:numPr>
          <w:ilvl w:val="1"/>
          <w:numId w:val="14"/>
        </w:numPr>
        <w:tabs>
          <w:tab w:val="left" w:pos="1134"/>
        </w:tabs>
        <w:snapToGrid w:val="0"/>
        <w:ind w:left="567" w:hanging="567"/>
        <w:jc w:val="both"/>
        <w:rPr>
          <w:rFonts w:eastAsia="Lucida Sans Unicode"/>
        </w:rPr>
      </w:pPr>
      <w:r>
        <w:rPr>
          <w:lang w:eastAsia="zh-CN"/>
        </w:rPr>
        <w:t>Lietu tiesības, kas apgrūtina Nekustamo īpašumu: nav.</w:t>
      </w:r>
    </w:p>
    <w:p w14:paraId="7685B30E" w14:textId="77777777" w:rsidR="004D1950" w:rsidRDefault="0092505B" w:rsidP="004D1950">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02331C8C" w14:textId="77777777" w:rsidR="004D1950" w:rsidRDefault="0092505B" w:rsidP="004D1950">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7DDACF18" w14:textId="77777777" w:rsidR="004D1950" w:rsidRDefault="0092505B" w:rsidP="004D1950">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 xml:space="preserve">Atpakaļpirkuma tiesības izmantošanas nosacījumi: Pašvaldība atpakaļpirkuma tiesības realizē, pamatojoties uz vienpusēju gribas izpausmi, par to 30 dienas iepriekš rakstiski </w:t>
      </w:r>
      <w:r>
        <w:rPr>
          <w:color w:val="000000" w:themeColor="text1"/>
          <w:lang w:eastAsia="lv-LV"/>
        </w:rPr>
        <w:lastRenderedPageBreak/>
        <w:t>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4E47BA51" w14:textId="77777777" w:rsidR="004D1950" w:rsidRDefault="0092505B" w:rsidP="004D1950">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30C383E1" w14:textId="77777777" w:rsidR="004D1950" w:rsidRDefault="0092505B" w:rsidP="004D1950">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57A70908" w14:textId="77777777" w:rsidR="004D1950" w:rsidRDefault="0092505B" w:rsidP="004D1950">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E125DE2" w14:textId="77777777" w:rsidR="004D1950" w:rsidRDefault="0092505B" w:rsidP="004D1950">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61A8891B" w14:textId="77777777" w:rsidR="004D1950" w:rsidRDefault="0092505B" w:rsidP="004D1950">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19A0C121" w14:textId="77777777" w:rsidR="004D1950" w:rsidRDefault="0092505B" w:rsidP="004D1950">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Pr>
          <w:b/>
          <w:color w:val="000000" w:themeColor="text1"/>
          <w:lang w:eastAsia="zh-CN"/>
        </w:rPr>
        <w:t xml:space="preserve">līdz </w:t>
      </w:r>
      <w:bookmarkStart w:id="1" w:name="_Hlk166062478"/>
      <w:bookmarkStart w:id="2" w:name="_Hlk179270016"/>
      <w:r w:rsidRPr="004D03D1">
        <w:rPr>
          <w:b/>
          <w:color w:val="000000" w:themeColor="text1"/>
          <w:lang w:eastAsia="zh-CN"/>
        </w:rPr>
        <w:t>0</w:t>
      </w:r>
      <w:r w:rsidR="004D03D1" w:rsidRPr="004D03D1">
        <w:rPr>
          <w:b/>
          <w:color w:val="000000" w:themeColor="text1"/>
          <w:lang w:eastAsia="zh-CN"/>
        </w:rPr>
        <w:t>5</w:t>
      </w:r>
      <w:r w:rsidRPr="004D03D1">
        <w:rPr>
          <w:b/>
          <w:color w:val="000000" w:themeColor="text1"/>
          <w:lang w:eastAsia="zh-CN"/>
        </w:rPr>
        <w:t>.0</w:t>
      </w:r>
      <w:r w:rsidR="004D03D1" w:rsidRPr="004D03D1">
        <w:rPr>
          <w:b/>
          <w:color w:val="000000" w:themeColor="text1"/>
          <w:lang w:eastAsia="zh-CN"/>
        </w:rPr>
        <w:t>1</w:t>
      </w:r>
      <w:r w:rsidRPr="004D03D1">
        <w:rPr>
          <w:b/>
          <w:color w:val="000000" w:themeColor="text1"/>
          <w:lang w:eastAsia="zh-CN"/>
        </w:rPr>
        <w:t>.202</w:t>
      </w:r>
      <w:bookmarkEnd w:id="1"/>
      <w:bookmarkEnd w:id="2"/>
      <w:r w:rsidR="004D03D1" w:rsidRPr="004D03D1">
        <w:rPr>
          <w:b/>
          <w:color w:val="000000" w:themeColor="text1"/>
          <w:lang w:eastAsia="zh-CN"/>
        </w:rPr>
        <w:t>6</w:t>
      </w:r>
      <w:r w:rsidRPr="004D03D1">
        <w:rPr>
          <w:b/>
          <w:color w:val="000000" w:themeColor="text1"/>
          <w:lang w:eastAsia="zh-CN"/>
        </w:rPr>
        <w:t>.</w:t>
      </w:r>
      <w:r w:rsidRPr="004D03D1">
        <w:rPr>
          <w:bCs/>
          <w:color w:val="000000" w:themeColor="text1"/>
          <w:lang w:eastAsia="zh-CN"/>
        </w:rPr>
        <w:t xml:space="preserve"> ir</w:t>
      </w:r>
      <w:r>
        <w:rPr>
          <w:bCs/>
          <w:color w:val="000000" w:themeColor="text1"/>
          <w:lang w:eastAsia="zh-CN"/>
        </w:rPr>
        <w:t xml:space="preserve">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471DCD2E" w14:textId="77777777" w:rsidR="004D1950" w:rsidRDefault="0092505B" w:rsidP="004D1950">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D552E68" w14:textId="77777777" w:rsidR="004D1950" w:rsidRDefault="0092505B" w:rsidP="004D1950">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27E23DAD" w14:textId="77777777" w:rsidR="004D1950" w:rsidRDefault="0092505B" w:rsidP="004D1950">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2D64CCEC" w14:textId="77777777" w:rsidR="004D1950" w:rsidRDefault="0092505B" w:rsidP="004D195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4D03D1" w:rsidRPr="004D03D1">
        <w:rPr>
          <w:b/>
          <w:color w:val="000000" w:themeColor="text1"/>
          <w:lang w:eastAsia="zh-CN"/>
        </w:rPr>
        <w:t>05.01.2026</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2478</w:t>
      </w:r>
      <w:r>
        <w:rPr>
          <w:b/>
          <w:bCs/>
        </w:rPr>
        <w:t xml:space="preserve">,00 </w:t>
      </w:r>
      <w:proofErr w:type="spellStart"/>
      <w:r>
        <w:rPr>
          <w:b/>
          <w:bCs/>
          <w:i/>
          <w:iCs/>
          <w:color w:val="000000" w:themeColor="text1"/>
          <w:lang w:eastAsia="zh-CN"/>
        </w:rPr>
        <w:t>euro</w:t>
      </w:r>
      <w:proofErr w:type="spellEnd"/>
      <w:r>
        <w:t xml:space="preserve"> (divi tūkstoši četri simti septiņdesmit astoņi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0F16409F" w14:textId="77777777" w:rsidR="004D1950" w:rsidRDefault="0092505B" w:rsidP="004D1950">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w:t>
      </w:r>
      <w:proofErr w:type="spellStart"/>
      <w:r>
        <w:rPr>
          <w:b/>
          <w:bCs/>
          <w:color w:val="000000" w:themeColor="text1"/>
          <w:lang w:eastAsia="zh-CN"/>
        </w:rPr>
        <w:t>Gričānu</w:t>
      </w:r>
      <w:proofErr w:type="spellEnd"/>
      <w:r>
        <w:rPr>
          <w:b/>
          <w:bCs/>
          <w:color w:val="000000" w:themeColor="text1"/>
          <w:lang w:eastAsia="zh-CN"/>
        </w:rPr>
        <w:t xml:space="preserve"> karjers”, Viesītes </w:t>
      </w:r>
      <w:r>
        <w:rPr>
          <w:rFonts w:eastAsia="Lucida Sans Unicode"/>
          <w:b/>
          <w:bCs/>
          <w:color w:val="000000" w:themeColor="text1"/>
          <w:lang w:eastAsia="zh-CN" w:bidi="he-IL"/>
        </w:rPr>
        <w:t>pagasts, Jēkabpils novads” trešās izsoles nodrošinājums/dalības maksa.</w:t>
      </w:r>
    </w:p>
    <w:p w14:paraId="63B9C0CB" w14:textId="77777777" w:rsidR="004D1950" w:rsidRDefault="004D1950" w:rsidP="004D1950">
      <w:pPr>
        <w:pStyle w:val="Sarakstarindkopa"/>
        <w:widowControl w:val="0"/>
        <w:tabs>
          <w:tab w:val="left" w:pos="1134"/>
        </w:tabs>
        <w:ind w:left="567"/>
        <w:jc w:val="both"/>
        <w:rPr>
          <w:color w:val="0070C0"/>
          <w:lang w:eastAsia="zh-CN"/>
        </w:rPr>
      </w:pPr>
    </w:p>
    <w:p w14:paraId="68260BF4" w14:textId="77777777" w:rsidR="004D1950" w:rsidRDefault="0092505B" w:rsidP="004D195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16A5722D" w14:textId="77777777" w:rsidR="004D1950" w:rsidRDefault="0092505B" w:rsidP="004D195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6419D65A" w14:textId="77777777" w:rsidR="004D1950" w:rsidRDefault="0092505B" w:rsidP="004D195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4E4128C4" w14:textId="77777777" w:rsidR="004D1950" w:rsidRDefault="0092505B" w:rsidP="004D195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34C5BA86" w14:textId="77777777" w:rsidR="004D1950" w:rsidRDefault="004D1950" w:rsidP="004D1950">
      <w:pPr>
        <w:pStyle w:val="Sarakstarindkopa"/>
        <w:widowControl w:val="0"/>
        <w:tabs>
          <w:tab w:val="left" w:pos="1134"/>
        </w:tabs>
        <w:ind w:left="567"/>
        <w:jc w:val="both"/>
        <w:rPr>
          <w:rFonts w:eastAsia="Lucida Sans Unicode"/>
          <w:color w:val="000000" w:themeColor="text1"/>
          <w:lang w:eastAsia="zh-CN" w:bidi="he-IL"/>
        </w:rPr>
      </w:pPr>
    </w:p>
    <w:p w14:paraId="20917FEC" w14:textId="77777777" w:rsidR="004D1950" w:rsidRDefault="0092505B" w:rsidP="004D1950">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4D1950">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08E54107" w14:textId="77777777" w:rsidR="004D1950" w:rsidRDefault="0092505B" w:rsidP="004D1950">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5DFC572C" w14:textId="77777777" w:rsidR="004D1950" w:rsidRDefault="0092505B" w:rsidP="004D195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34A92494" w14:textId="77777777" w:rsidR="004D1950" w:rsidRDefault="0092505B" w:rsidP="004D195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57ED0354" w14:textId="77777777" w:rsidR="004D1950" w:rsidRDefault="0092505B" w:rsidP="004D195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w:t>
      </w:r>
      <w:r>
        <w:rPr>
          <w:color w:val="000000" w:themeColor="text1"/>
          <w:lang w:eastAsia="zh-CN"/>
        </w:rPr>
        <w:lastRenderedPageBreak/>
        <w:t xml:space="preserve">tiek atgriezti 30 (trīsdesmit) dienu laikā pēc izsoles noslēguma dienas, ieskaitot tos kredītiestādes kontā, kas norādīts norēķinu rekvizītos EI vietnē </w:t>
      </w:r>
      <w:hyperlink r:id="rId17" w:history="1">
        <w:r w:rsidR="004D1950">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4D1950">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3AA584E2" w14:textId="77777777" w:rsidR="004D1950" w:rsidRDefault="0092505B" w:rsidP="004D1950">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7AE7A3FF" w14:textId="77777777" w:rsidR="004D1950" w:rsidRDefault="0092505B" w:rsidP="004D195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238B5BEF" w14:textId="77777777" w:rsidR="004D1950" w:rsidRDefault="0092505B" w:rsidP="004D1950">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3452A1B0" w14:textId="77777777" w:rsidR="004D1950" w:rsidRDefault="0092505B" w:rsidP="004D1950">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6111A9D0" w14:textId="77777777" w:rsidR="004D1950" w:rsidRDefault="0092505B" w:rsidP="004D195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7DAC7856" w14:textId="77777777" w:rsidR="004D1950" w:rsidRDefault="0092505B" w:rsidP="004D1950">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5C916B09" w14:textId="77777777" w:rsidR="004D1950" w:rsidRDefault="0092505B" w:rsidP="004D1950">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4D03D1" w:rsidRPr="004D03D1">
        <w:rPr>
          <w:b/>
          <w:bCs/>
          <w:color w:val="000000" w:themeColor="text1"/>
        </w:rPr>
        <w:t>16.12.2025</w:t>
      </w:r>
      <w:r>
        <w:rPr>
          <w:b/>
          <w:bCs/>
          <w:color w:val="000000" w:themeColor="text1"/>
        </w:rPr>
        <w:t xml:space="preserve">. plkst. 13:00 līdz </w:t>
      </w:r>
      <w:r w:rsidR="004D03D1" w:rsidRPr="004D03D1">
        <w:rPr>
          <w:b/>
          <w:color w:val="000000" w:themeColor="text1"/>
          <w:lang w:eastAsia="zh-CN"/>
        </w:rPr>
        <w:t>05.01.2026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51C41268"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6A030D53" w14:textId="77777777" w:rsidR="004D1950" w:rsidRDefault="0092505B" w:rsidP="004D1950">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1223186D" w14:textId="77777777" w:rsidR="004D1950" w:rsidRDefault="0092505B" w:rsidP="004D1950">
      <w:pPr>
        <w:pStyle w:val="Sarakstarindkopa"/>
        <w:numPr>
          <w:ilvl w:val="3"/>
          <w:numId w:val="14"/>
        </w:numPr>
        <w:ind w:left="1985" w:hanging="851"/>
        <w:jc w:val="both"/>
        <w:rPr>
          <w:color w:val="000000" w:themeColor="text1"/>
        </w:rPr>
      </w:pPr>
      <w:r>
        <w:rPr>
          <w:color w:val="000000" w:themeColor="text1"/>
        </w:rPr>
        <w:t xml:space="preserve">vārdu, uzvārdu; </w:t>
      </w:r>
    </w:p>
    <w:p w14:paraId="676CB6F5" w14:textId="77777777" w:rsidR="004D1950" w:rsidRDefault="0092505B" w:rsidP="004D1950">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50B3B908" w14:textId="77777777" w:rsidR="004D1950" w:rsidRDefault="0092505B" w:rsidP="004D1950">
      <w:pPr>
        <w:pStyle w:val="Sarakstarindkopa"/>
        <w:numPr>
          <w:ilvl w:val="3"/>
          <w:numId w:val="14"/>
        </w:numPr>
        <w:ind w:left="1985" w:hanging="851"/>
        <w:jc w:val="both"/>
        <w:rPr>
          <w:color w:val="000000" w:themeColor="text1"/>
        </w:rPr>
      </w:pPr>
      <w:r>
        <w:rPr>
          <w:color w:val="000000" w:themeColor="text1"/>
        </w:rPr>
        <w:t xml:space="preserve">kontaktadresi; </w:t>
      </w:r>
    </w:p>
    <w:p w14:paraId="19CE548E" w14:textId="77777777" w:rsidR="004D1950" w:rsidRDefault="0092505B" w:rsidP="004D1950">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1B8E8D9A" w14:textId="77777777" w:rsidR="004D1950" w:rsidRDefault="0092505B" w:rsidP="004D1950">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46DB0165" w14:textId="77777777" w:rsidR="004D1950" w:rsidRDefault="0092505B" w:rsidP="004D1950">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5AD15F39" w14:textId="77777777" w:rsidR="004D1950" w:rsidRDefault="0092505B" w:rsidP="004D1950">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2D3EFE40" w14:textId="77777777" w:rsidR="004D1950" w:rsidRDefault="0092505B" w:rsidP="004D1950">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64ACB058" w14:textId="77777777" w:rsidR="004D1950" w:rsidRDefault="0092505B" w:rsidP="004D1950">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4FF60AAA" w14:textId="77777777" w:rsidR="004D1950" w:rsidRDefault="0092505B" w:rsidP="004D1950">
      <w:pPr>
        <w:pStyle w:val="Sarakstarindkopa"/>
        <w:numPr>
          <w:ilvl w:val="3"/>
          <w:numId w:val="14"/>
        </w:numPr>
        <w:ind w:left="1985" w:hanging="851"/>
        <w:jc w:val="both"/>
        <w:rPr>
          <w:color w:val="000000" w:themeColor="text1"/>
        </w:rPr>
      </w:pPr>
      <w:r>
        <w:rPr>
          <w:color w:val="000000" w:themeColor="text1"/>
        </w:rPr>
        <w:t xml:space="preserve">kontaktadresi; </w:t>
      </w:r>
    </w:p>
    <w:p w14:paraId="2D040EC6" w14:textId="77777777" w:rsidR="004D1950" w:rsidRDefault="0092505B" w:rsidP="004D1950">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FB794CE"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10D45245"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C64D3B8"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Pr>
          <w:color w:val="000000" w:themeColor="text1"/>
        </w:rPr>
        <w:lastRenderedPageBreak/>
        <w:t xml:space="preserve">normatīvajos aktos noteiktajā apmērā saskaņā ar EI vietnē reģistrētam lietotājam sagatavotu rēķinu. </w:t>
      </w:r>
    </w:p>
    <w:p w14:paraId="031B0B98"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3F988037"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587B8816"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16209720" w14:textId="77777777" w:rsidR="004D1950" w:rsidRDefault="0092505B" w:rsidP="004D1950">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7B526603"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2320748E"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2F2441FB"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1D03FE39"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3D3C817C"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55405567"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01924B7"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FA24137" w14:textId="77777777" w:rsidR="004D1950" w:rsidRDefault="0092505B" w:rsidP="004D1950">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0EACD8CA" w14:textId="77777777" w:rsidR="004D1950" w:rsidRDefault="0092505B" w:rsidP="004D1950">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4D03D1" w:rsidRPr="004D03D1">
        <w:rPr>
          <w:b/>
          <w:bCs/>
          <w:color w:val="000000" w:themeColor="text1"/>
        </w:rPr>
        <w:t>16.12.2025</w:t>
      </w:r>
      <w:r>
        <w:rPr>
          <w:b/>
          <w:bCs/>
          <w:color w:val="000000" w:themeColor="text1"/>
        </w:rPr>
        <w:t xml:space="preserve">. plkst. 13:00 un noslēdzas </w:t>
      </w:r>
      <w:bookmarkStart w:id="3" w:name="_Hlk212449419"/>
      <w:r w:rsidR="004D03D1" w:rsidRPr="004D03D1">
        <w:rPr>
          <w:b/>
          <w:bCs/>
          <w:color w:val="000000" w:themeColor="text1"/>
        </w:rPr>
        <w:t>15</w:t>
      </w:r>
      <w:r w:rsidRPr="004D03D1">
        <w:rPr>
          <w:b/>
          <w:bCs/>
          <w:color w:val="000000" w:themeColor="text1"/>
        </w:rPr>
        <w:t>.0</w:t>
      </w:r>
      <w:r w:rsidR="004D03D1" w:rsidRPr="004D03D1">
        <w:rPr>
          <w:b/>
          <w:bCs/>
          <w:color w:val="000000" w:themeColor="text1"/>
        </w:rPr>
        <w:t>1</w:t>
      </w:r>
      <w:r w:rsidRPr="004D03D1">
        <w:rPr>
          <w:b/>
          <w:bCs/>
          <w:color w:val="000000" w:themeColor="text1"/>
        </w:rPr>
        <w:t>.202</w:t>
      </w:r>
      <w:r w:rsidR="004D03D1" w:rsidRPr="004D03D1">
        <w:rPr>
          <w:b/>
          <w:bCs/>
          <w:color w:val="000000" w:themeColor="text1"/>
        </w:rPr>
        <w:t>6</w:t>
      </w:r>
      <w:bookmarkEnd w:id="3"/>
      <w:r>
        <w:rPr>
          <w:b/>
          <w:bCs/>
          <w:color w:val="000000" w:themeColor="text1"/>
        </w:rPr>
        <w:t xml:space="preserve">. plkst. 13:00. </w:t>
      </w:r>
    </w:p>
    <w:p w14:paraId="18056FF6"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23A4FB26"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0B439EEC"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C348D77"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4723DDE1"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4603DDCD"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1D60CBE1" w14:textId="77777777" w:rsidR="004D1950" w:rsidRDefault="0092505B" w:rsidP="004D1950">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257A3861"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5CD19935" w14:textId="77777777" w:rsidR="004D1950" w:rsidRDefault="0092505B" w:rsidP="004D1950">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6FEF7A64" w14:textId="77777777" w:rsidR="004D1950" w:rsidRDefault="0092505B" w:rsidP="004D1950">
      <w:pPr>
        <w:pStyle w:val="Sarakstarindkopa"/>
        <w:ind w:left="1134"/>
        <w:jc w:val="both"/>
        <w:rPr>
          <w:color w:val="000000" w:themeColor="text1"/>
        </w:rPr>
      </w:pPr>
      <w:r>
        <w:rPr>
          <w:color w:val="000000" w:themeColor="text1"/>
          <w:lang w:eastAsia="zh-CN"/>
        </w:rPr>
        <w:t>vai</w:t>
      </w:r>
    </w:p>
    <w:p w14:paraId="51373CFF" w14:textId="77777777" w:rsidR="004D1950" w:rsidRDefault="0092505B" w:rsidP="004D1950">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w:t>
      </w:r>
      <w:r>
        <w:rPr>
          <w:color w:val="000000" w:themeColor="text1"/>
          <w:shd w:val="clear" w:color="auto" w:fill="FFFFFF"/>
          <w:lang w:eastAsia="zh-CN"/>
        </w:rPr>
        <w:lastRenderedPageBreak/>
        <w:t>nodrošinājuma summa tiek ieskaitīta avansa summā. Nokavējot noteikto samaksas termiņu, nosolītājs zaudē iesniegto nodrošinājumu, avansa maksājums atgriežams izsoles dalībniekam.</w:t>
      </w:r>
    </w:p>
    <w:p w14:paraId="4F2BE76A"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viktorija.ravina@jekabpils.lv.</w:t>
      </w:r>
      <w:r>
        <w:rPr>
          <w:color w:val="000000" w:themeColor="text1"/>
        </w:rPr>
        <w:t xml:space="preserve"> </w:t>
      </w:r>
    </w:p>
    <w:p w14:paraId="6259B31C"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6391EB4"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785B9795"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CD3382C"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7E1ED25D"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7F7926A7"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65CCD205" w14:textId="77777777" w:rsidR="004D1950" w:rsidRDefault="0092505B" w:rsidP="004D1950">
      <w:pPr>
        <w:pStyle w:val="Sarakstarindkopa"/>
        <w:numPr>
          <w:ilvl w:val="0"/>
          <w:numId w:val="14"/>
        </w:numPr>
        <w:spacing w:before="240" w:after="120"/>
        <w:jc w:val="center"/>
        <w:rPr>
          <w:b/>
          <w:bCs/>
          <w:color w:val="000000" w:themeColor="text1"/>
        </w:rPr>
      </w:pPr>
      <w:r>
        <w:rPr>
          <w:b/>
          <w:bCs/>
          <w:color w:val="000000" w:themeColor="text1"/>
        </w:rPr>
        <w:t>Nenotikusi izsole</w:t>
      </w:r>
    </w:p>
    <w:p w14:paraId="7DA205AB"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4BC07AFD"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323B1E24"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210029F1"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1E55B461"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58F5BF0F"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66AF89C6"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77455D46" w14:textId="77777777" w:rsidR="004D1950" w:rsidRDefault="0092505B" w:rsidP="004D1950">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3B18394C" w14:textId="77777777" w:rsidR="004D1950" w:rsidRDefault="0092505B" w:rsidP="004D1950">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2B5ADD9F"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57F4DB67"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6791D28F"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6047B77A"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3A56A301"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28B8357B" w14:textId="77777777" w:rsidR="004D1950" w:rsidRDefault="0092505B" w:rsidP="004D1950">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3DE87A8A" w14:textId="77777777" w:rsidR="004D1950" w:rsidRDefault="0092505B" w:rsidP="004D1950">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1AB1C538" w14:textId="77777777" w:rsidR="004D1950" w:rsidRDefault="0092505B" w:rsidP="004D1950">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4D1950">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30E7BAF4" w14:textId="77777777" w:rsidR="004D1950" w:rsidRDefault="0092505B" w:rsidP="004D1950">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44FBF2AA" w14:textId="77777777" w:rsidR="004D1950" w:rsidRDefault="004D1950" w:rsidP="004D1950">
      <w:pPr>
        <w:rPr>
          <w:color w:val="0070C0"/>
        </w:rPr>
      </w:pPr>
    </w:p>
    <w:p w14:paraId="10993D4D" w14:textId="77777777" w:rsidR="004D1950" w:rsidRDefault="004D1950" w:rsidP="004D1950">
      <w:pPr>
        <w:rPr>
          <w:color w:val="0070C0"/>
        </w:rPr>
      </w:pPr>
    </w:p>
    <w:p w14:paraId="2CC5E026" w14:textId="77777777" w:rsidR="001C4529" w:rsidRDefault="001C4529" w:rsidP="001C4529">
      <w:pPr>
        <w:tabs>
          <w:tab w:val="right" w:pos="9356"/>
        </w:tabs>
      </w:pPr>
      <w:r>
        <w:t>Jēkabpils novada Attīstības pārvaldes vadītāja</w:t>
      </w:r>
      <w:r>
        <w:tab/>
        <w:t xml:space="preserve">B. </w:t>
      </w:r>
      <w:proofErr w:type="spellStart"/>
      <w:r>
        <w:t>Voltmane</w:t>
      </w:r>
      <w:proofErr w:type="spellEnd"/>
    </w:p>
    <w:p w14:paraId="0C8C29C9" w14:textId="384B2C2E" w:rsidR="001C4529" w:rsidRDefault="001C4529" w:rsidP="001C4529">
      <w:pPr>
        <w:tabs>
          <w:tab w:val="right" w:pos="9356"/>
        </w:tabs>
        <w:rPr>
          <w:sz w:val="20"/>
          <w:szCs w:val="20"/>
        </w:rPr>
      </w:pPr>
    </w:p>
    <w:p w14:paraId="782BB2C6" w14:textId="77777777" w:rsidR="001C4529" w:rsidRDefault="001C4529" w:rsidP="001C4529">
      <w:pPr>
        <w:jc w:val="center"/>
      </w:pPr>
    </w:p>
    <w:p w14:paraId="3D608362" w14:textId="36EAA007" w:rsidR="00DD5090" w:rsidRDefault="001C4529" w:rsidP="001C4529">
      <w:pPr>
        <w:jc w:val="center"/>
        <w:rPr>
          <w:noProof/>
          <w:lang w:eastAsia="lv-LV"/>
        </w:rPr>
      </w:pPr>
      <w:r>
        <w:rPr>
          <w:color w:val="808080" w:themeColor="background1" w:themeShade="80"/>
        </w:rPr>
        <w:t>DOKUMENTS PARAKSTĪTS AR DROŠU ELEKTRONISKO PARAKSTU UN SATUR LAIKA ZĪMOGU</w:t>
      </w:r>
    </w:p>
    <w:p w14:paraId="3A9D2756" w14:textId="77777777" w:rsidR="00DD5090" w:rsidRDefault="00DD5090" w:rsidP="008D4EBC">
      <w:pPr>
        <w:tabs>
          <w:tab w:val="right" w:pos="9356"/>
        </w:tabs>
        <w:rPr>
          <w:noProof/>
          <w:lang w:eastAsia="lv-LV"/>
        </w:rPr>
      </w:pPr>
    </w:p>
    <w:sectPr w:rsidR="00DD5090"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9F13" w14:textId="77777777" w:rsidR="00B02F7D" w:rsidRDefault="00B02F7D">
      <w:r>
        <w:separator/>
      </w:r>
    </w:p>
  </w:endnote>
  <w:endnote w:type="continuationSeparator" w:id="0">
    <w:p w14:paraId="61E962F9" w14:textId="77777777" w:rsidR="00B02F7D" w:rsidRDefault="00B0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5D7E"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64173"/>
      <w:docPartObj>
        <w:docPartGallery w:val="Page Numbers (Bottom of Page)"/>
        <w:docPartUnique/>
      </w:docPartObj>
    </w:sdtPr>
    <w:sdtEndPr>
      <w:rPr>
        <w:noProof/>
        <w:sz w:val="20"/>
      </w:rPr>
    </w:sdtEndPr>
    <w:sdtContent>
      <w:p w14:paraId="49AC330C" w14:textId="77777777" w:rsidR="001D4A06" w:rsidRPr="00ED30B0" w:rsidRDefault="0092505B"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3262417" wp14:editId="09434CDE">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490AAC1" w14:textId="77777777" w:rsidR="00ED30B0" w:rsidRPr="00B9592B" w:rsidRDefault="0092505B"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CF3904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7FC5C7F6"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61953575" w14:textId="77777777"/>
                    </w:txbxContent>
                  </v:textbox>
                </v:shape>
              </w:pict>
            </mc:Fallback>
          </mc:AlternateContent>
        </w:r>
        <w:r>
          <w:rPr>
            <w:noProof/>
            <w:lang w:eastAsia="lv-LV"/>
          </w:rPr>
          <w:drawing>
            <wp:inline distT="0" distB="0" distL="0" distR="0" wp14:anchorId="75E89133" wp14:editId="76174656">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6824" w14:textId="77777777" w:rsidR="00E7702C" w:rsidRPr="00B9592B" w:rsidRDefault="0092505B"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5F25856" wp14:editId="6D33C843">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0FFD5952" w14:textId="77777777" w:rsidR="00CA0AB7" w:rsidRPr="00B9592B" w:rsidRDefault="0092505B"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55849E0"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0ECF8773"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4A8BFBFA" w14:textId="77777777"/>
                </w:txbxContent>
              </v:textbox>
              <w10:wrap anchorx="margin"/>
            </v:shape>
          </w:pict>
        </mc:Fallback>
      </mc:AlternateContent>
    </w:r>
    <w:r w:rsidR="000C17CB">
      <w:rPr>
        <w:noProof/>
        <w:lang w:eastAsia="lv-LV"/>
      </w:rPr>
      <w:drawing>
        <wp:inline distT="0" distB="0" distL="0" distR="0" wp14:anchorId="76969744" wp14:editId="0A35FF52">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739E0052"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475A" w14:textId="77777777" w:rsidR="00B02F7D" w:rsidRDefault="00B02F7D">
      <w:r>
        <w:separator/>
      </w:r>
    </w:p>
  </w:footnote>
  <w:footnote w:type="continuationSeparator" w:id="0">
    <w:p w14:paraId="4F2FB2A2" w14:textId="77777777" w:rsidR="00B02F7D" w:rsidRDefault="00B02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2814"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EAB9"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5916"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DCA2D650">
      <w:numFmt w:val="bullet"/>
      <w:lvlText w:val="-"/>
      <w:lvlJc w:val="left"/>
      <w:pPr>
        <w:ind w:left="720" w:hanging="360"/>
      </w:pPr>
      <w:rPr>
        <w:rFonts w:ascii="Times New Roman" w:eastAsia="Times New Roman" w:hAnsi="Times New Roman" w:cs="Times New Roman" w:hint="default"/>
        <w:color w:val="auto"/>
      </w:rPr>
    </w:lvl>
    <w:lvl w:ilvl="1" w:tplc="3CE21DBC" w:tentative="1">
      <w:start w:val="1"/>
      <w:numFmt w:val="bullet"/>
      <w:lvlText w:val="o"/>
      <w:lvlJc w:val="left"/>
      <w:pPr>
        <w:ind w:left="1440" w:hanging="360"/>
      </w:pPr>
      <w:rPr>
        <w:rFonts w:ascii="Courier New" w:hAnsi="Courier New" w:cs="Courier New" w:hint="default"/>
      </w:rPr>
    </w:lvl>
    <w:lvl w:ilvl="2" w:tplc="08BA4B74" w:tentative="1">
      <w:start w:val="1"/>
      <w:numFmt w:val="bullet"/>
      <w:lvlText w:val=""/>
      <w:lvlJc w:val="left"/>
      <w:pPr>
        <w:ind w:left="2160" w:hanging="360"/>
      </w:pPr>
      <w:rPr>
        <w:rFonts w:ascii="Wingdings" w:hAnsi="Wingdings" w:hint="default"/>
      </w:rPr>
    </w:lvl>
    <w:lvl w:ilvl="3" w:tplc="2BC20A46" w:tentative="1">
      <w:start w:val="1"/>
      <w:numFmt w:val="bullet"/>
      <w:lvlText w:val=""/>
      <w:lvlJc w:val="left"/>
      <w:pPr>
        <w:ind w:left="2880" w:hanging="360"/>
      </w:pPr>
      <w:rPr>
        <w:rFonts w:ascii="Symbol" w:hAnsi="Symbol" w:hint="default"/>
      </w:rPr>
    </w:lvl>
    <w:lvl w:ilvl="4" w:tplc="737275D6" w:tentative="1">
      <w:start w:val="1"/>
      <w:numFmt w:val="bullet"/>
      <w:lvlText w:val="o"/>
      <w:lvlJc w:val="left"/>
      <w:pPr>
        <w:ind w:left="3600" w:hanging="360"/>
      </w:pPr>
      <w:rPr>
        <w:rFonts w:ascii="Courier New" w:hAnsi="Courier New" w:cs="Courier New" w:hint="default"/>
      </w:rPr>
    </w:lvl>
    <w:lvl w:ilvl="5" w:tplc="FC0CE556" w:tentative="1">
      <w:start w:val="1"/>
      <w:numFmt w:val="bullet"/>
      <w:lvlText w:val=""/>
      <w:lvlJc w:val="left"/>
      <w:pPr>
        <w:ind w:left="4320" w:hanging="360"/>
      </w:pPr>
      <w:rPr>
        <w:rFonts w:ascii="Wingdings" w:hAnsi="Wingdings" w:hint="default"/>
      </w:rPr>
    </w:lvl>
    <w:lvl w:ilvl="6" w:tplc="B2B09BF0" w:tentative="1">
      <w:start w:val="1"/>
      <w:numFmt w:val="bullet"/>
      <w:lvlText w:val=""/>
      <w:lvlJc w:val="left"/>
      <w:pPr>
        <w:ind w:left="5040" w:hanging="360"/>
      </w:pPr>
      <w:rPr>
        <w:rFonts w:ascii="Symbol" w:hAnsi="Symbol" w:hint="default"/>
      </w:rPr>
    </w:lvl>
    <w:lvl w:ilvl="7" w:tplc="AE547DAE" w:tentative="1">
      <w:start w:val="1"/>
      <w:numFmt w:val="bullet"/>
      <w:lvlText w:val="o"/>
      <w:lvlJc w:val="left"/>
      <w:pPr>
        <w:ind w:left="5760" w:hanging="360"/>
      </w:pPr>
      <w:rPr>
        <w:rFonts w:ascii="Courier New" w:hAnsi="Courier New" w:cs="Courier New" w:hint="default"/>
      </w:rPr>
    </w:lvl>
    <w:lvl w:ilvl="8" w:tplc="230AB584"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AF62AED8">
      <w:numFmt w:val="bullet"/>
      <w:lvlText w:val="-"/>
      <w:lvlJc w:val="left"/>
      <w:pPr>
        <w:ind w:left="2068" w:hanging="360"/>
      </w:pPr>
      <w:rPr>
        <w:rFonts w:ascii="Times New Roman" w:eastAsia="Times New Roman" w:hAnsi="Times New Roman" w:cs="Times New Roman" w:hint="default"/>
        <w:color w:val="auto"/>
      </w:rPr>
    </w:lvl>
    <w:lvl w:ilvl="1" w:tplc="33B281F4" w:tentative="1">
      <w:start w:val="1"/>
      <w:numFmt w:val="bullet"/>
      <w:lvlText w:val="o"/>
      <w:lvlJc w:val="left"/>
      <w:pPr>
        <w:ind w:left="2788" w:hanging="360"/>
      </w:pPr>
      <w:rPr>
        <w:rFonts w:ascii="Courier New" w:hAnsi="Courier New" w:cs="Courier New" w:hint="default"/>
      </w:rPr>
    </w:lvl>
    <w:lvl w:ilvl="2" w:tplc="ECAC1B9A" w:tentative="1">
      <w:start w:val="1"/>
      <w:numFmt w:val="bullet"/>
      <w:lvlText w:val=""/>
      <w:lvlJc w:val="left"/>
      <w:pPr>
        <w:ind w:left="3508" w:hanging="360"/>
      </w:pPr>
      <w:rPr>
        <w:rFonts w:ascii="Wingdings" w:hAnsi="Wingdings" w:hint="default"/>
      </w:rPr>
    </w:lvl>
    <w:lvl w:ilvl="3" w:tplc="59CE9B2A" w:tentative="1">
      <w:start w:val="1"/>
      <w:numFmt w:val="bullet"/>
      <w:lvlText w:val=""/>
      <w:lvlJc w:val="left"/>
      <w:pPr>
        <w:ind w:left="4228" w:hanging="360"/>
      </w:pPr>
      <w:rPr>
        <w:rFonts w:ascii="Symbol" w:hAnsi="Symbol" w:hint="default"/>
      </w:rPr>
    </w:lvl>
    <w:lvl w:ilvl="4" w:tplc="1B90B064" w:tentative="1">
      <w:start w:val="1"/>
      <w:numFmt w:val="bullet"/>
      <w:lvlText w:val="o"/>
      <w:lvlJc w:val="left"/>
      <w:pPr>
        <w:ind w:left="4948" w:hanging="360"/>
      </w:pPr>
      <w:rPr>
        <w:rFonts w:ascii="Courier New" w:hAnsi="Courier New" w:cs="Courier New" w:hint="default"/>
      </w:rPr>
    </w:lvl>
    <w:lvl w:ilvl="5" w:tplc="A2286BA2" w:tentative="1">
      <w:start w:val="1"/>
      <w:numFmt w:val="bullet"/>
      <w:lvlText w:val=""/>
      <w:lvlJc w:val="left"/>
      <w:pPr>
        <w:ind w:left="5668" w:hanging="360"/>
      </w:pPr>
      <w:rPr>
        <w:rFonts w:ascii="Wingdings" w:hAnsi="Wingdings" w:hint="default"/>
      </w:rPr>
    </w:lvl>
    <w:lvl w:ilvl="6" w:tplc="A69E82D0" w:tentative="1">
      <w:start w:val="1"/>
      <w:numFmt w:val="bullet"/>
      <w:lvlText w:val=""/>
      <w:lvlJc w:val="left"/>
      <w:pPr>
        <w:ind w:left="6388" w:hanging="360"/>
      </w:pPr>
      <w:rPr>
        <w:rFonts w:ascii="Symbol" w:hAnsi="Symbol" w:hint="default"/>
      </w:rPr>
    </w:lvl>
    <w:lvl w:ilvl="7" w:tplc="E4448354" w:tentative="1">
      <w:start w:val="1"/>
      <w:numFmt w:val="bullet"/>
      <w:lvlText w:val="o"/>
      <w:lvlJc w:val="left"/>
      <w:pPr>
        <w:ind w:left="7108" w:hanging="360"/>
      </w:pPr>
      <w:rPr>
        <w:rFonts w:ascii="Courier New" w:hAnsi="Courier New" w:cs="Courier New" w:hint="default"/>
      </w:rPr>
    </w:lvl>
    <w:lvl w:ilvl="8" w:tplc="8E5604A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02EC735E">
      <w:numFmt w:val="bullet"/>
      <w:lvlText w:val="-"/>
      <w:lvlJc w:val="left"/>
      <w:pPr>
        <w:ind w:left="1080" w:hanging="360"/>
      </w:pPr>
      <w:rPr>
        <w:rFonts w:ascii="Times New Roman" w:eastAsia="Times New Roman" w:hAnsi="Times New Roman" w:cs="Times New Roman" w:hint="default"/>
        <w:color w:val="auto"/>
      </w:rPr>
    </w:lvl>
    <w:lvl w:ilvl="1" w:tplc="81F8855A" w:tentative="1">
      <w:start w:val="1"/>
      <w:numFmt w:val="bullet"/>
      <w:lvlText w:val="o"/>
      <w:lvlJc w:val="left"/>
      <w:pPr>
        <w:ind w:left="1800" w:hanging="360"/>
      </w:pPr>
      <w:rPr>
        <w:rFonts w:ascii="Courier New" w:hAnsi="Courier New" w:cs="Courier New" w:hint="default"/>
      </w:rPr>
    </w:lvl>
    <w:lvl w:ilvl="2" w:tplc="6BA64A7A" w:tentative="1">
      <w:start w:val="1"/>
      <w:numFmt w:val="bullet"/>
      <w:lvlText w:val=""/>
      <w:lvlJc w:val="left"/>
      <w:pPr>
        <w:ind w:left="2520" w:hanging="360"/>
      </w:pPr>
      <w:rPr>
        <w:rFonts w:ascii="Wingdings" w:hAnsi="Wingdings" w:hint="default"/>
      </w:rPr>
    </w:lvl>
    <w:lvl w:ilvl="3" w:tplc="76EEEE02" w:tentative="1">
      <w:start w:val="1"/>
      <w:numFmt w:val="bullet"/>
      <w:lvlText w:val=""/>
      <w:lvlJc w:val="left"/>
      <w:pPr>
        <w:ind w:left="3240" w:hanging="360"/>
      </w:pPr>
      <w:rPr>
        <w:rFonts w:ascii="Symbol" w:hAnsi="Symbol" w:hint="default"/>
      </w:rPr>
    </w:lvl>
    <w:lvl w:ilvl="4" w:tplc="41F0FA20" w:tentative="1">
      <w:start w:val="1"/>
      <w:numFmt w:val="bullet"/>
      <w:lvlText w:val="o"/>
      <w:lvlJc w:val="left"/>
      <w:pPr>
        <w:ind w:left="3960" w:hanging="360"/>
      </w:pPr>
      <w:rPr>
        <w:rFonts w:ascii="Courier New" w:hAnsi="Courier New" w:cs="Courier New" w:hint="default"/>
      </w:rPr>
    </w:lvl>
    <w:lvl w:ilvl="5" w:tplc="40E05ECA" w:tentative="1">
      <w:start w:val="1"/>
      <w:numFmt w:val="bullet"/>
      <w:lvlText w:val=""/>
      <w:lvlJc w:val="left"/>
      <w:pPr>
        <w:ind w:left="4680" w:hanging="360"/>
      </w:pPr>
      <w:rPr>
        <w:rFonts w:ascii="Wingdings" w:hAnsi="Wingdings" w:hint="default"/>
      </w:rPr>
    </w:lvl>
    <w:lvl w:ilvl="6" w:tplc="D2D0342E" w:tentative="1">
      <w:start w:val="1"/>
      <w:numFmt w:val="bullet"/>
      <w:lvlText w:val=""/>
      <w:lvlJc w:val="left"/>
      <w:pPr>
        <w:ind w:left="5400" w:hanging="360"/>
      </w:pPr>
      <w:rPr>
        <w:rFonts w:ascii="Symbol" w:hAnsi="Symbol" w:hint="default"/>
      </w:rPr>
    </w:lvl>
    <w:lvl w:ilvl="7" w:tplc="10A4E038" w:tentative="1">
      <w:start w:val="1"/>
      <w:numFmt w:val="bullet"/>
      <w:lvlText w:val="o"/>
      <w:lvlJc w:val="left"/>
      <w:pPr>
        <w:ind w:left="6120" w:hanging="360"/>
      </w:pPr>
      <w:rPr>
        <w:rFonts w:ascii="Courier New" w:hAnsi="Courier New" w:cs="Courier New" w:hint="default"/>
      </w:rPr>
    </w:lvl>
    <w:lvl w:ilvl="8" w:tplc="7B4CA4F6"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5C0A5148">
      <w:start w:val="2010"/>
      <w:numFmt w:val="bullet"/>
      <w:lvlText w:val="-"/>
      <w:lvlJc w:val="left"/>
      <w:pPr>
        <w:ind w:left="1140" w:hanging="360"/>
      </w:pPr>
      <w:rPr>
        <w:rFonts w:ascii="Times New Roman" w:eastAsia="Times New Roman" w:hAnsi="Times New Roman" w:cs="Times New Roman" w:hint="default"/>
      </w:rPr>
    </w:lvl>
    <w:lvl w:ilvl="1" w:tplc="D1AC6224" w:tentative="1">
      <w:start w:val="1"/>
      <w:numFmt w:val="bullet"/>
      <w:lvlText w:val="o"/>
      <w:lvlJc w:val="left"/>
      <w:pPr>
        <w:ind w:left="1860" w:hanging="360"/>
      </w:pPr>
      <w:rPr>
        <w:rFonts w:ascii="Courier New" w:hAnsi="Courier New" w:cs="Courier New" w:hint="default"/>
      </w:rPr>
    </w:lvl>
    <w:lvl w:ilvl="2" w:tplc="56682914" w:tentative="1">
      <w:start w:val="1"/>
      <w:numFmt w:val="bullet"/>
      <w:lvlText w:val=""/>
      <w:lvlJc w:val="left"/>
      <w:pPr>
        <w:ind w:left="2580" w:hanging="360"/>
      </w:pPr>
      <w:rPr>
        <w:rFonts w:ascii="Wingdings" w:hAnsi="Wingdings" w:hint="default"/>
      </w:rPr>
    </w:lvl>
    <w:lvl w:ilvl="3" w:tplc="5422FBCC" w:tentative="1">
      <w:start w:val="1"/>
      <w:numFmt w:val="bullet"/>
      <w:lvlText w:val=""/>
      <w:lvlJc w:val="left"/>
      <w:pPr>
        <w:ind w:left="3300" w:hanging="360"/>
      </w:pPr>
      <w:rPr>
        <w:rFonts w:ascii="Symbol" w:hAnsi="Symbol" w:hint="default"/>
      </w:rPr>
    </w:lvl>
    <w:lvl w:ilvl="4" w:tplc="8AC2C6BE" w:tentative="1">
      <w:start w:val="1"/>
      <w:numFmt w:val="bullet"/>
      <w:lvlText w:val="o"/>
      <w:lvlJc w:val="left"/>
      <w:pPr>
        <w:ind w:left="4020" w:hanging="360"/>
      </w:pPr>
      <w:rPr>
        <w:rFonts w:ascii="Courier New" w:hAnsi="Courier New" w:cs="Courier New" w:hint="default"/>
      </w:rPr>
    </w:lvl>
    <w:lvl w:ilvl="5" w:tplc="07F0C346" w:tentative="1">
      <w:start w:val="1"/>
      <w:numFmt w:val="bullet"/>
      <w:lvlText w:val=""/>
      <w:lvlJc w:val="left"/>
      <w:pPr>
        <w:ind w:left="4740" w:hanging="360"/>
      </w:pPr>
      <w:rPr>
        <w:rFonts w:ascii="Wingdings" w:hAnsi="Wingdings" w:hint="default"/>
      </w:rPr>
    </w:lvl>
    <w:lvl w:ilvl="6" w:tplc="0BA03F4A" w:tentative="1">
      <w:start w:val="1"/>
      <w:numFmt w:val="bullet"/>
      <w:lvlText w:val=""/>
      <w:lvlJc w:val="left"/>
      <w:pPr>
        <w:ind w:left="5460" w:hanging="360"/>
      </w:pPr>
      <w:rPr>
        <w:rFonts w:ascii="Symbol" w:hAnsi="Symbol" w:hint="default"/>
      </w:rPr>
    </w:lvl>
    <w:lvl w:ilvl="7" w:tplc="6BD07046" w:tentative="1">
      <w:start w:val="1"/>
      <w:numFmt w:val="bullet"/>
      <w:lvlText w:val="o"/>
      <w:lvlJc w:val="left"/>
      <w:pPr>
        <w:ind w:left="6180" w:hanging="360"/>
      </w:pPr>
      <w:rPr>
        <w:rFonts w:ascii="Courier New" w:hAnsi="Courier New" w:cs="Courier New" w:hint="default"/>
      </w:rPr>
    </w:lvl>
    <w:lvl w:ilvl="8" w:tplc="897AA6AA"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5E60E846">
      <w:start w:val="3"/>
      <w:numFmt w:val="bullet"/>
      <w:lvlText w:val="-"/>
      <w:lvlJc w:val="left"/>
      <w:pPr>
        <w:ind w:left="1140" w:hanging="360"/>
      </w:pPr>
      <w:rPr>
        <w:rFonts w:ascii="Times New Roman" w:eastAsia="Times New Roman" w:hAnsi="Times New Roman" w:cs="Times New Roman" w:hint="default"/>
      </w:rPr>
    </w:lvl>
    <w:lvl w:ilvl="1" w:tplc="4586AF2C" w:tentative="1">
      <w:start w:val="1"/>
      <w:numFmt w:val="bullet"/>
      <w:lvlText w:val="o"/>
      <w:lvlJc w:val="left"/>
      <w:pPr>
        <w:ind w:left="1860" w:hanging="360"/>
      </w:pPr>
      <w:rPr>
        <w:rFonts w:ascii="Courier New" w:hAnsi="Courier New" w:cs="Courier New" w:hint="default"/>
      </w:rPr>
    </w:lvl>
    <w:lvl w:ilvl="2" w:tplc="BDEEC31C" w:tentative="1">
      <w:start w:val="1"/>
      <w:numFmt w:val="bullet"/>
      <w:lvlText w:val=""/>
      <w:lvlJc w:val="left"/>
      <w:pPr>
        <w:ind w:left="2580" w:hanging="360"/>
      </w:pPr>
      <w:rPr>
        <w:rFonts w:ascii="Wingdings" w:hAnsi="Wingdings" w:hint="default"/>
      </w:rPr>
    </w:lvl>
    <w:lvl w:ilvl="3" w:tplc="C2D4D2DA" w:tentative="1">
      <w:start w:val="1"/>
      <w:numFmt w:val="bullet"/>
      <w:lvlText w:val=""/>
      <w:lvlJc w:val="left"/>
      <w:pPr>
        <w:ind w:left="3300" w:hanging="360"/>
      </w:pPr>
      <w:rPr>
        <w:rFonts w:ascii="Symbol" w:hAnsi="Symbol" w:hint="default"/>
      </w:rPr>
    </w:lvl>
    <w:lvl w:ilvl="4" w:tplc="92681360" w:tentative="1">
      <w:start w:val="1"/>
      <w:numFmt w:val="bullet"/>
      <w:lvlText w:val="o"/>
      <w:lvlJc w:val="left"/>
      <w:pPr>
        <w:ind w:left="4020" w:hanging="360"/>
      </w:pPr>
      <w:rPr>
        <w:rFonts w:ascii="Courier New" w:hAnsi="Courier New" w:cs="Courier New" w:hint="default"/>
      </w:rPr>
    </w:lvl>
    <w:lvl w:ilvl="5" w:tplc="8CE4777A" w:tentative="1">
      <w:start w:val="1"/>
      <w:numFmt w:val="bullet"/>
      <w:lvlText w:val=""/>
      <w:lvlJc w:val="left"/>
      <w:pPr>
        <w:ind w:left="4740" w:hanging="360"/>
      </w:pPr>
      <w:rPr>
        <w:rFonts w:ascii="Wingdings" w:hAnsi="Wingdings" w:hint="default"/>
      </w:rPr>
    </w:lvl>
    <w:lvl w:ilvl="6" w:tplc="E77C26BE" w:tentative="1">
      <w:start w:val="1"/>
      <w:numFmt w:val="bullet"/>
      <w:lvlText w:val=""/>
      <w:lvlJc w:val="left"/>
      <w:pPr>
        <w:ind w:left="5460" w:hanging="360"/>
      </w:pPr>
      <w:rPr>
        <w:rFonts w:ascii="Symbol" w:hAnsi="Symbol" w:hint="default"/>
      </w:rPr>
    </w:lvl>
    <w:lvl w:ilvl="7" w:tplc="B5A067F2" w:tentative="1">
      <w:start w:val="1"/>
      <w:numFmt w:val="bullet"/>
      <w:lvlText w:val="o"/>
      <w:lvlJc w:val="left"/>
      <w:pPr>
        <w:ind w:left="6180" w:hanging="360"/>
      </w:pPr>
      <w:rPr>
        <w:rFonts w:ascii="Courier New" w:hAnsi="Courier New" w:cs="Courier New" w:hint="default"/>
      </w:rPr>
    </w:lvl>
    <w:lvl w:ilvl="8" w:tplc="484A9DA0"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0582AF9A">
      <w:start w:val="1"/>
      <w:numFmt w:val="decimal"/>
      <w:lvlText w:val="%1)"/>
      <w:lvlJc w:val="left"/>
      <w:pPr>
        <w:ind w:left="720" w:hanging="360"/>
      </w:pPr>
      <w:rPr>
        <w:rFonts w:hint="default"/>
        <w:color w:val="auto"/>
      </w:rPr>
    </w:lvl>
    <w:lvl w:ilvl="1" w:tplc="26B8A558" w:tentative="1">
      <w:start w:val="1"/>
      <w:numFmt w:val="lowerLetter"/>
      <w:lvlText w:val="%2."/>
      <w:lvlJc w:val="left"/>
      <w:pPr>
        <w:ind w:left="1440" w:hanging="360"/>
      </w:pPr>
    </w:lvl>
    <w:lvl w:ilvl="2" w:tplc="90103E1A" w:tentative="1">
      <w:start w:val="1"/>
      <w:numFmt w:val="lowerRoman"/>
      <w:lvlText w:val="%3."/>
      <w:lvlJc w:val="right"/>
      <w:pPr>
        <w:ind w:left="2160" w:hanging="180"/>
      </w:pPr>
    </w:lvl>
    <w:lvl w:ilvl="3" w:tplc="EE7E207C" w:tentative="1">
      <w:start w:val="1"/>
      <w:numFmt w:val="decimal"/>
      <w:lvlText w:val="%4."/>
      <w:lvlJc w:val="left"/>
      <w:pPr>
        <w:ind w:left="2880" w:hanging="360"/>
      </w:pPr>
    </w:lvl>
    <w:lvl w:ilvl="4" w:tplc="C07251CE" w:tentative="1">
      <w:start w:val="1"/>
      <w:numFmt w:val="lowerLetter"/>
      <w:lvlText w:val="%5."/>
      <w:lvlJc w:val="left"/>
      <w:pPr>
        <w:ind w:left="3600" w:hanging="360"/>
      </w:pPr>
    </w:lvl>
    <w:lvl w:ilvl="5" w:tplc="9DEAC934" w:tentative="1">
      <w:start w:val="1"/>
      <w:numFmt w:val="lowerRoman"/>
      <w:lvlText w:val="%6."/>
      <w:lvlJc w:val="right"/>
      <w:pPr>
        <w:ind w:left="4320" w:hanging="180"/>
      </w:pPr>
    </w:lvl>
    <w:lvl w:ilvl="6" w:tplc="80B2B352" w:tentative="1">
      <w:start w:val="1"/>
      <w:numFmt w:val="decimal"/>
      <w:lvlText w:val="%7."/>
      <w:lvlJc w:val="left"/>
      <w:pPr>
        <w:ind w:left="5040" w:hanging="360"/>
      </w:pPr>
    </w:lvl>
    <w:lvl w:ilvl="7" w:tplc="FF32A756" w:tentative="1">
      <w:start w:val="1"/>
      <w:numFmt w:val="lowerLetter"/>
      <w:lvlText w:val="%8."/>
      <w:lvlJc w:val="left"/>
      <w:pPr>
        <w:ind w:left="5760" w:hanging="360"/>
      </w:pPr>
    </w:lvl>
    <w:lvl w:ilvl="8" w:tplc="2126057E"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701A1352">
      <w:start w:val="1"/>
      <w:numFmt w:val="bullet"/>
      <w:lvlText w:val="-"/>
      <w:lvlJc w:val="left"/>
      <w:pPr>
        <w:ind w:left="928" w:hanging="360"/>
      </w:pPr>
      <w:rPr>
        <w:rFonts w:ascii="Times New Roman" w:eastAsia="Times New Roman" w:hAnsi="Times New Roman" w:cs="Times New Roman" w:hint="default"/>
      </w:rPr>
    </w:lvl>
    <w:lvl w:ilvl="1" w:tplc="8AE4AFBA" w:tentative="1">
      <w:start w:val="1"/>
      <w:numFmt w:val="bullet"/>
      <w:lvlText w:val="o"/>
      <w:lvlJc w:val="left"/>
      <w:pPr>
        <w:ind w:left="1860" w:hanging="360"/>
      </w:pPr>
      <w:rPr>
        <w:rFonts w:ascii="Courier New" w:hAnsi="Courier New" w:cs="Courier New" w:hint="default"/>
      </w:rPr>
    </w:lvl>
    <w:lvl w:ilvl="2" w:tplc="0FC0A38A" w:tentative="1">
      <w:start w:val="1"/>
      <w:numFmt w:val="bullet"/>
      <w:lvlText w:val=""/>
      <w:lvlJc w:val="left"/>
      <w:pPr>
        <w:ind w:left="2580" w:hanging="360"/>
      </w:pPr>
      <w:rPr>
        <w:rFonts w:ascii="Wingdings" w:hAnsi="Wingdings" w:hint="default"/>
      </w:rPr>
    </w:lvl>
    <w:lvl w:ilvl="3" w:tplc="8FDEB100" w:tentative="1">
      <w:start w:val="1"/>
      <w:numFmt w:val="bullet"/>
      <w:lvlText w:val=""/>
      <w:lvlJc w:val="left"/>
      <w:pPr>
        <w:ind w:left="3300" w:hanging="360"/>
      </w:pPr>
      <w:rPr>
        <w:rFonts w:ascii="Symbol" w:hAnsi="Symbol" w:hint="default"/>
      </w:rPr>
    </w:lvl>
    <w:lvl w:ilvl="4" w:tplc="E9F63972" w:tentative="1">
      <w:start w:val="1"/>
      <w:numFmt w:val="bullet"/>
      <w:lvlText w:val="o"/>
      <w:lvlJc w:val="left"/>
      <w:pPr>
        <w:ind w:left="4020" w:hanging="360"/>
      </w:pPr>
      <w:rPr>
        <w:rFonts w:ascii="Courier New" w:hAnsi="Courier New" w:cs="Courier New" w:hint="default"/>
      </w:rPr>
    </w:lvl>
    <w:lvl w:ilvl="5" w:tplc="31027B36" w:tentative="1">
      <w:start w:val="1"/>
      <w:numFmt w:val="bullet"/>
      <w:lvlText w:val=""/>
      <w:lvlJc w:val="left"/>
      <w:pPr>
        <w:ind w:left="4740" w:hanging="360"/>
      </w:pPr>
      <w:rPr>
        <w:rFonts w:ascii="Wingdings" w:hAnsi="Wingdings" w:hint="default"/>
      </w:rPr>
    </w:lvl>
    <w:lvl w:ilvl="6" w:tplc="66E28D6A" w:tentative="1">
      <w:start w:val="1"/>
      <w:numFmt w:val="bullet"/>
      <w:lvlText w:val=""/>
      <w:lvlJc w:val="left"/>
      <w:pPr>
        <w:ind w:left="5460" w:hanging="360"/>
      </w:pPr>
      <w:rPr>
        <w:rFonts w:ascii="Symbol" w:hAnsi="Symbol" w:hint="default"/>
      </w:rPr>
    </w:lvl>
    <w:lvl w:ilvl="7" w:tplc="BD0E7D72" w:tentative="1">
      <w:start w:val="1"/>
      <w:numFmt w:val="bullet"/>
      <w:lvlText w:val="o"/>
      <w:lvlJc w:val="left"/>
      <w:pPr>
        <w:ind w:left="6180" w:hanging="360"/>
      </w:pPr>
      <w:rPr>
        <w:rFonts w:ascii="Courier New" w:hAnsi="Courier New" w:cs="Courier New" w:hint="default"/>
      </w:rPr>
    </w:lvl>
    <w:lvl w:ilvl="8" w:tplc="DAFCA41C"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6783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61783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737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7896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5465E"/>
    <w:rsid w:val="001742A6"/>
    <w:rsid w:val="00180E2B"/>
    <w:rsid w:val="00191B76"/>
    <w:rsid w:val="00196A26"/>
    <w:rsid w:val="001A0784"/>
    <w:rsid w:val="001A652B"/>
    <w:rsid w:val="001B044F"/>
    <w:rsid w:val="001B0B7B"/>
    <w:rsid w:val="001B4421"/>
    <w:rsid w:val="001B44B8"/>
    <w:rsid w:val="001C4529"/>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357A3"/>
    <w:rsid w:val="00454EDF"/>
    <w:rsid w:val="004618D7"/>
    <w:rsid w:val="00463550"/>
    <w:rsid w:val="00466B73"/>
    <w:rsid w:val="00480412"/>
    <w:rsid w:val="00480969"/>
    <w:rsid w:val="004821EF"/>
    <w:rsid w:val="004B0B2A"/>
    <w:rsid w:val="004B2A05"/>
    <w:rsid w:val="004B52B1"/>
    <w:rsid w:val="004B5641"/>
    <w:rsid w:val="004B7D95"/>
    <w:rsid w:val="004C370A"/>
    <w:rsid w:val="004D03D1"/>
    <w:rsid w:val="004D1950"/>
    <w:rsid w:val="004D2B5C"/>
    <w:rsid w:val="004D2F1B"/>
    <w:rsid w:val="004D7CB1"/>
    <w:rsid w:val="004E0F02"/>
    <w:rsid w:val="004E32B3"/>
    <w:rsid w:val="004E77B7"/>
    <w:rsid w:val="004F034E"/>
    <w:rsid w:val="004F21DD"/>
    <w:rsid w:val="004F5BEF"/>
    <w:rsid w:val="004F5C98"/>
    <w:rsid w:val="004F61FD"/>
    <w:rsid w:val="00503061"/>
    <w:rsid w:val="0050557C"/>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1F88"/>
    <w:rsid w:val="00733666"/>
    <w:rsid w:val="00757B22"/>
    <w:rsid w:val="0076516E"/>
    <w:rsid w:val="0076697B"/>
    <w:rsid w:val="0078439C"/>
    <w:rsid w:val="0078512A"/>
    <w:rsid w:val="0078798F"/>
    <w:rsid w:val="0079185D"/>
    <w:rsid w:val="00794A31"/>
    <w:rsid w:val="007963E3"/>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505B"/>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580D"/>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2F7D"/>
    <w:rsid w:val="00B06499"/>
    <w:rsid w:val="00B068DA"/>
    <w:rsid w:val="00B16857"/>
    <w:rsid w:val="00B22B53"/>
    <w:rsid w:val="00B32D91"/>
    <w:rsid w:val="00B3403D"/>
    <w:rsid w:val="00B349DE"/>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E4865"/>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36D50"/>
    <w:rsid w:val="00D41F82"/>
    <w:rsid w:val="00D4355A"/>
    <w:rsid w:val="00D506CA"/>
    <w:rsid w:val="00D64E8F"/>
    <w:rsid w:val="00D64FA4"/>
    <w:rsid w:val="00D6685D"/>
    <w:rsid w:val="00D734A9"/>
    <w:rsid w:val="00D87193"/>
    <w:rsid w:val="00D9175A"/>
    <w:rsid w:val="00D94378"/>
    <w:rsid w:val="00D958E5"/>
    <w:rsid w:val="00DA0A5F"/>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4D1950"/>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D1950"/>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4D1950"/>
    <w:rPr>
      <w:color w:val="0000FF" w:themeColor="hyperlink"/>
      <w:u w:val="single"/>
    </w:rPr>
  </w:style>
  <w:style w:type="paragraph" w:styleId="Pamatteksts">
    <w:name w:val="Body Text"/>
    <w:basedOn w:val="Parasts"/>
    <w:link w:val="PamattekstsRakstz"/>
    <w:uiPriority w:val="99"/>
    <w:semiHidden/>
    <w:unhideWhenUsed/>
    <w:rsid w:val="004D1950"/>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4D1950"/>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4D1950"/>
    <w:rPr>
      <w:rFonts w:ascii="Times New Roman" w:eastAsia="Times New Roman" w:hAnsi="Times New Roman"/>
      <w:sz w:val="24"/>
      <w:szCs w:val="24"/>
      <w:lang w:eastAsia="en-US"/>
    </w:rPr>
  </w:style>
  <w:style w:type="paragraph" w:customStyle="1" w:styleId="naisf">
    <w:name w:val="naisf"/>
    <w:basedOn w:val="Parasts"/>
    <w:uiPriority w:val="99"/>
    <w:semiHidden/>
    <w:rsid w:val="004D1950"/>
    <w:pPr>
      <w:spacing w:before="75" w:after="75"/>
      <w:ind w:firstLine="375"/>
      <w:jc w:val="both"/>
    </w:pPr>
    <w:rPr>
      <w:lang w:eastAsia="lv-LV"/>
    </w:rPr>
  </w:style>
  <w:style w:type="paragraph" w:customStyle="1" w:styleId="elementtoproof">
    <w:name w:val="elementtoproof"/>
    <w:basedOn w:val="Parasts"/>
    <w:uiPriority w:val="99"/>
    <w:semiHidden/>
    <w:rsid w:val="004D1950"/>
    <w:rPr>
      <w:rFonts w:ascii="Aptos" w:eastAsiaTheme="minorHAnsi" w:hAnsi="Aptos" w:cs="Aptos"/>
      <w:lang w:eastAsia="lv-LV"/>
    </w:rPr>
  </w:style>
  <w:style w:type="character" w:customStyle="1" w:styleId="15">
    <w:name w:val="15"/>
    <w:basedOn w:val="Noklusjumarindkopasfonts"/>
    <w:qFormat/>
    <w:rsid w:val="004D195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2025-10-30T07:45:00Z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