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52" w:rsidRDefault="00ED3052" w:rsidP="00ED3052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1FF41A8D" wp14:editId="72AB5335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52" w:rsidRPr="0036267C" w:rsidRDefault="00ED3052" w:rsidP="00ED3052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ED3052" w:rsidRDefault="00ED3052" w:rsidP="00ED3052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ED3052" w:rsidRDefault="00ED3052" w:rsidP="00ED3052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ED3052" w:rsidRDefault="00ED3052" w:rsidP="00ED3052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ED3052" w:rsidRDefault="00ED3052" w:rsidP="00ED3052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ED3052" w:rsidRDefault="00ED3052" w:rsidP="00ED3052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ED3052" w:rsidRDefault="00ED3052" w:rsidP="00ED3052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ED3052" w:rsidRDefault="00ED3052" w:rsidP="00ED3052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06.jūlijā</w:t>
      </w:r>
      <w:r>
        <w:rPr>
          <w:color w:val="000000"/>
          <w:lang w:val="lv-LV"/>
        </w:rPr>
        <w:t xml:space="preserve"> </w:t>
      </w:r>
    </w:p>
    <w:p w:rsidR="00ED3052" w:rsidRDefault="00ED3052" w:rsidP="00ED3052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ED3052" w:rsidTr="0077322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ED3052" w:rsidTr="0077322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 w:rsidRPr="002F55B9">
              <w:rPr>
                <w:bCs/>
                <w:color w:val="000000"/>
                <w:lang w:val="lv-LV"/>
              </w:rPr>
              <w:t>2016.gada 2.jūnija Jēkabpils pilsētas domes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2F55B9">
              <w:rPr>
                <w:bCs/>
                <w:color w:val="000000"/>
                <w:lang w:val="lv-LV"/>
              </w:rPr>
              <w:t xml:space="preserve"> Nr.163 (protokols Nr.15, 8.§)</w:t>
            </w:r>
            <w:r>
              <w:rPr>
                <w:bCs/>
                <w:color w:val="000000"/>
                <w:lang w:val="lv-LV"/>
              </w:rPr>
              <w:t xml:space="preserve"> </w:t>
            </w:r>
          </w:p>
        </w:tc>
      </w:tr>
      <w:tr w:rsidR="00ED3052" w:rsidTr="0077322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Dūmu ielas, Atmodas ielas un Kadiķu ielas pārbūve, Jēkabpilī, būvdarbu uzraudzība</w:t>
            </w:r>
          </w:p>
        </w:tc>
      </w:tr>
      <w:tr w:rsidR="00ED3052" w:rsidTr="0077322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JPP 2016/51</w:t>
            </w:r>
          </w:p>
        </w:tc>
      </w:tr>
      <w:tr w:rsidR="00ED3052" w:rsidTr="0077322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ED3052" w:rsidTr="0077322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</w:p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08.06.2016.</w:t>
            </w:r>
          </w:p>
        </w:tc>
      </w:tr>
    </w:tbl>
    <w:p w:rsidR="00ED3052" w:rsidRDefault="00ED3052" w:rsidP="00ED3052">
      <w:pPr>
        <w:pStyle w:val="Heading1"/>
      </w:pPr>
    </w:p>
    <w:p w:rsidR="00ED3052" w:rsidRDefault="00ED3052" w:rsidP="00ED3052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3402"/>
        <w:gridCol w:w="2990"/>
      </w:tblGrid>
      <w:tr w:rsidR="00ED3052" w:rsidTr="0077322D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ED3052" w:rsidRDefault="00ED3052" w:rsidP="0077322D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ED3052" w:rsidRDefault="00ED3052" w:rsidP="0077322D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ED3052" w:rsidRDefault="00ED3052" w:rsidP="0077322D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D3052" w:rsidRDefault="00ED3052" w:rsidP="0077322D">
            <w:pPr>
              <w:pStyle w:val="BlockTex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AS “Ceļu inženieri”</w:t>
            </w:r>
          </w:p>
          <w:p w:rsidR="00ED3052" w:rsidRDefault="00ED3052" w:rsidP="0077322D">
            <w:pPr>
              <w:pStyle w:val="BlockTex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SIA “K-RDB”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</w:p>
          <w:p w:rsidR="00ED3052" w:rsidRDefault="00ED3052" w:rsidP="0077322D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8 000,00</w:t>
            </w:r>
          </w:p>
          <w:p w:rsidR="00ED3052" w:rsidRDefault="00ED3052" w:rsidP="0077322D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29 840,00</w:t>
            </w:r>
          </w:p>
        </w:tc>
      </w:tr>
      <w:tr w:rsidR="00ED3052" w:rsidTr="0077322D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ED3052" w:rsidRDefault="00ED3052" w:rsidP="0077322D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ind w:right="43"/>
              <w:jc w:val="both"/>
              <w:rPr>
                <w:color w:val="FF0000"/>
                <w:lang w:val="lv-LV"/>
              </w:rPr>
            </w:pPr>
          </w:p>
          <w:p w:rsidR="00ED3052" w:rsidRPr="00ED3052" w:rsidRDefault="00ED3052" w:rsidP="0077322D">
            <w:pPr>
              <w:ind w:right="43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 </w:t>
            </w:r>
            <w:r w:rsidRPr="00ED3052">
              <w:rPr>
                <w:color w:val="000000" w:themeColor="text1"/>
                <w:lang w:val="lv-LV"/>
              </w:rPr>
              <w:t>Nav</w:t>
            </w:r>
          </w:p>
          <w:p w:rsidR="00ED3052" w:rsidRDefault="00ED3052" w:rsidP="00ED3052">
            <w:pPr>
              <w:ind w:right="43"/>
              <w:jc w:val="both"/>
              <w:rPr>
                <w:color w:val="FF0000"/>
                <w:lang w:val="lv-LV"/>
              </w:rPr>
            </w:pPr>
            <w:r w:rsidRPr="00BC3272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ED3052" w:rsidTr="00ED305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Pr="00ED3052" w:rsidRDefault="00ED3052" w:rsidP="0077322D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Uzvarētājs, kurš atsaucis savu piedāvājumu un atteicies no Iepirkuma līguma slēgšanas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ind w:right="43"/>
              <w:jc w:val="both"/>
              <w:rPr>
                <w:color w:val="FF0000"/>
                <w:lang w:val="lv-LV"/>
              </w:rPr>
            </w:pPr>
          </w:p>
          <w:p w:rsidR="00ED3052" w:rsidRDefault="00ED3052" w:rsidP="0077322D">
            <w:pPr>
              <w:ind w:right="43"/>
              <w:jc w:val="both"/>
              <w:rPr>
                <w:color w:val="FF0000"/>
                <w:lang w:val="lv-LV"/>
              </w:rPr>
            </w:pPr>
            <w:r>
              <w:rPr>
                <w:color w:val="FF0000"/>
                <w:lang w:val="lv-LV"/>
              </w:rPr>
              <w:t xml:space="preserve">  </w:t>
            </w:r>
            <w:r w:rsidRPr="00ED3052">
              <w:rPr>
                <w:color w:val="000000" w:themeColor="text1"/>
                <w:lang w:val="lv-LV"/>
              </w:rPr>
              <w:t>AS “Ceļu inženieri”</w:t>
            </w:r>
          </w:p>
        </w:tc>
      </w:tr>
    </w:tbl>
    <w:p w:rsidR="00ED3052" w:rsidRDefault="00ED3052" w:rsidP="00ED3052">
      <w:pPr>
        <w:ind w:left="360" w:right="-1054"/>
        <w:rPr>
          <w:b/>
          <w:bCs/>
          <w:lang w:val="lv-LV"/>
        </w:rPr>
      </w:pPr>
    </w:p>
    <w:p w:rsidR="00ED3052" w:rsidRDefault="00ED3052" w:rsidP="00ED3052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ED3052" w:rsidTr="0077322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color w:val="000000" w:themeColor="text1"/>
              </w:rPr>
            </w:pPr>
          </w:p>
          <w:p w:rsidR="00ED3052" w:rsidRDefault="00ED3052" w:rsidP="00ED3052">
            <w:pPr>
              <w:jc w:val="center"/>
              <w:rPr>
                <w:lang w:val="lv-LV"/>
              </w:rPr>
            </w:pPr>
            <w:r>
              <w:rPr>
                <w:color w:val="000000" w:themeColor="text1"/>
              </w:rPr>
              <w:t xml:space="preserve">SIA </w:t>
            </w:r>
            <w:r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K-RDB</w:t>
            </w:r>
            <w:r>
              <w:rPr>
                <w:color w:val="000000" w:themeColor="text1"/>
              </w:rPr>
              <w:t>”</w:t>
            </w:r>
          </w:p>
        </w:tc>
      </w:tr>
      <w:tr w:rsidR="00ED3052" w:rsidTr="0077322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pStyle w:val="Header"/>
              <w:tabs>
                <w:tab w:val="left" w:pos="720"/>
              </w:tabs>
              <w:jc w:val="center"/>
              <w:rPr>
                <w:lang w:val="lv-LV"/>
              </w:rPr>
            </w:pPr>
          </w:p>
          <w:p w:rsidR="00ED3052" w:rsidRDefault="00ED3052" w:rsidP="00ED3052">
            <w:pPr>
              <w:pStyle w:val="Header"/>
              <w:tabs>
                <w:tab w:val="left" w:pos="7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29 84</w:t>
            </w:r>
            <w:r>
              <w:rPr>
                <w:lang w:val="lv-LV"/>
              </w:rPr>
              <w:t>0,00</w:t>
            </w:r>
          </w:p>
        </w:tc>
      </w:tr>
      <w:tr w:rsidR="00ED3052" w:rsidTr="0077322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ED3052">
            <w:pPr>
              <w:ind w:right="43"/>
              <w:jc w:val="both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Nākamais p</w:t>
            </w:r>
            <w:r>
              <w:rPr>
                <w:color w:val="000000"/>
                <w:szCs w:val="22"/>
                <w:lang w:val="lv-LV"/>
              </w:rPr>
              <w:t xml:space="preserve">iedāvājums ar zemāko cenu, kas atbilst Nolikuma prasībām </w:t>
            </w:r>
          </w:p>
        </w:tc>
      </w:tr>
      <w:tr w:rsidR="00ED3052" w:rsidTr="0077322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ED3052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līgumu slēgšanas tiesības par līgumcenu </w:t>
            </w:r>
            <w:r>
              <w:rPr>
                <w:lang w:val="lv-LV"/>
              </w:rPr>
              <w:t>29 8</w:t>
            </w:r>
            <w:r>
              <w:rPr>
                <w:lang w:val="lv-LV"/>
              </w:rPr>
              <w:t>00</w:t>
            </w:r>
            <w:r w:rsidRPr="00BC3272">
              <w:rPr>
                <w:color w:val="000000"/>
                <w:lang w:val="lv-LV"/>
              </w:rPr>
              <w:t>,00</w:t>
            </w:r>
            <w:r>
              <w:rPr>
                <w:color w:val="000000"/>
                <w:lang w:val="lv-LV"/>
              </w:rPr>
              <w:t xml:space="preserve"> </w:t>
            </w:r>
            <w:r>
              <w:rPr>
                <w:lang w:val="lv-LV"/>
              </w:rPr>
              <w:t>EUR bez PVN 21%</w:t>
            </w:r>
          </w:p>
        </w:tc>
      </w:tr>
      <w:tr w:rsidR="00ED3052" w:rsidTr="0077322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08.06.2016. Pašvaldības iepirkumu komisijas sēdes protokols Nr. 169</w:t>
            </w:r>
          </w:p>
          <w:p w:rsidR="00ED3052" w:rsidRDefault="00ED3052" w:rsidP="0077322D">
            <w:pPr>
              <w:rPr>
                <w:lang w:val="lv-LV"/>
              </w:rPr>
            </w:pPr>
            <w:r>
              <w:rPr>
                <w:lang w:val="lv-LV"/>
              </w:rPr>
              <w:t>21.06.2016. Piedāvājumu atvēršanas sanāksmes protokols Nr. 185</w:t>
            </w:r>
          </w:p>
          <w:p w:rsidR="00ED3052" w:rsidRDefault="00ED3052" w:rsidP="0077322D">
            <w:pPr>
              <w:ind w:right="-108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27.06.2016. Piedāvājumu vērtēšanas sēdes protokols Nr. </w:t>
            </w:r>
            <w:r>
              <w:rPr>
                <w:color w:val="000000" w:themeColor="text1"/>
                <w:lang w:val="lv-LV"/>
              </w:rPr>
              <w:t>186</w:t>
            </w:r>
          </w:p>
          <w:p w:rsidR="00ED3052" w:rsidRDefault="00ED3052" w:rsidP="00ED3052">
            <w:pPr>
              <w:ind w:right="-108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06.07.2016.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Piedāvājumu vērtēšanas sēdes protokols Nr. </w:t>
            </w:r>
            <w:r>
              <w:rPr>
                <w:color w:val="000000" w:themeColor="text1"/>
                <w:lang w:val="lv-LV"/>
              </w:rPr>
              <w:t>201</w:t>
            </w:r>
          </w:p>
          <w:p w:rsidR="00ED3052" w:rsidRDefault="00ED3052" w:rsidP="0077322D">
            <w:pPr>
              <w:ind w:right="-108"/>
              <w:rPr>
                <w:lang w:val="lv-LV"/>
              </w:rPr>
            </w:pPr>
          </w:p>
        </w:tc>
      </w:tr>
    </w:tbl>
    <w:p w:rsidR="00ED3052" w:rsidRDefault="00ED3052" w:rsidP="00ED3052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D3052" w:rsidTr="0077322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Default="00ED3052" w:rsidP="0077322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ED3052" w:rsidRDefault="00ED3052" w:rsidP="00ED3052"/>
    <w:p w:rsidR="00ED3052" w:rsidRDefault="00ED3052" w:rsidP="00ED305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ED3052" w:rsidRDefault="00ED3052" w:rsidP="00ED305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ED3052" w:rsidRDefault="00ED3052" w:rsidP="00ED305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ED3052" w:rsidRDefault="00ED3052" w:rsidP="00ED305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ED3052" w:rsidRDefault="00ED3052" w:rsidP="00ED305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ED3052" w:rsidRDefault="00ED3052" w:rsidP="00ED305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ED3052" w:rsidRDefault="00ED3052" w:rsidP="00ED305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ED3052" w:rsidRDefault="00ED3052" w:rsidP="00ED305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ED3052" w:rsidRDefault="00ED3052" w:rsidP="00ED3052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ED3052" w:rsidRDefault="00ED3052" w:rsidP="00ED3052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L.Kļaviņa</w:t>
      </w:r>
      <w:bookmarkStart w:id="0" w:name="_GoBack"/>
      <w:bookmarkEnd w:id="0"/>
    </w:p>
    <w:p w:rsidR="00ED3052" w:rsidRDefault="00ED3052" w:rsidP="00ED3052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ED3052" w:rsidRDefault="00ED3052" w:rsidP="00ED3052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ED3052" w:rsidRDefault="00ED3052" w:rsidP="00ED3052"/>
    <w:p w:rsidR="00ED3052" w:rsidRDefault="00ED3052" w:rsidP="00ED3052"/>
    <w:p w:rsidR="00ED3052" w:rsidRDefault="00ED3052" w:rsidP="00ED3052"/>
    <w:p w:rsidR="003441ED" w:rsidRDefault="003441ED"/>
    <w:sectPr w:rsidR="003441ED" w:rsidSect="00ED3052">
      <w:footerReference w:type="even" r:id="rId6"/>
      <w:footerReference w:type="default" r:id="rId7"/>
      <w:pgSz w:w="11906" w:h="16838"/>
      <w:pgMar w:top="1079" w:right="1800" w:bottom="993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ED30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ED30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ED30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ED305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4B92"/>
    <w:multiLevelType w:val="hybridMultilevel"/>
    <w:tmpl w:val="384AF52E"/>
    <w:lvl w:ilvl="0" w:tplc="32E25DD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52"/>
    <w:rsid w:val="000604EE"/>
    <w:rsid w:val="003441ED"/>
    <w:rsid w:val="00B340BD"/>
    <w:rsid w:val="00E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CBBF-2C38-413D-B679-10A5AC4D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52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3052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ED3052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ED3052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052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ED3052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D3052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ED30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D3052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ED3052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D3052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ED3052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ED3052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ED3052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ED3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D3052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ED3052"/>
  </w:style>
  <w:style w:type="paragraph" w:styleId="BlockText">
    <w:name w:val="Block Text"/>
    <w:basedOn w:val="Normal"/>
    <w:semiHidden/>
    <w:rsid w:val="00ED3052"/>
    <w:pPr>
      <w:ind w:left="-108" w:right="-108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1590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2016-07-06T13:56:00Z</dcterms:created>
  <dcterms:modified xsi:type="dcterms:W3CDTF">2016-07-06T14:00:00Z</dcterms:modified>
</cp:coreProperties>
</file>