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3DC" w:rsidRPr="00916CD0" w:rsidRDefault="007A73DC" w:rsidP="007A73DC">
      <w:pPr>
        <w:tabs>
          <w:tab w:val="left" w:pos="8280"/>
        </w:tabs>
        <w:ind w:right="-1054"/>
        <w:jc w:val="center"/>
        <w:rPr>
          <w:lang w:val="lv-LV"/>
        </w:rPr>
      </w:pPr>
      <w:r w:rsidRPr="00916CD0">
        <w:rPr>
          <w:noProof/>
          <w:sz w:val="20"/>
          <w:szCs w:val="20"/>
          <w:lang w:val="lv-LV" w:eastAsia="lv-LV"/>
        </w:rPr>
        <w:drawing>
          <wp:inline distT="0" distB="0" distL="0" distR="0" wp14:anchorId="4E6FBAC3" wp14:editId="2F5C9CBD">
            <wp:extent cx="469900" cy="571500"/>
            <wp:effectExtent l="0" t="0" r="6350" b="0"/>
            <wp:docPr id="1" name="Picture 1"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9900" cy="571500"/>
                    </a:xfrm>
                    <a:prstGeom prst="rect">
                      <a:avLst/>
                    </a:prstGeom>
                    <a:noFill/>
                    <a:ln>
                      <a:noFill/>
                    </a:ln>
                  </pic:spPr>
                </pic:pic>
              </a:graphicData>
            </a:graphic>
          </wp:inline>
        </w:drawing>
      </w:r>
    </w:p>
    <w:p w:rsidR="007A73DC" w:rsidRPr="00916CD0" w:rsidRDefault="007A73DC" w:rsidP="007A73DC">
      <w:pPr>
        <w:keepNext/>
        <w:widowControl w:val="0"/>
        <w:tabs>
          <w:tab w:val="left" w:pos="360"/>
        </w:tabs>
        <w:suppressAutoHyphens/>
        <w:ind w:right="-1054"/>
        <w:jc w:val="center"/>
        <w:outlineLvl w:val="6"/>
        <w:rPr>
          <w:rFonts w:eastAsia="Lucida Sans Unicode" w:cs="Tahoma"/>
          <w:lang w:val="lv-LV"/>
        </w:rPr>
      </w:pPr>
      <w:r w:rsidRPr="00916CD0">
        <w:rPr>
          <w:rFonts w:eastAsia="Lucida Sans Unicode" w:cs="Tahoma"/>
          <w:lang w:val="lv-LV"/>
        </w:rPr>
        <w:t>JĒKABPILS PILSĒTAS PAŠVALDĪBA</w:t>
      </w:r>
    </w:p>
    <w:p w:rsidR="007A73DC" w:rsidRPr="00916CD0" w:rsidRDefault="007A73DC" w:rsidP="007A73DC">
      <w:pPr>
        <w:widowControl w:val="0"/>
        <w:tabs>
          <w:tab w:val="right" w:pos="9000"/>
        </w:tabs>
        <w:suppressAutoHyphens/>
        <w:ind w:right="-1054"/>
        <w:jc w:val="center"/>
        <w:rPr>
          <w:rFonts w:eastAsia="Lucida Sans Unicode" w:cs="Tahoma"/>
          <w:sz w:val="20"/>
          <w:szCs w:val="20"/>
          <w:lang w:val="lv-LV"/>
        </w:rPr>
      </w:pPr>
      <w:r w:rsidRPr="00916CD0">
        <w:rPr>
          <w:rFonts w:eastAsia="Lucida Sans Unicode" w:cs="Tahoma"/>
          <w:sz w:val="20"/>
          <w:szCs w:val="20"/>
          <w:lang w:val="lv-LV"/>
        </w:rPr>
        <w:t xml:space="preserve">IEPIRKUMU KOMISIJA </w:t>
      </w:r>
    </w:p>
    <w:p w:rsidR="007A73DC" w:rsidRPr="00916CD0" w:rsidRDefault="007A73DC" w:rsidP="007A73DC">
      <w:pPr>
        <w:widowControl w:val="0"/>
        <w:tabs>
          <w:tab w:val="right" w:pos="9000"/>
        </w:tabs>
        <w:suppressAutoHyphens/>
        <w:ind w:right="-1054"/>
        <w:jc w:val="center"/>
        <w:rPr>
          <w:rFonts w:eastAsia="Lucida Sans Unicode" w:cs="Tahoma"/>
          <w:sz w:val="20"/>
          <w:szCs w:val="20"/>
          <w:lang w:val="lv-LV"/>
        </w:rPr>
      </w:pPr>
      <w:r w:rsidRPr="00916CD0">
        <w:rPr>
          <w:rFonts w:eastAsia="Lucida Sans Unicode" w:cs="Tahoma"/>
          <w:sz w:val="20"/>
          <w:szCs w:val="20"/>
          <w:lang w:val="lv-LV"/>
        </w:rPr>
        <w:t>Reģistrācijas Nr.90000024205</w:t>
      </w:r>
    </w:p>
    <w:p w:rsidR="007A73DC" w:rsidRPr="00916CD0" w:rsidRDefault="007A73DC" w:rsidP="007A73DC">
      <w:pPr>
        <w:keepNext/>
        <w:widowControl w:val="0"/>
        <w:pBdr>
          <w:bottom w:val="single" w:sz="12" w:space="0" w:color="auto"/>
        </w:pBdr>
        <w:suppressAutoHyphens/>
        <w:ind w:right="-1054"/>
        <w:jc w:val="center"/>
        <w:outlineLvl w:val="5"/>
        <w:rPr>
          <w:rFonts w:eastAsia="Lucida Sans Unicode" w:cs="Tahoma"/>
          <w:bCs/>
          <w:color w:val="000000"/>
          <w:sz w:val="20"/>
          <w:szCs w:val="20"/>
          <w:lang w:val="lv-LV" w:eastAsia="ar-SA"/>
        </w:rPr>
      </w:pPr>
      <w:r w:rsidRPr="00916CD0">
        <w:rPr>
          <w:rFonts w:eastAsia="Lucida Sans Unicode" w:cs="Tahoma"/>
          <w:bCs/>
          <w:color w:val="000000"/>
          <w:sz w:val="20"/>
          <w:szCs w:val="20"/>
          <w:lang w:val="lv-LV" w:eastAsia="ar-SA"/>
        </w:rPr>
        <w:t>Brīvības iela 120, Jēkabpils, LV – 5201</w:t>
      </w:r>
    </w:p>
    <w:p w:rsidR="007A73DC" w:rsidRPr="00916CD0" w:rsidRDefault="007A73DC" w:rsidP="007A73DC">
      <w:pPr>
        <w:keepNext/>
        <w:widowControl w:val="0"/>
        <w:pBdr>
          <w:bottom w:val="single" w:sz="12" w:space="0" w:color="auto"/>
        </w:pBdr>
        <w:suppressAutoHyphens/>
        <w:ind w:right="-1054"/>
        <w:jc w:val="center"/>
        <w:outlineLvl w:val="5"/>
        <w:rPr>
          <w:rFonts w:eastAsia="Lucida Sans Unicode" w:cs="Tahoma"/>
          <w:bCs/>
          <w:color w:val="000000"/>
          <w:sz w:val="20"/>
          <w:szCs w:val="20"/>
          <w:lang w:val="lv-LV" w:eastAsia="ar-SA"/>
        </w:rPr>
      </w:pPr>
      <w:r w:rsidRPr="00916CD0">
        <w:rPr>
          <w:rFonts w:eastAsia="Lucida Sans Unicode" w:cs="Tahoma"/>
          <w:bCs/>
          <w:color w:val="000000"/>
          <w:sz w:val="20"/>
          <w:szCs w:val="20"/>
          <w:lang w:val="lv-LV" w:eastAsia="ar-SA"/>
        </w:rPr>
        <w:t>Tālrunis 65236777, fakss 65207304,</w:t>
      </w:r>
      <w:r w:rsidRPr="00916CD0">
        <w:rPr>
          <w:rFonts w:eastAsia="Lucida Sans Unicode"/>
          <w:bCs/>
          <w:color w:val="000000"/>
          <w:sz w:val="20"/>
          <w:szCs w:val="20"/>
          <w:lang w:val="lv-LV" w:eastAsia="ar-SA"/>
        </w:rPr>
        <w:t xml:space="preserve"> </w:t>
      </w:r>
      <w:r w:rsidRPr="00916CD0">
        <w:rPr>
          <w:rFonts w:eastAsia="Lucida Sans Unicode" w:cs="Tahoma"/>
          <w:bCs/>
          <w:color w:val="000000"/>
          <w:sz w:val="20"/>
          <w:szCs w:val="20"/>
          <w:lang w:val="lv-LV" w:eastAsia="ar-SA"/>
        </w:rPr>
        <w:t xml:space="preserve">elektroniskais pasts </w:t>
      </w:r>
      <w:r w:rsidRPr="00916CD0">
        <w:rPr>
          <w:rFonts w:eastAsia="Lucida Sans Unicode" w:cs="Tahoma"/>
          <w:color w:val="000000"/>
          <w:sz w:val="20"/>
          <w:szCs w:val="20"/>
          <w:lang w:val="lv-LV" w:eastAsia="ar-SA"/>
        </w:rPr>
        <w:t>vpa@jekabpils.lv</w:t>
      </w:r>
    </w:p>
    <w:p w:rsidR="007A73DC" w:rsidRPr="00916CD0" w:rsidRDefault="007A73DC" w:rsidP="007A73DC">
      <w:pPr>
        <w:widowControl w:val="0"/>
        <w:suppressAutoHyphens/>
        <w:ind w:right="-1054"/>
        <w:jc w:val="center"/>
        <w:rPr>
          <w:rFonts w:eastAsia="Lucida Sans Unicode"/>
          <w:lang w:val="lv-LV"/>
        </w:rPr>
      </w:pPr>
      <w:r w:rsidRPr="00916CD0">
        <w:rPr>
          <w:rFonts w:eastAsia="Lucida Sans Unicode"/>
          <w:lang w:val="lv-LV"/>
        </w:rPr>
        <w:t>Jēkabpilī</w:t>
      </w:r>
    </w:p>
    <w:p w:rsidR="007A73DC" w:rsidRPr="00916CD0" w:rsidRDefault="007A73DC" w:rsidP="007A73DC">
      <w:pPr>
        <w:tabs>
          <w:tab w:val="left" w:pos="9360"/>
        </w:tabs>
        <w:jc w:val="both"/>
        <w:rPr>
          <w:lang w:val="lv-LV"/>
        </w:rPr>
      </w:pPr>
    </w:p>
    <w:p w:rsidR="007A73DC" w:rsidRPr="00916CD0" w:rsidRDefault="007A73DC" w:rsidP="007A73DC">
      <w:pPr>
        <w:tabs>
          <w:tab w:val="left" w:pos="8280"/>
        </w:tabs>
        <w:jc w:val="both"/>
        <w:rPr>
          <w:color w:val="FF0000"/>
          <w:u w:val="single"/>
          <w:lang w:val="lv-LV"/>
        </w:rPr>
      </w:pPr>
      <w:r w:rsidRPr="00916CD0">
        <w:rPr>
          <w:color w:val="000000"/>
          <w:u w:val="single"/>
          <w:lang w:val="lv-LV"/>
        </w:rPr>
        <w:t>08</w:t>
      </w:r>
      <w:r w:rsidRPr="00916CD0">
        <w:rPr>
          <w:color w:val="000000"/>
          <w:u w:val="single"/>
          <w:lang w:val="lv-LV"/>
        </w:rPr>
        <w:t>.0</w:t>
      </w:r>
      <w:r w:rsidRPr="00916CD0">
        <w:rPr>
          <w:color w:val="000000"/>
          <w:u w:val="single"/>
          <w:lang w:val="lv-LV"/>
        </w:rPr>
        <w:t>3</w:t>
      </w:r>
      <w:r w:rsidRPr="00916CD0">
        <w:rPr>
          <w:color w:val="000000"/>
          <w:u w:val="single"/>
          <w:lang w:val="lv-LV"/>
        </w:rPr>
        <w:t>.2016.</w:t>
      </w:r>
      <w:r w:rsidRPr="00916CD0">
        <w:rPr>
          <w:color w:val="000000"/>
          <w:lang w:val="lv-LV"/>
        </w:rPr>
        <w:t xml:space="preserve"> Nr.</w:t>
      </w:r>
      <w:r w:rsidRPr="00916CD0">
        <w:rPr>
          <w:b/>
          <w:bCs/>
          <w:lang w:val="lv-LV"/>
        </w:rPr>
        <w:t xml:space="preserve"> </w:t>
      </w:r>
      <w:r w:rsidRPr="00916CD0">
        <w:rPr>
          <w:bCs/>
          <w:u w:val="single"/>
          <w:lang w:val="lv-LV"/>
        </w:rPr>
        <w:t>1.2.13.1/0</w:t>
      </w:r>
      <w:r w:rsidRPr="00916CD0">
        <w:rPr>
          <w:bCs/>
          <w:u w:val="single"/>
          <w:lang w:val="lv-LV"/>
        </w:rPr>
        <w:t>69</w:t>
      </w:r>
    </w:p>
    <w:p w:rsidR="007A73DC" w:rsidRPr="00916CD0" w:rsidRDefault="007A73DC" w:rsidP="007A73DC">
      <w:pPr>
        <w:pStyle w:val="xl23"/>
        <w:widowControl/>
        <w:suppressAutoHyphens w:val="0"/>
        <w:spacing w:before="0" w:after="0"/>
        <w:rPr>
          <w:rFonts w:ascii="Times New Roman" w:eastAsia="Times New Roman" w:hAnsi="Times New Roman" w:cs="Times New Roman"/>
          <w:szCs w:val="24"/>
          <w:lang w:val="lv-LV"/>
        </w:rPr>
      </w:pPr>
    </w:p>
    <w:p w:rsidR="007A73DC" w:rsidRPr="00916CD0" w:rsidRDefault="007A73DC" w:rsidP="007A73DC">
      <w:pPr>
        <w:ind w:right="-1050"/>
        <w:jc w:val="right"/>
        <w:rPr>
          <w:lang w:val="lv-LV"/>
        </w:rPr>
      </w:pPr>
      <w:r w:rsidRPr="00916CD0">
        <w:rPr>
          <w:lang w:val="lv-LV"/>
        </w:rPr>
        <w:t xml:space="preserve">Visiem piegādātājiem </w:t>
      </w:r>
    </w:p>
    <w:p w:rsidR="007A73DC" w:rsidRPr="00916CD0" w:rsidRDefault="007A73DC" w:rsidP="007A73DC">
      <w:pPr>
        <w:pStyle w:val="Heading4"/>
        <w:tabs>
          <w:tab w:val="left" w:pos="8280"/>
        </w:tabs>
        <w:ind w:right="-1234"/>
      </w:pPr>
    </w:p>
    <w:p w:rsidR="007A73DC" w:rsidRPr="00916CD0" w:rsidRDefault="007A73DC" w:rsidP="007A73DC">
      <w:pPr>
        <w:tabs>
          <w:tab w:val="left" w:pos="9360"/>
        </w:tabs>
        <w:jc w:val="both"/>
        <w:rPr>
          <w:bCs/>
          <w:lang w:val="lv-LV"/>
        </w:rPr>
      </w:pPr>
      <w:r w:rsidRPr="00916CD0">
        <w:rPr>
          <w:bCs/>
          <w:lang w:val="lv-LV"/>
        </w:rPr>
        <w:t>Par publisko iepirkumu</w:t>
      </w:r>
    </w:p>
    <w:p w:rsidR="007A73DC" w:rsidRPr="00916CD0" w:rsidRDefault="007A73DC" w:rsidP="007A73DC">
      <w:pPr>
        <w:tabs>
          <w:tab w:val="left" w:pos="9360"/>
        </w:tabs>
        <w:jc w:val="both"/>
        <w:rPr>
          <w:bCs/>
          <w:lang w:val="lv-LV"/>
        </w:rPr>
      </w:pPr>
      <w:r w:rsidRPr="00916CD0">
        <w:rPr>
          <w:bCs/>
          <w:lang w:val="lv-LV"/>
        </w:rPr>
        <w:t>ar identifikācijas Nr. JPP 2016/</w:t>
      </w:r>
      <w:r w:rsidRPr="00916CD0">
        <w:rPr>
          <w:bCs/>
          <w:lang w:val="lv-LV"/>
        </w:rPr>
        <w:t>14</w:t>
      </w:r>
    </w:p>
    <w:p w:rsidR="007A73DC" w:rsidRPr="00916CD0" w:rsidRDefault="007A73DC" w:rsidP="007A73DC">
      <w:pPr>
        <w:tabs>
          <w:tab w:val="left" w:pos="9360"/>
        </w:tabs>
        <w:ind w:right="-1054"/>
        <w:jc w:val="both"/>
        <w:rPr>
          <w:b/>
          <w:bCs/>
          <w:lang w:val="lv-LV"/>
        </w:rPr>
      </w:pPr>
    </w:p>
    <w:p w:rsidR="007A73DC" w:rsidRPr="00916CD0" w:rsidRDefault="007A73DC" w:rsidP="007A73DC">
      <w:pPr>
        <w:tabs>
          <w:tab w:val="left" w:pos="9360"/>
        </w:tabs>
        <w:ind w:right="-1054" w:firstLine="720"/>
        <w:jc w:val="both"/>
        <w:rPr>
          <w:lang w:val="lv-LV"/>
        </w:rPr>
      </w:pPr>
      <w:r w:rsidRPr="00916CD0">
        <w:rPr>
          <w:lang w:val="lv-LV"/>
        </w:rPr>
        <w:t>Jēkabpils pilsētas pašvaldības iepirkuma komisija</w:t>
      </w:r>
      <w:r w:rsidRPr="00916CD0">
        <w:rPr>
          <w:lang w:val="lv-LV"/>
        </w:rPr>
        <w:t xml:space="preserve"> informē</w:t>
      </w:r>
      <w:r w:rsidRPr="00916CD0">
        <w:rPr>
          <w:lang w:val="lv-LV"/>
        </w:rPr>
        <w:t>,</w:t>
      </w:r>
      <w:r w:rsidRPr="00916CD0">
        <w:rPr>
          <w:lang w:val="lv-LV"/>
        </w:rPr>
        <w:t xml:space="preserve"> ka </w:t>
      </w:r>
      <w:r w:rsidRPr="00916CD0">
        <w:rPr>
          <w:lang w:val="lv-LV"/>
        </w:rPr>
        <w:t>ir veik</w:t>
      </w:r>
      <w:r w:rsidRPr="00916CD0">
        <w:rPr>
          <w:lang w:val="lv-LV"/>
        </w:rPr>
        <w:t>t</w:t>
      </w:r>
      <w:r w:rsidRPr="00916CD0">
        <w:rPr>
          <w:lang w:val="lv-LV"/>
        </w:rPr>
        <w:t>i labojum</w:t>
      </w:r>
      <w:r w:rsidRPr="00916CD0">
        <w:rPr>
          <w:lang w:val="lv-LV"/>
        </w:rPr>
        <w:t>i</w:t>
      </w:r>
      <w:r w:rsidRPr="00916CD0">
        <w:rPr>
          <w:lang w:val="lv-LV"/>
        </w:rPr>
        <w:t xml:space="preserve"> publiskā iepirkuma</w:t>
      </w:r>
      <w:r w:rsidRPr="00916CD0">
        <w:rPr>
          <w:lang w:val="lv-LV"/>
        </w:rPr>
        <w:t xml:space="preserve"> </w:t>
      </w:r>
      <w:r w:rsidRPr="00916CD0">
        <w:rPr>
          <w:i/>
          <w:color w:val="000000"/>
          <w:lang w:val="lv-LV"/>
        </w:rPr>
        <w:t>Operatīvā autotransporta piegāde Jēkabpils pilsētas pašvaldības policijas vajadzībām</w:t>
      </w:r>
      <w:r w:rsidRPr="00916CD0">
        <w:rPr>
          <w:i/>
          <w:color w:val="000000"/>
          <w:szCs w:val="20"/>
          <w:lang w:val="lv-LV"/>
        </w:rPr>
        <w:t>”</w:t>
      </w:r>
      <w:r w:rsidRPr="00916CD0">
        <w:rPr>
          <w:lang w:val="lv-LV"/>
        </w:rPr>
        <w:t>, identifikācijas Nr. JPP 2016/1</w:t>
      </w:r>
      <w:r w:rsidRPr="00916CD0">
        <w:rPr>
          <w:lang w:val="lv-LV"/>
        </w:rPr>
        <w:t xml:space="preserve">4, </w:t>
      </w:r>
      <w:r w:rsidRPr="00916CD0">
        <w:rPr>
          <w:lang w:val="lv-LV"/>
        </w:rPr>
        <w:t xml:space="preserve">nolikuma </w:t>
      </w:r>
      <w:r w:rsidRPr="00916CD0">
        <w:rPr>
          <w:lang w:val="lv-LV"/>
        </w:rPr>
        <w:t xml:space="preserve">3.pielikuma “Tehniskā specifikācija” </w:t>
      </w:r>
      <w:r w:rsidR="00B87435" w:rsidRPr="00916CD0">
        <w:rPr>
          <w:lang w:val="lv-LV"/>
        </w:rPr>
        <w:t xml:space="preserve">1.punktā (tabulā) </w:t>
      </w:r>
      <w:r w:rsidRPr="00916CD0">
        <w:rPr>
          <w:lang w:val="lv-LV"/>
        </w:rPr>
        <w:t>un 4</w:t>
      </w:r>
      <w:r w:rsidRPr="00916CD0">
        <w:rPr>
          <w:lang w:val="lv-LV"/>
        </w:rPr>
        <w:t>.pielikum</w:t>
      </w:r>
      <w:r w:rsidRPr="00916CD0">
        <w:rPr>
          <w:lang w:val="lv-LV"/>
        </w:rPr>
        <w:t>a</w:t>
      </w:r>
      <w:r w:rsidRPr="00916CD0">
        <w:rPr>
          <w:lang w:val="lv-LV"/>
        </w:rPr>
        <w:t xml:space="preserve"> “</w:t>
      </w:r>
      <w:r w:rsidRPr="00916CD0">
        <w:rPr>
          <w:lang w:val="lv-LV"/>
        </w:rPr>
        <w:t>Tehniskais</w:t>
      </w:r>
      <w:r w:rsidRPr="00916CD0">
        <w:rPr>
          <w:lang w:val="lv-LV"/>
        </w:rPr>
        <w:t xml:space="preserve"> piedāvājums”</w:t>
      </w:r>
      <w:r w:rsidRPr="00916CD0">
        <w:rPr>
          <w:lang w:val="lv-LV"/>
        </w:rPr>
        <w:t xml:space="preserve"> </w:t>
      </w:r>
      <w:r w:rsidR="00B87435" w:rsidRPr="00916CD0">
        <w:rPr>
          <w:lang w:val="lv-LV"/>
        </w:rPr>
        <w:t>1.punktā (</w:t>
      </w:r>
      <w:r w:rsidRPr="00916CD0">
        <w:rPr>
          <w:lang w:val="lv-LV"/>
        </w:rPr>
        <w:t>tabulā</w:t>
      </w:r>
      <w:r w:rsidR="00B87435" w:rsidRPr="00916CD0">
        <w:rPr>
          <w:lang w:val="lv-LV"/>
        </w:rPr>
        <w:t>)</w:t>
      </w:r>
      <w:r w:rsidRPr="00916CD0">
        <w:rPr>
          <w:lang w:val="lv-LV"/>
        </w:rPr>
        <w:t xml:space="preserve">. </w:t>
      </w:r>
      <w:r w:rsidRPr="00916CD0">
        <w:rPr>
          <w:lang w:val="lv-LV"/>
        </w:rPr>
        <w:t>Tehniskā</w:t>
      </w:r>
      <w:r w:rsidRPr="00916CD0">
        <w:rPr>
          <w:lang w:val="lv-LV"/>
        </w:rPr>
        <w:t xml:space="preserve"> piedāvājuma tabulu piedāvāt </w:t>
      </w:r>
      <w:r w:rsidRPr="00916CD0">
        <w:rPr>
          <w:lang w:val="lv-LV"/>
        </w:rPr>
        <w:t>jaunā</w:t>
      </w:r>
      <w:r w:rsidRPr="00916CD0">
        <w:rPr>
          <w:lang w:val="lv-LV"/>
        </w:rPr>
        <w:t xml:space="preserve"> redakcijā</w:t>
      </w:r>
      <w:r w:rsidR="00B87435" w:rsidRPr="00916CD0">
        <w:rPr>
          <w:lang w:val="lv-LV"/>
        </w:rPr>
        <w:t>.</w:t>
      </w:r>
      <w:r w:rsidRPr="00916CD0">
        <w:rPr>
          <w:lang w:val="lv-LV"/>
        </w:rPr>
        <w:t xml:space="preserve"> </w:t>
      </w:r>
    </w:p>
    <w:p w:rsidR="007A73DC" w:rsidRPr="00916CD0" w:rsidRDefault="00B87435" w:rsidP="00B87435">
      <w:pPr>
        <w:pStyle w:val="ListParagraph"/>
        <w:numPr>
          <w:ilvl w:val="0"/>
          <w:numId w:val="2"/>
        </w:numPr>
        <w:tabs>
          <w:tab w:val="left" w:pos="9360"/>
        </w:tabs>
        <w:ind w:right="-1054"/>
        <w:jc w:val="both"/>
        <w:rPr>
          <w:lang w:val="lv-LV"/>
        </w:rPr>
      </w:pPr>
      <w:r w:rsidRPr="00916CD0">
        <w:rPr>
          <w:lang w:val="lv-LV"/>
        </w:rPr>
        <w:t>Nolikuma 3.pielikuma “Tehniskās specifikācija” 1.punkta tabula:</w:t>
      </w:r>
    </w:p>
    <w:p w:rsidR="00B87435" w:rsidRPr="00916CD0" w:rsidRDefault="00B87435" w:rsidP="00B87435">
      <w:pPr>
        <w:numPr>
          <w:ilvl w:val="0"/>
          <w:numId w:val="1"/>
        </w:numPr>
        <w:rPr>
          <w:b/>
          <w:color w:val="000000"/>
          <w:lang w:val="lv-LV"/>
        </w:rPr>
      </w:pPr>
      <w:r w:rsidRPr="00916CD0">
        <w:rPr>
          <w:b/>
          <w:lang w:val="lv-LV"/>
        </w:rPr>
        <w:t>Autotransporta tehniskā specifikācija</w:t>
      </w:r>
    </w:p>
    <w:tbl>
      <w:tblPr>
        <w:tblW w:w="97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5478"/>
      </w:tblGrid>
      <w:tr w:rsidR="00B87435" w:rsidRPr="00916CD0" w:rsidTr="00916CD0">
        <w:tc>
          <w:tcPr>
            <w:tcW w:w="4253" w:type="dxa"/>
            <w:shd w:val="clear" w:color="auto" w:fill="auto"/>
          </w:tcPr>
          <w:p w:rsidR="00B87435" w:rsidRPr="00916CD0" w:rsidRDefault="00B87435" w:rsidP="0077446F">
            <w:pPr>
              <w:rPr>
                <w:lang w:val="lv-LV"/>
              </w:rPr>
            </w:pPr>
            <w:r w:rsidRPr="00916CD0">
              <w:rPr>
                <w:lang w:val="lv-LV"/>
              </w:rPr>
              <w:t>1.1. Piegādājamo transportlīdzekļu skaits</w:t>
            </w:r>
          </w:p>
        </w:tc>
        <w:tc>
          <w:tcPr>
            <w:tcW w:w="5478" w:type="dxa"/>
            <w:shd w:val="clear" w:color="auto" w:fill="auto"/>
            <w:vAlign w:val="center"/>
          </w:tcPr>
          <w:p w:rsidR="00B87435" w:rsidRPr="00916CD0" w:rsidRDefault="00B87435" w:rsidP="0077446F">
            <w:pPr>
              <w:jc w:val="both"/>
              <w:rPr>
                <w:lang w:val="lv-LV" w:eastAsia="lv-LV"/>
              </w:rPr>
            </w:pPr>
            <w:r w:rsidRPr="00916CD0">
              <w:rPr>
                <w:lang w:val="lv-LV" w:eastAsia="lv-LV"/>
              </w:rPr>
              <w:t>1</w:t>
            </w:r>
          </w:p>
        </w:tc>
      </w:tr>
      <w:tr w:rsidR="00B87435" w:rsidRPr="00916CD0" w:rsidTr="00916CD0">
        <w:trPr>
          <w:trHeight w:val="413"/>
        </w:trPr>
        <w:tc>
          <w:tcPr>
            <w:tcW w:w="4253" w:type="dxa"/>
            <w:shd w:val="clear" w:color="auto" w:fill="auto"/>
          </w:tcPr>
          <w:p w:rsidR="00B87435" w:rsidRPr="00916CD0" w:rsidRDefault="00B87435" w:rsidP="0077446F">
            <w:pPr>
              <w:rPr>
                <w:lang w:val="lv-LV"/>
              </w:rPr>
            </w:pPr>
            <w:r w:rsidRPr="00916CD0">
              <w:rPr>
                <w:lang w:val="lv-LV"/>
              </w:rPr>
              <w:t>1.2.Automobiļa marka/modelis</w:t>
            </w:r>
          </w:p>
        </w:tc>
        <w:tc>
          <w:tcPr>
            <w:tcW w:w="5478" w:type="dxa"/>
            <w:shd w:val="clear" w:color="auto" w:fill="auto"/>
            <w:vAlign w:val="center"/>
          </w:tcPr>
          <w:tbl>
            <w:tblPr>
              <w:tblpPr w:leftFromText="180" w:rightFromText="180" w:vertAnchor="text" w:horzAnchor="margin" w:tblpY="-234"/>
              <w:tblOverlap w:val="neve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tblGrid>
            <w:tr w:rsidR="00B87435" w:rsidRPr="00916CD0" w:rsidTr="00B87435">
              <w:trPr>
                <w:trHeight w:val="261"/>
              </w:trPr>
              <w:tc>
                <w:tcPr>
                  <w:tcW w:w="6799" w:type="dxa"/>
                  <w:tcBorders>
                    <w:top w:val="nil"/>
                    <w:left w:val="nil"/>
                    <w:bottom w:val="nil"/>
                    <w:right w:val="nil"/>
                    <w:tl2br w:val="single" w:sz="4" w:space="0" w:color="auto"/>
                    <w:tr2bl w:val="single" w:sz="4" w:space="0" w:color="auto"/>
                  </w:tcBorders>
                  <w:shd w:val="clear" w:color="auto" w:fill="auto"/>
                </w:tcPr>
                <w:p w:rsidR="00B87435" w:rsidRPr="00916CD0" w:rsidRDefault="00B87435" w:rsidP="0077446F">
                  <w:pPr>
                    <w:spacing w:before="29"/>
                    <w:jc w:val="both"/>
                    <w:rPr>
                      <w:lang w:val="lv-LV"/>
                    </w:rPr>
                  </w:pPr>
                </w:p>
              </w:tc>
            </w:tr>
          </w:tbl>
          <w:p w:rsidR="00B87435" w:rsidRPr="00916CD0" w:rsidRDefault="00B87435" w:rsidP="0077446F">
            <w:pPr>
              <w:jc w:val="both"/>
              <w:rPr>
                <w:lang w:val="lv-LV" w:eastAsia="lv-LV"/>
              </w:rPr>
            </w:pPr>
          </w:p>
        </w:tc>
      </w:tr>
      <w:tr w:rsidR="00B87435" w:rsidRPr="00916CD0" w:rsidTr="00916CD0">
        <w:tc>
          <w:tcPr>
            <w:tcW w:w="4253" w:type="dxa"/>
            <w:shd w:val="clear" w:color="auto" w:fill="auto"/>
          </w:tcPr>
          <w:p w:rsidR="00B87435" w:rsidRPr="00916CD0" w:rsidRDefault="00B87435" w:rsidP="0077446F">
            <w:pPr>
              <w:rPr>
                <w:lang w:val="lv-LV"/>
              </w:rPr>
            </w:pPr>
            <w:r w:rsidRPr="00916CD0">
              <w:rPr>
                <w:lang w:val="lv-LV"/>
              </w:rPr>
              <w:t>1.3.Transportlīdzekļa izlaiduma gads</w:t>
            </w:r>
          </w:p>
        </w:tc>
        <w:tc>
          <w:tcPr>
            <w:tcW w:w="5478" w:type="dxa"/>
            <w:shd w:val="clear" w:color="auto" w:fill="auto"/>
          </w:tcPr>
          <w:p w:rsidR="00B87435" w:rsidRPr="00916CD0" w:rsidRDefault="00B87435" w:rsidP="0077446F">
            <w:pPr>
              <w:jc w:val="both"/>
              <w:rPr>
                <w:lang w:val="lv-LV" w:eastAsia="lv-LV"/>
              </w:rPr>
            </w:pPr>
            <w:r w:rsidRPr="00916CD0">
              <w:rPr>
                <w:lang w:val="lv-LV" w:eastAsia="lv-LV"/>
              </w:rPr>
              <w:t>jauns, 2016. gada izlaiduma</w:t>
            </w:r>
          </w:p>
        </w:tc>
      </w:tr>
      <w:tr w:rsidR="00B87435" w:rsidRPr="00916CD0" w:rsidTr="00916CD0">
        <w:tc>
          <w:tcPr>
            <w:tcW w:w="4253" w:type="dxa"/>
            <w:shd w:val="clear" w:color="auto" w:fill="auto"/>
          </w:tcPr>
          <w:p w:rsidR="00B87435" w:rsidRPr="00916CD0" w:rsidRDefault="00B87435" w:rsidP="0077446F">
            <w:pPr>
              <w:rPr>
                <w:lang w:val="lv-LV"/>
              </w:rPr>
            </w:pPr>
            <w:r w:rsidRPr="00916CD0">
              <w:rPr>
                <w:lang w:val="lv-LV"/>
              </w:rPr>
              <w:t>1.4.Automobiļa klase (pēc Auto Asociācijas Automašīnu klasifikatora)</w:t>
            </w:r>
          </w:p>
        </w:tc>
        <w:tc>
          <w:tcPr>
            <w:tcW w:w="5478" w:type="dxa"/>
            <w:shd w:val="clear" w:color="auto" w:fill="auto"/>
            <w:vAlign w:val="center"/>
          </w:tcPr>
          <w:p w:rsidR="00B87435" w:rsidRPr="00916CD0" w:rsidRDefault="00B87435" w:rsidP="0077446F">
            <w:pPr>
              <w:jc w:val="both"/>
              <w:rPr>
                <w:color w:val="000000"/>
                <w:lang w:val="lv-LV" w:eastAsia="lv-LV"/>
              </w:rPr>
            </w:pPr>
            <w:r w:rsidRPr="00916CD0">
              <w:rPr>
                <w:color w:val="000000"/>
                <w:lang w:val="lv-LV" w:eastAsia="lv-LV"/>
              </w:rPr>
              <w:t>k-FM (mazie furgoni)- pagarinātā bāze, minivens</w:t>
            </w:r>
          </w:p>
        </w:tc>
      </w:tr>
      <w:tr w:rsidR="00B87435" w:rsidRPr="00916CD0" w:rsidTr="00916CD0">
        <w:tc>
          <w:tcPr>
            <w:tcW w:w="4253" w:type="dxa"/>
            <w:shd w:val="clear" w:color="auto" w:fill="auto"/>
          </w:tcPr>
          <w:p w:rsidR="00B87435" w:rsidRPr="00916CD0" w:rsidRDefault="00B87435" w:rsidP="0077446F">
            <w:pPr>
              <w:rPr>
                <w:lang w:val="lv-LV"/>
              </w:rPr>
            </w:pPr>
            <w:r w:rsidRPr="00916CD0">
              <w:rPr>
                <w:lang w:val="lv-LV"/>
              </w:rPr>
              <w:t>1.5.Motora jauda (kW)</w:t>
            </w:r>
          </w:p>
        </w:tc>
        <w:tc>
          <w:tcPr>
            <w:tcW w:w="5478" w:type="dxa"/>
            <w:shd w:val="clear" w:color="auto" w:fill="auto"/>
          </w:tcPr>
          <w:p w:rsidR="00B87435" w:rsidRPr="00916CD0" w:rsidRDefault="00B87435" w:rsidP="0077446F">
            <w:pPr>
              <w:jc w:val="both"/>
              <w:rPr>
                <w:color w:val="000000"/>
                <w:lang w:val="lv-LV" w:eastAsia="lv-LV"/>
              </w:rPr>
            </w:pPr>
            <w:r w:rsidRPr="00916CD0">
              <w:rPr>
                <w:color w:val="000000"/>
                <w:lang w:val="lv-LV" w:eastAsia="lv-LV"/>
              </w:rPr>
              <w:t xml:space="preserve"> ne mazāk kā 75 kW</w:t>
            </w:r>
          </w:p>
        </w:tc>
      </w:tr>
      <w:tr w:rsidR="00B87435" w:rsidRPr="00916CD0" w:rsidTr="00916CD0">
        <w:tc>
          <w:tcPr>
            <w:tcW w:w="4253" w:type="dxa"/>
            <w:shd w:val="clear" w:color="auto" w:fill="auto"/>
          </w:tcPr>
          <w:p w:rsidR="00B87435" w:rsidRPr="00916CD0" w:rsidRDefault="00B87435" w:rsidP="0077446F">
            <w:pPr>
              <w:rPr>
                <w:lang w:val="lv-LV"/>
              </w:rPr>
            </w:pPr>
            <w:r w:rsidRPr="00916CD0">
              <w:rPr>
                <w:lang w:val="lv-LV"/>
              </w:rPr>
              <w:t>1.6.Degvielas veids</w:t>
            </w:r>
          </w:p>
        </w:tc>
        <w:tc>
          <w:tcPr>
            <w:tcW w:w="5478" w:type="dxa"/>
            <w:shd w:val="clear" w:color="auto" w:fill="auto"/>
            <w:vAlign w:val="bottom"/>
          </w:tcPr>
          <w:p w:rsidR="00B87435" w:rsidRPr="00916CD0" w:rsidRDefault="00B87435" w:rsidP="0077446F">
            <w:pPr>
              <w:jc w:val="both"/>
              <w:rPr>
                <w:color w:val="000000"/>
                <w:lang w:val="lv-LV" w:eastAsia="lv-LV"/>
              </w:rPr>
            </w:pPr>
            <w:r w:rsidRPr="00916CD0">
              <w:rPr>
                <w:color w:val="000000"/>
                <w:lang w:val="lv-LV" w:eastAsia="lv-LV"/>
              </w:rPr>
              <w:t>dīzeļdegviela</w:t>
            </w:r>
          </w:p>
        </w:tc>
      </w:tr>
      <w:tr w:rsidR="00B87435" w:rsidRPr="00916CD0" w:rsidTr="00916CD0">
        <w:tc>
          <w:tcPr>
            <w:tcW w:w="4253" w:type="dxa"/>
            <w:shd w:val="clear" w:color="auto" w:fill="auto"/>
          </w:tcPr>
          <w:p w:rsidR="00B87435" w:rsidRPr="00916CD0" w:rsidRDefault="00B87435" w:rsidP="0077446F">
            <w:pPr>
              <w:rPr>
                <w:lang w:val="lv-LV"/>
              </w:rPr>
            </w:pPr>
            <w:r w:rsidRPr="00916CD0">
              <w:rPr>
                <w:lang w:val="lv-LV"/>
              </w:rPr>
              <w:t>1.7.Transmisija</w:t>
            </w:r>
          </w:p>
        </w:tc>
        <w:tc>
          <w:tcPr>
            <w:tcW w:w="5478" w:type="dxa"/>
            <w:shd w:val="clear" w:color="auto" w:fill="auto"/>
            <w:vAlign w:val="bottom"/>
          </w:tcPr>
          <w:p w:rsidR="00B87435" w:rsidRPr="00916CD0" w:rsidRDefault="00B87435" w:rsidP="0077446F">
            <w:pPr>
              <w:jc w:val="both"/>
              <w:rPr>
                <w:color w:val="000000"/>
                <w:lang w:val="lv-LV" w:eastAsia="lv-LV"/>
              </w:rPr>
            </w:pPr>
            <w:r w:rsidRPr="00916CD0">
              <w:rPr>
                <w:color w:val="000000"/>
                <w:lang w:val="lv-LV" w:eastAsia="lv-LV"/>
              </w:rPr>
              <w:t>manuālā</w:t>
            </w:r>
          </w:p>
        </w:tc>
      </w:tr>
      <w:tr w:rsidR="00B87435" w:rsidRPr="00916CD0" w:rsidTr="00916CD0">
        <w:tc>
          <w:tcPr>
            <w:tcW w:w="4253" w:type="dxa"/>
            <w:shd w:val="clear" w:color="auto" w:fill="auto"/>
          </w:tcPr>
          <w:p w:rsidR="00B87435" w:rsidRPr="00916CD0" w:rsidRDefault="00B87435" w:rsidP="0077446F">
            <w:pPr>
              <w:rPr>
                <w:lang w:val="lv-LV"/>
              </w:rPr>
            </w:pPr>
            <w:r w:rsidRPr="00916CD0">
              <w:rPr>
                <w:lang w:val="lv-LV"/>
              </w:rPr>
              <w:t>1.8.Pārnesumu skaits pārnesumu kārbā</w:t>
            </w:r>
          </w:p>
        </w:tc>
        <w:tc>
          <w:tcPr>
            <w:tcW w:w="5478" w:type="dxa"/>
            <w:shd w:val="clear" w:color="auto" w:fill="auto"/>
            <w:vAlign w:val="center"/>
          </w:tcPr>
          <w:p w:rsidR="00B87435" w:rsidRPr="00916CD0" w:rsidRDefault="00B87435" w:rsidP="0077446F">
            <w:pPr>
              <w:jc w:val="both"/>
              <w:rPr>
                <w:lang w:val="lv-LV" w:eastAsia="lv-LV"/>
              </w:rPr>
            </w:pPr>
            <w:r w:rsidRPr="00916CD0">
              <w:rPr>
                <w:lang w:val="lv-LV" w:eastAsia="lv-LV"/>
              </w:rPr>
              <w:t>5 -6 ātrumi</w:t>
            </w:r>
          </w:p>
        </w:tc>
      </w:tr>
      <w:tr w:rsidR="00B87435" w:rsidRPr="00916CD0" w:rsidTr="00916CD0">
        <w:tc>
          <w:tcPr>
            <w:tcW w:w="4253" w:type="dxa"/>
            <w:shd w:val="clear" w:color="auto" w:fill="auto"/>
          </w:tcPr>
          <w:p w:rsidR="00B87435" w:rsidRPr="00916CD0" w:rsidRDefault="00B87435" w:rsidP="0077446F">
            <w:pPr>
              <w:rPr>
                <w:lang w:val="lv-LV"/>
              </w:rPr>
            </w:pPr>
            <w:r w:rsidRPr="00916CD0">
              <w:rPr>
                <w:lang w:val="lv-LV"/>
              </w:rPr>
              <w:t>1.9.Bremžu sistēma</w:t>
            </w:r>
          </w:p>
        </w:tc>
        <w:tc>
          <w:tcPr>
            <w:tcW w:w="5478" w:type="dxa"/>
            <w:shd w:val="clear" w:color="auto" w:fill="auto"/>
            <w:vAlign w:val="center"/>
          </w:tcPr>
          <w:p w:rsidR="00B87435" w:rsidRPr="00916CD0" w:rsidRDefault="00B87435" w:rsidP="0077446F">
            <w:pPr>
              <w:jc w:val="both"/>
              <w:rPr>
                <w:lang w:val="lv-LV" w:eastAsia="lv-LV"/>
              </w:rPr>
            </w:pPr>
            <w:r w:rsidRPr="00916CD0">
              <w:rPr>
                <w:lang w:val="lv-LV" w:eastAsia="lv-LV"/>
              </w:rPr>
              <w:t>ABS, ESP vai līdzvērtīga</w:t>
            </w:r>
          </w:p>
        </w:tc>
      </w:tr>
      <w:tr w:rsidR="00B87435" w:rsidRPr="00916CD0" w:rsidTr="00916CD0">
        <w:tc>
          <w:tcPr>
            <w:tcW w:w="4253" w:type="dxa"/>
            <w:shd w:val="clear" w:color="auto" w:fill="auto"/>
          </w:tcPr>
          <w:p w:rsidR="00B87435" w:rsidRPr="00916CD0" w:rsidRDefault="00B87435" w:rsidP="0077446F">
            <w:pPr>
              <w:rPr>
                <w:lang w:val="lv-LV"/>
              </w:rPr>
            </w:pPr>
            <w:r w:rsidRPr="00916CD0">
              <w:rPr>
                <w:lang w:val="lv-LV"/>
              </w:rPr>
              <w:t>1.10.Automašīnas garums (mm)</w:t>
            </w:r>
          </w:p>
        </w:tc>
        <w:tc>
          <w:tcPr>
            <w:tcW w:w="5478" w:type="dxa"/>
            <w:shd w:val="clear" w:color="auto" w:fill="auto"/>
            <w:vAlign w:val="center"/>
          </w:tcPr>
          <w:p w:rsidR="00B87435" w:rsidRPr="00916CD0" w:rsidRDefault="00B87435" w:rsidP="0077446F">
            <w:pPr>
              <w:jc w:val="both"/>
              <w:rPr>
                <w:lang w:val="lv-LV" w:eastAsia="lv-LV"/>
              </w:rPr>
            </w:pPr>
            <w:r w:rsidRPr="00916CD0">
              <w:rPr>
                <w:lang w:val="lv-LV" w:eastAsia="lv-LV"/>
              </w:rPr>
              <w:t>ne mazāk kā 4700</w:t>
            </w:r>
          </w:p>
        </w:tc>
      </w:tr>
      <w:tr w:rsidR="00B87435" w:rsidRPr="00916CD0" w:rsidTr="00916CD0">
        <w:tc>
          <w:tcPr>
            <w:tcW w:w="4253" w:type="dxa"/>
            <w:shd w:val="clear" w:color="auto" w:fill="auto"/>
          </w:tcPr>
          <w:p w:rsidR="00B87435" w:rsidRPr="00916CD0" w:rsidRDefault="00B87435" w:rsidP="0077446F">
            <w:pPr>
              <w:rPr>
                <w:lang w:val="lv-LV"/>
              </w:rPr>
            </w:pPr>
            <w:r w:rsidRPr="00916CD0">
              <w:rPr>
                <w:lang w:val="lv-LV"/>
              </w:rPr>
              <w:t>1.11.Piedziņas veids</w:t>
            </w:r>
          </w:p>
        </w:tc>
        <w:tc>
          <w:tcPr>
            <w:tcW w:w="5478" w:type="dxa"/>
            <w:shd w:val="clear" w:color="auto" w:fill="auto"/>
            <w:vAlign w:val="center"/>
          </w:tcPr>
          <w:p w:rsidR="00B87435" w:rsidRPr="00916CD0" w:rsidRDefault="00B87435" w:rsidP="0077446F">
            <w:pPr>
              <w:jc w:val="both"/>
              <w:rPr>
                <w:color w:val="000000"/>
                <w:lang w:val="lv-LV" w:eastAsia="lv-LV"/>
              </w:rPr>
            </w:pPr>
            <w:r w:rsidRPr="00916CD0">
              <w:rPr>
                <w:color w:val="000000"/>
                <w:lang w:val="lv-LV" w:eastAsia="lv-LV"/>
              </w:rPr>
              <w:t>Priekšpiedziņa</w:t>
            </w:r>
          </w:p>
        </w:tc>
      </w:tr>
      <w:tr w:rsidR="00B87435" w:rsidRPr="00916CD0" w:rsidTr="00916CD0">
        <w:tc>
          <w:tcPr>
            <w:tcW w:w="4253" w:type="dxa"/>
            <w:shd w:val="clear" w:color="auto" w:fill="auto"/>
          </w:tcPr>
          <w:p w:rsidR="00B87435" w:rsidRPr="00916CD0" w:rsidRDefault="00B87435" w:rsidP="0077446F">
            <w:pPr>
              <w:rPr>
                <w:lang w:val="lv-LV"/>
              </w:rPr>
            </w:pPr>
            <w:r w:rsidRPr="00916CD0">
              <w:rPr>
                <w:lang w:val="lv-LV"/>
              </w:rPr>
              <w:t>1.12.Degvielas patēriņš kombinētajā ciklā (1/100km)</w:t>
            </w:r>
          </w:p>
        </w:tc>
        <w:tc>
          <w:tcPr>
            <w:tcW w:w="5478" w:type="dxa"/>
            <w:shd w:val="clear" w:color="auto" w:fill="auto"/>
            <w:vAlign w:val="center"/>
          </w:tcPr>
          <w:p w:rsidR="00B87435" w:rsidRPr="00916CD0" w:rsidRDefault="00B87435" w:rsidP="0077446F">
            <w:pPr>
              <w:jc w:val="both"/>
              <w:rPr>
                <w:color w:val="000000"/>
                <w:lang w:val="lv-LV" w:eastAsia="lv-LV"/>
              </w:rPr>
            </w:pPr>
            <w:r w:rsidRPr="00916CD0">
              <w:rPr>
                <w:color w:val="000000"/>
                <w:lang w:val="lv-LV" w:eastAsia="lv-LV"/>
              </w:rPr>
              <w:t>5-6 litri</w:t>
            </w:r>
          </w:p>
        </w:tc>
      </w:tr>
      <w:tr w:rsidR="00B87435" w:rsidRPr="00916CD0" w:rsidTr="00916CD0">
        <w:tc>
          <w:tcPr>
            <w:tcW w:w="4253" w:type="dxa"/>
            <w:shd w:val="clear" w:color="auto" w:fill="auto"/>
          </w:tcPr>
          <w:p w:rsidR="00B87435" w:rsidRPr="00916CD0" w:rsidRDefault="00B87435" w:rsidP="0077446F">
            <w:pPr>
              <w:rPr>
                <w:lang w:val="lv-LV"/>
              </w:rPr>
            </w:pPr>
            <w:r w:rsidRPr="00916CD0">
              <w:rPr>
                <w:lang w:val="lv-LV"/>
              </w:rPr>
              <w:t>1.13.Atbilstība emisiju klasei</w:t>
            </w:r>
          </w:p>
        </w:tc>
        <w:tc>
          <w:tcPr>
            <w:tcW w:w="5478" w:type="dxa"/>
            <w:shd w:val="clear" w:color="auto" w:fill="auto"/>
          </w:tcPr>
          <w:p w:rsidR="00B87435" w:rsidRPr="00916CD0" w:rsidRDefault="00B87435" w:rsidP="0077446F">
            <w:pPr>
              <w:jc w:val="both"/>
              <w:rPr>
                <w:color w:val="000000"/>
                <w:lang w:val="lv-LV" w:eastAsia="lv-LV"/>
              </w:rPr>
            </w:pPr>
            <w:r w:rsidRPr="00916CD0">
              <w:rPr>
                <w:color w:val="000000"/>
                <w:lang w:val="lv-LV" w:eastAsia="lv-LV"/>
              </w:rPr>
              <w:t>EURO 5 vai 6 standarts</w:t>
            </w:r>
          </w:p>
        </w:tc>
      </w:tr>
      <w:tr w:rsidR="00B87435" w:rsidRPr="00916CD0" w:rsidTr="00916CD0">
        <w:tc>
          <w:tcPr>
            <w:tcW w:w="4253" w:type="dxa"/>
            <w:shd w:val="clear" w:color="auto" w:fill="auto"/>
          </w:tcPr>
          <w:p w:rsidR="00B87435" w:rsidRPr="00916CD0" w:rsidRDefault="00B87435" w:rsidP="0077446F">
            <w:pPr>
              <w:rPr>
                <w:lang w:val="lv-LV"/>
              </w:rPr>
            </w:pPr>
            <w:r w:rsidRPr="00916CD0">
              <w:rPr>
                <w:lang w:val="lv-LV"/>
              </w:rPr>
              <w:t>1.14.Durvju skaits</w:t>
            </w:r>
          </w:p>
        </w:tc>
        <w:tc>
          <w:tcPr>
            <w:tcW w:w="5478" w:type="dxa"/>
            <w:shd w:val="clear" w:color="auto" w:fill="auto"/>
          </w:tcPr>
          <w:p w:rsidR="00B87435" w:rsidRPr="00916CD0" w:rsidRDefault="00B87435" w:rsidP="0077446F">
            <w:pPr>
              <w:jc w:val="both"/>
              <w:rPr>
                <w:color w:val="000000"/>
                <w:lang w:val="lv-LV" w:eastAsia="lv-LV"/>
              </w:rPr>
            </w:pPr>
            <w:r w:rsidRPr="00916CD0">
              <w:rPr>
                <w:color w:val="000000"/>
                <w:lang w:val="lv-LV" w:eastAsia="lv-LV"/>
              </w:rPr>
              <w:t>4 (divas priekšā, vismaz vienas sānu slīd durvis, divviru durvis aizmugurē)</w:t>
            </w:r>
          </w:p>
        </w:tc>
      </w:tr>
      <w:tr w:rsidR="00B87435" w:rsidRPr="00916CD0" w:rsidTr="00916CD0">
        <w:tc>
          <w:tcPr>
            <w:tcW w:w="4253" w:type="dxa"/>
            <w:shd w:val="clear" w:color="auto" w:fill="auto"/>
          </w:tcPr>
          <w:p w:rsidR="00B87435" w:rsidRPr="00916CD0" w:rsidRDefault="00B87435" w:rsidP="0077446F">
            <w:pPr>
              <w:rPr>
                <w:lang w:val="lv-LV"/>
              </w:rPr>
            </w:pPr>
            <w:r w:rsidRPr="00916CD0">
              <w:rPr>
                <w:lang w:val="lv-LV"/>
              </w:rPr>
              <w:t>1.15.Atslēga</w:t>
            </w:r>
          </w:p>
        </w:tc>
        <w:tc>
          <w:tcPr>
            <w:tcW w:w="5478" w:type="dxa"/>
            <w:shd w:val="clear" w:color="auto" w:fill="auto"/>
            <w:vAlign w:val="bottom"/>
          </w:tcPr>
          <w:p w:rsidR="00B87435" w:rsidRPr="00916CD0" w:rsidRDefault="00B87435" w:rsidP="0077446F">
            <w:pPr>
              <w:jc w:val="both"/>
              <w:rPr>
                <w:color w:val="000000"/>
                <w:lang w:val="lv-LV" w:eastAsia="lv-LV"/>
              </w:rPr>
            </w:pPr>
            <w:r w:rsidRPr="00916CD0">
              <w:rPr>
                <w:color w:val="000000"/>
                <w:lang w:val="lv-LV" w:eastAsia="lv-LV"/>
              </w:rPr>
              <w:t>centrālā atslēga ar tālvadību ( 2 gabali)</w:t>
            </w:r>
          </w:p>
        </w:tc>
      </w:tr>
      <w:tr w:rsidR="00B87435" w:rsidRPr="00916CD0" w:rsidTr="00916CD0">
        <w:tc>
          <w:tcPr>
            <w:tcW w:w="4253" w:type="dxa"/>
            <w:shd w:val="clear" w:color="auto" w:fill="auto"/>
          </w:tcPr>
          <w:p w:rsidR="00B87435" w:rsidRPr="00916CD0" w:rsidRDefault="00B87435" w:rsidP="0077446F">
            <w:pPr>
              <w:rPr>
                <w:lang w:val="lv-LV"/>
              </w:rPr>
            </w:pPr>
            <w:r w:rsidRPr="00916CD0">
              <w:rPr>
                <w:lang w:val="lv-LV"/>
              </w:rPr>
              <w:t>1.16.Elektroniskais imobilaizers</w:t>
            </w:r>
          </w:p>
        </w:tc>
        <w:tc>
          <w:tcPr>
            <w:tcW w:w="5478" w:type="dxa"/>
            <w:shd w:val="clear" w:color="auto" w:fill="auto"/>
            <w:vAlign w:val="bottom"/>
          </w:tcPr>
          <w:p w:rsidR="00B87435" w:rsidRPr="00916CD0" w:rsidRDefault="00B87435" w:rsidP="0077446F">
            <w:pPr>
              <w:jc w:val="both"/>
              <w:rPr>
                <w:lang w:val="lv-LV" w:eastAsia="lv-LV"/>
              </w:rPr>
            </w:pPr>
            <w:r w:rsidRPr="00916CD0">
              <w:rPr>
                <w:lang w:val="lv-LV" w:eastAsia="lv-LV"/>
              </w:rPr>
              <w:t>rūpnieciski iebūvēts aizdedzes atslēgā</w:t>
            </w:r>
          </w:p>
        </w:tc>
      </w:tr>
      <w:tr w:rsidR="00B87435" w:rsidRPr="00916CD0" w:rsidTr="00916CD0">
        <w:tc>
          <w:tcPr>
            <w:tcW w:w="4253" w:type="dxa"/>
            <w:shd w:val="clear" w:color="auto" w:fill="auto"/>
          </w:tcPr>
          <w:p w:rsidR="00B87435" w:rsidRPr="00916CD0" w:rsidRDefault="00B87435" w:rsidP="0077446F">
            <w:pPr>
              <w:rPr>
                <w:lang w:val="lv-LV"/>
              </w:rPr>
            </w:pPr>
            <w:r w:rsidRPr="00916CD0">
              <w:rPr>
                <w:lang w:val="lv-LV"/>
              </w:rPr>
              <w:t>1.17.Signalizācija</w:t>
            </w:r>
          </w:p>
        </w:tc>
        <w:tc>
          <w:tcPr>
            <w:tcW w:w="5478" w:type="dxa"/>
            <w:shd w:val="clear" w:color="auto" w:fill="auto"/>
            <w:vAlign w:val="bottom"/>
          </w:tcPr>
          <w:p w:rsidR="00B87435" w:rsidRPr="00916CD0" w:rsidRDefault="00B87435" w:rsidP="0077446F">
            <w:pPr>
              <w:jc w:val="both"/>
              <w:rPr>
                <w:lang w:val="lv-LV" w:eastAsia="lv-LV"/>
              </w:rPr>
            </w:pPr>
            <w:r w:rsidRPr="00916CD0">
              <w:rPr>
                <w:lang w:val="lv-LV" w:eastAsia="lv-LV"/>
              </w:rPr>
              <w:t>jābūt</w:t>
            </w:r>
          </w:p>
        </w:tc>
      </w:tr>
      <w:tr w:rsidR="00B87435" w:rsidRPr="00916CD0" w:rsidTr="00916CD0">
        <w:tc>
          <w:tcPr>
            <w:tcW w:w="4253" w:type="dxa"/>
            <w:shd w:val="clear" w:color="auto" w:fill="auto"/>
          </w:tcPr>
          <w:p w:rsidR="00B87435" w:rsidRPr="00916CD0" w:rsidRDefault="00B87435" w:rsidP="0077446F">
            <w:pPr>
              <w:rPr>
                <w:lang w:val="lv-LV"/>
              </w:rPr>
            </w:pPr>
            <w:r w:rsidRPr="00916CD0">
              <w:rPr>
                <w:lang w:val="lv-LV"/>
              </w:rPr>
              <w:t>1.18.Stūres pastiprinātājs</w:t>
            </w:r>
          </w:p>
        </w:tc>
        <w:tc>
          <w:tcPr>
            <w:tcW w:w="5478" w:type="dxa"/>
            <w:shd w:val="clear" w:color="auto" w:fill="auto"/>
            <w:vAlign w:val="bottom"/>
          </w:tcPr>
          <w:p w:rsidR="00B87435" w:rsidRPr="00916CD0" w:rsidRDefault="00B87435" w:rsidP="0077446F">
            <w:pPr>
              <w:jc w:val="both"/>
              <w:rPr>
                <w:lang w:val="lv-LV" w:eastAsia="lv-LV"/>
              </w:rPr>
            </w:pPr>
            <w:r w:rsidRPr="00916CD0">
              <w:rPr>
                <w:lang w:val="lv-LV" w:eastAsia="lv-LV"/>
              </w:rPr>
              <w:t>jābūt</w:t>
            </w:r>
          </w:p>
        </w:tc>
      </w:tr>
      <w:tr w:rsidR="00B87435" w:rsidRPr="00916CD0" w:rsidTr="00916CD0">
        <w:tc>
          <w:tcPr>
            <w:tcW w:w="4253" w:type="dxa"/>
            <w:shd w:val="clear" w:color="auto" w:fill="auto"/>
          </w:tcPr>
          <w:p w:rsidR="00B87435" w:rsidRPr="00916CD0" w:rsidRDefault="00B87435" w:rsidP="0077446F">
            <w:pPr>
              <w:rPr>
                <w:lang w:val="lv-LV"/>
              </w:rPr>
            </w:pPr>
            <w:r w:rsidRPr="00916CD0">
              <w:rPr>
                <w:lang w:val="lv-LV"/>
              </w:rPr>
              <w:t>1.19.Tuvās gaismas</w:t>
            </w:r>
          </w:p>
        </w:tc>
        <w:tc>
          <w:tcPr>
            <w:tcW w:w="5478" w:type="dxa"/>
            <w:shd w:val="clear" w:color="auto" w:fill="auto"/>
            <w:vAlign w:val="bottom"/>
          </w:tcPr>
          <w:p w:rsidR="00B87435" w:rsidRPr="00916CD0" w:rsidRDefault="00B87435" w:rsidP="0077446F">
            <w:pPr>
              <w:jc w:val="both"/>
              <w:rPr>
                <w:color w:val="000000"/>
                <w:lang w:val="lv-LV" w:eastAsia="lv-LV"/>
              </w:rPr>
            </w:pPr>
            <w:r w:rsidRPr="00916CD0">
              <w:rPr>
                <w:color w:val="000000"/>
                <w:lang w:val="lv-LV" w:eastAsia="lv-LV"/>
              </w:rPr>
              <w:t>jābūt</w:t>
            </w:r>
          </w:p>
        </w:tc>
      </w:tr>
      <w:tr w:rsidR="00B87435" w:rsidRPr="00916CD0" w:rsidTr="00916CD0">
        <w:tc>
          <w:tcPr>
            <w:tcW w:w="4253" w:type="dxa"/>
            <w:shd w:val="clear" w:color="auto" w:fill="auto"/>
          </w:tcPr>
          <w:p w:rsidR="00B87435" w:rsidRPr="00916CD0" w:rsidRDefault="00B87435" w:rsidP="0077446F">
            <w:pPr>
              <w:rPr>
                <w:lang w:val="lv-LV"/>
              </w:rPr>
            </w:pPr>
            <w:r w:rsidRPr="00916CD0">
              <w:rPr>
                <w:lang w:val="lv-LV" w:eastAsia="lv-LV"/>
              </w:rPr>
              <w:t xml:space="preserve">1.20.Sēdvietu skaits </w:t>
            </w:r>
          </w:p>
        </w:tc>
        <w:tc>
          <w:tcPr>
            <w:tcW w:w="5478" w:type="dxa"/>
            <w:shd w:val="clear" w:color="auto" w:fill="auto"/>
          </w:tcPr>
          <w:p w:rsidR="00B87435" w:rsidRPr="00916CD0" w:rsidRDefault="00B87435" w:rsidP="0077446F">
            <w:pPr>
              <w:jc w:val="both"/>
              <w:rPr>
                <w:lang w:val="lv-LV" w:eastAsia="lv-LV"/>
              </w:rPr>
            </w:pPr>
            <w:r w:rsidRPr="00916CD0">
              <w:rPr>
                <w:lang w:val="lv-LV" w:eastAsia="lv-LV"/>
              </w:rPr>
              <w:t>5+2 sēdvietas aizturēto transportēšanai</w:t>
            </w:r>
          </w:p>
        </w:tc>
      </w:tr>
      <w:tr w:rsidR="00B87435" w:rsidRPr="00916CD0" w:rsidTr="00916CD0">
        <w:tc>
          <w:tcPr>
            <w:tcW w:w="4253" w:type="dxa"/>
            <w:shd w:val="clear" w:color="auto" w:fill="auto"/>
          </w:tcPr>
          <w:p w:rsidR="00B87435" w:rsidRPr="00916CD0" w:rsidRDefault="00B87435" w:rsidP="0077446F">
            <w:pPr>
              <w:rPr>
                <w:lang w:val="lv-LV"/>
              </w:rPr>
            </w:pPr>
            <w:r w:rsidRPr="00916CD0">
              <w:rPr>
                <w:lang w:val="lv-LV"/>
              </w:rPr>
              <w:t>1.21.Sēdekļi</w:t>
            </w:r>
          </w:p>
        </w:tc>
        <w:tc>
          <w:tcPr>
            <w:tcW w:w="5478" w:type="dxa"/>
            <w:shd w:val="clear" w:color="auto" w:fill="auto"/>
          </w:tcPr>
          <w:p w:rsidR="00B87435" w:rsidRPr="00916CD0" w:rsidRDefault="00B87435" w:rsidP="0077446F">
            <w:pPr>
              <w:jc w:val="both"/>
              <w:rPr>
                <w:lang w:val="lv-LV" w:eastAsia="lv-LV"/>
              </w:rPr>
            </w:pPr>
            <w:r w:rsidRPr="00916CD0">
              <w:rPr>
                <w:lang w:val="lv-LV" w:eastAsia="lv-LV"/>
              </w:rPr>
              <w:t>no izturīga un viegli tīrāma materiāla, priekšējie sēdekļi apsildāmi, priekšējiem sēdekļiem pārvalki no viegli tīrāma un izturīga materiāla</w:t>
            </w:r>
          </w:p>
        </w:tc>
      </w:tr>
      <w:tr w:rsidR="00B87435" w:rsidRPr="00916CD0" w:rsidTr="00916CD0">
        <w:tc>
          <w:tcPr>
            <w:tcW w:w="4253" w:type="dxa"/>
            <w:shd w:val="clear" w:color="auto" w:fill="auto"/>
          </w:tcPr>
          <w:p w:rsidR="00B87435" w:rsidRPr="00916CD0" w:rsidRDefault="00B87435" w:rsidP="0077446F">
            <w:pPr>
              <w:rPr>
                <w:lang w:val="lv-LV"/>
              </w:rPr>
            </w:pPr>
            <w:r w:rsidRPr="00916CD0">
              <w:rPr>
                <w:lang w:val="lv-LV"/>
              </w:rPr>
              <w:t>1.22.Atpakaļskata spoguļi</w:t>
            </w:r>
          </w:p>
        </w:tc>
        <w:tc>
          <w:tcPr>
            <w:tcW w:w="5478" w:type="dxa"/>
            <w:shd w:val="clear" w:color="auto" w:fill="auto"/>
            <w:vAlign w:val="bottom"/>
          </w:tcPr>
          <w:p w:rsidR="00B87435" w:rsidRPr="00916CD0" w:rsidRDefault="00B87435" w:rsidP="0077446F">
            <w:pPr>
              <w:jc w:val="both"/>
              <w:rPr>
                <w:color w:val="000000"/>
                <w:lang w:val="lv-LV" w:eastAsia="lv-LV"/>
              </w:rPr>
            </w:pPr>
            <w:r w:rsidRPr="00916CD0">
              <w:rPr>
                <w:color w:val="000000"/>
                <w:lang w:val="lv-LV" w:eastAsia="lv-LV"/>
              </w:rPr>
              <w:t xml:space="preserve">elektriski regulējami un apsildāmi </w:t>
            </w:r>
          </w:p>
        </w:tc>
      </w:tr>
      <w:tr w:rsidR="00B87435" w:rsidRPr="00916CD0" w:rsidTr="00916CD0">
        <w:tc>
          <w:tcPr>
            <w:tcW w:w="4253" w:type="dxa"/>
            <w:shd w:val="clear" w:color="auto" w:fill="auto"/>
          </w:tcPr>
          <w:p w:rsidR="00B87435" w:rsidRPr="00916CD0" w:rsidRDefault="00B87435" w:rsidP="0077446F">
            <w:pPr>
              <w:jc w:val="both"/>
              <w:rPr>
                <w:color w:val="000000"/>
                <w:lang w:val="lv-LV" w:eastAsia="lv-LV"/>
              </w:rPr>
            </w:pPr>
            <w:r w:rsidRPr="00916CD0">
              <w:rPr>
                <w:color w:val="000000"/>
                <w:lang w:val="lv-LV" w:eastAsia="lv-LV"/>
              </w:rPr>
              <w:lastRenderedPageBreak/>
              <w:t>1.23.Logi</w:t>
            </w:r>
          </w:p>
        </w:tc>
        <w:tc>
          <w:tcPr>
            <w:tcW w:w="5478" w:type="dxa"/>
            <w:shd w:val="clear" w:color="auto" w:fill="auto"/>
            <w:vAlign w:val="bottom"/>
          </w:tcPr>
          <w:p w:rsidR="00B87435" w:rsidRPr="00916CD0" w:rsidRDefault="00B87435" w:rsidP="0077446F">
            <w:pPr>
              <w:jc w:val="both"/>
              <w:rPr>
                <w:color w:val="000000"/>
                <w:lang w:val="lv-LV" w:eastAsia="lv-LV"/>
              </w:rPr>
            </w:pPr>
            <w:r w:rsidRPr="00916CD0">
              <w:rPr>
                <w:color w:val="000000"/>
                <w:lang w:val="lv-LV" w:eastAsia="lv-LV"/>
              </w:rPr>
              <w:t>sānu logi elektriski vadāmi, tonēti</w:t>
            </w:r>
          </w:p>
        </w:tc>
      </w:tr>
      <w:tr w:rsidR="00B87435" w:rsidRPr="00916CD0" w:rsidTr="00916CD0">
        <w:tc>
          <w:tcPr>
            <w:tcW w:w="4253" w:type="dxa"/>
            <w:shd w:val="clear" w:color="auto" w:fill="auto"/>
          </w:tcPr>
          <w:p w:rsidR="00B87435" w:rsidRPr="00916CD0" w:rsidRDefault="00B87435" w:rsidP="0077446F">
            <w:pPr>
              <w:jc w:val="both"/>
              <w:rPr>
                <w:color w:val="000000"/>
                <w:lang w:val="lv-LV" w:eastAsia="lv-LV"/>
              </w:rPr>
            </w:pPr>
            <w:r w:rsidRPr="00916CD0">
              <w:rPr>
                <w:color w:val="000000"/>
                <w:lang w:val="lv-LV" w:eastAsia="lv-LV"/>
              </w:rPr>
              <w:t>1.24.Operatīvā transportlīdzekļa krāsojums, aprīkojums</w:t>
            </w:r>
          </w:p>
        </w:tc>
        <w:tc>
          <w:tcPr>
            <w:tcW w:w="5478" w:type="dxa"/>
            <w:shd w:val="clear" w:color="auto" w:fill="auto"/>
            <w:vAlign w:val="bottom"/>
          </w:tcPr>
          <w:p w:rsidR="00B87435" w:rsidRPr="00916CD0" w:rsidRDefault="00B87435" w:rsidP="0077446F">
            <w:pPr>
              <w:jc w:val="both"/>
              <w:rPr>
                <w:color w:val="000000"/>
                <w:lang w:val="lv-LV" w:eastAsia="lv-LV"/>
              </w:rPr>
            </w:pPr>
            <w:r w:rsidRPr="00916CD0">
              <w:rPr>
                <w:color w:val="000000"/>
                <w:lang w:val="lv-LV" w:eastAsia="lv-LV"/>
              </w:rPr>
              <w:t>Balta ar speciālo krāsojumu- saskaņā ar Ministru Kabineta 1999.gada 31.augusta noteikumu Nr.304 "Noteikumi operatīvajiem transportlīdzekļiem" prasībām un atbilstoši Latvijas Republikas standarta 63:2009 "Operatīvo transportlīdzekļu krāsojums, aprīkojums" prasībām policijas transportlīdzekļiem</w:t>
            </w:r>
          </w:p>
        </w:tc>
      </w:tr>
      <w:tr w:rsidR="00B87435" w:rsidRPr="00916CD0" w:rsidTr="00916CD0">
        <w:tc>
          <w:tcPr>
            <w:tcW w:w="4253" w:type="dxa"/>
            <w:shd w:val="clear" w:color="auto" w:fill="auto"/>
          </w:tcPr>
          <w:p w:rsidR="00B87435" w:rsidRPr="00916CD0" w:rsidRDefault="00B87435" w:rsidP="0077446F">
            <w:pPr>
              <w:jc w:val="both"/>
              <w:rPr>
                <w:lang w:val="lv-LV" w:eastAsia="lv-LV"/>
              </w:rPr>
            </w:pPr>
            <w:r w:rsidRPr="00916CD0">
              <w:rPr>
                <w:lang w:val="lv-LV" w:eastAsia="lv-LV"/>
              </w:rPr>
              <w:t>1.25.Aizmugures logs</w:t>
            </w:r>
          </w:p>
        </w:tc>
        <w:tc>
          <w:tcPr>
            <w:tcW w:w="5478" w:type="dxa"/>
            <w:shd w:val="clear" w:color="auto" w:fill="auto"/>
          </w:tcPr>
          <w:p w:rsidR="00B87435" w:rsidRPr="00916CD0" w:rsidRDefault="00B87435" w:rsidP="0077446F">
            <w:pPr>
              <w:jc w:val="both"/>
              <w:rPr>
                <w:lang w:val="lv-LV" w:eastAsia="lv-LV"/>
              </w:rPr>
            </w:pPr>
            <w:r w:rsidRPr="00916CD0">
              <w:rPr>
                <w:lang w:val="lv-LV" w:eastAsia="lv-LV"/>
              </w:rPr>
              <w:t>apsildāms</w:t>
            </w:r>
          </w:p>
        </w:tc>
      </w:tr>
      <w:tr w:rsidR="00B87435" w:rsidRPr="00916CD0" w:rsidTr="00916CD0">
        <w:tc>
          <w:tcPr>
            <w:tcW w:w="4253" w:type="dxa"/>
            <w:shd w:val="clear" w:color="auto" w:fill="auto"/>
          </w:tcPr>
          <w:p w:rsidR="00B87435" w:rsidRPr="00916CD0" w:rsidRDefault="00B87435" w:rsidP="0077446F">
            <w:pPr>
              <w:jc w:val="both"/>
              <w:rPr>
                <w:lang w:val="lv-LV" w:eastAsia="lv-LV"/>
              </w:rPr>
            </w:pPr>
            <w:r w:rsidRPr="00916CD0">
              <w:rPr>
                <w:lang w:val="lv-LV" w:eastAsia="lv-LV"/>
              </w:rPr>
              <w:t xml:space="preserve">1.26.Riepas </w:t>
            </w:r>
          </w:p>
        </w:tc>
        <w:tc>
          <w:tcPr>
            <w:tcW w:w="5478" w:type="dxa"/>
            <w:shd w:val="clear" w:color="auto" w:fill="auto"/>
          </w:tcPr>
          <w:p w:rsidR="00B87435" w:rsidRPr="00916CD0" w:rsidRDefault="00B87435" w:rsidP="0077446F">
            <w:pPr>
              <w:jc w:val="both"/>
              <w:rPr>
                <w:lang w:val="lv-LV" w:eastAsia="lv-LV"/>
              </w:rPr>
            </w:pPr>
            <w:r w:rsidRPr="00916CD0">
              <w:rPr>
                <w:lang w:val="lv-LV"/>
              </w:rPr>
              <w:t xml:space="preserve">mašīnai jābūt aprīkotai </w:t>
            </w:r>
            <w:r w:rsidRPr="00916CD0">
              <w:rPr>
                <w:lang w:val="lv-LV" w:eastAsia="lv-LV"/>
              </w:rPr>
              <w:t>vasaras un ziemas riepām</w:t>
            </w:r>
          </w:p>
        </w:tc>
      </w:tr>
      <w:tr w:rsidR="00B87435" w:rsidRPr="00916CD0" w:rsidTr="00916CD0">
        <w:tc>
          <w:tcPr>
            <w:tcW w:w="4253" w:type="dxa"/>
            <w:shd w:val="clear" w:color="auto" w:fill="auto"/>
          </w:tcPr>
          <w:p w:rsidR="00B87435" w:rsidRPr="00916CD0" w:rsidRDefault="00B87435" w:rsidP="0077446F">
            <w:pPr>
              <w:jc w:val="both"/>
              <w:rPr>
                <w:color w:val="000000"/>
                <w:lang w:val="lv-LV" w:eastAsia="lv-LV"/>
              </w:rPr>
            </w:pPr>
            <w:r w:rsidRPr="00916CD0">
              <w:rPr>
                <w:color w:val="000000"/>
                <w:lang w:val="lv-LV" w:eastAsia="lv-LV"/>
              </w:rPr>
              <w:t>1.27.Riteņu diska izmērs</w:t>
            </w:r>
          </w:p>
        </w:tc>
        <w:tc>
          <w:tcPr>
            <w:tcW w:w="5478" w:type="dxa"/>
            <w:shd w:val="clear" w:color="auto" w:fill="auto"/>
            <w:vAlign w:val="bottom"/>
          </w:tcPr>
          <w:p w:rsidR="00B87435" w:rsidRPr="00916CD0" w:rsidRDefault="00B87435" w:rsidP="0077446F">
            <w:pPr>
              <w:jc w:val="both"/>
              <w:rPr>
                <w:color w:val="000000"/>
                <w:lang w:val="lv-LV" w:eastAsia="lv-LV"/>
              </w:rPr>
            </w:pPr>
            <w:r w:rsidRPr="00916CD0">
              <w:rPr>
                <w:color w:val="000000"/>
                <w:lang w:val="lv-LV" w:eastAsia="lv-LV"/>
              </w:rPr>
              <w:t xml:space="preserve">ražotāja noteiktais </w:t>
            </w:r>
          </w:p>
        </w:tc>
      </w:tr>
      <w:tr w:rsidR="00B87435" w:rsidRPr="00916CD0" w:rsidTr="00916CD0">
        <w:tc>
          <w:tcPr>
            <w:tcW w:w="4253" w:type="dxa"/>
            <w:shd w:val="clear" w:color="auto" w:fill="auto"/>
            <w:vAlign w:val="bottom"/>
          </w:tcPr>
          <w:p w:rsidR="00B87435" w:rsidRPr="00916CD0" w:rsidRDefault="00B87435" w:rsidP="0077446F">
            <w:pPr>
              <w:jc w:val="both"/>
              <w:rPr>
                <w:lang w:val="lv-LV" w:eastAsia="lv-LV"/>
              </w:rPr>
            </w:pPr>
            <w:r w:rsidRPr="00916CD0">
              <w:rPr>
                <w:lang w:val="lv-LV" w:eastAsia="lv-LV"/>
              </w:rPr>
              <w:t>1.28.Drošības spilveni</w:t>
            </w:r>
          </w:p>
        </w:tc>
        <w:tc>
          <w:tcPr>
            <w:tcW w:w="5478" w:type="dxa"/>
            <w:shd w:val="clear" w:color="auto" w:fill="auto"/>
            <w:vAlign w:val="bottom"/>
          </w:tcPr>
          <w:p w:rsidR="00B87435" w:rsidRPr="00916CD0" w:rsidRDefault="00B87435" w:rsidP="0077446F">
            <w:pPr>
              <w:jc w:val="both"/>
              <w:rPr>
                <w:color w:val="000000"/>
                <w:lang w:val="lv-LV" w:eastAsia="lv-LV"/>
              </w:rPr>
            </w:pPr>
            <w:r w:rsidRPr="00916CD0">
              <w:rPr>
                <w:color w:val="000000"/>
                <w:lang w:val="lv-LV" w:eastAsia="lv-LV"/>
              </w:rPr>
              <w:t>ražotāja noteiktais, Priekšējie drošības spilveni (līdzbraucējiem atslēdzams)</w:t>
            </w:r>
          </w:p>
        </w:tc>
      </w:tr>
      <w:tr w:rsidR="00B87435" w:rsidRPr="00916CD0" w:rsidTr="00916CD0">
        <w:tc>
          <w:tcPr>
            <w:tcW w:w="4253" w:type="dxa"/>
            <w:shd w:val="clear" w:color="auto" w:fill="auto"/>
            <w:vAlign w:val="bottom"/>
          </w:tcPr>
          <w:p w:rsidR="00B87435" w:rsidRPr="00916CD0" w:rsidRDefault="00B87435" w:rsidP="0077446F">
            <w:pPr>
              <w:jc w:val="both"/>
              <w:rPr>
                <w:lang w:val="lv-LV" w:eastAsia="lv-LV"/>
              </w:rPr>
            </w:pPr>
            <w:r w:rsidRPr="00916CD0">
              <w:rPr>
                <w:lang w:val="lv-LV" w:eastAsia="lv-LV"/>
              </w:rPr>
              <w:t>1.29.Gaisa kondicionēšanas sistēma</w:t>
            </w:r>
          </w:p>
        </w:tc>
        <w:tc>
          <w:tcPr>
            <w:tcW w:w="5478" w:type="dxa"/>
            <w:shd w:val="clear" w:color="auto" w:fill="auto"/>
          </w:tcPr>
          <w:p w:rsidR="00B87435" w:rsidRPr="00916CD0" w:rsidRDefault="00B87435" w:rsidP="0077446F">
            <w:pPr>
              <w:jc w:val="both"/>
              <w:rPr>
                <w:lang w:val="lv-LV" w:eastAsia="lv-LV"/>
              </w:rPr>
            </w:pPr>
            <w:r w:rsidRPr="00916CD0">
              <w:rPr>
                <w:lang w:val="lv-LV" w:eastAsia="lv-LV"/>
              </w:rPr>
              <w:t>kondicionieris</w:t>
            </w:r>
          </w:p>
        </w:tc>
      </w:tr>
      <w:tr w:rsidR="00B87435" w:rsidRPr="00916CD0" w:rsidTr="00916CD0">
        <w:tc>
          <w:tcPr>
            <w:tcW w:w="4253" w:type="dxa"/>
            <w:shd w:val="clear" w:color="auto" w:fill="auto"/>
          </w:tcPr>
          <w:p w:rsidR="00B87435" w:rsidRPr="00916CD0" w:rsidRDefault="00B87435" w:rsidP="0077446F">
            <w:pPr>
              <w:jc w:val="both"/>
              <w:rPr>
                <w:color w:val="000000"/>
                <w:lang w:val="lv-LV" w:eastAsia="lv-LV"/>
              </w:rPr>
            </w:pPr>
            <w:r w:rsidRPr="00916CD0">
              <w:rPr>
                <w:color w:val="000000"/>
                <w:lang w:val="lv-LV" w:eastAsia="lv-LV"/>
              </w:rPr>
              <w:t>1.30.Automobiļa ekspluatācijas instrukcija</w:t>
            </w:r>
          </w:p>
        </w:tc>
        <w:tc>
          <w:tcPr>
            <w:tcW w:w="5478" w:type="dxa"/>
            <w:shd w:val="clear" w:color="auto" w:fill="auto"/>
            <w:vAlign w:val="bottom"/>
          </w:tcPr>
          <w:p w:rsidR="00B87435" w:rsidRPr="00916CD0" w:rsidRDefault="00B87435" w:rsidP="0077446F">
            <w:pPr>
              <w:jc w:val="both"/>
              <w:rPr>
                <w:color w:val="000000"/>
                <w:lang w:val="lv-LV" w:eastAsia="lv-LV"/>
              </w:rPr>
            </w:pPr>
            <w:r w:rsidRPr="00916CD0">
              <w:rPr>
                <w:color w:val="000000"/>
                <w:lang w:val="lv-LV" w:eastAsia="lv-LV"/>
              </w:rPr>
              <w:t>Latviešu valodā</w:t>
            </w:r>
          </w:p>
        </w:tc>
      </w:tr>
      <w:tr w:rsidR="00B87435" w:rsidRPr="00916CD0" w:rsidTr="00916CD0">
        <w:tc>
          <w:tcPr>
            <w:tcW w:w="4253" w:type="dxa"/>
            <w:shd w:val="clear" w:color="auto" w:fill="auto"/>
            <w:vAlign w:val="center"/>
          </w:tcPr>
          <w:p w:rsidR="00B87435" w:rsidRPr="00916CD0" w:rsidRDefault="00B87435" w:rsidP="0077446F">
            <w:pPr>
              <w:jc w:val="both"/>
              <w:rPr>
                <w:lang w:val="lv-LV" w:eastAsia="lv-LV"/>
              </w:rPr>
            </w:pPr>
            <w:r w:rsidRPr="00916CD0">
              <w:rPr>
                <w:lang w:val="lv-LV" w:eastAsia="lv-LV"/>
              </w:rPr>
              <w:t>1.31.Grīdas paklāji</w:t>
            </w:r>
          </w:p>
        </w:tc>
        <w:tc>
          <w:tcPr>
            <w:tcW w:w="5478" w:type="dxa"/>
            <w:shd w:val="clear" w:color="auto" w:fill="auto"/>
          </w:tcPr>
          <w:p w:rsidR="00B87435" w:rsidRPr="00916CD0" w:rsidRDefault="00B87435" w:rsidP="0077446F">
            <w:pPr>
              <w:jc w:val="both"/>
              <w:rPr>
                <w:lang w:val="lv-LV" w:eastAsia="lv-LV"/>
              </w:rPr>
            </w:pPr>
            <w:r w:rsidRPr="00916CD0">
              <w:rPr>
                <w:lang w:val="lv-LV" w:eastAsia="lv-LV"/>
              </w:rPr>
              <w:t>salonā vadītājam un blakussēdētājam</w:t>
            </w:r>
          </w:p>
        </w:tc>
      </w:tr>
      <w:tr w:rsidR="00B87435" w:rsidRPr="00916CD0" w:rsidTr="00916CD0">
        <w:tc>
          <w:tcPr>
            <w:tcW w:w="4253" w:type="dxa"/>
            <w:shd w:val="clear" w:color="auto" w:fill="auto"/>
            <w:vAlign w:val="center"/>
          </w:tcPr>
          <w:p w:rsidR="00B87435" w:rsidRPr="00916CD0" w:rsidRDefault="00B87435" w:rsidP="0077446F">
            <w:pPr>
              <w:jc w:val="both"/>
              <w:rPr>
                <w:lang w:val="lv-LV" w:eastAsia="lv-LV"/>
              </w:rPr>
            </w:pPr>
            <w:r w:rsidRPr="00916CD0">
              <w:rPr>
                <w:lang w:val="lv-LV" w:eastAsia="lv-LV"/>
              </w:rPr>
              <w:t xml:space="preserve">1.32.Rezerves ritenis </w:t>
            </w:r>
          </w:p>
        </w:tc>
        <w:tc>
          <w:tcPr>
            <w:tcW w:w="5478" w:type="dxa"/>
            <w:shd w:val="clear" w:color="auto" w:fill="auto"/>
          </w:tcPr>
          <w:p w:rsidR="00B87435" w:rsidRPr="00916CD0" w:rsidRDefault="00B87435" w:rsidP="0077446F">
            <w:pPr>
              <w:jc w:val="both"/>
              <w:rPr>
                <w:lang w:val="lv-LV" w:eastAsia="lv-LV"/>
              </w:rPr>
            </w:pPr>
            <w:r w:rsidRPr="00916CD0">
              <w:rPr>
                <w:lang w:val="lv-LV" w:eastAsia="lv-LV"/>
              </w:rPr>
              <w:t>pilna izmēra ritenis - nostiprināts</w:t>
            </w:r>
          </w:p>
        </w:tc>
      </w:tr>
      <w:tr w:rsidR="00B87435" w:rsidRPr="00916CD0" w:rsidTr="00916CD0">
        <w:tc>
          <w:tcPr>
            <w:tcW w:w="4253" w:type="dxa"/>
            <w:shd w:val="clear" w:color="auto" w:fill="auto"/>
            <w:vAlign w:val="center"/>
          </w:tcPr>
          <w:p w:rsidR="00B87435" w:rsidRPr="00916CD0" w:rsidRDefault="00B87435" w:rsidP="0077446F">
            <w:pPr>
              <w:jc w:val="both"/>
              <w:rPr>
                <w:lang w:val="lv-LV" w:eastAsia="lv-LV"/>
              </w:rPr>
            </w:pPr>
            <w:r w:rsidRPr="00916CD0">
              <w:rPr>
                <w:lang w:val="lv-LV" w:eastAsia="lv-LV"/>
              </w:rPr>
              <w:t>1.33.Medicīniskā aptieciņa, Ugunsdzēšamais aparāts, Avārijas zīme</w:t>
            </w:r>
          </w:p>
        </w:tc>
        <w:tc>
          <w:tcPr>
            <w:tcW w:w="5478" w:type="dxa"/>
            <w:shd w:val="clear" w:color="auto" w:fill="auto"/>
          </w:tcPr>
          <w:p w:rsidR="00B87435" w:rsidRPr="00916CD0" w:rsidRDefault="00B87435" w:rsidP="0077446F">
            <w:pPr>
              <w:jc w:val="both"/>
              <w:rPr>
                <w:lang w:val="lv-LV" w:eastAsia="lv-LV"/>
              </w:rPr>
            </w:pPr>
            <w:r w:rsidRPr="00916CD0">
              <w:rPr>
                <w:lang w:val="lv-LV" w:eastAsia="lv-LV"/>
              </w:rPr>
              <w:t xml:space="preserve">jābūt </w:t>
            </w:r>
          </w:p>
        </w:tc>
      </w:tr>
      <w:tr w:rsidR="00B87435" w:rsidRPr="00916CD0" w:rsidTr="00916CD0">
        <w:tc>
          <w:tcPr>
            <w:tcW w:w="4253" w:type="dxa"/>
            <w:shd w:val="clear" w:color="auto" w:fill="auto"/>
          </w:tcPr>
          <w:p w:rsidR="00B87435" w:rsidRPr="00916CD0" w:rsidRDefault="00B87435" w:rsidP="0077446F">
            <w:pPr>
              <w:jc w:val="both"/>
              <w:rPr>
                <w:lang w:val="lv-LV" w:eastAsia="lv-LV"/>
              </w:rPr>
            </w:pPr>
            <w:r w:rsidRPr="00916CD0">
              <w:rPr>
                <w:lang w:val="lv-LV" w:eastAsia="lv-LV"/>
              </w:rPr>
              <w:t>1.34.Gaismu atstarojošā veste</w:t>
            </w:r>
          </w:p>
        </w:tc>
        <w:tc>
          <w:tcPr>
            <w:tcW w:w="5478" w:type="dxa"/>
            <w:shd w:val="clear" w:color="auto" w:fill="auto"/>
          </w:tcPr>
          <w:p w:rsidR="00B87435" w:rsidRPr="00916CD0" w:rsidRDefault="00B87435" w:rsidP="0077446F">
            <w:pPr>
              <w:jc w:val="both"/>
              <w:rPr>
                <w:lang w:val="lv-LV" w:eastAsia="lv-LV"/>
              </w:rPr>
            </w:pPr>
            <w:r w:rsidRPr="00916CD0">
              <w:rPr>
                <w:lang w:val="lv-LV" w:eastAsia="lv-LV"/>
              </w:rPr>
              <w:t>jābūt</w:t>
            </w:r>
          </w:p>
        </w:tc>
      </w:tr>
      <w:tr w:rsidR="00B87435" w:rsidRPr="00916CD0" w:rsidTr="00916CD0">
        <w:tc>
          <w:tcPr>
            <w:tcW w:w="4253" w:type="dxa"/>
            <w:shd w:val="clear" w:color="auto" w:fill="auto"/>
          </w:tcPr>
          <w:p w:rsidR="00B87435" w:rsidRPr="00916CD0" w:rsidRDefault="00B87435" w:rsidP="0077446F">
            <w:pPr>
              <w:jc w:val="both"/>
              <w:rPr>
                <w:lang w:val="lv-LV" w:eastAsia="lv-LV"/>
              </w:rPr>
            </w:pPr>
            <w:r w:rsidRPr="00916CD0">
              <w:rPr>
                <w:lang w:val="lv-LV" w:eastAsia="lv-LV"/>
              </w:rPr>
              <w:t>1.35.Instrumentu komplekts</w:t>
            </w:r>
          </w:p>
        </w:tc>
        <w:tc>
          <w:tcPr>
            <w:tcW w:w="5478" w:type="dxa"/>
            <w:shd w:val="clear" w:color="auto" w:fill="auto"/>
          </w:tcPr>
          <w:p w:rsidR="00B87435" w:rsidRPr="00916CD0" w:rsidRDefault="00B87435" w:rsidP="0077446F">
            <w:pPr>
              <w:jc w:val="both"/>
              <w:rPr>
                <w:lang w:val="lv-LV" w:eastAsia="lv-LV"/>
              </w:rPr>
            </w:pPr>
            <w:r w:rsidRPr="00916CD0">
              <w:rPr>
                <w:lang w:val="lv-LV" w:eastAsia="lv-LV"/>
              </w:rPr>
              <w:t>saskaņā ar piedāvājumu - riteņu maiņai</w:t>
            </w:r>
          </w:p>
        </w:tc>
      </w:tr>
      <w:tr w:rsidR="00B87435" w:rsidRPr="00916CD0" w:rsidTr="00916CD0">
        <w:tc>
          <w:tcPr>
            <w:tcW w:w="4253" w:type="dxa"/>
            <w:shd w:val="clear" w:color="auto" w:fill="auto"/>
            <w:vAlign w:val="bottom"/>
          </w:tcPr>
          <w:p w:rsidR="00B87435" w:rsidRPr="00916CD0" w:rsidRDefault="00B87435" w:rsidP="0077446F">
            <w:pPr>
              <w:jc w:val="both"/>
              <w:rPr>
                <w:bCs/>
                <w:iCs/>
                <w:lang w:val="lv-LV" w:eastAsia="lv-LV"/>
              </w:rPr>
            </w:pPr>
            <w:r w:rsidRPr="00916CD0">
              <w:rPr>
                <w:bCs/>
                <w:iCs/>
                <w:lang w:val="lv-LV" w:eastAsia="lv-LV"/>
              </w:rPr>
              <w:t>1.36.Salona aprīkojums</w:t>
            </w:r>
          </w:p>
          <w:p w:rsidR="00B87435" w:rsidRPr="00916CD0" w:rsidRDefault="00B87435" w:rsidP="0077446F">
            <w:pPr>
              <w:jc w:val="both"/>
              <w:rPr>
                <w:b/>
                <w:bCs/>
                <w:i/>
                <w:iCs/>
                <w:lang w:val="lv-LV" w:eastAsia="lv-LV"/>
              </w:rPr>
            </w:pPr>
          </w:p>
          <w:p w:rsidR="00B87435" w:rsidRPr="00916CD0" w:rsidRDefault="00B87435" w:rsidP="0077446F">
            <w:pPr>
              <w:jc w:val="both"/>
              <w:rPr>
                <w:b/>
                <w:bCs/>
                <w:i/>
                <w:iCs/>
                <w:lang w:val="lv-LV" w:eastAsia="lv-LV"/>
              </w:rPr>
            </w:pPr>
          </w:p>
          <w:p w:rsidR="00B87435" w:rsidRPr="00916CD0" w:rsidRDefault="00B87435" w:rsidP="0077446F">
            <w:pPr>
              <w:jc w:val="both"/>
              <w:rPr>
                <w:b/>
                <w:bCs/>
                <w:i/>
                <w:iCs/>
                <w:lang w:val="lv-LV" w:eastAsia="lv-LV"/>
              </w:rPr>
            </w:pPr>
          </w:p>
          <w:p w:rsidR="00B87435" w:rsidRPr="00916CD0" w:rsidRDefault="00B87435" w:rsidP="0077446F">
            <w:pPr>
              <w:jc w:val="both"/>
              <w:rPr>
                <w:b/>
                <w:bCs/>
                <w:i/>
                <w:iCs/>
                <w:lang w:val="lv-LV" w:eastAsia="lv-LV"/>
              </w:rPr>
            </w:pPr>
          </w:p>
        </w:tc>
        <w:tc>
          <w:tcPr>
            <w:tcW w:w="5478" w:type="dxa"/>
            <w:shd w:val="clear" w:color="auto" w:fill="auto"/>
          </w:tcPr>
          <w:p w:rsidR="00B87435" w:rsidRPr="00916CD0" w:rsidRDefault="00B87435" w:rsidP="0077446F">
            <w:pPr>
              <w:jc w:val="both"/>
              <w:rPr>
                <w:lang w:val="lv-LV" w:eastAsia="lv-LV"/>
              </w:rPr>
            </w:pPr>
            <w:r w:rsidRPr="00916CD0">
              <w:rPr>
                <w:lang w:val="lv-LV" w:eastAsia="lv-LV"/>
              </w:rPr>
              <w:t>oriģinālā audio sistēma, standarta apgaismojums visā salonā, automašīnas salona grīda izgatavota no viegli tīrāma materiāla un aprīkota ar gumijas paklājiem, automašīnas bagāžas nodalījums aprīkots ar stiprinājumiem priekš kravas stiprināšanas, bagāžas nodalījums pārklāts ar izturīgu pretslīdes materiālu.</w:t>
            </w:r>
          </w:p>
        </w:tc>
      </w:tr>
      <w:tr w:rsidR="00B87435" w:rsidRPr="00916CD0" w:rsidTr="00916CD0">
        <w:tc>
          <w:tcPr>
            <w:tcW w:w="4253" w:type="dxa"/>
            <w:shd w:val="clear" w:color="auto" w:fill="auto"/>
            <w:vAlign w:val="center"/>
          </w:tcPr>
          <w:p w:rsidR="00B87435" w:rsidRPr="00916CD0" w:rsidRDefault="00B87435" w:rsidP="0077446F">
            <w:pPr>
              <w:jc w:val="both"/>
              <w:rPr>
                <w:lang w:val="lv-LV" w:eastAsia="lv-LV"/>
              </w:rPr>
            </w:pPr>
            <w:r w:rsidRPr="00916CD0">
              <w:rPr>
                <w:lang w:val="lv-LV" w:eastAsia="lv-LV"/>
              </w:rPr>
              <w:t>1.37.Piegādes laiks</w:t>
            </w:r>
          </w:p>
        </w:tc>
        <w:tc>
          <w:tcPr>
            <w:tcW w:w="5478" w:type="dxa"/>
            <w:shd w:val="clear" w:color="auto" w:fill="auto"/>
            <w:vAlign w:val="bottom"/>
          </w:tcPr>
          <w:p w:rsidR="00B87435" w:rsidRPr="00916CD0" w:rsidRDefault="00B87435" w:rsidP="0077446F">
            <w:pPr>
              <w:jc w:val="both"/>
              <w:rPr>
                <w:color w:val="000000"/>
                <w:lang w:val="lv-LV" w:eastAsia="lv-LV"/>
              </w:rPr>
            </w:pPr>
            <w:r w:rsidRPr="00916CD0">
              <w:rPr>
                <w:color w:val="000000"/>
                <w:lang w:val="lv-LV" w:eastAsia="lv-LV"/>
              </w:rPr>
              <w:t xml:space="preserve">90 </w:t>
            </w:r>
            <w:r w:rsidRPr="00916CD0">
              <w:rPr>
                <w:color w:val="000000"/>
                <w:lang w:val="lv-LV"/>
              </w:rPr>
              <w:t>kalendāro dienu laikā</w:t>
            </w:r>
          </w:p>
        </w:tc>
      </w:tr>
      <w:tr w:rsidR="00B87435" w:rsidRPr="00916CD0" w:rsidTr="00916CD0">
        <w:tc>
          <w:tcPr>
            <w:tcW w:w="4253" w:type="dxa"/>
            <w:shd w:val="clear" w:color="auto" w:fill="auto"/>
            <w:vAlign w:val="center"/>
          </w:tcPr>
          <w:p w:rsidR="00B87435" w:rsidRPr="00916CD0" w:rsidRDefault="00B87435" w:rsidP="0077446F">
            <w:pPr>
              <w:jc w:val="both"/>
              <w:rPr>
                <w:bCs/>
                <w:iCs/>
                <w:lang w:val="lv-LV" w:eastAsia="lv-LV"/>
              </w:rPr>
            </w:pPr>
            <w:r w:rsidRPr="00916CD0">
              <w:rPr>
                <w:bCs/>
                <w:iCs/>
                <w:lang w:val="lv-LV" w:eastAsia="lv-LV"/>
              </w:rPr>
              <w:t>1.38.Speciālais aprīkojums</w:t>
            </w:r>
          </w:p>
          <w:p w:rsidR="00B87435" w:rsidRPr="00916CD0" w:rsidRDefault="00B87435" w:rsidP="0077446F">
            <w:pPr>
              <w:jc w:val="both"/>
              <w:rPr>
                <w:lang w:val="lv-LV" w:eastAsia="lv-LV"/>
              </w:rPr>
            </w:pPr>
          </w:p>
          <w:p w:rsidR="00B87435" w:rsidRPr="00916CD0" w:rsidRDefault="00B87435" w:rsidP="0077446F">
            <w:pPr>
              <w:jc w:val="both"/>
              <w:rPr>
                <w:lang w:val="lv-LV" w:eastAsia="lv-LV"/>
              </w:rPr>
            </w:pPr>
          </w:p>
          <w:p w:rsidR="00B87435" w:rsidRPr="00916CD0" w:rsidRDefault="00B87435" w:rsidP="0077446F">
            <w:pPr>
              <w:jc w:val="both"/>
              <w:rPr>
                <w:lang w:val="lv-LV" w:eastAsia="lv-LV"/>
              </w:rPr>
            </w:pPr>
          </w:p>
        </w:tc>
        <w:tc>
          <w:tcPr>
            <w:tcW w:w="5478" w:type="dxa"/>
            <w:shd w:val="clear" w:color="auto" w:fill="auto"/>
            <w:vAlign w:val="bottom"/>
          </w:tcPr>
          <w:p w:rsidR="00B87435" w:rsidRPr="00916CD0" w:rsidRDefault="00B87435" w:rsidP="0077446F">
            <w:pPr>
              <w:jc w:val="both"/>
              <w:rPr>
                <w:lang w:val="lv-LV" w:eastAsia="lv-LV"/>
              </w:rPr>
            </w:pPr>
            <w:r w:rsidRPr="00916CD0">
              <w:rPr>
                <w:lang w:val="lv-LV" w:eastAsia="lv-LV"/>
              </w:rPr>
              <w:t>salona un aizmugures 90% stiklu tonēšana un nodrošina pret izsišanu kamerā iekšēja apdare ar laminētu saplāksni un siltināšana, grīda, griesti, sienas, papildus hermetizācija; - priekšēja starpsiena ar rokturi un režģis un restotu logu;- kamerā 2 soli;</w:t>
            </w:r>
          </w:p>
          <w:p w:rsidR="00B87435" w:rsidRPr="00916CD0" w:rsidRDefault="00B87435" w:rsidP="0077446F">
            <w:pPr>
              <w:jc w:val="both"/>
              <w:rPr>
                <w:lang w:val="lv-LV" w:eastAsia="lv-LV"/>
              </w:rPr>
            </w:pPr>
            <w:r w:rsidRPr="00916CD0">
              <w:rPr>
                <w:lang w:val="lv-LV" w:eastAsia="lv-LV"/>
              </w:rPr>
              <w:t>- izolatora nodalījuma aizmugurējā daļā visa nodalījuma platumā un augstumā papildus uzstādīt mehāniski izturīgas restotas durvis, atveramas uz āru ar fiksācijas aizbīdņiem no ārpuses;</w:t>
            </w:r>
          </w:p>
          <w:p w:rsidR="00B87435" w:rsidRPr="00916CD0" w:rsidRDefault="00B87435" w:rsidP="0077446F">
            <w:pPr>
              <w:jc w:val="both"/>
              <w:rPr>
                <w:color w:val="000000"/>
                <w:lang w:val="lv-LV" w:eastAsia="lv-LV"/>
              </w:rPr>
            </w:pPr>
            <w:r w:rsidRPr="00916CD0">
              <w:rPr>
                <w:lang w:val="lv-LV" w:eastAsia="lv-LV"/>
              </w:rPr>
              <w:t>- aizturēto personu salonā apgaismojums aizsargāts pret izsišanu;</w:t>
            </w:r>
            <w:r w:rsidRPr="00916CD0">
              <w:rPr>
                <w:lang w:val="lv-LV" w:eastAsia="lv-LV"/>
              </w:rPr>
              <w:br/>
              <w:t>- elektriskais ventilators un dabiska ventilācija aizturēto personu nodalījumā;</w:t>
            </w:r>
            <w:r w:rsidRPr="00916CD0">
              <w:rPr>
                <w:lang w:val="lv-LV" w:eastAsia="lv-LV"/>
              </w:rPr>
              <w:br/>
              <w:t xml:space="preserve">- aizmugurējā daļā uz jumta uzstādīts grozāms diožu prožektors, atsevišķi ieslēdzams pie autovadītāja ar ieslēgšanas gaismas indikatoru;                   - Paneļveida </w:t>
            </w:r>
            <w:r w:rsidRPr="00916CD0">
              <w:rPr>
                <w:lang w:val="lv-LV" w:eastAsia="x-none"/>
              </w:rPr>
              <w:t>bākuguns LED zilā krāsā stiprināmas priekša uz jumta ar kronšteiniem vai citu drošu stiprinājumu</w:t>
            </w:r>
            <w:r w:rsidRPr="00916CD0">
              <w:rPr>
                <w:lang w:val="lv-LV" w:eastAsia="lv-LV"/>
              </w:rPr>
              <w:t>,  100W skaļrunis, ciparu vadības bloks 100 w ar mikrofonu</w:t>
            </w:r>
          </w:p>
        </w:tc>
      </w:tr>
      <w:tr w:rsidR="00B87435" w:rsidRPr="00916CD0" w:rsidTr="00916CD0">
        <w:tc>
          <w:tcPr>
            <w:tcW w:w="4253" w:type="dxa"/>
            <w:shd w:val="clear" w:color="auto" w:fill="auto"/>
            <w:vAlign w:val="center"/>
          </w:tcPr>
          <w:p w:rsidR="00B87435" w:rsidRPr="00916CD0" w:rsidRDefault="00B87435" w:rsidP="0077446F">
            <w:pPr>
              <w:jc w:val="both"/>
              <w:rPr>
                <w:lang w:val="lv-LV" w:eastAsia="lv-LV"/>
              </w:rPr>
            </w:pPr>
            <w:r w:rsidRPr="00916CD0">
              <w:rPr>
                <w:lang w:val="lv-LV" w:eastAsia="lv-LV"/>
              </w:rPr>
              <w:t>1.39.Transportlīdzekļa garantija</w:t>
            </w:r>
          </w:p>
        </w:tc>
        <w:tc>
          <w:tcPr>
            <w:tcW w:w="5478" w:type="dxa"/>
            <w:shd w:val="clear" w:color="auto" w:fill="auto"/>
            <w:vAlign w:val="bottom"/>
          </w:tcPr>
          <w:p w:rsidR="00B87435" w:rsidRPr="00916CD0" w:rsidRDefault="00B87435" w:rsidP="0077446F">
            <w:pPr>
              <w:jc w:val="both"/>
              <w:rPr>
                <w:color w:val="000000"/>
                <w:lang w:val="lv-LV" w:eastAsia="lv-LV"/>
              </w:rPr>
            </w:pPr>
            <w:r w:rsidRPr="00916CD0">
              <w:rPr>
                <w:lang w:val="lv-LV" w:eastAsia="lv-LV"/>
              </w:rPr>
              <w:t>vismaz 4 gadi vai līdz 120 000km</w:t>
            </w:r>
          </w:p>
        </w:tc>
      </w:tr>
      <w:tr w:rsidR="00B87435" w:rsidRPr="00916CD0" w:rsidTr="00916CD0">
        <w:tc>
          <w:tcPr>
            <w:tcW w:w="4253" w:type="dxa"/>
            <w:shd w:val="clear" w:color="auto" w:fill="auto"/>
            <w:vAlign w:val="center"/>
          </w:tcPr>
          <w:p w:rsidR="00B87435" w:rsidRPr="00916CD0" w:rsidRDefault="00B87435" w:rsidP="0077446F">
            <w:pPr>
              <w:jc w:val="both"/>
              <w:rPr>
                <w:lang w:val="lv-LV" w:eastAsia="lv-LV"/>
              </w:rPr>
            </w:pPr>
            <w:r w:rsidRPr="00916CD0">
              <w:rPr>
                <w:lang w:val="lv-LV" w:eastAsia="lv-LV"/>
              </w:rPr>
              <w:t>1.40.Aprīkojuma apkopes iespējas</w:t>
            </w:r>
          </w:p>
          <w:p w:rsidR="00B87435" w:rsidRPr="00916CD0" w:rsidRDefault="00B87435" w:rsidP="0077446F">
            <w:pPr>
              <w:jc w:val="both"/>
              <w:rPr>
                <w:lang w:val="lv-LV" w:eastAsia="lv-LV"/>
              </w:rPr>
            </w:pPr>
          </w:p>
          <w:p w:rsidR="00B87435" w:rsidRPr="00916CD0" w:rsidRDefault="00B87435" w:rsidP="0077446F">
            <w:pPr>
              <w:jc w:val="both"/>
              <w:rPr>
                <w:lang w:val="lv-LV" w:eastAsia="lv-LV"/>
              </w:rPr>
            </w:pPr>
          </w:p>
        </w:tc>
        <w:tc>
          <w:tcPr>
            <w:tcW w:w="5478" w:type="dxa"/>
            <w:shd w:val="clear" w:color="auto" w:fill="auto"/>
            <w:vAlign w:val="bottom"/>
          </w:tcPr>
          <w:p w:rsidR="00B87435" w:rsidRPr="00916CD0" w:rsidRDefault="00B87435" w:rsidP="0077446F">
            <w:pPr>
              <w:jc w:val="both"/>
              <w:rPr>
                <w:color w:val="000000"/>
                <w:lang w:val="lv-LV" w:eastAsia="lv-LV"/>
              </w:rPr>
            </w:pPr>
            <w:r w:rsidRPr="00916CD0">
              <w:rPr>
                <w:color w:val="000000"/>
                <w:lang w:val="lv-LV" w:eastAsia="lv-LV"/>
              </w:rPr>
              <w:t xml:space="preserve">jānodrošina transportlīdzekļa aprīkojuma apkope servisa centrā Latvijā atbilstoši aprīkojuma ražotāja </w:t>
            </w:r>
            <w:r w:rsidRPr="00916CD0">
              <w:rPr>
                <w:color w:val="000000"/>
                <w:lang w:val="lv-LV" w:eastAsia="lv-LV"/>
              </w:rPr>
              <w:lastRenderedPageBreak/>
              <w:t>tehniskās dokumentācijas prasībām, nodrošinot nepārtrauktu aprīkojuma darbību</w:t>
            </w:r>
          </w:p>
        </w:tc>
      </w:tr>
      <w:tr w:rsidR="00B87435" w:rsidRPr="00916CD0" w:rsidTr="00916CD0">
        <w:tc>
          <w:tcPr>
            <w:tcW w:w="4253" w:type="dxa"/>
            <w:shd w:val="clear" w:color="auto" w:fill="auto"/>
            <w:vAlign w:val="center"/>
          </w:tcPr>
          <w:p w:rsidR="00B87435" w:rsidRPr="00916CD0" w:rsidRDefault="00B87435" w:rsidP="0077446F">
            <w:pPr>
              <w:jc w:val="both"/>
              <w:rPr>
                <w:lang w:val="lv-LV" w:eastAsia="lv-LV"/>
              </w:rPr>
            </w:pPr>
            <w:r w:rsidRPr="00916CD0">
              <w:rPr>
                <w:lang w:val="lv-LV" w:eastAsia="lv-LV"/>
              </w:rPr>
              <w:lastRenderedPageBreak/>
              <w:t>1.41.Transportlīdzekļa apkopes iespējas</w:t>
            </w:r>
          </w:p>
          <w:p w:rsidR="00B87435" w:rsidRPr="00916CD0" w:rsidRDefault="00B87435" w:rsidP="0077446F">
            <w:pPr>
              <w:jc w:val="both"/>
              <w:rPr>
                <w:lang w:val="lv-LV" w:eastAsia="lv-LV"/>
              </w:rPr>
            </w:pPr>
          </w:p>
          <w:p w:rsidR="00B87435" w:rsidRPr="00916CD0" w:rsidRDefault="00B87435" w:rsidP="0077446F">
            <w:pPr>
              <w:jc w:val="both"/>
              <w:rPr>
                <w:lang w:val="lv-LV" w:eastAsia="lv-LV"/>
              </w:rPr>
            </w:pPr>
          </w:p>
        </w:tc>
        <w:tc>
          <w:tcPr>
            <w:tcW w:w="5478" w:type="dxa"/>
            <w:shd w:val="clear" w:color="auto" w:fill="auto"/>
            <w:vAlign w:val="bottom"/>
          </w:tcPr>
          <w:p w:rsidR="00B87435" w:rsidRPr="00916CD0" w:rsidRDefault="00B87435" w:rsidP="0077446F">
            <w:pPr>
              <w:jc w:val="both"/>
              <w:rPr>
                <w:color w:val="000000"/>
                <w:lang w:val="lv-LV" w:eastAsia="lv-LV"/>
              </w:rPr>
            </w:pPr>
            <w:r w:rsidRPr="00916CD0">
              <w:rPr>
                <w:color w:val="000000"/>
                <w:lang w:val="lv-LV" w:eastAsia="lv-LV"/>
              </w:rPr>
              <w:t>jānodrošina transportlīdzekļu apkope vismaz vienā sertificētā transportlīdzekļa apkopes un servisa centrā Rīgā un vismaz vienā vietā ne tālāk kā 50km no Jēkabpils administratīvā centra</w:t>
            </w:r>
          </w:p>
        </w:tc>
      </w:tr>
    </w:tbl>
    <w:p w:rsidR="007A73DC" w:rsidRPr="00916CD0" w:rsidRDefault="007A73DC" w:rsidP="007A73DC">
      <w:pPr>
        <w:ind w:right="-1050" w:firstLine="720"/>
        <w:jc w:val="both"/>
        <w:rPr>
          <w:lang w:val="lv-LV"/>
        </w:rPr>
      </w:pPr>
    </w:p>
    <w:p w:rsidR="00BB67AB" w:rsidRPr="00916CD0" w:rsidRDefault="00BB67AB" w:rsidP="00BB67AB">
      <w:pPr>
        <w:pStyle w:val="ListParagraph"/>
        <w:numPr>
          <w:ilvl w:val="0"/>
          <w:numId w:val="2"/>
        </w:numPr>
        <w:tabs>
          <w:tab w:val="left" w:pos="9360"/>
        </w:tabs>
        <w:ind w:right="-1054"/>
        <w:jc w:val="both"/>
        <w:rPr>
          <w:lang w:val="lv-LV"/>
        </w:rPr>
      </w:pPr>
      <w:r w:rsidRPr="00916CD0">
        <w:rPr>
          <w:lang w:val="lv-LV"/>
        </w:rPr>
        <w:t xml:space="preserve">Nolikuma </w:t>
      </w:r>
      <w:r w:rsidRPr="00916CD0">
        <w:rPr>
          <w:lang w:val="lv-LV"/>
        </w:rPr>
        <w:t>4</w:t>
      </w:r>
      <w:r w:rsidRPr="00916CD0">
        <w:rPr>
          <w:lang w:val="lv-LV"/>
        </w:rPr>
        <w:t>.pielikuma “Tehnisk</w:t>
      </w:r>
      <w:r w:rsidRPr="00916CD0">
        <w:rPr>
          <w:lang w:val="lv-LV"/>
        </w:rPr>
        <w:t>ais</w:t>
      </w:r>
      <w:r w:rsidRPr="00916CD0">
        <w:rPr>
          <w:lang w:val="lv-LV"/>
        </w:rPr>
        <w:t xml:space="preserve"> </w:t>
      </w:r>
      <w:r w:rsidRPr="00916CD0">
        <w:rPr>
          <w:lang w:val="lv-LV"/>
        </w:rPr>
        <w:t>piedāvājums</w:t>
      </w:r>
      <w:r w:rsidRPr="00916CD0">
        <w:rPr>
          <w:lang w:val="lv-LV"/>
        </w:rPr>
        <w:t>” tabula:</w:t>
      </w:r>
    </w:p>
    <w:tbl>
      <w:tblPr>
        <w:tblW w:w="10195"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3970"/>
        <w:gridCol w:w="3969"/>
        <w:gridCol w:w="1560"/>
      </w:tblGrid>
      <w:tr w:rsidR="00BB67AB" w:rsidRPr="00916CD0" w:rsidTr="00BB67AB">
        <w:tc>
          <w:tcPr>
            <w:tcW w:w="696" w:type="dxa"/>
            <w:tcBorders>
              <w:top w:val="single" w:sz="4" w:space="0" w:color="auto"/>
              <w:left w:val="single" w:sz="4" w:space="0" w:color="auto"/>
              <w:bottom w:val="single" w:sz="4" w:space="0" w:color="auto"/>
              <w:right w:val="single" w:sz="4" w:space="0" w:color="auto"/>
            </w:tcBorders>
            <w:shd w:val="clear" w:color="auto" w:fill="D9D9D9"/>
          </w:tcPr>
          <w:p w:rsidR="00BB67AB" w:rsidRPr="00916CD0" w:rsidRDefault="00BB67AB" w:rsidP="0077446F">
            <w:pPr>
              <w:jc w:val="center"/>
              <w:rPr>
                <w:b/>
                <w:bCs/>
                <w:lang w:val="lv-LV"/>
              </w:rPr>
            </w:pPr>
            <w:r w:rsidRPr="00916CD0">
              <w:rPr>
                <w:b/>
                <w:bCs/>
                <w:lang w:val="lv-LV"/>
              </w:rPr>
              <w:t>Nr. p.k.</w:t>
            </w:r>
          </w:p>
        </w:tc>
        <w:tc>
          <w:tcPr>
            <w:tcW w:w="3970" w:type="dxa"/>
            <w:tcBorders>
              <w:top w:val="single" w:sz="4" w:space="0" w:color="auto"/>
              <w:left w:val="single" w:sz="4" w:space="0" w:color="auto"/>
              <w:bottom w:val="single" w:sz="4" w:space="0" w:color="auto"/>
              <w:right w:val="single" w:sz="4" w:space="0" w:color="auto"/>
            </w:tcBorders>
            <w:shd w:val="clear" w:color="auto" w:fill="D9D9D9"/>
            <w:vAlign w:val="center"/>
          </w:tcPr>
          <w:p w:rsidR="00BB67AB" w:rsidRPr="00916CD0" w:rsidRDefault="00BB67AB" w:rsidP="00BB67AB">
            <w:pPr>
              <w:jc w:val="center"/>
              <w:rPr>
                <w:b/>
                <w:bCs/>
                <w:lang w:val="lv-LV"/>
              </w:rPr>
            </w:pPr>
            <w:r w:rsidRPr="00916CD0">
              <w:rPr>
                <w:b/>
                <w:bCs/>
                <w:lang w:val="lv-LV"/>
              </w:rPr>
              <w:t>Pozīcijas</w:t>
            </w:r>
          </w:p>
        </w:tc>
        <w:tc>
          <w:tcPr>
            <w:tcW w:w="3969" w:type="dxa"/>
            <w:tcBorders>
              <w:top w:val="single" w:sz="4" w:space="0" w:color="auto"/>
              <w:left w:val="nil"/>
              <w:bottom w:val="single" w:sz="4" w:space="0" w:color="auto"/>
              <w:right w:val="single" w:sz="4" w:space="0" w:color="auto"/>
            </w:tcBorders>
            <w:shd w:val="clear" w:color="auto" w:fill="D9D9D9"/>
            <w:vAlign w:val="bottom"/>
          </w:tcPr>
          <w:p w:rsidR="00BB67AB" w:rsidRPr="00916CD0" w:rsidRDefault="00BB67AB" w:rsidP="00BB67AB">
            <w:pPr>
              <w:jc w:val="center"/>
              <w:rPr>
                <w:b/>
                <w:bCs/>
                <w:lang w:val="lv-LV"/>
              </w:rPr>
            </w:pPr>
            <w:r w:rsidRPr="00916CD0">
              <w:rPr>
                <w:b/>
                <w:bCs/>
                <w:lang w:val="lv-LV"/>
              </w:rPr>
              <w:t>Tehniskās prasības automašīnai</w:t>
            </w:r>
          </w:p>
        </w:tc>
        <w:tc>
          <w:tcPr>
            <w:tcW w:w="1560" w:type="dxa"/>
            <w:tcBorders>
              <w:top w:val="single" w:sz="4" w:space="0" w:color="auto"/>
              <w:left w:val="nil"/>
              <w:bottom w:val="single" w:sz="4" w:space="0" w:color="auto"/>
              <w:right w:val="single" w:sz="4" w:space="0" w:color="auto"/>
            </w:tcBorders>
            <w:shd w:val="clear" w:color="auto" w:fill="D9D9D9"/>
          </w:tcPr>
          <w:p w:rsidR="00BB67AB" w:rsidRPr="00916CD0" w:rsidRDefault="00BB67AB" w:rsidP="00BB67AB">
            <w:pPr>
              <w:jc w:val="center"/>
              <w:rPr>
                <w:b/>
                <w:bCs/>
                <w:lang w:val="lv-LV"/>
              </w:rPr>
            </w:pPr>
            <w:r w:rsidRPr="00916CD0">
              <w:rPr>
                <w:b/>
                <w:bCs/>
                <w:lang w:val="lv-LV"/>
              </w:rPr>
              <w:t>Pretendenta piedāvātais</w:t>
            </w:r>
          </w:p>
        </w:tc>
      </w:tr>
      <w:tr w:rsidR="00BB67AB" w:rsidRPr="00916CD0" w:rsidTr="00BB67AB">
        <w:tc>
          <w:tcPr>
            <w:tcW w:w="10195" w:type="dxa"/>
            <w:gridSpan w:val="4"/>
            <w:tcBorders>
              <w:top w:val="single" w:sz="4" w:space="0" w:color="auto"/>
              <w:left w:val="single" w:sz="4" w:space="0" w:color="auto"/>
              <w:bottom w:val="single" w:sz="4" w:space="0" w:color="auto"/>
              <w:right w:val="single" w:sz="4" w:space="0" w:color="auto"/>
            </w:tcBorders>
            <w:shd w:val="clear" w:color="auto" w:fill="D9D9D9"/>
          </w:tcPr>
          <w:p w:rsidR="00BB67AB" w:rsidRPr="00916CD0" w:rsidRDefault="00BB67AB" w:rsidP="0077446F">
            <w:pPr>
              <w:rPr>
                <w:b/>
                <w:bCs/>
                <w:lang w:val="lv-LV"/>
              </w:rPr>
            </w:pPr>
            <w:r w:rsidRPr="00916CD0">
              <w:rPr>
                <w:b/>
                <w:bCs/>
                <w:lang w:val="lv-LV"/>
              </w:rPr>
              <w:t>1.Tehniskās prasības</w:t>
            </w:r>
          </w:p>
        </w:tc>
      </w:tr>
      <w:tr w:rsidR="00BB67AB" w:rsidRPr="00916CD0" w:rsidTr="00BB67AB">
        <w:tc>
          <w:tcPr>
            <w:tcW w:w="696" w:type="dxa"/>
            <w:shd w:val="clear" w:color="auto" w:fill="auto"/>
          </w:tcPr>
          <w:p w:rsidR="00BB67AB" w:rsidRPr="00916CD0" w:rsidRDefault="00BB67AB" w:rsidP="0077446F">
            <w:pPr>
              <w:spacing w:before="29"/>
              <w:jc w:val="both"/>
              <w:rPr>
                <w:lang w:val="lv-LV"/>
              </w:rPr>
            </w:pPr>
            <w:r w:rsidRPr="00916CD0">
              <w:rPr>
                <w:lang w:val="lv-LV"/>
              </w:rPr>
              <w:t>1.1.</w:t>
            </w:r>
          </w:p>
        </w:tc>
        <w:tc>
          <w:tcPr>
            <w:tcW w:w="3970" w:type="dxa"/>
            <w:shd w:val="clear" w:color="auto" w:fill="auto"/>
          </w:tcPr>
          <w:p w:rsidR="00BB67AB" w:rsidRPr="00916CD0" w:rsidRDefault="00BB67AB" w:rsidP="0077446F">
            <w:pPr>
              <w:spacing w:before="29"/>
              <w:jc w:val="both"/>
              <w:rPr>
                <w:lang w:val="lv-LV"/>
              </w:rPr>
            </w:pPr>
            <w:r w:rsidRPr="00916CD0">
              <w:rPr>
                <w:lang w:val="lv-LV"/>
              </w:rPr>
              <w:t>Piegādājamo transportlīdzekļu skaits</w:t>
            </w:r>
          </w:p>
        </w:tc>
        <w:tc>
          <w:tcPr>
            <w:tcW w:w="3969" w:type="dxa"/>
            <w:tcBorders>
              <w:bottom w:val="single" w:sz="4" w:space="0" w:color="auto"/>
            </w:tcBorders>
            <w:shd w:val="clear" w:color="auto" w:fill="auto"/>
          </w:tcPr>
          <w:p w:rsidR="00BB67AB" w:rsidRPr="00916CD0" w:rsidRDefault="00BB67AB" w:rsidP="0077446F">
            <w:pPr>
              <w:spacing w:before="29"/>
              <w:jc w:val="both"/>
              <w:rPr>
                <w:lang w:val="lv-LV"/>
              </w:rPr>
            </w:pPr>
            <w:r w:rsidRPr="00916CD0">
              <w:rPr>
                <w:lang w:val="lv-LV"/>
              </w:rPr>
              <w:t>1</w:t>
            </w:r>
          </w:p>
        </w:tc>
        <w:tc>
          <w:tcPr>
            <w:tcW w:w="1560" w:type="dxa"/>
            <w:shd w:val="clear" w:color="auto" w:fill="auto"/>
          </w:tcPr>
          <w:p w:rsidR="00BB67AB" w:rsidRPr="00916CD0" w:rsidRDefault="00BB67AB" w:rsidP="0077446F">
            <w:pPr>
              <w:spacing w:before="29"/>
              <w:jc w:val="both"/>
              <w:rPr>
                <w:lang w:val="lv-LV"/>
              </w:rPr>
            </w:pPr>
          </w:p>
        </w:tc>
      </w:tr>
      <w:tr w:rsidR="00BB67AB" w:rsidRPr="00916CD0" w:rsidTr="00BB67AB">
        <w:tc>
          <w:tcPr>
            <w:tcW w:w="696" w:type="dxa"/>
            <w:shd w:val="clear" w:color="auto" w:fill="auto"/>
          </w:tcPr>
          <w:p w:rsidR="00BB67AB" w:rsidRPr="00916CD0" w:rsidRDefault="00BB67AB" w:rsidP="0077446F">
            <w:pPr>
              <w:spacing w:before="29"/>
              <w:jc w:val="both"/>
              <w:rPr>
                <w:lang w:val="lv-LV"/>
              </w:rPr>
            </w:pPr>
            <w:r w:rsidRPr="00916CD0">
              <w:rPr>
                <w:lang w:val="lv-LV"/>
              </w:rPr>
              <w:t>1.2.</w:t>
            </w:r>
          </w:p>
        </w:tc>
        <w:tc>
          <w:tcPr>
            <w:tcW w:w="3970" w:type="dxa"/>
            <w:shd w:val="clear" w:color="auto" w:fill="auto"/>
          </w:tcPr>
          <w:p w:rsidR="00BB67AB" w:rsidRPr="00916CD0" w:rsidRDefault="00BB67AB" w:rsidP="0077446F">
            <w:pPr>
              <w:spacing w:before="29"/>
              <w:jc w:val="both"/>
              <w:rPr>
                <w:lang w:val="lv-LV"/>
              </w:rPr>
            </w:pPr>
            <w:r w:rsidRPr="00916CD0">
              <w:rPr>
                <w:lang w:val="lv-LV"/>
              </w:rPr>
              <w:t>Transportlīdzekļa marka un modelis</w:t>
            </w:r>
          </w:p>
        </w:tc>
        <w:tc>
          <w:tcPr>
            <w:tcW w:w="3969" w:type="dxa"/>
            <w:tcBorders>
              <w:tl2br w:val="single" w:sz="4" w:space="0" w:color="auto"/>
              <w:tr2bl w:val="single" w:sz="4" w:space="0" w:color="auto"/>
            </w:tcBorders>
            <w:shd w:val="clear" w:color="auto" w:fill="BFBFBF"/>
          </w:tcPr>
          <w:p w:rsidR="00BB67AB" w:rsidRPr="00916CD0" w:rsidRDefault="00BB67AB" w:rsidP="0077446F">
            <w:pPr>
              <w:spacing w:before="29"/>
              <w:jc w:val="both"/>
              <w:rPr>
                <w:lang w:val="lv-LV"/>
              </w:rPr>
            </w:pPr>
          </w:p>
        </w:tc>
        <w:tc>
          <w:tcPr>
            <w:tcW w:w="1560" w:type="dxa"/>
            <w:shd w:val="clear" w:color="auto" w:fill="auto"/>
          </w:tcPr>
          <w:p w:rsidR="00BB67AB" w:rsidRPr="00916CD0" w:rsidRDefault="00BB67AB" w:rsidP="0077446F">
            <w:pPr>
              <w:spacing w:before="29"/>
              <w:jc w:val="both"/>
              <w:rPr>
                <w:lang w:val="lv-LV"/>
              </w:rPr>
            </w:pPr>
          </w:p>
        </w:tc>
      </w:tr>
      <w:tr w:rsidR="00BB67AB" w:rsidRPr="00916CD0" w:rsidTr="00BB67AB">
        <w:tc>
          <w:tcPr>
            <w:tcW w:w="696" w:type="dxa"/>
            <w:shd w:val="clear" w:color="auto" w:fill="auto"/>
          </w:tcPr>
          <w:p w:rsidR="00BB67AB" w:rsidRPr="00916CD0" w:rsidRDefault="00BB67AB" w:rsidP="0077446F">
            <w:pPr>
              <w:spacing w:before="29"/>
              <w:jc w:val="both"/>
              <w:rPr>
                <w:lang w:val="lv-LV"/>
              </w:rPr>
            </w:pPr>
            <w:r w:rsidRPr="00916CD0">
              <w:rPr>
                <w:lang w:val="lv-LV"/>
              </w:rPr>
              <w:t>1.3.</w:t>
            </w:r>
          </w:p>
        </w:tc>
        <w:tc>
          <w:tcPr>
            <w:tcW w:w="3970" w:type="dxa"/>
            <w:shd w:val="clear" w:color="auto" w:fill="auto"/>
          </w:tcPr>
          <w:p w:rsidR="00BB67AB" w:rsidRPr="00916CD0" w:rsidRDefault="00BB67AB" w:rsidP="0077446F">
            <w:pPr>
              <w:spacing w:before="29"/>
              <w:jc w:val="both"/>
              <w:rPr>
                <w:lang w:val="lv-LV"/>
              </w:rPr>
            </w:pPr>
            <w:r w:rsidRPr="00916CD0">
              <w:rPr>
                <w:lang w:val="lv-LV"/>
              </w:rPr>
              <w:t>Transportlīdzekļa izlaiduma gads</w:t>
            </w:r>
          </w:p>
        </w:tc>
        <w:tc>
          <w:tcPr>
            <w:tcW w:w="3969" w:type="dxa"/>
            <w:shd w:val="clear" w:color="auto" w:fill="auto"/>
          </w:tcPr>
          <w:p w:rsidR="00BB67AB" w:rsidRPr="00916CD0" w:rsidRDefault="00BB67AB" w:rsidP="0077446F">
            <w:pPr>
              <w:spacing w:before="29"/>
              <w:jc w:val="both"/>
              <w:rPr>
                <w:lang w:val="lv-LV"/>
              </w:rPr>
            </w:pPr>
            <w:r w:rsidRPr="00916CD0">
              <w:rPr>
                <w:lang w:val="lv-LV" w:eastAsia="lv-LV"/>
              </w:rPr>
              <w:t>jauns, 2016. gada izlaiduma</w:t>
            </w:r>
          </w:p>
        </w:tc>
        <w:tc>
          <w:tcPr>
            <w:tcW w:w="1560" w:type="dxa"/>
            <w:shd w:val="clear" w:color="auto" w:fill="auto"/>
          </w:tcPr>
          <w:p w:rsidR="00BB67AB" w:rsidRPr="00916CD0" w:rsidRDefault="00BB67AB" w:rsidP="0077446F">
            <w:pPr>
              <w:spacing w:before="29"/>
              <w:jc w:val="both"/>
              <w:rPr>
                <w:lang w:val="lv-LV"/>
              </w:rPr>
            </w:pPr>
          </w:p>
        </w:tc>
      </w:tr>
      <w:tr w:rsidR="00BB67AB" w:rsidRPr="00916CD0" w:rsidTr="00BB67AB">
        <w:tc>
          <w:tcPr>
            <w:tcW w:w="696" w:type="dxa"/>
            <w:shd w:val="clear" w:color="auto" w:fill="auto"/>
          </w:tcPr>
          <w:p w:rsidR="00BB67AB" w:rsidRPr="00916CD0" w:rsidRDefault="00BB67AB" w:rsidP="0077446F">
            <w:pPr>
              <w:spacing w:before="29"/>
              <w:jc w:val="both"/>
              <w:rPr>
                <w:lang w:val="lv-LV"/>
              </w:rPr>
            </w:pPr>
            <w:r w:rsidRPr="00916CD0">
              <w:rPr>
                <w:lang w:val="lv-LV"/>
              </w:rPr>
              <w:t>1.4.</w:t>
            </w:r>
          </w:p>
        </w:tc>
        <w:tc>
          <w:tcPr>
            <w:tcW w:w="3970" w:type="dxa"/>
            <w:shd w:val="clear" w:color="auto" w:fill="auto"/>
          </w:tcPr>
          <w:p w:rsidR="00BB67AB" w:rsidRPr="00916CD0" w:rsidRDefault="00BB67AB" w:rsidP="0077446F">
            <w:pPr>
              <w:rPr>
                <w:lang w:val="lv-LV"/>
              </w:rPr>
            </w:pPr>
            <w:r w:rsidRPr="00916CD0">
              <w:rPr>
                <w:lang w:val="lv-LV"/>
              </w:rPr>
              <w:t>Automobiļa klase (pēc Auto Asociācijas Automašīnu klasifikatora)</w:t>
            </w:r>
          </w:p>
        </w:tc>
        <w:tc>
          <w:tcPr>
            <w:tcW w:w="3969" w:type="dxa"/>
            <w:shd w:val="clear" w:color="auto" w:fill="auto"/>
            <w:vAlign w:val="center"/>
          </w:tcPr>
          <w:p w:rsidR="00BB67AB" w:rsidRPr="00916CD0" w:rsidRDefault="00BB67AB" w:rsidP="0077446F">
            <w:pPr>
              <w:jc w:val="both"/>
              <w:rPr>
                <w:color w:val="000000"/>
                <w:lang w:val="lv-LV" w:eastAsia="lv-LV"/>
              </w:rPr>
            </w:pPr>
            <w:r w:rsidRPr="00916CD0">
              <w:rPr>
                <w:color w:val="000000"/>
                <w:lang w:val="lv-LV" w:eastAsia="lv-LV"/>
              </w:rPr>
              <w:t>k-FM (mazie furgoni)- pagarinātā bāze, minivens</w:t>
            </w:r>
          </w:p>
        </w:tc>
        <w:tc>
          <w:tcPr>
            <w:tcW w:w="1560" w:type="dxa"/>
            <w:shd w:val="clear" w:color="auto" w:fill="auto"/>
          </w:tcPr>
          <w:p w:rsidR="00BB67AB" w:rsidRPr="00916CD0" w:rsidRDefault="00BB67AB" w:rsidP="0077446F">
            <w:pPr>
              <w:spacing w:before="29"/>
              <w:jc w:val="both"/>
              <w:rPr>
                <w:lang w:val="lv-LV"/>
              </w:rPr>
            </w:pPr>
          </w:p>
        </w:tc>
      </w:tr>
      <w:tr w:rsidR="00BB67AB" w:rsidRPr="00916CD0" w:rsidTr="00BB67AB">
        <w:tc>
          <w:tcPr>
            <w:tcW w:w="696" w:type="dxa"/>
            <w:shd w:val="clear" w:color="auto" w:fill="auto"/>
          </w:tcPr>
          <w:p w:rsidR="00BB67AB" w:rsidRPr="00916CD0" w:rsidRDefault="00BB67AB" w:rsidP="0077446F">
            <w:pPr>
              <w:spacing w:before="29"/>
              <w:jc w:val="both"/>
              <w:rPr>
                <w:lang w:val="lv-LV"/>
              </w:rPr>
            </w:pPr>
            <w:r w:rsidRPr="00916CD0">
              <w:rPr>
                <w:lang w:val="lv-LV"/>
              </w:rPr>
              <w:t>1.5.</w:t>
            </w:r>
          </w:p>
        </w:tc>
        <w:tc>
          <w:tcPr>
            <w:tcW w:w="3970" w:type="dxa"/>
            <w:shd w:val="clear" w:color="auto" w:fill="auto"/>
          </w:tcPr>
          <w:p w:rsidR="00BB67AB" w:rsidRPr="00916CD0" w:rsidRDefault="00BB67AB" w:rsidP="0077446F">
            <w:pPr>
              <w:rPr>
                <w:lang w:val="lv-LV"/>
              </w:rPr>
            </w:pPr>
            <w:r w:rsidRPr="00916CD0">
              <w:rPr>
                <w:lang w:val="lv-LV"/>
              </w:rPr>
              <w:t>Motora jauda (kW)</w:t>
            </w:r>
          </w:p>
        </w:tc>
        <w:tc>
          <w:tcPr>
            <w:tcW w:w="3969" w:type="dxa"/>
            <w:shd w:val="clear" w:color="auto" w:fill="auto"/>
          </w:tcPr>
          <w:p w:rsidR="00BB67AB" w:rsidRPr="00916CD0" w:rsidRDefault="00BB67AB" w:rsidP="0077446F">
            <w:pPr>
              <w:jc w:val="both"/>
              <w:rPr>
                <w:color w:val="000000"/>
                <w:lang w:val="lv-LV" w:eastAsia="lv-LV"/>
              </w:rPr>
            </w:pPr>
            <w:r w:rsidRPr="00916CD0">
              <w:rPr>
                <w:color w:val="000000"/>
                <w:lang w:val="lv-LV" w:eastAsia="lv-LV"/>
              </w:rPr>
              <w:t xml:space="preserve"> ne mazāk kā 75 kW</w:t>
            </w:r>
          </w:p>
        </w:tc>
        <w:tc>
          <w:tcPr>
            <w:tcW w:w="1560" w:type="dxa"/>
            <w:shd w:val="clear" w:color="auto" w:fill="auto"/>
          </w:tcPr>
          <w:p w:rsidR="00BB67AB" w:rsidRPr="00916CD0" w:rsidRDefault="00BB67AB" w:rsidP="0077446F">
            <w:pPr>
              <w:spacing w:before="29"/>
              <w:jc w:val="both"/>
              <w:rPr>
                <w:lang w:val="lv-LV"/>
              </w:rPr>
            </w:pPr>
          </w:p>
        </w:tc>
        <w:bookmarkStart w:id="0" w:name="_GoBack"/>
        <w:bookmarkEnd w:id="0"/>
      </w:tr>
      <w:tr w:rsidR="00BB67AB" w:rsidRPr="00916CD0" w:rsidTr="00BB67AB">
        <w:tc>
          <w:tcPr>
            <w:tcW w:w="696" w:type="dxa"/>
            <w:shd w:val="clear" w:color="auto" w:fill="auto"/>
          </w:tcPr>
          <w:p w:rsidR="00BB67AB" w:rsidRPr="00916CD0" w:rsidRDefault="00BB67AB" w:rsidP="0077446F">
            <w:pPr>
              <w:spacing w:before="29"/>
              <w:jc w:val="both"/>
              <w:rPr>
                <w:lang w:val="lv-LV"/>
              </w:rPr>
            </w:pPr>
            <w:r w:rsidRPr="00916CD0">
              <w:rPr>
                <w:lang w:val="lv-LV"/>
              </w:rPr>
              <w:t>1.6.</w:t>
            </w:r>
          </w:p>
        </w:tc>
        <w:tc>
          <w:tcPr>
            <w:tcW w:w="3970" w:type="dxa"/>
            <w:shd w:val="clear" w:color="auto" w:fill="auto"/>
          </w:tcPr>
          <w:p w:rsidR="00BB67AB" w:rsidRPr="00916CD0" w:rsidRDefault="00BB67AB" w:rsidP="0077446F">
            <w:pPr>
              <w:rPr>
                <w:lang w:val="lv-LV"/>
              </w:rPr>
            </w:pPr>
            <w:r w:rsidRPr="00916CD0">
              <w:rPr>
                <w:lang w:val="lv-LV"/>
              </w:rPr>
              <w:t>Degvielas veids</w:t>
            </w:r>
          </w:p>
        </w:tc>
        <w:tc>
          <w:tcPr>
            <w:tcW w:w="3969" w:type="dxa"/>
            <w:shd w:val="clear" w:color="auto" w:fill="auto"/>
            <w:vAlign w:val="bottom"/>
          </w:tcPr>
          <w:p w:rsidR="00BB67AB" w:rsidRPr="00916CD0" w:rsidRDefault="00BB67AB" w:rsidP="0077446F">
            <w:pPr>
              <w:jc w:val="both"/>
              <w:rPr>
                <w:color w:val="000000"/>
                <w:lang w:val="lv-LV" w:eastAsia="lv-LV"/>
              </w:rPr>
            </w:pPr>
            <w:r w:rsidRPr="00916CD0">
              <w:rPr>
                <w:color w:val="000000"/>
                <w:lang w:val="lv-LV" w:eastAsia="lv-LV"/>
              </w:rPr>
              <w:t>dīzeļdegviela</w:t>
            </w:r>
          </w:p>
        </w:tc>
        <w:tc>
          <w:tcPr>
            <w:tcW w:w="1560" w:type="dxa"/>
            <w:shd w:val="clear" w:color="auto" w:fill="auto"/>
          </w:tcPr>
          <w:p w:rsidR="00BB67AB" w:rsidRPr="00916CD0" w:rsidRDefault="00BB67AB" w:rsidP="0077446F">
            <w:pPr>
              <w:spacing w:before="29"/>
              <w:jc w:val="both"/>
              <w:rPr>
                <w:lang w:val="lv-LV"/>
              </w:rPr>
            </w:pPr>
          </w:p>
        </w:tc>
      </w:tr>
      <w:tr w:rsidR="00BB67AB" w:rsidRPr="00916CD0" w:rsidTr="00BB67AB">
        <w:tc>
          <w:tcPr>
            <w:tcW w:w="696" w:type="dxa"/>
            <w:shd w:val="clear" w:color="auto" w:fill="auto"/>
          </w:tcPr>
          <w:p w:rsidR="00BB67AB" w:rsidRPr="00916CD0" w:rsidRDefault="00BB67AB" w:rsidP="0077446F">
            <w:pPr>
              <w:spacing w:before="29"/>
              <w:jc w:val="both"/>
              <w:rPr>
                <w:lang w:val="lv-LV"/>
              </w:rPr>
            </w:pPr>
            <w:r w:rsidRPr="00916CD0">
              <w:rPr>
                <w:lang w:val="lv-LV"/>
              </w:rPr>
              <w:t>1.7.</w:t>
            </w:r>
          </w:p>
        </w:tc>
        <w:tc>
          <w:tcPr>
            <w:tcW w:w="3970" w:type="dxa"/>
            <w:shd w:val="clear" w:color="auto" w:fill="auto"/>
          </w:tcPr>
          <w:p w:rsidR="00BB67AB" w:rsidRPr="00916CD0" w:rsidRDefault="00BB67AB" w:rsidP="0077446F">
            <w:pPr>
              <w:rPr>
                <w:lang w:val="lv-LV"/>
              </w:rPr>
            </w:pPr>
            <w:r w:rsidRPr="00916CD0">
              <w:rPr>
                <w:lang w:val="lv-LV"/>
              </w:rPr>
              <w:t>Transmisija</w:t>
            </w:r>
          </w:p>
        </w:tc>
        <w:tc>
          <w:tcPr>
            <w:tcW w:w="3969" w:type="dxa"/>
            <w:shd w:val="clear" w:color="auto" w:fill="auto"/>
            <w:vAlign w:val="bottom"/>
          </w:tcPr>
          <w:p w:rsidR="00BB67AB" w:rsidRPr="00916CD0" w:rsidRDefault="00BB67AB" w:rsidP="0077446F">
            <w:pPr>
              <w:jc w:val="both"/>
              <w:rPr>
                <w:color w:val="000000"/>
                <w:lang w:val="lv-LV" w:eastAsia="lv-LV"/>
              </w:rPr>
            </w:pPr>
            <w:r w:rsidRPr="00916CD0">
              <w:rPr>
                <w:color w:val="000000"/>
                <w:lang w:val="lv-LV" w:eastAsia="lv-LV"/>
              </w:rPr>
              <w:t>manuālā</w:t>
            </w:r>
          </w:p>
        </w:tc>
        <w:tc>
          <w:tcPr>
            <w:tcW w:w="1560" w:type="dxa"/>
            <w:shd w:val="clear" w:color="auto" w:fill="auto"/>
          </w:tcPr>
          <w:p w:rsidR="00BB67AB" w:rsidRPr="00916CD0" w:rsidRDefault="00BB67AB" w:rsidP="0077446F">
            <w:pPr>
              <w:spacing w:before="29"/>
              <w:jc w:val="both"/>
              <w:rPr>
                <w:lang w:val="lv-LV"/>
              </w:rPr>
            </w:pPr>
          </w:p>
        </w:tc>
      </w:tr>
      <w:tr w:rsidR="00BB67AB" w:rsidRPr="00916CD0" w:rsidTr="00BB67AB">
        <w:tc>
          <w:tcPr>
            <w:tcW w:w="696" w:type="dxa"/>
            <w:shd w:val="clear" w:color="auto" w:fill="auto"/>
          </w:tcPr>
          <w:p w:rsidR="00BB67AB" w:rsidRPr="00916CD0" w:rsidRDefault="00BB67AB" w:rsidP="0077446F">
            <w:pPr>
              <w:spacing w:before="29"/>
              <w:jc w:val="both"/>
              <w:rPr>
                <w:lang w:val="lv-LV"/>
              </w:rPr>
            </w:pPr>
            <w:r w:rsidRPr="00916CD0">
              <w:rPr>
                <w:lang w:val="lv-LV"/>
              </w:rPr>
              <w:t>1.8.</w:t>
            </w:r>
          </w:p>
        </w:tc>
        <w:tc>
          <w:tcPr>
            <w:tcW w:w="3970" w:type="dxa"/>
            <w:shd w:val="clear" w:color="auto" w:fill="auto"/>
          </w:tcPr>
          <w:p w:rsidR="00BB67AB" w:rsidRPr="00916CD0" w:rsidRDefault="00BB67AB" w:rsidP="0077446F">
            <w:pPr>
              <w:rPr>
                <w:lang w:val="lv-LV"/>
              </w:rPr>
            </w:pPr>
            <w:r w:rsidRPr="00916CD0">
              <w:rPr>
                <w:lang w:val="lv-LV"/>
              </w:rPr>
              <w:t>Pārnesumu skaits pārnesumu kārbā</w:t>
            </w:r>
          </w:p>
        </w:tc>
        <w:tc>
          <w:tcPr>
            <w:tcW w:w="3969" w:type="dxa"/>
            <w:shd w:val="clear" w:color="auto" w:fill="auto"/>
            <w:vAlign w:val="center"/>
          </w:tcPr>
          <w:p w:rsidR="00BB67AB" w:rsidRPr="00916CD0" w:rsidRDefault="00BB67AB" w:rsidP="0077446F">
            <w:pPr>
              <w:jc w:val="both"/>
              <w:rPr>
                <w:lang w:val="lv-LV" w:eastAsia="lv-LV"/>
              </w:rPr>
            </w:pPr>
            <w:r w:rsidRPr="00916CD0">
              <w:rPr>
                <w:lang w:val="lv-LV" w:eastAsia="lv-LV"/>
              </w:rPr>
              <w:t>5 -6 ātrumi</w:t>
            </w:r>
          </w:p>
        </w:tc>
        <w:tc>
          <w:tcPr>
            <w:tcW w:w="1560" w:type="dxa"/>
            <w:shd w:val="clear" w:color="auto" w:fill="auto"/>
          </w:tcPr>
          <w:p w:rsidR="00BB67AB" w:rsidRPr="00916CD0" w:rsidRDefault="00BB67AB" w:rsidP="0077446F">
            <w:pPr>
              <w:spacing w:before="29"/>
              <w:jc w:val="both"/>
              <w:rPr>
                <w:lang w:val="lv-LV"/>
              </w:rPr>
            </w:pPr>
          </w:p>
        </w:tc>
      </w:tr>
      <w:tr w:rsidR="00BB67AB" w:rsidRPr="00916CD0" w:rsidTr="00BB67AB">
        <w:tc>
          <w:tcPr>
            <w:tcW w:w="696" w:type="dxa"/>
            <w:shd w:val="clear" w:color="auto" w:fill="auto"/>
          </w:tcPr>
          <w:p w:rsidR="00BB67AB" w:rsidRPr="00916CD0" w:rsidRDefault="00BB67AB" w:rsidP="0077446F">
            <w:pPr>
              <w:spacing w:before="29"/>
              <w:jc w:val="both"/>
              <w:rPr>
                <w:lang w:val="lv-LV"/>
              </w:rPr>
            </w:pPr>
            <w:r w:rsidRPr="00916CD0">
              <w:rPr>
                <w:lang w:val="lv-LV"/>
              </w:rPr>
              <w:t>1.9.</w:t>
            </w:r>
          </w:p>
        </w:tc>
        <w:tc>
          <w:tcPr>
            <w:tcW w:w="3970" w:type="dxa"/>
            <w:shd w:val="clear" w:color="auto" w:fill="auto"/>
          </w:tcPr>
          <w:p w:rsidR="00BB67AB" w:rsidRPr="00916CD0" w:rsidRDefault="00BB67AB" w:rsidP="0077446F">
            <w:pPr>
              <w:rPr>
                <w:lang w:val="lv-LV"/>
              </w:rPr>
            </w:pPr>
            <w:r w:rsidRPr="00916CD0">
              <w:rPr>
                <w:lang w:val="lv-LV"/>
              </w:rPr>
              <w:t>Bremžu sistēma</w:t>
            </w:r>
          </w:p>
        </w:tc>
        <w:tc>
          <w:tcPr>
            <w:tcW w:w="3969" w:type="dxa"/>
            <w:shd w:val="clear" w:color="auto" w:fill="auto"/>
            <w:vAlign w:val="center"/>
          </w:tcPr>
          <w:p w:rsidR="00BB67AB" w:rsidRPr="00916CD0" w:rsidRDefault="00BB67AB" w:rsidP="0077446F">
            <w:pPr>
              <w:jc w:val="both"/>
              <w:rPr>
                <w:lang w:val="lv-LV" w:eastAsia="lv-LV"/>
              </w:rPr>
            </w:pPr>
            <w:r w:rsidRPr="00916CD0">
              <w:rPr>
                <w:lang w:val="lv-LV" w:eastAsia="lv-LV"/>
              </w:rPr>
              <w:t>ABS, ESP vai līdzvērtīga</w:t>
            </w:r>
          </w:p>
        </w:tc>
        <w:tc>
          <w:tcPr>
            <w:tcW w:w="1560" w:type="dxa"/>
            <w:shd w:val="clear" w:color="auto" w:fill="auto"/>
          </w:tcPr>
          <w:p w:rsidR="00BB67AB" w:rsidRPr="00916CD0" w:rsidRDefault="00BB67AB" w:rsidP="0077446F">
            <w:pPr>
              <w:spacing w:before="29"/>
              <w:jc w:val="both"/>
              <w:rPr>
                <w:lang w:val="lv-LV"/>
              </w:rPr>
            </w:pPr>
          </w:p>
        </w:tc>
      </w:tr>
      <w:tr w:rsidR="00BB67AB" w:rsidRPr="00916CD0" w:rsidTr="00BB67AB">
        <w:tc>
          <w:tcPr>
            <w:tcW w:w="696" w:type="dxa"/>
            <w:shd w:val="clear" w:color="auto" w:fill="auto"/>
          </w:tcPr>
          <w:p w:rsidR="00BB67AB" w:rsidRPr="00916CD0" w:rsidRDefault="00BB67AB" w:rsidP="0077446F">
            <w:pPr>
              <w:spacing w:before="29"/>
              <w:jc w:val="both"/>
              <w:rPr>
                <w:lang w:val="lv-LV"/>
              </w:rPr>
            </w:pPr>
            <w:r w:rsidRPr="00916CD0">
              <w:rPr>
                <w:lang w:val="lv-LV"/>
              </w:rPr>
              <w:t>1.10.</w:t>
            </w:r>
          </w:p>
        </w:tc>
        <w:tc>
          <w:tcPr>
            <w:tcW w:w="3970" w:type="dxa"/>
            <w:shd w:val="clear" w:color="auto" w:fill="auto"/>
          </w:tcPr>
          <w:p w:rsidR="00BB67AB" w:rsidRPr="00916CD0" w:rsidRDefault="00BB67AB" w:rsidP="0077446F">
            <w:pPr>
              <w:rPr>
                <w:lang w:val="lv-LV"/>
              </w:rPr>
            </w:pPr>
            <w:r w:rsidRPr="00916CD0">
              <w:rPr>
                <w:lang w:val="lv-LV"/>
              </w:rPr>
              <w:t>Automašīnas garums (mm)</w:t>
            </w:r>
          </w:p>
        </w:tc>
        <w:tc>
          <w:tcPr>
            <w:tcW w:w="3969" w:type="dxa"/>
            <w:shd w:val="clear" w:color="auto" w:fill="auto"/>
            <w:vAlign w:val="center"/>
          </w:tcPr>
          <w:p w:rsidR="00BB67AB" w:rsidRPr="00916CD0" w:rsidRDefault="00BB67AB" w:rsidP="0077446F">
            <w:pPr>
              <w:jc w:val="both"/>
              <w:rPr>
                <w:lang w:val="lv-LV" w:eastAsia="lv-LV"/>
              </w:rPr>
            </w:pPr>
            <w:r w:rsidRPr="00916CD0">
              <w:rPr>
                <w:lang w:val="lv-LV" w:eastAsia="lv-LV"/>
              </w:rPr>
              <w:t>ne mazāk kā 4700</w:t>
            </w:r>
          </w:p>
        </w:tc>
        <w:tc>
          <w:tcPr>
            <w:tcW w:w="1560" w:type="dxa"/>
            <w:shd w:val="clear" w:color="auto" w:fill="auto"/>
          </w:tcPr>
          <w:p w:rsidR="00BB67AB" w:rsidRPr="00916CD0" w:rsidRDefault="00BB67AB" w:rsidP="0077446F">
            <w:pPr>
              <w:spacing w:before="29"/>
              <w:jc w:val="both"/>
              <w:rPr>
                <w:lang w:val="lv-LV"/>
              </w:rPr>
            </w:pPr>
          </w:p>
        </w:tc>
      </w:tr>
      <w:tr w:rsidR="00BB67AB" w:rsidRPr="00916CD0" w:rsidTr="00BB67AB">
        <w:tc>
          <w:tcPr>
            <w:tcW w:w="696" w:type="dxa"/>
            <w:shd w:val="clear" w:color="auto" w:fill="auto"/>
          </w:tcPr>
          <w:p w:rsidR="00BB67AB" w:rsidRPr="00916CD0" w:rsidRDefault="00BB67AB" w:rsidP="0077446F">
            <w:pPr>
              <w:spacing w:before="29"/>
              <w:jc w:val="both"/>
              <w:rPr>
                <w:lang w:val="lv-LV"/>
              </w:rPr>
            </w:pPr>
            <w:r w:rsidRPr="00916CD0">
              <w:rPr>
                <w:lang w:val="lv-LV"/>
              </w:rPr>
              <w:t>1.11.</w:t>
            </w:r>
          </w:p>
        </w:tc>
        <w:tc>
          <w:tcPr>
            <w:tcW w:w="3970" w:type="dxa"/>
            <w:shd w:val="clear" w:color="auto" w:fill="auto"/>
          </w:tcPr>
          <w:p w:rsidR="00BB67AB" w:rsidRPr="00916CD0" w:rsidRDefault="00BB67AB" w:rsidP="0077446F">
            <w:pPr>
              <w:rPr>
                <w:lang w:val="lv-LV"/>
              </w:rPr>
            </w:pPr>
            <w:r w:rsidRPr="00916CD0">
              <w:rPr>
                <w:lang w:val="lv-LV"/>
              </w:rPr>
              <w:t>Piedziņas veids</w:t>
            </w:r>
          </w:p>
        </w:tc>
        <w:tc>
          <w:tcPr>
            <w:tcW w:w="3969" w:type="dxa"/>
            <w:shd w:val="clear" w:color="auto" w:fill="auto"/>
            <w:vAlign w:val="center"/>
          </w:tcPr>
          <w:p w:rsidR="00BB67AB" w:rsidRPr="00916CD0" w:rsidRDefault="00BB67AB" w:rsidP="0077446F">
            <w:pPr>
              <w:jc w:val="both"/>
              <w:rPr>
                <w:color w:val="000000"/>
                <w:lang w:val="lv-LV" w:eastAsia="lv-LV"/>
              </w:rPr>
            </w:pPr>
            <w:r w:rsidRPr="00916CD0">
              <w:rPr>
                <w:color w:val="000000"/>
                <w:lang w:val="lv-LV" w:eastAsia="lv-LV"/>
              </w:rPr>
              <w:t>Priekšpiedziņa</w:t>
            </w:r>
          </w:p>
        </w:tc>
        <w:tc>
          <w:tcPr>
            <w:tcW w:w="1560" w:type="dxa"/>
            <w:shd w:val="clear" w:color="auto" w:fill="auto"/>
          </w:tcPr>
          <w:p w:rsidR="00BB67AB" w:rsidRPr="00916CD0" w:rsidRDefault="00BB67AB" w:rsidP="0077446F">
            <w:pPr>
              <w:spacing w:before="29"/>
              <w:jc w:val="both"/>
              <w:rPr>
                <w:lang w:val="lv-LV"/>
              </w:rPr>
            </w:pPr>
          </w:p>
        </w:tc>
      </w:tr>
      <w:tr w:rsidR="00BB67AB" w:rsidRPr="00916CD0" w:rsidTr="00BB67AB">
        <w:tc>
          <w:tcPr>
            <w:tcW w:w="696" w:type="dxa"/>
            <w:shd w:val="clear" w:color="auto" w:fill="auto"/>
          </w:tcPr>
          <w:p w:rsidR="00BB67AB" w:rsidRPr="00916CD0" w:rsidRDefault="00BB67AB" w:rsidP="0077446F">
            <w:pPr>
              <w:spacing w:before="29"/>
              <w:jc w:val="both"/>
              <w:rPr>
                <w:lang w:val="lv-LV"/>
              </w:rPr>
            </w:pPr>
            <w:r w:rsidRPr="00916CD0">
              <w:rPr>
                <w:lang w:val="lv-LV"/>
              </w:rPr>
              <w:t>1.12.</w:t>
            </w:r>
          </w:p>
        </w:tc>
        <w:tc>
          <w:tcPr>
            <w:tcW w:w="3970" w:type="dxa"/>
            <w:shd w:val="clear" w:color="auto" w:fill="auto"/>
          </w:tcPr>
          <w:p w:rsidR="00BB67AB" w:rsidRPr="00916CD0" w:rsidRDefault="00BB67AB" w:rsidP="0077446F">
            <w:pPr>
              <w:rPr>
                <w:lang w:val="lv-LV"/>
              </w:rPr>
            </w:pPr>
            <w:r w:rsidRPr="00916CD0">
              <w:rPr>
                <w:lang w:val="lv-LV"/>
              </w:rPr>
              <w:t>Degvielas patēriņš kombinētajā ciklā (1/100km)</w:t>
            </w:r>
          </w:p>
        </w:tc>
        <w:tc>
          <w:tcPr>
            <w:tcW w:w="3969" w:type="dxa"/>
            <w:shd w:val="clear" w:color="auto" w:fill="auto"/>
            <w:vAlign w:val="center"/>
          </w:tcPr>
          <w:p w:rsidR="00BB67AB" w:rsidRPr="00916CD0" w:rsidRDefault="00BB67AB" w:rsidP="0077446F">
            <w:pPr>
              <w:jc w:val="both"/>
              <w:rPr>
                <w:color w:val="000000"/>
                <w:lang w:val="lv-LV" w:eastAsia="lv-LV"/>
              </w:rPr>
            </w:pPr>
            <w:r w:rsidRPr="00916CD0">
              <w:rPr>
                <w:color w:val="000000"/>
                <w:lang w:val="lv-LV" w:eastAsia="lv-LV"/>
              </w:rPr>
              <w:t>5-6 litri</w:t>
            </w:r>
          </w:p>
        </w:tc>
        <w:tc>
          <w:tcPr>
            <w:tcW w:w="1560" w:type="dxa"/>
            <w:shd w:val="clear" w:color="auto" w:fill="auto"/>
          </w:tcPr>
          <w:p w:rsidR="00BB67AB" w:rsidRPr="00916CD0" w:rsidRDefault="00BB67AB" w:rsidP="0077446F">
            <w:pPr>
              <w:spacing w:before="29"/>
              <w:jc w:val="both"/>
              <w:rPr>
                <w:lang w:val="lv-LV"/>
              </w:rPr>
            </w:pPr>
          </w:p>
        </w:tc>
      </w:tr>
      <w:tr w:rsidR="00BB67AB" w:rsidRPr="00916CD0" w:rsidTr="00BB67AB">
        <w:tc>
          <w:tcPr>
            <w:tcW w:w="696" w:type="dxa"/>
            <w:shd w:val="clear" w:color="auto" w:fill="auto"/>
          </w:tcPr>
          <w:p w:rsidR="00BB67AB" w:rsidRPr="00916CD0" w:rsidRDefault="00BB67AB" w:rsidP="0077446F">
            <w:pPr>
              <w:spacing w:before="29"/>
              <w:jc w:val="both"/>
              <w:rPr>
                <w:lang w:val="lv-LV"/>
              </w:rPr>
            </w:pPr>
            <w:r w:rsidRPr="00916CD0">
              <w:rPr>
                <w:lang w:val="lv-LV"/>
              </w:rPr>
              <w:t>1.13.</w:t>
            </w:r>
          </w:p>
        </w:tc>
        <w:tc>
          <w:tcPr>
            <w:tcW w:w="3970" w:type="dxa"/>
            <w:shd w:val="clear" w:color="auto" w:fill="auto"/>
          </w:tcPr>
          <w:p w:rsidR="00BB67AB" w:rsidRPr="00916CD0" w:rsidRDefault="00BB67AB" w:rsidP="0077446F">
            <w:pPr>
              <w:rPr>
                <w:lang w:val="lv-LV"/>
              </w:rPr>
            </w:pPr>
            <w:r w:rsidRPr="00916CD0">
              <w:rPr>
                <w:lang w:val="lv-LV"/>
              </w:rPr>
              <w:t>Atbilstība emisiju klasei</w:t>
            </w:r>
          </w:p>
        </w:tc>
        <w:tc>
          <w:tcPr>
            <w:tcW w:w="3969" w:type="dxa"/>
            <w:shd w:val="clear" w:color="auto" w:fill="auto"/>
          </w:tcPr>
          <w:p w:rsidR="00BB67AB" w:rsidRPr="00916CD0" w:rsidRDefault="00BB67AB" w:rsidP="0077446F">
            <w:pPr>
              <w:jc w:val="both"/>
              <w:rPr>
                <w:color w:val="000000"/>
                <w:lang w:val="lv-LV" w:eastAsia="lv-LV"/>
              </w:rPr>
            </w:pPr>
            <w:r w:rsidRPr="00916CD0">
              <w:rPr>
                <w:color w:val="000000"/>
                <w:lang w:val="lv-LV" w:eastAsia="lv-LV"/>
              </w:rPr>
              <w:t>EURO 5 vai 6 standarts</w:t>
            </w:r>
          </w:p>
        </w:tc>
        <w:tc>
          <w:tcPr>
            <w:tcW w:w="1560" w:type="dxa"/>
            <w:shd w:val="clear" w:color="auto" w:fill="auto"/>
          </w:tcPr>
          <w:p w:rsidR="00BB67AB" w:rsidRPr="00916CD0" w:rsidRDefault="00BB67AB" w:rsidP="0077446F">
            <w:pPr>
              <w:spacing w:before="29"/>
              <w:jc w:val="both"/>
              <w:rPr>
                <w:lang w:val="lv-LV"/>
              </w:rPr>
            </w:pPr>
          </w:p>
        </w:tc>
      </w:tr>
      <w:tr w:rsidR="00BB67AB" w:rsidRPr="00916CD0" w:rsidTr="00BB67AB">
        <w:tc>
          <w:tcPr>
            <w:tcW w:w="696" w:type="dxa"/>
            <w:shd w:val="clear" w:color="auto" w:fill="auto"/>
          </w:tcPr>
          <w:p w:rsidR="00BB67AB" w:rsidRPr="00916CD0" w:rsidRDefault="00BB67AB" w:rsidP="0077446F">
            <w:pPr>
              <w:spacing w:before="29"/>
              <w:jc w:val="both"/>
              <w:rPr>
                <w:lang w:val="lv-LV"/>
              </w:rPr>
            </w:pPr>
            <w:r w:rsidRPr="00916CD0">
              <w:rPr>
                <w:lang w:val="lv-LV"/>
              </w:rPr>
              <w:t>1.14.</w:t>
            </w:r>
          </w:p>
        </w:tc>
        <w:tc>
          <w:tcPr>
            <w:tcW w:w="3970" w:type="dxa"/>
            <w:shd w:val="clear" w:color="auto" w:fill="auto"/>
          </w:tcPr>
          <w:p w:rsidR="00BB67AB" w:rsidRPr="00916CD0" w:rsidRDefault="00BB67AB" w:rsidP="0077446F">
            <w:pPr>
              <w:rPr>
                <w:lang w:val="lv-LV"/>
              </w:rPr>
            </w:pPr>
            <w:r w:rsidRPr="00916CD0">
              <w:rPr>
                <w:lang w:val="lv-LV"/>
              </w:rPr>
              <w:t>Durvju skaits</w:t>
            </w:r>
          </w:p>
        </w:tc>
        <w:tc>
          <w:tcPr>
            <w:tcW w:w="3969" w:type="dxa"/>
            <w:shd w:val="clear" w:color="auto" w:fill="auto"/>
          </w:tcPr>
          <w:p w:rsidR="00BB67AB" w:rsidRPr="00916CD0" w:rsidRDefault="00BB67AB" w:rsidP="0077446F">
            <w:pPr>
              <w:jc w:val="both"/>
              <w:rPr>
                <w:color w:val="000000"/>
                <w:lang w:val="lv-LV" w:eastAsia="lv-LV"/>
              </w:rPr>
            </w:pPr>
            <w:r w:rsidRPr="00916CD0">
              <w:rPr>
                <w:color w:val="000000"/>
                <w:lang w:val="lv-LV" w:eastAsia="lv-LV"/>
              </w:rPr>
              <w:t>4 (divas priekšā, vismaz vienas sānu slīd durvis, divviru durvis aizmugurē)</w:t>
            </w:r>
          </w:p>
        </w:tc>
        <w:tc>
          <w:tcPr>
            <w:tcW w:w="1560" w:type="dxa"/>
            <w:shd w:val="clear" w:color="auto" w:fill="auto"/>
          </w:tcPr>
          <w:p w:rsidR="00BB67AB" w:rsidRPr="00916CD0" w:rsidRDefault="00BB67AB" w:rsidP="0077446F">
            <w:pPr>
              <w:spacing w:before="29"/>
              <w:jc w:val="both"/>
              <w:rPr>
                <w:lang w:val="lv-LV"/>
              </w:rPr>
            </w:pPr>
          </w:p>
        </w:tc>
      </w:tr>
      <w:tr w:rsidR="00BB67AB" w:rsidRPr="00916CD0" w:rsidTr="00BB67AB">
        <w:tc>
          <w:tcPr>
            <w:tcW w:w="696" w:type="dxa"/>
            <w:shd w:val="clear" w:color="auto" w:fill="auto"/>
          </w:tcPr>
          <w:p w:rsidR="00BB67AB" w:rsidRPr="00916CD0" w:rsidRDefault="00BB67AB" w:rsidP="0077446F">
            <w:pPr>
              <w:spacing w:before="29"/>
              <w:jc w:val="both"/>
              <w:rPr>
                <w:lang w:val="lv-LV"/>
              </w:rPr>
            </w:pPr>
            <w:r w:rsidRPr="00916CD0">
              <w:rPr>
                <w:lang w:val="lv-LV"/>
              </w:rPr>
              <w:t>1.15.</w:t>
            </w:r>
          </w:p>
        </w:tc>
        <w:tc>
          <w:tcPr>
            <w:tcW w:w="3970" w:type="dxa"/>
            <w:shd w:val="clear" w:color="auto" w:fill="auto"/>
          </w:tcPr>
          <w:p w:rsidR="00BB67AB" w:rsidRPr="00916CD0" w:rsidRDefault="00BB67AB" w:rsidP="0077446F">
            <w:pPr>
              <w:rPr>
                <w:lang w:val="lv-LV"/>
              </w:rPr>
            </w:pPr>
            <w:r w:rsidRPr="00916CD0">
              <w:rPr>
                <w:lang w:val="lv-LV"/>
              </w:rPr>
              <w:t>Atslēga</w:t>
            </w:r>
          </w:p>
        </w:tc>
        <w:tc>
          <w:tcPr>
            <w:tcW w:w="3969" w:type="dxa"/>
            <w:shd w:val="clear" w:color="auto" w:fill="auto"/>
            <w:vAlign w:val="bottom"/>
          </w:tcPr>
          <w:p w:rsidR="00BB67AB" w:rsidRPr="00916CD0" w:rsidRDefault="00BB67AB" w:rsidP="0077446F">
            <w:pPr>
              <w:jc w:val="both"/>
              <w:rPr>
                <w:color w:val="000000"/>
                <w:lang w:val="lv-LV" w:eastAsia="lv-LV"/>
              </w:rPr>
            </w:pPr>
            <w:r w:rsidRPr="00916CD0">
              <w:rPr>
                <w:color w:val="000000"/>
                <w:lang w:val="lv-LV" w:eastAsia="lv-LV"/>
              </w:rPr>
              <w:t>centrālā atslēga ar tālvadību ( 2 gabali)</w:t>
            </w:r>
          </w:p>
        </w:tc>
        <w:tc>
          <w:tcPr>
            <w:tcW w:w="1560" w:type="dxa"/>
            <w:shd w:val="clear" w:color="auto" w:fill="auto"/>
          </w:tcPr>
          <w:p w:rsidR="00BB67AB" w:rsidRPr="00916CD0" w:rsidRDefault="00BB67AB" w:rsidP="0077446F">
            <w:pPr>
              <w:spacing w:before="29"/>
              <w:jc w:val="both"/>
              <w:rPr>
                <w:lang w:val="lv-LV"/>
              </w:rPr>
            </w:pPr>
          </w:p>
        </w:tc>
      </w:tr>
      <w:tr w:rsidR="00BB67AB" w:rsidRPr="00916CD0" w:rsidTr="00BB67AB">
        <w:tc>
          <w:tcPr>
            <w:tcW w:w="696" w:type="dxa"/>
            <w:shd w:val="clear" w:color="auto" w:fill="auto"/>
          </w:tcPr>
          <w:p w:rsidR="00BB67AB" w:rsidRPr="00916CD0" w:rsidRDefault="00BB67AB" w:rsidP="0077446F">
            <w:pPr>
              <w:spacing w:before="29"/>
              <w:jc w:val="both"/>
              <w:rPr>
                <w:lang w:val="lv-LV"/>
              </w:rPr>
            </w:pPr>
            <w:r w:rsidRPr="00916CD0">
              <w:rPr>
                <w:lang w:val="lv-LV"/>
              </w:rPr>
              <w:t>1.16.</w:t>
            </w:r>
          </w:p>
        </w:tc>
        <w:tc>
          <w:tcPr>
            <w:tcW w:w="3970" w:type="dxa"/>
            <w:shd w:val="clear" w:color="auto" w:fill="auto"/>
          </w:tcPr>
          <w:p w:rsidR="00BB67AB" w:rsidRPr="00916CD0" w:rsidRDefault="00BB67AB" w:rsidP="0077446F">
            <w:pPr>
              <w:rPr>
                <w:lang w:val="lv-LV"/>
              </w:rPr>
            </w:pPr>
            <w:r w:rsidRPr="00916CD0">
              <w:rPr>
                <w:lang w:val="lv-LV"/>
              </w:rPr>
              <w:t>Elektroniskais imobilaizers</w:t>
            </w:r>
          </w:p>
        </w:tc>
        <w:tc>
          <w:tcPr>
            <w:tcW w:w="3969" w:type="dxa"/>
            <w:shd w:val="clear" w:color="auto" w:fill="auto"/>
            <w:vAlign w:val="bottom"/>
          </w:tcPr>
          <w:p w:rsidR="00BB67AB" w:rsidRPr="00916CD0" w:rsidRDefault="00BB67AB" w:rsidP="0077446F">
            <w:pPr>
              <w:jc w:val="both"/>
              <w:rPr>
                <w:lang w:val="lv-LV" w:eastAsia="lv-LV"/>
              </w:rPr>
            </w:pPr>
            <w:r w:rsidRPr="00916CD0">
              <w:rPr>
                <w:lang w:val="lv-LV" w:eastAsia="lv-LV"/>
              </w:rPr>
              <w:t>rūpnieciski iebūvēts aizdedzes atslēgā</w:t>
            </w:r>
          </w:p>
        </w:tc>
        <w:tc>
          <w:tcPr>
            <w:tcW w:w="1560" w:type="dxa"/>
            <w:shd w:val="clear" w:color="auto" w:fill="auto"/>
          </w:tcPr>
          <w:p w:rsidR="00BB67AB" w:rsidRPr="00916CD0" w:rsidRDefault="00BB67AB" w:rsidP="0077446F">
            <w:pPr>
              <w:spacing w:before="29"/>
              <w:jc w:val="both"/>
              <w:rPr>
                <w:lang w:val="lv-LV"/>
              </w:rPr>
            </w:pPr>
          </w:p>
        </w:tc>
      </w:tr>
      <w:tr w:rsidR="00BB67AB" w:rsidRPr="00916CD0" w:rsidTr="00BB67AB">
        <w:tc>
          <w:tcPr>
            <w:tcW w:w="696" w:type="dxa"/>
            <w:shd w:val="clear" w:color="auto" w:fill="auto"/>
          </w:tcPr>
          <w:p w:rsidR="00BB67AB" w:rsidRPr="00916CD0" w:rsidRDefault="00BB67AB" w:rsidP="0077446F">
            <w:pPr>
              <w:spacing w:before="29"/>
              <w:jc w:val="both"/>
              <w:rPr>
                <w:lang w:val="lv-LV"/>
              </w:rPr>
            </w:pPr>
            <w:r w:rsidRPr="00916CD0">
              <w:rPr>
                <w:lang w:val="lv-LV"/>
              </w:rPr>
              <w:t>1.17.</w:t>
            </w:r>
          </w:p>
        </w:tc>
        <w:tc>
          <w:tcPr>
            <w:tcW w:w="3970" w:type="dxa"/>
            <w:shd w:val="clear" w:color="auto" w:fill="auto"/>
          </w:tcPr>
          <w:p w:rsidR="00BB67AB" w:rsidRPr="00916CD0" w:rsidRDefault="00BB67AB" w:rsidP="0077446F">
            <w:pPr>
              <w:rPr>
                <w:lang w:val="lv-LV"/>
              </w:rPr>
            </w:pPr>
            <w:r w:rsidRPr="00916CD0">
              <w:rPr>
                <w:lang w:val="lv-LV"/>
              </w:rPr>
              <w:t>Signalizācija</w:t>
            </w:r>
          </w:p>
        </w:tc>
        <w:tc>
          <w:tcPr>
            <w:tcW w:w="3969" w:type="dxa"/>
            <w:shd w:val="clear" w:color="auto" w:fill="auto"/>
            <w:vAlign w:val="bottom"/>
          </w:tcPr>
          <w:p w:rsidR="00BB67AB" w:rsidRPr="00916CD0" w:rsidRDefault="00BB67AB" w:rsidP="0077446F">
            <w:pPr>
              <w:jc w:val="both"/>
              <w:rPr>
                <w:lang w:val="lv-LV" w:eastAsia="lv-LV"/>
              </w:rPr>
            </w:pPr>
            <w:r w:rsidRPr="00916CD0">
              <w:rPr>
                <w:lang w:val="lv-LV" w:eastAsia="lv-LV"/>
              </w:rPr>
              <w:t>jābūt</w:t>
            </w:r>
          </w:p>
        </w:tc>
        <w:tc>
          <w:tcPr>
            <w:tcW w:w="1560" w:type="dxa"/>
            <w:shd w:val="clear" w:color="auto" w:fill="auto"/>
          </w:tcPr>
          <w:p w:rsidR="00BB67AB" w:rsidRPr="00916CD0" w:rsidRDefault="00BB67AB" w:rsidP="0077446F">
            <w:pPr>
              <w:spacing w:before="29"/>
              <w:jc w:val="both"/>
              <w:rPr>
                <w:lang w:val="lv-LV"/>
              </w:rPr>
            </w:pPr>
          </w:p>
        </w:tc>
      </w:tr>
      <w:tr w:rsidR="00BB67AB" w:rsidRPr="00916CD0" w:rsidTr="00BB67AB">
        <w:tc>
          <w:tcPr>
            <w:tcW w:w="696" w:type="dxa"/>
            <w:shd w:val="clear" w:color="auto" w:fill="auto"/>
          </w:tcPr>
          <w:p w:rsidR="00BB67AB" w:rsidRPr="00916CD0" w:rsidRDefault="00BB67AB" w:rsidP="0077446F">
            <w:pPr>
              <w:spacing w:before="29"/>
              <w:jc w:val="both"/>
              <w:rPr>
                <w:lang w:val="lv-LV"/>
              </w:rPr>
            </w:pPr>
            <w:r w:rsidRPr="00916CD0">
              <w:rPr>
                <w:lang w:val="lv-LV"/>
              </w:rPr>
              <w:t>1.18.</w:t>
            </w:r>
          </w:p>
        </w:tc>
        <w:tc>
          <w:tcPr>
            <w:tcW w:w="3970" w:type="dxa"/>
            <w:shd w:val="clear" w:color="auto" w:fill="auto"/>
          </w:tcPr>
          <w:p w:rsidR="00BB67AB" w:rsidRPr="00916CD0" w:rsidRDefault="00BB67AB" w:rsidP="0077446F">
            <w:pPr>
              <w:rPr>
                <w:lang w:val="lv-LV"/>
              </w:rPr>
            </w:pPr>
            <w:r w:rsidRPr="00916CD0">
              <w:rPr>
                <w:lang w:val="lv-LV"/>
              </w:rPr>
              <w:t>Stūres pastiprinātājs</w:t>
            </w:r>
          </w:p>
        </w:tc>
        <w:tc>
          <w:tcPr>
            <w:tcW w:w="3969" w:type="dxa"/>
            <w:shd w:val="clear" w:color="auto" w:fill="auto"/>
            <w:vAlign w:val="bottom"/>
          </w:tcPr>
          <w:p w:rsidR="00BB67AB" w:rsidRPr="00916CD0" w:rsidRDefault="00BB67AB" w:rsidP="0077446F">
            <w:pPr>
              <w:jc w:val="both"/>
              <w:rPr>
                <w:lang w:val="lv-LV" w:eastAsia="lv-LV"/>
              </w:rPr>
            </w:pPr>
            <w:r w:rsidRPr="00916CD0">
              <w:rPr>
                <w:lang w:val="lv-LV" w:eastAsia="lv-LV"/>
              </w:rPr>
              <w:t>jābūt</w:t>
            </w:r>
          </w:p>
        </w:tc>
        <w:tc>
          <w:tcPr>
            <w:tcW w:w="1560" w:type="dxa"/>
            <w:shd w:val="clear" w:color="auto" w:fill="auto"/>
          </w:tcPr>
          <w:p w:rsidR="00BB67AB" w:rsidRPr="00916CD0" w:rsidRDefault="00BB67AB" w:rsidP="0077446F">
            <w:pPr>
              <w:spacing w:before="29"/>
              <w:jc w:val="both"/>
              <w:rPr>
                <w:lang w:val="lv-LV"/>
              </w:rPr>
            </w:pPr>
          </w:p>
        </w:tc>
      </w:tr>
      <w:tr w:rsidR="00BB67AB" w:rsidRPr="00916CD0" w:rsidTr="00BB67AB">
        <w:tc>
          <w:tcPr>
            <w:tcW w:w="696" w:type="dxa"/>
            <w:shd w:val="clear" w:color="auto" w:fill="auto"/>
          </w:tcPr>
          <w:p w:rsidR="00BB67AB" w:rsidRPr="00916CD0" w:rsidRDefault="00BB67AB" w:rsidP="0077446F">
            <w:pPr>
              <w:spacing w:before="29"/>
              <w:jc w:val="both"/>
              <w:rPr>
                <w:lang w:val="lv-LV"/>
              </w:rPr>
            </w:pPr>
            <w:r w:rsidRPr="00916CD0">
              <w:rPr>
                <w:lang w:val="lv-LV"/>
              </w:rPr>
              <w:t>1.19.</w:t>
            </w:r>
          </w:p>
        </w:tc>
        <w:tc>
          <w:tcPr>
            <w:tcW w:w="3970" w:type="dxa"/>
            <w:shd w:val="clear" w:color="auto" w:fill="auto"/>
          </w:tcPr>
          <w:p w:rsidR="00BB67AB" w:rsidRPr="00916CD0" w:rsidRDefault="00BB67AB" w:rsidP="0077446F">
            <w:pPr>
              <w:rPr>
                <w:lang w:val="lv-LV"/>
              </w:rPr>
            </w:pPr>
            <w:r w:rsidRPr="00916CD0">
              <w:rPr>
                <w:lang w:val="lv-LV"/>
              </w:rPr>
              <w:t>Tuvās gaismas</w:t>
            </w:r>
          </w:p>
        </w:tc>
        <w:tc>
          <w:tcPr>
            <w:tcW w:w="3969" w:type="dxa"/>
            <w:shd w:val="clear" w:color="auto" w:fill="auto"/>
            <w:vAlign w:val="bottom"/>
          </w:tcPr>
          <w:p w:rsidR="00BB67AB" w:rsidRPr="00916CD0" w:rsidRDefault="00BB67AB" w:rsidP="0077446F">
            <w:pPr>
              <w:jc w:val="both"/>
              <w:rPr>
                <w:color w:val="000000"/>
                <w:lang w:val="lv-LV" w:eastAsia="lv-LV"/>
              </w:rPr>
            </w:pPr>
            <w:r w:rsidRPr="00916CD0">
              <w:rPr>
                <w:color w:val="000000"/>
                <w:lang w:val="lv-LV" w:eastAsia="lv-LV"/>
              </w:rPr>
              <w:t>jābūt</w:t>
            </w:r>
          </w:p>
        </w:tc>
        <w:tc>
          <w:tcPr>
            <w:tcW w:w="1560" w:type="dxa"/>
            <w:shd w:val="clear" w:color="auto" w:fill="auto"/>
          </w:tcPr>
          <w:p w:rsidR="00BB67AB" w:rsidRPr="00916CD0" w:rsidRDefault="00BB67AB" w:rsidP="0077446F">
            <w:pPr>
              <w:spacing w:before="29"/>
              <w:jc w:val="both"/>
              <w:rPr>
                <w:lang w:val="lv-LV"/>
              </w:rPr>
            </w:pPr>
          </w:p>
        </w:tc>
      </w:tr>
      <w:tr w:rsidR="00BB67AB" w:rsidRPr="00916CD0" w:rsidTr="00BB67AB">
        <w:tc>
          <w:tcPr>
            <w:tcW w:w="696" w:type="dxa"/>
            <w:shd w:val="clear" w:color="auto" w:fill="auto"/>
          </w:tcPr>
          <w:p w:rsidR="00BB67AB" w:rsidRPr="00916CD0" w:rsidRDefault="00BB67AB" w:rsidP="0077446F">
            <w:pPr>
              <w:spacing w:before="29"/>
              <w:jc w:val="both"/>
              <w:rPr>
                <w:lang w:val="lv-LV"/>
              </w:rPr>
            </w:pPr>
            <w:r w:rsidRPr="00916CD0">
              <w:rPr>
                <w:lang w:val="lv-LV"/>
              </w:rPr>
              <w:t>1.20.</w:t>
            </w:r>
          </w:p>
        </w:tc>
        <w:tc>
          <w:tcPr>
            <w:tcW w:w="3970" w:type="dxa"/>
            <w:shd w:val="clear" w:color="auto" w:fill="auto"/>
          </w:tcPr>
          <w:p w:rsidR="00BB67AB" w:rsidRPr="00916CD0" w:rsidRDefault="00BB67AB" w:rsidP="0077446F">
            <w:pPr>
              <w:rPr>
                <w:lang w:val="lv-LV"/>
              </w:rPr>
            </w:pPr>
            <w:r w:rsidRPr="00916CD0">
              <w:rPr>
                <w:lang w:val="lv-LV" w:eastAsia="lv-LV"/>
              </w:rPr>
              <w:t xml:space="preserve">Sēdvietu skaits </w:t>
            </w:r>
          </w:p>
        </w:tc>
        <w:tc>
          <w:tcPr>
            <w:tcW w:w="3969" w:type="dxa"/>
            <w:shd w:val="clear" w:color="auto" w:fill="auto"/>
          </w:tcPr>
          <w:p w:rsidR="00BB67AB" w:rsidRPr="00916CD0" w:rsidRDefault="00BB67AB" w:rsidP="0077446F">
            <w:pPr>
              <w:jc w:val="both"/>
              <w:rPr>
                <w:lang w:val="lv-LV" w:eastAsia="lv-LV"/>
              </w:rPr>
            </w:pPr>
            <w:r w:rsidRPr="00916CD0">
              <w:rPr>
                <w:lang w:val="lv-LV" w:eastAsia="lv-LV"/>
              </w:rPr>
              <w:t>5+2 sēdvietas aizturēto transportēšanai</w:t>
            </w:r>
          </w:p>
        </w:tc>
        <w:tc>
          <w:tcPr>
            <w:tcW w:w="1560" w:type="dxa"/>
            <w:shd w:val="clear" w:color="auto" w:fill="auto"/>
          </w:tcPr>
          <w:p w:rsidR="00BB67AB" w:rsidRPr="00916CD0" w:rsidRDefault="00BB67AB" w:rsidP="0077446F">
            <w:pPr>
              <w:spacing w:before="29"/>
              <w:jc w:val="both"/>
              <w:rPr>
                <w:lang w:val="lv-LV"/>
              </w:rPr>
            </w:pPr>
          </w:p>
        </w:tc>
      </w:tr>
      <w:tr w:rsidR="00BB67AB" w:rsidRPr="00916CD0" w:rsidTr="00BB67AB">
        <w:tc>
          <w:tcPr>
            <w:tcW w:w="696" w:type="dxa"/>
            <w:shd w:val="clear" w:color="auto" w:fill="auto"/>
          </w:tcPr>
          <w:p w:rsidR="00BB67AB" w:rsidRPr="00916CD0" w:rsidRDefault="00BB67AB" w:rsidP="0077446F">
            <w:pPr>
              <w:spacing w:before="29"/>
              <w:jc w:val="both"/>
              <w:rPr>
                <w:lang w:val="lv-LV"/>
              </w:rPr>
            </w:pPr>
            <w:r w:rsidRPr="00916CD0">
              <w:rPr>
                <w:lang w:val="lv-LV"/>
              </w:rPr>
              <w:t>1.21.</w:t>
            </w:r>
          </w:p>
        </w:tc>
        <w:tc>
          <w:tcPr>
            <w:tcW w:w="3970" w:type="dxa"/>
            <w:shd w:val="clear" w:color="auto" w:fill="auto"/>
          </w:tcPr>
          <w:p w:rsidR="00BB67AB" w:rsidRPr="00916CD0" w:rsidRDefault="00BB67AB" w:rsidP="0077446F">
            <w:pPr>
              <w:rPr>
                <w:lang w:val="lv-LV"/>
              </w:rPr>
            </w:pPr>
            <w:r w:rsidRPr="00916CD0">
              <w:rPr>
                <w:lang w:val="lv-LV"/>
              </w:rPr>
              <w:t>Sēdekļi</w:t>
            </w:r>
          </w:p>
        </w:tc>
        <w:tc>
          <w:tcPr>
            <w:tcW w:w="3969" w:type="dxa"/>
            <w:shd w:val="clear" w:color="auto" w:fill="auto"/>
          </w:tcPr>
          <w:p w:rsidR="00BB67AB" w:rsidRPr="00916CD0" w:rsidRDefault="00BB67AB" w:rsidP="0077446F">
            <w:pPr>
              <w:jc w:val="both"/>
              <w:rPr>
                <w:lang w:val="lv-LV" w:eastAsia="lv-LV"/>
              </w:rPr>
            </w:pPr>
            <w:r w:rsidRPr="00916CD0">
              <w:rPr>
                <w:lang w:val="lv-LV" w:eastAsia="lv-LV"/>
              </w:rPr>
              <w:t>no izturīga un viegli tīrāma materiāla, priekšējie sēdekļi apsildāmi, priekšējiem sēdekļiem pārvalki no viegli tīrāma un izturīga materiāla</w:t>
            </w:r>
          </w:p>
        </w:tc>
        <w:tc>
          <w:tcPr>
            <w:tcW w:w="1560" w:type="dxa"/>
            <w:shd w:val="clear" w:color="auto" w:fill="auto"/>
          </w:tcPr>
          <w:p w:rsidR="00BB67AB" w:rsidRPr="00916CD0" w:rsidRDefault="00BB67AB" w:rsidP="0077446F">
            <w:pPr>
              <w:spacing w:before="29"/>
              <w:jc w:val="both"/>
              <w:rPr>
                <w:lang w:val="lv-LV"/>
              </w:rPr>
            </w:pPr>
          </w:p>
        </w:tc>
      </w:tr>
      <w:tr w:rsidR="00BB67AB" w:rsidRPr="00916CD0" w:rsidTr="00BB67AB">
        <w:tc>
          <w:tcPr>
            <w:tcW w:w="696" w:type="dxa"/>
            <w:shd w:val="clear" w:color="auto" w:fill="auto"/>
          </w:tcPr>
          <w:p w:rsidR="00BB67AB" w:rsidRPr="00916CD0" w:rsidRDefault="00BB67AB" w:rsidP="0077446F">
            <w:pPr>
              <w:spacing w:before="29"/>
              <w:jc w:val="both"/>
              <w:rPr>
                <w:lang w:val="lv-LV"/>
              </w:rPr>
            </w:pPr>
            <w:r w:rsidRPr="00916CD0">
              <w:rPr>
                <w:lang w:val="lv-LV"/>
              </w:rPr>
              <w:t>1.22.</w:t>
            </w:r>
          </w:p>
        </w:tc>
        <w:tc>
          <w:tcPr>
            <w:tcW w:w="3970" w:type="dxa"/>
            <w:shd w:val="clear" w:color="auto" w:fill="auto"/>
          </w:tcPr>
          <w:p w:rsidR="00BB67AB" w:rsidRPr="00916CD0" w:rsidRDefault="00BB67AB" w:rsidP="0077446F">
            <w:pPr>
              <w:rPr>
                <w:lang w:val="lv-LV"/>
              </w:rPr>
            </w:pPr>
            <w:r w:rsidRPr="00916CD0">
              <w:rPr>
                <w:lang w:val="lv-LV"/>
              </w:rPr>
              <w:t>Atpakaļskata spoguļi</w:t>
            </w:r>
          </w:p>
        </w:tc>
        <w:tc>
          <w:tcPr>
            <w:tcW w:w="3969" w:type="dxa"/>
            <w:shd w:val="clear" w:color="auto" w:fill="auto"/>
            <w:vAlign w:val="bottom"/>
          </w:tcPr>
          <w:p w:rsidR="00BB67AB" w:rsidRPr="00916CD0" w:rsidRDefault="00BB67AB" w:rsidP="0077446F">
            <w:pPr>
              <w:jc w:val="both"/>
              <w:rPr>
                <w:color w:val="000000"/>
                <w:lang w:val="lv-LV" w:eastAsia="lv-LV"/>
              </w:rPr>
            </w:pPr>
            <w:r w:rsidRPr="00916CD0">
              <w:rPr>
                <w:color w:val="000000"/>
                <w:lang w:val="lv-LV" w:eastAsia="lv-LV"/>
              </w:rPr>
              <w:t xml:space="preserve">elektriski regulējami un apsildāmi </w:t>
            </w:r>
          </w:p>
        </w:tc>
        <w:tc>
          <w:tcPr>
            <w:tcW w:w="1560" w:type="dxa"/>
            <w:shd w:val="clear" w:color="auto" w:fill="auto"/>
          </w:tcPr>
          <w:p w:rsidR="00BB67AB" w:rsidRPr="00916CD0" w:rsidRDefault="00BB67AB" w:rsidP="0077446F">
            <w:pPr>
              <w:spacing w:before="29"/>
              <w:jc w:val="both"/>
              <w:rPr>
                <w:lang w:val="lv-LV"/>
              </w:rPr>
            </w:pPr>
          </w:p>
        </w:tc>
      </w:tr>
      <w:tr w:rsidR="00BB67AB" w:rsidRPr="00916CD0" w:rsidTr="00BB67AB">
        <w:tc>
          <w:tcPr>
            <w:tcW w:w="696" w:type="dxa"/>
            <w:shd w:val="clear" w:color="auto" w:fill="auto"/>
          </w:tcPr>
          <w:p w:rsidR="00BB67AB" w:rsidRPr="00916CD0" w:rsidRDefault="00BB67AB" w:rsidP="0077446F">
            <w:pPr>
              <w:spacing w:before="29"/>
              <w:jc w:val="both"/>
              <w:rPr>
                <w:lang w:val="lv-LV"/>
              </w:rPr>
            </w:pPr>
            <w:r w:rsidRPr="00916CD0">
              <w:rPr>
                <w:lang w:val="lv-LV"/>
              </w:rPr>
              <w:t>1.23.</w:t>
            </w:r>
          </w:p>
        </w:tc>
        <w:tc>
          <w:tcPr>
            <w:tcW w:w="3970" w:type="dxa"/>
            <w:shd w:val="clear" w:color="auto" w:fill="auto"/>
          </w:tcPr>
          <w:p w:rsidR="00BB67AB" w:rsidRPr="00916CD0" w:rsidRDefault="00BB67AB" w:rsidP="0077446F">
            <w:pPr>
              <w:jc w:val="both"/>
              <w:rPr>
                <w:color w:val="000000"/>
                <w:lang w:val="lv-LV" w:eastAsia="lv-LV"/>
              </w:rPr>
            </w:pPr>
            <w:r w:rsidRPr="00916CD0">
              <w:rPr>
                <w:color w:val="000000"/>
                <w:lang w:val="lv-LV" w:eastAsia="lv-LV"/>
              </w:rPr>
              <w:t>Logi</w:t>
            </w:r>
          </w:p>
        </w:tc>
        <w:tc>
          <w:tcPr>
            <w:tcW w:w="3969" w:type="dxa"/>
            <w:shd w:val="clear" w:color="auto" w:fill="auto"/>
            <w:vAlign w:val="bottom"/>
          </w:tcPr>
          <w:p w:rsidR="00BB67AB" w:rsidRPr="00916CD0" w:rsidRDefault="00BB67AB" w:rsidP="0077446F">
            <w:pPr>
              <w:jc w:val="both"/>
              <w:rPr>
                <w:color w:val="000000"/>
                <w:lang w:val="lv-LV" w:eastAsia="lv-LV"/>
              </w:rPr>
            </w:pPr>
            <w:r w:rsidRPr="00916CD0">
              <w:rPr>
                <w:color w:val="000000"/>
                <w:lang w:val="lv-LV" w:eastAsia="lv-LV"/>
              </w:rPr>
              <w:t>sānu logi elektriski vadāmi, tonēti</w:t>
            </w:r>
          </w:p>
        </w:tc>
        <w:tc>
          <w:tcPr>
            <w:tcW w:w="1560" w:type="dxa"/>
            <w:shd w:val="clear" w:color="auto" w:fill="auto"/>
          </w:tcPr>
          <w:p w:rsidR="00BB67AB" w:rsidRPr="00916CD0" w:rsidRDefault="00BB67AB" w:rsidP="0077446F">
            <w:pPr>
              <w:spacing w:before="29"/>
              <w:jc w:val="both"/>
              <w:rPr>
                <w:lang w:val="lv-LV"/>
              </w:rPr>
            </w:pPr>
          </w:p>
        </w:tc>
      </w:tr>
      <w:tr w:rsidR="00BB67AB" w:rsidRPr="00916CD0" w:rsidTr="00BB67AB">
        <w:tc>
          <w:tcPr>
            <w:tcW w:w="696" w:type="dxa"/>
            <w:shd w:val="clear" w:color="auto" w:fill="auto"/>
          </w:tcPr>
          <w:p w:rsidR="00BB67AB" w:rsidRPr="00916CD0" w:rsidRDefault="00BB67AB" w:rsidP="0077446F">
            <w:pPr>
              <w:spacing w:before="29"/>
              <w:jc w:val="both"/>
              <w:rPr>
                <w:lang w:val="lv-LV"/>
              </w:rPr>
            </w:pPr>
            <w:r w:rsidRPr="00916CD0">
              <w:rPr>
                <w:lang w:val="lv-LV"/>
              </w:rPr>
              <w:t>1.24.</w:t>
            </w:r>
          </w:p>
        </w:tc>
        <w:tc>
          <w:tcPr>
            <w:tcW w:w="3970" w:type="dxa"/>
            <w:shd w:val="clear" w:color="auto" w:fill="auto"/>
          </w:tcPr>
          <w:p w:rsidR="00BB67AB" w:rsidRPr="00916CD0" w:rsidRDefault="00BB67AB" w:rsidP="0077446F">
            <w:pPr>
              <w:jc w:val="both"/>
              <w:rPr>
                <w:color w:val="000000"/>
                <w:lang w:val="lv-LV" w:eastAsia="lv-LV"/>
              </w:rPr>
            </w:pPr>
            <w:r w:rsidRPr="00916CD0">
              <w:rPr>
                <w:color w:val="000000"/>
                <w:lang w:val="lv-LV" w:eastAsia="lv-LV"/>
              </w:rPr>
              <w:t>Operatīvā transportlīdzekļa krāsojums, aprīkojums</w:t>
            </w:r>
          </w:p>
        </w:tc>
        <w:tc>
          <w:tcPr>
            <w:tcW w:w="3969" w:type="dxa"/>
            <w:shd w:val="clear" w:color="auto" w:fill="auto"/>
            <w:vAlign w:val="bottom"/>
          </w:tcPr>
          <w:p w:rsidR="00BB67AB" w:rsidRPr="00916CD0" w:rsidRDefault="00BB67AB" w:rsidP="0077446F">
            <w:pPr>
              <w:jc w:val="both"/>
              <w:rPr>
                <w:color w:val="000000"/>
                <w:lang w:val="lv-LV" w:eastAsia="lv-LV"/>
              </w:rPr>
            </w:pPr>
            <w:r w:rsidRPr="00916CD0">
              <w:rPr>
                <w:color w:val="000000"/>
                <w:lang w:val="lv-LV" w:eastAsia="lv-LV"/>
              </w:rPr>
              <w:t>Balta ar speciālo krāsojumu- saskaņā ar Ministru Kabineta 1999.gada 31.augusta noteikumu Nr.304 "Noteikumi operatīvajiem transportlīdzekļiem" prasībām un atbilstoši Latvijas Republikas standarta 63:2009 "Operatīvo transportlīdzekļu krāsojums, aprīkojums" prasībām policijas transportlīdzekļiem</w:t>
            </w:r>
          </w:p>
        </w:tc>
        <w:tc>
          <w:tcPr>
            <w:tcW w:w="1560" w:type="dxa"/>
            <w:shd w:val="clear" w:color="auto" w:fill="auto"/>
          </w:tcPr>
          <w:p w:rsidR="00BB67AB" w:rsidRPr="00916CD0" w:rsidRDefault="00BB67AB" w:rsidP="0077446F">
            <w:pPr>
              <w:spacing w:before="29"/>
              <w:jc w:val="both"/>
              <w:rPr>
                <w:lang w:val="lv-LV"/>
              </w:rPr>
            </w:pPr>
          </w:p>
        </w:tc>
      </w:tr>
      <w:tr w:rsidR="00BB67AB" w:rsidRPr="00916CD0" w:rsidTr="00BB67AB">
        <w:trPr>
          <w:trHeight w:val="357"/>
        </w:trPr>
        <w:tc>
          <w:tcPr>
            <w:tcW w:w="696" w:type="dxa"/>
            <w:shd w:val="clear" w:color="auto" w:fill="auto"/>
          </w:tcPr>
          <w:p w:rsidR="00BB67AB" w:rsidRPr="00916CD0" w:rsidRDefault="00BB67AB" w:rsidP="0077446F">
            <w:pPr>
              <w:spacing w:before="29"/>
              <w:jc w:val="both"/>
              <w:rPr>
                <w:lang w:val="lv-LV"/>
              </w:rPr>
            </w:pPr>
            <w:r w:rsidRPr="00916CD0">
              <w:rPr>
                <w:lang w:val="lv-LV"/>
              </w:rPr>
              <w:lastRenderedPageBreak/>
              <w:t>1.25.</w:t>
            </w:r>
          </w:p>
        </w:tc>
        <w:tc>
          <w:tcPr>
            <w:tcW w:w="3970" w:type="dxa"/>
            <w:shd w:val="clear" w:color="auto" w:fill="auto"/>
          </w:tcPr>
          <w:p w:rsidR="00BB67AB" w:rsidRPr="00916CD0" w:rsidRDefault="00BB67AB" w:rsidP="0077446F">
            <w:pPr>
              <w:jc w:val="both"/>
              <w:rPr>
                <w:lang w:val="lv-LV" w:eastAsia="lv-LV"/>
              </w:rPr>
            </w:pPr>
            <w:r w:rsidRPr="00916CD0">
              <w:rPr>
                <w:lang w:val="lv-LV" w:eastAsia="lv-LV"/>
              </w:rPr>
              <w:t>Aizmugures logs</w:t>
            </w:r>
          </w:p>
        </w:tc>
        <w:tc>
          <w:tcPr>
            <w:tcW w:w="3969" w:type="dxa"/>
            <w:shd w:val="clear" w:color="auto" w:fill="auto"/>
          </w:tcPr>
          <w:p w:rsidR="00BB67AB" w:rsidRPr="00916CD0" w:rsidRDefault="00BB67AB" w:rsidP="0077446F">
            <w:pPr>
              <w:jc w:val="both"/>
              <w:rPr>
                <w:lang w:val="lv-LV" w:eastAsia="lv-LV"/>
              </w:rPr>
            </w:pPr>
            <w:r w:rsidRPr="00916CD0">
              <w:rPr>
                <w:lang w:val="lv-LV" w:eastAsia="lv-LV"/>
              </w:rPr>
              <w:t>Apsildāms</w:t>
            </w:r>
          </w:p>
        </w:tc>
        <w:tc>
          <w:tcPr>
            <w:tcW w:w="1560" w:type="dxa"/>
            <w:shd w:val="clear" w:color="auto" w:fill="auto"/>
          </w:tcPr>
          <w:p w:rsidR="00BB67AB" w:rsidRPr="00916CD0" w:rsidRDefault="00BB67AB" w:rsidP="0077446F">
            <w:pPr>
              <w:pStyle w:val="ListParagraph"/>
              <w:spacing w:line="260" w:lineRule="exact"/>
              <w:ind w:left="459"/>
              <w:jc w:val="both"/>
              <w:rPr>
                <w:lang w:val="lv-LV"/>
              </w:rPr>
            </w:pPr>
          </w:p>
        </w:tc>
      </w:tr>
      <w:tr w:rsidR="00BB67AB" w:rsidRPr="00916CD0" w:rsidTr="00BB67AB">
        <w:tc>
          <w:tcPr>
            <w:tcW w:w="696" w:type="dxa"/>
            <w:shd w:val="clear" w:color="auto" w:fill="auto"/>
          </w:tcPr>
          <w:p w:rsidR="00BB67AB" w:rsidRPr="00916CD0" w:rsidRDefault="00BB67AB" w:rsidP="0077446F">
            <w:pPr>
              <w:spacing w:before="29"/>
              <w:jc w:val="both"/>
              <w:rPr>
                <w:lang w:val="lv-LV"/>
              </w:rPr>
            </w:pPr>
            <w:r w:rsidRPr="00916CD0">
              <w:rPr>
                <w:lang w:val="lv-LV"/>
              </w:rPr>
              <w:t>1.26.</w:t>
            </w:r>
          </w:p>
        </w:tc>
        <w:tc>
          <w:tcPr>
            <w:tcW w:w="3970" w:type="dxa"/>
            <w:shd w:val="clear" w:color="auto" w:fill="auto"/>
          </w:tcPr>
          <w:p w:rsidR="00BB67AB" w:rsidRPr="00916CD0" w:rsidRDefault="00BB67AB" w:rsidP="0077446F">
            <w:pPr>
              <w:jc w:val="both"/>
              <w:rPr>
                <w:lang w:val="lv-LV" w:eastAsia="lv-LV"/>
              </w:rPr>
            </w:pPr>
            <w:r w:rsidRPr="00916CD0">
              <w:rPr>
                <w:lang w:val="lv-LV" w:eastAsia="lv-LV"/>
              </w:rPr>
              <w:t xml:space="preserve">Riepas </w:t>
            </w:r>
          </w:p>
        </w:tc>
        <w:tc>
          <w:tcPr>
            <w:tcW w:w="3969" w:type="dxa"/>
            <w:shd w:val="clear" w:color="auto" w:fill="auto"/>
          </w:tcPr>
          <w:p w:rsidR="00BB67AB" w:rsidRPr="00916CD0" w:rsidRDefault="00BB67AB" w:rsidP="0077446F">
            <w:pPr>
              <w:jc w:val="both"/>
              <w:rPr>
                <w:lang w:val="lv-LV" w:eastAsia="lv-LV"/>
              </w:rPr>
            </w:pPr>
            <w:r w:rsidRPr="00916CD0">
              <w:rPr>
                <w:lang w:val="lv-LV"/>
              </w:rPr>
              <w:t xml:space="preserve">mašīnai jābūt aprīkotai ar </w:t>
            </w:r>
            <w:r w:rsidRPr="00916CD0">
              <w:rPr>
                <w:lang w:val="lv-LV" w:eastAsia="lv-LV"/>
              </w:rPr>
              <w:t>vasaras un ziemas riepām</w:t>
            </w:r>
          </w:p>
        </w:tc>
        <w:tc>
          <w:tcPr>
            <w:tcW w:w="1560" w:type="dxa"/>
            <w:shd w:val="clear" w:color="auto" w:fill="auto"/>
          </w:tcPr>
          <w:p w:rsidR="00BB67AB" w:rsidRPr="00916CD0" w:rsidRDefault="00BB67AB" w:rsidP="0077446F">
            <w:pPr>
              <w:spacing w:before="29"/>
              <w:jc w:val="both"/>
              <w:rPr>
                <w:lang w:val="lv-LV"/>
              </w:rPr>
            </w:pPr>
          </w:p>
        </w:tc>
      </w:tr>
      <w:tr w:rsidR="00BB67AB" w:rsidRPr="00916CD0" w:rsidTr="00BB67AB">
        <w:tc>
          <w:tcPr>
            <w:tcW w:w="696" w:type="dxa"/>
            <w:shd w:val="clear" w:color="auto" w:fill="auto"/>
          </w:tcPr>
          <w:p w:rsidR="00BB67AB" w:rsidRPr="00916CD0" w:rsidRDefault="00BB67AB" w:rsidP="0077446F">
            <w:pPr>
              <w:spacing w:before="29"/>
              <w:jc w:val="both"/>
              <w:rPr>
                <w:lang w:val="lv-LV"/>
              </w:rPr>
            </w:pPr>
            <w:r w:rsidRPr="00916CD0">
              <w:rPr>
                <w:lang w:val="lv-LV"/>
              </w:rPr>
              <w:t>1.27.</w:t>
            </w:r>
          </w:p>
        </w:tc>
        <w:tc>
          <w:tcPr>
            <w:tcW w:w="3970" w:type="dxa"/>
            <w:shd w:val="clear" w:color="auto" w:fill="auto"/>
          </w:tcPr>
          <w:p w:rsidR="00BB67AB" w:rsidRPr="00916CD0" w:rsidRDefault="00BB67AB" w:rsidP="0077446F">
            <w:pPr>
              <w:jc w:val="both"/>
              <w:rPr>
                <w:color w:val="000000"/>
                <w:lang w:val="lv-LV" w:eastAsia="lv-LV"/>
              </w:rPr>
            </w:pPr>
            <w:r w:rsidRPr="00916CD0">
              <w:rPr>
                <w:color w:val="000000"/>
                <w:lang w:val="lv-LV" w:eastAsia="lv-LV"/>
              </w:rPr>
              <w:t>Riteņu diska izmērs</w:t>
            </w:r>
          </w:p>
        </w:tc>
        <w:tc>
          <w:tcPr>
            <w:tcW w:w="3969" w:type="dxa"/>
            <w:shd w:val="clear" w:color="auto" w:fill="auto"/>
            <w:vAlign w:val="bottom"/>
          </w:tcPr>
          <w:p w:rsidR="00BB67AB" w:rsidRPr="00916CD0" w:rsidRDefault="00BB67AB" w:rsidP="0077446F">
            <w:pPr>
              <w:jc w:val="both"/>
              <w:rPr>
                <w:color w:val="000000"/>
                <w:lang w:val="lv-LV" w:eastAsia="lv-LV"/>
              </w:rPr>
            </w:pPr>
            <w:r w:rsidRPr="00916CD0">
              <w:rPr>
                <w:color w:val="000000"/>
                <w:lang w:val="lv-LV" w:eastAsia="lv-LV"/>
              </w:rPr>
              <w:t xml:space="preserve">ražotāja noteiktais </w:t>
            </w:r>
          </w:p>
        </w:tc>
        <w:tc>
          <w:tcPr>
            <w:tcW w:w="1560" w:type="dxa"/>
            <w:shd w:val="clear" w:color="auto" w:fill="auto"/>
          </w:tcPr>
          <w:p w:rsidR="00BB67AB" w:rsidRPr="00916CD0" w:rsidRDefault="00BB67AB" w:rsidP="0077446F">
            <w:pPr>
              <w:spacing w:before="29"/>
              <w:jc w:val="both"/>
              <w:rPr>
                <w:lang w:val="lv-LV"/>
              </w:rPr>
            </w:pPr>
          </w:p>
        </w:tc>
      </w:tr>
      <w:tr w:rsidR="00BB67AB" w:rsidRPr="00916CD0" w:rsidTr="00BB67AB">
        <w:tc>
          <w:tcPr>
            <w:tcW w:w="696" w:type="dxa"/>
            <w:shd w:val="clear" w:color="auto" w:fill="auto"/>
          </w:tcPr>
          <w:p w:rsidR="00BB67AB" w:rsidRPr="00916CD0" w:rsidRDefault="00BB67AB" w:rsidP="0077446F">
            <w:pPr>
              <w:spacing w:before="29"/>
              <w:jc w:val="both"/>
              <w:rPr>
                <w:lang w:val="lv-LV"/>
              </w:rPr>
            </w:pPr>
            <w:r w:rsidRPr="00916CD0">
              <w:rPr>
                <w:lang w:val="lv-LV"/>
              </w:rPr>
              <w:t>1.28.</w:t>
            </w:r>
          </w:p>
        </w:tc>
        <w:tc>
          <w:tcPr>
            <w:tcW w:w="3970" w:type="dxa"/>
            <w:shd w:val="clear" w:color="auto" w:fill="auto"/>
            <w:vAlign w:val="bottom"/>
          </w:tcPr>
          <w:p w:rsidR="00BB67AB" w:rsidRPr="00916CD0" w:rsidRDefault="00BB67AB" w:rsidP="0077446F">
            <w:pPr>
              <w:jc w:val="both"/>
              <w:rPr>
                <w:lang w:val="lv-LV" w:eastAsia="lv-LV"/>
              </w:rPr>
            </w:pPr>
            <w:r w:rsidRPr="00916CD0">
              <w:rPr>
                <w:lang w:val="lv-LV" w:eastAsia="lv-LV"/>
              </w:rPr>
              <w:t>Drošības spilveni</w:t>
            </w:r>
          </w:p>
        </w:tc>
        <w:tc>
          <w:tcPr>
            <w:tcW w:w="3969" w:type="dxa"/>
            <w:shd w:val="clear" w:color="auto" w:fill="auto"/>
            <w:vAlign w:val="bottom"/>
          </w:tcPr>
          <w:p w:rsidR="00BB67AB" w:rsidRPr="00916CD0" w:rsidRDefault="00BB67AB" w:rsidP="0077446F">
            <w:pPr>
              <w:jc w:val="both"/>
              <w:rPr>
                <w:color w:val="000000"/>
                <w:lang w:val="lv-LV" w:eastAsia="lv-LV"/>
              </w:rPr>
            </w:pPr>
            <w:r w:rsidRPr="00916CD0">
              <w:rPr>
                <w:color w:val="000000"/>
                <w:lang w:val="lv-LV" w:eastAsia="lv-LV"/>
              </w:rPr>
              <w:t>ražotāja noteiktais, Priekšējie drošības spilveni (līdzbraucējiem atslēdzams)</w:t>
            </w:r>
          </w:p>
        </w:tc>
        <w:tc>
          <w:tcPr>
            <w:tcW w:w="1560" w:type="dxa"/>
            <w:shd w:val="clear" w:color="auto" w:fill="auto"/>
          </w:tcPr>
          <w:p w:rsidR="00BB67AB" w:rsidRPr="00916CD0" w:rsidRDefault="00BB67AB" w:rsidP="0077446F">
            <w:pPr>
              <w:spacing w:before="29"/>
              <w:jc w:val="both"/>
              <w:rPr>
                <w:lang w:val="lv-LV"/>
              </w:rPr>
            </w:pPr>
          </w:p>
        </w:tc>
      </w:tr>
      <w:tr w:rsidR="00BB67AB" w:rsidRPr="00916CD0" w:rsidTr="00BB67AB">
        <w:tc>
          <w:tcPr>
            <w:tcW w:w="696" w:type="dxa"/>
            <w:shd w:val="clear" w:color="auto" w:fill="auto"/>
          </w:tcPr>
          <w:p w:rsidR="00BB67AB" w:rsidRPr="00916CD0" w:rsidRDefault="00BB67AB" w:rsidP="0077446F">
            <w:pPr>
              <w:spacing w:before="29"/>
              <w:jc w:val="both"/>
              <w:rPr>
                <w:lang w:val="lv-LV"/>
              </w:rPr>
            </w:pPr>
            <w:r w:rsidRPr="00916CD0">
              <w:rPr>
                <w:lang w:val="lv-LV"/>
              </w:rPr>
              <w:t>1.29.</w:t>
            </w:r>
          </w:p>
        </w:tc>
        <w:tc>
          <w:tcPr>
            <w:tcW w:w="3970" w:type="dxa"/>
            <w:shd w:val="clear" w:color="auto" w:fill="auto"/>
            <w:vAlign w:val="bottom"/>
          </w:tcPr>
          <w:p w:rsidR="00BB67AB" w:rsidRPr="00916CD0" w:rsidRDefault="00BB67AB" w:rsidP="0077446F">
            <w:pPr>
              <w:jc w:val="both"/>
              <w:rPr>
                <w:lang w:val="lv-LV" w:eastAsia="lv-LV"/>
              </w:rPr>
            </w:pPr>
            <w:r w:rsidRPr="00916CD0">
              <w:rPr>
                <w:lang w:val="lv-LV" w:eastAsia="lv-LV"/>
              </w:rPr>
              <w:t>Gaisa kondicionēšanas sistēma</w:t>
            </w:r>
          </w:p>
        </w:tc>
        <w:tc>
          <w:tcPr>
            <w:tcW w:w="3969" w:type="dxa"/>
            <w:shd w:val="clear" w:color="auto" w:fill="auto"/>
          </w:tcPr>
          <w:p w:rsidR="00BB67AB" w:rsidRPr="00916CD0" w:rsidRDefault="00BB67AB" w:rsidP="0077446F">
            <w:pPr>
              <w:jc w:val="both"/>
              <w:rPr>
                <w:lang w:val="lv-LV" w:eastAsia="lv-LV"/>
              </w:rPr>
            </w:pPr>
            <w:r w:rsidRPr="00916CD0">
              <w:rPr>
                <w:lang w:val="lv-LV" w:eastAsia="lv-LV"/>
              </w:rPr>
              <w:t>kondicionieris</w:t>
            </w:r>
          </w:p>
        </w:tc>
        <w:tc>
          <w:tcPr>
            <w:tcW w:w="1560" w:type="dxa"/>
            <w:shd w:val="clear" w:color="auto" w:fill="auto"/>
          </w:tcPr>
          <w:p w:rsidR="00BB67AB" w:rsidRPr="00916CD0" w:rsidRDefault="00BB67AB" w:rsidP="0077446F">
            <w:pPr>
              <w:spacing w:before="29"/>
              <w:jc w:val="both"/>
              <w:rPr>
                <w:lang w:val="lv-LV"/>
              </w:rPr>
            </w:pPr>
          </w:p>
        </w:tc>
      </w:tr>
      <w:tr w:rsidR="00BB67AB" w:rsidRPr="00916CD0" w:rsidTr="00BB67AB">
        <w:tc>
          <w:tcPr>
            <w:tcW w:w="696" w:type="dxa"/>
            <w:shd w:val="clear" w:color="auto" w:fill="auto"/>
          </w:tcPr>
          <w:p w:rsidR="00BB67AB" w:rsidRPr="00916CD0" w:rsidRDefault="00BB67AB" w:rsidP="0077446F">
            <w:pPr>
              <w:spacing w:before="29"/>
              <w:jc w:val="both"/>
              <w:rPr>
                <w:lang w:val="lv-LV"/>
              </w:rPr>
            </w:pPr>
            <w:r w:rsidRPr="00916CD0">
              <w:rPr>
                <w:lang w:val="lv-LV"/>
              </w:rPr>
              <w:t>1.30</w:t>
            </w:r>
          </w:p>
        </w:tc>
        <w:tc>
          <w:tcPr>
            <w:tcW w:w="3970" w:type="dxa"/>
            <w:shd w:val="clear" w:color="auto" w:fill="auto"/>
          </w:tcPr>
          <w:p w:rsidR="00BB67AB" w:rsidRPr="00916CD0" w:rsidRDefault="00BB67AB" w:rsidP="0077446F">
            <w:pPr>
              <w:jc w:val="both"/>
              <w:rPr>
                <w:color w:val="000000"/>
                <w:lang w:val="lv-LV" w:eastAsia="lv-LV"/>
              </w:rPr>
            </w:pPr>
            <w:r w:rsidRPr="00916CD0">
              <w:rPr>
                <w:color w:val="000000"/>
                <w:lang w:val="lv-LV" w:eastAsia="lv-LV"/>
              </w:rPr>
              <w:t>Automobiļa ekspluatācijas instrukcija</w:t>
            </w:r>
          </w:p>
        </w:tc>
        <w:tc>
          <w:tcPr>
            <w:tcW w:w="3969" w:type="dxa"/>
            <w:shd w:val="clear" w:color="auto" w:fill="auto"/>
            <w:vAlign w:val="bottom"/>
          </w:tcPr>
          <w:p w:rsidR="00BB67AB" w:rsidRPr="00916CD0" w:rsidRDefault="00BB67AB" w:rsidP="0077446F">
            <w:pPr>
              <w:jc w:val="both"/>
              <w:rPr>
                <w:color w:val="000000"/>
                <w:lang w:val="lv-LV" w:eastAsia="lv-LV"/>
              </w:rPr>
            </w:pPr>
            <w:r w:rsidRPr="00916CD0">
              <w:rPr>
                <w:color w:val="000000"/>
                <w:lang w:val="lv-LV" w:eastAsia="lv-LV"/>
              </w:rPr>
              <w:t>Latviešu valodā</w:t>
            </w:r>
          </w:p>
        </w:tc>
        <w:tc>
          <w:tcPr>
            <w:tcW w:w="1560" w:type="dxa"/>
            <w:shd w:val="clear" w:color="auto" w:fill="auto"/>
          </w:tcPr>
          <w:p w:rsidR="00BB67AB" w:rsidRPr="00916CD0" w:rsidRDefault="00BB67AB" w:rsidP="0077446F">
            <w:pPr>
              <w:spacing w:before="29"/>
              <w:jc w:val="both"/>
              <w:rPr>
                <w:lang w:val="lv-LV"/>
              </w:rPr>
            </w:pPr>
          </w:p>
        </w:tc>
      </w:tr>
      <w:tr w:rsidR="00BB67AB" w:rsidRPr="00916CD0" w:rsidTr="00BB67AB">
        <w:tc>
          <w:tcPr>
            <w:tcW w:w="696" w:type="dxa"/>
            <w:shd w:val="clear" w:color="auto" w:fill="auto"/>
          </w:tcPr>
          <w:p w:rsidR="00BB67AB" w:rsidRPr="00916CD0" w:rsidRDefault="00BB67AB" w:rsidP="0077446F">
            <w:pPr>
              <w:spacing w:before="29"/>
              <w:jc w:val="both"/>
              <w:rPr>
                <w:lang w:val="lv-LV"/>
              </w:rPr>
            </w:pPr>
            <w:r w:rsidRPr="00916CD0">
              <w:rPr>
                <w:lang w:val="lv-LV"/>
              </w:rPr>
              <w:t>1.31.</w:t>
            </w:r>
          </w:p>
        </w:tc>
        <w:tc>
          <w:tcPr>
            <w:tcW w:w="3970" w:type="dxa"/>
            <w:shd w:val="clear" w:color="auto" w:fill="auto"/>
            <w:vAlign w:val="center"/>
          </w:tcPr>
          <w:p w:rsidR="00BB67AB" w:rsidRPr="00916CD0" w:rsidRDefault="00BB67AB" w:rsidP="0077446F">
            <w:pPr>
              <w:jc w:val="both"/>
              <w:rPr>
                <w:lang w:val="lv-LV" w:eastAsia="lv-LV"/>
              </w:rPr>
            </w:pPr>
            <w:r w:rsidRPr="00916CD0">
              <w:rPr>
                <w:lang w:val="lv-LV" w:eastAsia="lv-LV"/>
              </w:rPr>
              <w:t>Grīdas paklāji</w:t>
            </w:r>
          </w:p>
        </w:tc>
        <w:tc>
          <w:tcPr>
            <w:tcW w:w="3969" w:type="dxa"/>
            <w:shd w:val="clear" w:color="auto" w:fill="auto"/>
          </w:tcPr>
          <w:p w:rsidR="00BB67AB" w:rsidRPr="00916CD0" w:rsidRDefault="00BB67AB" w:rsidP="0077446F">
            <w:pPr>
              <w:jc w:val="both"/>
              <w:rPr>
                <w:lang w:val="lv-LV" w:eastAsia="lv-LV"/>
              </w:rPr>
            </w:pPr>
            <w:r w:rsidRPr="00916CD0">
              <w:rPr>
                <w:lang w:val="lv-LV" w:eastAsia="lv-LV"/>
              </w:rPr>
              <w:t>salonā vadītājam un blakussēdētājam</w:t>
            </w:r>
          </w:p>
        </w:tc>
        <w:tc>
          <w:tcPr>
            <w:tcW w:w="1560" w:type="dxa"/>
            <w:shd w:val="clear" w:color="auto" w:fill="auto"/>
          </w:tcPr>
          <w:p w:rsidR="00BB67AB" w:rsidRPr="00916CD0" w:rsidRDefault="00BB67AB" w:rsidP="0077446F">
            <w:pPr>
              <w:spacing w:before="29"/>
              <w:jc w:val="both"/>
              <w:rPr>
                <w:lang w:val="lv-LV"/>
              </w:rPr>
            </w:pPr>
          </w:p>
        </w:tc>
      </w:tr>
      <w:tr w:rsidR="00BB67AB" w:rsidRPr="00916CD0" w:rsidTr="00BB67AB">
        <w:tc>
          <w:tcPr>
            <w:tcW w:w="696" w:type="dxa"/>
            <w:shd w:val="clear" w:color="auto" w:fill="auto"/>
          </w:tcPr>
          <w:p w:rsidR="00BB67AB" w:rsidRPr="00916CD0" w:rsidRDefault="00BB67AB" w:rsidP="0077446F">
            <w:pPr>
              <w:spacing w:before="29"/>
              <w:jc w:val="both"/>
              <w:rPr>
                <w:lang w:val="lv-LV"/>
              </w:rPr>
            </w:pPr>
            <w:r w:rsidRPr="00916CD0">
              <w:rPr>
                <w:lang w:val="lv-LV"/>
              </w:rPr>
              <w:t>1.32.</w:t>
            </w:r>
          </w:p>
        </w:tc>
        <w:tc>
          <w:tcPr>
            <w:tcW w:w="3970" w:type="dxa"/>
            <w:shd w:val="clear" w:color="auto" w:fill="auto"/>
            <w:vAlign w:val="center"/>
          </w:tcPr>
          <w:p w:rsidR="00BB67AB" w:rsidRPr="00916CD0" w:rsidRDefault="00BB67AB" w:rsidP="0077446F">
            <w:pPr>
              <w:jc w:val="both"/>
              <w:rPr>
                <w:lang w:val="lv-LV" w:eastAsia="lv-LV"/>
              </w:rPr>
            </w:pPr>
            <w:r w:rsidRPr="00916CD0">
              <w:rPr>
                <w:lang w:val="lv-LV" w:eastAsia="lv-LV"/>
              </w:rPr>
              <w:t xml:space="preserve">Rezerves ritenis </w:t>
            </w:r>
          </w:p>
        </w:tc>
        <w:tc>
          <w:tcPr>
            <w:tcW w:w="3969" w:type="dxa"/>
            <w:shd w:val="clear" w:color="auto" w:fill="auto"/>
          </w:tcPr>
          <w:p w:rsidR="00BB67AB" w:rsidRPr="00916CD0" w:rsidRDefault="00BB67AB" w:rsidP="0077446F">
            <w:pPr>
              <w:jc w:val="both"/>
              <w:rPr>
                <w:lang w:val="lv-LV" w:eastAsia="lv-LV"/>
              </w:rPr>
            </w:pPr>
            <w:r w:rsidRPr="00916CD0">
              <w:rPr>
                <w:lang w:val="lv-LV" w:eastAsia="lv-LV"/>
              </w:rPr>
              <w:t>pilna izmēra ritenis - nostiprināts</w:t>
            </w:r>
          </w:p>
        </w:tc>
        <w:tc>
          <w:tcPr>
            <w:tcW w:w="1560" w:type="dxa"/>
            <w:shd w:val="clear" w:color="auto" w:fill="auto"/>
          </w:tcPr>
          <w:p w:rsidR="00BB67AB" w:rsidRPr="00916CD0" w:rsidRDefault="00BB67AB" w:rsidP="0077446F">
            <w:pPr>
              <w:spacing w:before="29"/>
              <w:jc w:val="both"/>
              <w:rPr>
                <w:lang w:val="lv-LV"/>
              </w:rPr>
            </w:pPr>
          </w:p>
        </w:tc>
      </w:tr>
      <w:tr w:rsidR="00BB67AB" w:rsidRPr="00916CD0" w:rsidTr="00BB67AB">
        <w:tc>
          <w:tcPr>
            <w:tcW w:w="696" w:type="dxa"/>
            <w:shd w:val="clear" w:color="auto" w:fill="auto"/>
          </w:tcPr>
          <w:p w:rsidR="00BB67AB" w:rsidRPr="00916CD0" w:rsidRDefault="00BB67AB" w:rsidP="0077446F">
            <w:pPr>
              <w:spacing w:before="29"/>
              <w:jc w:val="both"/>
              <w:rPr>
                <w:lang w:val="lv-LV"/>
              </w:rPr>
            </w:pPr>
            <w:r w:rsidRPr="00916CD0">
              <w:rPr>
                <w:lang w:val="lv-LV"/>
              </w:rPr>
              <w:t>1.33.</w:t>
            </w:r>
          </w:p>
        </w:tc>
        <w:tc>
          <w:tcPr>
            <w:tcW w:w="3970" w:type="dxa"/>
            <w:shd w:val="clear" w:color="auto" w:fill="auto"/>
            <w:vAlign w:val="center"/>
          </w:tcPr>
          <w:p w:rsidR="00BB67AB" w:rsidRPr="00916CD0" w:rsidRDefault="00BB67AB" w:rsidP="0077446F">
            <w:pPr>
              <w:jc w:val="both"/>
              <w:rPr>
                <w:lang w:val="lv-LV" w:eastAsia="lv-LV"/>
              </w:rPr>
            </w:pPr>
            <w:r w:rsidRPr="00916CD0">
              <w:rPr>
                <w:lang w:val="lv-LV" w:eastAsia="lv-LV"/>
              </w:rPr>
              <w:t>Medicīniskā aptieciņa, Ugunsdzēšamais aparāts, Avārijas zīme</w:t>
            </w:r>
          </w:p>
        </w:tc>
        <w:tc>
          <w:tcPr>
            <w:tcW w:w="3969" w:type="dxa"/>
            <w:shd w:val="clear" w:color="auto" w:fill="auto"/>
          </w:tcPr>
          <w:p w:rsidR="00BB67AB" w:rsidRPr="00916CD0" w:rsidRDefault="00BB67AB" w:rsidP="0077446F">
            <w:pPr>
              <w:jc w:val="both"/>
              <w:rPr>
                <w:lang w:val="lv-LV" w:eastAsia="lv-LV"/>
              </w:rPr>
            </w:pPr>
            <w:r w:rsidRPr="00916CD0">
              <w:rPr>
                <w:lang w:val="lv-LV" w:eastAsia="lv-LV"/>
              </w:rPr>
              <w:t xml:space="preserve">jābūt </w:t>
            </w:r>
          </w:p>
        </w:tc>
        <w:tc>
          <w:tcPr>
            <w:tcW w:w="1560" w:type="dxa"/>
            <w:shd w:val="clear" w:color="auto" w:fill="auto"/>
          </w:tcPr>
          <w:p w:rsidR="00BB67AB" w:rsidRPr="00916CD0" w:rsidRDefault="00BB67AB" w:rsidP="0077446F">
            <w:pPr>
              <w:spacing w:before="29"/>
              <w:jc w:val="both"/>
              <w:rPr>
                <w:lang w:val="lv-LV"/>
              </w:rPr>
            </w:pPr>
          </w:p>
        </w:tc>
      </w:tr>
      <w:tr w:rsidR="00BB67AB" w:rsidRPr="00916CD0" w:rsidTr="00BB67AB">
        <w:tc>
          <w:tcPr>
            <w:tcW w:w="696" w:type="dxa"/>
            <w:shd w:val="clear" w:color="auto" w:fill="auto"/>
          </w:tcPr>
          <w:p w:rsidR="00BB67AB" w:rsidRPr="00916CD0" w:rsidRDefault="00BB67AB" w:rsidP="0077446F">
            <w:pPr>
              <w:spacing w:before="29"/>
              <w:jc w:val="both"/>
              <w:rPr>
                <w:lang w:val="lv-LV"/>
              </w:rPr>
            </w:pPr>
            <w:r w:rsidRPr="00916CD0">
              <w:rPr>
                <w:lang w:val="lv-LV"/>
              </w:rPr>
              <w:t>1.34.</w:t>
            </w:r>
          </w:p>
        </w:tc>
        <w:tc>
          <w:tcPr>
            <w:tcW w:w="3970" w:type="dxa"/>
            <w:shd w:val="clear" w:color="auto" w:fill="auto"/>
          </w:tcPr>
          <w:p w:rsidR="00BB67AB" w:rsidRPr="00916CD0" w:rsidRDefault="00BB67AB" w:rsidP="0077446F">
            <w:pPr>
              <w:jc w:val="both"/>
              <w:rPr>
                <w:lang w:val="lv-LV" w:eastAsia="lv-LV"/>
              </w:rPr>
            </w:pPr>
            <w:r w:rsidRPr="00916CD0">
              <w:rPr>
                <w:lang w:val="lv-LV" w:eastAsia="lv-LV"/>
              </w:rPr>
              <w:t>Gaismu atstarojošā veste</w:t>
            </w:r>
          </w:p>
        </w:tc>
        <w:tc>
          <w:tcPr>
            <w:tcW w:w="3969" w:type="dxa"/>
            <w:shd w:val="clear" w:color="auto" w:fill="auto"/>
          </w:tcPr>
          <w:p w:rsidR="00BB67AB" w:rsidRPr="00916CD0" w:rsidRDefault="00BB67AB" w:rsidP="0077446F">
            <w:pPr>
              <w:jc w:val="both"/>
              <w:rPr>
                <w:lang w:val="lv-LV" w:eastAsia="lv-LV"/>
              </w:rPr>
            </w:pPr>
            <w:r w:rsidRPr="00916CD0">
              <w:rPr>
                <w:lang w:val="lv-LV" w:eastAsia="lv-LV"/>
              </w:rPr>
              <w:t>jābūt</w:t>
            </w:r>
          </w:p>
        </w:tc>
        <w:tc>
          <w:tcPr>
            <w:tcW w:w="1560" w:type="dxa"/>
            <w:shd w:val="clear" w:color="auto" w:fill="auto"/>
          </w:tcPr>
          <w:p w:rsidR="00BB67AB" w:rsidRPr="00916CD0" w:rsidRDefault="00BB67AB" w:rsidP="0077446F">
            <w:pPr>
              <w:spacing w:before="29"/>
              <w:jc w:val="both"/>
              <w:rPr>
                <w:lang w:val="lv-LV"/>
              </w:rPr>
            </w:pPr>
          </w:p>
        </w:tc>
      </w:tr>
      <w:tr w:rsidR="00BB67AB" w:rsidRPr="00916CD0" w:rsidTr="00BB67AB">
        <w:tc>
          <w:tcPr>
            <w:tcW w:w="696" w:type="dxa"/>
            <w:shd w:val="clear" w:color="auto" w:fill="auto"/>
          </w:tcPr>
          <w:p w:rsidR="00BB67AB" w:rsidRPr="00916CD0" w:rsidRDefault="00BB67AB" w:rsidP="0077446F">
            <w:pPr>
              <w:spacing w:before="29"/>
              <w:jc w:val="both"/>
              <w:rPr>
                <w:lang w:val="lv-LV"/>
              </w:rPr>
            </w:pPr>
            <w:r w:rsidRPr="00916CD0">
              <w:rPr>
                <w:lang w:val="lv-LV"/>
              </w:rPr>
              <w:t>1.35.</w:t>
            </w:r>
          </w:p>
        </w:tc>
        <w:tc>
          <w:tcPr>
            <w:tcW w:w="3970" w:type="dxa"/>
            <w:shd w:val="clear" w:color="auto" w:fill="auto"/>
          </w:tcPr>
          <w:p w:rsidR="00BB67AB" w:rsidRPr="00916CD0" w:rsidRDefault="00BB67AB" w:rsidP="0077446F">
            <w:pPr>
              <w:jc w:val="both"/>
              <w:rPr>
                <w:lang w:val="lv-LV" w:eastAsia="lv-LV"/>
              </w:rPr>
            </w:pPr>
            <w:r w:rsidRPr="00916CD0">
              <w:rPr>
                <w:lang w:val="lv-LV" w:eastAsia="lv-LV"/>
              </w:rPr>
              <w:t>Instrumentu komplekts</w:t>
            </w:r>
          </w:p>
        </w:tc>
        <w:tc>
          <w:tcPr>
            <w:tcW w:w="3969" w:type="dxa"/>
            <w:shd w:val="clear" w:color="auto" w:fill="auto"/>
          </w:tcPr>
          <w:p w:rsidR="00BB67AB" w:rsidRPr="00916CD0" w:rsidRDefault="00BB67AB" w:rsidP="0077446F">
            <w:pPr>
              <w:jc w:val="both"/>
              <w:rPr>
                <w:lang w:val="lv-LV" w:eastAsia="lv-LV"/>
              </w:rPr>
            </w:pPr>
            <w:r w:rsidRPr="00916CD0">
              <w:rPr>
                <w:lang w:val="lv-LV" w:eastAsia="lv-LV"/>
              </w:rPr>
              <w:t>saskaņā ar piedāvājumu - riteņu maiņai</w:t>
            </w:r>
          </w:p>
        </w:tc>
        <w:tc>
          <w:tcPr>
            <w:tcW w:w="1560" w:type="dxa"/>
            <w:shd w:val="clear" w:color="auto" w:fill="auto"/>
          </w:tcPr>
          <w:p w:rsidR="00BB67AB" w:rsidRPr="00916CD0" w:rsidRDefault="00BB67AB" w:rsidP="0077446F">
            <w:pPr>
              <w:spacing w:before="29"/>
              <w:jc w:val="both"/>
              <w:rPr>
                <w:lang w:val="lv-LV"/>
              </w:rPr>
            </w:pPr>
          </w:p>
        </w:tc>
      </w:tr>
      <w:tr w:rsidR="00BB67AB" w:rsidRPr="00916CD0" w:rsidTr="00BB67AB">
        <w:trPr>
          <w:trHeight w:val="239"/>
        </w:trPr>
        <w:tc>
          <w:tcPr>
            <w:tcW w:w="696" w:type="dxa"/>
            <w:shd w:val="clear" w:color="auto" w:fill="auto"/>
          </w:tcPr>
          <w:p w:rsidR="00BB67AB" w:rsidRPr="00916CD0" w:rsidRDefault="00BB67AB" w:rsidP="0077446F">
            <w:pPr>
              <w:spacing w:before="29"/>
              <w:jc w:val="both"/>
              <w:rPr>
                <w:lang w:val="lv-LV"/>
              </w:rPr>
            </w:pPr>
            <w:r w:rsidRPr="00916CD0">
              <w:rPr>
                <w:lang w:val="lv-LV"/>
              </w:rPr>
              <w:t>1.36.</w:t>
            </w:r>
          </w:p>
        </w:tc>
        <w:tc>
          <w:tcPr>
            <w:tcW w:w="3970" w:type="dxa"/>
            <w:shd w:val="clear" w:color="auto" w:fill="auto"/>
            <w:vAlign w:val="bottom"/>
          </w:tcPr>
          <w:p w:rsidR="00BB67AB" w:rsidRPr="00916CD0" w:rsidRDefault="00BB67AB" w:rsidP="0077446F">
            <w:pPr>
              <w:jc w:val="both"/>
              <w:rPr>
                <w:bCs/>
                <w:iCs/>
                <w:lang w:val="lv-LV" w:eastAsia="lv-LV"/>
              </w:rPr>
            </w:pPr>
            <w:r w:rsidRPr="00916CD0">
              <w:rPr>
                <w:bCs/>
                <w:iCs/>
                <w:lang w:val="lv-LV" w:eastAsia="lv-LV"/>
              </w:rPr>
              <w:t>Salona aprīkojums</w:t>
            </w:r>
          </w:p>
          <w:p w:rsidR="00BB67AB" w:rsidRPr="00916CD0" w:rsidRDefault="00BB67AB" w:rsidP="0077446F">
            <w:pPr>
              <w:jc w:val="both"/>
              <w:rPr>
                <w:b/>
                <w:bCs/>
                <w:i/>
                <w:iCs/>
                <w:lang w:val="lv-LV" w:eastAsia="lv-LV"/>
              </w:rPr>
            </w:pPr>
          </w:p>
          <w:p w:rsidR="00BB67AB" w:rsidRPr="00916CD0" w:rsidRDefault="00BB67AB" w:rsidP="0077446F">
            <w:pPr>
              <w:jc w:val="both"/>
              <w:rPr>
                <w:b/>
                <w:bCs/>
                <w:i/>
                <w:iCs/>
                <w:lang w:val="lv-LV" w:eastAsia="lv-LV"/>
              </w:rPr>
            </w:pPr>
          </w:p>
          <w:p w:rsidR="00BB67AB" w:rsidRPr="00916CD0" w:rsidRDefault="00BB67AB" w:rsidP="0077446F">
            <w:pPr>
              <w:jc w:val="both"/>
              <w:rPr>
                <w:b/>
                <w:bCs/>
                <w:i/>
                <w:iCs/>
                <w:lang w:val="lv-LV" w:eastAsia="lv-LV"/>
              </w:rPr>
            </w:pPr>
          </w:p>
          <w:p w:rsidR="00BB67AB" w:rsidRPr="00916CD0" w:rsidRDefault="00BB67AB" w:rsidP="0077446F">
            <w:pPr>
              <w:jc w:val="both"/>
              <w:rPr>
                <w:b/>
                <w:bCs/>
                <w:i/>
                <w:iCs/>
                <w:lang w:val="lv-LV" w:eastAsia="lv-LV"/>
              </w:rPr>
            </w:pPr>
          </w:p>
          <w:p w:rsidR="00BB67AB" w:rsidRPr="00916CD0" w:rsidRDefault="00BB67AB" w:rsidP="0077446F">
            <w:pPr>
              <w:jc w:val="both"/>
              <w:rPr>
                <w:b/>
                <w:bCs/>
                <w:i/>
                <w:iCs/>
                <w:lang w:val="lv-LV" w:eastAsia="lv-LV"/>
              </w:rPr>
            </w:pPr>
          </w:p>
          <w:p w:rsidR="00BB67AB" w:rsidRPr="00916CD0" w:rsidRDefault="00BB67AB" w:rsidP="0077446F">
            <w:pPr>
              <w:jc w:val="both"/>
              <w:rPr>
                <w:b/>
                <w:bCs/>
                <w:i/>
                <w:iCs/>
                <w:lang w:val="lv-LV" w:eastAsia="lv-LV"/>
              </w:rPr>
            </w:pPr>
          </w:p>
        </w:tc>
        <w:tc>
          <w:tcPr>
            <w:tcW w:w="3969" w:type="dxa"/>
            <w:shd w:val="clear" w:color="auto" w:fill="auto"/>
          </w:tcPr>
          <w:p w:rsidR="00BB67AB" w:rsidRPr="00916CD0" w:rsidRDefault="00BB67AB" w:rsidP="0077446F">
            <w:pPr>
              <w:jc w:val="both"/>
              <w:rPr>
                <w:lang w:val="lv-LV" w:eastAsia="lv-LV"/>
              </w:rPr>
            </w:pPr>
            <w:r w:rsidRPr="00916CD0">
              <w:rPr>
                <w:lang w:val="lv-LV" w:eastAsia="lv-LV"/>
              </w:rPr>
              <w:t>oriģinālā audio sistēma, standarta apgaismojums visā salonā, automašīnas salona grīda izgatavota no viegli tīrāma materiāla un aprīkota ar gumijas paklājiem, automašīnas bagāžas nodalījums aprīkots ar stiprinājumiem priekš kravas stiprināšanas, bagāžas nodalījums pārklāts ar izturīgu pretslīdes materiālu.</w:t>
            </w:r>
          </w:p>
        </w:tc>
        <w:tc>
          <w:tcPr>
            <w:tcW w:w="1560" w:type="dxa"/>
            <w:shd w:val="clear" w:color="auto" w:fill="auto"/>
          </w:tcPr>
          <w:p w:rsidR="00BB67AB" w:rsidRPr="00916CD0" w:rsidRDefault="00BB67AB" w:rsidP="0077446F">
            <w:pPr>
              <w:spacing w:before="29"/>
              <w:jc w:val="both"/>
              <w:rPr>
                <w:lang w:val="lv-LV"/>
              </w:rPr>
            </w:pPr>
          </w:p>
        </w:tc>
      </w:tr>
      <w:tr w:rsidR="00BB67AB" w:rsidRPr="00916CD0" w:rsidTr="00BB67AB">
        <w:tc>
          <w:tcPr>
            <w:tcW w:w="696" w:type="dxa"/>
            <w:shd w:val="clear" w:color="auto" w:fill="auto"/>
          </w:tcPr>
          <w:p w:rsidR="00BB67AB" w:rsidRPr="00916CD0" w:rsidRDefault="00BB67AB" w:rsidP="0077446F">
            <w:pPr>
              <w:spacing w:before="29"/>
              <w:jc w:val="both"/>
              <w:rPr>
                <w:lang w:val="lv-LV"/>
              </w:rPr>
            </w:pPr>
            <w:r w:rsidRPr="00916CD0">
              <w:rPr>
                <w:lang w:val="lv-LV"/>
              </w:rPr>
              <w:t>1.37.</w:t>
            </w:r>
          </w:p>
        </w:tc>
        <w:tc>
          <w:tcPr>
            <w:tcW w:w="3970" w:type="dxa"/>
            <w:shd w:val="clear" w:color="auto" w:fill="auto"/>
            <w:vAlign w:val="center"/>
          </w:tcPr>
          <w:p w:rsidR="00BB67AB" w:rsidRPr="00916CD0" w:rsidRDefault="00BB67AB" w:rsidP="0077446F">
            <w:pPr>
              <w:jc w:val="both"/>
              <w:rPr>
                <w:lang w:val="lv-LV" w:eastAsia="lv-LV"/>
              </w:rPr>
            </w:pPr>
            <w:r w:rsidRPr="00916CD0">
              <w:rPr>
                <w:lang w:val="lv-LV" w:eastAsia="lv-LV"/>
              </w:rPr>
              <w:t>Piegādes laiks</w:t>
            </w:r>
          </w:p>
        </w:tc>
        <w:tc>
          <w:tcPr>
            <w:tcW w:w="3969" w:type="dxa"/>
            <w:shd w:val="clear" w:color="auto" w:fill="auto"/>
            <w:vAlign w:val="bottom"/>
          </w:tcPr>
          <w:p w:rsidR="00BB67AB" w:rsidRPr="00916CD0" w:rsidRDefault="00BB67AB" w:rsidP="0077446F">
            <w:pPr>
              <w:jc w:val="both"/>
              <w:rPr>
                <w:color w:val="000000"/>
                <w:lang w:val="lv-LV" w:eastAsia="lv-LV"/>
              </w:rPr>
            </w:pPr>
            <w:r w:rsidRPr="00916CD0">
              <w:rPr>
                <w:color w:val="000000"/>
                <w:lang w:val="lv-LV" w:eastAsia="lv-LV"/>
              </w:rPr>
              <w:t xml:space="preserve">90 </w:t>
            </w:r>
            <w:r w:rsidRPr="00916CD0">
              <w:rPr>
                <w:color w:val="000000"/>
                <w:lang w:val="lv-LV"/>
              </w:rPr>
              <w:t>kalendāro dienu laikā</w:t>
            </w:r>
          </w:p>
        </w:tc>
        <w:tc>
          <w:tcPr>
            <w:tcW w:w="1560" w:type="dxa"/>
            <w:shd w:val="clear" w:color="auto" w:fill="auto"/>
          </w:tcPr>
          <w:p w:rsidR="00BB67AB" w:rsidRPr="00916CD0" w:rsidRDefault="00BB67AB" w:rsidP="0077446F">
            <w:pPr>
              <w:spacing w:before="29"/>
              <w:jc w:val="both"/>
              <w:rPr>
                <w:lang w:val="lv-LV"/>
              </w:rPr>
            </w:pPr>
          </w:p>
        </w:tc>
      </w:tr>
      <w:tr w:rsidR="00BB67AB" w:rsidRPr="00916CD0" w:rsidTr="00BB67AB">
        <w:tc>
          <w:tcPr>
            <w:tcW w:w="696" w:type="dxa"/>
            <w:shd w:val="clear" w:color="auto" w:fill="auto"/>
          </w:tcPr>
          <w:p w:rsidR="00BB67AB" w:rsidRPr="00916CD0" w:rsidRDefault="00BB67AB" w:rsidP="0077446F">
            <w:pPr>
              <w:spacing w:before="29"/>
              <w:jc w:val="both"/>
              <w:rPr>
                <w:lang w:val="lv-LV"/>
              </w:rPr>
            </w:pPr>
            <w:r w:rsidRPr="00916CD0">
              <w:rPr>
                <w:lang w:val="lv-LV"/>
              </w:rPr>
              <w:t>1.38.</w:t>
            </w:r>
          </w:p>
        </w:tc>
        <w:tc>
          <w:tcPr>
            <w:tcW w:w="3970" w:type="dxa"/>
            <w:shd w:val="clear" w:color="auto" w:fill="auto"/>
            <w:vAlign w:val="center"/>
          </w:tcPr>
          <w:p w:rsidR="00BB67AB" w:rsidRPr="00916CD0" w:rsidRDefault="00BB67AB" w:rsidP="0077446F">
            <w:pPr>
              <w:jc w:val="both"/>
              <w:rPr>
                <w:bCs/>
                <w:iCs/>
                <w:lang w:val="lv-LV" w:eastAsia="lv-LV"/>
              </w:rPr>
            </w:pPr>
            <w:r w:rsidRPr="00916CD0">
              <w:rPr>
                <w:bCs/>
                <w:iCs/>
                <w:lang w:val="lv-LV" w:eastAsia="lv-LV"/>
              </w:rPr>
              <w:t>Speciālais aprīkojums</w:t>
            </w:r>
          </w:p>
          <w:p w:rsidR="00BB67AB" w:rsidRPr="00916CD0" w:rsidRDefault="00BB67AB" w:rsidP="0077446F">
            <w:pPr>
              <w:jc w:val="both"/>
              <w:rPr>
                <w:b/>
                <w:bCs/>
                <w:i/>
                <w:iCs/>
                <w:lang w:val="lv-LV" w:eastAsia="lv-LV"/>
              </w:rPr>
            </w:pPr>
          </w:p>
          <w:p w:rsidR="00BB67AB" w:rsidRPr="00916CD0" w:rsidRDefault="00BB67AB" w:rsidP="0077446F">
            <w:pPr>
              <w:jc w:val="both"/>
              <w:rPr>
                <w:b/>
                <w:bCs/>
                <w:i/>
                <w:iCs/>
                <w:lang w:val="lv-LV" w:eastAsia="lv-LV"/>
              </w:rPr>
            </w:pPr>
          </w:p>
          <w:p w:rsidR="00BB67AB" w:rsidRPr="00916CD0" w:rsidRDefault="00BB67AB" w:rsidP="0077446F">
            <w:pPr>
              <w:jc w:val="both"/>
              <w:rPr>
                <w:b/>
                <w:bCs/>
                <w:i/>
                <w:iCs/>
                <w:lang w:val="lv-LV" w:eastAsia="lv-LV"/>
              </w:rPr>
            </w:pPr>
          </w:p>
          <w:p w:rsidR="00BB67AB" w:rsidRPr="00916CD0" w:rsidRDefault="00BB67AB" w:rsidP="0077446F">
            <w:pPr>
              <w:jc w:val="both"/>
              <w:rPr>
                <w:b/>
                <w:bCs/>
                <w:i/>
                <w:iCs/>
                <w:lang w:val="lv-LV" w:eastAsia="lv-LV"/>
              </w:rPr>
            </w:pPr>
          </w:p>
          <w:p w:rsidR="00BB67AB" w:rsidRPr="00916CD0" w:rsidRDefault="00BB67AB" w:rsidP="0077446F">
            <w:pPr>
              <w:jc w:val="both"/>
              <w:rPr>
                <w:b/>
                <w:bCs/>
                <w:i/>
                <w:iCs/>
                <w:lang w:val="lv-LV" w:eastAsia="lv-LV"/>
              </w:rPr>
            </w:pPr>
          </w:p>
          <w:p w:rsidR="00BB67AB" w:rsidRPr="00916CD0" w:rsidRDefault="00BB67AB" w:rsidP="0077446F">
            <w:pPr>
              <w:jc w:val="both"/>
              <w:rPr>
                <w:b/>
                <w:bCs/>
                <w:i/>
                <w:iCs/>
                <w:lang w:val="lv-LV" w:eastAsia="lv-LV"/>
              </w:rPr>
            </w:pPr>
          </w:p>
          <w:p w:rsidR="00BB67AB" w:rsidRPr="00916CD0" w:rsidRDefault="00BB67AB" w:rsidP="0077446F">
            <w:pPr>
              <w:jc w:val="both"/>
              <w:rPr>
                <w:b/>
                <w:bCs/>
                <w:i/>
                <w:iCs/>
                <w:lang w:val="lv-LV" w:eastAsia="lv-LV"/>
              </w:rPr>
            </w:pPr>
          </w:p>
          <w:p w:rsidR="00BB67AB" w:rsidRPr="00916CD0" w:rsidRDefault="00BB67AB" w:rsidP="0077446F">
            <w:pPr>
              <w:jc w:val="both"/>
              <w:rPr>
                <w:b/>
                <w:bCs/>
                <w:i/>
                <w:iCs/>
                <w:lang w:val="lv-LV" w:eastAsia="lv-LV"/>
              </w:rPr>
            </w:pPr>
          </w:p>
          <w:p w:rsidR="00BB67AB" w:rsidRPr="00916CD0" w:rsidRDefault="00BB67AB" w:rsidP="0077446F">
            <w:pPr>
              <w:jc w:val="both"/>
              <w:rPr>
                <w:b/>
                <w:bCs/>
                <w:i/>
                <w:iCs/>
                <w:lang w:val="lv-LV" w:eastAsia="lv-LV"/>
              </w:rPr>
            </w:pPr>
          </w:p>
          <w:p w:rsidR="00BB67AB" w:rsidRPr="00916CD0" w:rsidRDefault="00BB67AB" w:rsidP="0077446F">
            <w:pPr>
              <w:jc w:val="both"/>
              <w:rPr>
                <w:b/>
                <w:bCs/>
                <w:i/>
                <w:iCs/>
                <w:lang w:val="lv-LV" w:eastAsia="lv-LV"/>
              </w:rPr>
            </w:pPr>
          </w:p>
          <w:p w:rsidR="00BB67AB" w:rsidRPr="00916CD0" w:rsidRDefault="00BB67AB" w:rsidP="0077446F">
            <w:pPr>
              <w:jc w:val="both"/>
              <w:rPr>
                <w:b/>
                <w:bCs/>
                <w:i/>
                <w:iCs/>
                <w:lang w:val="lv-LV" w:eastAsia="lv-LV"/>
              </w:rPr>
            </w:pPr>
          </w:p>
          <w:p w:rsidR="00BB67AB" w:rsidRPr="00916CD0" w:rsidRDefault="00BB67AB" w:rsidP="0077446F">
            <w:pPr>
              <w:jc w:val="both"/>
              <w:rPr>
                <w:b/>
                <w:bCs/>
                <w:i/>
                <w:iCs/>
                <w:lang w:val="lv-LV" w:eastAsia="lv-LV"/>
              </w:rPr>
            </w:pPr>
          </w:p>
          <w:p w:rsidR="00BB67AB" w:rsidRPr="00916CD0" w:rsidRDefault="00BB67AB" w:rsidP="0077446F">
            <w:pPr>
              <w:jc w:val="both"/>
              <w:rPr>
                <w:b/>
                <w:bCs/>
                <w:i/>
                <w:iCs/>
                <w:lang w:val="lv-LV" w:eastAsia="lv-LV"/>
              </w:rPr>
            </w:pPr>
          </w:p>
          <w:p w:rsidR="00BB67AB" w:rsidRPr="00916CD0" w:rsidRDefault="00BB67AB" w:rsidP="0077446F">
            <w:pPr>
              <w:jc w:val="both"/>
              <w:rPr>
                <w:b/>
                <w:bCs/>
                <w:i/>
                <w:iCs/>
                <w:lang w:val="lv-LV" w:eastAsia="lv-LV"/>
              </w:rPr>
            </w:pPr>
          </w:p>
          <w:p w:rsidR="00BB67AB" w:rsidRPr="00916CD0" w:rsidRDefault="00BB67AB" w:rsidP="0077446F">
            <w:pPr>
              <w:jc w:val="both"/>
              <w:rPr>
                <w:b/>
                <w:bCs/>
                <w:i/>
                <w:iCs/>
                <w:lang w:val="lv-LV" w:eastAsia="lv-LV"/>
              </w:rPr>
            </w:pPr>
          </w:p>
          <w:p w:rsidR="00BB67AB" w:rsidRPr="00916CD0" w:rsidRDefault="00BB67AB" w:rsidP="0077446F">
            <w:pPr>
              <w:jc w:val="both"/>
              <w:rPr>
                <w:b/>
                <w:bCs/>
                <w:i/>
                <w:iCs/>
                <w:lang w:val="lv-LV" w:eastAsia="lv-LV"/>
              </w:rPr>
            </w:pPr>
          </w:p>
          <w:p w:rsidR="00BB67AB" w:rsidRPr="00916CD0" w:rsidRDefault="00BB67AB" w:rsidP="0077446F">
            <w:pPr>
              <w:jc w:val="both"/>
              <w:rPr>
                <w:b/>
                <w:bCs/>
                <w:i/>
                <w:iCs/>
                <w:lang w:val="lv-LV" w:eastAsia="lv-LV"/>
              </w:rPr>
            </w:pPr>
          </w:p>
          <w:p w:rsidR="00BB67AB" w:rsidRPr="00916CD0" w:rsidRDefault="00BB67AB" w:rsidP="0077446F">
            <w:pPr>
              <w:jc w:val="both"/>
              <w:rPr>
                <w:b/>
                <w:bCs/>
                <w:i/>
                <w:iCs/>
                <w:lang w:val="lv-LV" w:eastAsia="lv-LV"/>
              </w:rPr>
            </w:pPr>
          </w:p>
          <w:p w:rsidR="00BB67AB" w:rsidRPr="00916CD0" w:rsidRDefault="00BB67AB" w:rsidP="0077446F">
            <w:pPr>
              <w:jc w:val="both"/>
              <w:rPr>
                <w:b/>
                <w:bCs/>
                <w:i/>
                <w:iCs/>
                <w:lang w:val="lv-LV" w:eastAsia="lv-LV"/>
              </w:rPr>
            </w:pPr>
          </w:p>
          <w:p w:rsidR="00BB67AB" w:rsidRPr="00916CD0" w:rsidRDefault="00BB67AB" w:rsidP="0077446F">
            <w:pPr>
              <w:jc w:val="both"/>
              <w:rPr>
                <w:lang w:val="lv-LV" w:eastAsia="lv-LV"/>
              </w:rPr>
            </w:pPr>
          </w:p>
        </w:tc>
        <w:tc>
          <w:tcPr>
            <w:tcW w:w="3969" w:type="dxa"/>
            <w:shd w:val="clear" w:color="auto" w:fill="auto"/>
            <w:vAlign w:val="bottom"/>
          </w:tcPr>
          <w:p w:rsidR="00BB67AB" w:rsidRPr="00916CD0" w:rsidRDefault="00BB67AB" w:rsidP="0077446F">
            <w:pPr>
              <w:jc w:val="both"/>
              <w:rPr>
                <w:lang w:val="lv-LV" w:eastAsia="lv-LV"/>
              </w:rPr>
            </w:pPr>
            <w:r w:rsidRPr="00916CD0">
              <w:rPr>
                <w:lang w:val="lv-LV" w:eastAsia="lv-LV"/>
              </w:rPr>
              <w:t>salona un aizmugures 90% stiklu tonēšana un nodrošina pret izsišanu, kamerā iekšēja apdare ar laminētu saplāksni un siltināšana, grīda, griesti, sienas, papildus hermetizācija; - priekšēja starpsiena ar rokturi un režģis un restotu logu;- kamerā 2 soli;</w:t>
            </w:r>
          </w:p>
          <w:p w:rsidR="00BB67AB" w:rsidRPr="00916CD0" w:rsidRDefault="00BB67AB" w:rsidP="0077446F">
            <w:pPr>
              <w:jc w:val="both"/>
              <w:rPr>
                <w:lang w:val="lv-LV" w:eastAsia="lv-LV"/>
              </w:rPr>
            </w:pPr>
            <w:r w:rsidRPr="00916CD0">
              <w:rPr>
                <w:lang w:val="lv-LV" w:eastAsia="lv-LV"/>
              </w:rPr>
              <w:t>- izolatora nodalījuma aizmugurējā daļā visa nodalījuma platumā un augstumā papildus uzstādīt mehāniski izturīgas restotas durvis, atveramas uz āru ar fiksācijas aizbīdņiem no ārpuses;</w:t>
            </w:r>
          </w:p>
          <w:p w:rsidR="00BB67AB" w:rsidRPr="00916CD0" w:rsidRDefault="00BB67AB" w:rsidP="0077446F">
            <w:pPr>
              <w:jc w:val="both"/>
              <w:rPr>
                <w:lang w:val="lv-LV" w:eastAsia="lv-LV"/>
              </w:rPr>
            </w:pPr>
            <w:r w:rsidRPr="00916CD0">
              <w:rPr>
                <w:lang w:val="lv-LV" w:eastAsia="lv-LV"/>
              </w:rPr>
              <w:t>- aizturēto personu salonā apgaismojums aizsargāts pret izsišanu;</w:t>
            </w:r>
          </w:p>
          <w:p w:rsidR="00BB67AB" w:rsidRPr="00916CD0" w:rsidRDefault="00BB67AB" w:rsidP="0077446F">
            <w:pPr>
              <w:jc w:val="both"/>
              <w:rPr>
                <w:lang w:val="lv-LV" w:eastAsia="lv-LV"/>
              </w:rPr>
            </w:pPr>
            <w:r w:rsidRPr="00916CD0">
              <w:rPr>
                <w:lang w:val="lv-LV" w:eastAsia="lv-LV"/>
              </w:rPr>
              <w:t>- elektriskais ventilators un dabiska ventilācija aizturēto personu nodalījumā;</w:t>
            </w:r>
          </w:p>
          <w:p w:rsidR="00BB67AB" w:rsidRPr="00916CD0" w:rsidRDefault="00BB67AB" w:rsidP="0077446F">
            <w:pPr>
              <w:jc w:val="both"/>
              <w:rPr>
                <w:lang w:val="lv-LV" w:eastAsia="lv-LV"/>
              </w:rPr>
            </w:pPr>
            <w:r w:rsidRPr="00916CD0">
              <w:rPr>
                <w:lang w:val="lv-LV" w:eastAsia="lv-LV"/>
              </w:rPr>
              <w:t>- aizmugurējā daļā uz jumta uzstādīts grozāms diožu prožektors, atsevišķi ieslēdzams pie autovadītāja ar ieslēgšanas gaismas indikatoru;</w:t>
            </w:r>
          </w:p>
          <w:p w:rsidR="00BB67AB" w:rsidRPr="00916CD0" w:rsidRDefault="00BB67AB" w:rsidP="0077446F">
            <w:pPr>
              <w:jc w:val="both"/>
              <w:rPr>
                <w:color w:val="000000"/>
                <w:lang w:val="lv-LV" w:eastAsia="lv-LV"/>
              </w:rPr>
            </w:pPr>
            <w:r w:rsidRPr="00916CD0">
              <w:rPr>
                <w:lang w:val="lv-LV" w:eastAsia="lv-LV"/>
              </w:rPr>
              <w:t xml:space="preserve">- Paneļveida </w:t>
            </w:r>
            <w:r w:rsidRPr="00916CD0">
              <w:rPr>
                <w:lang w:val="lv-LV" w:eastAsia="x-none"/>
              </w:rPr>
              <w:t xml:space="preserve">bākuguns LED zilā krāsā stiprināmas priekša uz jumta ar kronšteiniem vai citu drošu </w:t>
            </w:r>
            <w:r w:rsidRPr="00916CD0">
              <w:rPr>
                <w:lang w:val="lv-LV" w:eastAsia="x-none"/>
              </w:rPr>
              <w:lastRenderedPageBreak/>
              <w:t>stiprinājumu</w:t>
            </w:r>
            <w:r w:rsidRPr="00916CD0">
              <w:rPr>
                <w:lang w:val="lv-LV" w:eastAsia="lv-LV"/>
              </w:rPr>
              <w:t>, 100W skaļrunis, ciparu vadības bloks 100 w ar mikrofonu</w:t>
            </w:r>
          </w:p>
        </w:tc>
        <w:tc>
          <w:tcPr>
            <w:tcW w:w="1560" w:type="dxa"/>
            <w:shd w:val="clear" w:color="auto" w:fill="auto"/>
          </w:tcPr>
          <w:p w:rsidR="00BB67AB" w:rsidRPr="00916CD0" w:rsidRDefault="00BB67AB" w:rsidP="0077446F">
            <w:pPr>
              <w:spacing w:before="29"/>
              <w:jc w:val="both"/>
              <w:rPr>
                <w:lang w:val="lv-LV"/>
              </w:rPr>
            </w:pPr>
          </w:p>
        </w:tc>
      </w:tr>
      <w:tr w:rsidR="00BB67AB" w:rsidRPr="00916CD0" w:rsidTr="00BB67AB">
        <w:tc>
          <w:tcPr>
            <w:tcW w:w="696" w:type="dxa"/>
            <w:shd w:val="clear" w:color="auto" w:fill="auto"/>
          </w:tcPr>
          <w:p w:rsidR="00BB67AB" w:rsidRPr="00916CD0" w:rsidRDefault="00BB67AB" w:rsidP="0077446F">
            <w:pPr>
              <w:spacing w:before="29"/>
              <w:jc w:val="both"/>
              <w:rPr>
                <w:lang w:val="lv-LV"/>
              </w:rPr>
            </w:pPr>
            <w:r w:rsidRPr="00916CD0">
              <w:rPr>
                <w:lang w:val="lv-LV"/>
              </w:rPr>
              <w:lastRenderedPageBreak/>
              <w:t>1.39.</w:t>
            </w:r>
          </w:p>
        </w:tc>
        <w:tc>
          <w:tcPr>
            <w:tcW w:w="3970" w:type="dxa"/>
            <w:shd w:val="clear" w:color="auto" w:fill="auto"/>
            <w:vAlign w:val="center"/>
          </w:tcPr>
          <w:p w:rsidR="00BB67AB" w:rsidRPr="00916CD0" w:rsidRDefault="00BB67AB" w:rsidP="0077446F">
            <w:pPr>
              <w:jc w:val="both"/>
              <w:rPr>
                <w:lang w:val="lv-LV" w:eastAsia="lv-LV"/>
              </w:rPr>
            </w:pPr>
            <w:r w:rsidRPr="00916CD0">
              <w:rPr>
                <w:lang w:val="lv-LV" w:eastAsia="lv-LV"/>
              </w:rPr>
              <w:t>Transportlīdzekļa garantija</w:t>
            </w:r>
          </w:p>
        </w:tc>
        <w:tc>
          <w:tcPr>
            <w:tcW w:w="3969" w:type="dxa"/>
            <w:shd w:val="clear" w:color="auto" w:fill="auto"/>
            <w:vAlign w:val="bottom"/>
          </w:tcPr>
          <w:p w:rsidR="00BB67AB" w:rsidRPr="00916CD0" w:rsidRDefault="00BB67AB" w:rsidP="0077446F">
            <w:pPr>
              <w:jc w:val="both"/>
              <w:rPr>
                <w:color w:val="000000"/>
                <w:lang w:val="lv-LV" w:eastAsia="lv-LV"/>
              </w:rPr>
            </w:pPr>
            <w:r w:rsidRPr="00916CD0">
              <w:rPr>
                <w:lang w:val="lv-LV" w:eastAsia="lv-LV"/>
              </w:rPr>
              <w:t>vismaz 4 gadi vai līdz 120 000km</w:t>
            </w:r>
          </w:p>
        </w:tc>
        <w:tc>
          <w:tcPr>
            <w:tcW w:w="1560" w:type="dxa"/>
            <w:shd w:val="clear" w:color="auto" w:fill="auto"/>
          </w:tcPr>
          <w:p w:rsidR="00BB67AB" w:rsidRPr="00916CD0" w:rsidRDefault="00BB67AB" w:rsidP="0077446F">
            <w:pPr>
              <w:spacing w:before="29"/>
              <w:jc w:val="both"/>
              <w:rPr>
                <w:lang w:val="lv-LV"/>
              </w:rPr>
            </w:pPr>
          </w:p>
        </w:tc>
      </w:tr>
      <w:tr w:rsidR="00BB67AB" w:rsidRPr="00916CD0" w:rsidTr="00BB67AB">
        <w:tc>
          <w:tcPr>
            <w:tcW w:w="696" w:type="dxa"/>
            <w:shd w:val="clear" w:color="auto" w:fill="auto"/>
          </w:tcPr>
          <w:p w:rsidR="00BB67AB" w:rsidRPr="00916CD0" w:rsidRDefault="00BB67AB" w:rsidP="0077446F">
            <w:pPr>
              <w:spacing w:before="29"/>
              <w:jc w:val="both"/>
              <w:rPr>
                <w:lang w:val="lv-LV"/>
              </w:rPr>
            </w:pPr>
            <w:r w:rsidRPr="00916CD0">
              <w:rPr>
                <w:lang w:val="lv-LV"/>
              </w:rPr>
              <w:t>1.40.</w:t>
            </w:r>
          </w:p>
        </w:tc>
        <w:tc>
          <w:tcPr>
            <w:tcW w:w="3970" w:type="dxa"/>
            <w:shd w:val="clear" w:color="auto" w:fill="auto"/>
            <w:vAlign w:val="center"/>
          </w:tcPr>
          <w:p w:rsidR="00BB67AB" w:rsidRPr="00916CD0" w:rsidRDefault="00BB67AB" w:rsidP="0077446F">
            <w:pPr>
              <w:jc w:val="both"/>
              <w:rPr>
                <w:lang w:val="lv-LV" w:eastAsia="lv-LV"/>
              </w:rPr>
            </w:pPr>
            <w:r w:rsidRPr="00916CD0">
              <w:rPr>
                <w:lang w:val="lv-LV" w:eastAsia="lv-LV"/>
              </w:rPr>
              <w:t>Aprīkojuma apkopes iespējas</w:t>
            </w:r>
          </w:p>
          <w:p w:rsidR="00BB67AB" w:rsidRPr="00916CD0" w:rsidRDefault="00BB67AB" w:rsidP="0077446F">
            <w:pPr>
              <w:jc w:val="both"/>
              <w:rPr>
                <w:lang w:val="lv-LV" w:eastAsia="lv-LV"/>
              </w:rPr>
            </w:pPr>
          </w:p>
          <w:p w:rsidR="00BB67AB" w:rsidRPr="00916CD0" w:rsidRDefault="00BB67AB" w:rsidP="0077446F">
            <w:pPr>
              <w:jc w:val="both"/>
              <w:rPr>
                <w:lang w:val="lv-LV" w:eastAsia="lv-LV"/>
              </w:rPr>
            </w:pPr>
          </w:p>
        </w:tc>
        <w:tc>
          <w:tcPr>
            <w:tcW w:w="3969" w:type="dxa"/>
            <w:shd w:val="clear" w:color="auto" w:fill="auto"/>
            <w:vAlign w:val="bottom"/>
          </w:tcPr>
          <w:p w:rsidR="00BB67AB" w:rsidRPr="00916CD0" w:rsidRDefault="00BB67AB" w:rsidP="0077446F">
            <w:pPr>
              <w:jc w:val="both"/>
              <w:rPr>
                <w:color w:val="000000"/>
                <w:lang w:val="lv-LV" w:eastAsia="lv-LV"/>
              </w:rPr>
            </w:pPr>
            <w:r w:rsidRPr="00916CD0">
              <w:rPr>
                <w:color w:val="000000"/>
                <w:lang w:val="lv-LV" w:eastAsia="lv-LV"/>
              </w:rPr>
              <w:t>jānodrošina transportlīdzekļa aprīkojuma apkope servisa centrā Latvijā atbilstoši aprīkojuma ražotāja tehniskās dokumentācijas prasībām, nodrošinot nepārtrauktu aprīkojuma darbību</w:t>
            </w:r>
          </w:p>
        </w:tc>
        <w:tc>
          <w:tcPr>
            <w:tcW w:w="1560" w:type="dxa"/>
            <w:shd w:val="clear" w:color="auto" w:fill="auto"/>
          </w:tcPr>
          <w:p w:rsidR="00BB67AB" w:rsidRPr="00916CD0" w:rsidRDefault="00BB67AB" w:rsidP="0077446F">
            <w:pPr>
              <w:spacing w:before="29"/>
              <w:jc w:val="both"/>
              <w:rPr>
                <w:lang w:val="lv-LV"/>
              </w:rPr>
            </w:pPr>
          </w:p>
        </w:tc>
      </w:tr>
      <w:tr w:rsidR="00BB67AB" w:rsidRPr="00916CD0" w:rsidTr="00BB67AB">
        <w:tc>
          <w:tcPr>
            <w:tcW w:w="696" w:type="dxa"/>
            <w:shd w:val="clear" w:color="auto" w:fill="auto"/>
          </w:tcPr>
          <w:p w:rsidR="00BB67AB" w:rsidRPr="00916CD0" w:rsidRDefault="00BB67AB" w:rsidP="0077446F">
            <w:pPr>
              <w:spacing w:before="29"/>
              <w:jc w:val="both"/>
              <w:rPr>
                <w:lang w:val="lv-LV"/>
              </w:rPr>
            </w:pPr>
            <w:r w:rsidRPr="00916CD0">
              <w:rPr>
                <w:lang w:val="lv-LV"/>
              </w:rPr>
              <w:t>1.41.</w:t>
            </w:r>
          </w:p>
        </w:tc>
        <w:tc>
          <w:tcPr>
            <w:tcW w:w="3970" w:type="dxa"/>
            <w:shd w:val="clear" w:color="auto" w:fill="auto"/>
            <w:vAlign w:val="center"/>
          </w:tcPr>
          <w:p w:rsidR="00BB67AB" w:rsidRPr="00916CD0" w:rsidRDefault="00BB67AB" w:rsidP="0077446F">
            <w:pPr>
              <w:jc w:val="both"/>
              <w:rPr>
                <w:lang w:val="lv-LV" w:eastAsia="lv-LV"/>
              </w:rPr>
            </w:pPr>
            <w:r w:rsidRPr="00916CD0">
              <w:rPr>
                <w:lang w:val="lv-LV" w:eastAsia="lv-LV"/>
              </w:rPr>
              <w:t>Transportlīdzekļa apkopes iespējas</w:t>
            </w:r>
          </w:p>
          <w:p w:rsidR="00BB67AB" w:rsidRPr="00916CD0" w:rsidRDefault="00BB67AB" w:rsidP="0077446F">
            <w:pPr>
              <w:jc w:val="both"/>
              <w:rPr>
                <w:lang w:val="lv-LV" w:eastAsia="lv-LV"/>
              </w:rPr>
            </w:pPr>
          </w:p>
          <w:p w:rsidR="00BB67AB" w:rsidRPr="00916CD0" w:rsidRDefault="00BB67AB" w:rsidP="0077446F">
            <w:pPr>
              <w:jc w:val="both"/>
              <w:rPr>
                <w:lang w:val="lv-LV" w:eastAsia="lv-LV"/>
              </w:rPr>
            </w:pPr>
          </w:p>
        </w:tc>
        <w:tc>
          <w:tcPr>
            <w:tcW w:w="3969" w:type="dxa"/>
            <w:shd w:val="clear" w:color="auto" w:fill="auto"/>
            <w:vAlign w:val="bottom"/>
          </w:tcPr>
          <w:p w:rsidR="00BB67AB" w:rsidRPr="00916CD0" w:rsidRDefault="00BB67AB" w:rsidP="0077446F">
            <w:pPr>
              <w:jc w:val="both"/>
              <w:rPr>
                <w:color w:val="000000"/>
                <w:lang w:val="lv-LV" w:eastAsia="lv-LV"/>
              </w:rPr>
            </w:pPr>
            <w:r w:rsidRPr="00916CD0">
              <w:rPr>
                <w:color w:val="000000"/>
                <w:lang w:val="lv-LV" w:eastAsia="lv-LV"/>
              </w:rPr>
              <w:t>jānodrošina transportlīdzekļu apkope vismaz vienā sertificētā transportlīdzekļa apkopes un servisa centrā Rīgā un vismaz vienā vietā ne tālāk kā 50km no Jēkabpils administratīvā centra</w:t>
            </w:r>
          </w:p>
        </w:tc>
        <w:tc>
          <w:tcPr>
            <w:tcW w:w="1560" w:type="dxa"/>
            <w:shd w:val="clear" w:color="auto" w:fill="auto"/>
          </w:tcPr>
          <w:p w:rsidR="00BB67AB" w:rsidRPr="00916CD0" w:rsidRDefault="00BB67AB" w:rsidP="0077446F">
            <w:pPr>
              <w:spacing w:before="29"/>
              <w:jc w:val="both"/>
              <w:rPr>
                <w:lang w:val="lv-LV"/>
              </w:rPr>
            </w:pPr>
          </w:p>
        </w:tc>
      </w:tr>
      <w:tr w:rsidR="00BB67AB" w:rsidRPr="00916CD0" w:rsidTr="00BB67AB">
        <w:trPr>
          <w:trHeight w:val="427"/>
        </w:trPr>
        <w:tc>
          <w:tcPr>
            <w:tcW w:w="10195" w:type="dxa"/>
            <w:gridSpan w:val="4"/>
            <w:shd w:val="clear" w:color="auto" w:fill="D9D9D9"/>
          </w:tcPr>
          <w:p w:rsidR="00BB67AB" w:rsidRPr="00916CD0" w:rsidRDefault="00BB67AB" w:rsidP="0077446F">
            <w:pPr>
              <w:pStyle w:val="ListParagraph"/>
              <w:spacing w:before="29"/>
              <w:ind w:left="-113"/>
              <w:rPr>
                <w:b/>
                <w:lang w:val="lv-LV" w:eastAsia="x-none"/>
              </w:rPr>
            </w:pPr>
            <w:r w:rsidRPr="00916CD0">
              <w:rPr>
                <w:b/>
                <w:lang w:val="lv-LV" w:eastAsia="x-none"/>
              </w:rPr>
              <w:t xml:space="preserve"> 2.Auto</w:t>
            </w:r>
            <w:r w:rsidRPr="00916CD0">
              <w:rPr>
                <w:b/>
                <w:shd w:val="clear" w:color="auto" w:fill="D9D9D9"/>
                <w:lang w:val="lv-LV" w:eastAsia="x-none"/>
              </w:rPr>
              <w:t>transporta garantijas noteikumi</w:t>
            </w:r>
          </w:p>
        </w:tc>
      </w:tr>
      <w:tr w:rsidR="00BB67AB" w:rsidRPr="00916CD0" w:rsidTr="00BB67AB">
        <w:tc>
          <w:tcPr>
            <w:tcW w:w="696" w:type="dxa"/>
            <w:shd w:val="clear" w:color="auto" w:fill="auto"/>
          </w:tcPr>
          <w:p w:rsidR="00BB67AB" w:rsidRPr="00916CD0" w:rsidRDefault="00BB67AB" w:rsidP="0077446F">
            <w:pPr>
              <w:spacing w:before="29"/>
              <w:jc w:val="both"/>
              <w:rPr>
                <w:lang w:val="lv-LV" w:eastAsia="x-none"/>
              </w:rPr>
            </w:pPr>
            <w:r w:rsidRPr="00916CD0">
              <w:rPr>
                <w:lang w:val="lv-LV" w:eastAsia="x-none"/>
              </w:rPr>
              <w:t xml:space="preserve">2.1. </w:t>
            </w:r>
          </w:p>
          <w:p w:rsidR="00BB67AB" w:rsidRPr="00916CD0" w:rsidRDefault="00BB67AB" w:rsidP="0077446F">
            <w:pPr>
              <w:spacing w:before="29"/>
              <w:jc w:val="both"/>
              <w:rPr>
                <w:lang w:val="lv-LV"/>
              </w:rPr>
            </w:pPr>
          </w:p>
        </w:tc>
        <w:tc>
          <w:tcPr>
            <w:tcW w:w="7939" w:type="dxa"/>
            <w:gridSpan w:val="2"/>
            <w:shd w:val="clear" w:color="auto" w:fill="auto"/>
          </w:tcPr>
          <w:p w:rsidR="00BB67AB" w:rsidRPr="00916CD0" w:rsidRDefault="00BB67AB" w:rsidP="0077446F">
            <w:pPr>
              <w:spacing w:before="29"/>
              <w:jc w:val="both"/>
              <w:rPr>
                <w:lang w:val="lv-LV" w:eastAsia="x-none"/>
              </w:rPr>
            </w:pPr>
            <w:r w:rsidRPr="00916CD0">
              <w:rPr>
                <w:lang w:val="lv-LV"/>
              </w:rPr>
              <w:t>Lī</w:t>
            </w:r>
            <w:r w:rsidRPr="00916CD0">
              <w:rPr>
                <w:spacing w:val="-2"/>
                <w:lang w:val="lv-LV"/>
              </w:rPr>
              <w:t>g</w:t>
            </w:r>
            <w:r w:rsidRPr="00916CD0">
              <w:rPr>
                <w:lang w:val="lv-LV"/>
              </w:rPr>
              <w:t>u</w:t>
            </w:r>
            <w:r w:rsidRPr="00916CD0">
              <w:rPr>
                <w:spacing w:val="-4"/>
                <w:lang w:val="lv-LV"/>
              </w:rPr>
              <w:t>m</w:t>
            </w:r>
            <w:r w:rsidRPr="00916CD0">
              <w:rPr>
                <w:lang w:val="lv-LV"/>
              </w:rPr>
              <w:t xml:space="preserve">a </w:t>
            </w:r>
            <w:r w:rsidRPr="00916CD0">
              <w:rPr>
                <w:spacing w:val="1"/>
                <w:lang w:val="lv-LV"/>
              </w:rPr>
              <w:t>i</w:t>
            </w:r>
            <w:r w:rsidRPr="00916CD0">
              <w:rPr>
                <w:spacing w:val="-2"/>
                <w:lang w:val="lv-LV"/>
              </w:rPr>
              <w:t>z</w:t>
            </w:r>
            <w:r w:rsidRPr="00916CD0">
              <w:rPr>
                <w:lang w:val="lv-LV"/>
              </w:rPr>
              <w:t>p</w:t>
            </w:r>
            <w:r w:rsidRPr="00916CD0">
              <w:rPr>
                <w:spacing w:val="1"/>
                <w:lang w:val="lv-LV"/>
              </w:rPr>
              <w:t>il</w:t>
            </w:r>
            <w:r w:rsidRPr="00916CD0">
              <w:rPr>
                <w:lang w:val="lv-LV"/>
              </w:rPr>
              <w:t xml:space="preserve">dē </w:t>
            </w:r>
            <w:r w:rsidRPr="00916CD0">
              <w:rPr>
                <w:spacing w:val="-1"/>
                <w:lang w:val="lv-LV"/>
              </w:rPr>
              <w:t>i</w:t>
            </w:r>
            <w:r w:rsidRPr="00916CD0">
              <w:rPr>
                <w:lang w:val="lv-LV"/>
              </w:rPr>
              <w:t>r</w:t>
            </w:r>
            <w:r w:rsidRPr="00916CD0">
              <w:rPr>
                <w:spacing w:val="-2"/>
                <w:lang w:val="lv-LV"/>
              </w:rPr>
              <w:t xml:space="preserve"> </w:t>
            </w:r>
            <w:r w:rsidRPr="00916CD0">
              <w:rPr>
                <w:spacing w:val="3"/>
                <w:lang w:val="lv-LV"/>
              </w:rPr>
              <w:t>j</w:t>
            </w:r>
            <w:r w:rsidRPr="00916CD0">
              <w:rPr>
                <w:spacing w:val="-2"/>
                <w:lang w:val="lv-LV"/>
              </w:rPr>
              <w:t>ā</w:t>
            </w:r>
            <w:r w:rsidRPr="00916CD0">
              <w:rPr>
                <w:lang w:val="lv-LV"/>
              </w:rPr>
              <w:t>nod</w:t>
            </w:r>
            <w:r w:rsidRPr="00916CD0">
              <w:rPr>
                <w:spacing w:val="-2"/>
                <w:lang w:val="lv-LV"/>
              </w:rPr>
              <w:t>r</w:t>
            </w:r>
            <w:r w:rsidRPr="00916CD0">
              <w:rPr>
                <w:lang w:val="lv-LV"/>
              </w:rPr>
              <w:t>oš</w:t>
            </w:r>
            <w:r w:rsidRPr="00916CD0">
              <w:rPr>
                <w:spacing w:val="-1"/>
                <w:lang w:val="lv-LV"/>
              </w:rPr>
              <w:t>i</w:t>
            </w:r>
            <w:r w:rsidRPr="00916CD0">
              <w:rPr>
                <w:lang w:val="lv-LV"/>
              </w:rPr>
              <w:t>na ga</w:t>
            </w:r>
            <w:r w:rsidRPr="00916CD0">
              <w:rPr>
                <w:spacing w:val="1"/>
                <w:lang w:val="lv-LV"/>
              </w:rPr>
              <w:t>r</w:t>
            </w:r>
            <w:r w:rsidRPr="00916CD0">
              <w:rPr>
                <w:lang w:val="lv-LV"/>
              </w:rPr>
              <w:t>a</w:t>
            </w:r>
            <w:r w:rsidRPr="00916CD0">
              <w:rPr>
                <w:spacing w:val="-2"/>
                <w:lang w:val="lv-LV"/>
              </w:rPr>
              <w:t>n</w:t>
            </w:r>
            <w:r w:rsidRPr="00916CD0">
              <w:rPr>
                <w:spacing w:val="1"/>
                <w:lang w:val="lv-LV"/>
              </w:rPr>
              <w:t>t</w:t>
            </w:r>
            <w:r w:rsidRPr="00916CD0">
              <w:rPr>
                <w:spacing w:val="-1"/>
                <w:lang w:val="lv-LV"/>
              </w:rPr>
              <w:t>i</w:t>
            </w:r>
            <w:r w:rsidRPr="00916CD0">
              <w:rPr>
                <w:spacing w:val="1"/>
                <w:lang w:val="lv-LV"/>
              </w:rPr>
              <w:t>j</w:t>
            </w:r>
            <w:r w:rsidRPr="00916CD0">
              <w:rPr>
                <w:lang w:val="lv-LV"/>
              </w:rPr>
              <w:t>a</w:t>
            </w:r>
            <w:r w:rsidRPr="00916CD0">
              <w:rPr>
                <w:spacing w:val="34"/>
                <w:lang w:val="lv-LV"/>
              </w:rPr>
              <w:t xml:space="preserve"> </w:t>
            </w:r>
            <w:r w:rsidRPr="00916CD0">
              <w:rPr>
                <w:lang w:val="lv-LV"/>
              </w:rPr>
              <w:t>ne</w:t>
            </w:r>
            <w:r w:rsidRPr="00916CD0">
              <w:rPr>
                <w:spacing w:val="35"/>
                <w:lang w:val="lv-LV"/>
              </w:rPr>
              <w:t xml:space="preserve"> </w:t>
            </w:r>
            <w:r w:rsidRPr="00916CD0">
              <w:rPr>
                <w:spacing w:val="-4"/>
                <w:lang w:val="lv-LV"/>
              </w:rPr>
              <w:t>m</w:t>
            </w:r>
            <w:r w:rsidRPr="00916CD0">
              <w:rPr>
                <w:lang w:val="lv-LV"/>
              </w:rPr>
              <w:t>a</w:t>
            </w:r>
            <w:r w:rsidRPr="00916CD0">
              <w:rPr>
                <w:spacing w:val="-2"/>
                <w:lang w:val="lv-LV"/>
              </w:rPr>
              <w:t>z</w:t>
            </w:r>
            <w:r w:rsidRPr="00916CD0">
              <w:rPr>
                <w:lang w:val="lv-LV"/>
              </w:rPr>
              <w:t>āk</w:t>
            </w:r>
            <w:r w:rsidRPr="00916CD0">
              <w:rPr>
                <w:spacing w:val="34"/>
                <w:lang w:val="lv-LV"/>
              </w:rPr>
              <w:t xml:space="preserve"> </w:t>
            </w:r>
            <w:r w:rsidRPr="00916CD0">
              <w:rPr>
                <w:spacing w:val="-2"/>
                <w:lang w:val="lv-LV"/>
              </w:rPr>
              <w:t>k</w:t>
            </w:r>
            <w:r w:rsidRPr="00916CD0">
              <w:rPr>
                <w:lang w:val="lv-LV"/>
              </w:rPr>
              <w:t>ā</w:t>
            </w:r>
            <w:r w:rsidRPr="00916CD0">
              <w:rPr>
                <w:spacing w:val="34"/>
                <w:lang w:val="lv-LV"/>
              </w:rPr>
              <w:t xml:space="preserve"> 4</w:t>
            </w:r>
            <w:r w:rsidRPr="00916CD0">
              <w:rPr>
                <w:spacing w:val="-2"/>
                <w:lang w:val="lv-LV"/>
              </w:rPr>
              <w:t>g</w:t>
            </w:r>
            <w:r w:rsidRPr="00916CD0">
              <w:rPr>
                <w:lang w:val="lv-LV"/>
              </w:rPr>
              <w:t>adu</w:t>
            </w:r>
            <w:r w:rsidRPr="00916CD0">
              <w:rPr>
                <w:bCs/>
                <w:lang w:val="lv-LV" w:eastAsia="lv-LV"/>
              </w:rPr>
              <w:t xml:space="preserve"> vai līdz nobrauktiem 120 000 km</w:t>
            </w:r>
            <w:r w:rsidRPr="00916CD0">
              <w:rPr>
                <w:lang w:val="lv-LV"/>
              </w:rPr>
              <w:t>,</w:t>
            </w:r>
            <w:r w:rsidRPr="00916CD0">
              <w:rPr>
                <w:spacing w:val="34"/>
                <w:lang w:val="lv-LV"/>
              </w:rPr>
              <w:t xml:space="preserve"> </w:t>
            </w:r>
            <w:r w:rsidRPr="00916CD0">
              <w:rPr>
                <w:spacing w:val="-2"/>
                <w:lang w:val="lv-LV"/>
              </w:rPr>
              <w:t>v</w:t>
            </w:r>
            <w:r w:rsidRPr="00916CD0">
              <w:rPr>
                <w:spacing w:val="1"/>
                <w:lang w:val="lv-LV"/>
              </w:rPr>
              <w:t>ir</w:t>
            </w:r>
            <w:r w:rsidRPr="00916CD0">
              <w:rPr>
                <w:lang w:val="lv-LV"/>
              </w:rPr>
              <w:t>sbū</w:t>
            </w:r>
            <w:r w:rsidRPr="00916CD0">
              <w:rPr>
                <w:spacing w:val="-2"/>
                <w:lang w:val="lv-LV"/>
              </w:rPr>
              <w:t>v</w:t>
            </w:r>
            <w:r w:rsidRPr="00916CD0">
              <w:rPr>
                <w:lang w:val="lv-LV"/>
              </w:rPr>
              <w:t>ei</w:t>
            </w:r>
            <w:r w:rsidRPr="00916CD0">
              <w:rPr>
                <w:spacing w:val="37"/>
                <w:lang w:val="lv-LV"/>
              </w:rPr>
              <w:t xml:space="preserve"> </w:t>
            </w:r>
            <w:r w:rsidRPr="00916CD0">
              <w:rPr>
                <w:lang w:val="lv-LV"/>
              </w:rPr>
              <w:t>5</w:t>
            </w:r>
            <w:r w:rsidRPr="00916CD0">
              <w:rPr>
                <w:spacing w:val="34"/>
                <w:lang w:val="lv-LV"/>
              </w:rPr>
              <w:t xml:space="preserve"> </w:t>
            </w:r>
            <w:r w:rsidRPr="00916CD0">
              <w:rPr>
                <w:spacing w:val="-2"/>
                <w:lang w:val="lv-LV"/>
              </w:rPr>
              <w:t>g</w:t>
            </w:r>
            <w:r w:rsidRPr="00916CD0">
              <w:rPr>
                <w:lang w:val="lv-LV"/>
              </w:rPr>
              <w:t>a</w:t>
            </w:r>
            <w:r w:rsidRPr="00916CD0">
              <w:rPr>
                <w:spacing w:val="3"/>
                <w:lang w:val="lv-LV"/>
              </w:rPr>
              <w:t>d</w:t>
            </w:r>
            <w:r w:rsidRPr="00916CD0">
              <w:rPr>
                <w:lang w:val="lv-LV"/>
              </w:rPr>
              <w:t>u</w:t>
            </w:r>
            <w:r w:rsidRPr="00916CD0">
              <w:rPr>
                <w:spacing w:val="34"/>
                <w:lang w:val="lv-LV"/>
              </w:rPr>
              <w:t xml:space="preserve"> </w:t>
            </w:r>
            <w:r w:rsidRPr="00916CD0">
              <w:rPr>
                <w:spacing w:val="-2"/>
                <w:lang w:val="lv-LV"/>
              </w:rPr>
              <w:t>g</w:t>
            </w:r>
            <w:r w:rsidRPr="00916CD0">
              <w:rPr>
                <w:lang w:val="lv-LV"/>
              </w:rPr>
              <w:t>a</w:t>
            </w:r>
            <w:r w:rsidRPr="00916CD0">
              <w:rPr>
                <w:spacing w:val="1"/>
                <w:lang w:val="lv-LV"/>
              </w:rPr>
              <w:t>r</w:t>
            </w:r>
            <w:r w:rsidRPr="00916CD0">
              <w:rPr>
                <w:lang w:val="lv-LV"/>
              </w:rPr>
              <w:t>an</w:t>
            </w:r>
            <w:r w:rsidRPr="00916CD0">
              <w:rPr>
                <w:spacing w:val="1"/>
                <w:lang w:val="lv-LV"/>
              </w:rPr>
              <w:t>t</w:t>
            </w:r>
            <w:r w:rsidRPr="00916CD0">
              <w:rPr>
                <w:spacing w:val="-1"/>
                <w:lang w:val="lv-LV"/>
              </w:rPr>
              <w:t>i</w:t>
            </w:r>
            <w:r w:rsidRPr="00916CD0">
              <w:rPr>
                <w:spacing w:val="1"/>
                <w:lang w:val="lv-LV"/>
              </w:rPr>
              <w:t>j</w:t>
            </w:r>
            <w:r w:rsidRPr="00916CD0">
              <w:rPr>
                <w:lang w:val="lv-LV"/>
              </w:rPr>
              <w:t>a</w:t>
            </w:r>
            <w:r w:rsidRPr="00916CD0">
              <w:rPr>
                <w:spacing w:val="34"/>
                <w:lang w:val="lv-LV"/>
              </w:rPr>
              <w:t xml:space="preserve"> </w:t>
            </w:r>
            <w:r w:rsidRPr="00916CD0">
              <w:rPr>
                <w:spacing w:val="-2"/>
                <w:lang w:val="lv-LV"/>
              </w:rPr>
              <w:t>pre</w:t>
            </w:r>
            <w:r w:rsidRPr="00916CD0">
              <w:rPr>
                <w:lang w:val="lv-LV"/>
              </w:rPr>
              <w:t>t cau</w:t>
            </w:r>
            <w:r w:rsidRPr="00916CD0">
              <w:rPr>
                <w:spacing w:val="-2"/>
                <w:lang w:val="lv-LV"/>
              </w:rPr>
              <w:t>r</w:t>
            </w:r>
            <w:r w:rsidRPr="00916CD0">
              <w:rPr>
                <w:spacing w:val="1"/>
                <w:lang w:val="lv-LV"/>
              </w:rPr>
              <w:t xml:space="preserve"> </w:t>
            </w:r>
            <w:r w:rsidRPr="00916CD0">
              <w:rPr>
                <w:lang w:val="lv-LV"/>
              </w:rPr>
              <w:t>r</w:t>
            </w:r>
            <w:r w:rsidRPr="00916CD0">
              <w:rPr>
                <w:spacing w:val="-2"/>
                <w:lang w:val="lv-LV"/>
              </w:rPr>
              <w:t>ū</w:t>
            </w:r>
            <w:r w:rsidRPr="00916CD0">
              <w:rPr>
                <w:lang w:val="lv-LV"/>
              </w:rPr>
              <w:t>s</w:t>
            </w:r>
            <w:r w:rsidRPr="00916CD0">
              <w:rPr>
                <w:spacing w:val="1"/>
                <w:lang w:val="lv-LV"/>
              </w:rPr>
              <w:t>ē</w:t>
            </w:r>
            <w:r w:rsidRPr="00916CD0">
              <w:rPr>
                <w:lang w:val="lv-LV"/>
              </w:rPr>
              <w:t>ša</w:t>
            </w:r>
            <w:r w:rsidRPr="00916CD0">
              <w:rPr>
                <w:spacing w:val="-1"/>
                <w:lang w:val="lv-LV"/>
              </w:rPr>
              <w:t>nu.</w:t>
            </w:r>
          </w:p>
        </w:tc>
        <w:tc>
          <w:tcPr>
            <w:tcW w:w="1560" w:type="dxa"/>
            <w:shd w:val="clear" w:color="auto" w:fill="auto"/>
          </w:tcPr>
          <w:p w:rsidR="00BB67AB" w:rsidRPr="00916CD0" w:rsidRDefault="00BB67AB" w:rsidP="0077446F">
            <w:pPr>
              <w:spacing w:before="29"/>
              <w:jc w:val="both"/>
              <w:rPr>
                <w:lang w:val="lv-LV"/>
              </w:rPr>
            </w:pPr>
          </w:p>
        </w:tc>
      </w:tr>
      <w:tr w:rsidR="00BB67AB" w:rsidRPr="00916CD0" w:rsidTr="00BB67AB">
        <w:tc>
          <w:tcPr>
            <w:tcW w:w="696" w:type="dxa"/>
            <w:shd w:val="clear" w:color="auto" w:fill="auto"/>
          </w:tcPr>
          <w:p w:rsidR="00BB67AB" w:rsidRPr="00916CD0" w:rsidRDefault="00BB67AB" w:rsidP="0077446F">
            <w:pPr>
              <w:spacing w:before="29"/>
              <w:jc w:val="both"/>
              <w:rPr>
                <w:lang w:val="lv-LV"/>
              </w:rPr>
            </w:pPr>
            <w:r w:rsidRPr="00916CD0">
              <w:rPr>
                <w:lang w:val="lv-LV"/>
              </w:rPr>
              <w:t>2.2.</w:t>
            </w:r>
          </w:p>
        </w:tc>
        <w:tc>
          <w:tcPr>
            <w:tcW w:w="7939" w:type="dxa"/>
            <w:gridSpan w:val="2"/>
            <w:shd w:val="clear" w:color="auto" w:fill="auto"/>
          </w:tcPr>
          <w:p w:rsidR="00BB67AB" w:rsidRPr="00916CD0" w:rsidRDefault="00BB67AB" w:rsidP="0077446F">
            <w:pPr>
              <w:rPr>
                <w:lang w:val="lv-LV" w:eastAsia="x-none"/>
              </w:rPr>
            </w:pPr>
            <w:r w:rsidRPr="00916CD0">
              <w:rPr>
                <w:lang w:val="lv-LV" w:eastAsia="x-none"/>
              </w:rPr>
              <w:t>Garantija ietver visu transportlīdzekļa agregātu, tajā skaitā:</w:t>
            </w:r>
          </w:p>
          <w:p w:rsidR="00BB67AB" w:rsidRPr="00916CD0" w:rsidRDefault="00BB67AB" w:rsidP="0077446F">
            <w:pPr>
              <w:ind w:left="473" w:right="77" w:hanging="413"/>
              <w:jc w:val="both"/>
              <w:rPr>
                <w:lang w:val="lv-LV" w:eastAsia="x-none"/>
              </w:rPr>
            </w:pPr>
            <w:r w:rsidRPr="00916CD0">
              <w:rPr>
                <w:lang w:val="lv-LV" w:eastAsia="x-none"/>
              </w:rPr>
              <w:t>2.2.1. motora, pārnesumkārbas, galvenā pārvada, kardāna piekares gultņu, startera, ģeneratora, akumulatora, elektroiekārtas, degvielas iekārtas remontu vai nomaiņu.</w:t>
            </w:r>
          </w:p>
          <w:p w:rsidR="00BB67AB" w:rsidRPr="00916CD0" w:rsidRDefault="00BB67AB" w:rsidP="0077446F">
            <w:pPr>
              <w:ind w:left="473" w:right="68" w:hanging="413"/>
              <w:jc w:val="both"/>
              <w:rPr>
                <w:lang w:val="lv-LV" w:eastAsia="x-none"/>
              </w:rPr>
            </w:pPr>
            <w:r w:rsidRPr="00916CD0">
              <w:rPr>
                <w:lang w:val="lv-LV" w:eastAsia="x-none"/>
              </w:rPr>
              <w:t>2.2.2. transportlīdzekļa ritošās daļas un virsbūves elementu - amortizatoru, stabilizatoru un stabilizatoru bukšu, riteņu gultņu un rumbu, durvju un rokturu, aprīkojuma elementu, slēdžu, sēdekļu, apšuvuma remontu vai nomaiņu garantijas kārtībā.</w:t>
            </w:r>
          </w:p>
        </w:tc>
        <w:tc>
          <w:tcPr>
            <w:tcW w:w="1560" w:type="dxa"/>
            <w:shd w:val="clear" w:color="auto" w:fill="auto"/>
          </w:tcPr>
          <w:p w:rsidR="00BB67AB" w:rsidRPr="00916CD0" w:rsidRDefault="00BB67AB" w:rsidP="0077446F">
            <w:pPr>
              <w:spacing w:before="29"/>
              <w:jc w:val="both"/>
              <w:rPr>
                <w:lang w:val="lv-LV"/>
              </w:rPr>
            </w:pPr>
          </w:p>
        </w:tc>
      </w:tr>
      <w:tr w:rsidR="00BB67AB" w:rsidRPr="00916CD0" w:rsidTr="00BB67AB">
        <w:tc>
          <w:tcPr>
            <w:tcW w:w="696" w:type="dxa"/>
            <w:shd w:val="clear" w:color="auto" w:fill="auto"/>
          </w:tcPr>
          <w:p w:rsidR="00BB67AB" w:rsidRPr="00916CD0" w:rsidRDefault="00BB67AB" w:rsidP="0077446F">
            <w:pPr>
              <w:spacing w:before="29"/>
              <w:jc w:val="both"/>
              <w:rPr>
                <w:lang w:val="lv-LV"/>
              </w:rPr>
            </w:pPr>
            <w:r w:rsidRPr="00916CD0">
              <w:rPr>
                <w:lang w:val="lv-LV"/>
              </w:rPr>
              <w:t>2.3.</w:t>
            </w:r>
          </w:p>
        </w:tc>
        <w:tc>
          <w:tcPr>
            <w:tcW w:w="7939" w:type="dxa"/>
            <w:gridSpan w:val="2"/>
            <w:shd w:val="clear" w:color="auto" w:fill="auto"/>
          </w:tcPr>
          <w:p w:rsidR="00BB67AB" w:rsidRPr="00916CD0" w:rsidRDefault="00BB67AB" w:rsidP="0077446F">
            <w:pPr>
              <w:rPr>
                <w:lang w:val="lv-LV" w:eastAsia="x-none"/>
              </w:rPr>
            </w:pPr>
            <w:r w:rsidRPr="00916CD0">
              <w:rPr>
                <w:lang w:val="lv-LV" w:eastAsia="x-none"/>
              </w:rPr>
              <w:t>Garantija neattiecas uz defektiem, kas radušies kādā zemāk minēto apstākļu rezultātā:</w:t>
            </w:r>
          </w:p>
          <w:p w:rsidR="00BB67AB" w:rsidRPr="00916CD0" w:rsidRDefault="00BB67AB" w:rsidP="0077446F">
            <w:pPr>
              <w:ind w:left="615" w:right="75" w:hanging="502"/>
              <w:jc w:val="both"/>
              <w:rPr>
                <w:lang w:val="lv-LV" w:eastAsia="x-none"/>
              </w:rPr>
            </w:pPr>
            <w:r w:rsidRPr="00916CD0">
              <w:rPr>
                <w:lang w:val="lv-LV" w:eastAsia="x-none"/>
              </w:rPr>
              <w:t>2.3.1.Piedalīšanās autosporta pasākumos vai citos pasākumos, kuru nolūks ir panākt maksimālus rādītājus jebkurā no transportlīdzekļa tehniskajiem parametriem.</w:t>
            </w:r>
          </w:p>
          <w:p w:rsidR="00BB67AB" w:rsidRPr="00916CD0" w:rsidRDefault="00BB67AB" w:rsidP="0077446F">
            <w:pPr>
              <w:ind w:left="615" w:right="76" w:hanging="502"/>
              <w:jc w:val="both"/>
              <w:rPr>
                <w:lang w:val="lv-LV" w:eastAsia="x-none"/>
              </w:rPr>
            </w:pPr>
            <w:r w:rsidRPr="00916CD0">
              <w:rPr>
                <w:lang w:val="lv-LV" w:eastAsia="x-none"/>
              </w:rPr>
              <w:t>2.3.2.Pārbūves vai papildu aprīkojuma uzstādīšanas, kas veiktas bez iepriekšējas saskaņošanas.</w:t>
            </w:r>
          </w:p>
          <w:p w:rsidR="00BB67AB" w:rsidRPr="00916CD0" w:rsidRDefault="00BB67AB" w:rsidP="0077446F">
            <w:pPr>
              <w:spacing w:line="260" w:lineRule="exact"/>
              <w:ind w:left="615" w:hanging="567"/>
              <w:rPr>
                <w:lang w:val="lv-LV" w:eastAsia="x-none"/>
              </w:rPr>
            </w:pPr>
            <w:r w:rsidRPr="00916CD0">
              <w:rPr>
                <w:lang w:val="lv-LV" w:eastAsia="x-none"/>
              </w:rPr>
              <w:t>2.3.3. Transportlīdzekļa izmantošanu nolūkam, kādam tas nav paredzēts.</w:t>
            </w:r>
          </w:p>
          <w:p w:rsidR="00BB67AB" w:rsidRPr="00916CD0" w:rsidRDefault="00BB67AB" w:rsidP="0077446F">
            <w:pPr>
              <w:ind w:left="615" w:hanging="567"/>
              <w:rPr>
                <w:lang w:val="lv-LV" w:eastAsia="x-none"/>
              </w:rPr>
            </w:pPr>
            <w:r w:rsidRPr="00916CD0">
              <w:rPr>
                <w:lang w:val="lv-LV" w:eastAsia="x-none"/>
              </w:rPr>
              <w:t>2.3.4. Neoriģinālo rezerves daļu izmantošana.</w:t>
            </w:r>
          </w:p>
          <w:p w:rsidR="00BB67AB" w:rsidRPr="00916CD0" w:rsidRDefault="00BB67AB" w:rsidP="0077446F">
            <w:pPr>
              <w:ind w:left="615" w:hanging="567"/>
              <w:rPr>
                <w:lang w:val="lv-LV" w:eastAsia="x-none"/>
              </w:rPr>
            </w:pPr>
            <w:r w:rsidRPr="00916CD0">
              <w:rPr>
                <w:lang w:val="lv-LV" w:eastAsia="x-none"/>
              </w:rPr>
              <w:t>2.3.5. Pieļaujamās pilnās masas, slodzes uz asīm un citu tehnisko parametru pārsniegšana.</w:t>
            </w:r>
          </w:p>
          <w:p w:rsidR="00BB67AB" w:rsidRPr="00916CD0" w:rsidRDefault="00BB67AB" w:rsidP="0077446F">
            <w:pPr>
              <w:ind w:left="615" w:hanging="567"/>
              <w:rPr>
                <w:lang w:val="lv-LV" w:eastAsia="x-none"/>
              </w:rPr>
            </w:pPr>
            <w:r w:rsidRPr="00916CD0">
              <w:rPr>
                <w:lang w:val="lv-LV" w:eastAsia="x-none"/>
              </w:rPr>
              <w:t>2.3.6. Dabas stihiju (tajā skaitā, plūdi, zemestrīce) un ārēju mehānisku spēku ietekme.</w:t>
            </w:r>
          </w:p>
          <w:p w:rsidR="00BB67AB" w:rsidRPr="00916CD0" w:rsidRDefault="00BB67AB" w:rsidP="0077446F">
            <w:pPr>
              <w:ind w:left="615" w:hanging="567"/>
              <w:rPr>
                <w:lang w:val="lv-LV" w:eastAsia="x-none"/>
              </w:rPr>
            </w:pPr>
            <w:r w:rsidRPr="00916CD0">
              <w:rPr>
                <w:lang w:val="lv-LV" w:eastAsia="x-none"/>
              </w:rPr>
              <w:t>2.3.7. Ražotāja neakceptētu, standartiem neatbilstošu šķidrumu (degviela, smērvielas u.c.)</w:t>
            </w:r>
          </w:p>
          <w:p w:rsidR="00BB67AB" w:rsidRPr="00916CD0" w:rsidRDefault="00BB67AB" w:rsidP="0077446F">
            <w:pPr>
              <w:ind w:left="615" w:hanging="708"/>
              <w:rPr>
                <w:lang w:val="lv-LV" w:eastAsia="x-none"/>
              </w:rPr>
            </w:pPr>
            <w:r w:rsidRPr="00916CD0">
              <w:rPr>
                <w:lang w:val="lv-LV" w:eastAsia="x-none"/>
              </w:rPr>
              <w:t xml:space="preserve">          izmantošana.</w:t>
            </w:r>
          </w:p>
          <w:p w:rsidR="00BB67AB" w:rsidRPr="00916CD0" w:rsidRDefault="00BB67AB" w:rsidP="0077446F">
            <w:pPr>
              <w:ind w:left="615" w:hanging="615"/>
              <w:rPr>
                <w:lang w:val="lv-LV" w:eastAsia="x-none"/>
              </w:rPr>
            </w:pPr>
            <w:r w:rsidRPr="00916CD0">
              <w:rPr>
                <w:lang w:val="lv-LV" w:eastAsia="x-none"/>
              </w:rPr>
              <w:t>2.3.8. Neatbilstoši rūpnīcas ražotājas norādījumiem garantija, autorizēta pārstāvja vai klienta</w:t>
            </w:r>
          </w:p>
          <w:p w:rsidR="00BB67AB" w:rsidRPr="00916CD0" w:rsidRDefault="00BB67AB" w:rsidP="0077446F">
            <w:pPr>
              <w:ind w:left="615" w:hanging="615"/>
              <w:rPr>
                <w:lang w:val="lv-LV" w:eastAsia="x-none"/>
              </w:rPr>
            </w:pPr>
            <w:r w:rsidRPr="00916CD0">
              <w:rPr>
                <w:lang w:val="lv-LV" w:eastAsia="x-none"/>
              </w:rPr>
              <w:t xml:space="preserve">          veikta tehniskā apkope.</w:t>
            </w:r>
          </w:p>
          <w:p w:rsidR="00BB67AB" w:rsidRPr="00916CD0" w:rsidRDefault="00BB67AB" w:rsidP="0077446F">
            <w:pPr>
              <w:ind w:left="615" w:hanging="615"/>
              <w:rPr>
                <w:lang w:val="lv-LV" w:eastAsia="x-none"/>
              </w:rPr>
            </w:pPr>
            <w:r w:rsidRPr="00916CD0">
              <w:rPr>
                <w:lang w:val="lv-LV" w:eastAsia="x-none"/>
              </w:rPr>
              <w:t>2.3.9. Lietošanas instrukcijas norādījumu neievērošana.</w:t>
            </w:r>
          </w:p>
        </w:tc>
        <w:tc>
          <w:tcPr>
            <w:tcW w:w="1560" w:type="dxa"/>
            <w:shd w:val="clear" w:color="auto" w:fill="auto"/>
          </w:tcPr>
          <w:p w:rsidR="00BB67AB" w:rsidRPr="00916CD0" w:rsidRDefault="00BB67AB" w:rsidP="0077446F">
            <w:pPr>
              <w:spacing w:before="29"/>
              <w:jc w:val="both"/>
              <w:rPr>
                <w:lang w:val="lv-LV"/>
              </w:rPr>
            </w:pPr>
          </w:p>
        </w:tc>
      </w:tr>
      <w:tr w:rsidR="00BB67AB" w:rsidRPr="00916CD0" w:rsidTr="00BB67AB">
        <w:tc>
          <w:tcPr>
            <w:tcW w:w="696" w:type="dxa"/>
            <w:shd w:val="clear" w:color="auto" w:fill="auto"/>
          </w:tcPr>
          <w:p w:rsidR="00BB67AB" w:rsidRPr="00916CD0" w:rsidRDefault="00BB67AB" w:rsidP="0077446F">
            <w:pPr>
              <w:spacing w:before="29"/>
              <w:jc w:val="both"/>
              <w:rPr>
                <w:lang w:val="lv-LV"/>
              </w:rPr>
            </w:pPr>
            <w:r w:rsidRPr="00916CD0">
              <w:rPr>
                <w:lang w:val="lv-LV"/>
              </w:rPr>
              <w:t>2.4.</w:t>
            </w:r>
          </w:p>
        </w:tc>
        <w:tc>
          <w:tcPr>
            <w:tcW w:w="7939" w:type="dxa"/>
            <w:gridSpan w:val="2"/>
            <w:shd w:val="clear" w:color="auto" w:fill="auto"/>
          </w:tcPr>
          <w:p w:rsidR="00BB67AB" w:rsidRPr="00916CD0" w:rsidRDefault="00BB67AB" w:rsidP="0077446F">
            <w:pPr>
              <w:ind w:right="68"/>
              <w:rPr>
                <w:lang w:val="lv-LV" w:eastAsia="x-none"/>
              </w:rPr>
            </w:pPr>
            <w:r w:rsidRPr="00916CD0">
              <w:rPr>
                <w:lang w:val="lv-LV" w:eastAsia="x-none"/>
              </w:rPr>
              <w:t>Garantija neattiecas uz šādiem tehniskās apkopes darbiem un uzturēšanu saskaņā ar izgatavotāja norādēm:</w:t>
            </w:r>
          </w:p>
          <w:p w:rsidR="00BB67AB" w:rsidRPr="00916CD0" w:rsidRDefault="00BB67AB" w:rsidP="0077446F">
            <w:pPr>
              <w:ind w:left="615" w:hanging="567"/>
              <w:rPr>
                <w:lang w:val="lv-LV" w:eastAsia="x-none"/>
              </w:rPr>
            </w:pPr>
            <w:r w:rsidRPr="00916CD0">
              <w:rPr>
                <w:lang w:val="lv-LV" w:eastAsia="x-none"/>
              </w:rPr>
              <w:t>2.4.1. Degvielas sistēmas tīrīšana, iespējamās sekas.</w:t>
            </w:r>
          </w:p>
          <w:p w:rsidR="00BB67AB" w:rsidRPr="00916CD0" w:rsidRDefault="00BB67AB" w:rsidP="0077446F">
            <w:pPr>
              <w:ind w:left="615" w:hanging="567"/>
              <w:rPr>
                <w:lang w:val="lv-LV" w:eastAsia="x-none"/>
              </w:rPr>
            </w:pPr>
            <w:r w:rsidRPr="00916CD0">
              <w:rPr>
                <w:lang w:val="lv-LV" w:eastAsia="x-none"/>
              </w:rPr>
              <w:t>2.4.2. Riteņu balansēšana, maiņa, gaisa spiediena pārbaude riepās.</w:t>
            </w:r>
          </w:p>
          <w:p w:rsidR="00BB67AB" w:rsidRPr="00916CD0" w:rsidRDefault="00BB67AB" w:rsidP="0077446F">
            <w:pPr>
              <w:ind w:left="615" w:hanging="567"/>
              <w:rPr>
                <w:lang w:val="lv-LV" w:eastAsia="x-none"/>
              </w:rPr>
            </w:pPr>
            <w:r w:rsidRPr="00916CD0">
              <w:rPr>
                <w:lang w:val="lv-LV" w:eastAsia="x-none"/>
              </w:rPr>
              <w:t>2.4.3. Riteņu ģeometrijas mērīšana.</w:t>
            </w:r>
          </w:p>
          <w:p w:rsidR="00BB67AB" w:rsidRPr="00916CD0" w:rsidRDefault="00BB67AB" w:rsidP="0077446F">
            <w:pPr>
              <w:ind w:left="615" w:hanging="567"/>
              <w:rPr>
                <w:lang w:val="lv-LV" w:eastAsia="x-none"/>
              </w:rPr>
            </w:pPr>
            <w:r w:rsidRPr="00916CD0">
              <w:rPr>
                <w:lang w:val="lv-LV" w:eastAsia="x-none"/>
              </w:rPr>
              <w:lastRenderedPageBreak/>
              <w:t>2.4.4. Eļļas maiņa.</w:t>
            </w:r>
          </w:p>
          <w:p w:rsidR="00BB67AB" w:rsidRPr="00916CD0" w:rsidRDefault="00BB67AB" w:rsidP="0077446F">
            <w:pPr>
              <w:ind w:left="615" w:hanging="567"/>
              <w:rPr>
                <w:lang w:val="lv-LV" w:eastAsia="x-none"/>
              </w:rPr>
            </w:pPr>
            <w:r w:rsidRPr="00916CD0">
              <w:rPr>
                <w:lang w:val="lv-LV" w:eastAsia="x-none"/>
              </w:rPr>
              <w:t>2.4.5. Skalotāju sprauslu tīrīšana.</w:t>
            </w:r>
          </w:p>
          <w:p w:rsidR="00BB67AB" w:rsidRPr="00916CD0" w:rsidRDefault="00BB67AB" w:rsidP="0077446F">
            <w:pPr>
              <w:ind w:left="615" w:hanging="567"/>
              <w:rPr>
                <w:lang w:val="lv-LV" w:eastAsia="x-none"/>
              </w:rPr>
            </w:pPr>
            <w:r w:rsidRPr="00916CD0">
              <w:rPr>
                <w:lang w:val="lv-LV" w:eastAsia="x-none"/>
              </w:rPr>
              <w:t>2.4.6. Darbības pārbaude, pārbaudes braucieni.</w:t>
            </w:r>
          </w:p>
          <w:p w:rsidR="00BB67AB" w:rsidRPr="00916CD0" w:rsidRDefault="00BB67AB" w:rsidP="0077446F">
            <w:pPr>
              <w:ind w:left="615" w:hanging="567"/>
              <w:rPr>
                <w:lang w:val="lv-LV" w:eastAsia="x-none"/>
              </w:rPr>
            </w:pPr>
            <w:r w:rsidRPr="00916CD0">
              <w:rPr>
                <w:lang w:val="lv-LV" w:eastAsia="x-none"/>
              </w:rPr>
              <w:t>2.4.7. Šķidrumu līmeņa kontrole un papildināšana.</w:t>
            </w:r>
          </w:p>
        </w:tc>
        <w:tc>
          <w:tcPr>
            <w:tcW w:w="1560" w:type="dxa"/>
            <w:shd w:val="clear" w:color="auto" w:fill="auto"/>
          </w:tcPr>
          <w:p w:rsidR="00BB67AB" w:rsidRPr="00916CD0" w:rsidRDefault="00BB67AB" w:rsidP="0077446F">
            <w:pPr>
              <w:spacing w:before="29"/>
              <w:jc w:val="both"/>
              <w:rPr>
                <w:lang w:val="lv-LV"/>
              </w:rPr>
            </w:pPr>
          </w:p>
        </w:tc>
      </w:tr>
      <w:tr w:rsidR="00BB67AB" w:rsidRPr="00916CD0" w:rsidTr="00BB67AB">
        <w:tc>
          <w:tcPr>
            <w:tcW w:w="696" w:type="dxa"/>
            <w:shd w:val="clear" w:color="auto" w:fill="auto"/>
          </w:tcPr>
          <w:p w:rsidR="00BB67AB" w:rsidRPr="00916CD0" w:rsidRDefault="00BB67AB" w:rsidP="0077446F">
            <w:pPr>
              <w:spacing w:before="29"/>
              <w:jc w:val="both"/>
              <w:rPr>
                <w:lang w:val="lv-LV"/>
              </w:rPr>
            </w:pPr>
            <w:r w:rsidRPr="00916CD0">
              <w:rPr>
                <w:lang w:val="lv-LV"/>
              </w:rPr>
              <w:lastRenderedPageBreak/>
              <w:t>2.5.</w:t>
            </w:r>
          </w:p>
        </w:tc>
        <w:tc>
          <w:tcPr>
            <w:tcW w:w="7939" w:type="dxa"/>
            <w:gridSpan w:val="2"/>
            <w:shd w:val="clear" w:color="auto" w:fill="auto"/>
          </w:tcPr>
          <w:p w:rsidR="00BB67AB" w:rsidRPr="00916CD0" w:rsidRDefault="00BB67AB" w:rsidP="0077446F">
            <w:pPr>
              <w:ind w:right="77"/>
              <w:rPr>
                <w:lang w:val="lv-LV" w:eastAsia="x-none"/>
              </w:rPr>
            </w:pPr>
            <w:r w:rsidRPr="00916CD0">
              <w:rPr>
                <w:lang w:val="lv-LV" w:eastAsia="x-none"/>
              </w:rPr>
              <w:t>Garantijas kārtībā netiek apmaksāta dilstošo detaļu maiņa, ja nodilums radies dabīga nolietojuma rezultātā. Dilstošās detaļas ir:</w:t>
            </w:r>
          </w:p>
          <w:p w:rsidR="00BB67AB" w:rsidRPr="00916CD0" w:rsidRDefault="00BB67AB" w:rsidP="0077446F">
            <w:pPr>
              <w:ind w:left="615" w:hanging="567"/>
              <w:rPr>
                <w:lang w:val="lv-LV" w:eastAsia="x-none"/>
              </w:rPr>
            </w:pPr>
            <w:r w:rsidRPr="00916CD0">
              <w:rPr>
                <w:lang w:val="lv-LV" w:eastAsia="x-none"/>
              </w:rPr>
              <w:t>2.5.1. Eļļas, degvielas un gaisa filtrējošie elementi.</w:t>
            </w:r>
          </w:p>
          <w:p w:rsidR="00BB67AB" w:rsidRPr="00916CD0" w:rsidRDefault="00BB67AB" w:rsidP="0077446F">
            <w:pPr>
              <w:ind w:left="615" w:hanging="567"/>
              <w:rPr>
                <w:lang w:val="lv-LV" w:eastAsia="x-none"/>
              </w:rPr>
            </w:pPr>
            <w:r w:rsidRPr="00916CD0">
              <w:rPr>
                <w:lang w:val="lv-LV" w:eastAsia="x-none"/>
              </w:rPr>
              <w:t>2.5.2. Bremžu uzlikas un bremžu diski.</w:t>
            </w:r>
          </w:p>
          <w:p w:rsidR="00BB67AB" w:rsidRPr="00916CD0" w:rsidRDefault="00BB67AB" w:rsidP="0077446F">
            <w:pPr>
              <w:ind w:left="615" w:hanging="567"/>
              <w:rPr>
                <w:lang w:val="lv-LV"/>
              </w:rPr>
            </w:pPr>
            <w:r w:rsidRPr="00916CD0">
              <w:rPr>
                <w:lang w:val="lv-LV"/>
              </w:rPr>
              <w:t>2.5.3.</w:t>
            </w:r>
            <w:r w:rsidRPr="00916CD0">
              <w:rPr>
                <w:spacing w:val="-7"/>
                <w:lang w:val="lv-LV"/>
              </w:rPr>
              <w:t xml:space="preserve"> </w:t>
            </w:r>
            <w:r w:rsidRPr="00916CD0">
              <w:rPr>
                <w:spacing w:val="1"/>
                <w:lang w:val="lv-LV"/>
              </w:rPr>
              <w:t>S</w:t>
            </w:r>
            <w:r w:rsidRPr="00916CD0">
              <w:rPr>
                <w:spacing w:val="-1"/>
                <w:lang w:val="lv-LV"/>
              </w:rPr>
              <w:t>a</w:t>
            </w:r>
            <w:r w:rsidRPr="00916CD0">
              <w:rPr>
                <w:lang w:val="lv-LV"/>
              </w:rPr>
              <w:t>jū</w:t>
            </w:r>
            <w:r w:rsidRPr="00916CD0">
              <w:rPr>
                <w:spacing w:val="-2"/>
                <w:lang w:val="lv-LV"/>
              </w:rPr>
              <w:t>g</w:t>
            </w:r>
            <w:r w:rsidRPr="00916CD0">
              <w:rPr>
                <w:lang w:val="lv-LV"/>
              </w:rPr>
              <w:t>a</w:t>
            </w:r>
            <w:r w:rsidRPr="00916CD0">
              <w:rPr>
                <w:spacing w:val="-1"/>
                <w:lang w:val="lv-LV"/>
              </w:rPr>
              <w:t xml:space="preserve"> </w:t>
            </w:r>
            <w:r w:rsidRPr="00916CD0">
              <w:rPr>
                <w:spacing w:val="2"/>
                <w:lang w:val="lv-LV"/>
              </w:rPr>
              <w:t>d</w:t>
            </w:r>
            <w:r w:rsidRPr="00916CD0">
              <w:rPr>
                <w:spacing w:val="-1"/>
                <w:lang w:val="lv-LV"/>
              </w:rPr>
              <w:t>e</w:t>
            </w:r>
            <w:r w:rsidRPr="00916CD0">
              <w:rPr>
                <w:lang w:val="lv-LV"/>
              </w:rPr>
              <w:t>taļas.</w:t>
            </w:r>
          </w:p>
          <w:p w:rsidR="00BB67AB" w:rsidRPr="00916CD0" w:rsidRDefault="00BB67AB" w:rsidP="0077446F">
            <w:pPr>
              <w:ind w:left="615" w:hanging="567"/>
              <w:rPr>
                <w:lang w:val="lv-LV"/>
              </w:rPr>
            </w:pPr>
            <w:r w:rsidRPr="00916CD0">
              <w:rPr>
                <w:lang w:val="lv-LV"/>
              </w:rPr>
              <w:t>2.5.4.</w:t>
            </w:r>
            <w:r w:rsidRPr="00916CD0">
              <w:rPr>
                <w:spacing w:val="-7"/>
                <w:lang w:val="lv-LV"/>
              </w:rPr>
              <w:t xml:space="preserve"> </w:t>
            </w:r>
            <w:r w:rsidRPr="00916CD0">
              <w:rPr>
                <w:spacing w:val="-3"/>
                <w:lang w:val="lv-LV"/>
              </w:rPr>
              <w:t>L</w:t>
            </w:r>
            <w:r w:rsidRPr="00916CD0">
              <w:rPr>
                <w:spacing w:val="2"/>
                <w:lang w:val="lv-LV"/>
              </w:rPr>
              <w:t>o</w:t>
            </w:r>
            <w:r w:rsidRPr="00916CD0">
              <w:rPr>
                <w:spacing w:val="-2"/>
                <w:lang w:val="lv-LV"/>
              </w:rPr>
              <w:t>g</w:t>
            </w:r>
            <w:r w:rsidRPr="00916CD0">
              <w:rPr>
                <w:lang w:val="lv-LV"/>
              </w:rPr>
              <w:t>u t</w:t>
            </w:r>
            <w:r w:rsidRPr="00916CD0">
              <w:rPr>
                <w:spacing w:val="1"/>
                <w:lang w:val="lv-LV"/>
              </w:rPr>
              <w:t>ī</w:t>
            </w:r>
            <w:r w:rsidRPr="00916CD0">
              <w:rPr>
                <w:lang w:val="lv-LV"/>
              </w:rPr>
              <w:t>rītāju</w:t>
            </w:r>
            <w:r w:rsidRPr="00916CD0">
              <w:rPr>
                <w:spacing w:val="2"/>
                <w:lang w:val="lv-LV"/>
              </w:rPr>
              <w:t xml:space="preserve"> </w:t>
            </w:r>
            <w:r w:rsidRPr="00916CD0">
              <w:rPr>
                <w:spacing w:val="-2"/>
                <w:lang w:val="lv-LV"/>
              </w:rPr>
              <w:t>g</w:t>
            </w:r>
            <w:r w:rsidRPr="00916CD0">
              <w:rPr>
                <w:lang w:val="lv-LV"/>
              </w:rPr>
              <w:t>um</w:t>
            </w:r>
            <w:r w:rsidRPr="00916CD0">
              <w:rPr>
                <w:spacing w:val="1"/>
                <w:lang w:val="lv-LV"/>
              </w:rPr>
              <w:t>i</w:t>
            </w:r>
            <w:r w:rsidRPr="00916CD0">
              <w:rPr>
                <w:lang w:val="lv-LV"/>
              </w:rPr>
              <w:t>jas un slo</w:t>
            </w:r>
            <w:r w:rsidRPr="00916CD0">
              <w:rPr>
                <w:spacing w:val="1"/>
                <w:lang w:val="lv-LV"/>
              </w:rPr>
              <w:t>t</w:t>
            </w:r>
            <w:r w:rsidRPr="00916CD0">
              <w:rPr>
                <w:lang w:val="lv-LV"/>
              </w:rPr>
              <w:t>iņas.</w:t>
            </w:r>
          </w:p>
          <w:p w:rsidR="00BB67AB" w:rsidRPr="00916CD0" w:rsidRDefault="00BB67AB" w:rsidP="0077446F">
            <w:pPr>
              <w:ind w:left="615" w:hanging="567"/>
              <w:rPr>
                <w:lang w:val="lv-LV"/>
              </w:rPr>
            </w:pPr>
            <w:r w:rsidRPr="00916CD0">
              <w:rPr>
                <w:lang w:val="lv-LV"/>
              </w:rPr>
              <w:t>2.5.5.</w:t>
            </w:r>
            <w:r w:rsidRPr="00916CD0">
              <w:rPr>
                <w:spacing w:val="-7"/>
                <w:lang w:val="lv-LV"/>
              </w:rPr>
              <w:t xml:space="preserve"> </w:t>
            </w:r>
            <w:r w:rsidRPr="00916CD0">
              <w:rPr>
                <w:lang w:val="lv-LV"/>
              </w:rPr>
              <w:t>Kv</w:t>
            </w:r>
            <w:r w:rsidRPr="00916CD0">
              <w:rPr>
                <w:spacing w:val="-1"/>
                <w:lang w:val="lv-LV"/>
              </w:rPr>
              <w:t>ē</w:t>
            </w:r>
            <w:r w:rsidRPr="00916CD0">
              <w:rPr>
                <w:lang w:val="lv-LV"/>
              </w:rPr>
              <w:t>lspu</w:t>
            </w:r>
            <w:r w:rsidRPr="00916CD0">
              <w:rPr>
                <w:spacing w:val="1"/>
                <w:lang w:val="lv-LV"/>
              </w:rPr>
              <w:t>l</w:t>
            </w:r>
            <w:r w:rsidRPr="00916CD0">
              <w:rPr>
                <w:lang w:val="lv-LV"/>
              </w:rPr>
              <w:t>d</w:t>
            </w:r>
            <w:r w:rsidRPr="00916CD0">
              <w:rPr>
                <w:spacing w:val="1"/>
                <w:lang w:val="lv-LV"/>
              </w:rPr>
              <w:t>z</w:t>
            </w:r>
            <w:r w:rsidRPr="00916CD0">
              <w:rPr>
                <w:spacing w:val="-1"/>
                <w:lang w:val="lv-LV"/>
              </w:rPr>
              <w:t>e</w:t>
            </w:r>
            <w:r w:rsidRPr="00916CD0">
              <w:rPr>
                <w:lang w:val="lv-LV"/>
              </w:rPr>
              <w:t>s (i</w:t>
            </w:r>
            <w:r w:rsidRPr="00916CD0">
              <w:rPr>
                <w:spacing w:val="1"/>
                <w:lang w:val="lv-LV"/>
              </w:rPr>
              <w:t>z</w:t>
            </w:r>
            <w:r w:rsidRPr="00916CD0">
              <w:rPr>
                <w:lang w:val="lv-LV"/>
              </w:rPr>
              <w:t>ņ</w:t>
            </w:r>
            <w:r w:rsidRPr="00916CD0">
              <w:rPr>
                <w:spacing w:val="-1"/>
                <w:lang w:val="lv-LV"/>
              </w:rPr>
              <w:t>e</w:t>
            </w:r>
            <w:r w:rsidRPr="00916CD0">
              <w:rPr>
                <w:lang w:val="lv-LV"/>
              </w:rPr>
              <w:t>mot</w:t>
            </w:r>
            <w:r w:rsidRPr="00916CD0">
              <w:rPr>
                <w:spacing w:val="1"/>
                <w:lang w:val="lv-LV"/>
              </w:rPr>
              <w:t xml:space="preserve"> </w:t>
            </w:r>
            <w:r w:rsidRPr="00916CD0">
              <w:rPr>
                <w:spacing w:val="-2"/>
                <w:lang w:val="lv-LV"/>
              </w:rPr>
              <w:t>k</w:t>
            </w:r>
            <w:r w:rsidRPr="00916CD0">
              <w:rPr>
                <w:lang w:val="lv-LV"/>
              </w:rPr>
              <w:t>s</w:t>
            </w:r>
            <w:r w:rsidRPr="00916CD0">
              <w:rPr>
                <w:spacing w:val="-1"/>
                <w:lang w:val="lv-LV"/>
              </w:rPr>
              <w:t>e</w:t>
            </w:r>
            <w:r w:rsidRPr="00916CD0">
              <w:rPr>
                <w:lang w:val="lv-LV"/>
              </w:rPr>
              <w:t>nonu</w:t>
            </w:r>
            <w:r w:rsidRPr="00916CD0">
              <w:rPr>
                <w:spacing w:val="-1"/>
                <w:lang w:val="lv-LV"/>
              </w:rPr>
              <w:t>)</w:t>
            </w:r>
            <w:r w:rsidRPr="00916CD0">
              <w:rPr>
                <w:lang w:val="lv-LV"/>
              </w:rPr>
              <w:t>.</w:t>
            </w:r>
          </w:p>
          <w:p w:rsidR="00BB67AB" w:rsidRPr="00916CD0" w:rsidRDefault="00BB67AB" w:rsidP="0077446F">
            <w:pPr>
              <w:ind w:left="615" w:hanging="567"/>
              <w:rPr>
                <w:lang w:val="lv-LV"/>
              </w:rPr>
            </w:pPr>
            <w:r w:rsidRPr="00916CD0">
              <w:rPr>
                <w:lang w:val="lv-LV"/>
              </w:rPr>
              <w:t>2.5.6.</w:t>
            </w:r>
            <w:r w:rsidRPr="00916CD0">
              <w:rPr>
                <w:spacing w:val="-7"/>
                <w:lang w:val="lv-LV"/>
              </w:rPr>
              <w:t xml:space="preserve"> </w:t>
            </w:r>
            <w:r w:rsidRPr="00916CD0">
              <w:rPr>
                <w:lang w:val="lv-LV"/>
              </w:rPr>
              <w:t>Riep</w:t>
            </w:r>
            <w:r w:rsidRPr="00916CD0">
              <w:rPr>
                <w:spacing w:val="-1"/>
                <w:lang w:val="lv-LV"/>
              </w:rPr>
              <w:t>a</w:t>
            </w:r>
            <w:r w:rsidRPr="00916CD0">
              <w:rPr>
                <w:lang w:val="lv-LV"/>
              </w:rPr>
              <w:t>s.</w:t>
            </w:r>
          </w:p>
        </w:tc>
        <w:tc>
          <w:tcPr>
            <w:tcW w:w="1560" w:type="dxa"/>
            <w:shd w:val="clear" w:color="auto" w:fill="auto"/>
          </w:tcPr>
          <w:p w:rsidR="00BB67AB" w:rsidRPr="00916CD0" w:rsidRDefault="00BB67AB" w:rsidP="0077446F">
            <w:pPr>
              <w:spacing w:before="29"/>
              <w:jc w:val="both"/>
              <w:rPr>
                <w:lang w:val="lv-LV"/>
              </w:rPr>
            </w:pPr>
          </w:p>
        </w:tc>
      </w:tr>
    </w:tbl>
    <w:p w:rsidR="007A73DC" w:rsidRPr="00916CD0" w:rsidRDefault="007A73DC" w:rsidP="007A73DC">
      <w:pPr>
        <w:ind w:right="-1050"/>
        <w:rPr>
          <w:lang w:val="lv-LV"/>
        </w:rPr>
      </w:pPr>
    </w:p>
    <w:p w:rsidR="00916CD0" w:rsidRPr="00916CD0" w:rsidRDefault="00916CD0" w:rsidP="007A73DC">
      <w:pPr>
        <w:ind w:right="-1050"/>
        <w:rPr>
          <w:lang w:val="lv-LV"/>
        </w:rPr>
      </w:pPr>
    </w:p>
    <w:p w:rsidR="007A73DC" w:rsidRPr="00916CD0" w:rsidRDefault="007A73DC" w:rsidP="007A73DC">
      <w:pPr>
        <w:ind w:right="-1050"/>
        <w:rPr>
          <w:lang w:val="lv-LV"/>
        </w:rPr>
      </w:pPr>
      <w:r w:rsidRPr="00916CD0">
        <w:rPr>
          <w:lang w:val="lv-LV"/>
        </w:rPr>
        <w:t>Komisijas priekšsēdētāj</w:t>
      </w:r>
      <w:r w:rsidR="00916CD0" w:rsidRPr="00916CD0">
        <w:rPr>
          <w:lang w:val="lv-LV"/>
        </w:rPr>
        <w:t>a vietnieks                                                           A.Kozlovskis</w:t>
      </w:r>
    </w:p>
    <w:p w:rsidR="007A73DC" w:rsidRPr="00916CD0" w:rsidRDefault="007A73DC" w:rsidP="007A73DC">
      <w:pPr>
        <w:rPr>
          <w:lang w:val="lv-LV"/>
        </w:rPr>
      </w:pPr>
    </w:p>
    <w:p w:rsidR="007A73DC" w:rsidRPr="00916CD0" w:rsidRDefault="007A73DC" w:rsidP="007A73DC">
      <w:pPr>
        <w:rPr>
          <w:lang w:val="lv-LV"/>
        </w:rPr>
      </w:pPr>
      <w:r w:rsidRPr="00916CD0">
        <w:rPr>
          <w:sz w:val="22"/>
          <w:lang w:val="lv-LV"/>
        </w:rPr>
        <w:t xml:space="preserve">Stankevica </w:t>
      </w:r>
      <w:r w:rsidRPr="00916CD0">
        <w:rPr>
          <w:bCs/>
          <w:sz w:val="22"/>
          <w:lang w:val="lv-LV"/>
        </w:rPr>
        <w:t>65207309</w:t>
      </w:r>
    </w:p>
    <w:p w:rsidR="007A73DC" w:rsidRPr="00916CD0" w:rsidRDefault="007A73DC" w:rsidP="007A73DC">
      <w:pPr>
        <w:rPr>
          <w:lang w:val="lv-LV"/>
        </w:rPr>
      </w:pPr>
    </w:p>
    <w:p w:rsidR="007A73DC" w:rsidRPr="00916CD0" w:rsidRDefault="007A73DC" w:rsidP="007A73DC">
      <w:pPr>
        <w:rPr>
          <w:lang w:val="lv-LV"/>
        </w:rPr>
      </w:pPr>
    </w:p>
    <w:p w:rsidR="007A73DC" w:rsidRPr="00916CD0" w:rsidRDefault="007A73DC" w:rsidP="007A73DC">
      <w:pPr>
        <w:rPr>
          <w:lang w:val="lv-LV"/>
        </w:rPr>
      </w:pPr>
    </w:p>
    <w:p w:rsidR="007A73DC" w:rsidRPr="00916CD0" w:rsidRDefault="007A73DC" w:rsidP="007A73DC">
      <w:pPr>
        <w:rPr>
          <w:lang w:val="lv-LV"/>
        </w:rPr>
      </w:pPr>
    </w:p>
    <w:p w:rsidR="003441ED" w:rsidRPr="00916CD0" w:rsidRDefault="003441ED">
      <w:pPr>
        <w:rPr>
          <w:lang w:val="lv-LV"/>
        </w:rPr>
      </w:pPr>
    </w:p>
    <w:sectPr w:rsidR="003441ED" w:rsidRPr="00916CD0" w:rsidSect="004F5DA0">
      <w:footerReference w:type="default" r:id="rId6"/>
      <w:pgSz w:w="11906" w:h="16838"/>
      <w:pgMar w:top="1079" w:right="1800" w:bottom="1134" w:left="180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9690134"/>
      <w:docPartObj>
        <w:docPartGallery w:val="Page Numbers (Bottom of Page)"/>
        <w:docPartUnique/>
      </w:docPartObj>
    </w:sdtPr>
    <w:sdtEndPr>
      <w:rPr>
        <w:noProof/>
      </w:rPr>
    </w:sdtEndPr>
    <w:sdtContent>
      <w:p w:rsidR="0096467C" w:rsidRDefault="00916CD0">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rsidR="0096467C" w:rsidRDefault="00916CD0">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D1BC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37D6513"/>
    <w:multiLevelType w:val="hybridMultilevel"/>
    <w:tmpl w:val="12882778"/>
    <w:lvl w:ilvl="0" w:tplc="0CA6B9E4">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3DC"/>
    <w:rsid w:val="000604EE"/>
    <w:rsid w:val="003441ED"/>
    <w:rsid w:val="004D66AD"/>
    <w:rsid w:val="007A73DC"/>
    <w:rsid w:val="00916CD0"/>
    <w:rsid w:val="00B340BD"/>
    <w:rsid w:val="00B87435"/>
    <w:rsid w:val="00BB67A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4A962B-EF21-4256-BFC9-D5763B713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3DC"/>
    <w:rPr>
      <w:rFonts w:eastAsia="Times New Roman" w:cs="Times New Roman"/>
      <w:szCs w:val="24"/>
      <w:lang w:val="en-GB"/>
    </w:rPr>
  </w:style>
  <w:style w:type="paragraph" w:styleId="Heading4">
    <w:name w:val="heading 4"/>
    <w:basedOn w:val="Normal"/>
    <w:next w:val="Normal"/>
    <w:link w:val="Heading4Char"/>
    <w:qFormat/>
    <w:rsid w:val="007A73DC"/>
    <w:pPr>
      <w:keepNext/>
      <w:jc w:val="both"/>
      <w:outlineLvl w:val="3"/>
    </w:pPr>
    <w:rPr>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A73DC"/>
    <w:rPr>
      <w:rFonts w:eastAsia="Times New Roman" w:cs="Times New Roman"/>
      <w:b/>
      <w:bCs/>
      <w:szCs w:val="24"/>
    </w:rPr>
  </w:style>
  <w:style w:type="paragraph" w:customStyle="1" w:styleId="xl23">
    <w:name w:val="xl23"/>
    <w:basedOn w:val="Normal"/>
    <w:rsid w:val="007A73DC"/>
    <w:pPr>
      <w:widowControl w:val="0"/>
      <w:suppressAutoHyphens/>
      <w:spacing w:before="280" w:after="280"/>
    </w:pPr>
    <w:rPr>
      <w:rFonts w:ascii="Arial" w:eastAsia="Lucida Sans Unicode" w:hAnsi="Arial" w:cs="Arial"/>
      <w:szCs w:val="20"/>
      <w:lang w:val="en-US"/>
    </w:rPr>
  </w:style>
  <w:style w:type="paragraph" w:styleId="Footer">
    <w:name w:val="footer"/>
    <w:basedOn w:val="Normal"/>
    <w:link w:val="FooterChar"/>
    <w:uiPriority w:val="99"/>
    <w:unhideWhenUsed/>
    <w:rsid w:val="007A73DC"/>
    <w:pPr>
      <w:tabs>
        <w:tab w:val="center" w:pos="4153"/>
        <w:tab w:val="right" w:pos="8306"/>
      </w:tabs>
    </w:pPr>
  </w:style>
  <w:style w:type="character" w:customStyle="1" w:styleId="FooterChar">
    <w:name w:val="Footer Char"/>
    <w:basedOn w:val="DefaultParagraphFont"/>
    <w:link w:val="Footer"/>
    <w:uiPriority w:val="99"/>
    <w:rsid w:val="007A73DC"/>
    <w:rPr>
      <w:rFonts w:eastAsia="Times New Roman" w:cs="Times New Roman"/>
      <w:szCs w:val="24"/>
      <w:lang w:val="en-GB"/>
    </w:rPr>
  </w:style>
  <w:style w:type="paragraph" w:styleId="ListParagraph">
    <w:name w:val="List Paragraph"/>
    <w:basedOn w:val="Normal"/>
    <w:uiPriority w:val="34"/>
    <w:qFormat/>
    <w:rsid w:val="00B874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6</Pages>
  <Words>7536</Words>
  <Characters>4297</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Mirdza Stankevica</dc:creator>
  <cp:keywords/>
  <dc:description/>
  <cp:lastModifiedBy>Mirdza Stankevica</cp:lastModifiedBy>
  <cp:revision>2</cp:revision>
  <dcterms:created xsi:type="dcterms:W3CDTF">2016-03-08T13:21:00Z</dcterms:created>
  <dcterms:modified xsi:type="dcterms:W3CDTF">2016-03-08T14:17:00Z</dcterms:modified>
</cp:coreProperties>
</file>