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53E" w:rsidRDefault="007B053E" w:rsidP="007B053E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6B10F31F" wp14:editId="044BEDBE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53E" w:rsidRPr="0036267C" w:rsidRDefault="007B053E" w:rsidP="007B053E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7B053E" w:rsidRDefault="007B053E" w:rsidP="007B053E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7B053E" w:rsidRDefault="007B053E" w:rsidP="007B053E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7B053E" w:rsidRDefault="007B053E" w:rsidP="007B053E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7B053E" w:rsidRDefault="007B053E" w:rsidP="007B053E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7B053E" w:rsidRDefault="007B053E" w:rsidP="007B053E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7B053E" w:rsidRDefault="007B053E" w:rsidP="007B053E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7B053E" w:rsidRDefault="007B053E" w:rsidP="007B053E">
      <w:pPr>
        <w:ind w:right="-1054"/>
        <w:jc w:val="right"/>
        <w:rPr>
          <w:lang w:val="lv-LV"/>
        </w:rPr>
      </w:pPr>
      <w:r>
        <w:rPr>
          <w:lang w:val="lv-LV"/>
        </w:rPr>
        <w:t>201</w:t>
      </w:r>
      <w:r>
        <w:rPr>
          <w:lang w:val="lv-LV"/>
        </w:rPr>
        <w:t>6</w:t>
      </w:r>
      <w:r>
        <w:rPr>
          <w:lang w:val="lv-LV"/>
        </w:rPr>
        <w:t xml:space="preserve">.gada </w:t>
      </w:r>
      <w:r>
        <w:rPr>
          <w:lang w:val="lv-LV"/>
        </w:rPr>
        <w:t>02.februārī</w:t>
      </w:r>
      <w:r>
        <w:rPr>
          <w:color w:val="000000"/>
          <w:lang w:val="lv-LV"/>
        </w:rPr>
        <w:t xml:space="preserve"> </w:t>
      </w:r>
    </w:p>
    <w:p w:rsidR="007B053E" w:rsidRDefault="007B053E" w:rsidP="007B053E">
      <w:pPr>
        <w:ind w:right="-1054"/>
        <w:rPr>
          <w:lang w:val="lv-LV"/>
        </w:rPr>
      </w:pPr>
    </w:p>
    <w:p w:rsidR="007B053E" w:rsidRDefault="007B053E" w:rsidP="007B053E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7B053E" w:rsidTr="005721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7B053E" w:rsidTr="005721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lēmums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), 2015.gada 08.oktobra lēmumu Nr. 299 (protokols Nr.26., 4.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 un 2015.gada 19.novembra lēmumu Nr. 364 (protokols Nr.29., 10.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7B053E" w:rsidTr="005721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rPr>
                <w:lang w:val="lv-LV"/>
              </w:rPr>
            </w:pPr>
            <w:r>
              <w:rPr>
                <w:lang w:val="lv-LV"/>
              </w:rPr>
              <w:t>Darba aizsardzības un ugunsdrošības pakalpojumi Jēkabpils pilsētas pašvaldībā un tās iestādēs</w:t>
            </w:r>
          </w:p>
        </w:tc>
      </w:tr>
      <w:tr w:rsidR="007B053E" w:rsidTr="005721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7B053E">
            <w:pPr>
              <w:rPr>
                <w:lang w:val="lv-LV"/>
              </w:rPr>
            </w:pPr>
            <w:r>
              <w:rPr>
                <w:lang w:val="lv-LV"/>
              </w:rPr>
              <w:t>JPP 201</w:t>
            </w:r>
            <w:r>
              <w:rPr>
                <w:lang w:val="lv-LV"/>
              </w:rPr>
              <w:t>6</w:t>
            </w:r>
            <w:r>
              <w:rPr>
                <w:lang w:val="lv-LV"/>
              </w:rPr>
              <w:t>/</w:t>
            </w:r>
            <w:r>
              <w:rPr>
                <w:lang w:val="lv-LV"/>
              </w:rPr>
              <w:t>01</w:t>
            </w:r>
          </w:p>
        </w:tc>
      </w:tr>
      <w:tr w:rsidR="007B053E" w:rsidTr="005721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7B053E" w:rsidTr="005721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rPr>
                <w:lang w:val="lv-LV"/>
              </w:rPr>
            </w:pPr>
          </w:p>
          <w:p w:rsidR="007B053E" w:rsidRDefault="007B053E" w:rsidP="005721A2">
            <w:pPr>
              <w:rPr>
                <w:lang w:val="lv-LV"/>
              </w:rPr>
            </w:pPr>
            <w:r>
              <w:rPr>
                <w:lang w:val="lv-LV"/>
              </w:rPr>
              <w:t>18.01.2016</w:t>
            </w:r>
            <w:r>
              <w:rPr>
                <w:lang w:val="lv-LV"/>
              </w:rPr>
              <w:t>.</w:t>
            </w:r>
          </w:p>
        </w:tc>
      </w:tr>
    </w:tbl>
    <w:p w:rsidR="007B053E" w:rsidRDefault="007B053E" w:rsidP="007B053E">
      <w:pPr>
        <w:pStyle w:val="Heading1"/>
      </w:pPr>
    </w:p>
    <w:p w:rsidR="007B053E" w:rsidRDefault="007B053E" w:rsidP="007B053E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28"/>
        <w:gridCol w:w="4394"/>
        <w:gridCol w:w="1998"/>
      </w:tblGrid>
      <w:tr w:rsidR="007B053E" w:rsidTr="005721A2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7B053E" w:rsidRDefault="007B053E" w:rsidP="005721A2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7B053E" w:rsidRDefault="007B053E" w:rsidP="005721A2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7B053E" w:rsidRDefault="007B053E" w:rsidP="005721A2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  <w:r>
              <w:rPr>
                <w:lang w:val="lv-LV"/>
              </w:rPr>
              <w:t xml:space="preserve"> uz 36 mēnešiem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pStyle w:val="BlockText"/>
              <w:ind w:left="0" w:hanging="108"/>
              <w:rPr>
                <w:color w:val="000000"/>
              </w:rPr>
            </w:pPr>
            <w:r>
              <w:rPr>
                <w:color w:val="000000"/>
              </w:rPr>
              <w:t xml:space="preserve"> 1) SIA “</w:t>
            </w:r>
            <w:proofErr w:type="spellStart"/>
            <w:r>
              <w:rPr>
                <w:color w:val="000000"/>
              </w:rPr>
              <w:t>Media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Control</w:t>
            </w:r>
            <w:proofErr w:type="spellEnd"/>
            <w:r>
              <w:rPr>
                <w:color w:val="000000"/>
              </w:rPr>
              <w:t>”</w:t>
            </w:r>
          </w:p>
          <w:p w:rsidR="007B053E" w:rsidRDefault="007B053E" w:rsidP="005721A2">
            <w:pPr>
              <w:ind w:left="-108"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 2) </w:t>
            </w:r>
            <w:r>
              <w:rPr>
                <w:color w:val="000000"/>
                <w:lang w:val="lv-LV"/>
              </w:rPr>
              <w:t>SIA</w:t>
            </w:r>
            <w:r>
              <w:rPr>
                <w:color w:val="000000"/>
                <w:lang w:val="lv-LV"/>
              </w:rPr>
              <w:t xml:space="preserve"> “</w:t>
            </w:r>
            <w:proofErr w:type="spellStart"/>
            <w:r>
              <w:rPr>
                <w:color w:val="000000"/>
                <w:lang w:val="lv-LV"/>
              </w:rPr>
              <w:t>Insalvo</w:t>
            </w:r>
            <w:proofErr w:type="spellEnd"/>
            <w:r>
              <w:rPr>
                <w:color w:val="000000"/>
                <w:lang w:val="lv-LV"/>
              </w:rPr>
              <w:t>”</w:t>
            </w:r>
          </w:p>
          <w:p w:rsidR="007B053E" w:rsidRDefault="007B053E" w:rsidP="005721A2">
            <w:pPr>
              <w:ind w:left="-108"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 3) SIA “</w:t>
            </w:r>
            <w:r>
              <w:rPr>
                <w:color w:val="000000"/>
                <w:lang w:val="lv-LV"/>
              </w:rPr>
              <w:t>FN-SERVISS</w:t>
            </w:r>
            <w:r>
              <w:rPr>
                <w:color w:val="000000"/>
                <w:lang w:val="lv-LV"/>
              </w:rPr>
              <w:t xml:space="preserve">”                                                                </w:t>
            </w:r>
          </w:p>
          <w:p w:rsidR="007B053E" w:rsidRDefault="007B053E" w:rsidP="005721A2">
            <w:pPr>
              <w:ind w:left="-108"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1) </w:t>
            </w:r>
            <w:r>
              <w:rPr>
                <w:color w:val="000000"/>
                <w:sz w:val="24"/>
                <w:lang w:val="lv-LV"/>
              </w:rPr>
              <w:t>29 424,00</w:t>
            </w:r>
          </w:p>
          <w:p w:rsidR="007B053E" w:rsidRDefault="007B053E" w:rsidP="005721A2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2) </w:t>
            </w:r>
            <w:r>
              <w:rPr>
                <w:color w:val="000000"/>
                <w:sz w:val="24"/>
                <w:lang w:val="lv-LV"/>
              </w:rPr>
              <w:t>20 835,00</w:t>
            </w:r>
          </w:p>
          <w:p w:rsidR="007B053E" w:rsidRDefault="007B053E" w:rsidP="005721A2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      3) </w:t>
            </w:r>
            <w:r>
              <w:rPr>
                <w:color w:val="000000"/>
                <w:sz w:val="24"/>
                <w:lang w:val="lv-LV"/>
              </w:rPr>
              <w:t>44 118,00</w:t>
            </w:r>
          </w:p>
          <w:p w:rsidR="007B053E" w:rsidRDefault="007B053E" w:rsidP="005721A2">
            <w:pPr>
              <w:pStyle w:val="BodyText"/>
              <w:tabs>
                <w:tab w:val="clear" w:pos="0"/>
                <w:tab w:val="left" w:pos="-108"/>
              </w:tabs>
              <w:ind w:left="-108" w:right="-108" w:firstLine="425"/>
              <w:jc w:val="left"/>
              <w:rPr>
                <w:color w:val="000000"/>
                <w:sz w:val="24"/>
                <w:lang w:val="lv-LV"/>
              </w:rPr>
            </w:pPr>
          </w:p>
        </w:tc>
      </w:tr>
      <w:tr w:rsidR="007B053E" w:rsidTr="005721A2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7B053E" w:rsidRDefault="007B053E" w:rsidP="005721A2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7B053E">
            <w:pPr>
              <w:ind w:right="43"/>
              <w:jc w:val="both"/>
              <w:rPr>
                <w:color w:val="000000"/>
                <w:lang w:val="lv-LV"/>
              </w:rPr>
            </w:pPr>
            <w:r w:rsidRPr="00DF30A1">
              <w:rPr>
                <w:color w:val="000000" w:themeColor="text1"/>
                <w:lang w:val="lv-LV"/>
              </w:rPr>
              <w:t>1) SIA “</w:t>
            </w:r>
            <w:proofErr w:type="spellStart"/>
            <w:r>
              <w:rPr>
                <w:color w:val="000000" w:themeColor="text1"/>
                <w:lang w:val="lv-LV"/>
              </w:rPr>
              <w:t>Insalvo</w:t>
            </w:r>
            <w:proofErr w:type="spellEnd"/>
            <w:r w:rsidRPr="00DF30A1">
              <w:rPr>
                <w:color w:val="000000" w:themeColor="text1"/>
                <w:lang w:val="lv-LV"/>
              </w:rPr>
              <w:t xml:space="preserve">” </w:t>
            </w:r>
            <w:r>
              <w:rPr>
                <w:color w:val="000000" w:themeColor="text1"/>
                <w:lang w:val="lv-LV"/>
              </w:rPr>
              <w:t xml:space="preserve">– </w:t>
            </w:r>
            <w:r>
              <w:rPr>
                <w:color w:val="000000"/>
                <w:szCs w:val="22"/>
                <w:lang w:val="lv-LV"/>
              </w:rPr>
              <w:t xml:space="preserve">piedāvājums </w:t>
            </w:r>
            <w:r w:rsidRPr="00615DD9">
              <w:rPr>
                <w:color w:val="000000"/>
                <w:szCs w:val="22"/>
                <w:u w:val="single"/>
                <w:lang w:val="lv-LV"/>
              </w:rPr>
              <w:t>ne</w:t>
            </w:r>
            <w:r>
              <w:rPr>
                <w:color w:val="000000"/>
                <w:u w:val="single"/>
                <w:lang w:val="lv-LV"/>
              </w:rPr>
              <w:t>atbilst</w:t>
            </w:r>
            <w:r>
              <w:rPr>
                <w:color w:val="000000"/>
                <w:lang w:val="lv-LV"/>
              </w:rPr>
              <w:t xml:space="preserve"> Nolikuma 2.pielikuma “Kvalifikācija” 1) 2.1.7.apakšpunktā noteiktajam – piedāvājumā nav uzrādīts personas datu aizsardzības speciālists. Pārbaudot Datu valsts inspekcijas mājaslapā, tika konstatēts, ka pretendents nav reģistrējis personas datu apstrādi Datu valsts inspekcijā, nav norīkojis personas datu aizsardzības speciālistu; 2) 2.2.4.apakšpunktā noteiktajam – piedāvātajam personālam nav iesniegtas  speciālistu autobiogrāfijas (CV) </w:t>
            </w:r>
          </w:p>
          <w:p w:rsidR="007B053E" w:rsidRDefault="007B053E" w:rsidP="007B053E">
            <w:pPr>
              <w:jc w:val="both"/>
              <w:rPr>
                <w:color w:val="FF0000"/>
                <w:lang w:val="lv-LV"/>
              </w:rPr>
            </w:pPr>
            <w:r w:rsidRPr="00DF30A1">
              <w:rPr>
                <w:color w:val="000000" w:themeColor="text1"/>
                <w:lang w:val="lv-LV"/>
              </w:rPr>
              <w:t xml:space="preserve">2) </w:t>
            </w:r>
            <w:r>
              <w:rPr>
                <w:color w:val="000000" w:themeColor="text1"/>
                <w:lang w:val="lv-LV"/>
              </w:rPr>
              <w:t>SIA</w:t>
            </w:r>
            <w:r w:rsidRPr="00DF30A1">
              <w:rPr>
                <w:color w:val="000000" w:themeColor="text1"/>
                <w:lang w:val="lv-LV"/>
              </w:rPr>
              <w:t xml:space="preserve"> “</w:t>
            </w:r>
            <w:r>
              <w:rPr>
                <w:color w:val="000000" w:themeColor="text1"/>
                <w:lang w:val="lv-LV"/>
              </w:rPr>
              <w:t>FN-SERVISS</w:t>
            </w:r>
            <w:r w:rsidRPr="00DF30A1">
              <w:rPr>
                <w:color w:val="000000" w:themeColor="text1"/>
                <w:lang w:val="lv-LV"/>
              </w:rPr>
              <w:t xml:space="preserve">” – </w:t>
            </w:r>
            <w:r>
              <w:rPr>
                <w:color w:val="000000"/>
                <w:szCs w:val="22"/>
                <w:lang w:val="lv-LV"/>
              </w:rPr>
              <w:t xml:space="preserve">piedāvājums </w:t>
            </w:r>
            <w:r w:rsidRPr="00615DD9">
              <w:rPr>
                <w:color w:val="000000"/>
                <w:szCs w:val="22"/>
                <w:u w:val="single"/>
                <w:lang w:val="lv-LV"/>
              </w:rPr>
              <w:t>ne</w:t>
            </w:r>
            <w:r>
              <w:rPr>
                <w:color w:val="000000"/>
                <w:u w:val="single"/>
                <w:lang w:val="lv-LV"/>
              </w:rPr>
              <w:t>atbilst</w:t>
            </w:r>
            <w:r>
              <w:rPr>
                <w:color w:val="000000"/>
                <w:lang w:val="lv-LV"/>
              </w:rPr>
              <w:t xml:space="preserve"> Nolikuma 2.pielikuma “Kvalifikācija” 2.1.7.apakšpunktā noteiktajam – piedāvājumā nav uzrādīts personas datu aizsardzības speciālists. Pārbaudot Datu valsts inspekcijas mājaslapā, tika konstatēts, ka pretendents nav reģistrējis personas datu apstrādi Datu valsts inspekcijā, nav norīkojis personas datu aizsardzības speciālistu</w:t>
            </w:r>
          </w:p>
        </w:tc>
      </w:tr>
    </w:tbl>
    <w:p w:rsidR="007B053E" w:rsidRDefault="007B053E" w:rsidP="007B053E">
      <w:pPr>
        <w:ind w:left="360" w:right="-1054"/>
        <w:rPr>
          <w:b/>
          <w:bCs/>
          <w:lang w:val="lv-LV"/>
        </w:rPr>
      </w:pPr>
    </w:p>
    <w:p w:rsidR="007B053E" w:rsidRDefault="007B053E" w:rsidP="007B053E">
      <w:pPr>
        <w:pStyle w:val="Heading2"/>
      </w:pPr>
      <w:r>
        <w:lastRenderedPageBreak/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7B053E" w:rsidTr="005721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rPr>
                <w:color w:val="000000" w:themeColor="text1"/>
              </w:rPr>
            </w:pPr>
          </w:p>
          <w:p w:rsidR="007B053E" w:rsidRDefault="007B053E" w:rsidP="007B053E">
            <w:pPr>
              <w:rPr>
                <w:lang w:val="lv-LV"/>
              </w:rPr>
            </w:pPr>
            <w:r>
              <w:rPr>
                <w:color w:val="000000" w:themeColor="text1"/>
              </w:rPr>
              <w:t>SIA “</w:t>
            </w:r>
            <w:r>
              <w:rPr>
                <w:color w:val="000000" w:themeColor="text1"/>
              </w:rPr>
              <w:t>Media Control</w:t>
            </w:r>
            <w:r>
              <w:rPr>
                <w:color w:val="000000" w:themeColor="text1"/>
              </w:rPr>
              <w:t>”</w:t>
            </w:r>
          </w:p>
        </w:tc>
      </w:tr>
      <w:tr w:rsidR="007B053E" w:rsidTr="005721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7B053E" w:rsidRDefault="007B053E" w:rsidP="005721A2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29 424,00</w:t>
            </w:r>
          </w:p>
        </w:tc>
      </w:tr>
      <w:tr w:rsidR="007B053E" w:rsidTr="005721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7B053E" w:rsidTr="005721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7B053E">
            <w:pPr>
              <w:rPr>
                <w:lang w:val="lv-LV"/>
              </w:rPr>
            </w:pPr>
            <w:r>
              <w:rPr>
                <w:lang w:val="lv-LV"/>
              </w:rPr>
              <w:t>Piešķirt iepirkuma līgumu slēgšanas tiesības uz 36 mēnešiem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par līgumcenu </w:t>
            </w:r>
            <w:r>
              <w:rPr>
                <w:lang w:val="lv-LV"/>
              </w:rPr>
              <w:t>29 424,00</w:t>
            </w:r>
            <w:r>
              <w:rPr>
                <w:lang w:val="lv-LV"/>
              </w:rPr>
              <w:t xml:space="preserve"> EUR </w:t>
            </w:r>
            <w:proofErr w:type="spellStart"/>
            <w:r>
              <w:rPr>
                <w:lang w:val="lv-LV"/>
              </w:rPr>
              <w:t>EUR</w:t>
            </w:r>
            <w:proofErr w:type="spellEnd"/>
            <w:r>
              <w:rPr>
                <w:lang w:val="lv-LV"/>
              </w:rPr>
              <w:t xml:space="preserve"> bez PVN 21% </w:t>
            </w:r>
          </w:p>
        </w:tc>
      </w:tr>
      <w:tr w:rsidR="007B053E" w:rsidTr="005721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rPr>
                <w:lang w:val="lv-LV"/>
              </w:rPr>
            </w:pPr>
            <w:r>
              <w:rPr>
                <w:lang w:val="lv-LV"/>
              </w:rPr>
              <w:t>15.01.2016</w:t>
            </w:r>
            <w:r>
              <w:rPr>
                <w:lang w:val="lv-LV"/>
              </w:rPr>
              <w:t xml:space="preserve">. Pašvaldības iepirkumu komisijas sēdes protokols Nr. </w:t>
            </w:r>
            <w:r>
              <w:rPr>
                <w:lang w:val="lv-LV"/>
              </w:rPr>
              <w:t>13</w:t>
            </w:r>
          </w:p>
          <w:p w:rsidR="007B053E" w:rsidRDefault="007B053E" w:rsidP="005721A2">
            <w:pPr>
              <w:rPr>
                <w:lang w:val="lv-LV"/>
              </w:rPr>
            </w:pPr>
            <w:r>
              <w:rPr>
                <w:lang w:val="lv-LV"/>
              </w:rPr>
              <w:t>25.01.2016</w:t>
            </w:r>
            <w:r>
              <w:rPr>
                <w:lang w:val="lv-LV"/>
              </w:rPr>
              <w:t xml:space="preserve">. Pašvaldības iepirkumu komisijas sēdes protokols Nr. </w:t>
            </w:r>
            <w:r>
              <w:rPr>
                <w:lang w:val="lv-LV"/>
              </w:rPr>
              <w:t>23</w:t>
            </w:r>
          </w:p>
          <w:p w:rsidR="007B053E" w:rsidRDefault="007B053E" w:rsidP="005721A2">
            <w:pPr>
              <w:rPr>
                <w:lang w:val="lv-LV"/>
              </w:rPr>
            </w:pPr>
            <w:r>
              <w:rPr>
                <w:lang w:val="lv-LV"/>
              </w:rPr>
              <w:t>29.01.2016</w:t>
            </w:r>
            <w:r>
              <w:rPr>
                <w:lang w:val="lv-LV"/>
              </w:rPr>
              <w:t xml:space="preserve">. Piedāvājumu atvēršanas sanāksmes protokols Nr. </w:t>
            </w:r>
            <w:r>
              <w:rPr>
                <w:lang w:val="lv-LV"/>
              </w:rPr>
              <w:t>25</w:t>
            </w:r>
          </w:p>
          <w:p w:rsidR="007B053E" w:rsidRDefault="007B053E" w:rsidP="007B053E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02.02.1016</w:t>
            </w:r>
            <w:r>
              <w:rPr>
                <w:lang w:val="lv-LV"/>
              </w:rPr>
              <w:t xml:space="preserve">. Piedāvājumu vērtēšanas sēdes protokols Nr. </w:t>
            </w:r>
            <w:r>
              <w:rPr>
                <w:color w:val="000000" w:themeColor="text1"/>
                <w:lang w:val="lv-LV"/>
              </w:rPr>
              <w:t>27</w:t>
            </w:r>
          </w:p>
        </w:tc>
      </w:tr>
    </w:tbl>
    <w:p w:rsidR="007B053E" w:rsidRDefault="007B053E" w:rsidP="007B053E">
      <w:pPr>
        <w:ind w:left="360" w:right="-1054" w:hanging="360"/>
        <w:rPr>
          <w:b/>
          <w:bCs/>
          <w:lang w:val="lv-LV"/>
        </w:rPr>
      </w:pPr>
    </w:p>
    <w:p w:rsidR="007B053E" w:rsidRDefault="007B053E" w:rsidP="007B053E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7B053E" w:rsidTr="005721A2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3E" w:rsidRDefault="007B053E" w:rsidP="005721A2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7B053E" w:rsidRDefault="007B053E" w:rsidP="007B053E"/>
    <w:p w:rsidR="007B053E" w:rsidRDefault="007B053E" w:rsidP="007B053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7B053E" w:rsidRDefault="007B053E" w:rsidP="007B053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7B053E" w:rsidRDefault="007B053E" w:rsidP="007B053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7B053E" w:rsidRDefault="007B053E" w:rsidP="007B053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7B053E" w:rsidRDefault="007B053E" w:rsidP="007B053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7B053E" w:rsidRDefault="007B053E" w:rsidP="00496242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 w:rsidR="00496242">
        <w:rPr>
          <w:rFonts w:ascii="Times New Roman" w:eastAsia="Times New Roman" w:hAnsi="Times New Roman" w:cs="Times New Roman"/>
          <w:szCs w:val="24"/>
          <w:lang w:val="lv-LV"/>
        </w:rPr>
        <w:t>M.</w:t>
      </w:r>
      <w:r>
        <w:rPr>
          <w:rFonts w:ascii="Times New Roman" w:eastAsia="Times New Roman" w:hAnsi="Times New Roman" w:cs="Times New Roman"/>
          <w:szCs w:val="24"/>
          <w:lang w:val="lv-LV"/>
        </w:rPr>
        <w:t>Stankevica</w:t>
      </w:r>
      <w:proofErr w:type="spellEnd"/>
    </w:p>
    <w:p w:rsidR="007B053E" w:rsidRDefault="007B053E" w:rsidP="007B053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7B053E" w:rsidRDefault="007B053E" w:rsidP="007B053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7B053E" w:rsidRDefault="007B053E" w:rsidP="007B053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7B053E" w:rsidRDefault="007B053E" w:rsidP="007B053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7B053E" w:rsidRDefault="007B053E" w:rsidP="007B053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7B053E" w:rsidRDefault="007B053E" w:rsidP="007B053E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7B053E" w:rsidRDefault="007B053E" w:rsidP="007B053E"/>
    <w:p w:rsidR="007B053E" w:rsidRDefault="007B053E" w:rsidP="007B053E"/>
    <w:p w:rsidR="007B053E" w:rsidRDefault="007B053E" w:rsidP="007B053E"/>
    <w:p w:rsidR="007B053E" w:rsidRDefault="007B053E" w:rsidP="007B053E"/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49624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49624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49624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496242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53E"/>
    <w:rsid w:val="000604EE"/>
    <w:rsid w:val="003441ED"/>
    <w:rsid w:val="00496242"/>
    <w:rsid w:val="007B053E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F9A0F-D312-4114-A76F-2C2B38FCC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53E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B053E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7B053E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7B053E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053E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7B053E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7B053E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7B05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7B053E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7B053E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7B053E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7B053E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7B053E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7B053E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7B05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7B053E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7B053E"/>
  </w:style>
  <w:style w:type="paragraph" w:styleId="BlockText">
    <w:name w:val="Block Text"/>
    <w:basedOn w:val="Normal"/>
    <w:semiHidden/>
    <w:rsid w:val="007B053E"/>
    <w:pPr>
      <w:ind w:left="-108" w:right="-108"/>
    </w:pPr>
    <w:rPr>
      <w:lang w:val="lv-LV"/>
    </w:rPr>
  </w:style>
  <w:style w:type="character" w:styleId="Hyperlink">
    <w:name w:val="Hyperlink"/>
    <w:basedOn w:val="DefaultParagraphFont"/>
    <w:semiHidden/>
    <w:rsid w:val="007B053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62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242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2339</Words>
  <Characters>1334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cp:lastPrinted>2016-02-02T09:24:00Z</cp:lastPrinted>
  <dcterms:created xsi:type="dcterms:W3CDTF">2016-02-02T09:16:00Z</dcterms:created>
  <dcterms:modified xsi:type="dcterms:W3CDTF">2016-02-02T09:24:00Z</dcterms:modified>
</cp:coreProperties>
</file>