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B2" w:rsidRDefault="00233EB2" w:rsidP="00233EB2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7B5E4E5" wp14:editId="281AEE4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B2" w:rsidRPr="000F2AE0" w:rsidRDefault="00233EB2" w:rsidP="00233EB2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233EB2" w:rsidRDefault="00233EB2" w:rsidP="00233EB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33EB2" w:rsidRDefault="00233EB2" w:rsidP="00233EB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33EB2" w:rsidRDefault="00233EB2" w:rsidP="00233EB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33EB2" w:rsidRDefault="00233EB2" w:rsidP="00233EB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33EB2" w:rsidRDefault="00233EB2" w:rsidP="00233EB2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233EB2" w:rsidRDefault="00233EB2" w:rsidP="00233EB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233EB2" w:rsidRDefault="00233EB2" w:rsidP="00233EB2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03.februārī</w:t>
      </w:r>
      <w:r>
        <w:rPr>
          <w:color w:val="000000"/>
          <w:lang w:val="lv-LV"/>
        </w:rPr>
        <w:t xml:space="preserve"> </w:t>
      </w:r>
    </w:p>
    <w:p w:rsidR="00233EB2" w:rsidRDefault="00233EB2" w:rsidP="00233EB2">
      <w:pPr>
        <w:ind w:right="-1054"/>
        <w:rPr>
          <w:lang w:val="lv-LV"/>
        </w:rPr>
      </w:pPr>
    </w:p>
    <w:p w:rsidR="00233EB2" w:rsidRDefault="00233EB2" w:rsidP="00233EB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Pr="00D826B7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Topogrāfiskā uzmērīšana Jēkabpils pilsētā</w:t>
            </w:r>
          </w:p>
        </w:tc>
      </w:tr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233EB2">
            <w:pPr>
              <w:rPr>
                <w:lang w:val="lv-LV"/>
              </w:rPr>
            </w:pPr>
            <w:r>
              <w:rPr>
                <w:lang w:val="lv-LV"/>
              </w:rPr>
              <w:t>JPP 2016/0</w:t>
            </w:r>
            <w:r>
              <w:rPr>
                <w:lang w:val="lv-LV"/>
              </w:rPr>
              <w:t>4</w:t>
            </w:r>
          </w:p>
        </w:tc>
      </w:tr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233EB2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233EB2" w:rsidTr="005B4EF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</w:p>
          <w:p w:rsidR="00233EB2" w:rsidRDefault="00233EB2" w:rsidP="005B4EF3">
            <w:pPr>
              <w:rPr>
                <w:lang w:val="lv-LV"/>
              </w:rPr>
            </w:pPr>
            <w:r>
              <w:rPr>
                <w:lang w:val="lv-LV"/>
              </w:rPr>
              <w:t>11.01.2016.</w:t>
            </w:r>
            <w:r>
              <w:rPr>
                <w:lang w:val="lv-LV"/>
              </w:rPr>
              <w:t xml:space="preserve"> </w:t>
            </w:r>
          </w:p>
        </w:tc>
      </w:tr>
    </w:tbl>
    <w:p w:rsidR="00233EB2" w:rsidRDefault="00233EB2" w:rsidP="00233EB2">
      <w:pPr>
        <w:pStyle w:val="Heading1"/>
      </w:pPr>
    </w:p>
    <w:p w:rsidR="00233EB2" w:rsidRDefault="00233EB2" w:rsidP="00233EB2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233EB2" w:rsidTr="00233EB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233EB2" w:rsidRDefault="00233EB2" w:rsidP="005B4EF3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411A2" w:rsidRDefault="00233EB2" w:rsidP="003411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</w:t>
            </w:r>
            <w:r w:rsidR="003411A2">
              <w:rPr>
                <w:lang w:val="lv-LV"/>
              </w:rPr>
              <w:t>visu darbību veidojošo</w:t>
            </w:r>
          </w:p>
          <w:p w:rsidR="003411A2" w:rsidRDefault="003411A2" w:rsidP="003411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pakalpojumu vienības cena kopā</w:t>
            </w:r>
          </w:p>
          <w:p w:rsidR="00233EB2" w:rsidRDefault="003411A2" w:rsidP="003411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233EB2">
              <w:rPr>
                <w:lang w:val="lv-LV"/>
              </w:rPr>
              <w:t xml:space="preserve">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P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233EB2">
              <w:rPr>
                <w:lang w:val="lv-LV"/>
              </w:rPr>
              <w:t>SIA “</w:t>
            </w:r>
            <w:proofErr w:type="spellStart"/>
            <w:r w:rsidRPr="00233EB2">
              <w:rPr>
                <w:lang w:val="lv-LV"/>
              </w:rPr>
              <w:t>Baltex</w:t>
            </w:r>
            <w:proofErr w:type="spellEnd"/>
            <w:r w:rsidRPr="00233EB2">
              <w:rPr>
                <w:lang w:val="lv-LV"/>
              </w:rPr>
              <w:t xml:space="preserve"> </w:t>
            </w:r>
            <w:proofErr w:type="spellStart"/>
            <w:r w:rsidRPr="00233EB2">
              <w:rPr>
                <w:lang w:val="lv-LV"/>
              </w:rPr>
              <w:t>Group</w:t>
            </w:r>
            <w:proofErr w:type="spellEnd"/>
            <w:r w:rsidRPr="00233EB2">
              <w:rPr>
                <w:lang w:val="lv-LV"/>
              </w:rPr>
              <w:t>”</w:t>
            </w:r>
          </w:p>
          <w:p w:rsidR="00233EB2" w:rsidRP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233EB2">
              <w:rPr>
                <w:lang w:val="lv-LV"/>
              </w:rPr>
              <w:t xml:space="preserve">Kompānija “PARNAS” </w:t>
            </w:r>
            <w:proofErr w:type="spellStart"/>
            <w:r w:rsidRPr="00233EB2">
              <w:rPr>
                <w:lang w:val="lv-LV"/>
              </w:rPr>
              <w:t>Pro</w:t>
            </w:r>
            <w:proofErr w:type="spellEnd"/>
            <w:r w:rsidRPr="00233EB2">
              <w:rPr>
                <w:lang w:val="lv-LV"/>
              </w:rPr>
              <w:t xml:space="preserve"> SIA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Polyroad</w:t>
            </w:r>
            <w:proofErr w:type="spellEnd"/>
            <w:r>
              <w:rPr>
                <w:lang w:val="lv-LV"/>
              </w:rPr>
              <w:t>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“Ģeodēzists”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233EB2">
              <w:rPr>
                <w:lang w:val="lv-LV"/>
              </w:rPr>
              <w:t xml:space="preserve">SIA </w:t>
            </w:r>
            <w:r>
              <w:rPr>
                <w:lang w:val="lv-LV"/>
              </w:rPr>
              <w:t>“</w:t>
            </w:r>
            <w:proofErr w:type="spellStart"/>
            <w:r>
              <w:rPr>
                <w:lang w:val="lv-LV"/>
              </w:rPr>
              <w:t>Apriņķa</w:t>
            </w:r>
            <w:proofErr w:type="spellEnd"/>
            <w:r>
              <w:rPr>
                <w:lang w:val="lv-LV"/>
              </w:rPr>
              <w:t xml:space="preserve"> mērnieks”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“TP aģentūra”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“DL Dati”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“GEO Mērniecība”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“TERRA TOPO”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“Latvijasmernieks.lv”</w:t>
            </w:r>
          </w:p>
          <w:p w:rsidR="00233EB2" w:rsidRDefault="00233EB2" w:rsidP="00233EB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“Latvijas Energoceltnieks”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1 951,00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1 730,00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5 102,18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2 440,00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1 760,00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1 304,00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1 657,00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1 724,00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1 475,00</w:t>
            </w:r>
          </w:p>
          <w:p w:rsidR="00233EB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1 546,00</w:t>
            </w:r>
          </w:p>
          <w:p w:rsidR="003411A2" w:rsidRDefault="00233EB2" w:rsidP="00233EB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2 254,90</w:t>
            </w:r>
          </w:p>
          <w:p w:rsidR="00233EB2" w:rsidRDefault="003411A2" w:rsidP="003411A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(Finanšu piedāvājuma 6.pozīcija labota  no 1m² līdz 100 m²)</w:t>
            </w:r>
          </w:p>
        </w:tc>
      </w:tr>
      <w:tr w:rsidR="00233EB2" w:rsidTr="00233EB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233EB2" w:rsidRDefault="00233EB2" w:rsidP="005B4EF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A2" w:rsidRPr="0076740B" w:rsidRDefault="0076740B" w:rsidP="0076740B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1) </w:t>
            </w:r>
            <w:r w:rsidR="003411A2" w:rsidRPr="0076740B">
              <w:rPr>
                <w:lang w:val="lv-LV"/>
              </w:rPr>
              <w:t>SIA “</w:t>
            </w:r>
            <w:proofErr w:type="spellStart"/>
            <w:r w:rsidR="003411A2" w:rsidRPr="0076740B">
              <w:rPr>
                <w:lang w:val="lv-LV"/>
              </w:rPr>
              <w:t>Baltex</w:t>
            </w:r>
            <w:proofErr w:type="spellEnd"/>
            <w:r w:rsidR="003411A2" w:rsidRPr="0076740B">
              <w:rPr>
                <w:lang w:val="lv-LV"/>
              </w:rPr>
              <w:t xml:space="preserve"> </w:t>
            </w:r>
            <w:proofErr w:type="spellStart"/>
            <w:r w:rsidR="003411A2" w:rsidRPr="0076740B">
              <w:rPr>
                <w:lang w:val="lv-LV"/>
              </w:rPr>
              <w:t>Group</w:t>
            </w:r>
            <w:proofErr w:type="spellEnd"/>
            <w:r w:rsidR="003411A2" w:rsidRPr="0076740B">
              <w:rPr>
                <w:lang w:val="lv-LV"/>
              </w:rPr>
              <w:t>”, Kompānij</w:t>
            </w:r>
            <w:r w:rsidR="003411A2" w:rsidRPr="0076740B">
              <w:rPr>
                <w:lang w:val="lv-LV"/>
              </w:rPr>
              <w:t>a</w:t>
            </w:r>
            <w:r w:rsidR="003411A2" w:rsidRPr="0076740B">
              <w:rPr>
                <w:lang w:val="lv-LV"/>
              </w:rPr>
              <w:t xml:space="preserve"> “PARNAS” </w:t>
            </w:r>
            <w:proofErr w:type="spellStart"/>
            <w:r w:rsidR="003411A2" w:rsidRPr="0076740B">
              <w:rPr>
                <w:lang w:val="lv-LV"/>
              </w:rPr>
              <w:t>Pro</w:t>
            </w:r>
            <w:proofErr w:type="spellEnd"/>
            <w:r w:rsidR="003411A2" w:rsidRPr="0076740B">
              <w:rPr>
                <w:lang w:val="lv-LV"/>
              </w:rPr>
              <w:t xml:space="preserve"> SIA, SIA “</w:t>
            </w:r>
            <w:proofErr w:type="spellStart"/>
            <w:r w:rsidR="003411A2" w:rsidRPr="0076740B">
              <w:rPr>
                <w:lang w:val="lv-LV"/>
              </w:rPr>
              <w:t>Polyroad</w:t>
            </w:r>
            <w:proofErr w:type="spellEnd"/>
            <w:r w:rsidR="003411A2" w:rsidRPr="0076740B">
              <w:rPr>
                <w:lang w:val="lv-LV"/>
              </w:rPr>
              <w:t>”, SIA “DL Dati”, SIA “GEO Mērniecība”, SIA “TERRA TOPO”, SIA “Latvijas Energoceltnieks”</w:t>
            </w:r>
            <w:r>
              <w:rPr>
                <w:lang w:val="lv-LV"/>
              </w:rPr>
              <w:t xml:space="preserve"> </w:t>
            </w:r>
            <w:r w:rsidR="003411A2" w:rsidRPr="0076740B">
              <w:rPr>
                <w:lang w:val="lv-LV"/>
              </w:rPr>
              <w:t>-</w:t>
            </w:r>
            <w:r w:rsidR="003411A2" w:rsidRPr="0076740B">
              <w:rPr>
                <w:lang w:val="lv-LV"/>
              </w:rPr>
              <w:t xml:space="preserve"> </w:t>
            </w:r>
            <w:r w:rsidR="003411A2" w:rsidRPr="0076740B">
              <w:rPr>
                <w:szCs w:val="22"/>
                <w:lang w:val="lv-LV"/>
              </w:rPr>
              <w:t xml:space="preserve">piedāvājumi nav ar viszemāko piedāvāto līgumcenu, kas atbilst </w:t>
            </w:r>
            <w:r w:rsidR="003411A2" w:rsidRPr="0076740B">
              <w:rPr>
                <w:szCs w:val="22"/>
                <w:lang w:val="lv-LV"/>
              </w:rPr>
              <w:t>publiskā iepirkuma n</w:t>
            </w:r>
            <w:r w:rsidR="003411A2" w:rsidRPr="0076740B">
              <w:rPr>
                <w:szCs w:val="22"/>
                <w:lang w:val="lv-LV"/>
              </w:rPr>
              <w:t>olikuma</w:t>
            </w:r>
            <w:r w:rsidR="003411A2" w:rsidRPr="0076740B">
              <w:rPr>
                <w:szCs w:val="22"/>
                <w:lang w:val="lv-LV"/>
              </w:rPr>
              <w:t xml:space="preserve"> (turpmāk – Nolikums)</w:t>
            </w:r>
            <w:r w:rsidR="003411A2" w:rsidRPr="0076740B">
              <w:rPr>
                <w:szCs w:val="22"/>
                <w:lang w:val="lv-LV"/>
              </w:rPr>
              <w:t xml:space="preserve"> prasībām</w:t>
            </w:r>
          </w:p>
          <w:p w:rsidR="003411A2" w:rsidRPr="0076740B" w:rsidRDefault="0076740B" w:rsidP="0076740B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szCs w:val="22"/>
                <w:lang w:val="lv-LV"/>
              </w:rPr>
            </w:pPr>
            <w:r>
              <w:rPr>
                <w:szCs w:val="22"/>
                <w:lang w:val="lv-LV"/>
              </w:rPr>
              <w:t xml:space="preserve">2) </w:t>
            </w:r>
            <w:r w:rsidR="003411A2" w:rsidRPr="0076740B">
              <w:rPr>
                <w:szCs w:val="22"/>
                <w:lang w:val="lv-LV"/>
              </w:rPr>
              <w:t xml:space="preserve">SIA “Ģeodēzists” </w:t>
            </w:r>
            <w:r w:rsidR="003411A2" w:rsidRPr="0076740B">
              <w:rPr>
                <w:szCs w:val="22"/>
                <w:lang w:val="lv-LV"/>
              </w:rPr>
              <w:t>-</w:t>
            </w:r>
            <w:r w:rsidR="003411A2" w:rsidRPr="0076740B">
              <w:rPr>
                <w:szCs w:val="22"/>
                <w:lang w:val="lv-LV"/>
              </w:rPr>
              <w:t xml:space="preserve"> </w:t>
            </w:r>
            <w:r w:rsidR="003411A2" w:rsidRPr="0076740B">
              <w:rPr>
                <w:bCs/>
                <w:color w:val="000000"/>
                <w:lang w:val="lv-LV"/>
              </w:rPr>
              <w:t xml:space="preserve">Tehniskais piedāvājums </w:t>
            </w:r>
            <w:r w:rsidR="003411A2" w:rsidRPr="0076740B">
              <w:rPr>
                <w:bCs/>
                <w:color w:val="000000"/>
                <w:u w:val="single"/>
                <w:lang w:val="lv-LV"/>
              </w:rPr>
              <w:t>neatbilst</w:t>
            </w:r>
            <w:r w:rsidR="003411A2" w:rsidRPr="0076740B">
              <w:rPr>
                <w:bCs/>
                <w:color w:val="000000"/>
                <w:lang w:val="lv-LV"/>
              </w:rPr>
              <w:t xml:space="preserve"> Nolikuma 5.pielikuma “Tehniskais piedāvājums” 1., 2., </w:t>
            </w:r>
            <w:r w:rsidR="003411A2" w:rsidRPr="0076740B">
              <w:rPr>
                <w:bCs/>
                <w:color w:val="000000"/>
                <w:lang w:val="lv-LV"/>
              </w:rPr>
              <w:lastRenderedPageBreak/>
              <w:t xml:space="preserve">3.punktā </w:t>
            </w:r>
            <w:r w:rsidR="003411A2" w:rsidRPr="0076740B">
              <w:rPr>
                <w:color w:val="000000"/>
                <w:lang w:val="lv-LV"/>
              </w:rPr>
              <w:t xml:space="preserve">noteiktajām prasībām:  </w:t>
            </w:r>
            <w:r w:rsidR="003411A2" w:rsidRPr="0076740B">
              <w:rPr>
                <w:color w:val="000000"/>
                <w:lang w:val="lv-LV"/>
              </w:rPr>
              <w:t>nav iesniegti pieprasītie dokumenti</w:t>
            </w:r>
          </w:p>
          <w:p w:rsidR="00233EB2" w:rsidRDefault="0076740B" w:rsidP="0076740B">
            <w:pPr>
              <w:pStyle w:val="ListParagraph"/>
              <w:numPr>
                <w:ilvl w:val="0"/>
                <w:numId w:val="3"/>
              </w:numPr>
              <w:ind w:left="33" w:right="43" w:firstLine="0"/>
              <w:jc w:val="both"/>
              <w:rPr>
                <w:lang w:val="lv-LV"/>
              </w:rPr>
            </w:pPr>
            <w:r w:rsidRPr="0076740B">
              <w:rPr>
                <w:szCs w:val="22"/>
                <w:lang w:val="lv-LV"/>
              </w:rPr>
              <w:t>SIA “</w:t>
            </w:r>
            <w:proofErr w:type="spellStart"/>
            <w:r w:rsidRPr="0076740B">
              <w:rPr>
                <w:szCs w:val="22"/>
                <w:lang w:val="lv-LV"/>
              </w:rPr>
              <w:t>Apriņķa</w:t>
            </w:r>
            <w:proofErr w:type="spellEnd"/>
            <w:r w:rsidRPr="0076740B">
              <w:rPr>
                <w:szCs w:val="22"/>
                <w:lang w:val="lv-LV"/>
              </w:rPr>
              <w:t xml:space="preserve"> mērnieks” </w:t>
            </w:r>
            <w:r w:rsidRPr="0076740B">
              <w:rPr>
                <w:szCs w:val="22"/>
                <w:lang w:val="lv-LV"/>
              </w:rPr>
              <w:t xml:space="preserve">- </w:t>
            </w:r>
            <w:r w:rsidRPr="0076740B">
              <w:rPr>
                <w:bCs/>
                <w:szCs w:val="22"/>
                <w:lang w:val="lv-LV"/>
              </w:rPr>
              <w:t xml:space="preserve">Finanšu piedāvājums </w:t>
            </w:r>
            <w:r w:rsidRPr="0076740B">
              <w:rPr>
                <w:bCs/>
                <w:szCs w:val="22"/>
                <w:u w:val="single"/>
                <w:lang w:val="lv-LV"/>
              </w:rPr>
              <w:t>ne</w:t>
            </w:r>
            <w:r w:rsidRPr="0076740B">
              <w:rPr>
                <w:bCs/>
                <w:u w:val="single"/>
                <w:lang w:val="lv-LV"/>
              </w:rPr>
              <w:t>atbilst</w:t>
            </w:r>
            <w:r w:rsidRPr="0076740B">
              <w:rPr>
                <w:bCs/>
                <w:lang w:val="lv-LV"/>
              </w:rPr>
              <w:t xml:space="preserve"> </w:t>
            </w:r>
            <w:r w:rsidRPr="0076740B">
              <w:rPr>
                <w:lang w:val="lv-LV"/>
              </w:rPr>
              <w:t>Nolikumā noteiktajām prasībām: Finanšu piedāvājuma Nr.p.k.6</w:t>
            </w:r>
            <w:r w:rsidRPr="0076740B">
              <w:rPr>
                <w:lang w:val="lv-LV"/>
              </w:rPr>
              <w:t xml:space="preserve"> pozīcija</w:t>
            </w:r>
            <w:r w:rsidRPr="0076740B">
              <w:rPr>
                <w:lang w:val="lv-LV"/>
              </w:rPr>
              <w:t xml:space="preserve"> nav ņemta vērā pasūtītāja informācija par to, ka jāiesniedz </w:t>
            </w:r>
            <w:proofErr w:type="spellStart"/>
            <w:r w:rsidRPr="0076740B">
              <w:rPr>
                <w:lang w:val="lv-LV"/>
              </w:rPr>
              <w:t>izpildmērījumu</w:t>
            </w:r>
            <w:proofErr w:type="spellEnd"/>
            <w:r w:rsidRPr="0076740B">
              <w:rPr>
                <w:lang w:val="lv-LV"/>
              </w:rPr>
              <w:t xml:space="preserve"> plāna virszemes būvēm cena EUR bez PVN ar </w:t>
            </w:r>
            <w:r w:rsidRPr="0076740B">
              <w:rPr>
                <w:lang w:val="lv-LV"/>
              </w:rPr>
              <w:t>platību līdz 100 kvadrātmetriem</w:t>
            </w:r>
          </w:p>
        </w:tc>
      </w:tr>
    </w:tbl>
    <w:p w:rsidR="00233EB2" w:rsidRDefault="00233EB2" w:rsidP="00233EB2">
      <w:pPr>
        <w:ind w:left="360" w:right="-1054"/>
        <w:rPr>
          <w:b/>
          <w:bCs/>
          <w:lang w:val="lv-LV"/>
        </w:rPr>
      </w:pPr>
    </w:p>
    <w:p w:rsidR="00233EB2" w:rsidRDefault="00233EB2" w:rsidP="00233EB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233EB2" w:rsidTr="0076740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1114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rPr>
                <w:lang w:val="lv-LV"/>
              </w:rPr>
            </w:pPr>
          </w:p>
          <w:p w:rsidR="00233EB2" w:rsidRDefault="00233EB2" w:rsidP="0076740B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 w:rsidR="0076740B">
              <w:rPr>
                <w:lang w:val="lv-LV"/>
              </w:rPr>
              <w:t>TP aģentūra</w:t>
            </w:r>
            <w:r>
              <w:rPr>
                <w:lang w:val="lv-LV"/>
              </w:rPr>
              <w:t>”</w:t>
            </w:r>
          </w:p>
        </w:tc>
      </w:tr>
      <w:tr w:rsidR="00233EB2" w:rsidTr="0076740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0B" w:rsidRDefault="0076740B" w:rsidP="0076740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233EB2">
              <w:rPr>
                <w:lang w:val="lv-LV"/>
              </w:rPr>
              <w:t xml:space="preserve">Uzvarētāja piedāvātā </w:t>
            </w:r>
            <w:r>
              <w:rPr>
                <w:lang w:val="lv-LV"/>
              </w:rPr>
              <w:t>visu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darbību</w:t>
            </w:r>
          </w:p>
          <w:p w:rsidR="0076740B" w:rsidRDefault="0076740B" w:rsidP="0076740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veidojošo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pakalpojumu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vienības cena</w:t>
            </w:r>
          </w:p>
          <w:p w:rsidR="00233EB2" w:rsidRDefault="0076740B" w:rsidP="0071114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kopā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233EB2" w:rsidRDefault="0076740B" w:rsidP="005B4EF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1 304,00</w:t>
            </w:r>
          </w:p>
        </w:tc>
      </w:tr>
      <w:tr w:rsidR="00233EB2" w:rsidTr="0076740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1114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6740B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 w:rsidR="0076740B">
              <w:rPr>
                <w:lang w:val="lv-LV"/>
              </w:rPr>
              <w:t>Nolikuma</w:t>
            </w:r>
            <w:r>
              <w:rPr>
                <w:lang w:val="lv-LV"/>
              </w:rPr>
              <w:t xml:space="preserve"> prasībām</w:t>
            </w:r>
          </w:p>
        </w:tc>
      </w:tr>
      <w:tr w:rsidR="00233EB2" w:rsidTr="0076740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11143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11143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="00711143" w:rsidRPr="00711143">
              <w:rPr>
                <w:bCs/>
                <w:color w:val="000000"/>
                <w:lang w:val="lv-LV"/>
              </w:rPr>
              <w:t xml:space="preserve">pakalpojumu </w:t>
            </w:r>
            <w:r w:rsidR="00711143" w:rsidRPr="00711143">
              <w:rPr>
                <w:bCs/>
                <w:lang w:val="lv-LV"/>
              </w:rPr>
              <w:t>piedāvātajiem</w:t>
            </w:r>
            <w:r w:rsidR="00711143"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 w:rsidR="00711143">
              <w:rPr>
                <w:lang w:val="lv-LV"/>
              </w:rPr>
              <w:t xml:space="preserve"> ar </w:t>
            </w:r>
            <w:r>
              <w:rPr>
                <w:lang w:val="lv-LV"/>
              </w:rPr>
              <w:t xml:space="preserve">līgumcenu </w:t>
            </w:r>
            <w:r w:rsidR="00711143">
              <w:rPr>
                <w:lang w:val="lv-LV"/>
              </w:rPr>
              <w:t>līdz 12 396,70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233EB2" w:rsidTr="0076740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711143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711143" w:rsidP="005B4EF3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  <w:r w:rsidR="00233EB2">
              <w:rPr>
                <w:lang w:val="lv-LV"/>
              </w:rPr>
              <w:t xml:space="preserve">.01.2016. Pašvaldības iepirkumu komisijas sēdes protokols Nr. </w:t>
            </w:r>
            <w:r>
              <w:rPr>
                <w:lang w:val="lv-LV"/>
              </w:rPr>
              <w:t>5</w:t>
            </w:r>
          </w:p>
          <w:p w:rsidR="00711143" w:rsidRDefault="00711143" w:rsidP="00711143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.01.2016. Pašvaldības iepirkumu komisijas sēdes protokols Nr. </w:t>
            </w:r>
            <w:r>
              <w:rPr>
                <w:lang w:val="lv-LV"/>
              </w:rPr>
              <w:t>18</w:t>
            </w:r>
          </w:p>
          <w:p w:rsidR="00233EB2" w:rsidRDefault="00711143" w:rsidP="005B4EF3">
            <w:pPr>
              <w:rPr>
                <w:lang w:val="lv-LV"/>
              </w:rPr>
            </w:pPr>
            <w:r>
              <w:rPr>
                <w:lang w:val="lv-LV"/>
              </w:rPr>
              <w:t>22</w:t>
            </w:r>
            <w:r w:rsidR="00233EB2">
              <w:rPr>
                <w:lang w:val="lv-LV"/>
              </w:rPr>
              <w:t xml:space="preserve">.01.2016. Piedāvājumu atvēršanas sanāksmes protokols Nr. </w:t>
            </w:r>
            <w:r>
              <w:rPr>
                <w:lang w:val="lv-LV"/>
              </w:rPr>
              <w:t>20</w:t>
            </w:r>
          </w:p>
          <w:p w:rsidR="00233EB2" w:rsidRDefault="00711143" w:rsidP="0071114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25</w:t>
            </w:r>
            <w:r w:rsidR="00233EB2">
              <w:rPr>
                <w:lang w:val="lv-LV"/>
              </w:rPr>
              <w:t xml:space="preserve">.01.2016. Piedāvājumu vērtēšanas sēdes protokols Nr. </w:t>
            </w:r>
            <w:r>
              <w:rPr>
                <w:lang w:val="lv-LV"/>
              </w:rPr>
              <w:t>22</w:t>
            </w:r>
          </w:p>
          <w:p w:rsidR="00711143" w:rsidRDefault="00711143" w:rsidP="0071114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03.02</w:t>
            </w:r>
            <w:r>
              <w:rPr>
                <w:lang w:val="lv-LV"/>
              </w:rPr>
              <w:t>.2016. Piedāvājumu vērtēšanas sēdes protokols Nr. 2</w:t>
            </w:r>
            <w:r>
              <w:rPr>
                <w:lang w:val="lv-LV"/>
              </w:rPr>
              <w:t>6</w:t>
            </w:r>
          </w:p>
        </w:tc>
      </w:tr>
    </w:tbl>
    <w:p w:rsidR="00233EB2" w:rsidRDefault="00233EB2" w:rsidP="00233EB2">
      <w:pPr>
        <w:ind w:left="360" w:right="-1054" w:hanging="360"/>
        <w:rPr>
          <w:b/>
          <w:bCs/>
          <w:lang w:val="lv-LV"/>
        </w:rPr>
      </w:pPr>
    </w:p>
    <w:p w:rsidR="00233EB2" w:rsidRDefault="00233EB2" w:rsidP="00233EB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33EB2" w:rsidTr="005B4EF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2" w:rsidRDefault="00233EB2" w:rsidP="005B4EF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233EB2" w:rsidRDefault="00233EB2" w:rsidP="00233EB2"/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33EB2" w:rsidRDefault="00711143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</w:t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>omisijas priekšsēdētāja vietnieks</w:t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r w:rsidR="00233EB2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233EB2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33EB2" w:rsidRDefault="00233EB2" w:rsidP="00233EB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233EB2" w:rsidRDefault="00233EB2" w:rsidP="00233EB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441ED" w:rsidRDefault="00233EB2" w:rsidP="00711143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bookmarkStart w:id="0" w:name="_GoBack"/>
      <w:bookmarkEnd w:id="0"/>
      <w:proofErr w:type="spellEnd"/>
    </w:p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7111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7111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7111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71114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3000D"/>
    <w:multiLevelType w:val="hybridMultilevel"/>
    <w:tmpl w:val="2F88DF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8C2"/>
    <w:multiLevelType w:val="hybridMultilevel"/>
    <w:tmpl w:val="72603A4E"/>
    <w:lvl w:ilvl="0" w:tplc="162271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DBD479C"/>
    <w:multiLevelType w:val="hybridMultilevel"/>
    <w:tmpl w:val="400EED6E"/>
    <w:lvl w:ilvl="0" w:tplc="1D14D97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B2"/>
    <w:rsid w:val="000604EE"/>
    <w:rsid w:val="00233EB2"/>
    <w:rsid w:val="003411A2"/>
    <w:rsid w:val="003441ED"/>
    <w:rsid w:val="00711143"/>
    <w:rsid w:val="0076740B"/>
    <w:rsid w:val="00B340BD"/>
    <w:rsid w:val="00E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49C0-105F-480E-9D2B-32F28B8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B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3EB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33EB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233EB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3EB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33EB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233EB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233E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33EB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33EB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33EB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33EB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33EB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33EB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233E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33EB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233EB2"/>
  </w:style>
  <w:style w:type="paragraph" w:styleId="ListParagraph">
    <w:name w:val="List Paragraph"/>
    <w:basedOn w:val="Normal"/>
    <w:uiPriority w:val="34"/>
    <w:qFormat/>
    <w:rsid w:val="0023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2016-02-04T06:57:00Z</dcterms:created>
  <dcterms:modified xsi:type="dcterms:W3CDTF">2016-02-04T07:46:00Z</dcterms:modified>
</cp:coreProperties>
</file>