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6B05" w:rsidRPr="001E6359" w:rsidRDefault="006A6B05" w:rsidP="006A6B05">
      <w:pPr>
        <w:tabs>
          <w:tab w:val="left" w:pos="8280"/>
        </w:tabs>
        <w:ind w:right="-1054"/>
        <w:jc w:val="center"/>
        <w:rPr>
          <w:lang w:val="lv-LV"/>
        </w:rPr>
      </w:pPr>
      <w:r w:rsidRPr="001E6359">
        <w:rPr>
          <w:noProof/>
          <w:sz w:val="20"/>
          <w:szCs w:val="20"/>
          <w:lang w:val="lv-LV" w:eastAsia="lv-LV"/>
        </w:rPr>
        <w:drawing>
          <wp:inline distT="0" distB="0" distL="0" distR="0" wp14:anchorId="62DBFBB2" wp14:editId="2C53D14E">
            <wp:extent cx="469900" cy="571500"/>
            <wp:effectExtent l="0" t="0" r="6350" b="0"/>
            <wp:docPr id="1" name="Picture 1" descr="GERBON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6B05" w:rsidRPr="001E6359" w:rsidRDefault="006A6B05" w:rsidP="006A6B05">
      <w:pPr>
        <w:keepNext/>
        <w:widowControl w:val="0"/>
        <w:tabs>
          <w:tab w:val="left" w:pos="360"/>
        </w:tabs>
        <w:suppressAutoHyphens/>
        <w:ind w:right="-1054"/>
        <w:jc w:val="center"/>
        <w:outlineLvl w:val="6"/>
        <w:rPr>
          <w:rFonts w:eastAsia="Lucida Sans Unicode" w:cs="Tahoma"/>
          <w:lang w:val="lv-LV"/>
        </w:rPr>
      </w:pPr>
      <w:r w:rsidRPr="001E6359">
        <w:rPr>
          <w:rFonts w:eastAsia="Lucida Sans Unicode" w:cs="Tahoma"/>
          <w:lang w:val="lv-LV"/>
        </w:rPr>
        <w:t>JĒKABPILS PILSĒTAS PAŠVALDĪBA</w:t>
      </w:r>
    </w:p>
    <w:p w:rsidR="006A6B05" w:rsidRPr="001E6359" w:rsidRDefault="006A6B05" w:rsidP="006A6B05">
      <w:pPr>
        <w:widowControl w:val="0"/>
        <w:tabs>
          <w:tab w:val="right" w:pos="9000"/>
        </w:tabs>
        <w:suppressAutoHyphens/>
        <w:ind w:right="-1054"/>
        <w:jc w:val="center"/>
        <w:rPr>
          <w:rFonts w:eastAsia="Lucida Sans Unicode" w:cs="Tahoma"/>
          <w:sz w:val="20"/>
          <w:szCs w:val="20"/>
          <w:lang w:val="lv-LV"/>
        </w:rPr>
      </w:pPr>
      <w:r w:rsidRPr="001E6359">
        <w:rPr>
          <w:rFonts w:eastAsia="Lucida Sans Unicode" w:cs="Tahoma"/>
          <w:sz w:val="20"/>
          <w:szCs w:val="20"/>
          <w:lang w:val="lv-LV"/>
        </w:rPr>
        <w:t xml:space="preserve">IEPIRKUMU KOMISIJA </w:t>
      </w:r>
    </w:p>
    <w:p w:rsidR="006A6B05" w:rsidRPr="001E6359" w:rsidRDefault="006A6B05" w:rsidP="006A6B05">
      <w:pPr>
        <w:widowControl w:val="0"/>
        <w:tabs>
          <w:tab w:val="right" w:pos="9000"/>
        </w:tabs>
        <w:suppressAutoHyphens/>
        <w:ind w:right="-1054"/>
        <w:jc w:val="center"/>
        <w:rPr>
          <w:rFonts w:eastAsia="Lucida Sans Unicode" w:cs="Tahoma"/>
          <w:sz w:val="20"/>
          <w:szCs w:val="20"/>
          <w:lang w:val="lv-LV"/>
        </w:rPr>
      </w:pPr>
      <w:r w:rsidRPr="001E6359">
        <w:rPr>
          <w:rFonts w:eastAsia="Lucida Sans Unicode" w:cs="Tahoma"/>
          <w:sz w:val="20"/>
          <w:szCs w:val="20"/>
          <w:lang w:val="lv-LV"/>
        </w:rPr>
        <w:t>Reģistrācijas Nr.90000024205</w:t>
      </w:r>
    </w:p>
    <w:p w:rsidR="006A6B05" w:rsidRPr="001E6359" w:rsidRDefault="006A6B05" w:rsidP="006A6B05">
      <w:pPr>
        <w:keepNext/>
        <w:widowControl w:val="0"/>
        <w:pBdr>
          <w:bottom w:val="single" w:sz="12" w:space="0" w:color="auto"/>
        </w:pBdr>
        <w:suppressAutoHyphens/>
        <w:ind w:right="-1054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 w:rsidRPr="001E6359"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Brīvības iela 120, Jēkabpils, LV – 5201</w:t>
      </w:r>
    </w:p>
    <w:p w:rsidR="006A6B05" w:rsidRPr="001E6359" w:rsidRDefault="006A6B05" w:rsidP="006A6B05">
      <w:pPr>
        <w:keepNext/>
        <w:widowControl w:val="0"/>
        <w:pBdr>
          <w:bottom w:val="single" w:sz="12" w:space="0" w:color="auto"/>
        </w:pBdr>
        <w:suppressAutoHyphens/>
        <w:ind w:right="-1054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 w:rsidRPr="001E6359"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Tālrunis 65236777, fakss 65207304,</w:t>
      </w:r>
      <w:r w:rsidRPr="001E6359">
        <w:rPr>
          <w:rFonts w:eastAsia="Lucida Sans Unicode"/>
          <w:bCs/>
          <w:color w:val="000000"/>
          <w:sz w:val="20"/>
          <w:szCs w:val="20"/>
          <w:lang w:val="lv-LV" w:eastAsia="ar-SA"/>
        </w:rPr>
        <w:t xml:space="preserve"> </w:t>
      </w:r>
      <w:r w:rsidRPr="001E6359"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 xml:space="preserve">elektroniskais pasts </w:t>
      </w:r>
      <w:r w:rsidRPr="001E6359">
        <w:rPr>
          <w:rFonts w:eastAsia="Lucida Sans Unicode" w:cs="Tahoma"/>
          <w:color w:val="000000"/>
          <w:sz w:val="20"/>
          <w:szCs w:val="20"/>
          <w:lang w:val="lv-LV" w:eastAsia="ar-SA"/>
        </w:rPr>
        <w:t>vpa@jekabpils.lv</w:t>
      </w:r>
    </w:p>
    <w:p w:rsidR="006A6B05" w:rsidRPr="001E6359" w:rsidRDefault="006A6B05" w:rsidP="006A6B05">
      <w:pPr>
        <w:widowControl w:val="0"/>
        <w:suppressAutoHyphens/>
        <w:ind w:right="-1054"/>
        <w:jc w:val="center"/>
        <w:rPr>
          <w:rFonts w:eastAsia="Lucida Sans Unicode"/>
          <w:lang w:val="lv-LV"/>
        </w:rPr>
      </w:pPr>
      <w:r w:rsidRPr="001E6359">
        <w:rPr>
          <w:rFonts w:eastAsia="Lucida Sans Unicode"/>
          <w:lang w:val="lv-LV"/>
        </w:rPr>
        <w:t>Jēkabpilī</w:t>
      </w:r>
    </w:p>
    <w:p w:rsidR="006A6B05" w:rsidRPr="001E6359" w:rsidRDefault="006A6B05" w:rsidP="006A6B05">
      <w:pPr>
        <w:tabs>
          <w:tab w:val="left" w:pos="9360"/>
        </w:tabs>
        <w:jc w:val="both"/>
        <w:rPr>
          <w:lang w:val="lv-LV"/>
        </w:rPr>
      </w:pPr>
    </w:p>
    <w:p w:rsidR="006A6B05" w:rsidRPr="001E6359" w:rsidRDefault="006A6B05" w:rsidP="006A6B05">
      <w:pPr>
        <w:tabs>
          <w:tab w:val="left" w:pos="8280"/>
        </w:tabs>
        <w:jc w:val="both"/>
        <w:rPr>
          <w:color w:val="FF0000"/>
          <w:u w:val="single"/>
          <w:lang w:val="lv-LV"/>
        </w:rPr>
      </w:pPr>
      <w:r>
        <w:rPr>
          <w:color w:val="000000"/>
          <w:u w:val="single"/>
          <w:lang w:val="lv-LV"/>
        </w:rPr>
        <w:t>02.10.</w:t>
      </w:r>
      <w:r w:rsidRPr="001E6359">
        <w:rPr>
          <w:color w:val="000000"/>
          <w:u w:val="single"/>
          <w:lang w:val="lv-LV"/>
        </w:rPr>
        <w:t>2015.</w:t>
      </w:r>
      <w:r w:rsidRPr="001E6359">
        <w:rPr>
          <w:color w:val="000000"/>
          <w:lang w:val="lv-LV"/>
        </w:rPr>
        <w:t xml:space="preserve"> Nr.</w:t>
      </w:r>
      <w:r w:rsidRPr="001E6359">
        <w:rPr>
          <w:color w:val="000000"/>
          <w:u w:val="single"/>
          <w:lang w:val="lv-LV"/>
        </w:rPr>
        <w:t>1.2.13.1/</w:t>
      </w:r>
      <w:r>
        <w:rPr>
          <w:color w:val="000000"/>
          <w:u w:val="single"/>
          <w:lang w:val="lv-LV"/>
        </w:rPr>
        <w:t>216</w:t>
      </w:r>
    </w:p>
    <w:p w:rsidR="006A6B05" w:rsidRPr="001E6359" w:rsidRDefault="006A6B05" w:rsidP="006A6B05">
      <w:pPr>
        <w:pStyle w:val="Heading1"/>
        <w:tabs>
          <w:tab w:val="left" w:pos="8280"/>
        </w:tabs>
        <w:ind w:right="180"/>
        <w:jc w:val="left"/>
        <w:rPr>
          <w:b w:val="0"/>
          <w:bCs w:val="0"/>
          <w:color w:val="000000"/>
        </w:rPr>
      </w:pPr>
    </w:p>
    <w:p w:rsidR="006A6B05" w:rsidRPr="001E6359" w:rsidRDefault="006A6B05" w:rsidP="006A6B05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lv-LV"/>
        </w:rPr>
      </w:pPr>
    </w:p>
    <w:p w:rsidR="006A6B05" w:rsidRPr="001E6359" w:rsidRDefault="006A6B05" w:rsidP="006A6B05">
      <w:pPr>
        <w:pStyle w:val="Heading2"/>
        <w:rPr>
          <w:b w:val="0"/>
        </w:rPr>
      </w:pPr>
      <w:r w:rsidRPr="001E6359">
        <w:rPr>
          <w:b w:val="0"/>
        </w:rPr>
        <w:t>Visiem piegādātājiem</w:t>
      </w:r>
    </w:p>
    <w:p w:rsidR="006A6B05" w:rsidRPr="001E6359" w:rsidRDefault="006A6B05" w:rsidP="006A6B05">
      <w:pPr>
        <w:pStyle w:val="Heading4"/>
        <w:tabs>
          <w:tab w:val="left" w:pos="8280"/>
        </w:tabs>
        <w:ind w:right="-1234"/>
      </w:pPr>
    </w:p>
    <w:p w:rsidR="006A6B05" w:rsidRPr="001E6359" w:rsidRDefault="006A6B05" w:rsidP="006A6B05">
      <w:pPr>
        <w:tabs>
          <w:tab w:val="left" w:pos="9360"/>
        </w:tabs>
        <w:jc w:val="both"/>
        <w:rPr>
          <w:b/>
          <w:bCs/>
          <w:lang w:val="lv-LV"/>
        </w:rPr>
      </w:pPr>
    </w:p>
    <w:p w:rsidR="006A6B05" w:rsidRPr="001E6359" w:rsidRDefault="006A6B05" w:rsidP="006A6B05">
      <w:pPr>
        <w:tabs>
          <w:tab w:val="left" w:pos="9360"/>
        </w:tabs>
        <w:jc w:val="both"/>
        <w:rPr>
          <w:bCs/>
          <w:lang w:val="lv-LV"/>
        </w:rPr>
      </w:pPr>
      <w:r w:rsidRPr="001E6359">
        <w:rPr>
          <w:bCs/>
          <w:lang w:val="lv-LV"/>
        </w:rPr>
        <w:t>Par publisko iepirkumu</w:t>
      </w:r>
    </w:p>
    <w:p w:rsidR="006A6B05" w:rsidRPr="001E6359" w:rsidRDefault="006A6B05" w:rsidP="006A6B05">
      <w:pPr>
        <w:tabs>
          <w:tab w:val="left" w:pos="9360"/>
        </w:tabs>
        <w:jc w:val="both"/>
        <w:rPr>
          <w:bCs/>
          <w:lang w:val="lv-LV"/>
        </w:rPr>
      </w:pPr>
      <w:r w:rsidRPr="001E6359">
        <w:rPr>
          <w:bCs/>
          <w:lang w:val="lv-LV"/>
        </w:rPr>
        <w:t>a</w:t>
      </w:r>
      <w:r>
        <w:rPr>
          <w:bCs/>
          <w:lang w:val="lv-LV"/>
        </w:rPr>
        <w:t>r identifikācijas Nr. JPP 2015/</w:t>
      </w:r>
      <w:r>
        <w:rPr>
          <w:bCs/>
          <w:lang w:val="lv-LV"/>
        </w:rPr>
        <w:t>50</w:t>
      </w:r>
    </w:p>
    <w:p w:rsidR="006A6B05" w:rsidRPr="001E6359" w:rsidRDefault="006A6B05" w:rsidP="006A6B05">
      <w:pPr>
        <w:tabs>
          <w:tab w:val="left" w:pos="9360"/>
        </w:tabs>
        <w:ind w:right="-1054"/>
        <w:jc w:val="both"/>
        <w:rPr>
          <w:b/>
          <w:bCs/>
          <w:lang w:val="lv-LV"/>
        </w:rPr>
      </w:pPr>
    </w:p>
    <w:p w:rsidR="006A6B05" w:rsidRPr="001E6359" w:rsidRDefault="006A6B05" w:rsidP="006A6B05">
      <w:pPr>
        <w:tabs>
          <w:tab w:val="left" w:pos="9360"/>
        </w:tabs>
        <w:ind w:right="-1054" w:firstLine="720"/>
        <w:jc w:val="both"/>
        <w:rPr>
          <w:lang w:val="lv-LV"/>
        </w:rPr>
      </w:pPr>
      <w:r w:rsidRPr="001E6359">
        <w:rPr>
          <w:lang w:val="lv-LV"/>
        </w:rPr>
        <w:t>Jēkabpils pilsētas pašvaldības iepirkuma komisija ir saņēmusi piegādātāja jautājumu</w:t>
      </w:r>
      <w:r>
        <w:rPr>
          <w:lang w:val="lv-LV"/>
        </w:rPr>
        <w:t>s</w:t>
      </w:r>
      <w:r w:rsidRPr="001E6359">
        <w:rPr>
          <w:lang w:val="lv-LV"/>
        </w:rPr>
        <w:t xml:space="preserve">, kas attiecas uz publisko iepirkumu </w:t>
      </w:r>
      <w:r w:rsidRPr="001E6359">
        <w:rPr>
          <w:i/>
          <w:color w:val="000000"/>
          <w:lang w:val="lv-LV"/>
        </w:rPr>
        <w:t>“</w:t>
      </w:r>
      <w:r>
        <w:rPr>
          <w:i/>
          <w:color w:val="000000"/>
          <w:lang w:val="lv-LV"/>
        </w:rPr>
        <w:t>Telpu uzkopšanas darbi Brīvības ielā 120, Brīvības ielā 118 un Brīvības ielā 258A, Jēkabpilī</w:t>
      </w:r>
      <w:r w:rsidRPr="001E6359">
        <w:rPr>
          <w:i/>
          <w:color w:val="000000"/>
          <w:szCs w:val="20"/>
          <w:lang w:val="lv-LV"/>
        </w:rPr>
        <w:t>”</w:t>
      </w:r>
      <w:r>
        <w:rPr>
          <w:lang w:val="lv-LV"/>
        </w:rPr>
        <w:t>, identifikācijas Nr. JPP 2015/</w:t>
      </w:r>
      <w:r>
        <w:rPr>
          <w:lang w:val="lv-LV"/>
        </w:rPr>
        <w:t>50</w:t>
      </w:r>
      <w:r w:rsidRPr="001E6359">
        <w:rPr>
          <w:lang w:val="lv-LV"/>
        </w:rPr>
        <w:t>, izskatījusi to</w:t>
      </w:r>
      <w:r>
        <w:rPr>
          <w:lang w:val="lv-LV"/>
        </w:rPr>
        <w:t>s un sniedz atbildes</w:t>
      </w:r>
      <w:r w:rsidRPr="001E6359">
        <w:rPr>
          <w:lang w:val="lv-LV"/>
        </w:rPr>
        <w:t>:</w:t>
      </w:r>
    </w:p>
    <w:p w:rsidR="006A6B05" w:rsidRPr="001E6359" w:rsidRDefault="006A6B05" w:rsidP="006A6B05">
      <w:pPr>
        <w:tabs>
          <w:tab w:val="left" w:pos="9360"/>
        </w:tabs>
        <w:ind w:right="-1054"/>
        <w:jc w:val="both"/>
        <w:rPr>
          <w:lang w:val="lv-LV"/>
        </w:rPr>
      </w:pPr>
    </w:p>
    <w:p w:rsidR="006A6B05" w:rsidRDefault="006A6B05" w:rsidP="006B518A">
      <w:pPr>
        <w:tabs>
          <w:tab w:val="left" w:pos="9360"/>
        </w:tabs>
        <w:ind w:right="-1050"/>
        <w:jc w:val="both"/>
        <w:rPr>
          <w:lang w:val="lv-LV"/>
        </w:rPr>
      </w:pPr>
      <w:r>
        <w:rPr>
          <w:u w:val="single"/>
          <w:lang w:val="lv-LV"/>
        </w:rPr>
        <w:t xml:space="preserve">1. </w:t>
      </w:r>
      <w:r w:rsidRPr="006A6B05">
        <w:rPr>
          <w:u w:val="single"/>
          <w:lang w:val="lv-LV"/>
        </w:rPr>
        <w:t>Jautājums:</w:t>
      </w:r>
      <w:r w:rsidRPr="006A6B05">
        <w:rPr>
          <w:lang w:val="lv-LV"/>
        </w:rPr>
        <w:t xml:space="preserve"> </w:t>
      </w:r>
      <w:r w:rsidRPr="006A6B05">
        <w:rPr>
          <w:lang w:val="lv-LV"/>
        </w:rPr>
        <w:t xml:space="preserve">Pielikumā Nr.3 “Finanšu piedāvājums” jānorāda cena par </w:t>
      </w:r>
      <w:r>
        <w:rPr>
          <w:lang w:val="lv-LV"/>
        </w:rPr>
        <w:t>1) B</w:t>
      </w:r>
      <w:r w:rsidRPr="006A6B05">
        <w:rPr>
          <w:lang w:val="lv-LV"/>
        </w:rPr>
        <w:t xml:space="preserve">iroja, </w:t>
      </w:r>
      <w:r>
        <w:rPr>
          <w:lang w:val="lv-LV"/>
        </w:rPr>
        <w:t>2) K</w:t>
      </w:r>
      <w:r w:rsidRPr="006A6B05">
        <w:rPr>
          <w:lang w:val="lv-LV"/>
        </w:rPr>
        <w:t xml:space="preserve">oplietošanas, </w:t>
      </w:r>
      <w:r>
        <w:rPr>
          <w:lang w:val="lv-LV"/>
        </w:rPr>
        <w:t xml:space="preserve">3) </w:t>
      </w:r>
      <w:r w:rsidRPr="006A6B05">
        <w:rPr>
          <w:lang w:val="lv-LV"/>
        </w:rPr>
        <w:t>Dzimtsarakstu</w:t>
      </w:r>
      <w:r>
        <w:rPr>
          <w:lang w:val="lv-LV"/>
        </w:rPr>
        <w:t xml:space="preserve">, 4) 3.stāva uzkopšanu 12 </w:t>
      </w:r>
      <w:proofErr w:type="spellStart"/>
      <w:r>
        <w:rPr>
          <w:lang w:val="lv-LV"/>
        </w:rPr>
        <w:t>mēņešiem</w:t>
      </w:r>
      <w:proofErr w:type="spellEnd"/>
      <w:r>
        <w:rPr>
          <w:lang w:val="lv-LV"/>
        </w:rPr>
        <w:t>, bet nolikumā nav doti kvadrātmetri šīm telpu grupām. Lūdzu precizējiet dotos apjomus.</w:t>
      </w:r>
    </w:p>
    <w:tbl>
      <w:tblPr>
        <w:tblpPr w:leftFromText="180" w:rightFromText="180" w:vertAnchor="text" w:horzAnchor="margin" w:tblpY="1303"/>
        <w:tblW w:w="9351" w:type="dxa"/>
        <w:tblLayout w:type="fixed"/>
        <w:tblLook w:val="04A0" w:firstRow="1" w:lastRow="0" w:firstColumn="1" w:lastColumn="0" w:noHBand="0" w:noVBand="1"/>
      </w:tblPr>
      <w:tblGrid>
        <w:gridCol w:w="1838"/>
        <w:gridCol w:w="1134"/>
        <w:gridCol w:w="1559"/>
        <w:gridCol w:w="1560"/>
        <w:gridCol w:w="1559"/>
        <w:gridCol w:w="1701"/>
      </w:tblGrid>
      <w:tr w:rsidR="003110F0" w:rsidRPr="00006AA8" w:rsidTr="003110F0">
        <w:trPr>
          <w:trHeight w:val="31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0F0" w:rsidRPr="00006AA8" w:rsidRDefault="003110F0" w:rsidP="00E11671">
            <w:pPr>
              <w:rPr>
                <w:lang w:eastAsia="lv-LV"/>
              </w:rPr>
            </w:pPr>
            <w:r w:rsidRPr="00006AA8">
              <w:rPr>
                <w:lang w:eastAsia="lv-LV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0F0" w:rsidRPr="00006AA8" w:rsidRDefault="003110F0" w:rsidP="00E11671">
            <w:pPr>
              <w:rPr>
                <w:lang w:eastAsia="lv-LV"/>
              </w:rPr>
            </w:pPr>
            <w:r w:rsidRPr="00006AA8">
              <w:rPr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0F0" w:rsidRPr="00006AA8" w:rsidRDefault="003110F0" w:rsidP="00E11671">
            <w:pPr>
              <w:jc w:val="center"/>
              <w:rPr>
                <w:lang w:eastAsia="lv-LV"/>
              </w:rPr>
            </w:pPr>
            <w:proofErr w:type="spellStart"/>
            <w:r w:rsidRPr="00006AA8">
              <w:rPr>
                <w:lang w:eastAsia="lv-LV"/>
              </w:rPr>
              <w:t>Brīvības</w:t>
            </w:r>
            <w:proofErr w:type="spellEnd"/>
            <w:r w:rsidRPr="00006AA8">
              <w:rPr>
                <w:lang w:eastAsia="lv-LV"/>
              </w:rPr>
              <w:t xml:space="preserve"> </w:t>
            </w:r>
            <w:proofErr w:type="spellStart"/>
            <w:r w:rsidRPr="00006AA8">
              <w:rPr>
                <w:lang w:eastAsia="lv-LV"/>
              </w:rPr>
              <w:t>ielā</w:t>
            </w:r>
            <w:proofErr w:type="spellEnd"/>
            <w:r w:rsidRPr="00006AA8">
              <w:rPr>
                <w:lang w:eastAsia="lv-LV"/>
              </w:rPr>
              <w:t xml:space="preserve"> 120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0F0" w:rsidRPr="00006AA8" w:rsidRDefault="003110F0" w:rsidP="00E11671">
            <w:pPr>
              <w:jc w:val="center"/>
              <w:rPr>
                <w:lang w:eastAsia="lv-LV"/>
              </w:rPr>
            </w:pPr>
            <w:proofErr w:type="spellStart"/>
            <w:r w:rsidRPr="00006AA8">
              <w:rPr>
                <w:lang w:eastAsia="lv-LV"/>
              </w:rPr>
              <w:t>Brīvības</w:t>
            </w:r>
            <w:proofErr w:type="spellEnd"/>
            <w:r w:rsidRPr="00006AA8">
              <w:rPr>
                <w:lang w:eastAsia="lv-LV"/>
              </w:rPr>
              <w:t xml:space="preserve"> </w:t>
            </w:r>
            <w:proofErr w:type="spellStart"/>
            <w:r w:rsidRPr="00006AA8">
              <w:rPr>
                <w:lang w:eastAsia="lv-LV"/>
              </w:rPr>
              <w:t>ielā</w:t>
            </w:r>
            <w:proofErr w:type="spellEnd"/>
            <w:r w:rsidRPr="00006AA8">
              <w:rPr>
                <w:lang w:eastAsia="lv-LV"/>
              </w:rPr>
              <w:t xml:space="preserve"> 118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0F0" w:rsidRPr="00006AA8" w:rsidRDefault="003110F0" w:rsidP="003110F0">
            <w:pPr>
              <w:ind w:right="-137"/>
              <w:jc w:val="center"/>
              <w:rPr>
                <w:lang w:eastAsia="lv-LV"/>
              </w:rPr>
            </w:pPr>
            <w:proofErr w:type="spellStart"/>
            <w:r w:rsidRPr="00006AA8">
              <w:rPr>
                <w:lang w:eastAsia="lv-LV"/>
              </w:rPr>
              <w:t>Brīvības</w:t>
            </w:r>
            <w:proofErr w:type="spellEnd"/>
            <w:r w:rsidRPr="00006AA8">
              <w:rPr>
                <w:lang w:eastAsia="lv-LV"/>
              </w:rPr>
              <w:t xml:space="preserve"> </w:t>
            </w:r>
            <w:proofErr w:type="spellStart"/>
            <w:r w:rsidRPr="00006AA8">
              <w:rPr>
                <w:lang w:eastAsia="lv-LV"/>
              </w:rPr>
              <w:t>ielā</w:t>
            </w:r>
            <w:proofErr w:type="spellEnd"/>
            <w:r w:rsidRPr="00006AA8">
              <w:rPr>
                <w:lang w:eastAsia="lv-LV"/>
              </w:rPr>
              <w:t xml:space="preserve"> 258A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0F0" w:rsidRPr="003110F0" w:rsidRDefault="003110F0" w:rsidP="003110F0">
            <w:pPr>
              <w:jc w:val="center"/>
            </w:pPr>
            <w:r w:rsidRPr="003110F0">
              <w:t>Kopā</w:t>
            </w:r>
          </w:p>
        </w:tc>
      </w:tr>
      <w:tr w:rsidR="003110F0" w:rsidRPr="00006AA8" w:rsidTr="003110F0">
        <w:trPr>
          <w:trHeight w:val="367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0F0" w:rsidRPr="00006AA8" w:rsidRDefault="003110F0" w:rsidP="00E11671">
            <w:pPr>
              <w:rPr>
                <w:lang w:eastAsia="lv-LV"/>
              </w:rPr>
            </w:pPr>
            <w:r w:rsidRPr="00006AA8">
              <w:t xml:space="preserve">1.biroja </w:t>
            </w:r>
            <w:proofErr w:type="spellStart"/>
            <w:r w:rsidRPr="00006AA8">
              <w:t>telpas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0F0" w:rsidRPr="00006AA8" w:rsidRDefault="003110F0" w:rsidP="00E11671">
            <w:pPr>
              <w:rPr>
                <w:lang w:eastAsia="lv-LV"/>
              </w:rPr>
            </w:pPr>
            <w:r w:rsidRPr="00006AA8">
              <w:rPr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0F0" w:rsidRPr="00006AA8" w:rsidRDefault="003110F0" w:rsidP="00E11671">
            <w:pPr>
              <w:jc w:val="right"/>
              <w:rPr>
                <w:lang w:eastAsia="lv-LV"/>
              </w:rPr>
            </w:pPr>
            <w:r w:rsidRPr="00006AA8">
              <w:rPr>
                <w:lang w:eastAsia="lv-LV"/>
              </w:rPr>
              <w:t>660,80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0F0" w:rsidRPr="00006AA8" w:rsidRDefault="003110F0" w:rsidP="00E11671">
            <w:pPr>
              <w:jc w:val="right"/>
              <w:rPr>
                <w:lang w:eastAsia="lv-LV"/>
              </w:rPr>
            </w:pPr>
            <w:r w:rsidRPr="00006AA8">
              <w:rPr>
                <w:lang w:eastAsia="lv-LV"/>
              </w:rPr>
              <w:t>117,33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0F0" w:rsidRPr="00006AA8" w:rsidRDefault="003110F0" w:rsidP="00E11671">
            <w:pPr>
              <w:jc w:val="right"/>
              <w:rPr>
                <w:lang w:eastAsia="lv-LV"/>
              </w:rPr>
            </w:pPr>
            <w:r w:rsidRPr="00006AA8">
              <w:rPr>
                <w:lang w:eastAsia="lv-LV"/>
              </w:rPr>
              <w:t>47,00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0F0" w:rsidRPr="00006AA8" w:rsidRDefault="003110F0" w:rsidP="003110F0">
            <w:pPr>
              <w:ind w:left="-1355"/>
              <w:jc w:val="right"/>
              <w:rPr>
                <w:lang w:eastAsia="lv-LV"/>
              </w:rPr>
            </w:pPr>
            <w:r w:rsidRPr="00006AA8">
              <w:rPr>
                <w:lang w:eastAsia="lv-LV"/>
              </w:rPr>
              <w:t>825,13</w:t>
            </w:r>
          </w:p>
        </w:tc>
      </w:tr>
      <w:tr w:rsidR="003110F0" w:rsidRPr="00006AA8" w:rsidTr="003110F0">
        <w:trPr>
          <w:trHeight w:val="31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0F0" w:rsidRPr="00006AA8" w:rsidRDefault="003110F0" w:rsidP="00E11671">
            <w:pPr>
              <w:rPr>
                <w:lang w:eastAsia="lv-LV"/>
              </w:rPr>
            </w:pPr>
            <w:r w:rsidRPr="00006AA8">
              <w:rPr>
                <w:lang w:eastAsia="lv-LV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0F0" w:rsidRDefault="003110F0" w:rsidP="003110F0">
            <w:pPr>
              <w:rPr>
                <w:lang w:eastAsia="lv-LV"/>
              </w:rPr>
            </w:pPr>
            <w:r w:rsidRPr="00006AA8">
              <w:rPr>
                <w:lang w:eastAsia="lv-LV"/>
              </w:rPr>
              <w:t>t.sk.</w:t>
            </w:r>
          </w:p>
          <w:p w:rsidR="003110F0" w:rsidRPr="00006AA8" w:rsidRDefault="003110F0" w:rsidP="003110F0">
            <w:pPr>
              <w:rPr>
                <w:lang w:eastAsia="lv-LV"/>
              </w:rPr>
            </w:pPr>
            <w:proofErr w:type="spellStart"/>
            <w:r w:rsidRPr="00006AA8">
              <w:rPr>
                <w:lang w:eastAsia="lv-LV"/>
              </w:rPr>
              <w:t>arhīvs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3110F0" w:rsidRPr="00006AA8" w:rsidRDefault="003110F0" w:rsidP="00E11671">
            <w:pPr>
              <w:rPr>
                <w:lang w:eastAsia="lv-LV"/>
              </w:rPr>
            </w:pPr>
            <w:r w:rsidRPr="00006AA8">
              <w:rPr>
                <w:lang w:eastAsia="lv-LV"/>
              </w:rPr>
              <w:t>12,01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3110F0" w:rsidRPr="00006AA8" w:rsidRDefault="003110F0" w:rsidP="00E11671">
            <w:pPr>
              <w:rPr>
                <w:lang w:eastAsia="lv-LV"/>
              </w:rPr>
            </w:pPr>
            <w:r w:rsidRPr="00006AA8">
              <w:rPr>
                <w:lang w:eastAsia="lv-LV"/>
              </w:rPr>
              <w:t>40,09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3110F0" w:rsidRPr="00006AA8" w:rsidRDefault="003110F0" w:rsidP="00E11671">
            <w:pPr>
              <w:jc w:val="center"/>
              <w:rPr>
                <w:lang w:eastAsia="lv-LV"/>
              </w:rPr>
            </w:pPr>
            <w:r w:rsidRPr="00006AA8">
              <w:rPr>
                <w:lang w:eastAsia="lv-LV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3110F0" w:rsidRPr="00006AA8" w:rsidRDefault="003110F0" w:rsidP="00E11671">
            <w:pPr>
              <w:rPr>
                <w:lang w:eastAsia="lv-LV"/>
              </w:rPr>
            </w:pPr>
            <w:r w:rsidRPr="00006AA8">
              <w:rPr>
                <w:lang w:eastAsia="lv-LV"/>
              </w:rPr>
              <w:t>52,10</w:t>
            </w:r>
          </w:p>
        </w:tc>
      </w:tr>
      <w:tr w:rsidR="003110F0" w:rsidRPr="00006AA8" w:rsidTr="003110F0">
        <w:trPr>
          <w:trHeight w:val="31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0F0" w:rsidRPr="00006AA8" w:rsidRDefault="003110F0" w:rsidP="00E11671">
            <w:pPr>
              <w:rPr>
                <w:lang w:eastAsia="lv-LV"/>
              </w:rPr>
            </w:pPr>
            <w:r w:rsidRPr="00006AA8">
              <w:t xml:space="preserve">2.koplietošanas </w:t>
            </w:r>
            <w:proofErr w:type="spellStart"/>
            <w:r w:rsidRPr="00006AA8">
              <w:t>telpas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0F0" w:rsidRPr="00006AA8" w:rsidRDefault="003110F0" w:rsidP="00E11671">
            <w:pPr>
              <w:rPr>
                <w:lang w:eastAsia="lv-LV"/>
              </w:rPr>
            </w:pPr>
            <w:r w:rsidRPr="00006AA8">
              <w:rPr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0F0" w:rsidRPr="00006AA8" w:rsidRDefault="003110F0" w:rsidP="00E11671">
            <w:pPr>
              <w:jc w:val="right"/>
              <w:rPr>
                <w:lang w:eastAsia="lv-LV"/>
              </w:rPr>
            </w:pPr>
            <w:r w:rsidRPr="00006AA8">
              <w:rPr>
                <w:lang w:eastAsia="lv-LV"/>
              </w:rPr>
              <w:t>292,07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0F0" w:rsidRPr="00006AA8" w:rsidRDefault="003110F0" w:rsidP="00E11671">
            <w:pPr>
              <w:jc w:val="right"/>
              <w:rPr>
                <w:lang w:eastAsia="lv-LV"/>
              </w:rPr>
            </w:pPr>
            <w:r w:rsidRPr="00006AA8">
              <w:rPr>
                <w:lang w:eastAsia="lv-LV"/>
              </w:rPr>
              <w:t>22,67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0F0" w:rsidRPr="00006AA8" w:rsidRDefault="003110F0" w:rsidP="00E11671">
            <w:pPr>
              <w:jc w:val="right"/>
              <w:rPr>
                <w:lang w:eastAsia="lv-LV"/>
              </w:rPr>
            </w:pPr>
            <w:r w:rsidRPr="00006AA8">
              <w:rPr>
                <w:lang w:eastAsia="lv-LV"/>
              </w:rPr>
              <w:t>142,70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0F0" w:rsidRPr="00006AA8" w:rsidRDefault="003110F0" w:rsidP="00E11671">
            <w:pPr>
              <w:jc w:val="right"/>
              <w:rPr>
                <w:lang w:eastAsia="lv-LV"/>
              </w:rPr>
            </w:pPr>
            <w:r w:rsidRPr="00006AA8">
              <w:rPr>
                <w:lang w:eastAsia="lv-LV"/>
              </w:rPr>
              <w:t>457,44</w:t>
            </w:r>
          </w:p>
        </w:tc>
      </w:tr>
      <w:tr w:rsidR="003110F0" w:rsidRPr="00006AA8" w:rsidTr="003110F0">
        <w:trPr>
          <w:trHeight w:val="31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0F0" w:rsidRPr="00006AA8" w:rsidRDefault="003110F0" w:rsidP="00E11671">
            <w:pPr>
              <w:rPr>
                <w:lang w:eastAsia="lv-LV"/>
              </w:rPr>
            </w:pPr>
            <w:r w:rsidRPr="00006AA8">
              <w:rPr>
                <w:lang w:eastAsia="lv-LV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0F0" w:rsidRDefault="003110F0" w:rsidP="003110F0">
            <w:pPr>
              <w:rPr>
                <w:lang w:eastAsia="lv-LV"/>
              </w:rPr>
            </w:pPr>
            <w:r w:rsidRPr="00006AA8">
              <w:rPr>
                <w:lang w:eastAsia="lv-LV"/>
              </w:rPr>
              <w:t>t.sk.</w:t>
            </w:r>
          </w:p>
          <w:p w:rsidR="003110F0" w:rsidRPr="00006AA8" w:rsidRDefault="003110F0" w:rsidP="003110F0">
            <w:pPr>
              <w:rPr>
                <w:lang w:eastAsia="lv-LV"/>
              </w:rPr>
            </w:pPr>
            <w:proofErr w:type="spellStart"/>
            <w:r w:rsidRPr="00006AA8">
              <w:rPr>
                <w:lang w:eastAsia="lv-LV"/>
              </w:rPr>
              <w:t>sanitārās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110F0" w:rsidRPr="00006AA8" w:rsidRDefault="003110F0" w:rsidP="00E11671">
            <w:pPr>
              <w:rPr>
                <w:lang w:eastAsia="lv-LV"/>
              </w:rPr>
            </w:pPr>
            <w:r w:rsidRPr="00006AA8">
              <w:rPr>
                <w:lang w:eastAsia="lv-LV"/>
              </w:rPr>
              <w:t>18,25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110F0" w:rsidRPr="00006AA8" w:rsidRDefault="003110F0" w:rsidP="00E11671">
            <w:pPr>
              <w:rPr>
                <w:lang w:eastAsia="lv-LV"/>
              </w:rPr>
            </w:pPr>
            <w:r w:rsidRPr="00006AA8">
              <w:rPr>
                <w:lang w:eastAsia="lv-LV"/>
              </w:rPr>
              <w:t>4,90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110F0" w:rsidRPr="00006AA8" w:rsidRDefault="003110F0" w:rsidP="00E11671">
            <w:pPr>
              <w:rPr>
                <w:lang w:eastAsia="lv-LV"/>
              </w:rPr>
            </w:pPr>
            <w:r w:rsidRPr="00006AA8">
              <w:rPr>
                <w:lang w:eastAsia="lv-LV"/>
              </w:rPr>
              <w:t>14,90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110F0" w:rsidRPr="00006AA8" w:rsidRDefault="003110F0" w:rsidP="00E11671">
            <w:pPr>
              <w:rPr>
                <w:lang w:eastAsia="lv-LV"/>
              </w:rPr>
            </w:pPr>
            <w:r w:rsidRPr="00006AA8">
              <w:rPr>
                <w:lang w:eastAsia="lv-LV"/>
              </w:rPr>
              <w:t>38,05</w:t>
            </w:r>
          </w:p>
        </w:tc>
      </w:tr>
      <w:tr w:rsidR="003110F0" w:rsidRPr="00006AA8" w:rsidTr="003110F0">
        <w:trPr>
          <w:trHeight w:val="31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0F0" w:rsidRPr="00006AA8" w:rsidRDefault="003110F0" w:rsidP="00E11671">
            <w:pPr>
              <w:rPr>
                <w:lang w:eastAsia="lv-LV"/>
              </w:rPr>
            </w:pPr>
            <w:r w:rsidRPr="00006AA8">
              <w:t>3.</w:t>
            </w:r>
            <w:r>
              <w:t>d</w:t>
            </w:r>
            <w:r w:rsidRPr="00006AA8">
              <w:t xml:space="preserve">zimtsarakstu </w:t>
            </w:r>
            <w:proofErr w:type="spellStart"/>
            <w:r w:rsidRPr="00006AA8">
              <w:t>telpas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0F0" w:rsidRPr="00006AA8" w:rsidRDefault="003110F0" w:rsidP="00E11671">
            <w:pPr>
              <w:rPr>
                <w:lang w:eastAsia="lv-LV"/>
              </w:rPr>
            </w:pPr>
            <w:r w:rsidRPr="00006AA8">
              <w:rPr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0F0" w:rsidRPr="00006AA8" w:rsidRDefault="003110F0" w:rsidP="00E11671">
            <w:pPr>
              <w:jc w:val="right"/>
              <w:rPr>
                <w:lang w:eastAsia="lv-LV"/>
              </w:rPr>
            </w:pPr>
            <w:r w:rsidRPr="00006AA8">
              <w:rPr>
                <w:lang w:eastAsia="lv-LV"/>
              </w:rPr>
              <w:t>98,94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0F0" w:rsidRPr="00006AA8" w:rsidRDefault="003110F0" w:rsidP="00E11671">
            <w:pPr>
              <w:rPr>
                <w:lang w:eastAsia="lv-LV"/>
              </w:rPr>
            </w:pPr>
            <w:r w:rsidRPr="00006AA8">
              <w:rPr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0F0" w:rsidRPr="00006AA8" w:rsidRDefault="003110F0" w:rsidP="00E11671">
            <w:pPr>
              <w:rPr>
                <w:lang w:eastAsia="lv-LV"/>
              </w:rPr>
            </w:pPr>
            <w:r w:rsidRPr="00006AA8">
              <w:rPr>
                <w:lang w:eastAsia="lv-LV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0F0" w:rsidRPr="00006AA8" w:rsidRDefault="003110F0" w:rsidP="00E11671">
            <w:pPr>
              <w:jc w:val="right"/>
              <w:rPr>
                <w:lang w:eastAsia="lv-LV"/>
              </w:rPr>
            </w:pPr>
            <w:r w:rsidRPr="00006AA8">
              <w:rPr>
                <w:lang w:eastAsia="lv-LV"/>
              </w:rPr>
              <w:t>98,94</w:t>
            </w:r>
          </w:p>
        </w:tc>
      </w:tr>
      <w:tr w:rsidR="003110F0" w:rsidRPr="00006AA8" w:rsidTr="003110F0">
        <w:trPr>
          <w:trHeight w:val="31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0F0" w:rsidRPr="00006AA8" w:rsidRDefault="003110F0" w:rsidP="00E11671">
            <w:pPr>
              <w:rPr>
                <w:lang w:eastAsia="lv-LV"/>
              </w:rPr>
            </w:pPr>
            <w:r>
              <w:t>3.stāva (</w:t>
            </w:r>
            <w:proofErr w:type="spellStart"/>
            <w:r>
              <w:t>kāpņu</w:t>
            </w:r>
            <w:proofErr w:type="spellEnd"/>
            <w:r>
              <w:t xml:space="preserve"> un </w:t>
            </w:r>
            <w:proofErr w:type="spellStart"/>
            <w:r>
              <w:t>atpū</w:t>
            </w:r>
            <w:r w:rsidRPr="00006AA8">
              <w:t>tas</w:t>
            </w:r>
            <w:proofErr w:type="spellEnd"/>
            <w:r w:rsidRPr="00006AA8">
              <w:t xml:space="preserve"> </w:t>
            </w:r>
            <w:proofErr w:type="spellStart"/>
            <w:r w:rsidRPr="00006AA8">
              <w:t>telpas</w:t>
            </w:r>
            <w:proofErr w:type="spellEnd"/>
            <w:r w:rsidRPr="00006AA8"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0F0" w:rsidRPr="00006AA8" w:rsidRDefault="003110F0" w:rsidP="00E11671">
            <w:pPr>
              <w:rPr>
                <w:lang w:eastAsia="lv-LV"/>
              </w:rPr>
            </w:pPr>
            <w:r w:rsidRPr="00006AA8">
              <w:rPr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0F0" w:rsidRPr="00006AA8" w:rsidRDefault="003110F0" w:rsidP="00E11671">
            <w:pPr>
              <w:jc w:val="right"/>
              <w:rPr>
                <w:lang w:eastAsia="lv-LV"/>
              </w:rPr>
            </w:pPr>
            <w:r w:rsidRPr="00006AA8">
              <w:rPr>
                <w:lang w:eastAsia="lv-LV"/>
              </w:rPr>
              <w:t>50,35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0F0" w:rsidRPr="00006AA8" w:rsidRDefault="003110F0" w:rsidP="00E11671">
            <w:pPr>
              <w:rPr>
                <w:lang w:eastAsia="lv-LV"/>
              </w:rPr>
            </w:pPr>
            <w:r w:rsidRPr="00006AA8">
              <w:rPr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0F0" w:rsidRPr="00006AA8" w:rsidRDefault="003110F0" w:rsidP="00E11671">
            <w:pPr>
              <w:jc w:val="right"/>
              <w:rPr>
                <w:lang w:eastAsia="lv-LV"/>
              </w:rPr>
            </w:pPr>
            <w:r w:rsidRPr="00006AA8">
              <w:rPr>
                <w:lang w:eastAsia="lv-LV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0F0" w:rsidRPr="00006AA8" w:rsidRDefault="003110F0" w:rsidP="00E11671">
            <w:pPr>
              <w:jc w:val="right"/>
              <w:rPr>
                <w:lang w:eastAsia="lv-LV"/>
              </w:rPr>
            </w:pPr>
            <w:r w:rsidRPr="00006AA8">
              <w:rPr>
                <w:lang w:eastAsia="lv-LV"/>
              </w:rPr>
              <w:t>50,35</w:t>
            </w:r>
          </w:p>
        </w:tc>
      </w:tr>
      <w:tr w:rsidR="003110F0" w:rsidRPr="00006AA8" w:rsidTr="003110F0">
        <w:trPr>
          <w:trHeight w:val="31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0F0" w:rsidRPr="00006AA8" w:rsidRDefault="003110F0" w:rsidP="00E11671">
            <w:pPr>
              <w:rPr>
                <w:lang w:eastAsia="lv-LV"/>
              </w:rPr>
            </w:pPr>
            <w:r w:rsidRPr="00006AA8">
              <w:rPr>
                <w:lang w:eastAsia="lv-LV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0F0" w:rsidRDefault="003110F0" w:rsidP="003110F0">
            <w:pPr>
              <w:rPr>
                <w:lang w:eastAsia="lv-LV"/>
              </w:rPr>
            </w:pPr>
            <w:r w:rsidRPr="00006AA8">
              <w:rPr>
                <w:lang w:eastAsia="lv-LV"/>
              </w:rPr>
              <w:t>t.sk.</w:t>
            </w:r>
          </w:p>
          <w:p w:rsidR="003110F0" w:rsidRPr="00006AA8" w:rsidRDefault="003110F0" w:rsidP="003110F0">
            <w:pPr>
              <w:rPr>
                <w:lang w:eastAsia="lv-LV"/>
              </w:rPr>
            </w:pPr>
            <w:proofErr w:type="spellStart"/>
            <w:r w:rsidRPr="00006AA8">
              <w:rPr>
                <w:lang w:eastAsia="lv-LV"/>
              </w:rPr>
              <w:t>kāpnes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3110F0" w:rsidRPr="00006AA8" w:rsidRDefault="003110F0" w:rsidP="00E11671">
            <w:pPr>
              <w:rPr>
                <w:lang w:eastAsia="lv-LV"/>
              </w:rPr>
            </w:pPr>
            <w:r w:rsidRPr="00006AA8">
              <w:rPr>
                <w:lang w:eastAsia="lv-LV"/>
              </w:rPr>
              <w:t>11,13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3110F0" w:rsidRPr="00006AA8" w:rsidRDefault="003110F0" w:rsidP="00E11671">
            <w:pPr>
              <w:rPr>
                <w:lang w:eastAsia="lv-LV"/>
              </w:rPr>
            </w:pPr>
            <w:r w:rsidRPr="00006AA8">
              <w:rPr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3110F0" w:rsidRPr="00006AA8" w:rsidRDefault="003110F0" w:rsidP="00E11671">
            <w:pPr>
              <w:jc w:val="right"/>
              <w:rPr>
                <w:lang w:eastAsia="lv-LV"/>
              </w:rPr>
            </w:pPr>
            <w:r w:rsidRPr="00006AA8">
              <w:rPr>
                <w:lang w:eastAsia="lv-LV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3110F0" w:rsidRPr="00006AA8" w:rsidRDefault="003110F0" w:rsidP="00E11671">
            <w:pPr>
              <w:rPr>
                <w:lang w:eastAsia="lv-LV"/>
              </w:rPr>
            </w:pPr>
            <w:r w:rsidRPr="00006AA8">
              <w:rPr>
                <w:lang w:eastAsia="lv-LV"/>
              </w:rPr>
              <w:t>11,13</w:t>
            </w:r>
          </w:p>
        </w:tc>
      </w:tr>
      <w:tr w:rsidR="003110F0" w:rsidRPr="00006AA8" w:rsidTr="003110F0">
        <w:trPr>
          <w:trHeight w:val="31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0F0" w:rsidRPr="00006AA8" w:rsidRDefault="003110F0" w:rsidP="00E11671">
            <w:pPr>
              <w:rPr>
                <w:lang w:eastAsia="lv-LV"/>
              </w:rPr>
            </w:pPr>
            <w:r w:rsidRPr="00006AA8">
              <w:rPr>
                <w:lang w:eastAsia="lv-LV"/>
              </w:rPr>
              <w:t>Kopā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0F0" w:rsidRPr="00006AA8" w:rsidRDefault="003110F0" w:rsidP="00E11671">
            <w:pPr>
              <w:rPr>
                <w:lang w:eastAsia="lv-LV"/>
              </w:rPr>
            </w:pPr>
            <w:r w:rsidRPr="00006AA8">
              <w:rPr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0F0" w:rsidRPr="00006AA8" w:rsidRDefault="003110F0" w:rsidP="00E11671">
            <w:pPr>
              <w:jc w:val="right"/>
              <w:rPr>
                <w:lang w:eastAsia="lv-LV"/>
              </w:rPr>
            </w:pPr>
            <w:r w:rsidRPr="00006AA8">
              <w:rPr>
                <w:lang w:eastAsia="lv-LV"/>
              </w:rPr>
              <w:t>1102,16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0F0" w:rsidRPr="00006AA8" w:rsidRDefault="003110F0" w:rsidP="00E11671">
            <w:pPr>
              <w:jc w:val="right"/>
              <w:rPr>
                <w:lang w:eastAsia="lv-LV"/>
              </w:rPr>
            </w:pPr>
            <w:r w:rsidRPr="00006AA8">
              <w:rPr>
                <w:lang w:eastAsia="lv-LV"/>
              </w:rPr>
              <w:t>140,00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0F0" w:rsidRPr="00006AA8" w:rsidRDefault="003110F0" w:rsidP="00E11671">
            <w:pPr>
              <w:jc w:val="right"/>
              <w:rPr>
                <w:lang w:eastAsia="lv-LV"/>
              </w:rPr>
            </w:pPr>
            <w:r w:rsidRPr="00006AA8">
              <w:rPr>
                <w:lang w:eastAsia="lv-LV"/>
              </w:rPr>
              <w:t>189,70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0F0" w:rsidRPr="00006AA8" w:rsidRDefault="003110F0" w:rsidP="00E11671">
            <w:pPr>
              <w:jc w:val="right"/>
              <w:rPr>
                <w:lang w:eastAsia="lv-LV"/>
              </w:rPr>
            </w:pPr>
            <w:r w:rsidRPr="00006AA8">
              <w:rPr>
                <w:lang w:eastAsia="lv-LV"/>
              </w:rPr>
              <w:t>1431,86</w:t>
            </w:r>
          </w:p>
        </w:tc>
      </w:tr>
    </w:tbl>
    <w:p w:rsidR="006A6B05" w:rsidRPr="006A6B05" w:rsidRDefault="006A6B05" w:rsidP="006A6B05">
      <w:pPr>
        <w:tabs>
          <w:tab w:val="left" w:pos="9360"/>
        </w:tabs>
        <w:ind w:right="-1050"/>
        <w:jc w:val="both"/>
        <w:rPr>
          <w:szCs w:val="22"/>
          <w:lang w:val="lv-LV"/>
        </w:rPr>
      </w:pPr>
      <w:r>
        <w:rPr>
          <w:u w:val="single"/>
          <w:lang w:val="lv-LV"/>
        </w:rPr>
        <w:t>2</w:t>
      </w:r>
      <w:r>
        <w:rPr>
          <w:u w:val="single"/>
          <w:lang w:val="lv-LV"/>
        </w:rPr>
        <w:t xml:space="preserve">. </w:t>
      </w:r>
      <w:r w:rsidRPr="006A6B05">
        <w:rPr>
          <w:u w:val="single"/>
          <w:lang w:val="lv-LV"/>
        </w:rPr>
        <w:t>Jautājums:</w:t>
      </w:r>
      <w:r w:rsidRPr="006A6B05">
        <w:rPr>
          <w:lang w:val="lv-LV"/>
        </w:rPr>
        <w:t xml:space="preserve"> </w:t>
      </w:r>
      <w:r>
        <w:rPr>
          <w:lang w:val="lv-LV"/>
        </w:rPr>
        <w:t>Kurā adresē ir dzimtsarakstu zāles, līgavaiņa istabas un viss pārējais minētais tehniskās specifikācijas 4.punktā?</w:t>
      </w:r>
    </w:p>
    <w:p w:rsidR="006B518A" w:rsidRPr="006A6B05" w:rsidRDefault="006B518A" w:rsidP="006B518A">
      <w:pPr>
        <w:tabs>
          <w:tab w:val="left" w:pos="9360"/>
        </w:tabs>
        <w:ind w:right="-1050"/>
        <w:jc w:val="both"/>
        <w:rPr>
          <w:szCs w:val="22"/>
          <w:lang w:val="lv-LV"/>
        </w:rPr>
      </w:pPr>
      <w:r>
        <w:rPr>
          <w:u w:val="single"/>
          <w:lang w:val="lv-LV"/>
        </w:rPr>
        <w:t xml:space="preserve">3. </w:t>
      </w:r>
      <w:r w:rsidRPr="006A6B05">
        <w:rPr>
          <w:u w:val="single"/>
          <w:lang w:val="lv-LV"/>
        </w:rPr>
        <w:t>Jautājums:</w:t>
      </w:r>
      <w:r w:rsidRPr="006A6B05">
        <w:rPr>
          <w:lang w:val="lv-LV"/>
        </w:rPr>
        <w:t xml:space="preserve"> </w:t>
      </w:r>
      <w:r>
        <w:rPr>
          <w:lang w:val="lv-LV"/>
        </w:rPr>
        <w:t>Cik kvadrātmetru ir arhīva telpas Brīvības ielā 120 un Brīvības ielā 118?</w:t>
      </w:r>
    </w:p>
    <w:p w:rsidR="006B518A" w:rsidRPr="006B518A" w:rsidRDefault="006B518A" w:rsidP="006B518A">
      <w:pPr>
        <w:tabs>
          <w:tab w:val="left" w:pos="9360"/>
        </w:tabs>
        <w:ind w:right="-1050"/>
        <w:jc w:val="both"/>
        <w:rPr>
          <w:i/>
          <w:szCs w:val="22"/>
          <w:u w:val="single"/>
          <w:lang w:val="lv-LV"/>
        </w:rPr>
      </w:pPr>
      <w:r w:rsidRPr="006B518A">
        <w:rPr>
          <w:i/>
          <w:szCs w:val="22"/>
          <w:u w:val="single"/>
          <w:lang w:val="lv-LV"/>
        </w:rPr>
        <w:t>Atbilde uz 1., 2. un 3.jautājumu:</w:t>
      </w:r>
    </w:p>
    <w:p w:rsidR="006B518A" w:rsidRPr="006B518A" w:rsidRDefault="006B518A" w:rsidP="006B518A">
      <w:pPr>
        <w:tabs>
          <w:tab w:val="left" w:pos="9360"/>
        </w:tabs>
        <w:ind w:right="-1050"/>
        <w:jc w:val="both"/>
        <w:rPr>
          <w:szCs w:val="22"/>
          <w:u w:val="single"/>
          <w:lang w:val="lv-LV"/>
        </w:rPr>
      </w:pPr>
    </w:p>
    <w:p w:rsidR="00EB7D7D" w:rsidRPr="006A6B05" w:rsidRDefault="00EB7D7D" w:rsidP="00EB7D7D">
      <w:pPr>
        <w:tabs>
          <w:tab w:val="left" w:pos="9360"/>
        </w:tabs>
        <w:ind w:right="-1050"/>
        <w:jc w:val="both"/>
        <w:rPr>
          <w:szCs w:val="22"/>
          <w:lang w:val="lv-LV"/>
        </w:rPr>
      </w:pPr>
      <w:r>
        <w:rPr>
          <w:u w:val="single"/>
          <w:lang w:val="lv-LV"/>
        </w:rPr>
        <w:t>4</w:t>
      </w:r>
      <w:r>
        <w:rPr>
          <w:u w:val="single"/>
          <w:lang w:val="lv-LV"/>
        </w:rPr>
        <w:t xml:space="preserve">. </w:t>
      </w:r>
      <w:r w:rsidRPr="006A6B05">
        <w:rPr>
          <w:u w:val="single"/>
          <w:lang w:val="lv-LV"/>
        </w:rPr>
        <w:t>Jautājums:</w:t>
      </w:r>
      <w:r w:rsidRPr="006A6B05">
        <w:rPr>
          <w:lang w:val="lv-LV"/>
        </w:rPr>
        <w:t xml:space="preserve"> </w:t>
      </w:r>
      <w:r>
        <w:rPr>
          <w:lang w:val="lv-LV"/>
        </w:rPr>
        <w:t>Vai papildus nosacījumos noteiktais – darbu apjoms darba dienā – diviem darbiniekiem (katram) 4 (četras) stundas ir noteikts visos objektos summārais darba laiks kopā?</w:t>
      </w:r>
    </w:p>
    <w:p w:rsidR="00EB7D7D" w:rsidRPr="00AE6D7F" w:rsidRDefault="00EB7D7D" w:rsidP="00EB7D7D">
      <w:pPr>
        <w:tabs>
          <w:tab w:val="left" w:pos="9360"/>
        </w:tabs>
        <w:ind w:right="-1054"/>
        <w:jc w:val="both"/>
        <w:rPr>
          <w:lang w:val="lv-LV"/>
        </w:rPr>
      </w:pPr>
    </w:p>
    <w:p w:rsidR="00EB7D7D" w:rsidRDefault="00EB7D7D" w:rsidP="00EB7D7D">
      <w:pPr>
        <w:ind w:right="-1050"/>
        <w:jc w:val="both"/>
        <w:rPr>
          <w:lang w:val="lv-LV"/>
        </w:rPr>
      </w:pPr>
      <w:bookmarkStart w:id="0" w:name="_GoBack"/>
      <w:r w:rsidRPr="00E07E6B">
        <w:rPr>
          <w:i/>
          <w:u w:val="single"/>
          <w:lang w:val="lv-LV"/>
        </w:rPr>
        <w:lastRenderedPageBreak/>
        <w:t>Atbilde:</w:t>
      </w:r>
      <w:bookmarkEnd w:id="0"/>
      <w:r w:rsidRPr="00AE6D7F">
        <w:rPr>
          <w:lang w:val="lv-LV"/>
        </w:rPr>
        <w:t xml:space="preserve"> </w:t>
      </w:r>
      <w:r w:rsidR="006B518A">
        <w:rPr>
          <w:lang w:val="lv-LV"/>
        </w:rPr>
        <w:t>Jā, darbu apjoms darba dienā – diviem darbiniekiem (katram) 4 (četras) stundas ir noteikts visos objektos summārais darba laiks kopā.</w:t>
      </w:r>
    </w:p>
    <w:p w:rsidR="00EB7D7D" w:rsidRDefault="00EB7D7D" w:rsidP="006A6B05">
      <w:pPr>
        <w:ind w:right="-1050"/>
        <w:jc w:val="both"/>
        <w:rPr>
          <w:lang w:val="lv-LV"/>
        </w:rPr>
      </w:pPr>
    </w:p>
    <w:p w:rsidR="00EB7D7D" w:rsidRPr="006A6B05" w:rsidRDefault="00EB7D7D" w:rsidP="00EB7D7D">
      <w:pPr>
        <w:tabs>
          <w:tab w:val="left" w:pos="9360"/>
        </w:tabs>
        <w:ind w:right="-1050"/>
        <w:jc w:val="both"/>
        <w:rPr>
          <w:szCs w:val="22"/>
          <w:lang w:val="lv-LV"/>
        </w:rPr>
      </w:pPr>
      <w:r>
        <w:rPr>
          <w:u w:val="single"/>
          <w:lang w:val="lv-LV"/>
        </w:rPr>
        <w:t>5</w:t>
      </w:r>
      <w:r>
        <w:rPr>
          <w:u w:val="single"/>
          <w:lang w:val="lv-LV"/>
        </w:rPr>
        <w:t xml:space="preserve">. </w:t>
      </w:r>
      <w:r w:rsidRPr="006A6B05">
        <w:rPr>
          <w:u w:val="single"/>
          <w:lang w:val="lv-LV"/>
        </w:rPr>
        <w:t>Jautājums:</w:t>
      </w:r>
      <w:r w:rsidRPr="006A6B05">
        <w:rPr>
          <w:lang w:val="lv-LV"/>
        </w:rPr>
        <w:t xml:space="preserve"> </w:t>
      </w:r>
      <w:r>
        <w:rPr>
          <w:lang w:val="lv-LV"/>
        </w:rPr>
        <w:t>Precizējiet, cik apmeklētāji dienā ir katrā objektā.</w:t>
      </w:r>
    </w:p>
    <w:p w:rsidR="00EB7D7D" w:rsidRDefault="00EB7D7D" w:rsidP="00EB7D7D">
      <w:pPr>
        <w:ind w:right="-1050"/>
        <w:jc w:val="both"/>
        <w:rPr>
          <w:lang w:val="lv-LV"/>
        </w:rPr>
      </w:pPr>
      <w:r w:rsidRPr="00E07E6B">
        <w:rPr>
          <w:i/>
          <w:u w:val="single"/>
          <w:lang w:val="lv-LV"/>
        </w:rPr>
        <w:t>Atbilde:</w:t>
      </w:r>
      <w:r w:rsidRPr="00AE6D7F">
        <w:rPr>
          <w:lang w:val="lv-LV"/>
        </w:rPr>
        <w:t xml:space="preserve"> </w:t>
      </w:r>
      <w:r w:rsidR="00E07E6B">
        <w:rPr>
          <w:lang w:val="lv-LV"/>
        </w:rPr>
        <w:t>K</w:t>
      </w:r>
      <w:r w:rsidR="006B518A">
        <w:rPr>
          <w:lang w:val="lv-LV"/>
        </w:rPr>
        <w:t>onkrētas uzskaites</w:t>
      </w:r>
      <w:r w:rsidR="00E07E6B" w:rsidRPr="00E07E6B">
        <w:rPr>
          <w:lang w:val="lv-LV"/>
        </w:rPr>
        <w:t xml:space="preserve"> </w:t>
      </w:r>
      <w:r w:rsidR="00E07E6B">
        <w:rPr>
          <w:lang w:val="lv-LV"/>
        </w:rPr>
        <w:t xml:space="preserve">par </w:t>
      </w:r>
      <w:r w:rsidR="00E07E6B">
        <w:rPr>
          <w:lang w:val="lv-LV"/>
        </w:rPr>
        <w:t>apmeklētāju</w:t>
      </w:r>
      <w:r w:rsidR="00E07E6B">
        <w:rPr>
          <w:lang w:val="lv-LV"/>
        </w:rPr>
        <w:t xml:space="preserve"> skaitu nav</w:t>
      </w:r>
      <w:r w:rsidR="006B518A">
        <w:rPr>
          <w:lang w:val="lv-LV"/>
        </w:rPr>
        <w:t xml:space="preserve">, bet </w:t>
      </w:r>
      <w:r w:rsidR="00E07E6B">
        <w:rPr>
          <w:lang w:val="lv-LV"/>
        </w:rPr>
        <w:t xml:space="preserve">pieļaujams, ka </w:t>
      </w:r>
      <w:r w:rsidR="006B518A">
        <w:rPr>
          <w:lang w:val="lv-LV"/>
        </w:rPr>
        <w:t>katrā objektā apmeklētāju skaits darbdienās vidēji nepārsniedz strādājošo skaitu</w:t>
      </w:r>
      <w:r w:rsidR="00E07E6B">
        <w:rPr>
          <w:lang w:val="lv-LV"/>
        </w:rPr>
        <w:t xml:space="preserve"> (sk. nolikuma 2.pielikuma “Tehniskā specifikācija” citas informācijas 2., 3., 4.punktu)</w:t>
      </w:r>
      <w:r w:rsidR="006B518A">
        <w:rPr>
          <w:lang w:val="lv-LV"/>
        </w:rPr>
        <w:t>.</w:t>
      </w:r>
    </w:p>
    <w:p w:rsidR="006A6B05" w:rsidRDefault="006A6B05" w:rsidP="006A6B05">
      <w:pPr>
        <w:rPr>
          <w:lang w:val="lv-LV"/>
        </w:rPr>
      </w:pPr>
    </w:p>
    <w:p w:rsidR="00EB7D7D" w:rsidRDefault="00EB7D7D" w:rsidP="006A6B05">
      <w:pPr>
        <w:rPr>
          <w:lang w:val="lv-LV"/>
        </w:rPr>
      </w:pPr>
    </w:p>
    <w:p w:rsidR="0002061C" w:rsidRDefault="006A6B05" w:rsidP="0002061C">
      <w:pPr>
        <w:ind w:right="-1050"/>
        <w:rPr>
          <w:lang w:val="lv-LV"/>
        </w:rPr>
      </w:pPr>
      <w:r w:rsidRPr="001E6359">
        <w:rPr>
          <w:lang w:val="lv-LV"/>
        </w:rPr>
        <w:t>Komisijas priekšsēdētāj</w:t>
      </w:r>
      <w:r w:rsidR="0002061C">
        <w:rPr>
          <w:lang w:val="lv-LV"/>
        </w:rPr>
        <w:t>a vietnieks</w:t>
      </w:r>
      <w:r w:rsidRPr="001E6359">
        <w:rPr>
          <w:lang w:val="lv-LV"/>
        </w:rPr>
        <w:tab/>
      </w:r>
      <w:r w:rsidRPr="001E6359">
        <w:rPr>
          <w:lang w:val="lv-LV"/>
        </w:rPr>
        <w:tab/>
      </w:r>
      <w:r w:rsidRPr="001E6359">
        <w:rPr>
          <w:lang w:val="lv-LV"/>
        </w:rPr>
        <w:tab/>
      </w:r>
      <w:r w:rsidRPr="001E6359">
        <w:rPr>
          <w:lang w:val="lv-LV"/>
        </w:rPr>
        <w:tab/>
      </w:r>
      <w:r w:rsidRPr="001E6359">
        <w:rPr>
          <w:lang w:val="lv-LV"/>
        </w:rPr>
        <w:tab/>
      </w:r>
      <w:r w:rsidR="0002061C">
        <w:rPr>
          <w:lang w:val="lv-LV"/>
        </w:rPr>
        <w:tab/>
      </w:r>
      <w:proofErr w:type="spellStart"/>
      <w:r w:rsidR="0002061C">
        <w:rPr>
          <w:lang w:val="lv-LV"/>
        </w:rPr>
        <w:t>A.Kozlovskis</w:t>
      </w:r>
      <w:proofErr w:type="spellEnd"/>
      <w:r w:rsidRPr="001E6359">
        <w:rPr>
          <w:lang w:val="lv-LV"/>
        </w:rPr>
        <w:tab/>
        <w:t xml:space="preserve"> </w:t>
      </w:r>
      <w:r w:rsidRPr="001E6359">
        <w:rPr>
          <w:lang w:val="lv-LV"/>
        </w:rPr>
        <w:tab/>
      </w:r>
      <w:r w:rsidRPr="001E6359">
        <w:rPr>
          <w:lang w:val="lv-LV"/>
        </w:rPr>
        <w:tab/>
      </w:r>
      <w:r w:rsidRPr="001E6359">
        <w:rPr>
          <w:lang w:val="lv-LV"/>
        </w:rPr>
        <w:tab/>
      </w:r>
      <w:r w:rsidRPr="001E6359">
        <w:rPr>
          <w:lang w:val="lv-LV"/>
        </w:rPr>
        <w:tab/>
      </w:r>
      <w:r w:rsidRPr="001E6359">
        <w:rPr>
          <w:lang w:val="lv-LV"/>
        </w:rPr>
        <w:tab/>
        <w:t xml:space="preserve">      </w:t>
      </w:r>
    </w:p>
    <w:p w:rsidR="006A6B05" w:rsidRDefault="006A6B05" w:rsidP="0002061C">
      <w:pPr>
        <w:ind w:right="-1050"/>
      </w:pPr>
      <w:r w:rsidRPr="001E6359">
        <w:rPr>
          <w:sz w:val="22"/>
          <w:lang w:val="lv-LV"/>
        </w:rPr>
        <w:t xml:space="preserve">Stankevica </w:t>
      </w:r>
      <w:r w:rsidRPr="001E6359">
        <w:rPr>
          <w:b/>
          <w:bCs/>
          <w:sz w:val="22"/>
          <w:lang w:val="lv-LV"/>
        </w:rPr>
        <w:t>65207309</w:t>
      </w:r>
    </w:p>
    <w:p w:rsidR="006A6B05" w:rsidRDefault="006A6B05" w:rsidP="006A6B05"/>
    <w:p w:rsidR="003441ED" w:rsidRDefault="003441ED"/>
    <w:sectPr w:rsidR="003441ED" w:rsidSect="004F5DA0">
      <w:footerReference w:type="default" r:id="rId6"/>
      <w:pgSz w:w="11906" w:h="16838"/>
      <w:pgMar w:top="1079" w:right="1800" w:bottom="1134" w:left="1800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3969013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6467C" w:rsidRDefault="00E07E6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6467C" w:rsidRDefault="00E07E6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6661F2"/>
    <w:multiLevelType w:val="hybridMultilevel"/>
    <w:tmpl w:val="F9306E8E"/>
    <w:lvl w:ilvl="0" w:tplc="BE9A8F5E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B05"/>
    <w:rsid w:val="0002061C"/>
    <w:rsid w:val="000604EE"/>
    <w:rsid w:val="0019631A"/>
    <w:rsid w:val="003110F0"/>
    <w:rsid w:val="003441ED"/>
    <w:rsid w:val="006A6B05"/>
    <w:rsid w:val="006B518A"/>
    <w:rsid w:val="00B340BD"/>
    <w:rsid w:val="00E07E6B"/>
    <w:rsid w:val="00EB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97E539-3D9C-4FB2-B5A6-E0D449041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6B05"/>
    <w:rPr>
      <w:rFonts w:eastAsia="Times New Roman" w:cs="Times New Roman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6A6B05"/>
    <w:pPr>
      <w:keepNext/>
      <w:jc w:val="right"/>
      <w:outlineLvl w:val="0"/>
    </w:pPr>
    <w:rPr>
      <w:b/>
      <w:bCs/>
      <w:lang w:val="lv-LV"/>
    </w:rPr>
  </w:style>
  <w:style w:type="paragraph" w:styleId="Heading2">
    <w:name w:val="heading 2"/>
    <w:basedOn w:val="Normal"/>
    <w:next w:val="Normal"/>
    <w:link w:val="Heading2Char"/>
    <w:qFormat/>
    <w:rsid w:val="006A6B05"/>
    <w:pPr>
      <w:keepNext/>
      <w:tabs>
        <w:tab w:val="left" w:pos="8280"/>
      </w:tabs>
      <w:ind w:right="-1054"/>
      <w:jc w:val="right"/>
      <w:outlineLvl w:val="1"/>
    </w:pPr>
    <w:rPr>
      <w:b/>
      <w:bCs/>
      <w:lang w:val="lv-LV"/>
    </w:rPr>
  </w:style>
  <w:style w:type="paragraph" w:styleId="Heading4">
    <w:name w:val="heading 4"/>
    <w:basedOn w:val="Normal"/>
    <w:next w:val="Normal"/>
    <w:link w:val="Heading4Char"/>
    <w:qFormat/>
    <w:rsid w:val="006A6B05"/>
    <w:pPr>
      <w:keepNext/>
      <w:jc w:val="both"/>
      <w:outlineLvl w:val="3"/>
    </w:pPr>
    <w:rPr>
      <w:b/>
      <w:bCs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A6B05"/>
    <w:rPr>
      <w:rFonts w:eastAsia="Times New Roman" w:cs="Times New Roman"/>
      <w:b/>
      <w:bCs/>
      <w:szCs w:val="24"/>
    </w:rPr>
  </w:style>
  <w:style w:type="character" w:customStyle="1" w:styleId="Heading2Char">
    <w:name w:val="Heading 2 Char"/>
    <w:basedOn w:val="DefaultParagraphFont"/>
    <w:link w:val="Heading2"/>
    <w:rsid w:val="006A6B05"/>
    <w:rPr>
      <w:rFonts w:eastAsia="Times New Roman" w:cs="Times New Roman"/>
      <w:b/>
      <w:bCs/>
      <w:szCs w:val="24"/>
    </w:rPr>
  </w:style>
  <w:style w:type="character" w:customStyle="1" w:styleId="Heading4Char">
    <w:name w:val="Heading 4 Char"/>
    <w:basedOn w:val="DefaultParagraphFont"/>
    <w:link w:val="Heading4"/>
    <w:rsid w:val="006A6B05"/>
    <w:rPr>
      <w:rFonts w:eastAsia="Times New Roman" w:cs="Times New Roman"/>
      <w:b/>
      <w:bCs/>
      <w:szCs w:val="24"/>
    </w:rPr>
  </w:style>
  <w:style w:type="paragraph" w:customStyle="1" w:styleId="xl23">
    <w:name w:val="xl23"/>
    <w:basedOn w:val="Normal"/>
    <w:rsid w:val="006A6B05"/>
    <w:pPr>
      <w:widowControl w:val="0"/>
      <w:suppressAutoHyphens/>
      <w:spacing w:before="280" w:after="280"/>
    </w:pPr>
    <w:rPr>
      <w:rFonts w:ascii="Arial" w:eastAsia="Lucida Sans Unicode" w:hAnsi="Arial" w:cs="Arial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A6B0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6B05"/>
    <w:rPr>
      <w:rFonts w:eastAsia="Times New Roman" w:cs="Times New Roman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6A6B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1420</Words>
  <Characters>810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Mirdza Stankevica</dc:creator>
  <cp:keywords/>
  <dc:description/>
  <cp:lastModifiedBy>Mirdza Stankevica</cp:lastModifiedBy>
  <cp:revision>4</cp:revision>
  <dcterms:created xsi:type="dcterms:W3CDTF">2015-10-02T08:19:00Z</dcterms:created>
  <dcterms:modified xsi:type="dcterms:W3CDTF">2015-10-02T12:02:00Z</dcterms:modified>
</cp:coreProperties>
</file>