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420E" w14:textId="77777777" w:rsidR="0065736A" w:rsidRPr="00624F6B" w:rsidRDefault="0065736A" w:rsidP="005928AE">
      <w:pPr>
        <w:jc w:val="both"/>
        <w:rPr>
          <w:rFonts w:ascii="Times New Roman" w:hAnsi="Times New Roman" w:cs="Times New Roman"/>
          <w:sz w:val="24"/>
          <w:szCs w:val="24"/>
        </w:rPr>
      </w:pPr>
    </w:p>
    <w:p w14:paraId="430AD779" w14:textId="77777777" w:rsidR="00ED6292" w:rsidRPr="00624F6B" w:rsidRDefault="00ED6292" w:rsidP="005928AE">
      <w:pPr>
        <w:jc w:val="both"/>
        <w:rPr>
          <w:rFonts w:ascii="Times New Roman" w:hAnsi="Times New Roman" w:cs="Times New Roman"/>
          <w:b/>
          <w:bCs/>
          <w:sz w:val="24"/>
          <w:szCs w:val="24"/>
        </w:rPr>
      </w:pPr>
    </w:p>
    <w:p w14:paraId="65FB37D4" w14:textId="77777777" w:rsidR="00ED6292" w:rsidRPr="00624F6B" w:rsidRDefault="00ED6292" w:rsidP="005928AE">
      <w:pPr>
        <w:jc w:val="center"/>
        <w:rPr>
          <w:rFonts w:ascii="Times New Roman" w:hAnsi="Times New Roman" w:cs="Times New Roman"/>
          <w:b/>
          <w:bCs/>
          <w:sz w:val="24"/>
          <w:szCs w:val="24"/>
        </w:rPr>
      </w:pPr>
      <w:r w:rsidRPr="00624F6B">
        <w:rPr>
          <w:rFonts w:ascii="Times New Roman" w:hAnsi="Times New Roman" w:cs="Times New Roman"/>
          <w:b/>
          <w:bCs/>
          <w:sz w:val="24"/>
          <w:szCs w:val="24"/>
        </w:rPr>
        <w:t>Pašvaldības izglītības iestāžu pedagogu apbalvošanas noteikumi</w:t>
      </w:r>
    </w:p>
    <w:p w14:paraId="1C589A82" w14:textId="2FB0FD10" w:rsidR="005306F2" w:rsidRPr="00624F6B" w:rsidRDefault="00ED6292" w:rsidP="005928AE">
      <w:pPr>
        <w:spacing w:after="0"/>
        <w:jc w:val="right"/>
        <w:rPr>
          <w:rFonts w:ascii="Times New Roman" w:hAnsi="Times New Roman" w:cs="Times New Roman"/>
          <w:i/>
          <w:sz w:val="20"/>
          <w:szCs w:val="20"/>
        </w:rPr>
      </w:pPr>
      <w:r w:rsidRPr="00624F6B">
        <w:rPr>
          <w:rFonts w:ascii="Times New Roman" w:hAnsi="Times New Roman" w:cs="Times New Roman"/>
          <w:i/>
          <w:sz w:val="20"/>
          <w:szCs w:val="20"/>
        </w:rPr>
        <w:t>Izdoti</w:t>
      </w:r>
      <w:r w:rsidR="005306F2" w:rsidRPr="00624F6B">
        <w:rPr>
          <w:rFonts w:ascii="Times New Roman" w:hAnsi="Times New Roman" w:cs="Times New Roman"/>
          <w:i/>
          <w:sz w:val="20"/>
          <w:szCs w:val="20"/>
        </w:rPr>
        <w:t xml:space="preserve"> saskaņā ar </w:t>
      </w:r>
    </w:p>
    <w:p w14:paraId="04AA1C0D" w14:textId="77777777" w:rsidR="00ED6292" w:rsidRPr="00624F6B" w:rsidRDefault="00A27FB5" w:rsidP="005928AE">
      <w:pPr>
        <w:spacing w:after="0"/>
        <w:jc w:val="right"/>
        <w:rPr>
          <w:rFonts w:ascii="Times New Roman" w:hAnsi="Times New Roman" w:cs="Times New Roman"/>
          <w:i/>
          <w:sz w:val="20"/>
          <w:szCs w:val="20"/>
        </w:rPr>
      </w:pPr>
      <w:r w:rsidRPr="00624F6B">
        <w:rPr>
          <w:rFonts w:ascii="Times New Roman" w:hAnsi="Times New Roman" w:cs="Times New Roman"/>
          <w:i/>
          <w:sz w:val="20"/>
          <w:szCs w:val="20"/>
        </w:rPr>
        <w:t>Valsts pārvaldes iekārtas likuma 7</w:t>
      </w:r>
      <w:r w:rsidR="00ED6292" w:rsidRPr="00624F6B">
        <w:rPr>
          <w:rFonts w:ascii="Times New Roman" w:hAnsi="Times New Roman" w:cs="Times New Roman"/>
          <w:i/>
          <w:sz w:val="20"/>
          <w:szCs w:val="20"/>
        </w:rPr>
        <w:t>3</w:t>
      </w:r>
      <w:r w:rsidRPr="00624F6B">
        <w:rPr>
          <w:rFonts w:ascii="Times New Roman" w:hAnsi="Times New Roman" w:cs="Times New Roman"/>
          <w:i/>
          <w:sz w:val="20"/>
          <w:szCs w:val="20"/>
        </w:rPr>
        <w:t xml:space="preserve">.panta pirmās daļas </w:t>
      </w:r>
      <w:r w:rsidR="00ED6292" w:rsidRPr="00624F6B">
        <w:rPr>
          <w:rFonts w:ascii="Times New Roman" w:hAnsi="Times New Roman" w:cs="Times New Roman"/>
          <w:i/>
          <w:sz w:val="20"/>
          <w:szCs w:val="20"/>
        </w:rPr>
        <w:t>4</w:t>
      </w:r>
      <w:r w:rsidRPr="00624F6B">
        <w:rPr>
          <w:rFonts w:ascii="Times New Roman" w:hAnsi="Times New Roman" w:cs="Times New Roman"/>
          <w:i/>
          <w:sz w:val="20"/>
          <w:szCs w:val="20"/>
        </w:rPr>
        <w:t>.punktu</w:t>
      </w:r>
      <w:r w:rsidR="00ED6292" w:rsidRPr="00624F6B">
        <w:rPr>
          <w:rFonts w:ascii="Times New Roman" w:hAnsi="Times New Roman" w:cs="Times New Roman"/>
          <w:i/>
          <w:sz w:val="20"/>
          <w:szCs w:val="20"/>
        </w:rPr>
        <w:t>,</w:t>
      </w:r>
    </w:p>
    <w:p w14:paraId="256FDF34" w14:textId="752920CF" w:rsidR="005306F2" w:rsidRPr="00624F6B" w:rsidRDefault="00ED6292" w:rsidP="005928AE">
      <w:pPr>
        <w:spacing w:after="0"/>
        <w:jc w:val="right"/>
        <w:rPr>
          <w:rFonts w:ascii="Times New Roman" w:hAnsi="Times New Roman" w:cs="Times New Roman"/>
          <w:i/>
          <w:sz w:val="20"/>
          <w:szCs w:val="20"/>
        </w:rPr>
      </w:pPr>
      <w:r w:rsidRPr="00624F6B">
        <w:rPr>
          <w:rFonts w:ascii="Times New Roman" w:hAnsi="Times New Roman" w:cs="Times New Roman"/>
          <w:i/>
          <w:sz w:val="20"/>
          <w:szCs w:val="20"/>
        </w:rPr>
        <w:t>Jēkabpils novada Izglītības pārvaldes nolikuma 16.8.apakšpunktu</w:t>
      </w:r>
      <w:r w:rsidR="00A27FB5" w:rsidRPr="00624F6B">
        <w:rPr>
          <w:rFonts w:ascii="Times New Roman" w:hAnsi="Times New Roman" w:cs="Times New Roman"/>
          <w:i/>
          <w:sz w:val="20"/>
          <w:szCs w:val="20"/>
        </w:rPr>
        <w:t xml:space="preserve"> </w:t>
      </w:r>
    </w:p>
    <w:p w14:paraId="076CA8E0" w14:textId="77777777" w:rsidR="005306F2" w:rsidRPr="00624F6B" w:rsidRDefault="005306F2" w:rsidP="005928AE">
      <w:pPr>
        <w:jc w:val="both"/>
        <w:rPr>
          <w:rFonts w:ascii="Times New Roman" w:hAnsi="Times New Roman" w:cs="Times New Roman"/>
          <w:b/>
          <w:bCs/>
          <w:sz w:val="24"/>
          <w:szCs w:val="24"/>
        </w:rPr>
      </w:pPr>
    </w:p>
    <w:p w14:paraId="3D499A6B" w14:textId="288965E9" w:rsidR="005306F2" w:rsidRDefault="005306F2" w:rsidP="00E575B4">
      <w:pPr>
        <w:pStyle w:val="ListParagraph"/>
        <w:numPr>
          <w:ilvl w:val="0"/>
          <w:numId w:val="8"/>
        </w:numPr>
        <w:tabs>
          <w:tab w:val="left" w:pos="284"/>
        </w:tabs>
        <w:spacing w:after="0" w:line="240" w:lineRule="auto"/>
        <w:ind w:left="4536" w:hanging="4536"/>
        <w:jc w:val="center"/>
        <w:rPr>
          <w:rFonts w:ascii="Times New Roman" w:hAnsi="Times New Roman" w:cs="Times New Roman"/>
          <w:b/>
          <w:bCs/>
          <w:sz w:val="24"/>
          <w:szCs w:val="24"/>
        </w:rPr>
      </w:pPr>
      <w:r w:rsidRPr="00624F6B">
        <w:rPr>
          <w:rFonts w:ascii="Times New Roman" w:hAnsi="Times New Roman" w:cs="Times New Roman"/>
          <w:b/>
          <w:bCs/>
          <w:sz w:val="24"/>
          <w:szCs w:val="24"/>
        </w:rPr>
        <w:t>Vispārīg</w:t>
      </w:r>
      <w:r w:rsidR="00D93D36" w:rsidRPr="00624F6B">
        <w:rPr>
          <w:rFonts w:ascii="Times New Roman" w:hAnsi="Times New Roman" w:cs="Times New Roman"/>
          <w:b/>
          <w:bCs/>
          <w:sz w:val="24"/>
          <w:szCs w:val="24"/>
        </w:rPr>
        <w:t>ais jautājums</w:t>
      </w:r>
    </w:p>
    <w:p w14:paraId="3E6E26DE" w14:textId="77777777" w:rsidR="00E575B4" w:rsidRPr="00E575B4" w:rsidRDefault="00E575B4" w:rsidP="00E575B4">
      <w:pPr>
        <w:tabs>
          <w:tab w:val="left" w:pos="284"/>
        </w:tabs>
        <w:spacing w:after="0" w:line="240" w:lineRule="auto"/>
        <w:jc w:val="center"/>
        <w:rPr>
          <w:rFonts w:ascii="Times New Roman" w:hAnsi="Times New Roman" w:cs="Times New Roman"/>
          <w:b/>
          <w:bCs/>
          <w:sz w:val="16"/>
          <w:szCs w:val="16"/>
        </w:rPr>
      </w:pPr>
    </w:p>
    <w:p w14:paraId="16F14E6D" w14:textId="360ECE44" w:rsidR="009F236A" w:rsidRPr="00624F6B" w:rsidRDefault="005306F2" w:rsidP="005928AE">
      <w:pPr>
        <w:pStyle w:val="ListParagraph"/>
        <w:numPr>
          <w:ilvl w:val="0"/>
          <w:numId w:val="9"/>
        </w:numPr>
        <w:tabs>
          <w:tab w:val="left" w:pos="284"/>
        </w:tabs>
        <w:spacing w:after="0"/>
        <w:ind w:left="142" w:hanging="142"/>
        <w:jc w:val="both"/>
        <w:rPr>
          <w:rFonts w:ascii="Times New Roman" w:hAnsi="Times New Roman" w:cs="Times New Roman"/>
          <w:sz w:val="24"/>
          <w:szCs w:val="24"/>
        </w:rPr>
      </w:pPr>
      <w:r w:rsidRPr="00624F6B">
        <w:rPr>
          <w:rFonts w:ascii="Times New Roman" w:hAnsi="Times New Roman" w:cs="Times New Roman"/>
          <w:sz w:val="24"/>
          <w:szCs w:val="24"/>
        </w:rPr>
        <w:t>No</w:t>
      </w:r>
      <w:r w:rsidR="00345E98" w:rsidRPr="00624F6B">
        <w:rPr>
          <w:rFonts w:ascii="Times New Roman" w:hAnsi="Times New Roman" w:cs="Times New Roman"/>
          <w:sz w:val="24"/>
          <w:szCs w:val="24"/>
        </w:rPr>
        <w:t>teikumi</w:t>
      </w:r>
      <w:r w:rsidRPr="00624F6B">
        <w:rPr>
          <w:rFonts w:ascii="Times New Roman" w:hAnsi="Times New Roman" w:cs="Times New Roman"/>
          <w:sz w:val="24"/>
          <w:szCs w:val="24"/>
        </w:rPr>
        <w:t xml:space="preserve"> nosaka </w:t>
      </w:r>
      <w:r w:rsidR="00D93D36" w:rsidRPr="00624F6B">
        <w:rPr>
          <w:rFonts w:ascii="Times New Roman" w:hAnsi="Times New Roman" w:cs="Times New Roman"/>
          <w:sz w:val="24"/>
          <w:szCs w:val="24"/>
        </w:rPr>
        <w:t xml:space="preserve">Jēkabpils novada pašvaldības (turpmāk - pašvaldība) dibināto izglītības </w:t>
      </w:r>
      <w:r w:rsidR="005928AE" w:rsidRPr="00624F6B">
        <w:rPr>
          <w:rFonts w:ascii="Times New Roman" w:hAnsi="Times New Roman" w:cs="Times New Roman"/>
          <w:sz w:val="24"/>
          <w:szCs w:val="24"/>
        </w:rPr>
        <w:t>iestāžu</w:t>
      </w:r>
      <w:r w:rsidR="00B025B8" w:rsidRPr="00624F6B">
        <w:rPr>
          <w:rFonts w:ascii="Times New Roman" w:hAnsi="Times New Roman" w:cs="Times New Roman"/>
          <w:sz w:val="24"/>
          <w:szCs w:val="24"/>
        </w:rPr>
        <w:t xml:space="preserve"> (turpmāk – izglītības iestādes)</w:t>
      </w:r>
      <w:r w:rsidR="005928AE" w:rsidRPr="00624F6B">
        <w:rPr>
          <w:rFonts w:ascii="Times New Roman" w:hAnsi="Times New Roman" w:cs="Times New Roman"/>
          <w:sz w:val="24"/>
          <w:szCs w:val="24"/>
        </w:rPr>
        <w:t xml:space="preserve"> pedagogu apbalvošanas mērķi, apbalvojumu veidus, kandidātu izvirzīšanu, pieteikumu iesniegšanas un pretendentu izvērtēšanas kārtību.</w:t>
      </w:r>
    </w:p>
    <w:p w14:paraId="77B2E0BE" w14:textId="77777777" w:rsidR="005928AE" w:rsidRPr="00624F6B" w:rsidRDefault="005928AE" w:rsidP="005928AE">
      <w:pPr>
        <w:spacing w:after="0"/>
        <w:ind w:left="360"/>
        <w:jc w:val="both"/>
        <w:rPr>
          <w:rFonts w:ascii="Times New Roman" w:hAnsi="Times New Roman" w:cs="Times New Roman"/>
          <w:sz w:val="24"/>
          <w:szCs w:val="24"/>
        </w:rPr>
      </w:pPr>
    </w:p>
    <w:p w14:paraId="04477750" w14:textId="780BDB4A" w:rsidR="005928AE" w:rsidRDefault="005928AE" w:rsidP="00624F6B">
      <w:pPr>
        <w:spacing w:after="0"/>
        <w:jc w:val="center"/>
        <w:rPr>
          <w:rFonts w:ascii="Times New Roman" w:hAnsi="Times New Roman" w:cs="Times New Roman"/>
          <w:b/>
          <w:bCs/>
          <w:color w:val="000000"/>
          <w:sz w:val="24"/>
          <w:szCs w:val="24"/>
        </w:rPr>
      </w:pPr>
      <w:r w:rsidRPr="00624F6B">
        <w:rPr>
          <w:rFonts w:ascii="Times New Roman" w:hAnsi="Times New Roman" w:cs="Times New Roman"/>
          <w:b/>
          <w:bCs/>
          <w:color w:val="000000"/>
          <w:sz w:val="24"/>
          <w:szCs w:val="24"/>
        </w:rPr>
        <w:t>II. Pateicības piešķiršanas mērķis un apbalvojumu veidi</w:t>
      </w:r>
    </w:p>
    <w:p w14:paraId="46E16FFE" w14:textId="77777777" w:rsidR="00E575B4" w:rsidRPr="00E575B4" w:rsidRDefault="00E575B4" w:rsidP="00624F6B">
      <w:pPr>
        <w:spacing w:after="0"/>
        <w:jc w:val="center"/>
        <w:rPr>
          <w:rFonts w:ascii="Times New Roman" w:hAnsi="Times New Roman" w:cs="Times New Roman"/>
          <w:b/>
          <w:bCs/>
          <w:color w:val="000000"/>
          <w:sz w:val="16"/>
          <w:szCs w:val="16"/>
        </w:rPr>
      </w:pPr>
    </w:p>
    <w:p w14:paraId="44B8F415" w14:textId="43B32A40" w:rsidR="005928AE" w:rsidRPr="00624F6B" w:rsidRDefault="005928AE" w:rsidP="005928AE">
      <w:pPr>
        <w:spacing w:after="0"/>
        <w:jc w:val="both"/>
        <w:rPr>
          <w:rFonts w:ascii="Times New Roman" w:hAnsi="Times New Roman" w:cs="Times New Roman"/>
          <w:color w:val="000000" w:themeColor="text1"/>
          <w:sz w:val="24"/>
          <w:szCs w:val="24"/>
        </w:rPr>
      </w:pPr>
      <w:r w:rsidRPr="00624F6B">
        <w:rPr>
          <w:rFonts w:ascii="Times New Roman" w:hAnsi="Times New Roman" w:cs="Times New Roman"/>
          <w:color w:val="000000"/>
          <w:sz w:val="24"/>
          <w:szCs w:val="24"/>
        </w:rPr>
        <w:t>2. Pateicības piešķiršanas</w:t>
      </w:r>
      <w:r w:rsidRPr="00624F6B">
        <w:rPr>
          <w:rFonts w:ascii="Times New Roman" w:hAnsi="Times New Roman" w:cs="Times New Roman"/>
          <w:sz w:val="24"/>
          <w:szCs w:val="24"/>
        </w:rPr>
        <w:t xml:space="preserve"> mērķis ir izteikt atzinību un apbalvot izglītības iestāžu pedagogus par inovatīvu mācību metožu ieviešanu un praktizēšanu, izglītojamo motivēšanu augstākiem rezultātiem, popularizēt pedagogu </w:t>
      </w:r>
      <w:r w:rsidRPr="00624F6B">
        <w:rPr>
          <w:rFonts w:ascii="Times New Roman" w:hAnsi="Times New Roman" w:cs="Times New Roman"/>
          <w:color w:val="000000" w:themeColor="text1"/>
          <w:sz w:val="24"/>
          <w:szCs w:val="24"/>
        </w:rPr>
        <w:t>prestižu, darīt vairāk nekā prasa pienākums.</w:t>
      </w:r>
    </w:p>
    <w:p w14:paraId="06789011" w14:textId="4D063E61" w:rsidR="005928AE" w:rsidRPr="00624F6B" w:rsidRDefault="00B025B8" w:rsidP="005928AE">
      <w:pPr>
        <w:pStyle w:val="ListParagraph"/>
        <w:spacing w:after="0"/>
        <w:ind w:left="0"/>
        <w:jc w:val="both"/>
        <w:rPr>
          <w:rFonts w:ascii="Times New Roman" w:hAnsi="Times New Roman" w:cs="Times New Roman"/>
          <w:sz w:val="24"/>
          <w:szCs w:val="24"/>
        </w:rPr>
      </w:pPr>
      <w:r w:rsidRPr="00624F6B">
        <w:rPr>
          <w:rFonts w:ascii="Times New Roman" w:hAnsi="Times New Roman" w:cs="Times New Roman"/>
          <w:sz w:val="24"/>
          <w:szCs w:val="24"/>
        </w:rPr>
        <w:t>3</w:t>
      </w:r>
      <w:r w:rsidR="005928AE" w:rsidRPr="00624F6B">
        <w:rPr>
          <w:rFonts w:ascii="Times New Roman" w:hAnsi="Times New Roman" w:cs="Times New Roman"/>
          <w:sz w:val="24"/>
          <w:szCs w:val="24"/>
        </w:rPr>
        <w:t xml:space="preserve">. </w:t>
      </w:r>
      <w:r w:rsidR="005928AE" w:rsidRPr="00624F6B">
        <w:rPr>
          <w:rFonts w:ascii="Times New Roman" w:hAnsi="Times New Roman" w:cs="Times New Roman"/>
          <w:color w:val="000000"/>
          <w:sz w:val="24"/>
          <w:szCs w:val="24"/>
        </w:rPr>
        <w:t>Pateicība</w:t>
      </w:r>
      <w:r w:rsidR="005928AE" w:rsidRPr="00624F6B">
        <w:rPr>
          <w:rFonts w:ascii="Times New Roman" w:hAnsi="Times New Roman" w:cs="Times New Roman"/>
          <w:sz w:val="24"/>
          <w:szCs w:val="24"/>
        </w:rPr>
        <w:t xml:space="preserve"> tiek piešķirta, lai pateiktos pedagogiem par ieguldījumu izglītībā un sasniegumiem pedagoģiskā darba meistarībā, par ieguldījumu izglītības iestādes un novada izglītības sistēmas attīstībā. </w:t>
      </w:r>
    </w:p>
    <w:p w14:paraId="593275A6" w14:textId="613225A0" w:rsidR="0076783B" w:rsidRPr="00624F6B" w:rsidRDefault="00B025B8" w:rsidP="005928AE">
      <w:pPr>
        <w:spacing w:after="0"/>
        <w:jc w:val="both"/>
        <w:rPr>
          <w:rFonts w:ascii="Times New Roman" w:hAnsi="Times New Roman" w:cs="Times New Roman"/>
          <w:sz w:val="24"/>
          <w:szCs w:val="24"/>
        </w:rPr>
      </w:pPr>
      <w:r w:rsidRPr="00624F6B">
        <w:rPr>
          <w:rFonts w:ascii="Times New Roman" w:hAnsi="Times New Roman" w:cs="Times New Roman"/>
          <w:sz w:val="24"/>
          <w:szCs w:val="24"/>
        </w:rPr>
        <w:t>4</w:t>
      </w:r>
      <w:r w:rsidR="00B42BC7" w:rsidRPr="00624F6B">
        <w:rPr>
          <w:rFonts w:ascii="Times New Roman" w:hAnsi="Times New Roman" w:cs="Times New Roman"/>
          <w:sz w:val="24"/>
          <w:szCs w:val="24"/>
        </w:rPr>
        <w:t>.</w:t>
      </w:r>
      <w:r w:rsidRPr="00624F6B">
        <w:rPr>
          <w:rFonts w:ascii="Times New Roman" w:hAnsi="Times New Roman" w:cs="Times New Roman"/>
          <w:sz w:val="24"/>
          <w:szCs w:val="24"/>
        </w:rPr>
        <w:t xml:space="preserve"> Pedagogiem par sasniegumiem mācību gada laikā piešķir pateicības šādās nominācijās</w:t>
      </w:r>
      <w:r w:rsidR="009B2E6C" w:rsidRPr="00624F6B">
        <w:rPr>
          <w:rFonts w:ascii="Times New Roman" w:hAnsi="Times New Roman" w:cs="Times New Roman"/>
          <w:sz w:val="24"/>
          <w:szCs w:val="24"/>
        </w:rPr>
        <w:t xml:space="preserve">: </w:t>
      </w:r>
    </w:p>
    <w:p w14:paraId="42721DDD" w14:textId="635D4286" w:rsidR="006219E4" w:rsidRPr="00624F6B" w:rsidRDefault="00B025B8" w:rsidP="005928AE">
      <w:pPr>
        <w:spacing w:after="0"/>
        <w:jc w:val="both"/>
        <w:rPr>
          <w:rFonts w:ascii="Times New Roman" w:hAnsi="Times New Roman" w:cs="Times New Roman"/>
          <w:sz w:val="24"/>
          <w:szCs w:val="24"/>
        </w:rPr>
      </w:pPr>
      <w:r w:rsidRPr="00624F6B">
        <w:rPr>
          <w:rFonts w:ascii="Times New Roman" w:hAnsi="Times New Roman" w:cs="Times New Roman"/>
          <w:sz w:val="24"/>
          <w:szCs w:val="24"/>
        </w:rPr>
        <w:t>4</w:t>
      </w:r>
      <w:r w:rsidR="00123918" w:rsidRPr="00624F6B">
        <w:rPr>
          <w:rFonts w:ascii="Times New Roman" w:hAnsi="Times New Roman" w:cs="Times New Roman"/>
          <w:sz w:val="24"/>
          <w:szCs w:val="24"/>
        </w:rPr>
        <w:t>.1.</w:t>
      </w:r>
      <w:r w:rsidR="00824ADB" w:rsidRPr="00624F6B">
        <w:rPr>
          <w:rFonts w:ascii="Times New Roman" w:hAnsi="Times New Roman" w:cs="Times New Roman"/>
          <w:sz w:val="24"/>
          <w:szCs w:val="24"/>
        </w:rPr>
        <w:t xml:space="preserve"> </w:t>
      </w:r>
      <w:r w:rsidR="006219E4" w:rsidRPr="00624F6B">
        <w:rPr>
          <w:rFonts w:ascii="Times New Roman" w:hAnsi="Times New Roman" w:cs="Times New Roman"/>
          <w:sz w:val="24"/>
          <w:szCs w:val="24"/>
        </w:rPr>
        <w:t>g</w:t>
      </w:r>
      <w:r w:rsidR="00B42BC7" w:rsidRPr="00624F6B">
        <w:rPr>
          <w:rFonts w:ascii="Times New Roman" w:hAnsi="Times New Roman" w:cs="Times New Roman"/>
          <w:sz w:val="24"/>
          <w:szCs w:val="24"/>
        </w:rPr>
        <w:t xml:space="preserve">ada </w:t>
      </w:r>
      <w:r w:rsidR="006219E4" w:rsidRPr="00624F6B">
        <w:rPr>
          <w:rFonts w:ascii="Times New Roman" w:hAnsi="Times New Roman" w:cs="Times New Roman"/>
          <w:sz w:val="24"/>
          <w:szCs w:val="24"/>
        </w:rPr>
        <w:t>p</w:t>
      </w:r>
      <w:r w:rsidR="009D5027" w:rsidRPr="00624F6B">
        <w:rPr>
          <w:rFonts w:ascii="Times New Roman" w:hAnsi="Times New Roman" w:cs="Times New Roman"/>
          <w:sz w:val="24"/>
          <w:szCs w:val="24"/>
        </w:rPr>
        <w:t xml:space="preserve">ateicība </w:t>
      </w:r>
      <w:r w:rsidR="00B42BC7" w:rsidRPr="00624F6B">
        <w:rPr>
          <w:rFonts w:ascii="Times New Roman" w:hAnsi="Times New Roman" w:cs="Times New Roman"/>
          <w:sz w:val="24"/>
          <w:szCs w:val="24"/>
        </w:rPr>
        <w:t>izglītībā</w:t>
      </w:r>
      <w:r w:rsidR="00A114CE" w:rsidRPr="00624F6B">
        <w:rPr>
          <w:rFonts w:ascii="Times New Roman" w:hAnsi="Times New Roman" w:cs="Times New Roman"/>
          <w:sz w:val="24"/>
          <w:szCs w:val="24"/>
        </w:rPr>
        <w:t xml:space="preserve">, </w:t>
      </w:r>
      <w:r w:rsidR="006219E4" w:rsidRPr="00624F6B">
        <w:rPr>
          <w:rFonts w:ascii="Times New Roman" w:hAnsi="Times New Roman" w:cs="Times New Roman"/>
          <w:sz w:val="24"/>
          <w:szCs w:val="24"/>
        </w:rPr>
        <w:t>p</w:t>
      </w:r>
      <w:r w:rsidR="007207EA" w:rsidRPr="00624F6B">
        <w:rPr>
          <w:rFonts w:ascii="Times New Roman" w:hAnsi="Times New Roman" w:cs="Times New Roman"/>
          <w:sz w:val="24"/>
          <w:szCs w:val="24"/>
        </w:rPr>
        <w:t>retenden</w:t>
      </w:r>
      <w:r w:rsidR="006219E4" w:rsidRPr="00624F6B">
        <w:rPr>
          <w:rFonts w:ascii="Times New Roman" w:hAnsi="Times New Roman" w:cs="Times New Roman"/>
          <w:sz w:val="24"/>
          <w:szCs w:val="24"/>
        </w:rPr>
        <w:t>dē</w:t>
      </w:r>
      <w:r w:rsidR="007207EA" w:rsidRPr="00624F6B">
        <w:rPr>
          <w:rFonts w:ascii="Times New Roman" w:hAnsi="Times New Roman" w:cs="Times New Roman"/>
          <w:sz w:val="24"/>
          <w:szCs w:val="24"/>
        </w:rPr>
        <w:t xml:space="preserve"> pedagogs, kurš ar savu darbu iedvesmo un virza uz priekšu ne tikai skolēnus, bet arī visu sabiedrību, ir sasniegumi olimpiādēs, konkursos, sacensībās, nodrošina inovatīvu un attīstošu izglītības procesu, uzstājas pieredzes apmaiņas pasākumos, vada kursus, meistarklases novada</w:t>
      </w:r>
      <w:r w:rsidR="005D28CC" w:rsidRPr="00624F6B">
        <w:rPr>
          <w:rFonts w:ascii="Times New Roman" w:hAnsi="Times New Roman" w:cs="Times New Roman"/>
          <w:sz w:val="24"/>
          <w:szCs w:val="24"/>
        </w:rPr>
        <w:t xml:space="preserve">, valsts </w:t>
      </w:r>
      <w:r w:rsidR="006219E4" w:rsidRPr="00624F6B">
        <w:rPr>
          <w:rFonts w:ascii="Times New Roman" w:hAnsi="Times New Roman" w:cs="Times New Roman"/>
          <w:sz w:val="24"/>
          <w:szCs w:val="24"/>
        </w:rPr>
        <w:t xml:space="preserve"> līmenī;</w:t>
      </w:r>
    </w:p>
    <w:p w14:paraId="2E2739F5" w14:textId="41129D11" w:rsidR="006219E4" w:rsidRPr="00624F6B" w:rsidRDefault="006219E4" w:rsidP="006219E4">
      <w:pPr>
        <w:spacing w:after="0"/>
        <w:jc w:val="both"/>
        <w:rPr>
          <w:rFonts w:ascii="Times New Roman" w:eastAsia="Aptos" w:hAnsi="Times New Roman" w:cs="Times New Roman"/>
          <w:kern w:val="24"/>
          <w:sz w:val="24"/>
          <w:szCs w:val="24"/>
        </w:rPr>
      </w:pPr>
      <w:r w:rsidRPr="00624F6B">
        <w:rPr>
          <w:rFonts w:ascii="Times New Roman" w:hAnsi="Times New Roman" w:cs="Times New Roman"/>
          <w:sz w:val="24"/>
          <w:szCs w:val="24"/>
        </w:rPr>
        <w:t>4</w:t>
      </w:r>
      <w:r w:rsidR="00123918" w:rsidRPr="00624F6B">
        <w:rPr>
          <w:rFonts w:ascii="Times New Roman" w:hAnsi="Times New Roman" w:cs="Times New Roman"/>
          <w:sz w:val="24"/>
          <w:szCs w:val="24"/>
        </w:rPr>
        <w:t>.</w:t>
      </w:r>
      <w:r w:rsidR="00674230" w:rsidRPr="00624F6B">
        <w:rPr>
          <w:rFonts w:ascii="Times New Roman" w:hAnsi="Times New Roman" w:cs="Times New Roman"/>
          <w:sz w:val="24"/>
          <w:szCs w:val="24"/>
        </w:rPr>
        <w:t>2</w:t>
      </w:r>
      <w:r w:rsidR="00B42BC7" w:rsidRPr="00624F6B">
        <w:rPr>
          <w:rFonts w:ascii="Times New Roman" w:hAnsi="Times New Roman" w:cs="Times New Roman"/>
          <w:sz w:val="24"/>
          <w:szCs w:val="24"/>
        </w:rPr>
        <w:t>.</w:t>
      </w:r>
      <w:r w:rsidR="00674230" w:rsidRPr="00624F6B">
        <w:rPr>
          <w:rFonts w:ascii="Times New Roman" w:hAnsi="Times New Roman" w:cs="Times New Roman"/>
          <w:sz w:val="24"/>
          <w:szCs w:val="24"/>
        </w:rPr>
        <w:t xml:space="preserve"> </w:t>
      </w:r>
      <w:r w:rsidRPr="00624F6B">
        <w:rPr>
          <w:rFonts w:ascii="Times New Roman" w:hAnsi="Times New Roman" w:cs="Times New Roman"/>
          <w:sz w:val="24"/>
          <w:szCs w:val="24"/>
        </w:rPr>
        <w:t>v</w:t>
      </w:r>
      <w:r w:rsidR="00B42BC7" w:rsidRPr="00624F6B">
        <w:rPr>
          <w:rFonts w:ascii="Times New Roman" w:hAnsi="Times New Roman" w:cs="Times New Roman"/>
          <w:sz w:val="24"/>
          <w:szCs w:val="24"/>
        </w:rPr>
        <w:t>eiksmīgāk</w:t>
      </w:r>
      <w:r w:rsidR="00E71E35" w:rsidRPr="00624F6B">
        <w:rPr>
          <w:rFonts w:ascii="Times New Roman" w:hAnsi="Times New Roman" w:cs="Times New Roman"/>
          <w:sz w:val="24"/>
          <w:szCs w:val="24"/>
        </w:rPr>
        <w:t>ā</w:t>
      </w:r>
      <w:r w:rsidR="00B42BC7" w:rsidRPr="00624F6B">
        <w:rPr>
          <w:rFonts w:ascii="Times New Roman" w:hAnsi="Times New Roman" w:cs="Times New Roman"/>
          <w:sz w:val="24"/>
          <w:szCs w:val="24"/>
        </w:rPr>
        <w:t xml:space="preserve"> debij</w:t>
      </w:r>
      <w:r w:rsidR="00E71E35" w:rsidRPr="00624F6B">
        <w:rPr>
          <w:rFonts w:ascii="Times New Roman" w:hAnsi="Times New Roman" w:cs="Times New Roman"/>
          <w:sz w:val="24"/>
          <w:szCs w:val="24"/>
        </w:rPr>
        <w:t>a</w:t>
      </w:r>
      <w:r w:rsidR="00B42BC7" w:rsidRPr="00624F6B">
        <w:rPr>
          <w:rFonts w:ascii="Times New Roman" w:hAnsi="Times New Roman" w:cs="Times New Roman"/>
          <w:sz w:val="24"/>
          <w:szCs w:val="24"/>
        </w:rPr>
        <w:t xml:space="preserve"> pedagoģijā</w:t>
      </w:r>
      <w:r w:rsidR="00A114CE" w:rsidRPr="00624F6B">
        <w:rPr>
          <w:rFonts w:ascii="Times New Roman" w:hAnsi="Times New Roman" w:cs="Times New Roman"/>
          <w:sz w:val="24"/>
          <w:szCs w:val="24"/>
        </w:rPr>
        <w:t>, pretendendē</w:t>
      </w:r>
      <w:r w:rsidRPr="00624F6B">
        <w:rPr>
          <w:rFonts w:ascii="Times New Roman" w:hAnsi="Times New Roman" w:cs="Times New Roman"/>
          <w:sz w:val="24"/>
          <w:szCs w:val="24"/>
        </w:rPr>
        <w:t xml:space="preserve"> </w:t>
      </w:r>
      <w:r w:rsidR="00F529CE" w:rsidRPr="00624F6B">
        <w:rPr>
          <w:rFonts w:ascii="Times New Roman" w:hAnsi="Times New Roman" w:cs="Times New Roman"/>
          <w:sz w:val="24"/>
          <w:szCs w:val="24"/>
        </w:rPr>
        <w:t xml:space="preserve">pedagogs, </w:t>
      </w:r>
      <w:r w:rsidR="00F529CE" w:rsidRPr="00624F6B">
        <w:rPr>
          <w:rFonts w:ascii="Times New Roman" w:eastAsia="Aptos" w:hAnsi="Times New Roman" w:cs="Times New Roman"/>
          <w:kern w:val="24"/>
          <w:sz w:val="24"/>
          <w:szCs w:val="24"/>
        </w:rPr>
        <w:t xml:space="preserve">kurš </w:t>
      </w:r>
      <w:r w:rsidR="002F30CC" w:rsidRPr="00624F6B">
        <w:rPr>
          <w:rFonts w:ascii="Times New Roman" w:eastAsia="Aptos" w:hAnsi="Times New Roman" w:cs="Times New Roman"/>
          <w:kern w:val="24"/>
          <w:sz w:val="24"/>
          <w:szCs w:val="24"/>
        </w:rPr>
        <w:t xml:space="preserve">ir </w:t>
      </w:r>
      <w:r w:rsidR="00F529CE" w:rsidRPr="00624F6B">
        <w:rPr>
          <w:rFonts w:ascii="Times New Roman" w:eastAsia="Aptos" w:hAnsi="Times New Roman" w:cs="Times New Roman"/>
          <w:kern w:val="24"/>
          <w:sz w:val="24"/>
          <w:szCs w:val="24"/>
        </w:rPr>
        <w:t>izrādījis īpašas spējas, radošumu un atbildīgu pieeju darbam</w:t>
      </w:r>
      <w:r w:rsidR="00A15834" w:rsidRPr="00624F6B">
        <w:rPr>
          <w:rFonts w:ascii="Times New Roman" w:eastAsia="Aptos" w:hAnsi="Times New Roman" w:cs="Times New Roman"/>
          <w:kern w:val="24"/>
          <w:sz w:val="24"/>
          <w:szCs w:val="24"/>
        </w:rPr>
        <w:t xml:space="preserve">, pieteikuma brīdī </w:t>
      </w:r>
      <w:r w:rsidR="00C41FDA" w:rsidRPr="00624F6B">
        <w:rPr>
          <w:rFonts w:ascii="Times New Roman" w:eastAsia="Aptos" w:hAnsi="Times New Roman" w:cs="Times New Roman"/>
          <w:kern w:val="24"/>
          <w:sz w:val="24"/>
          <w:szCs w:val="24"/>
        </w:rPr>
        <w:t xml:space="preserve">darba attiecības </w:t>
      </w:r>
      <w:r w:rsidR="00EB6503" w:rsidRPr="00624F6B">
        <w:rPr>
          <w:rFonts w:ascii="Times New Roman" w:eastAsia="Aptos" w:hAnsi="Times New Roman" w:cs="Times New Roman"/>
          <w:kern w:val="24"/>
          <w:sz w:val="24"/>
          <w:szCs w:val="24"/>
        </w:rPr>
        <w:t xml:space="preserve">izglītības iestādē </w:t>
      </w:r>
      <w:r w:rsidRPr="00624F6B">
        <w:rPr>
          <w:rFonts w:ascii="Times New Roman" w:eastAsia="Aptos" w:hAnsi="Times New Roman" w:cs="Times New Roman"/>
          <w:kern w:val="24"/>
          <w:sz w:val="24"/>
          <w:szCs w:val="24"/>
        </w:rPr>
        <w:t>ir ne ilgāk kā 3 gadi;</w:t>
      </w:r>
    </w:p>
    <w:p w14:paraId="5FA3DBFF" w14:textId="36673B14" w:rsidR="006219E4" w:rsidRPr="00624F6B" w:rsidRDefault="006219E4" w:rsidP="006219E4">
      <w:pPr>
        <w:spacing w:after="0"/>
        <w:jc w:val="both"/>
        <w:rPr>
          <w:rFonts w:ascii="Times New Roman" w:eastAsia="Aptos" w:hAnsi="Times New Roman" w:cs="Times New Roman"/>
          <w:color w:val="000000" w:themeColor="text1"/>
          <w:sz w:val="24"/>
          <w:szCs w:val="24"/>
        </w:rPr>
      </w:pPr>
      <w:r w:rsidRPr="00624F6B">
        <w:rPr>
          <w:rFonts w:ascii="Times New Roman" w:hAnsi="Times New Roman" w:cs="Times New Roman"/>
          <w:sz w:val="24"/>
          <w:szCs w:val="24"/>
        </w:rPr>
        <w:t>4</w:t>
      </w:r>
      <w:r w:rsidR="00674230" w:rsidRPr="00624F6B">
        <w:rPr>
          <w:rFonts w:ascii="Times New Roman" w:hAnsi="Times New Roman" w:cs="Times New Roman"/>
          <w:sz w:val="24"/>
          <w:szCs w:val="24"/>
        </w:rPr>
        <w:t>.</w:t>
      </w:r>
      <w:r w:rsidR="00B42BC7" w:rsidRPr="00624F6B">
        <w:rPr>
          <w:rFonts w:ascii="Times New Roman" w:hAnsi="Times New Roman" w:cs="Times New Roman"/>
          <w:sz w:val="24"/>
          <w:szCs w:val="24"/>
        </w:rPr>
        <w:t xml:space="preserve">3. </w:t>
      </w:r>
      <w:r w:rsidR="00E71E35" w:rsidRPr="00624F6B">
        <w:rPr>
          <w:rFonts w:ascii="Times New Roman" w:hAnsi="Times New Roman" w:cs="Times New Roman"/>
          <w:sz w:val="24"/>
          <w:szCs w:val="24"/>
        </w:rPr>
        <w:t>radošums</w:t>
      </w:r>
      <w:r w:rsidR="00B42BC7" w:rsidRPr="00624F6B">
        <w:rPr>
          <w:rFonts w:ascii="Times New Roman" w:hAnsi="Times New Roman" w:cs="Times New Roman"/>
          <w:sz w:val="24"/>
          <w:szCs w:val="24"/>
        </w:rPr>
        <w:t xml:space="preserve"> u</w:t>
      </w:r>
      <w:r w:rsidRPr="00624F6B">
        <w:rPr>
          <w:rFonts w:ascii="Times New Roman" w:hAnsi="Times New Roman" w:cs="Times New Roman"/>
          <w:sz w:val="24"/>
          <w:szCs w:val="24"/>
        </w:rPr>
        <w:t>n inovācij</w:t>
      </w:r>
      <w:r w:rsidR="00E71E35" w:rsidRPr="00624F6B">
        <w:rPr>
          <w:rFonts w:ascii="Times New Roman" w:hAnsi="Times New Roman" w:cs="Times New Roman"/>
          <w:sz w:val="24"/>
          <w:szCs w:val="24"/>
        </w:rPr>
        <w:t>as</w:t>
      </w:r>
      <w:r w:rsidRPr="00624F6B">
        <w:rPr>
          <w:rFonts w:ascii="Times New Roman" w:hAnsi="Times New Roman" w:cs="Times New Roman"/>
          <w:sz w:val="24"/>
          <w:szCs w:val="24"/>
        </w:rPr>
        <w:t xml:space="preserve"> izglītības procesā</w:t>
      </w:r>
      <w:r w:rsidR="00A114CE" w:rsidRPr="00624F6B">
        <w:rPr>
          <w:rFonts w:ascii="Times New Roman" w:hAnsi="Times New Roman" w:cs="Times New Roman"/>
          <w:sz w:val="24"/>
          <w:szCs w:val="24"/>
        </w:rPr>
        <w:t xml:space="preserve">, </w:t>
      </w:r>
      <w:r w:rsidRPr="00624F6B">
        <w:rPr>
          <w:rFonts w:ascii="Times New Roman" w:hAnsi="Times New Roman" w:cs="Times New Roman"/>
          <w:sz w:val="24"/>
          <w:szCs w:val="24"/>
        </w:rPr>
        <w:t>p</w:t>
      </w:r>
      <w:r w:rsidR="00FD2CE9" w:rsidRPr="00624F6B">
        <w:rPr>
          <w:rFonts w:ascii="Times New Roman" w:eastAsia="Aptos" w:hAnsi="Times New Roman" w:cs="Times New Roman"/>
          <w:color w:val="000000" w:themeColor="text1"/>
          <w:sz w:val="24"/>
          <w:szCs w:val="24"/>
        </w:rPr>
        <w:t>retenden</w:t>
      </w:r>
      <w:r w:rsidR="00A114CE" w:rsidRPr="00624F6B">
        <w:rPr>
          <w:rFonts w:ascii="Times New Roman" w:eastAsia="Aptos" w:hAnsi="Times New Roman" w:cs="Times New Roman"/>
          <w:color w:val="000000" w:themeColor="text1"/>
          <w:sz w:val="24"/>
          <w:szCs w:val="24"/>
        </w:rPr>
        <w:t>dē</w:t>
      </w:r>
      <w:r w:rsidR="00FD2CE9" w:rsidRPr="00624F6B">
        <w:rPr>
          <w:rFonts w:ascii="Times New Roman" w:eastAsia="Aptos" w:hAnsi="Times New Roman" w:cs="Times New Roman"/>
          <w:color w:val="000000" w:themeColor="text1"/>
          <w:sz w:val="24"/>
          <w:szCs w:val="24"/>
        </w:rPr>
        <w:t xml:space="preserve"> pedagogs, kurš ar savu radošumu un inovatīvo pieeju ir ievērojami uzlabojis izglītības procesu, padarījis to intere</w:t>
      </w:r>
      <w:r w:rsidRPr="00624F6B">
        <w:rPr>
          <w:rFonts w:ascii="Times New Roman" w:eastAsia="Aptos" w:hAnsi="Times New Roman" w:cs="Times New Roman"/>
          <w:color w:val="000000" w:themeColor="text1"/>
          <w:sz w:val="24"/>
          <w:szCs w:val="24"/>
        </w:rPr>
        <w:t>santāku un efektīvāku izglītojamiem;</w:t>
      </w:r>
    </w:p>
    <w:p w14:paraId="793FDC62" w14:textId="57C46FE3" w:rsidR="00FD2CE9" w:rsidRPr="00624F6B" w:rsidRDefault="006219E4" w:rsidP="006219E4">
      <w:pPr>
        <w:spacing w:after="0"/>
        <w:jc w:val="both"/>
        <w:rPr>
          <w:rFonts w:ascii="Times New Roman" w:eastAsia="Aptos" w:hAnsi="Times New Roman" w:cs="Times New Roman"/>
          <w:color w:val="000000" w:themeColor="text1"/>
          <w:sz w:val="24"/>
          <w:szCs w:val="24"/>
        </w:rPr>
      </w:pPr>
      <w:r w:rsidRPr="00624F6B">
        <w:rPr>
          <w:rFonts w:ascii="Times New Roman" w:hAnsi="Times New Roman" w:cs="Times New Roman"/>
          <w:color w:val="000000"/>
          <w:sz w:val="24"/>
          <w:szCs w:val="24"/>
        </w:rPr>
        <w:t>4</w:t>
      </w:r>
      <w:r w:rsidR="00674230" w:rsidRPr="00624F6B">
        <w:rPr>
          <w:rFonts w:ascii="Times New Roman" w:hAnsi="Times New Roman" w:cs="Times New Roman"/>
          <w:color w:val="000000"/>
          <w:sz w:val="24"/>
          <w:szCs w:val="24"/>
        </w:rPr>
        <w:t>.</w:t>
      </w:r>
      <w:r w:rsidR="00B42BC7" w:rsidRPr="00624F6B">
        <w:rPr>
          <w:rFonts w:ascii="Times New Roman" w:hAnsi="Times New Roman" w:cs="Times New Roman"/>
          <w:color w:val="000000"/>
          <w:sz w:val="24"/>
          <w:szCs w:val="24"/>
        </w:rPr>
        <w:t>4. ieguldījum</w:t>
      </w:r>
      <w:r w:rsidR="00E71E35" w:rsidRPr="00624F6B">
        <w:rPr>
          <w:rFonts w:ascii="Times New Roman" w:hAnsi="Times New Roman" w:cs="Times New Roman"/>
          <w:color w:val="000000"/>
          <w:sz w:val="24"/>
          <w:szCs w:val="24"/>
        </w:rPr>
        <w:t>s</w:t>
      </w:r>
      <w:r w:rsidR="00B42BC7" w:rsidRPr="00624F6B">
        <w:rPr>
          <w:rFonts w:ascii="Times New Roman" w:hAnsi="Times New Roman" w:cs="Times New Roman"/>
          <w:color w:val="000000"/>
          <w:sz w:val="24"/>
          <w:szCs w:val="24"/>
        </w:rPr>
        <w:t xml:space="preserve"> un sasniegumi</w:t>
      </w:r>
      <w:r w:rsidRPr="00624F6B">
        <w:rPr>
          <w:rFonts w:ascii="Times New Roman" w:hAnsi="Times New Roman" w:cs="Times New Roman"/>
          <w:color w:val="000000"/>
          <w:sz w:val="24"/>
          <w:szCs w:val="24"/>
        </w:rPr>
        <w:t xml:space="preserve"> darbā ar talantīgiem </w:t>
      </w:r>
      <w:r w:rsidR="00A114CE" w:rsidRPr="00624F6B">
        <w:rPr>
          <w:rFonts w:ascii="Times New Roman" w:hAnsi="Times New Roman" w:cs="Times New Roman"/>
          <w:color w:val="000000"/>
          <w:sz w:val="24"/>
          <w:szCs w:val="24"/>
        </w:rPr>
        <w:t>izglītojamiem, pretendē</w:t>
      </w:r>
      <w:r w:rsidRPr="00624F6B">
        <w:rPr>
          <w:rFonts w:ascii="Times New Roman" w:hAnsi="Times New Roman" w:cs="Times New Roman"/>
          <w:color w:val="000000"/>
          <w:sz w:val="24"/>
          <w:szCs w:val="24"/>
        </w:rPr>
        <w:t xml:space="preserve"> </w:t>
      </w:r>
      <w:r w:rsidR="00FD2CE9" w:rsidRPr="00624F6B">
        <w:rPr>
          <w:rFonts w:ascii="Times New Roman" w:eastAsia="Aptos" w:hAnsi="Times New Roman" w:cs="Times New Roman"/>
          <w:color w:val="000000" w:themeColor="text1"/>
          <w:sz w:val="24"/>
          <w:szCs w:val="24"/>
        </w:rPr>
        <w:t xml:space="preserve">pedagogs, kurš ar savu darbu ir būtiski veicinājis talantīgu </w:t>
      </w:r>
      <w:r w:rsidR="00A114CE" w:rsidRPr="00624F6B">
        <w:rPr>
          <w:rFonts w:ascii="Times New Roman" w:eastAsia="Aptos" w:hAnsi="Times New Roman" w:cs="Times New Roman"/>
          <w:color w:val="000000" w:themeColor="text1"/>
          <w:sz w:val="24"/>
          <w:szCs w:val="24"/>
        </w:rPr>
        <w:t>izglītojamo</w:t>
      </w:r>
      <w:r w:rsidR="00FD2CE9" w:rsidRPr="00624F6B">
        <w:rPr>
          <w:rFonts w:ascii="Times New Roman" w:eastAsia="Aptos" w:hAnsi="Times New Roman" w:cs="Times New Roman"/>
          <w:color w:val="000000" w:themeColor="text1"/>
          <w:sz w:val="24"/>
          <w:szCs w:val="24"/>
        </w:rPr>
        <w:t xml:space="preserve"> attīstību un sasniegumus, kā arī radījis iespējas viņiem pilnveidot</w:t>
      </w:r>
      <w:r w:rsidR="00A114CE" w:rsidRPr="00624F6B">
        <w:rPr>
          <w:rFonts w:ascii="Times New Roman" w:eastAsia="Aptos" w:hAnsi="Times New Roman" w:cs="Times New Roman"/>
          <w:color w:val="000000" w:themeColor="text1"/>
          <w:sz w:val="24"/>
          <w:szCs w:val="24"/>
        </w:rPr>
        <w:t>ies un realizēt savu potenciālu;</w:t>
      </w:r>
    </w:p>
    <w:p w14:paraId="340A4A89" w14:textId="21D9B7DE" w:rsidR="00FD2CE9" w:rsidRPr="00624F6B" w:rsidRDefault="00A114CE" w:rsidP="00A114CE">
      <w:pPr>
        <w:spacing w:after="0"/>
        <w:jc w:val="both"/>
        <w:rPr>
          <w:rFonts w:ascii="Times New Roman" w:eastAsia="Aptos" w:hAnsi="Times New Roman" w:cs="Times New Roman"/>
          <w:color w:val="000000"/>
          <w:sz w:val="24"/>
          <w:szCs w:val="24"/>
        </w:rPr>
      </w:pPr>
      <w:r w:rsidRPr="00624F6B">
        <w:rPr>
          <w:rFonts w:ascii="Times New Roman" w:hAnsi="Times New Roman" w:cs="Times New Roman"/>
          <w:color w:val="000000"/>
          <w:sz w:val="24"/>
          <w:szCs w:val="24"/>
        </w:rPr>
        <w:t>4</w:t>
      </w:r>
      <w:r w:rsidR="00674230" w:rsidRPr="00624F6B">
        <w:rPr>
          <w:rFonts w:ascii="Times New Roman" w:hAnsi="Times New Roman" w:cs="Times New Roman"/>
          <w:color w:val="000000"/>
          <w:sz w:val="24"/>
          <w:szCs w:val="24"/>
        </w:rPr>
        <w:t>.</w:t>
      </w:r>
      <w:r w:rsidR="00B42BC7" w:rsidRPr="00624F6B">
        <w:rPr>
          <w:rFonts w:ascii="Times New Roman" w:hAnsi="Times New Roman" w:cs="Times New Roman"/>
          <w:color w:val="000000"/>
          <w:sz w:val="24"/>
          <w:szCs w:val="24"/>
        </w:rPr>
        <w:t>5.</w:t>
      </w:r>
      <w:r w:rsidRPr="00624F6B">
        <w:rPr>
          <w:rFonts w:ascii="Times New Roman" w:hAnsi="Times New Roman" w:cs="Times New Roman"/>
          <w:color w:val="000000"/>
          <w:sz w:val="24"/>
          <w:szCs w:val="24"/>
        </w:rPr>
        <w:t xml:space="preserve"> </w:t>
      </w:r>
      <w:r w:rsidR="00E71E35" w:rsidRPr="00624F6B">
        <w:rPr>
          <w:rFonts w:ascii="Times New Roman" w:hAnsi="Times New Roman" w:cs="Times New Roman"/>
          <w:color w:val="000000"/>
          <w:sz w:val="24"/>
          <w:szCs w:val="24"/>
        </w:rPr>
        <w:t>efektīva un kvalitatīva izglītības darba organizācija</w:t>
      </w:r>
      <w:r w:rsidR="00B42BC7" w:rsidRPr="00624F6B">
        <w:rPr>
          <w:rFonts w:ascii="Times New Roman" w:hAnsi="Times New Roman" w:cs="Times New Roman"/>
          <w:color w:val="000000"/>
          <w:sz w:val="24"/>
          <w:szCs w:val="24"/>
        </w:rPr>
        <w:t xml:space="preserve"> un vadīb</w:t>
      </w:r>
      <w:r w:rsidR="00E71E35" w:rsidRPr="00624F6B">
        <w:rPr>
          <w:rFonts w:ascii="Times New Roman" w:hAnsi="Times New Roman" w:cs="Times New Roman"/>
          <w:color w:val="000000"/>
          <w:sz w:val="24"/>
          <w:szCs w:val="24"/>
        </w:rPr>
        <w:t>a</w:t>
      </w:r>
      <w:r w:rsidRPr="00624F6B">
        <w:rPr>
          <w:rFonts w:ascii="Times New Roman" w:hAnsi="Times New Roman" w:cs="Times New Roman"/>
          <w:color w:val="000000"/>
          <w:sz w:val="24"/>
          <w:szCs w:val="24"/>
        </w:rPr>
        <w:t>, p</w:t>
      </w:r>
      <w:r w:rsidR="00FD2CE9" w:rsidRPr="00624F6B">
        <w:rPr>
          <w:rFonts w:ascii="Times New Roman" w:eastAsia="Aptos" w:hAnsi="Times New Roman" w:cs="Times New Roman"/>
          <w:color w:val="000000"/>
          <w:sz w:val="24"/>
          <w:szCs w:val="24"/>
        </w:rPr>
        <w:t>retend</w:t>
      </w:r>
      <w:r w:rsidRPr="00624F6B">
        <w:rPr>
          <w:rFonts w:ascii="Times New Roman" w:eastAsia="Aptos" w:hAnsi="Times New Roman" w:cs="Times New Roman"/>
          <w:color w:val="000000"/>
          <w:sz w:val="24"/>
          <w:szCs w:val="24"/>
        </w:rPr>
        <w:t>ē</w:t>
      </w:r>
      <w:r w:rsidR="00FD2CE9" w:rsidRPr="00624F6B">
        <w:rPr>
          <w:rFonts w:ascii="Times New Roman" w:eastAsia="Aptos" w:hAnsi="Times New Roman" w:cs="Times New Roman"/>
          <w:color w:val="000000"/>
          <w:sz w:val="24"/>
          <w:szCs w:val="24"/>
        </w:rPr>
        <w:t xml:space="preserve"> izglītības iestādes vadītājs, vietnieks, metodiķis, </w:t>
      </w:r>
      <w:r w:rsidR="00C86734" w:rsidRPr="00624F6B">
        <w:rPr>
          <w:rFonts w:ascii="Times New Roman" w:eastAsia="Aptos" w:hAnsi="Times New Roman" w:cs="Times New Roman"/>
          <w:color w:val="000000"/>
          <w:sz w:val="24"/>
          <w:szCs w:val="24"/>
        </w:rPr>
        <w:t xml:space="preserve">izglītības iestādes </w:t>
      </w:r>
      <w:r w:rsidR="00194735" w:rsidRPr="00624F6B">
        <w:rPr>
          <w:rFonts w:ascii="Times New Roman" w:eastAsia="Aptos" w:hAnsi="Times New Roman" w:cs="Times New Roman"/>
          <w:color w:val="000000"/>
          <w:sz w:val="24"/>
          <w:szCs w:val="24"/>
        </w:rPr>
        <w:t>metodiskā darba vadītājs</w:t>
      </w:r>
      <w:r w:rsidR="00FD2CE9" w:rsidRPr="00624F6B">
        <w:rPr>
          <w:rFonts w:ascii="Times New Roman" w:eastAsia="Aptos" w:hAnsi="Times New Roman" w:cs="Times New Roman"/>
          <w:color w:val="000000"/>
          <w:sz w:val="24"/>
          <w:szCs w:val="24"/>
        </w:rPr>
        <w:t xml:space="preserve">, kurš ar savu darbu un vadības prasmēm ir sekmējis izglītības iestādes kvalitatīvu darbību, attīstību un pozitīvas </w:t>
      </w:r>
      <w:r w:rsidRPr="00624F6B">
        <w:rPr>
          <w:rFonts w:ascii="Times New Roman" w:eastAsia="Aptos" w:hAnsi="Times New Roman" w:cs="Times New Roman"/>
          <w:color w:val="000000"/>
          <w:sz w:val="24"/>
          <w:szCs w:val="24"/>
        </w:rPr>
        <w:t>pārmaiņas;</w:t>
      </w:r>
    </w:p>
    <w:p w14:paraId="08B945F6" w14:textId="1A38E603" w:rsidR="00FD2CE9" w:rsidRPr="00624F6B" w:rsidRDefault="00A114CE" w:rsidP="006C0A56">
      <w:pPr>
        <w:spacing w:after="0"/>
        <w:jc w:val="both"/>
        <w:rPr>
          <w:rFonts w:ascii="Times New Roman" w:eastAsia="Aptos" w:hAnsi="Times New Roman" w:cs="Times New Roman"/>
          <w:color w:val="000000" w:themeColor="text1"/>
          <w:sz w:val="24"/>
          <w:szCs w:val="24"/>
        </w:rPr>
      </w:pPr>
      <w:r w:rsidRPr="00624F6B">
        <w:rPr>
          <w:rFonts w:ascii="Times New Roman" w:hAnsi="Times New Roman" w:cs="Times New Roman"/>
          <w:color w:val="000000"/>
          <w:sz w:val="24"/>
          <w:szCs w:val="24"/>
        </w:rPr>
        <w:t>4</w:t>
      </w:r>
      <w:r w:rsidR="00674230" w:rsidRPr="00624F6B">
        <w:rPr>
          <w:rFonts w:ascii="Times New Roman" w:hAnsi="Times New Roman" w:cs="Times New Roman"/>
          <w:color w:val="000000"/>
          <w:sz w:val="24"/>
          <w:szCs w:val="24"/>
        </w:rPr>
        <w:t>.</w:t>
      </w:r>
      <w:r w:rsidR="00B42BC7" w:rsidRPr="00624F6B">
        <w:rPr>
          <w:rFonts w:ascii="Times New Roman" w:hAnsi="Times New Roman" w:cs="Times New Roman"/>
          <w:color w:val="000000"/>
          <w:sz w:val="24"/>
          <w:szCs w:val="24"/>
        </w:rPr>
        <w:t>6. ieguldījum</w:t>
      </w:r>
      <w:r w:rsidR="00E71E35" w:rsidRPr="00624F6B">
        <w:rPr>
          <w:rFonts w:ascii="Times New Roman" w:hAnsi="Times New Roman" w:cs="Times New Roman"/>
          <w:color w:val="000000"/>
          <w:sz w:val="24"/>
          <w:szCs w:val="24"/>
        </w:rPr>
        <w:t>i</w:t>
      </w:r>
      <w:r w:rsidR="00B42BC7" w:rsidRPr="00624F6B">
        <w:rPr>
          <w:rFonts w:ascii="Times New Roman" w:hAnsi="Times New Roman" w:cs="Times New Roman"/>
          <w:color w:val="000000"/>
          <w:sz w:val="24"/>
          <w:szCs w:val="24"/>
        </w:rPr>
        <w:t xml:space="preserve"> un sa</w:t>
      </w:r>
      <w:r w:rsidRPr="00624F6B">
        <w:rPr>
          <w:rFonts w:ascii="Times New Roman" w:hAnsi="Times New Roman" w:cs="Times New Roman"/>
          <w:color w:val="000000"/>
          <w:sz w:val="24"/>
          <w:szCs w:val="24"/>
        </w:rPr>
        <w:t xml:space="preserve">sniegumi iekļaujošā izglītībā, </w:t>
      </w:r>
      <w:r w:rsidR="006C0A56" w:rsidRPr="00624F6B">
        <w:rPr>
          <w:rFonts w:ascii="Times New Roman" w:hAnsi="Times New Roman" w:cs="Times New Roman"/>
          <w:color w:val="000000"/>
          <w:sz w:val="24"/>
          <w:szCs w:val="24"/>
        </w:rPr>
        <w:t>p</w:t>
      </w:r>
      <w:r w:rsidR="00FD2CE9" w:rsidRPr="00624F6B">
        <w:rPr>
          <w:rFonts w:ascii="Times New Roman" w:eastAsia="Aptos" w:hAnsi="Times New Roman" w:cs="Times New Roman"/>
          <w:color w:val="000000" w:themeColor="text1"/>
          <w:sz w:val="24"/>
          <w:szCs w:val="24"/>
        </w:rPr>
        <w:t>retend</w:t>
      </w:r>
      <w:r w:rsidR="006C0A56" w:rsidRPr="00624F6B">
        <w:rPr>
          <w:rFonts w:ascii="Times New Roman" w:eastAsia="Aptos" w:hAnsi="Times New Roman" w:cs="Times New Roman"/>
          <w:color w:val="000000" w:themeColor="text1"/>
          <w:sz w:val="24"/>
          <w:szCs w:val="24"/>
        </w:rPr>
        <w:t>ē</w:t>
      </w:r>
      <w:r w:rsidR="00FD2CE9" w:rsidRPr="00624F6B">
        <w:rPr>
          <w:rFonts w:ascii="Times New Roman" w:eastAsia="Aptos" w:hAnsi="Times New Roman" w:cs="Times New Roman"/>
          <w:color w:val="000000" w:themeColor="text1"/>
          <w:sz w:val="24"/>
          <w:szCs w:val="24"/>
        </w:rPr>
        <w:t xml:space="preserve"> pedagogs, speciālais pedagogs, pedagoga palīgs vai atbalsta </w:t>
      </w:r>
      <w:r w:rsidR="007D77C7" w:rsidRPr="00624F6B">
        <w:rPr>
          <w:rFonts w:ascii="Times New Roman" w:eastAsia="Aptos" w:hAnsi="Times New Roman" w:cs="Times New Roman"/>
          <w:color w:val="000000" w:themeColor="text1"/>
          <w:sz w:val="24"/>
          <w:szCs w:val="24"/>
        </w:rPr>
        <w:t>komandas speciālists</w:t>
      </w:r>
      <w:r w:rsidR="00FD2CE9" w:rsidRPr="00624F6B">
        <w:rPr>
          <w:rFonts w:ascii="Times New Roman" w:eastAsia="Aptos" w:hAnsi="Times New Roman" w:cs="Times New Roman"/>
          <w:color w:val="000000" w:themeColor="text1"/>
          <w:sz w:val="24"/>
          <w:szCs w:val="24"/>
        </w:rPr>
        <w:t xml:space="preserve">, kurš ar savu darbu, atbalstu un pieeju ir būtiski veicinājis iekļaujošas izglītības attīstību, nodrošinot vienlīdzīgas iespējas un pozitīvu mācību vidi </w:t>
      </w:r>
      <w:r w:rsidR="006C0A56" w:rsidRPr="00624F6B">
        <w:rPr>
          <w:rFonts w:ascii="Times New Roman" w:eastAsia="Aptos" w:hAnsi="Times New Roman" w:cs="Times New Roman"/>
          <w:color w:val="000000" w:themeColor="text1"/>
          <w:sz w:val="24"/>
          <w:szCs w:val="24"/>
        </w:rPr>
        <w:t>izglītojamiem;</w:t>
      </w:r>
    </w:p>
    <w:p w14:paraId="7CEE98BA" w14:textId="22376653" w:rsidR="00C20CC2" w:rsidRPr="00624F6B" w:rsidRDefault="006C0A56" w:rsidP="006C0A56">
      <w:pPr>
        <w:spacing w:after="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4</w:t>
      </w:r>
      <w:r w:rsidR="00674230" w:rsidRPr="00624F6B">
        <w:rPr>
          <w:rFonts w:ascii="Times New Roman" w:hAnsi="Times New Roman" w:cs="Times New Roman"/>
          <w:color w:val="000000"/>
          <w:sz w:val="24"/>
          <w:szCs w:val="24"/>
        </w:rPr>
        <w:t>.</w:t>
      </w:r>
      <w:r w:rsidR="00B42BC7" w:rsidRPr="00624F6B">
        <w:rPr>
          <w:rFonts w:ascii="Times New Roman" w:hAnsi="Times New Roman" w:cs="Times New Roman"/>
          <w:color w:val="000000"/>
          <w:sz w:val="24"/>
          <w:szCs w:val="24"/>
        </w:rPr>
        <w:t xml:space="preserve">7. </w:t>
      </w:r>
      <w:r w:rsidRPr="00624F6B">
        <w:rPr>
          <w:rFonts w:ascii="Times New Roman" w:hAnsi="Times New Roman" w:cs="Times New Roman"/>
          <w:color w:val="000000" w:themeColor="text1"/>
          <w:sz w:val="24"/>
          <w:szCs w:val="24"/>
        </w:rPr>
        <w:t xml:space="preserve"> mūža ieguldījums izglītībā, p</w:t>
      </w:r>
      <w:r w:rsidR="007D77C7" w:rsidRPr="00624F6B">
        <w:rPr>
          <w:rFonts w:ascii="Times New Roman" w:hAnsi="Times New Roman" w:cs="Times New Roman"/>
          <w:color w:val="000000"/>
          <w:sz w:val="24"/>
          <w:szCs w:val="24"/>
        </w:rPr>
        <w:t>retend</w:t>
      </w:r>
      <w:r w:rsidRPr="00624F6B">
        <w:rPr>
          <w:rFonts w:ascii="Times New Roman" w:hAnsi="Times New Roman" w:cs="Times New Roman"/>
          <w:color w:val="000000"/>
          <w:sz w:val="24"/>
          <w:szCs w:val="24"/>
        </w:rPr>
        <w:t xml:space="preserve">ē </w:t>
      </w:r>
      <w:r w:rsidR="00D235C0" w:rsidRPr="00624F6B">
        <w:rPr>
          <w:rFonts w:ascii="Times New Roman" w:hAnsi="Times New Roman" w:cs="Times New Roman"/>
          <w:color w:val="000000"/>
          <w:sz w:val="24"/>
          <w:szCs w:val="24"/>
        </w:rPr>
        <w:t xml:space="preserve">pedagogs, kurš </w:t>
      </w:r>
      <w:r w:rsidR="00E2445A" w:rsidRPr="00624F6B">
        <w:rPr>
          <w:rFonts w:ascii="Times New Roman" w:hAnsi="Times New Roman" w:cs="Times New Roman"/>
          <w:color w:val="000000"/>
          <w:sz w:val="24"/>
          <w:szCs w:val="24"/>
        </w:rPr>
        <w:t xml:space="preserve">ir </w:t>
      </w:r>
      <w:r w:rsidR="00250002" w:rsidRPr="00624F6B">
        <w:rPr>
          <w:rFonts w:ascii="Times New Roman" w:hAnsi="Times New Roman" w:cs="Times New Roman"/>
          <w:color w:val="000000"/>
          <w:sz w:val="24"/>
          <w:szCs w:val="24"/>
        </w:rPr>
        <w:t xml:space="preserve">darba tiesiskajās attiecībās, un </w:t>
      </w:r>
      <w:r w:rsidR="00712984" w:rsidRPr="00624F6B">
        <w:rPr>
          <w:rFonts w:ascii="Times New Roman" w:hAnsi="Times New Roman" w:cs="Times New Roman"/>
          <w:color w:val="000000"/>
          <w:sz w:val="24"/>
          <w:szCs w:val="24"/>
        </w:rPr>
        <w:t>ne mazāk kā 40 (četrdesmit) gadus ir strādājis kā pedagogs izglītības iestādē</w:t>
      </w:r>
      <w:r w:rsidRPr="00624F6B">
        <w:rPr>
          <w:rFonts w:ascii="Times New Roman" w:hAnsi="Times New Roman" w:cs="Times New Roman"/>
          <w:color w:val="000000"/>
          <w:sz w:val="24"/>
          <w:szCs w:val="24"/>
        </w:rPr>
        <w:t>s</w:t>
      </w:r>
      <w:r w:rsidR="00FD2CE9" w:rsidRPr="00624F6B">
        <w:rPr>
          <w:rFonts w:ascii="Times New Roman" w:hAnsi="Times New Roman" w:cs="Times New Roman"/>
          <w:color w:val="000000"/>
          <w:sz w:val="24"/>
          <w:szCs w:val="24"/>
        </w:rPr>
        <w:t xml:space="preserve"> esošajā Jēkabpils novada</w:t>
      </w:r>
      <w:r w:rsidRPr="00624F6B">
        <w:rPr>
          <w:rFonts w:ascii="Times New Roman" w:hAnsi="Times New Roman" w:cs="Times New Roman"/>
          <w:color w:val="000000"/>
          <w:sz w:val="24"/>
          <w:szCs w:val="24"/>
        </w:rPr>
        <w:t xml:space="preserve"> administratīvajā teritorijā un</w:t>
      </w:r>
      <w:r w:rsidR="00FD2CE9" w:rsidRPr="00624F6B">
        <w:rPr>
          <w:rFonts w:ascii="Times New Roman" w:hAnsi="Times New Roman" w:cs="Times New Roman"/>
          <w:color w:val="000000"/>
          <w:sz w:val="24"/>
          <w:szCs w:val="24"/>
        </w:rPr>
        <w:t xml:space="preserve"> </w:t>
      </w:r>
      <w:r w:rsidR="00712984" w:rsidRPr="00624F6B">
        <w:rPr>
          <w:rFonts w:ascii="Times New Roman" w:hAnsi="Times New Roman" w:cs="Times New Roman"/>
          <w:color w:val="000000"/>
          <w:sz w:val="24"/>
          <w:szCs w:val="24"/>
        </w:rPr>
        <w:t>ir devis būtisku ieguldījumu izglītības jomas attīstībā</w:t>
      </w:r>
      <w:r w:rsidRPr="00624F6B">
        <w:rPr>
          <w:rFonts w:ascii="Times New Roman" w:hAnsi="Times New Roman" w:cs="Times New Roman"/>
          <w:color w:val="000000"/>
          <w:sz w:val="24"/>
          <w:szCs w:val="24"/>
        </w:rPr>
        <w:t>;</w:t>
      </w:r>
    </w:p>
    <w:p w14:paraId="334B7453" w14:textId="77777777" w:rsidR="0046317A" w:rsidRPr="00624F6B" w:rsidRDefault="006C0A56" w:rsidP="0046317A">
      <w:pPr>
        <w:spacing w:after="0"/>
        <w:jc w:val="both"/>
        <w:rPr>
          <w:rFonts w:ascii="Times New Roman" w:eastAsia="Aptos" w:hAnsi="Times New Roman" w:cs="Times New Roman"/>
          <w:color w:val="000000" w:themeColor="text1"/>
          <w:sz w:val="24"/>
          <w:szCs w:val="24"/>
        </w:rPr>
      </w:pPr>
      <w:r w:rsidRPr="00624F6B">
        <w:rPr>
          <w:rFonts w:ascii="Times New Roman" w:hAnsi="Times New Roman" w:cs="Times New Roman"/>
          <w:color w:val="000000"/>
          <w:sz w:val="24"/>
          <w:szCs w:val="24"/>
        </w:rPr>
        <w:t>4</w:t>
      </w:r>
      <w:r w:rsidR="00674230" w:rsidRPr="00624F6B">
        <w:rPr>
          <w:rFonts w:ascii="Times New Roman" w:hAnsi="Times New Roman" w:cs="Times New Roman"/>
          <w:color w:val="000000"/>
          <w:sz w:val="24"/>
          <w:szCs w:val="24"/>
        </w:rPr>
        <w:t>.</w:t>
      </w:r>
      <w:r w:rsidR="00B42BC7" w:rsidRPr="00624F6B">
        <w:rPr>
          <w:rFonts w:ascii="Times New Roman" w:hAnsi="Times New Roman" w:cs="Times New Roman"/>
          <w:color w:val="000000"/>
          <w:sz w:val="24"/>
          <w:szCs w:val="24"/>
        </w:rPr>
        <w:t>8.</w:t>
      </w:r>
      <w:r w:rsidRPr="00624F6B">
        <w:rPr>
          <w:rFonts w:ascii="Times New Roman" w:hAnsi="Times New Roman" w:cs="Times New Roman"/>
          <w:color w:val="000000"/>
          <w:sz w:val="24"/>
          <w:szCs w:val="24"/>
        </w:rPr>
        <w:t xml:space="preserve"> </w:t>
      </w:r>
      <w:r w:rsidR="00B42BC7" w:rsidRPr="00624F6B">
        <w:rPr>
          <w:rFonts w:ascii="Times New Roman" w:hAnsi="Times New Roman" w:cs="Times New Roman"/>
          <w:color w:val="000000"/>
          <w:sz w:val="24"/>
          <w:szCs w:val="24"/>
        </w:rPr>
        <w:t>iniciatīv</w:t>
      </w:r>
      <w:r w:rsidR="0046317A" w:rsidRPr="00624F6B">
        <w:rPr>
          <w:rFonts w:ascii="Times New Roman" w:hAnsi="Times New Roman" w:cs="Times New Roman"/>
          <w:color w:val="000000"/>
          <w:sz w:val="24"/>
          <w:szCs w:val="24"/>
        </w:rPr>
        <w:t>a</w:t>
      </w:r>
      <w:r w:rsidR="00B42BC7" w:rsidRPr="00624F6B">
        <w:rPr>
          <w:rFonts w:ascii="Times New Roman" w:hAnsi="Times New Roman" w:cs="Times New Roman"/>
          <w:color w:val="000000"/>
          <w:sz w:val="24"/>
          <w:szCs w:val="24"/>
        </w:rPr>
        <w:t xml:space="preserve"> un radošum</w:t>
      </w:r>
      <w:r w:rsidR="0046317A" w:rsidRPr="00624F6B">
        <w:rPr>
          <w:rFonts w:ascii="Times New Roman" w:hAnsi="Times New Roman" w:cs="Times New Roman"/>
          <w:color w:val="000000"/>
          <w:sz w:val="24"/>
          <w:szCs w:val="24"/>
        </w:rPr>
        <w:t>s</w:t>
      </w:r>
      <w:r w:rsidR="00B42BC7" w:rsidRPr="00624F6B">
        <w:rPr>
          <w:rFonts w:ascii="Times New Roman" w:hAnsi="Times New Roman" w:cs="Times New Roman"/>
          <w:color w:val="000000"/>
          <w:sz w:val="24"/>
          <w:szCs w:val="24"/>
        </w:rPr>
        <w:t xml:space="preserve"> pedagoģiskās piere</w:t>
      </w:r>
      <w:r w:rsidR="0046317A" w:rsidRPr="00624F6B">
        <w:rPr>
          <w:rFonts w:ascii="Times New Roman" w:hAnsi="Times New Roman" w:cs="Times New Roman"/>
          <w:color w:val="000000"/>
          <w:sz w:val="24"/>
          <w:szCs w:val="24"/>
        </w:rPr>
        <w:t>dzes un darbības popularizēšanā, p</w:t>
      </w:r>
      <w:r w:rsidR="00FD2CE9" w:rsidRPr="00624F6B">
        <w:rPr>
          <w:rFonts w:ascii="Times New Roman" w:eastAsia="Aptos" w:hAnsi="Times New Roman" w:cs="Times New Roman"/>
          <w:color w:val="000000" w:themeColor="text1"/>
          <w:sz w:val="24"/>
          <w:szCs w:val="24"/>
        </w:rPr>
        <w:t>retend</w:t>
      </w:r>
      <w:r w:rsidR="0046317A" w:rsidRPr="00624F6B">
        <w:rPr>
          <w:rFonts w:ascii="Times New Roman" w:eastAsia="Aptos" w:hAnsi="Times New Roman" w:cs="Times New Roman"/>
          <w:color w:val="000000" w:themeColor="text1"/>
          <w:sz w:val="24"/>
          <w:szCs w:val="24"/>
        </w:rPr>
        <w:t xml:space="preserve">ē </w:t>
      </w:r>
      <w:r w:rsidR="00FD2CE9" w:rsidRPr="00624F6B">
        <w:rPr>
          <w:rFonts w:ascii="Times New Roman" w:eastAsia="Aptos" w:hAnsi="Times New Roman" w:cs="Times New Roman"/>
          <w:color w:val="000000" w:themeColor="text1"/>
          <w:sz w:val="24"/>
          <w:szCs w:val="24"/>
        </w:rPr>
        <w:t xml:space="preserve">pedagogs, kurš ar savu radošumu un inovatīvo pieeju ir ievērojami uzlabojis izglītības procesu, padarījis to interesantāku un efektīvāku </w:t>
      </w:r>
      <w:r w:rsidR="0046317A" w:rsidRPr="00624F6B">
        <w:rPr>
          <w:rFonts w:ascii="Times New Roman" w:eastAsia="Aptos" w:hAnsi="Times New Roman" w:cs="Times New Roman"/>
          <w:color w:val="000000" w:themeColor="text1"/>
          <w:sz w:val="24"/>
          <w:szCs w:val="24"/>
        </w:rPr>
        <w:t>izglītojamiem;</w:t>
      </w:r>
    </w:p>
    <w:p w14:paraId="07C0D696" w14:textId="77777777" w:rsidR="0046317A" w:rsidRPr="00624F6B" w:rsidRDefault="0046317A" w:rsidP="0046317A">
      <w:pPr>
        <w:spacing w:after="0"/>
        <w:jc w:val="both"/>
        <w:rPr>
          <w:rFonts w:ascii="Times New Roman" w:eastAsia="Aptos" w:hAnsi="Times New Roman" w:cs="Times New Roman"/>
          <w:color w:val="000000" w:themeColor="text1"/>
          <w:kern w:val="24"/>
          <w:sz w:val="24"/>
          <w:szCs w:val="24"/>
        </w:rPr>
      </w:pPr>
      <w:r w:rsidRPr="00624F6B">
        <w:rPr>
          <w:rFonts w:ascii="Times New Roman" w:hAnsi="Times New Roman" w:cs="Times New Roman"/>
          <w:sz w:val="24"/>
          <w:szCs w:val="24"/>
        </w:rPr>
        <w:t>4</w:t>
      </w:r>
      <w:r w:rsidR="00674230" w:rsidRPr="00624F6B">
        <w:rPr>
          <w:rFonts w:ascii="Times New Roman" w:hAnsi="Times New Roman" w:cs="Times New Roman"/>
          <w:sz w:val="24"/>
          <w:szCs w:val="24"/>
        </w:rPr>
        <w:t>.</w:t>
      </w:r>
      <w:r w:rsidR="00B42BC7" w:rsidRPr="00624F6B">
        <w:rPr>
          <w:rFonts w:ascii="Times New Roman" w:hAnsi="Times New Roman" w:cs="Times New Roman"/>
          <w:sz w:val="24"/>
          <w:szCs w:val="24"/>
        </w:rPr>
        <w:t>9.</w:t>
      </w:r>
      <w:r w:rsidR="00B42BC7" w:rsidRPr="00624F6B">
        <w:rPr>
          <w:rFonts w:ascii="Times New Roman" w:hAnsi="Times New Roman" w:cs="Times New Roman"/>
          <w:color w:val="000000"/>
          <w:sz w:val="24"/>
          <w:szCs w:val="24"/>
        </w:rPr>
        <w:t xml:space="preserve"> ieguldījum</w:t>
      </w:r>
      <w:r w:rsidRPr="00624F6B">
        <w:rPr>
          <w:rFonts w:ascii="Times New Roman" w:hAnsi="Times New Roman" w:cs="Times New Roman"/>
          <w:color w:val="000000"/>
          <w:sz w:val="24"/>
          <w:szCs w:val="24"/>
        </w:rPr>
        <w:t>s</w:t>
      </w:r>
      <w:r w:rsidR="00B42BC7" w:rsidRPr="00624F6B">
        <w:rPr>
          <w:rFonts w:ascii="Times New Roman" w:hAnsi="Times New Roman" w:cs="Times New Roman"/>
          <w:color w:val="000000"/>
          <w:sz w:val="24"/>
          <w:szCs w:val="24"/>
        </w:rPr>
        <w:t xml:space="preserve"> un sasniegumi</w:t>
      </w:r>
      <w:r w:rsidRPr="00624F6B">
        <w:rPr>
          <w:rFonts w:ascii="Times New Roman" w:hAnsi="Times New Roman" w:cs="Times New Roman"/>
          <w:color w:val="000000"/>
          <w:sz w:val="24"/>
          <w:szCs w:val="24"/>
        </w:rPr>
        <w:t xml:space="preserve"> audzināšanas darbā, p</w:t>
      </w:r>
      <w:r w:rsidR="00FD2CE9" w:rsidRPr="00624F6B">
        <w:rPr>
          <w:rFonts w:ascii="Times New Roman" w:eastAsia="Aptos" w:hAnsi="Times New Roman" w:cs="Times New Roman"/>
          <w:color w:val="000000" w:themeColor="text1"/>
          <w:kern w:val="24"/>
          <w:sz w:val="24"/>
          <w:szCs w:val="24"/>
        </w:rPr>
        <w:t>retend</w:t>
      </w:r>
      <w:r w:rsidRPr="00624F6B">
        <w:rPr>
          <w:rFonts w:ascii="Times New Roman" w:eastAsia="Aptos" w:hAnsi="Times New Roman" w:cs="Times New Roman"/>
          <w:color w:val="000000" w:themeColor="text1"/>
          <w:kern w:val="24"/>
          <w:sz w:val="24"/>
          <w:szCs w:val="24"/>
        </w:rPr>
        <w:t>ē</w:t>
      </w:r>
      <w:r w:rsidR="00FD2CE9" w:rsidRPr="00624F6B">
        <w:rPr>
          <w:rFonts w:ascii="Times New Roman" w:eastAsia="Aptos" w:hAnsi="Times New Roman" w:cs="Times New Roman"/>
          <w:color w:val="000000" w:themeColor="text1"/>
          <w:kern w:val="24"/>
          <w:sz w:val="24"/>
          <w:szCs w:val="24"/>
        </w:rPr>
        <w:t xml:space="preserve"> pedagogs, kurš ar savu darbu un radošo pieeju ir veicinājis </w:t>
      </w:r>
      <w:r w:rsidRPr="00624F6B">
        <w:rPr>
          <w:rFonts w:ascii="Times New Roman" w:eastAsia="Aptos" w:hAnsi="Times New Roman" w:cs="Times New Roman"/>
          <w:color w:val="000000" w:themeColor="text1"/>
          <w:kern w:val="24"/>
          <w:sz w:val="24"/>
          <w:szCs w:val="24"/>
        </w:rPr>
        <w:t>izglītojamo</w:t>
      </w:r>
      <w:r w:rsidR="00FD2CE9" w:rsidRPr="00624F6B">
        <w:rPr>
          <w:rFonts w:ascii="Times New Roman" w:eastAsia="Aptos" w:hAnsi="Times New Roman" w:cs="Times New Roman"/>
          <w:color w:val="000000" w:themeColor="text1"/>
          <w:kern w:val="24"/>
          <w:sz w:val="24"/>
          <w:szCs w:val="24"/>
        </w:rPr>
        <w:t xml:space="preserve"> personības attīstību, vērtību veidošanos un aktīvu iesaisti audzināšanas darbā, sekmējot </w:t>
      </w:r>
      <w:r w:rsidRPr="00624F6B">
        <w:rPr>
          <w:rFonts w:ascii="Times New Roman" w:eastAsia="Aptos" w:hAnsi="Times New Roman" w:cs="Times New Roman"/>
          <w:color w:val="000000" w:themeColor="text1"/>
          <w:kern w:val="24"/>
          <w:sz w:val="24"/>
          <w:szCs w:val="24"/>
        </w:rPr>
        <w:t>izglītojamo</w:t>
      </w:r>
      <w:r w:rsidR="00FD2CE9" w:rsidRPr="00624F6B">
        <w:rPr>
          <w:rFonts w:ascii="Times New Roman" w:eastAsia="Aptos" w:hAnsi="Times New Roman" w:cs="Times New Roman"/>
          <w:color w:val="000000" w:themeColor="text1"/>
          <w:kern w:val="24"/>
          <w:sz w:val="24"/>
          <w:szCs w:val="24"/>
        </w:rPr>
        <w:t xml:space="preserve"> pilnvērtīgu izaugsmi</w:t>
      </w:r>
      <w:r w:rsidR="00203C9A" w:rsidRPr="00624F6B">
        <w:rPr>
          <w:rFonts w:ascii="Times New Roman" w:eastAsia="Aptos" w:hAnsi="Times New Roman" w:cs="Times New Roman"/>
          <w:color w:val="000000" w:themeColor="text1"/>
          <w:kern w:val="24"/>
          <w:sz w:val="24"/>
          <w:szCs w:val="24"/>
        </w:rPr>
        <w:t xml:space="preserve">, </w:t>
      </w:r>
      <w:r w:rsidR="00FD2CE9" w:rsidRPr="00624F6B">
        <w:rPr>
          <w:rFonts w:ascii="Times New Roman" w:eastAsia="Aptos" w:hAnsi="Times New Roman" w:cs="Times New Roman"/>
          <w:color w:val="000000" w:themeColor="text1"/>
          <w:kern w:val="24"/>
          <w:sz w:val="24"/>
          <w:szCs w:val="24"/>
        </w:rPr>
        <w:t>sabiedrisko līdzdalību</w:t>
      </w:r>
      <w:r w:rsidRPr="00624F6B">
        <w:rPr>
          <w:rFonts w:ascii="Times New Roman" w:eastAsia="Aptos" w:hAnsi="Times New Roman" w:cs="Times New Roman"/>
          <w:color w:val="000000" w:themeColor="text1"/>
          <w:kern w:val="24"/>
          <w:sz w:val="24"/>
          <w:szCs w:val="24"/>
        </w:rPr>
        <w:t xml:space="preserve"> un plašāku izglītības pieredzi;</w:t>
      </w:r>
    </w:p>
    <w:p w14:paraId="1A878DF1" w14:textId="39D2BBD7" w:rsidR="00FD2CE9" w:rsidRPr="00624F6B" w:rsidRDefault="0046317A" w:rsidP="0046317A">
      <w:pPr>
        <w:spacing w:after="0"/>
        <w:jc w:val="both"/>
        <w:rPr>
          <w:rFonts w:ascii="Times New Roman" w:hAnsi="Times New Roman" w:cs="Times New Roman"/>
          <w:sz w:val="24"/>
          <w:szCs w:val="24"/>
        </w:rPr>
      </w:pPr>
      <w:r w:rsidRPr="00624F6B">
        <w:rPr>
          <w:rFonts w:ascii="Times New Roman" w:hAnsi="Times New Roman" w:cs="Times New Roman"/>
          <w:color w:val="000000"/>
          <w:sz w:val="24"/>
          <w:szCs w:val="24"/>
        </w:rPr>
        <w:lastRenderedPageBreak/>
        <w:t>4</w:t>
      </w:r>
      <w:r w:rsidR="00E741C2" w:rsidRPr="00624F6B">
        <w:rPr>
          <w:rFonts w:ascii="Times New Roman" w:hAnsi="Times New Roman" w:cs="Times New Roman"/>
          <w:color w:val="000000"/>
          <w:sz w:val="24"/>
          <w:szCs w:val="24"/>
        </w:rPr>
        <w:t>.</w:t>
      </w:r>
      <w:r w:rsidR="00B42BC7" w:rsidRPr="00624F6B">
        <w:rPr>
          <w:rFonts w:ascii="Times New Roman" w:hAnsi="Times New Roman" w:cs="Times New Roman"/>
          <w:color w:val="000000"/>
          <w:sz w:val="24"/>
          <w:szCs w:val="24"/>
        </w:rPr>
        <w:t>10.</w:t>
      </w:r>
      <w:r w:rsidRPr="00624F6B">
        <w:rPr>
          <w:rFonts w:ascii="Times New Roman" w:hAnsi="Times New Roman" w:cs="Times New Roman"/>
          <w:color w:val="000000"/>
          <w:sz w:val="24"/>
          <w:szCs w:val="24"/>
        </w:rPr>
        <w:t xml:space="preserve"> </w:t>
      </w:r>
      <w:r w:rsidR="00B42BC7" w:rsidRPr="00624F6B">
        <w:rPr>
          <w:rFonts w:ascii="Times New Roman" w:hAnsi="Times New Roman" w:cs="Times New Roman"/>
          <w:color w:val="000000"/>
          <w:sz w:val="24"/>
          <w:szCs w:val="24"/>
        </w:rPr>
        <w:t>pozitīvas un emocionāli drošas mācīšanās vides veicināšan</w:t>
      </w:r>
      <w:r w:rsidRPr="00624F6B">
        <w:rPr>
          <w:rFonts w:ascii="Times New Roman" w:hAnsi="Times New Roman" w:cs="Times New Roman"/>
          <w:color w:val="000000"/>
          <w:sz w:val="24"/>
          <w:szCs w:val="24"/>
        </w:rPr>
        <w:t>a, p</w:t>
      </w:r>
      <w:r w:rsidR="00FD2CE9" w:rsidRPr="00624F6B">
        <w:rPr>
          <w:rFonts w:ascii="Times New Roman" w:eastAsia="Aptos" w:hAnsi="Times New Roman" w:cs="Times New Roman"/>
          <w:color w:val="000000" w:themeColor="text1"/>
          <w:kern w:val="24"/>
          <w:sz w:val="24"/>
          <w:szCs w:val="24"/>
        </w:rPr>
        <w:t>retend</w:t>
      </w:r>
      <w:r w:rsidRPr="00624F6B">
        <w:rPr>
          <w:rFonts w:ascii="Times New Roman" w:eastAsia="Aptos" w:hAnsi="Times New Roman" w:cs="Times New Roman"/>
          <w:color w:val="000000" w:themeColor="text1"/>
          <w:kern w:val="24"/>
          <w:sz w:val="24"/>
          <w:szCs w:val="24"/>
        </w:rPr>
        <w:t>ē</w:t>
      </w:r>
      <w:r w:rsidR="00FD2CE9" w:rsidRPr="00624F6B">
        <w:rPr>
          <w:rFonts w:ascii="Times New Roman" w:eastAsia="Aptos" w:hAnsi="Times New Roman" w:cs="Times New Roman"/>
          <w:color w:val="000000" w:themeColor="text1"/>
          <w:kern w:val="24"/>
          <w:sz w:val="24"/>
          <w:szCs w:val="24"/>
        </w:rPr>
        <w:t xml:space="preserve"> pedagogs, kurš ar savu darbu un pieeju veicina pozitīvas, iekļaujošas un emocionāli drošas vides izveidi, kas sekmē </w:t>
      </w:r>
      <w:r w:rsidRPr="00624F6B">
        <w:rPr>
          <w:rFonts w:ascii="Times New Roman" w:eastAsia="Aptos" w:hAnsi="Times New Roman" w:cs="Times New Roman"/>
          <w:color w:val="000000" w:themeColor="text1"/>
          <w:kern w:val="24"/>
          <w:sz w:val="24"/>
          <w:szCs w:val="24"/>
        </w:rPr>
        <w:t>izglītojamo</w:t>
      </w:r>
      <w:r w:rsidR="00FD2CE9" w:rsidRPr="00624F6B">
        <w:rPr>
          <w:rFonts w:ascii="Times New Roman" w:eastAsia="Aptos" w:hAnsi="Times New Roman" w:cs="Times New Roman"/>
          <w:color w:val="000000" w:themeColor="text1"/>
          <w:kern w:val="24"/>
          <w:sz w:val="24"/>
          <w:szCs w:val="24"/>
        </w:rPr>
        <w:t xml:space="preserve"> akadēmisko izaugsmi, emocionālo labsajūtu un pašapziņu.</w:t>
      </w:r>
    </w:p>
    <w:p w14:paraId="38F22AE4" w14:textId="77777777" w:rsidR="000E244E" w:rsidRPr="00624F6B" w:rsidRDefault="000E244E" w:rsidP="005928AE">
      <w:pPr>
        <w:spacing w:after="0"/>
        <w:jc w:val="both"/>
        <w:rPr>
          <w:rFonts w:ascii="Times New Roman" w:hAnsi="Times New Roman" w:cs="Times New Roman"/>
          <w:color w:val="000000"/>
          <w:sz w:val="24"/>
          <w:szCs w:val="24"/>
        </w:rPr>
      </w:pPr>
    </w:p>
    <w:p w14:paraId="6845B693" w14:textId="067D16BC" w:rsidR="00855CCD" w:rsidRDefault="00855CCD" w:rsidP="0046317A">
      <w:pPr>
        <w:pStyle w:val="ListParagraph"/>
        <w:ind w:left="0"/>
        <w:jc w:val="center"/>
        <w:rPr>
          <w:rFonts w:ascii="Times New Roman" w:hAnsi="Times New Roman" w:cs="Times New Roman"/>
          <w:b/>
          <w:bCs/>
          <w:sz w:val="24"/>
          <w:szCs w:val="24"/>
        </w:rPr>
      </w:pPr>
      <w:r w:rsidRPr="00624F6B">
        <w:rPr>
          <w:rFonts w:ascii="Times New Roman" w:hAnsi="Times New Roman" w:cs="Times New Roman"/>
          <w:b/>
          <w:bCs/>
          <w:sz w:val="24"/>
          <w:szCs w:val="24"/>
        </w:rPr>
        <w:t xml:space="preserve">III. </w:t>
      </w:r>
      <w:r w:rsidR="00D621C0" w:rsidRPr="00624F6B">
        <w:rPr>
          <w:rFonts w:ascii="Times New Roman" w:hAnsi="Times New Roman" w:cs="Times New Roman"/>
          <w:color w:val="000000"/>
          <w:sz w:val="24"/>
          <w:szCs w:val="24"/>
        </w:rPr>
        <w:t xml:space="preserve"> </w:t>
      </w:r>
      <w:r w:rsidR="00D621C0" w:rsidRPr="00624F6B">
        <w:rPr>
          <w:rFonts w:ascii="Times New Roman" w:hAnsi="Times New Roman" w:cs="Times New Roman"/>
          <w:b/>
          <w:bCs/>
          <w:color w:val="000000"/>
          <w:sz w:val="24"/>
          <w:szCs w:val="24"/>
        </w:rPr>
        <w:t>Pateicības</w:t>
      </w:r>
      <w:r w:rsidR="00D621C0" w:rsidRPr="00624F6B">
        <w:rPr>
          <w:rFonts w:ascii="Times New Roman" w:hAnsi="Times New Roman" w:cs="Times New Roman"/>
          <w:color w:val="000000"/>
          <w:sz w:val="24"/>
          <w:szCs w:val="24"/>
        </w:rPr>
        <w:t xml:space="preserve"> </w:t>
      </w:r>
      <w:r w:rsidRPr="00624F6B">
        <w:rPr>
          <w:rFonts w:ascii="Times New Roman" w:hAnsi="Times New Roman" w:cs="Times New Roman"/>
          <w:b/>
          <w:bCs/>
          <w:sz w:val="24"/>
          <w:szCs w:val="24"/>
        </w:rPr>
        <w:t>piešķiršanas kārtība</w:t>
      </w:r>
    </w:p>
    <w:p w14:paraId="6E2440DA" w14:textId="77777777" w:rsidR="00E575B4" w:rsidRPr="00E575B4" w:rsidRDefault="00E575B4" w:rsidP="0046317A">
      <w:pPr>
        <w:pStyle w:val="ListParagraph"/>
        <w:ind w:left="0"/>
        <w:jc w:val="center"/>
        <w:rPr>
          <w:rFonts w:ascii="Times New Roman" w:hAnsi="Times New Roman" w:cs="Times New Roman"/>
          <w:b/>
          <w:bCs/>
          <w:sz w:val="16"/>
          <w:szCs w:val="16"/>
        </w:rPr>
      </w:pPr>
    </w:p>
    <w:p w14:paraId="460D2DDE" w14:textId="10A035E1" w:rsidR="00DB21D5" w:rsidRPr="00624F6B" w:rsidRDefault="0046317A" w:rsidP="009607CE">
      <w:pPr>
        <w:pStyle w:val="ListParagraph"/>
        <w:spacing w:after="0"/>
        <w:ind w:left="0"/>
        <w:jc w:val="both"/>
        <w:rPr>
          <w:rFonts w:ascii="Times New Roman" w:hAnsi="Times New Roman" w:cs="Times New Roman"/>
          <w:sz w:val="24"/>
          <w:szCs w:val="24"/>
        </w:rPr>
      </w:pPr>
      <w:r w:rsidRPr="00624F6B">
        <w:rPr>
          <w:rFonts w:ascii="Times New Roman" w:hAnsi="Times New Roman" w:cs="Times New Roman"/>
          <w:sz w:val="24"/>
          <w:szCs w:val="24"/>
        </w:rPr>
        <w:t>5</w:t>
      </w:r>
      <w:r w:rsidR="00DB21D5" w:rsidRPr="00624F6B">
        <w:rPr>
          <w:rFonts w:ascii="Times New Roman" w:hAnsi="Times New Roman" w:cs="Times New Roman"/>
          <w:sz w:val="24"/>
          <w:szCs w:val="24"/>
        </w:rPr>
        <w:t>.</w:t>
      </w:r>
      <w:r w:rsidRPr="00624F6B">
        <w:rPr>
          <w:rFonts w:ascii="Times New Roman" w:hAnsi="Times New Roman" w:cs="Times New Roman"/>
          <w:sz w:val="24"/>
          <w:szCs w:val="24"/>
        </w:rPr>
        <w:t xml:space="preserve"> </w:t>
      </w:r>
      <w:r w:rsidR="00DB21D5" w:rsidRPr="00624F6B">
        <w:rPr>
          <w:rFonts w:ascii="Times New Roman" w:hAnsi="Times New Roman" w:cs="Times New Roman"/>
          <w:sz w:val="24"/>
          <w:szCs w:val="24"/>
        </w:rPr>
        <w:t>Kandidātus</w:t>
      </w:r>
      <w:r w:rsidR="009607CE" w:rsidRPr="00624F6B">
        <w:rPr>
          <w:rFonts w:ascii="Times New Roman" w:hAnsi="Times New Roman" w:cs="Times New Roman"/>
          <w:sz w:val="24"/>
          <w:szCs w:val="24"/>
        </w:rPr>
        <w:t xml:space="preserve"> pateicībai</w:t>
      </w:r>
      <w:r w:rsidR="00DB21D5" w:rsidRPr="00624F6B">
        <w:rPr>
          <w:rFonts w:ascii="Times New Roman" w:hAnsi="Times New Roman" w:cs="Times New Roman"/>
          <w:sz w:val="24"/>
          <w:szCs w:val="24"/>
        </w:rPr>
        <w:t xml:space="preserve"> </w:t>
      </w:r>
      <w:r w:rsidR="009607CE" w:rsidRPr="00624F6B">
        <w:rPr>
          <w:rFonts w:ascii="Times New Roman" w:hAnsi="Times New Roman" w:cs="Times New Roman"/>
          <w:sz w:val="24"/>
          <w:szCs w:val="24"/>
        </w:rPr>
        <w:t>n</w:t>
      </w:r>
      <w:r w:rsidR="00DB21D5" w:rsidRPr="00624F6B">
        <w:rPr>
          <w:rFonts w:ascii="Times New Roman" w:hAnsi="Times New Roman" w:cs="Times New Roman"/>
          <w:sz w:val="24"/>
          <w:szCs w:val="24"/>
        </w:rPr>
        <w:t>o</w:t>
      </w:r>
      <w:r w:rsidR="009607CE" w:rsidRPr="00624F6B">
        <w:rPr>
          <w:rFonts w:ascii="Times New Roman" w:hAnsi="Times New Roman" w:cs="Times New Roman"/>
          <w:sz w:val="24"/>
          <w:szCs w:val="24"/>
        </w:rPr>
        <w:t xml:space="preserve">teikumos </w:t>
      </w:r>
      <w:r w:rsidR="00084C88" w:rsidRPr="00624F6B">
        <w:rPr>
          <w:rFonts w:ascii="Times New Roman" w:hAnsi="Times New Roman" w:cs="Times New Roman"/>
          <w:sz w:val="24"/>
          <w:szCs w:val="24"/>
        </w:rPr>
        <w:t xml:space="preserve">minētajās nominācijās </w:t>
      </w:r>
      <w:r w:rsidR="00D652B1" w:rsidRPr="00624F6B">
        <w:rPr>
          <w:rFonts w:ascii="Times New Roman" w:hAnsi="Times New Roman" w:cs="Times New Roman"/>
          <w:sz w:val="24"/>
          <w:szCs w:val="24"/>
        </w:rPr>
        <w:t xml:space="preserve">izvirza </w:t>
      </w:r>
      <w:r w:rsidR="009607CE" w:rsidRPr="00624F6B">
        <w:rPr>
          <w:rFonts w:ascii="Times New Roman" w:hAnsi="Times New Roman" w:cs="Times New Roman"/>
          <w:sz w:val="24"/>
          <w:szCs w:val="24"/>
        </w:rPr>
        <w:t>pašvaldības</w:t>
      </w:r>
      <w:r w:rsidR="00D652B1" w:rsidRPr="00624F6B">
        <w:rPr>
          <w:rFonts w:ascii="Times New Roman" w:hAnsi="Times New Roman" w:cs="Times New Roman"/>
          <w:sz w:val="24"/>
          <w:szCs w:val="24"/>
        </w:rPr>
        <w:t xml:space="preserve"> izglītības iestādes</w:t>
      </w:r>
      <w:r w:rsidR="009607CE" w:rsidRPr="00624F6B">
        <w:rPr>
          <w:rFonts w:ascii="Times New Roman" w:hAnsi="Times New Roman" w:cs="Times New Roman"/>
          <w:sz w:val="24"/>
          <w:szCs w:val="24"/>
        </w:rPr>
        <w:t>.</w:t>
      </w:r>
      <w:r w:rsidR="00D652B1" w:rsidRPr="00624F6B">
        <w:rPr>
          <w:rFonts w:ascii="Times New Roman" w:hAnsi="Times New Roman" w:cs="Times New Roman"/>
          <w:sz w:val="24"/>
          <w:szCs w:val="24"/>
        </w:rPr>
        <w:t xml:space="preserve"> </w:t>
      </w:r>
    </w:p>
    <w:p w14:paraId="36326872" w14:textId="5FD601B2" w:rsidR="00AB578C" w:rsidRPr="00624F6B" w:rsidRDefault="009607CE" w:rsidP="009607CE">
      <w:pPr>
        <w:pStyle w:val="ListParagraph"/>
        <w:spacing w:after="0"/>
        <w:ind w:left="0"/>
        <w:jc w:val="both"/>
        <w:rPr>
          <w:rFonts w:ascii="Times New Roman" w:hAnsi="Times New Roman" w:cs="Times New Roman"/>
          <w:sz w:val="24"/>
          <w:szCs w:val="24"/>
        </w:rPr>
      </w:pPr>
      <w:r w:rsidRPr="00624F6B">
        <w:rPr>
          <w:rFonts w:ascii="Times New Roman" w:hAnsi="Times New Roman" w:cs="Times New Roman"/>
          <w:sz w:val="24"/>
          <w:szCs w:val="24"/>
        </w:rPr>
        <w:t>6</w:t>
      </w:r>
      <w:r w:rsidR="008E1DFF" w:rsidRPr="00624F6B">
        <w:rPr>
          <w:rFonts w:ascii="Times New Roman" w:hAnsi="Times New Roman" w:cs="Times New Roman"/>
          <w:sz w:val="24"/>
          <w:szCs w:val="24"/>
        </w:rPr>
        <w:t xml:space="preserve">. </w:t>
      </w:r>
      <w:r w:rsidR="00D2378A" w:rsidRPr="00624F6B">
        <w:rPr>
          <w:rFonts w:ascii="Times New Roman" w:hAnsi="Times New Roman" w:cs="Times New Roman"/>
          <w:sz w:val="24"/>
          <w:szCs w:val="24"/>
        </w:rPr>
        <w:t>Katra izglītības iestāde</w:t>
      </w:r>
      <w:r w:rsidR="00C14BCF" w:rsidRPr="00624F6B">
        <w:rPr>
          <w:rFonts w:ascii="Times New Roman" w:hAnsi="Times New Roman" w:cs="Times New Roman"/>
          <w:sz w:val="24"/>
          <w:szCs w:val="24"/>
        </w:rPr>
        <w:t xml:space="preserve"> var izvirzīt vienu pretendentu katrā nominācijā</w:t>
      </w:r>
      <w:r w:rsidR="001F619A" w:rsidRPr="00624F6B">
        <w:rPr>
          <w:rFonts w:ascii="Times New Roman" w:hAnsi="Times New Roman" w:cs="Times New Roman"/>
          <w:sz w:val="24"/>
          <w:szCs w:val="24"/>
        </w:rPr>
        <w:t>.</w:t>
      </w:r>
    </w:p>
    <w:p w14:paraId="334DAD53" w14:textId="35EE6EA2" w:rsidR="002C59A8" w:rsidRPr="00624F6B" w:rsidRDefault="009607CE" w:rsidP="009607CE">
      <w:pPr>
        <w:pStyle w:val="ListParagraph"/>
        <w:spacing w:after="0"/>
        <w:ind w:left="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7</w:t>
      </w:r>
      <w:r w:rsidR="00E15B21" w:rsidRPr="00624F6B">
        <w:rPr>
          <w:rFonts w:ascii="Times New Roman" w:hAnsi="Times New Roman" w:cs="Times New Roman"/>
          <w:color w:val="000000"/>
          <w:sz w:val="24"/>
          <w:szCs w:val="24"/>
        </w:rPr>
        <w:t>.</w:t>
      </w:r>
      <w:r w:rsidR="007872AE" w:rsidRPr="00624F6B">
        <w:rPr>
          <w:rFonts w:ascii="Times New Roman" w:hAnsi="Times New Roman" w:cs="Times New Roman"/>
          <w:color w:val="000000"/>
          <w:sz w:val="24"/>
          <w:szCs w:val="24"/>
        </w:rPr>
        <w:t xml:space="preserve"> Vienu un to pašu pedagogu </w:t>
      </w:r>
      <w:r w:rsidRPr="00624F6B">
        <w:rPr>
          <w:rFonts w:ascii="Times New Roman" w:hAnsi="Times New Roman" w:cs="Times New Roman"/>
          <w:color w:val="000000"/>
          <w:sz w:val="24"/>
          <w:szCs w:val="24"/>
        </w:rPr>
        <w:t>p</w:t>
      </w:r>
      <w:r w:rsidR="00D621C0" w:rsidRPr="00624F6B">
        <w:rPr>
          <w:rFonts w:ascii="Times New Roman" w:hAnsi="Times New Roman" w:cs="Times New Roman"/>
          <w:color w:val="000000"/>
          <w:sz w:val="24"/>
          <w:szCs w:val="24"/>
        </w:rPr>
        <w:t>ateicībai</w:t>
      </w:r>
      <w:r w:rsidR="007872AE" w:rsidRPr="00624F6B">
        <w:rPr>
          <w:rFonts w:ascii="Times New Roman" w:hAnsi="Times New Roman" w:cs="Times New Roman"/>
          <w:color w:val="000000"/>
          <w:sz w:val="24"/>
          <w:szCs w:val="24"/>
        </w:rPr>
        <w:t xml:space="preserve"> var izvirzīt ne b</w:t>
      </w:r>
      <w:r w:rsidR="007437EB" w:rsidRPr="00624F6B">
        <w:rPr>
          <w:rFonts w:ascii="Times New Roman" w:hAnsi="Times New Roman" w:cs="Times New Roman"/>
          <w:color w:val="000000"/>
          <w:sz w:val="24"/>
          <w:szCs w:val="24"/>
        </w:rPr>
        <w:t>ie</w:t>
      </w:r>
      <w:r w:rsidR="007872AE" w:rsidRPr="00624F6B">
        <w:rPr>
          <w:rFonts w:ascii="Times New Roman" w:hAnsi="Times New Roman" w:cs="Times New Roman"/>
          <w:color w:val="000000"/>
          <w:sz w:val="24"/>
          <w:szCs w:val="24"/>
        </w:rPr>
        <w:t>žāk kā reizi trīs gados</w:t>
      </w:r>
      <w:r w:rsidR="001C2CAF" w:rsidRPr="00624F6B">
        <w:rPr>
          <w:rFonts w:ascii="Times New Roman" w:hAnsi="Times New Roman" w:cs="Times New Roman"/>
          <w:color w:val="000000"/>
          <w:sz w:val="24"/>
          <w:szCs w:val="24"/>
        </w:rPr>
        <w:t>.</w:t>
      </w:r>
    </w:p>
    <w:p w14:paraId="004763E4" w14:textId="0AEBC22E" w:rsidR="000D7D5F" w:rsidRPr="00624F6B" w:rsidRDefault="009607CE" w:rsidP="009607CE">
      <w:pPr>
        <w:pStyle w:val="ListParagraph"/>
        <w:spacing w:after="0"/>
        <w:ind w:left="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8</w:t>
      </w:r>
      <w:r w:rsidR="000D7D5F" w:rsidRPr="00624F6B">
        <w:rPr>
          <w:rFonts w:ascii="Times New Roman" w:hAnsi="Times New Roman" w:cs="Times New Roman"/>
          <w:color w:val="000000"/>
          <w:sz w:val="24"/>
          <w:szCs w:val="24"/>
        </w:rPr>
        <w:t xml:space="preserve">. </w:t>
      </w:r>
      <w:r w:rsidRPr="00624F6B">
        <w:rPr>
          <w:rFonts w:ascii="Times New Roman" w:hAnsi="Times New Roman" w:cs="Times New Roman"/>
          <w:color w:val="000000"/>
          <w:sz w:val="24"/>
          <w:szCs w:val="24"/>
        </w:rPr>
        <w:t>No</w:t>
      </w:r>
      <w:r w:rsidR="000D7D5F" w:rsidRPr="00624F6B">
        <w:rPr>
          <w:rFonts w:ascii="Times New Roman" w:hAnsi="Times New Roman" w:cs="Times New Roman"/>
          <w:color w:val="000000"/>
          <w:sz w:val="24"/>
          <w:szCs w:val="24"/>
        </w:rPr>
        <w:t>mināciju ieguvēji saņem pateicīb</w:t>
      </w:r>
      <w:r w:rsidRPr="00624F6B">
        <w:rPr>
          <w:rFonts w:ascii="Times New Roman" w:hAnsi="Times New Roman" w:cs="Times New Roman"/>
          <w:color w:val="000000"/>
          <w:sz w:val="24"/>
          <w:szCs w:val="24"/>
        </w:rPr>
        <w:t>u</w:t>
      </w:r>
      <w:r w:rsidR="000D7D5F" w:rsidRPr="00624F6B">
        <w:rPr>
          <w:rFonts w:ascii="Times New Roman" w:hAnsi="Times New Roman" w:cs="Times New Roman"/>
          <w:color w:val="000000"/>
          <w:sz w:val="24"/>
          <w:szCs w:val="24"/>
        </w:rPr>
        <w:t xml:space="preserve"> un </w:t>
      </w:r>
      <w:r w:rsidR="005953DD" w:rsidRPr="00624F6B">
        <w:rPr>
          <w:rFonts w:ascii="Times New Roman" w:hAnsi="Times New Roman" w:cs="Times New Roman"/>
          <w:color w:val="000000"/>
          <w:sz w:val="24"/>
          <w:szCs w:val="24"/>
        </w:rPr>
        <w:t>piemiņas balvu.</w:t>
      </w:r>
    </w:p>
    <w:p w14:paraId="151A710A" w14:textId="1986509D" w:rsidR="0046317A" w:rsidRPr="00624F6B" w:rsidRDefault="009607CE" w:rsidP="009607CE">
      <w:pPr>
        <w:spacing w:after="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9</w:t>
      </w:r>
      <w:r w:rsidR="0046317A" w:rsidRPr="00624F6B">
        <w:rPr>
          <w:rFonts w:ascii="Times New Roman" w:hAnsi="Times New Roman" w:cs="Times New Roman"/>
          <w:color w:val="000000"/>
          <w:sz w:val="24"/>
          <w:szCs w:val="24"/>
        </w:rPr>
        <w:t>. Apbalvošanas pasākumu organizē Jēkabpils novada Izglītības pārvalde</w:t>
      </w:r>
      <w:r w:rsidRPr="00624F6B">
        <w:rPr>
          <w:rFonts w:ascii="Times New Roman" w:hAnsi="Times New Roman" w:cs="Times New Roman"/>
          <w:color w:val="000000"/>
          <w:sz w:val="24"/>
          <w:szCs w:val="24"/>
        </w:rPr>
        <w:t xml:space="preserve"> (turpmāk – Izglītības pārvalde)</w:t>
      </w:r>
      <w:r w:rsidR="0046317A" w:rsidRPr="00624F6B">
        <w:rPr>
          <w:rFonts w:ascii="Times New Roman" w:hAnsi="Times New Roman" w:cs="Times New Roman"/>
          <w:color w:val="000000"/>
          <w:sz w:val="24"/>
          <w:szCs w:val="24"/>
        </w:rPr>
        <w:t>.</w:t>
      </w:r>
    </w:p>
    <w:p w14:paraId="326F3984" w14:textId="2DA5BC4D" w:rsidR="0046317A" w:rsidRPr="00624F6B" w:rsidRDefault="0046317A" w:rsidP="009607CE">
      <w:pPr>
        <w:spacing w:after="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1</w:t>
      </w:r>
      <w:r w:rsidR="009607CE" w:rsidRPr="00624F6B">
        <w:rPr>
          <w:rFonts w:ascii="Times New Roman" w:hAnsi="Times New Roman" w:cs="Times New Roman"/>
          <w:color w:val="000000"/>
          <w:sz w:val="24"/>
          <w:szCs w:val="24"/>
        </w:rPr>
        <w:t>0</w:t>
      </w:r>
      <w:r w:rsidRPr="00624F6B">
        <w:rPr>
          <w:rFonts w:ascii="Times New Roman" w:hAnsi="Times New Roman" w:cs="Times New Roman"/>
          <w:color w:val="000000"/>
          <w:sz w:val="24"/>
          <w:szCs w:val="24"/>
        </w:rPr>
        <w:t xml:space="preserve">. Pateicību  pasniedz vienreiz gadā ikgadējā pedagogu konferencē. </w:t>
      </w:r>
    </w:p>
    <w:p w14:paraId="26E5F580" w14:textId="77777777" w:rsidR="000D1990" w:rsidRPr="00624F6B" w:rsidRDefault="000D1990" w:rsidP="005928AE">
      <w:pPr>
        <w:pStyle w:val="ListParagraph"/>
        <w:ind w:left="0"/>
        <w:jc w:val="both"/>
        <w:rPr>
          <w:rFonts w:ascii="Times New Roman" w:hAnsi="Times New Roman" w:cs="Times New Roman"/>
          <w:color w:val="000000"/>
          <w:sz w:val="24"/>
          <w:szCs w:val="24"/>
        </w:rPr>
      </w:pPr>
    </w:p>
    <w:p w14:paraId="4FE2BCBA" w14:textId="47513E84" w:rsidR="000D1990" w:rsidRDefault="000D1990" w:rsidP="009607CE">
      <w:pPr>
        <w:pStyle w:val="ListParagraph"/>
        <w:ind w:left="0"/>
        <w:jc w:val="center"/>
        <w:rPr>
          <w:rFonts w:ascii="Times New Roman" w:hAnsi="Times New Roman" w:cs="Times New Roman"/>
          <w:b/>
          <w:bCs/>
          <w:color w:val="000000"/>
          <w:sz w:val="24"/>
          <w:szCs w:val="24"/>
        </w:rPr>
      </w:pPr>
      <w:r w:rsidRPr="00624F6B">
        <w:rPr>
          <w:rFonts w:ascii="Times New Roman" w:hAnsi="Times New Roman" w:cs="Times New Roman"/>
          <w:b/>
          <w:bCs/>
          <w:color w:val="000000"/>
          <w:sz w:val="24"/>
          <w:szCs w:val="24"/>
        </w:rPr>
        <w:t>IV</w:t>
      </w:r>
      <w:r w:rsidR="005268D8" w:rsidRPr="00624F6B">
        <w:rPr>
          <w:rFonts w:ascii="Times New Roman" w:hAnsi="Times New Roman" w:cs="Times New Roman"/>
          <w:b/>
          <w:bCs/>
          <w:color w:val="000000"/>
          <w:sz w:val="24"/>
          <w:szCs w:val="24"/>
        </w:rPr>
        <w:t>. Pi</w:t>
      </w:r>
      <w:r w:rsidR="00A72729" w:rsidRPr="00624F6B">
        <w:rPr>
          <w:rFonts w:ascii="Times New Roman" w:hAnsi="Times New Roman" w:cs="Times New Roman"/>
          <w:b/>
          <w:bCs/>
          <w:color w:val="000000"/>
          <w:sz w:val="24"/>
          <w:szCs w:val="24"/>
        </w:rPr>
        <w:t>eteikuma iesniegšanas kārtība</w:t>
      </w:r>
    </w:p>
    <w:p w14:paraId="32450DE1" w14:textId="77777777" w:rsidR="00E575B4" w:rsidRPr="00E575B4" w:rsidRDefault="00E575B4" w:rsidP="009607CE">
      <w:pPr>
        <w:pStyle w:val="ListParagraph"/>
        <w:ind w:left="0"/>
        <w:jc w:val="center"/>
        <w:rPr>
          <w:rFonts w:ascii="Times New Roman" w:hAnsi="Times New Roman" w:cs="Times New Roman"/>
          <w:b/>
          <w:bCs/>
          <w:color w:val="000000"/>
          <w:sz w:val="16"/>
          <w:szCs w:val="16"/>
        </w:rPr>
      </w:pPr>
    </w:p>
    <w:p w14:paraId="0BDDF258" w14:textId="07BA16E4" w:rsidR="004B0191" w:rsidRPr="00624F6B" w:rsidRDefault="009607CE" w:rsidP="005928AE">
      <w:pPr>
        <w:pStyle w:val="ListParagraph"/>
        <w:ind w:left="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1</w:t>
      </w:r>
      <w:r w:rsidR="00CA2C2A" w:rsidRPr="00624F6B">
        <w:rPr>
          <w:rFonts w:ascii="Times New Roman" w:hAnsi="Times New Roman" w:cs="Times New Roman"/>
          <w:color w:val="000000"/>
          <w:sz w:val="24"/>
          <w:szCs w:val="24"/>
        </w:rPr>
        <w:t>1. Izglītības pārvalde izsludina</w:t>
      </w:r>
      <w:r w:rsidR="000E5CEF" w:rsidRPr="00624F6B">
        <w:rPr>
          <w:rFonts w:ascii="Times New Roman" w:hAnsi="Times New Roman" w:cs="Times New Roman"/>
          <w:color w:val="000000"/>
          <w:sz w:val="24"/>
          <w:szCs w:val="24"/>
        </w:rPr>
        <w:t xml:space="preserve"> informāciju par </w:t>
      </w:r>
      <w:r w:rsidRPr="00624F6B">
        <w:rPr>
          <w:rFonts w:ascii="Times New Roman" w:hAnsi="Times New Roman" w:cs="Times New Roman"/>
          <w:color w:val="000000"/>
          <w:sz w:val="24"/>
          <w:szCs w:val="24"/>
        </w:rPr>
        <w:t>p</w:t>
      </w:r>
      <w:r w:rsidR="007F276F" w:rsidRPr="00624F6B">
        <w:rPr>
          <w:rFonts w:ascii="Times New Roman" w:hAnsi="Times New Roman" w:cs="Times New Roman"/>
          <w:color w:val="000000"/>
          <w:sz w:val="24"/>
          <w:szCs w:val="24"/>
        </w:rPr>
        <w:t>ateicības</w:t>
      </w:r>
      <w:r w:rsidR="000E5CEF" w:rsidRPr="00624F6B">
        <w:rPr>
          <w:rFonts w:ascii="Times New Roman" w:hAnsi="Times New Roman" w:cs="Times New Roman"/>
          <w:color w:val="000000"/>
          <w:sz w:val="24"/>
          <w:szCs w:val="24"/>
        </w:rPr>
        <w:t xml:space="preserve"> pasniegšanu tīmekļa vietnē </w:t>
      </w:r>
      <w:hyperlink r:id="rId5" w:history="1">
        <w:r w:rsidR="005B6189" w:rsidRPr="00624F6B">
          <w:rPr>
            <w:rStyle w:val="Hyperlink"/>
            <w:rFonts w:ascii="Times New Roman" w:hAnsi="Times New Roman" w:cs="Times New Roman"/>
            <w:sz w:val="24"/>
            <w:szCs w:val="24"/>
          </w:rPr>
          <w:t>www.jekabpilsnovads.lv</w:t>
        </w:r>
      </w:hyperlink>
      <w:r w:rsidR="005B6189" w:rsidRPr="00624F6B">
        <w:rPr>
          <w:rFonts w:ascii="Times New Roman" w:hAnsi="Times New Roman" w:cs="Times New Roman"/>
          <w:color w:val="000000"/>
          <w:sz w:val="24"/>
          <w:szCs w:val="24"/>
        </w:rPr>
        <w:t xml:space="preserve"> un informē izglītības iestādes </w:t>
      </w:r>
      <w:r w:rsidR="000E3911" w:rsidRPr="00624F6B">
        <w:rPr>
          <w:rFonts w:ascii="Times New Roman" w:hAnsi="Times New Roman" w:cs="Times New Roman"/>
          <w:color w:val="000000"/>
          <w:sz w:val="24"/>
          <w:szCs w:val="24"/>
        </w:rPr>
        <w:t xml:space="preserve">par pretendentu pieteikšanu </w:t>
      </w:r>
      <w:r w:rsidRPr="00624F6B">
        <w:rPr>
          <w:rFonts w:ascii="Times New Roman" w:hAnsi="Times New Roman" w:cs="Times New Roman"/>
          <w:color w:val="000000"/>
          <w:sz w:val="24"/>
          <w:szCs w:val="24"/>
        </w:rPr>
        <w:t>p</w:t>
      </w:r>
      <w:r w:rsidR="007F276F" w:rsidRPr="00624F6B">
        <w:rPr>
          <w:rFonts w:ascii="Times New Roman" w:hAnsi="Times New Roman" w:cs="Times New Roman"/>
          <w:color w:val="000000"/>
          <w:sz w:val="24"/>
          <w:szCs w:val="24"/>
        </w:rPr>
        <w:t>ateicībai</w:t>
      </w:r>
      <w:r w:rsidR="005724F3" w:rsidRPr="00624F6B">
        <w:rPr>
          <w:rFonts w:ascii="Times New Roman" w:hAnsi="Times New Roman" w:cs="Times New Roman"/>
          <w:color w:val="000000"/>
          <w:sz w:val="24"/>
          <w:szCs w:val="24"/>
        </w:rPr>
        <w:t>.</w:t>
      </w:r>
    </w:p>
    <w:p w14:paraId="29E2843D" w14:textId="090FC99D" w:rsidR="00B8353D" w:rsidRPr="00624F6B" w:rsidRDefault="009607CE" w:rsidP="005928AE">
      <w:pPr>
        <w:pStyle w:val="ListParagraph"/>
        <w:ind w:left="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1</w:t>
      </w:r>
      <w:r w:rsidR="00B8353D" w:rsidRPr="00624F6B">
        <w:rPr>
          <w:rFonts w:ascii="Times New Roman" w:hAnsi="Times New Roman" w:cs="Times New Roman"/>
          <w:color w:val="000000"/>
          <w:sz w:val="24"/>
          <w:szCs w:val="24"/>
        </w:rPr>
        <w:t>2.</w:t>
      </w:r>
      <w:r w:rsidR="00B108E5" w:rsidRPr="00624F6B">
        <w:rPr>
          <w:rFonts w:ascii="Times New Roman" w:hAnsi="Times New Roman" w:cs="Times New Roman"/>
          <w:color w:val="000000"/>
          <w:sz w:val="24"/>
          <w:szCs w:val="24"/>
        </w:rPr>
        <w:t xml:space="preserve"> </w:t>
      </w:r>
      <w:r w:rsidR="002C44B6" w:rsidRPr="00624F6B">
        <w:rPr>
          <w:rFonts w:ascii="Times New Roman" w:hAnsi="Times New Roman" w:cs="Times New Roman"/>
          <w:color w:val="000000"/>
          <w:sz w:val="24"/>
          <w:szCs w:val="24"/>
        </w:rPr>
        <w:t>I</w:t>
      </w:r>
      <w:r w:rsidR="00B108E5" w:rsidRPr="00624F6B">
        <w:rPr>
          <w:rFonts w:ascii="Times New Roman" w:hAnsi="Times New Roman" w:cs="Times New Roman"/>
          <w:color w:val="000000"/>
          <w:sz w:val="24"/>
          <w:szCs w:val="24"/>
        </w:rPr>
        <w:t>zglītības iestāžu direktori un vadītāji</w:t>
      </w:r>
      <w:r w:rsidR="00550A94" w:rsidRPr="00624F6B">
        <w:rPr>
          <w:rFonts w:ascii="Times New Roman" w:hAnsi="Times New Roman" w:cs="Times New Roman"/>
          <w:color w:val="000000"/>
          <w:sz w:val="24"/>
          <w:szCs w:val="24"/>
        </w:rPr>
        <w:t xml:space="preserve"> līdz kārtējā gada </w:t>
      </w:r>
      <w:r w:rsidR="00B33E64" w:rsidRPr="00624F6B">
        <w:rPr>
          <w:rFonts w:ascii="Times New Roman" w:hAnsi="Times New Roman" w:cs="Times New Roman"/>
          <w:color w:val="000000"/>
          <w:sz w:val="24"/>
          <w:szCs w:val="24"/>
        </w:rPr>
        <w:t>15.</w:t>
      </w:r>
      <w:r w:rsidR="002C44B6" w:rsidRPr="00624F6B">
        <w:rPr>
          <w:rFonts w:ascii="Times New Roman" w:hAnsi="Times New Roman" w:cs="Times New Roman"/>
          <w:color w:val="000000"/>
          <w:sz w:val="24"/>
          <w:szCs w:val="24"/>
        </w:rPr>
        <w:t> </w:t>
      </w:r>
      <w:r w:rsidR="00B33E64" w:rsidRPr="00624F6B">
        <w:rPr>
          <w:rFonts w:ascii="Times New Roman" w:hAnsi="Times New Roman" w:cs="Times New Roman"/>
          <w:color w:val="000000"/>
          <w:sz w:val="24"/>
          <w:szCs w:val="24"/>
        </w:rPr>
        <w:t xml:space="preserve">jūnijam </w:t>
      </w:r>
      <w:r w:rsidR="002C44B6" w:rsidRPr="00624F6B">
        <w:rPr>
          <w:rFonts w:ascii="Times New Roman" w:hAnsi="Times New Roman" w:cs="Times New Roman"/>
          <w:color w:val="000000"/>
          <w:sz w:val="24"/>
          <w:szCs w:val="24"/>
        </w:rPr>
        <w:t xml:space="preserve">piesaka pretendentu nominācijai, </w:t>
      </w:r>
      <w:r w:rsidR="00550A94" w:rsidRPr="00624F6B">
        <w:rPr>
          <w:rFonts w:ascii="Times New Roman" w:hAnsi="Times New Roman" w:cs="Times New Roman"/>
          <w:color w:val="000000"/>
          <w:sz w:val="24"/>
          <w:szCs w:val="24"/>
        </w:rPr>
        <w:t>iesniedz</w:t>
      </w:r>
      <w:r w:rsidR="002C44B6" w:rsidRPr="00624F6B">
        <w:rPr>
          <w:rFonts w:ascii="Times New Roman" w:hAnsi="Times New Roman" w:cs="Times New Roman"/>
          <w:color w:val="000000"/>
          <w:sz w:val="24"/>
          <w:szCs w:val="24"/>
        </w:rPr>
        <w:t>ot</w:t>
      </w:r>
      <w:r w:rsidR="00550A94" w:rsidRPr="00624F6B">
        <w:rPr>
          <w:rFonts w:ascii="Times New Roman" w:hAnsi="Times New Roman" w:cs="Times New Roman"/>
          <w:color w:val="000000"/>
          <w:sz w:val="24"/>
          <w:szCs w:val="24"/>
        </w:rPr>
        <w:t xml:space="preserve"> </w:t>
      </w:r>
      <w:r w:rsidRPr="00624F6B">
        <w:rPr>
          <w:rFonts w:ascii="Times New Roman" w:hAnsi="Times New Roman" w:cs="Times New Roman"/>
          <w:color w:val="000000"/>
          <w:sz w:val="24"/>
          <w:szCs w:val="24"/>
        </w:rPr>
        <w:t>Izglītības p</w:t>
      </w:r>
      <w:r w:rsidR="00550A94" w:rsidRPr="00624F6B">
        <w:rPr>
          <w:rFonts w:ascii="Times New Roman" w:hAnsi="Times New Roman" w:cs="Times New Roman"/>
          <w:color w:val="000000"/>
          <w:sz w:val="24"/>
          <w:szCs w:val="24"/>
        </w:rPr>
        <w:t>ārvaldē mo</w:t>
      </w:r>
      <w:r w:rsidR="009D6150" w:rsidRPr="00624F6B">
        <w:rPr>
          <w:rFonts w:ascii="Times New Roman" w:hAnsi="Times New Roman" w:cs="Times New Roman"/>
          <w:color w:val="000000"/>
          <w:sz w:val="24"/>
          <w:szCs w:val="24"/>
        </w:rPr>
        <w:t xml:space="preserve">tivētu pieteikumu </w:t>
      </w:r>
      <w:r w:rsidR="00896344" w:rsidRPr="00624F6B">
        <w:rPr>
          <w:rFonts w:ascii="Times New Roman" w:hAnsi="Times New Roman" w:cs="Times New Roman"/>
          <w:color w:val="000000"/>
          <w:sz w:val="24"/>
          <w:szCs w:val="24"/>
        </w:rPr>
        <w:t>(pielikums)</w:t>
      </w:r>
      <w:r w:rsidR="002C44B6" w:rsidRPr="00624F6B">
        <w:rPr>
          <w:rFonts w:ascii="Times New Roman" w:hAnsi="Times New Roman" w:cs="Times New Roman"/>
          <w:color w:val="000000"/>
          <w:sz w:val="24"/>
          <w:szCs w:val="24"/>
        </w:rPr>
        <w:t>.</w:t>
      </w:r>
      <w:r w:rsidR="00896344" w:rsidRPr="00624F6B">
        <w:rPr>
          <w:rFonts w:ascii="Times New Roman" w:hAnsi="Times New Roman" w:cs="Times New Roman"/>
          <w:color w:val="000000"/>
          <w:sz w:val="24"/>
          <w:szCs w:val="24"/>
        </w:rPr>
        <w:t xml:space="preserve"> </w:t>
      </w:r>
    </w:p>
    <w:p w14:paraId="5344878B" w14:textId="27ED5E12" w:rsidR="00896344" w:rsidRPr="00624F6B" w:rsidRDefault="002C44B6" w:rsidP="005928AE">
      <w:pPr>
        <w:pStyle w:val="ListParagraph"/>
        <w:ind w:left="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1</w:t>
      </w:r>
      <w:r w:rsidR="00103DEB" w:rsidRPr="00624F6B">
        <w:rPr>
          <w:rFonts w:ascii="Times New Roman" w:hAnsi="Times New Roman" w:cs="Times New Roman"/>
          <w:color w:val="000000"/>
          <w:sz w:val="24"/>
          <w:szCs w:val="24"/>
        </w:rPr>
        <w:t xml:space="preserve">3. </w:t>
      </w:r>
      <w:r w:rsidR="00142057" w:rsidRPr="00624F6B">
        <w:rPr>
          <w:rFonts w:ascii="Times New Roman" w:hAnsi="Times New Roman" w:cs="Times New Roman"/>
          <w:color w:val="000000"/>
          <w:sz w:val="24"/>
          <w:szCs w:val="24"/>
        </w:rPr>
        <w:t>Izglītības pārvalde</w:t>
      </w:r>
      <w:r w:rsidR="003327FE" w:rsidRPr="00624F6B">
        <w:rPr>
          <w:rFonts w:ascii="Times New Roman" w:hAnsi="Times New Roman" w:cs="Times New Roman"/>
          <w:color w:val="000000"/>
          <w:sz w:val="24"/>
          <w:szCs w:val="24"/>
        </w:rPr>
        <w:t xml:space="preserve"> 1 (vienas) darba dienas </w:t>
      </w:r>
      <w:r w:rsidR="005A2457" w:rsidRPr="00624F6B">
        <w:rPr>
          <w:rFonts w:ascii="Times New Roman" w:hAnsi="Times New Roman" w:cs="Times New Roman"/>
          <w:color w:val="000000"/>
          <w:sz w:val="24"/>
          <w:szCs w:val="24"/>
        </w:rPr>
        <w:t xml:space="preserve">laikā pēc pieteikuma termiņa beigām </w:t>
      </w:r>
      <w:r w:rsidR="005A2457" w:rsidRPr="00624F6B">
        <w:rPr>
          <w:rFonts w:ascii="Times New Roman" w:hAnsi="Times New Roman" w:cs="Times New Roman"/>
          <w:color w:val="000000" w:themeColor="text1"/>
          <w:sz w:val="24"/>
          <w:szCs w:val="24"/>
        </w:rPr>
        <w:t xml:space="preserve">pieteikumus iesniedz </w:t>
      </w:r>
      <w:r w:rsidRPr="00624F6B">
        <w:rPr>
          <w:rFonts w:ascii="Times New Roman" w:hAnsi="Times New Roman" w:cs="Times New Roman"/>
          <w:color w:val="000000"/>
          <w:sz w:val="24"/>
          <w:szCs w:val="24"/>
        </w:rPr>
        <w:t>pretendentu vērtēšanas komisijai (turpmāk – vērtēšanas komisija</w:t>
      </w:r>
      <w:r w:rsidR="00F701BC" w:rsidRPr="00624F6B">
        <w:rPr>
          <w:rFonts w:ascii="Times New Roman" w:hAnsi="Times New Roman" w:cs="Times New Roman"/>
          <w:color w:val="000000"/>
          <w:sz w:val="24"/>
          <w:szCs w:val="24"/>
        </w:rPr>
        <w:t xml:space="preserve"> vai komisija</w:t>
      </w:r>
      <w:r w:rsidRPr="00624F6B">
        <w:rPr>
          <w:rFonts w:ascii="Times New Roman" w:hAnsi="Times New Roman" w:cs="Times New Roman"/>
          <w:color w:val="000000"/>
          <w:sz w:val="24"/>
          <w:szCs w:val="24"/>
        </w:rPr>
        <w:t xml:space="preserve">), kura izveidota </w:t>
      </w:r>
      <w:r w:rsidR="004B405B" w:rsidRPr="00624F6B">
        <w:rPr>
          <w:rFonts w:ascii="Times New Roman" w:hAnsi="Times New Roman" w:cs="Times New Roman"/>
          <w:color w:val="000000" w:themeColor="text1"/>
          <w:sz w:val="24"/>
          <w:szCs w:val="24"/>
        </w:rPr>
        <w:t xml:space="preserve">ar </w:t>
      </w:r>
      <w:r w:rsidR="00B70D49" w:rsidRPr="00624F6B">
        <w:rPr>
          <w:rFonts w:ascii="Times New Roman" w:hAnsi="Times New Roman" w:cs="Times New Roman"/>
          <w:color w:val="000000" w:themeColor="text1"/>
          <w:sz w:val="24"/>
          <w:szCs w:val="24"/>
        </w:rPr>
        <w:t>Izglītības pārvaldes rīkojumu</w:t>
      </w:r>
      <w:r w:rsidR="004B405B" w:rsidRPr="00624F6B">
        <w:rPr>
          <w:rFonts w:ascii="Times New Roman" w:hAnsi="Times New Roman" w:cs="Times New Roman"/>
          <w:color w:val="000000"/>
          <w:sz w:val="24"/>
          <w:szCs w:val="24"/>
        </w:rPr>
        <w:t xml:space="preserve">. </w:t>
      </w:r>
    </w:p>
    <w:p w14:paraId="76742528" w14:textId="77777777" w:rsidR="009607CE" w:rsidRPr="00624F6B" w:rsidRDefault="009607CE" w:rsidP="005928AE">
      <w:pPr>
        <w:pStyle w:val="ListParagraph"/>
        <w:ind w:left="0"/>
        <w:jc w:val="both"/>
        <w:rPr>
          <w:rFonts w:ascii="Times New Roman" w:hAnsi="Times New Roman" w:cs="Times New Roman"/>
          <w:color w:val="000000"/>
          <w:sz w:val="24"/>
          <w:szCs w:val="24"/>
        </w:rPr>
      </w:pPr>
    </w:p>
    <w:p w14:paraId="2B601EDA" w14:textId="61B8DCB3" w:rsidR="00896344" w:rsidRDefault="00896344" w:rsidP="002C44B6">
      <w:pPr>
        <w:pStyle w:val="ListParagraph"/>
        <w:ind w:left="0"/>
        <w:jc w:val="center"/>
        <w:rPr>
          <w:rFonts w:ascii="Times New Roman" w:hAnsi="Times New Roman" w:cs="Times New Roman"/>
          <w:b/>
          <w:bCs/>
          <w:color w:val="000000"/>
          <w:sz w:val="24"/>
          <w:szCs w:val="24"/>
        </w:rPr>
      </w:pPr>
      <w:r w:rsidRPr="00624F6B">
        <w:rPr>
          <w:rFonts w:ascii="Times New Roman" w:hAnsi="Times New Roman" w:cs="Times New Roman"/>
          <w:b/>
          <w:bCs/>
          <w:color w:val="000000"/>
          <w:sz w:val="24"/>
          <w:szCs w:val="24"/>
        </w:rPr>
        <w:t>V.</w:t>
      </w:r>
      <w:r w:rsidR="00DD162B" w:rsidRPr="00624F6B">
        <w:rPr>
          <w:rFonts w:ascii="Times New Roman" w:hAnsi="Times New Roman" w:cs="Times New Roman"/>
          <w:b/>
          <w:bCs/>
          <w:color w:val="000000"/>
          <w:sz w:val="24"/>
          <w:szCs w:val="24"/>
        </w:rPr>
        <w:t xml:space="preserve"> Pretendentu izvērtēšanas kārtība</w:t>
      </w:r>
    </w:p>
    <w:p w14:paraId="63C4B5AF" w14:textId="77777777" w:rsidR="00E575B4" w:rsidRPr="00E575B4" w:rsidRDefault="00E575B4" w:rsidP="002C44B6">
      <w:pPr>
        <w:pStyle w:val="ListParagraph"/>
        <w:ind w:left="0"/>
        <w:jc w:val="center"/>
        <w:rPr>
          <w:rFonts w:ascii="Times New Roman" w:hAnsi="Times New Roman" w:cs="Times New Roman"/>
          <w:b/>
          <w:bCs/>
          <w:color w:val="000000"/>
          <w:sz w:val="16"/>
          <w:szCs w:val="16"/>
        </w:rPr>
      </w:pPr>
    </w:p>
    <w:p w14:paraId="35322B00" w14:textId="3C2D6DB2" w:rsidR="005B6189" w:rsidRPr="00624F6B" w:rsidRDefault="002C44B6" w:rsidP="005928AE">
      <w:pPr>
        <w:pStyle w:val="ListParagraph"/>
        <w:ind w:left="0"/>
        <w:jc w:val="both"/>
        <w:rPr>
          <w:rFonts w:ascii="Times New Roman" w:hAnsi="Times New Roman" w:cs="Times New Roman"/>
          <w:color w:val="000000"/>
          <w:sz w:val="24"/>
          <w:szCs w:val="24"/>
        </w:rPr>
      </w:pPr>
      <w:r w:rsidRPr="00624F6B">
        <w:rPr>
          <w:rFonts w:ascii="Times New Roman" w:hAnsi="Times New Roman" w:cs="Times New Roman"/>
          <w:sz w:val="24"/>
          <w:szCs w:val="24"/>
        </w:rPr>
        <w:t>14</w:t>
      </w:r>
      <w:r w:rsidR="00DD162B" w:rsidRPr="00624F6B">
        <w:rPr>
          <w:rFonts w:ascii="Times New Roman" w:hAnsi="Times New Roman" w:cs="Times New Roman"/>
          <w:sz w:val="24"/>
          <w:szCs w:val="24"/>
        </w:rPr>
        <w:t>.</w:t>
      </w:r>
      <w:r w:rsidR="00A419E4" w:rsidRPr="00624F6B">
        <w:rPr>
          <w:rFonts w:ascii="Times New Roman" w:hAnsi="Times New Roman" w:cs="Times New Roman"/>
          <w:sz w:val="24"/>
          <w:szCs w:val="24"/>
        </w:rPr>
        <w:t xml:space="preserve"> </w:t>
      </w:r>
      <w:r w:rsidRPr="00624F6B">
        <w:rPr>
          <w:rFonts w:ascii="Times New Roman" w:hAnsi="Times New Roman" w:cs="Times New Roman"/>
          <w:sz w:val="24"/>
          <w:szCs w:val="24"/>
        </w:rPr>
        <w:t>V</w:t>
      </w:r>
      <w:r w:rsidRPr="00624F6B">
        <w:rPr>
          <w:rFonts w:ascii="Times New Roman" w:hAnsi="Times New Roman" w:cs="Times New Roman"/>
          <w:color w:val="000000"/>
          <w:sz w:val="24"/>
          <w:szCs w:val="24"/>
        </w:rPr>
        <w:t>ērtēšanas komisija</w:t>
      </w:r>
      <w:r w:rsidR="00F701BC" w:rsidRPr="00624F6B">
        <w:rPr>
          <w:rFonts w:ascii="Times New Roman" w:hAnsi="Times New Roman" w:cs="Times New Roman"/>
          <w:color w:val="000000"/>
          <w:sz w:val="24"/>
          <w:szCs w:val="24"/>
        </w:rPr>
        <w:t xml:space="preserve"> </w:t>
      </w:r>
      <w:r w:rsidRPr="00624F6B">
        <w:rPr>
          <w:rFonts w:ascii="Times New Roman" w:hAnsi="Times New Roman" w:cs="Times New Roman"/>
          <w:sz w:val="24"/>
          <w:szCs w:val="24"/>
        </w:rPr>
        <w:t xml:space="preserve"> p</w:t>
      </w:r>
      <w:r w:rsidR="00A419E4" w:rsidRPr="00624F6B">
        <w:rPr>
          <w:rFonts w:ascii="Times New Roman" w:hAnsi="Times New Roman" w:cs="Times New Roman"/>
          <w:sz w:val="24"/>
          <w:szCs w:val="24"/>
        </w:rPr>
        <w:t xml:space="preserve">retendentus izvērtē </w:t>
      </w:r>
      <w:r w:rsidR="003C49AF" w:rsidRPr="00624F6B">
        <w:rPr>
          <w:rFonts w:ascii="Times New Roman" w:hAnsi="Times New Roman" w:cs="Times New Roman"/>
          <w:color w:val="000000"/>
          <w:sz w:val="24"/>
          <w:szCs w:val="24"/>
        </w:rPr>
        <w:t xml:space="preserve">līdz  kalendārā gada </w:t>
      </w:r>
      <w:r w:rsidR="00C95AE1" w:rsidRPr="00624F6B">
        <w:rPr>
          <w:rFonts w:ascii="Times New Roman" w:hAnsi="Times New Roman" w:cs="Times New Roman"/>
          <w:color w:val="000000"/>
          <w:sz w:val="24"/>
          <w:szCs w:val="24"/>
        </w:rPr>
        <w:t>1.augustam.</w:t>
      </w:r>
    </w:p>
    <w:p w14:paraId="325139C8" w14:textId="097EAD28" w:rsidR="003C49AF" w:rsidRPr="00624F6B" w:rsidRDefault="002C44B6" w:rsidP="005928AE">
      <w:pPr>
        <w:pStyle w:val="ListParagraph"/>
        <w:ind w:left="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15</w:t>
      </w:r>
      <w:r w:rsidR="003C49AF" w:rsidRPr="00624F6B">
        <w:rPr>
          <w:rFonts w:ascii="Times New Roman" w:hAnsi="Times New Roman" w:cs="Times New Roman"/>
          <w:color w:val="000000"/>
          <w:sz w:val="24"/>
          <w:szCs w:val="24"/>
        </w:rPr>
        <w:t xml:space="preserve">. </w:t>
      </w:r>
      <w:r w:rsidR="00F701BC" w:rsidRPr="00624F6B">
        <w:rPr>
          <w:rFonts w:ascii="Times New Roman" w:hAnsi="Times New Roman" w:cs="Times New Roman"/>
          <w:color w:val="000000"/>
          <w:sz w:val="24"/>
          <w:szCs w:val="24"/>
        </w:rPr>
        <w:t>Vērtēšanas k</w:t>
      </w:r>
      <w:r w:rsidR="003C49AF" w:rsidRPr="00624F6B">
        <w:rPr>
          <w:rFonts w:ascii="Times New Roman" w:hAnsi="Times New Roman" w:cs="Times New Roman"/>
          <w:color w:val="000000"/>
          <w:sz w:val="24"/>
          <w:szCs w:val="24"/>
        </w:rPr>
        <w:t>omis</w:t>
      </w:r>
      <w:r w:rsidR="00B11F82" w:rsidRPr="00624F6B">
        <w:rPr>
          <w:rFonts w:ascii="Times New Roman" w:hAnsi="Times New Roman" w:cs="Times New Roman"/>
          <w:color w:val="000000"/>
          <w:sz w:val="24"/>
          <w:szCs w:val="24"/>
        </w:rPr>
        <w:t>i</w:t>
      </w:r>
      <w:r w:rsidR="003C49AF" w:rsidRPr="00624F6B">
        <w:rPr>
          <w:rFonts w:ascii="Times New Roman" w:hAnsi="Times New Roman" w:cs="Times New Roman"/>
          <w:color w:val="000000"/>
          <w:sz w:val="24"/>
          <w:szCs w:val="24"/>
        </w:rPr>
        <w:t xml:space="preserve">ja </w:t>
      </w:r>
      <w:r w:rsidR="00B11F82" w:rsidRPr="00624F6B">
        <w:rPr>
          <w:rFonts w:ascii="Times New Roman" w:hAnsi="Times New Roman" w:cs="Times New Roman"/>
          <w:color w:val="000000"/>
          <w:sz w:val="24"/>
          <w:szCs w:val="24"/>
        </w:rPr>
        <w:t>izvērtē tos pieteikumus, kas:</w:t>
      </w:r>
    </w:p>
    <w:p w14:paraId="4931730A" w14:textId="0146599C" w:rsidR="00B11F82" w:rsidRPr="00624F6B" w:rsidRDefault="002C44B6" w:rsidP="005928AE">
      <w:pPr>
        <w:pStyle w:val="ListParagraph"/>
        <w:ind w:left="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15</w:t>
      </w:r>
      <w:r w:rsidR="00B11F82" w:rsidRPr="00624F6B">
        <w:rPr>
          <w:rFonts w:ascii="Times New Roman" w:hAnsi="Times New Roman" w:cs="Times New Roman"/>
          <w:color w:val="000000"/>
          <w:sz w:val="24"/>
          <w:szCs w:val="24"/>
        </w:rPr>
        <w:t xml:space="preserve">.1. </w:t>
      </w:r>
      <w:r w:rsidRPr="00624F6B">
        <w:rPr>
          <w:rFonts w:ascii="Times New Roman" w:hAnsi="Times New Roman" w:cs="Times New Roman"/>
          <w:color w:val="000000"/>
          <w:sz w:val="24"/>
          <w:szCs w:val="24"/>
        </w:rPr>
        <w:t>i</w:t>
      </w:r>
      <w:r w:rsidR="00B11F82" w:rsidRPr="00624F6B">
        <w:rPr>
          <w:rFonts w:ascii="Times New Roman" w:hAnsi="Times New Roman" w:cs="Times New Roman"/>
          <w:color w:val="000000"/>
          <w:sz w:val="24"/>
          <w:szCs w:val="24"/>
        </w:rPr>
        <w:t>esniegti noteiktajā termiņ</w:t>
      </w:r>
      <w:r w:rsidR="00C95AE1" w:rsidRPr="00624F6B">
        <w:rPr>
          <w:rFonts w:ascii="Times New Roman" w:hAnsi="Times New Roman" w:cs="Times New Roman"/>
          <w:color w:val="000000"/>
          <w:sz w:val="24"/>
          <w:szCs w:val="24"/>
        </w:rPr>
        <w:t>ā</w:t>
      </w:r>
      <w:r w:rsidRPr="00624F6B">
        <w:rPr>
          <w:rFonts w:ascii="Times New Roman" w:hAnsi="Times New Roman" w:cs="Times New Roman"/>
          <w:color w:val="000000"/>
          <w:sz w:val="24"/>
          <w:szCs w:val="24"/>
        </w:rPr>
        <w:t>;</w:t>
      </w:r>
    </w:p>
    <w:p w14:paraId="2F1941BD" w14:textId="1406BF64" w:rsidR="00387E52" w:rsidRPr="00624F6B" w:rsidRDefault="002C44B6" w:rsidP="005928AE">
      <w:pPr>
        <w:pStyle w:val="ListParagraph"/>
        <w:ind w:left="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15</w:t>
      </w:r>
      <w:r w:rsidR="00387E52" w:rsidRPr="00624F6B">
        <w:rPr>
          <w:rFonts w:ascii="Times New Roman" w:hAnsi="Times New Roman" w:cs="Times New Roman"/>
          <w:color w:val="000000"/>
          <w:sz w:val="24"/>
          <w:szCs w:val="24"/>
        </w:rPr>
        <w:t xml:space="preserve">.2. </w:t>
      </w:r>
      <w:r w:rsidR="00F701BC" w:rsidRPr="00624F6B">
        <w:rPr>
          <w:rFonts w:ascii="Times New Roman" w:hAnsi="Times New Roman" w:cs="Times New Roman"/>
          <w:color w:val="000000"/>
          <w:sz w:val="24"/>
          <w:szCs w:val="24"/>
        </w:rPr>
        <w:t>n</w:t>
      </w:r>
      <w:r w:rsidR="00387E52" w:rsidRPr="00624F6B">
        <w:rPr>
          <w:rFonts w:ascii="Times New Roman" w:hAnsi="Times New Roman" w:cs="Times New Roman"/>
          <w:color w:val="000000"/>
          <w:sz w:val="24"/>
          <w:szCs w:val="24"/>
        </w:rPr>
        <w:t>oformēti atbilstoši pieteikuma</w:t>
      </w:r>
      <w:r w:rsidR="00F701BC" w:rsidRPr="00624F6B">
        <w:rPr>
          <w:rFonts w:ascii="Times New Roman" w:hAnsi="Times New Roman" w:cs="Times New Roman"/>
          <w:color w:val="000000"/>
          <w:sz w:val="24"/>
          <w:szCs w:val="24"/>
        </w:rPr>
        <w:t>m (pielikumā).</w:t>
      </w:r>
      <w:r w:rsidR="00C3009B" w:rsidRPr="00624F6B">
        <w:rPr>
          <w:rFonts w:ascii="Times New Roman" w:hAnsi="Times New Roman" w:cs="Times New Roman"/>
          <w:color w:val="000000"/>
          <w:sz w:val="24"/>
          <w:szCs w:val="24"/>
        </w:rPr>
        <w:t xml:space="preserve"> </w:t>
      </w:r>
    </w:p>
    <w:p w14:paraId="66209791" w14:textId="583E9C0C" w:rsidR="00C3009B" w:rsidRPr="00624F6B" w:rsidRDefault="00F701BC" w:rsidP="005928AE">
      <w:pPr>
        <w:pStyle w:val="ListParagraph"/>
        <w:ind w:left="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16</w:t>
      </w:r>
      <w:r w:rsidR="00192F65" w:rsidRPr="00624F6B">
        <w:rPr>
          <w:rFonts w:ascii="Times New Roman" w:hAnsi="Times New Roman" w:cs="Times New Roman"/>
          <w:color w:val="000000"/>
          <w:sz w:val="24"/>
          <w:szCs w:val="24"/>
        </w:rPr>
        <w:t>.</w:t>
      </w:r>
      <w:r w:rsidR="00C3009B" w:rsidRPr="00624F6B">
        <w:rPr>
          <w:rFonts w:ascii="Times New Roman" w:hAnsi="Times New Roman" w:cs="Times New Roman"/>
          <w:color w:val="000000"/>
          <w:sz w:val="24"/>
          <w:szCs w:val="24"/>
        </w:rPr>
        <w:t xml:space="preserve"> </w:t>
      </w:r>
      <w:r w:rsidRPr="00624F6B">
        <w:rPr>
          <w:rFonts w:ascii="Times New Roman" w:hAnsi="Times New Roman" w:cs="Times New Roman"/>
          <w:color w:val="000000"/>
          <w:sz w:val="24"/>
          <w:szCs w:val="24"/>
        </w:rPr>
        <w:t>Vērtēšanas k</w:t>
      </w:r>
      <w:r w:rsidR="00BF6F2F" w:rsidRPr="00624F6B">
        <w:rPr>
          <w:rFonts w:ascii="Times New Roman" w:hAnsi="Times New Roman" w:cs="Times New Roman"/>
          <w:color w:val="000000"/>
          <w:sz w:val="24"/>
          <w:szCs w:val="24"/>
        </w:rPr>
        <w:t>omisijas sēdes vada</w:t>
      </w:r>
      <w:r w:rsidR="0050387F" w:rsidRPr="00624F6B">
        <w:rPr>
          <w:rFonts w:ascii="Times New Roman" w:hAnsi="Times New Roman" w:cs="Times New Roman"/>
          <w:color w:val="000000"/>
          <w:sz w:val="24"/>
          <w:szCs w:val="24"/>
        </w:rPr>
        <w:t xml:space="preserve"> </w:t>
      </w:r>
      <w:r w:rsidRPr="00624F6B">
        <w:rPr>
          <w:rFonts w:ascii="Times New Roman" w:hAnsi="Times New Roman" w:cs="Times New Roman"/>
          <w:color w:val="000000"/>
          <w:sz w:val="24"/>
          <w:szCs w:val="24"/>
        </w:rPr>
        <w:t>k</w:t>
      </w:r>
      <w:r w:rsidR="0050387F" w:rsidRPr="00624F6B">
        <w:rPr>
          <w:rFonts w:ascii="Times New Roman" w:hAnsi="Times New Roman" w:cs="Times New Roman"/>
          <w:color w:val="000000"/>
          <w:sz w:val="24"/>
          <w:szCs w:val="24"/>
        </w:rPr>
        <w:t xml:space="preserve">omisijas priekšsēdētājs. </w:t>
      </w:r>
      <w:r w:rsidRPr="00624F6B">
        <w:rPr>
          <w:rFonts w:ascii="Times New Roman" w:hAnsi="Times New Roman" w:cs="Times New Roman"/>
          <w:color w:val="000000"/>
          <w:sz w:val="24"/>
          <w:szCs w:val="24"/>
        </w:rPr>
        <w:t>Vērtēšanas k</w:t>
      </w:r>
      <w:r w:rsidR="0050387F" w:rsidRPr="00624F6B">
        <w:rPr>
          <w:rFonts w:ascii="Times New Roman" w:hAnsi="Times New Roman" w:cs="Times New Roman"/>
          <w:color w:val="000000"/>
          <w:sz w:val="24"/>
          <w:szCs w:val="24"/>
        </w:rPr>
        <w:t xml:space="preserve">omisijas sēdes protokolē </w:t>
      </w:r>
      <w:r w:rsidR="000C77D1" w:rsidRPr="00624F6B">
        <w:rPr>
          <w:rFonts w:ascii="Times New Roman" w:hAnsi="Times New Roman" w:cs="Times New Roman"/>
          <w:color w:val="000000"/>
          <w:sz w:val="24"/>
          <w:szCs w:val="24"/>
        </w:rPr>
        <w:t xml:space="preserve">Izglītības </w:t>
      </w:r>
      <w:r w:rsidR="00303601" w:rsidRPr="00624F6B">
        <w:rPr>
          <w:rFonts w:ascii="Times New Roman" w:hAnsi="Times New Roman" w:cs="Times New Roman"/>
          <w:color w:val="000000"/>
          <w:sz w:val="24"/>
          <w:szCs w:val="24"/>
        </w:rPr>
        <w:t xml:space="preserve">pārvaldes </w:t>
      </w:r>
      <w:r w:rsidR="00656596" w:rsidRPr="00624F6B">
        <w:rPr>
          <w:rFonts w:ascii="Times New Roman" w:hAnsi="Times New Roman" w:cs="Times New Roman"/>
          <w:color w:val="000000"/>
          <w:sz w:val="24"/>
          <w:szCs w:val="24"/>
        </w:rPr>
        <w:t xml:space="preserve">izglītības </w:t>
      </w:r>
      <w:r w:rsidR="005F78F0" w:rsidRPr="00624F6B">
        <w:rPr>
          <w:rFonts w:ascii="Times New Roman" w:hAnsi="Times New Roman" w:cs="Times New Roman"/>
          <w:color w:val="000000"/>
          <w:sz w:val="24"/>
          <w:szCs w:val="24"/>
        </w:rPr>
        <w:t xml:space="preserve">darba </w:t>
      </w:r>
      <w:r w:rsidR="00B70D49" w:rsidRPr="00624F6B">
        <w:rPr>
          <w:rFonts w:ascii="Times New Roman" w:hAnsi="Times New Roman" w:cs="Times New Roman"/>
          <w:color w:val="000000" w:themeColor="text1"/>
          <w:sz w:val="24"/>
          <w:szCs w:val="24"/>
        </w:rPr>
        <w:t>speciālists.</w:t>
      </w:r>
    </w:p>
    <w:p w14:paraId="2857232E" w14:textId="02F68EA9" w:rsidR="006C77A6" w:rsidRPr="00624F6B" w:rsidRDefault="00F701BC" w:rsidP="005928AE">
      <w:pPr>
        <w:pStyle w:val="ListParagraph"/>
        <w:ind w:left="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17</w:t>
      </w:r>
      <w:r w:rsidR="00192F65" w:rsidRPr="00624F6B">
        <w:rPr>
          <w:rFonts w:ascii="Times New Roman" w:hAnsi="Times New Roman" w:cs="Times New Roman"/>
          <w:color w:val="000000"/>
          <w:sz w:val="24"/>
          <w:szCs w:val="24"/>
        </w:rPr>
        <w:t>.</w:t>
      </w:r>
      <w:r w:rsidR="00303601" w:rsidRPr="00624F6B">
        <w:rPr>
          <w:rFonts w:ascii="Times New Roman" w:hAnsi="Times New Roman" w:cs="Times New Roman"/>
          <w:color w:val="000000"/>
          <w:sz w:val="24"/>
          <w:szCs w:val="24"/>
        </w:rPr>
        <w:t xml:space="preserve"> </w:t>
      </w:r>
      <w:r w:rsidRPr="00624F6B">
        <w:rPr>
          <w:rFonts w:ascii="Times New Roman" w:hAnsi="Times New Roman" w:cs="Times New Roman"/>
          <w:color w:val="000000"/>
          <w:sz w:val="24"/>
          <w:szCs w:val="24"/>
        </w:rPr>
        <w:t>Vērtēšanas k</w:t>
      </w:r>
      <w:r w:rsidR="004D02F1" w:rsidRPr="00624F6B">
        <w:rPr>
          <w:rFonts w:ascii="Times New Roman" w:hAnsi="Times New Roman" w:cs="Times New Roman"/>
          <w:color w:val="000000"/>
          <w:sz w:val="24"/>
          <w:szCs w:val="24"/>
        </w:rPr>
        <w:t>o</w:t>
      </w:r>
      <w:r w:rsidR="00DA7F70" w:rsidRPr="00624F6B">
        <w:rPr>
          <w:rFonts w:ascii="Times New Roman" w:hAnsi="Times New Roman" w:cs="Times New Roman"/>
          <w:color w:val="000000"/>
          <w:sz w:val="24"/>
          <w:szCs w:val="24"/>
        </w:rPr>
        <w:t>misija ir lemttiesīga, ja sēdē piedalās ne mazāk kā puse</w:t>
      </w:r>
      <w:r w:rsidR="005210B4" w:rsidRPr="00624F6B">
        <w:rPr>
          <w:rFonts w:ascii="Times New Roman" w:hAnsi="Times New Roman" w:cs="Times New Roman"/>
          <w:color w:val="000000"/>
          <w:sz w:val="24"/>
          <w:szCs w:val="24"/>
        </w:rPr>
        <w:t xml:space="preserve"> </w:t>
      </w:r>
      <w:r w:rsidRPr="00624F6B">
        <w:rPr>
          <w:rFonts w:ascii="Times New Roman" w:hAnsi="Times New Roman" w:cs="Times New Roman"/>
          <w:color w:val="000000"/>
          <w:sz w:val="24"/>
          <w:szCs w:val="24"/>
        </w:rPr>
        <w:t>k</w:t>
      </w:r>
      <w:r w:rsidR="005210B4" w:rsidRPr="00624F6B">
        <w:rPr>
          <w:rFonts w:ascii="Times New Roman" w:hAnsi="Times New Roman" w:cs="Times New Roman"/>
          <w:color w:val="000000"/>
          <w:sz w:val="24"/>
          <w:szCs w:val="24"/>
        </w:rPr>
        <w:t>omis</w:t>
      </w:r>
      <w:r w:rsidR="004D02F1" w:rsidRPr="00624F6B">
        <w:rPr>
          <w:rFonts w:ascii="Times New Roman" w:hAnsi="Times New Roman" w:cs="Times New Roman"/>
          <w:color w:val="000000"/>
          <w:sz w:val="24"/>
          <w:szCs w:val="24"/>
        </w:rPr>
        <w:t>i</w:t>
      </w:r>
      <w:r w:rsidR="005210B4" w:rsidRPr="00624F6B">
        <w:rPr>
          <w:rFonts w:ascii="Times New Roman" w:hAnsi="Times New Roman" w:cs="Times New Roman"/>
          <w:color w:val="000000"/>
          <w:sz w:val="24"/>
          <w:szCs w:val="24"/>
        </w:rPr>
        <w:t xml:space="preserve">jas locekļu. Lēmumu par </w:t>
      </w:r>
      <w:r w:rsidRPr="00624F6B">
        <w:rPr>
          <w:rFonts w:ascii="Times New Roman" w:hAnsi="Times New Roman" w:cs="Times New Roman"/>
          <w:color w:val="000000"/>
          <w:sz w:val="24"/>
          <w:szCs w:val="24"/>
        </w:rPr>
        <w:t>p</w:t>
      </w:r>
      <w:r w:rsidR="004534A9" w:rsidRPr="00624F6B">
        <w:rPr>
          <w:rFonts w:ascii="Times New Roman" w:hAnsi="Times New Roman" w:cs="Times New Roman"/>
          <w:color w:val="000000"/>
          <w:sz w:val="24"/>
          <w:szCs w:val="24"/>
        </w:rPr>
        <w:t xml:space="preserve">ateicībai </w:t>
      </w:r>
      <w:r w:rsidR="005210B4" w:rsidRPr="00624F6B">
        <w:rPr>
          <w:rFonts w:ascii="Times New Roman" w:hAnsi="Times New Roman" w:cs="Times New Roman"/>
          <w:color w:val="000000"/>
          <w:sz w:val="24"/>
          <w:szCs w:val="24"/>
        </w:rPr>
        <w:t>izvirzīto pretendentu</w:t>
      </w:r>
      <w:r w:rsidR="004D02F1" w:rsidRPr="00624F6B">
        <w:rPr>
          <w:rFonts w:ascii="Times New Roman" w:hAnsi="Times New Roman" w:cs="Times New Roman"/>
          <w:color w:val="000000"/>
          <w:sz w:val="24"/>
          <w:szCs w:val="24"/>
        </w:rPr>
        <w:t xml:space="preserve"> </w:t>
      </w:r>
      <w:r w:rsidRPr="00624F6B">
        <w:rPr>
          <w:rFonts w:ascii="Times New Roman" w:hAnsi="Times New Roman" w:cs="Times New Roman"/>
          <w:color w:val="000000"/>
          <w:sz w:val="24"/>
          <w:szCs w:val="24"/>
        </w:rPr>
        <w:t>k</w:t>
      </w:r>
      <w:r w:rsidR="004D02F1" w:rsidRPr="00624F6B">
        <w:rPr>
          <w:rFonts w:ascii="Times New Roman" w:hAnsi="Times New Roman" w:cs="Times New Roman"/>
          <w:color w:val="000000"/>
          <w:sz w:val="24"/>
          <w:szCs w:val="24"/>
        </w:rPr>
        <w:t>omisija pieņem atklāti balsojot</w:t>
      </w:r>
      <w:r w:rsidR="00F16349" w:rsidRPr="00624F6B">
        <w:rPr>
          <w:rFonts w:ascii="Times New Roman" w:hAnsi="Times New Roman" w:cs="Times New Roman"/>
          <w:color w:val="000000"/>
          <w:sz w:val="24"/>
          <w:szCs w:val="24"/>
        </w:rPr>
        <w:t>. Ja balsu skaits ir vienāds</w:t>
      </w:r>
      <w:r w:rsidR="00C778B6" w:rsidRPr="00624F6B">
        <w:rPr>
          <w:rFonts w:ascii="Times New Roman" w:hAnsi="Times New Roman" w:cs="Times New Roman"/>
          <w:color w:val="000000"/>
          <w:sz w:val="24"/>
          <w:szCs w:val="24"/>
        </w:rPr>
        <w:t xml:space="preserve">, izšķirošā ir </w:t>
      </w:r>
      <w:r w:rsidRPr="00624F6B">
        <w:rPr>
          <w:rFonts w:ascii="Times New Roman" w:hAnsi="Times New Roman" w:cs="Times New Roman"/>
          <w:color w:val="000000"/>
          <w:sz w:val="24"/>
          <w:szCs w:val="24"/>
        </w:rPr>
        <w:t>k</w:t>
      </w:r>
      <w:r w:rsidR="00C778B6" w:rsidRPr="00624F6B">
        <w:rPr>
          <w:rFonts w:ascii="Times New Roman" w:hAnsi="Times New Roman" w:cs="Times New Roman"/>
          <w:color w:val="000000"/>
          <w:sz w:val="24"/>
          <w:szCs w:val="24"/>
        </w:rPr>
        <w:t xml:space="preserve">omisijas priekšsēdētāja balss. </w:t>
      </w:r>
      <w:r w:rsidR="00DC1225" w:rsidRPr="00624F6B">
        <w:rPr>
          <w:rFonts w:ascii="Times New Roman" w:hAnsi="Times New Roman" w:cs="Times New Roman"/>
          <w:color w:val="000000"/>
          <w:sz w:val="24"/>
          <w:szCs w:val="24"/>
        </w:rPr>
        <w:t xml:space="preserve">                    </w:t>
      </w:r>
    </w:p>
    <w:p w14:paraId="381C5C7B" w14:textId="59EC6A4E" w:rsidR="00C778B6" w:rsidRPr="00624F6B" w:rsidRDefault="00F701BC" w:rsidP="005928AE">
      <w:pPr>
        <w:pStyle w:val="ListParagraph"/>
        <w:ind w:left="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18</w:t>
      </w:r>
      <w:r w:rsidR="00192F65" w:rsidRPr="00624F6B">
        <w:rPr>
          <w:rFonts w:ascii="Times New Roman" w:hAnsi="Times New Roman" w:cs="Times New Roman"/>
          <w:color w:val="000000"/>
          <w:sz w:val="24"/>
          <w:szCs w:val="24"/>
        </w:rPr>
        <w:t>.</w:t>
      </w:r>
      <w:r w:rsidR="00C778B6" w:rsidRPr="00624F6B">
        <w:rPr>
          <w:rFonts w:ascii="Times New Roman" w:hAnsi="Times New Roman" w:cs="Times New Roman"/>
          <w:color w:val="000000"/>
          <w:sz w:val="24"/>
          <w:szCs w:val="24"/>
        </w:rPr>
        <w:t xml:space="preserve"> </w:t>
      </w:r>
      <w:r w:rsidRPr="00624F6B">
        <w:rPr>
          <w:rFonts w:ascii="Times New Roman" w:hAnsi="Times New Roman" w:cs="Times New Roman"/>
          <w:color w:val="000000"/>
          <w:sz w:val="24"/>
          <w:szCs w:val="24"/>
        </w:rPr>
        <w:t>K</w:t>
      </w:r>
      <w:r w:rsidR="008D7651" w:rsidRPr="00624F6B">
        <w:rPr>
          <w:rFonts w:ascii="Times New Roman" w:hAnsi="Times New Roman" w:cs="Times New Roman"/>
          <w:color w:val="000000"/>
          <w:sz w:val="24"/>
          <w:szCs w:val="24"/>
        </w:rPr>
        <w:t>omisija</w:t>
      </w:r>
      <w:r w:rsidRPr="00624F6B">
        <w:rPr>
          <w:rFonts w:ascii="Times New Roman" w:hAnsi="Times New Roman" w:cs="Times New Roman"/>
          <w:color w:val="000000"/>
          <w:sz w:val="24"/>
          <w:szCs w:val="24"/>
        </w:rPr>
        <w:t>s</w:t>
      </w:r>
      <w:r w:rsidR="008D7651" w:rsidRPr="00624F6B">
        <w:rPr>
          <w:rFonts w:ascii="Times New Roman" w:hAnsi="Times New Roman" w:cs="Times New Roman"/>
          <w:color w:val="000000"/>
          <w:sz w:val="24"/>
          <w:szCs w:val="24"/>
        </w:rPr>
        <w:t xml:space="preserve"> loceklis, kurš pieteikts kādā no nominācijām, balsošanā nepiedalās. </w:t>
      </w:r>
    </w:p>
    <w:p w14:paraId="6F64D827" w14:textId="540FD85C" w:rsidR="005E2E54" w:rsidRPr="00624F6B" w:rsidRDefault="005E2E54" w:rsidP="005928AE">
      <w:pPr>
        <w:pStyle w:val="ListParagraph"/>
        <w:ind w:left="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1</w:t>
      </w:r>
      <w:r w:rsidR="00F701BC" w:rsidRPr="00624F6B">
        <w:rPr>
          <w:rFonts w:ascii="Times New Roman" w:hAnsi="Times New Roman" w:cs="Times New Roman"/>
          <w:color w:val="000000"/>
          <w:sz w:val="24"/>
          <w:szCs w:val="24"/>
        </w:rPr>
        <w:t>9</w:t>
      </w:r>
      <w:r w:rsidRPr="00624F6B">
        <w:rPr>
          <w:rFonts w:ascii="Times New Roman" w:hAnsi="Times New Roman" w:cs="Times New Roman"/>
          <w:color w:val="000000"/>
          <w:sz w:val="24"/>
          <w:szCs w:val="24"/>
        </w:rPr>
        <w:t>. Izvērtējot iesniegtos pretendentus</w:t>
      </w:r>
      <w:r w:rsidR="00866C77" w:rsidRPr="00624F6B">
        <w:rPr>
          <w:rFonts w:ascii="Times New Roman" w:hAnsi="Times New Roman" w:cs="Times New Roman"/>
          <w:color w:val="000000"/>
          <w:sz w:val="24"/>
          <w:szCs w:val="24"/>
        </w:rPr>
        <w:t xml:space="preserve">, atsevišķā gadā var tikt </w:t>
      </w:r>
      <w:r w:rsidR="00FE6990" w:rsidRPr="00624F6B">
        <w:rPr>
          <w:rFonts w:ascii="Times New Roman" w:hAnsi="Times New Roman" w:cs="Times New Roman"/>
          <w:color w:val="000000"/>
          <w:sz w:val="24"/>
          <w:szCs w:val="24"/>
        </w:rPr>
        <w:t>pi</w:t>
      </w:r>
      <w:r w:rsidR="00866C77" w:rsidRPr="00624F6B">
        <w:rPr>
          <w:rFonts w:ascii="Times New Roman" w:hAnsi="Times New Roman" w:cs="Times New Roman"/>
          <w:color w:val="000000"/>
          <w:sz w:val="24"/>
          <w:szCs w:val="24"/>
        </w:rPr>
        <w:t>eņemts lēmums vienā nominācijā</w:t>
      </w:r>
      <w:r w:rsidR="00FE6990" w:rsidRPr="00624F6B">
        <w:rPr>
          <w:rFonts w:ascii="Times New Roman" w:hAnsi="Times New Roman" w:cs="Times New Roman"/>
          <w:color w:val="000000"/>
          <w:sz w:val="24"/>
          <w:szCs w:val="24"/>
        </w:rPr>
        <w:t xml:space="preserve"> </w:t>
      </w:r>
      <w:r w:rsidR="00111254" w:rsidRPr="00624F6B">
        <w:rPr>
          <w:rFonts w:ascii="Times New Roman" w:hAnsi="Times New Roman" w:cs="Times New Roman"/>
          <w:color w:val="000000"/>
          <w:sz w:val="24"/>
          <w:szCs w:val="24"/>
        </w:rPr>
        <w:t xml:space="preserve">pateicību </w:t>
      </w:r>
      <w:r w:rsidR="00FE6990" w:rsidRPr="00624F6B">
        <w:rPr>
          <w:rFonts w:ascii="Times New Roman" w:hAnsi="Times New Roman" w:cs="Times New Roman"/>
          <w:color w:val="000000"/>
          <w:sz w:val="24"/>
          <w:szCs w:val="24"/>
        </w:rPr>
        <w:t xml:space="preserve">pasniegt vairākiem pretendentiem. Kādā no nominācijām </w:t>
      </w:r>
      <w:r w:rsidR="00111254" w:rsidRPr="00624F6B">
        <w:rPr>
          <w:rFonts w:ascii="Times New Roman" w:hAnsi="Times New Roman" w:cs="Times New Roman"/>
          <w:color w:val="000000"/>
          <w:sz w:val="24"/>
          <w:szCs w:val="24"/>
        </w:rPr>
        <w:t>pateicību</w:t>
      </w:r>
      <w:r w:rsidR="00FE6990" w:rsidRPr="00624F6B">
        <w:rPr>
          <w:rFonts w:ascii="Times New Roman" w:hAnsi="Times New Roman" w:cs="Times New Roman"/>
          <w:color w:val="000000"/>
          <w:sz w:val="24"/>
          <w:szCs w:val="24"/>
        </w:rPr>
        <w:t xml:space="preserve"> var nepiešķirt nevienam. </w:t>
      </w:r>
    </w:p>
    <w:p w14:paraId="6A5ACBB8" w14:textId="046B8380" w:rsidR="00192F65" w:rsidRPr="00624F6B" w:rsidRDefault="00F701BC" w:rsidP="005928AE">
      <w:pPr>
        <w:pStyle w:val="ListParagraph"/>
        <w:ind w:left="0"/>
        <w:jc w:val="both"/>
        <w:rPr>
          <w:rFonts w:ascii="Times New Roman" w:hAnsi="Times New Roman" w:cs="Times New Roman"/>
          <w:color w:val="000000" w:themeColor="text1"/>
          <w:sz w:val="24"/>
          <w:szCs w:val="24"/>
        </w:rPr>
      </w:pPr>
      <w:r w:rsidRPr="00624F6B">
        <w:rPr>
          <w:rFonts w:ascii="Times New Roman" w:hAnsi="Times New Roman" w:cs="Times New Roman"/>
          <w:color w:val="000000" w:themeColor="text1"/>
          <w:sz w:val="24"/>
          <w:szCs w:val="24"/>
        </w:rPr>
        <w:t>2</w:t>
      </w:r>
      <w:r w:rsidR="00192F65" w:rsidRPr="00624F6B">
        <w:rPr>
          <w:rFonts w:ascii="Times New Roman" w:hAnsi="Times New Roman" w:cs="Times New Roman"/>
          <w:color w:val="000000" w:themeColor="text1"/>
          <w:sz w:val="24"/>
          <w:szCs w:val="24"/>
        </w:rPr>
        <w:t xml:space="preserve">0. </w:t>
      </w:r>
      <w:r w:rsidR="00A942A4" w:rsidRPr="00624F6B">
        <w:rPr>
          <w:rFonts w:ascii="Times New Roman" w:hAnsi="Times New Roman" w:cs="Times New Roman"/>
          <w:color w:val="000000" w:themeColor="text1"/>
          <w:sz w:val="24"/>
          <w:szCs w:val="24"/>
        </w:rPr>
        <w:t xml:space="preserve">Konkursa vērtēšanas rezultātus un </w:t>
      </w:r>
      <w:r w:rsidR="00036D2D" w:rsidRPr="00624F6B">
        <w:rPr>
          <w:rFonts w:ascii="Times New Roman" w:hAnsi="Times New Roman" w:cs="Times New Roman"/>
          <w:color w:val="000000" w:themeColor="text1"/>
          <w:sz w:val="24"/>
          <w:szCs w:val="24"/>
        </w:rPr>
        <w:t>p</w:t>
      </w:r>
      <w:r w:rsidR="005724F3" w:rsidRPr="00624F6B">
        <w:rPr>
          <w:rFonts w:ascii="Times New Roman" w:hAnsi="Times New Roman" w:cs="Times New Roman"/>
          <w:color w:val="000000" w:themeColor="text1"/>
          <w:sz w:val="24"/>
          <w:szCs w:val="24"/>
        </w:rPr>
        <w:t>ateicības</w:t>
      </w:r>
      <w:r w:rsidR="00A942A4" w:rsidRPr="00624F6B">
        <w:rPr>
          <w:rFonts w:ascii="Times New Roman" w:hAnsi="Times New Roman" w:cs="Times New Roman"/>
          <w:color w:val="000000" w:themeColor="text1"/>
          <w:sz w:val="24"/>
          <w:szCs w:val="24"/>
        </w:rPr>
        <w:t xml:space="preserve"> ieguvējus apstiprina</w:t>
      </w:r>
      <w:r w:rsidR="004B74EB" w:rsidRPr="00624F6B">
        <w:rPr>
          <w:rFonts w:ascii="Times New Roman" w:hAnsi="Times New Roman" w:cs="Times New Roman"/>
          <w:color w:val="000000" w:themeColor="text1"/>
          <w:sz w:val="24"/>
          <w:szCs w:val="24"/>
        </w:rPr>
        <w:t xml:space="preserve"> </w:t>
      </w:r>
      <w:r w:rsidRPr="00624F6B">
        <w:rPr>
          <w:rFonts w:ascii="Times New Roman" w:hAnsi="Times New Roman" w:cs="Times New Roman"/>
          <w:color w:val="000000" w:themeColor="text1"/>
          <w:sz w:val="24"/>
          <w:szCs w:val="24"/>
        </w:rPr>
        <w:t>komisijas</w:t>
      </w:r>
      <w:r w:rsidR="00624F6B" w:rsidRPr="00624F6B">
        <w:rPr>
          <w:rFonts w:ascii="Times New Roman" w:hAnsi="Times New Roman" w:cs="Times New Roman"/>
          <w:color w:val="000000" w:themeColor="text1"/>
          <w:sz w:val="24"/>
          <w:szCs w:val="24"/>
        </w:rPr>
        <w:t xml:space="preserve"> lēmums un sēdes</w:t>
      </w:r>
      <w:r w:rsidRPr="00624F6B">
        <w:rPr>
          <w:rFonts w:ascii="Times New Roman" w:hAnsi="Times New Roman" w:cs="Times New Roman"/>
          <w:color w:val="000000" w:themeColor="text1"/>
          <w:sz w:val="24"/>
          <w:szCs w:val="24"/>
        </w:rPr>
        <w:t xml:space="preserve"> protokols</w:t>
      </w:r>
      <w:r w:rsidR="007601F0" w:rsidRPr="00624F6B">
        <w:rPr>
          <w:rFonts w:ascii="Times New Roman" w:hAnsi="Times New Roman" w:cs="Times New Roman"/>
          <w:color w:val="000000" w:themeColor="text1"/>
          <w:sz w:val="24"/>
          <w:szCs w:val="24"/>
        </w:rPr>
        <w:t xml:space="preserve">. </w:t>
      </w:r>
    </w:p>
    <w:p w14:paraId="09E51998" w14:textId="4E4ED071" w:rsidR="00971BA9" w:rsidRPr="00624F6B" w:rsidRDefault="00F701BC" w:rsidP="005928AE">
      <w:pPr>
        <w:pStyle w:val="ListParagraph"/>
        <w:ind w:left="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2</w:t>
      </w:r>
      <w:r w:rsidR="00971BA9" w:rsidRPr="00624F6B">
        <w:rPr>
          <w:rFonts w:ascii="Times New Roman" w:hAnsi="Times New Roman" w:cs="Times New Roman"/>
          <w:color w:val="000000"/>
          <w:sz w:val="24"/>
          <w:szCs w:val="24"/>
        </w:rPr>
        <w:t>1. Komisijas</w:t>
      </w:r>
      <w:r w:rsidR="00624F6B" w:rsidRPr="00624F6B">
        <w:rPr>
          <w:rFonts w:ascii="Times New Roman" w:hAnsi="Times New Roman" w:cs="Times New Roman"/>
          <w:color w:val="000000"/>
          <w:sz w:val="24"/>
          <w:szCs w:val="24"/>
        </w:rPr>
        <w:t xml:space="preserve"> sēžu</w:t>
      </w:r>
      <w:r w:rsidR="00971BA9" w:rsidRPr="00624F6B">
        <w:rPr>
          <w:rFonts w:ascii="Times New Roman" w:hAnsi="Times New Roman" w:cs="Times New Roman"/>
          <w:color w:val="000000"/>
          <w:sz w:val="24"/>
          <w:szCs w:val="24"/>
        </w:rPr>
        <w:t xml:space="preserve"> </w:t>
      </w:r>
      <w:r w:rsidRPr="00624F6B">
        <w:rPr>
          <w:rFonts w:ascii="Times New Roman" w:hAnsi="Times New Roman" w:cs="Times New Roman"/>
          <w:color w:val="000000"/>
          <w:sz w:val="24"/>
          <w:szCs w:val="24"/>
        </w:rPr>
        <w:t xml:space="preserve">protokoli un </w:t>
      </w:r>
      <w:r w:rsidR="00624F6B" w:rsidRPr="00624F6B">
        <w:rPr>
          <w:rFonts w:ascii="Times New Roman" w:hAnsi="Times New Roman" w:cs="Times New Roman"/>
          <w:color w:val="000000"/>
          <w:sz w:val="24"/>
          <w:szCs w:val="24"/>
        </w:rPr>
        <w:t>cita pateicības piešķiršanas procesa dokumentācija</w:t>
      </w:r>
      <w:r w:rsidR="00971BA9" w:rsidRPr="00624F6B">
        <w:rPr>
          <w:rFonts w:ascii="Times New Roman" w:hAnsi="Times New Roman" w:cs="Times New Roman"/>
          <w:color w:val="000000"/>
          <w:sz w:val="24"/>
          <w:szCs w:val="24"/>
        </w:rPr>
        <w:t xml:space="preserve"> glabājas </w:t>
      </w:r>
      <w:r w:rsidR="00186873" w:rsidRPr="00624F6B">
        <w:rPr>
          <w:rFonts w:ascii="Times New Roman" w:hAnsi="Times New Roman" w:cs="Times New Roman"/>
          <w:color w:val="000000"/>
          <w:sz w:val="24"/>
          <w:szCs w:val="24"/>
        </w:rPr>
        <w:t xml:space="preserve">Izglītības pārvaldē. </w:t>
      </w:r>
    </w:p>
    <w:p w14:paraId="1C0449D5" w14:textId="77777777" w:rsidR="00186873" w:rsidRPr="00624F6B" w:rsidRDefault="00186873" w:rsidP="005928AE">
      <w:pPr>
        <w:pStyle w:val="ListParagraph"/>
        <w:ind w:left="0"/>
        <w:jc w:val="both"/>
        <w:rPr>
          <w:rFonts w:ascii="Times New Roman" w:hAnsi="Times New Roman" w:cs="Times New Roman"/>
          <w:color w:val="000000"/>
          <w:sz w:val="24"/>
          <w:szCs w:val="24"/>
        </w:rPr>
      </w:pPr>
    </w:p>
    <w:p w14:paraId="0E4E4B3B" w14:textId="639C48F9" w:rsidR="00CB51E1" w:rsidRDefault="00186873" w:rsidP="00624F6B">
      <w:pPr>
        <w:pStyle w:val="ListParagraph"/>
        <w:spacing w:before="120" w:after="120" w:line="240" w:lineRule="auto"/>
        <w:ind w:left="0"/>
        <w:jc w:val="center"/>
        <w:rPr>
          <w:rFonts w:ascii="Times New Roman" w:hAnsi="Times New Roman" w:cs="Times New Roman"/>
          <w:b/>
          <w:bCs/>
          <w:color w:val="000000"/>
          <w:sz w:val="24"/>
          <w:szCs w:val="24"/>
        </w:rPr>
      </w:pPr>
      <w:r w:rsidRPr="00624F6B">
        <w:rPr>
          <w:rFonts w:ascii="Times New Roman" w:hAnsi="Times New Roman" w:cs="Times New Roman"/>
          <w:b/>
          <w:bCs/>
          <w:color w:val="000000"/>
          <w:sz w:val="24"/>
          <w:szCs w:val="24"/>
        </w:rPr>
        <w:t xml:space="preserve">VI. </w:t>
      </w:r>
      <w:r w:rsidR="00474078" w:rsidRPr="00624F6B">
        <w:rPr>
          <w:rFonts w:ascii="Times New Roman" w:hAnsi="Times New Roman" w:cs="Times New Roman"/>
          <w:b/>
          <w:bCs/>
          <w:color w:val="000000"/>
          <w:sz w:val="24"/>
          <w:szCs w:val="24"/>
        </w:rPr>
        <w:t>Publicitāte</w:t>
      </w:r>
    </w:p>
    <w:p w14:paraId="5A2031E3" w14:textId="77777777" w:rsidR="00E575B4" w:rsidRPr="00E575B4" w:rsidRDefault="00E575B4" w:rsidP="00624F6B">
      <w:pPr>
        <w:pStyle w:val="ListParagraph"/>
        <w:spacing w:before="120" w:after="120" w:line="240" w:lineRule="auto"/>
        <w:ind w:left="0"/>
        <w:jc w:val="center"/>
        <w:rPr>
          <w:rFonts w:ascii="Times New Roman" w:hAnsi="Times New Roman" w:cs="Times New Roman"/>
          <w:b/>
          <w:bCs/>
          <w:color w:val="000000"/>
          <w:sz w:val="16"/>
          <w:szCs w:val="16"/>
        </w:rPr>
      </w:pPr>
    </w:p>
    <w:p w14:paraId="41B6EDC0" w14:textId="43BDD5C0" w:rsidR="00474078" w:rsidRPr="00624F6B" w:rsidRDefault="00624F6B" w:rsidP="00624F6B">
      <w:pPr>
        <w:pStyle w:val="ListParagraph"/>
        <w:spacing w:before="120" w:after="120"/>
        <w:ind w:left="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2</w:t>
      </w:r>
      <w:r w:rsidR="00474078" w:rsidRPr="00624F6B">
        <w:rPr>
          <w:rFonts w:ascii="Times New Roman" w:hAnsi="Times New Roman" w:cs="Times New Roman"/>
          <w:color w:val="000000"/>
          <w:sz w:val="24"/>
          <w:szCs w:val="24"/>
        </w:rPr>
        <w:t xml:space="preserve">2. Komisijas lēmums par </w:t>
      </w:r>
      <w:r w:rsidRPr="00624F6B">
        <w:rPr>
          <w:rFonts w:ascii="Times New Roman" w:hAnsi="Times New Roman" w:cs="Times New Roman"/>
          <w:color w:val="000000"/>
          <w:sz w:val="24"/>
          <w:szCs w:val="24"/>
        </w:rPr>
        <w:t>p</w:t>
      </w:r>
      <w:r w:rsidR="004534A9" w:rsidRPr="00624F6B">
        <w:rPr>
          <w:rFonts w:ascii="Times New Roman" w:hAnsi="Times New Roman" w:cs="Times New Roman"/>
          <w:color w:val="000000"/>
          <w:sz w:val="24"/>
          <w:szCs w:val="24"/>
        </w:rPr>
        <w:t xml:space="preserve">ateicības </w:t>
      </w:r>
      <w:r w:rsidR="005549BA" w:rsidRPr="00624F6B">
        <w:rPr>
          <w:rFonts w:ascii="Times New Roman" w:hAnsi="Times New Roman" w:cs="Times New Roman"/>
          <w:color w:val="000000"/>
          <w:sz w:val="24"/>
          <w:szCs w:val="24"/>
        </w:rPr>
        <w:t xml:space="preserve">piešķiršanu tiek publicēts </w:t>
      </w:r>
      <w:r w:rsidR="00D06177" w:rsidRPr="00624F6B">
        <w:rPr>
          <w:rFonts w:ascii="Times New Roman" w:hAnsi="Times New Roman" w:cs="Times New Roman"/>
          <w:color w:val="000000"/>
          <w:sz w:val="24"/>
          <w:szCs w:val="24"/>
        </w:rPr>
        <w:t>Izglītība</w:t>
      </w:r>
      <w:r w:rsidR="00413B35" w:rsidRPr="00624F6B">
        <w:rPr>
          <w:rFonts w:ascii="Times New Roman" w:hAnsi="Times New Roman" w:cs="Times New Roman"/>
          <w:color w:val="000000"/>
          <w:sz w:val="24"/>
          <w:szCs w:val="24"/>
        </w:rPr>
        <w:t>s</w:t>
      </w:r>
      <w:r w:rsidR="00D06177" w:rsidRPr="00624F6B">
        <w:rPr>
          <w:rFonts w:ascii="Times New Roman" w:hAnsi="Times New Roman" w:cs="Times New Roman"/>
          <w:color w:val="000000"/>
          <w:sz w:val="24"/>
          <w:szCs w:val="24"/>
        </w:rPr>
        <w:t xml:space="preserve"> pārvaldes</w:t>
      </w:r>
      <w:r w:rsidR="005549BA" w:rsidRPr="00624F6B">
        <w:rPr>
          <w:rFonts w:ascii="Times New Roman" w:hAnsi="Times New Roman" w:cs="Times New Roman"/>
          <w:color w:val="000000"/>
          <w:sz w:val="24"/>
          <w:szCs w:val="24"/>
        </w:rPr>
        <w:t xml:space="preserve"> mājas lapā</w:t>
      </w:r>
      <w:r w:rsidR="004455DF" w:rsidRPr="00624F6B">
        <w:rPr>
          <w:rFonts w:ascii="Times New Roman" w:hAnsi="Times New Roman" w:cs="Times New Roman"/>
          <w:color w:val="000000"/>
          <w:sz w:val="24"/>
          <w:szCs w:val="24"/>
        </w:rPr>
        <w:t xml:space="preserve"> </w:t>
      </w:r>
      <w:hyperlink r:id="rId6" w:history="1">
        <w:r w:rsidR="004455DF" w:rsidRPr="00624F6B">
          <w:rPr>
            <w:rStyle w:val="Hyperlink"/>
            <w:rFonts w:ascii="Times New Roman" w:hAnsi="Times New Roman" w:cs="Times New Roman"/>
            <w:sz w:val="24"/>
            <w:szCs w:val="24"/>
          </w:rPr>
          <w:t>www.jekabpilsnovads.lv</w:t>
        </w:r>
      </w:hyperlink>
      <w:r w:rsidR="004455DF" w:rsidRPr="00624F6B">
        <w:rPr>
          <w:rFonts w:ascii="Times New Roman" w:hAnsi="Times New Roman" w:cs="Times New Roman"/>
          <w:color w:val="000000"/>
          <w:sz w:val="24"/>
          <w:szCs w:val="24"/>
        </w:rPr>
        <w:t xml:space="preserve"> </w:t>
      </w:r>
      <w:r w:rsidR="00574778" w:rsidRPr="00624F6B">
        <w:rPr>
          <w:rFonts w:ascii="Times New Roman" w:hAnsi="Times New Roman" w:cs="Times New Roman"/>
          <w:color w:val="000000"/>
          <w:sz w:val="24"/>
          <w:szCs w:val="24"/>
        </w:rPr>
        <w:t xml:space="preserve">, pēc pasākuma norises. </w:t>
      </w:r>
    </w:p>
    <w:p w14:paraId="4B8E421D" w14:textId="65AE2F1B" w:rsidR="00BB0380" w:rsidRPr="00624F6B" w:rsidRDefault="00624F6B" w:rsidP="005928AE">
      <w:pPr>
        <w:pStyle w:val="ListParagraph"/>
        <w:ind w:left="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2</w:t>
      </w:r>
      <w:r w:rsidR="00574778" w:rsidRPr="00624F6B">
        <w:rPr>
          <w:rFonts w:ascii="Times New Roman" w:hAnsi="Times New Roman" w:cs="Times New Roman"/>
          <w:color w:val="000000"/>
          <w:sz w:val="24"/>
          <w:szCs w:val="24"/>
        </w:rPr>
        <w:t xml:space="preserve">3. </w:t>
      </w:r>
      <w:r w:rsidR="00D12422" w:rsidRPr="00624F6B">
        <w:rPr>
          <w:rFonts w:ascii="Times New Roman" w:hAnsi="Times New Roman" w:cs="Times New Roman"/>
          <w:color w:val="000000"/>
          <w:sz w:val="24"/>
          <w:szCs w:val="24"/>
        </w:rPr>
        <w:t>Pateicību</w:t>
      </w:r>
      <w:r w:rsidR="001A21D7" w:rsidRPr="00624F6B">
        <w:rPr>
          <w:rFonts w:ascii="Times New Roman" w:hAnsi="Times New Roman" w:cs="Times New Roman"/>
          <w:color w:val="000000"/>
          <w:sz w:val="24"/>
          <w:szCs w:val="24"/>
        </w:rPr>
        <w:t xml:space="preserve"> ieguvušie </w:t>
      </w:r>
      <w:r w:rsidR="00BB0380" w:rsidRPr="00624F6B">
        <w:rPr>
          <w:rFonts w:ascii="Times New Roman" w:hAnsi="Times New Roman" w:cs="Times New Roman"/>
          <w:color w:val="000000"/>
          <w:sz w:val="24"/>
          <w:szCs w:val="24"/>
        </w:rPr>
        <w:t>pedagogi var tikt filmēti un fotografēti.</w:t>
      </w:r>
    </w:p>
    <w:p w14:paraId="1D2C148B" w14:textId="1BBD6311" w:rsidR="00574778" w:rsidRPr="00624F6B" w:rsidRDefault="00AC14D0" w:rsidP="005928AE">
      <w:pPr>
        <w:pStyle w:val="ListParagraph"/>
        <w:ind w:left="0"/>
        <w:jc w:val="both"/>
        <w:rPr>
          <w:rFonts w:ascii="Times New Roman" w:hAnsi="Times New Roman" w:cs="Times New Roman"/>
          <w:color w:val="000000"/>
          <w:sz w:val="24"/>
          <w:szCs w:val="24"/>
        </w:rPr>
      </w:pPr>
      <w:r w:rsidRPr="00624F6B">
        <w:rPr>
          <w:rFonts w:ascii="Times New Roman" w:hAnsi="Times New Roman" w:cs="Times New Roman"/>
          <w:color w:val="000000"/>
          <w:sz w:val="24"/>
          <w:szCs w:val="24"/>
        </w:rPr>
        <w:t xml:space="preserve"> </w:t>
      </w:r>
    </w:p>
    <w:p w14:paraId="777E84CC" w14:textId="43975160" w:rsidR="000E244E" w:rsidRPr="00624F6B" w:rsidRDefault="00624F6B" w:rsidP="005928AE">
      <w:pPr>
        <w:jc w:val="both"/>
        <w:rPr>
          <w:rFonts w:ascii="Times New Roman" w:hAnsi="Times New Roman" w:cs="Times New Roman"/>
          <w:sz w:val="24"/>
          <w:szCs w:val="24"/>
        </w:rPr>
      </w:pPr>
      <w:r w:rsidRPr="00624F6B">
        <w:rPr>
          <w:rFonts w:ascii="Times New Roman" w:hAnsi="Times New Roman" w:cs="Times New Roman"/>
          <w:sz w:val="24"/>
          <w:szCs w:val="24"/>
        </w:rPr>
        <w:t>I</w:t>
      </w:r>
      <w:r w:rsidR="001C0AC8" w:rsidRPr="00624F6B">
        <w:rPr>
          <w:rFonts w:ascii="Times New Roman" w:hAnsi="Times New Roman" w:cs="Times New Roman"/>
          <w:sz w:val="24"/>
          <w:szCs w:val="24"/>
        </w:rPr>
        <w:t>zglītība</w:t>
      </w:r>
      <w:r w:rsidR="0026072F" w:rsidRPr="00624F6B">
        <w:rPr>
          <w:rFonts w:ascii="Times New Roman" w:hAnsi="Times New Roman" w:cs="Times New Roman"/>
          <w:sz w:val="24"/>
          <w:szCs w:val="24"/>
        </w:rPr>
        <w:t>s</w:t>
      </w:r>
      <w:r w:rsidR="001C0AC8" w:rsidRPr="00624F6B">
        <w:rPr>
          <w:rFonts w:ascii="Times New Roman" w:hAnsi="Times New Roman" w:cs="Times New Roman"/>
          <w:sz w:val="24"/>
          <w:szCs w:val="24"/>
        </w:rPr>
        <w:t xml:space="preserve"> pārvalde</w:t>
      </w:r>
      <w:r w:rsidRPr="00624F6B">
        <w:rPr>
          <w:rFonts w:ascii="Times New Roman" w:hAnsi="Times New Roman" w:cs="Times New Roman"/>
          <w:sz w:val="24"/>
          <w:szCs w:val="24"/>
        </w:rPr>
        <w:t xml:space="preserve">s vadītāja </w:t>
      </w:r>
      <w:r w:rsidR="0026072F" w:rsidRPr="00624F6B">
        <w:rPr>
          <w:rFonts w:ascii="Times New Roman" w:hAnsi="Times New Roman" w:cs="Times New Roman"/>
          <w:sz w:val="24"/>
          <w:szCs w:val="24"/>
        </w:rPr>
        <w:t xml:space="preserve">                                                                   A.Voitiške</w:t>
      </w:r>
    </w:p>
    <w:p w14:paraId="7D11A78E" w14:textId="3F8C062B" w:rsidR="00B15D86" w:rsidRPr="00624F6B" w:rsidRDefault="008436E2" w:rsidP="00624F6B">
      <w:pPr>
        <w:jc w:val="right"/>
        <w:rPr>
          <w:rFonts w:ascii="Times New Roman" w:hAnsi="Times New Roman" w:cs="Times New Roman"/>
          <w:bCs/>
          <w:sz w:val="24"/>
          <w:szCs w:val="24"/>
        </w:rPr>
      </w:pPr>
      <w:r w:rsidRPr="00624F6B">
        <w:rPr>
          <w:rFonts w:ascii="Times New Roman" w:hAnsi="Times New Roman" w:cs="Times New Roman"/>
          <w:bCs/>
          <w:sz w:val="24"/>
          <w:szCs w:val="24"/>
        </w:rPr>
        <w:lastRenderedPageBreak/>
        <w:t>Pielikums</w:t>
      </w:r>
    </w:p>
    <w:p w14:paraId="55FD3683" w14:textId="072F9EC2" w:rsidR="00624F6B" w:rsidRPr="00624F6B" w:rsidRDefault="00624F6B" w:rsidP="00624F6B">
      <w:pPr>
        <w:jc w:val="right"/>
        <w:rPr>
          <w:rFonts w:ascii="Times New Roman" w:hAnsi="Times New Roman" w:cs="Times New Roman"/>
          <w:bCs/>
          <w:i/>
          <w:sz w:val="24"/>
          <w:szCs w:val="24"/>
        </w:rPr>
      </w:pPr>
      <w:r w:rsidRPr="00624F6B">
        <w:rPr>
          <w:rFonts w:ascii="Times New Roman" w:hAnsi="Times New Roman" w:cs="Times New Roman"/>
          <w:bCs/>
          <w:i/>
          <w:sz w:val="24"/>
          <w:szCs w:val="24"/>
        </w:rPr>
        <w:t>Pašvaldības izglītības iestāžu pedagogu apbalvošanas noteikumiem</w:t>
      </w:r>
    </w:p>
    <w:p w14:paraId="48EA22F6" w14:textId="562E9092" w:rsidR="00624F6B" w:rsidRPr="00624F6B" w:rsidRDefault="00F932F2" w:rsidP="00624F6B">
      <w:pPr>
        <w:jc w:val="center"/>
        <w:rPr>
          <w:rFonts w:ascii="Times New Roman" w:hAnsi="Times New Roman" w:cs="Times New Roman"/>
          <w:sz w:val="28"/>
          <w:szCs w:val="28"/>
        </w:rPr>
      </w:pPr>
      <w:r w:rsidRPr="00624F6B">
        <w:rPr>
          <w:rFonts w:ascii="Times New Roman" w:hAnsi="Times New Roman" w:cs="Times New Roman"/>
          <w:sz w:val="28"/>
          <w:szCs w:val="28"/>
        </w:rPr>
        <w:t>PIETEIKUMS</w:t>
      </w:r>
    </w:p>
    <w:p w14:paraId="150801D8" w14:textId="77777777" w:rsidR="00624F6B" w:rsidRPr="00624F6B" w:rsidRDefault="00624F6B" w:rsidP="00624F6B">
      <w:pPr>
        <w:jc w:val="center"/>
        <w:rPr>
          <w:rFonts w:ascii="Times New Roman" w:hAnsi="Times New Roman" w:cs="Times New Roman"/>
          <w:sz w:val="24"/>
          <w:szCs w:val="24"/>
        </w:rPr>
      </w:pPr>
      <w:r w:rsidRPr="00624F6B">
        <w:rPr>
          <w:rFonts w:ascii="Times New Roman" w:hAnsi="Times New Roman" w:cs="Times New Roman"/>
          <w:sz w:val="24"/>
          <w:szCs w:val="24"/>
        </w:rPr>
        <w:t>Jēkabpils novada Izglītības pārvaldes pateicībai nominācijā</w:t>
      </w:r>
    </w:p>
    <w:p w14:paraId="03BACBB9" w14:textId="77777777" w:rsidR="00624F6B" w:rsidRPr="00624F6B" w:rsidRDefault="00624F6B" w:rsidP="00624F6B">
      <w:pPr>
        <w:jc w:val="center"/>
        <w:rPr>
          <w:rFonts w:ascii="Times New Roman" w:hAnsi="Times New Roman" w:cs="Times New Roman"/>
          <w:sz w:val="24"/>
          <w:szCs w:val="24"/>
        </w:rPr>
      </w:pPr>
    </w:p>
    <w:p w14:paraId="08084F26" w14:textId="22933090" w:rsidR="00F932F2" w:rsidRPr="00624F6B" w:rsidRDefault="00624F6B" w:rsidP="00624F6B">
      <w:pPr>
        <w:spacing w:after="0" w:line="240" w:lineRule="auto"/>
        <w:jc w:val="center"/>
        <w:rPr>
          <w:rFonts w:ascii="Times New Roman" w:hAnsi="Times New Roman" w:cs="Times New Roman"/>
          <w:sz w:val="24"/>
          <w:szCs w:val="24"/>
        </w:rPr>
      </w:pPr>
      <w:r w:rsidRPr="00624F6B">
        <w:rPr>
          <w:rFonts w:ascii="Times New Roman" w:hAnsi="Times New Roman" w:cs="Times New Roman"/>
          <w:sz w:val="24"/>
          <w:szCs w:val="24"/>
        </w:rPr>
        <w:t>__________________________________</w:t>
      </w:r>
    </w:p>
    <w:p w14:paraId="593847C3" w14:textId="4964DFFC" w:rsidR="00624F6B" w:rsidRPr="00624F6B" w:rsidRDefault="00624F6B" w:rsidP="00624F6B">
      <w:pPr>
        <w:spacing w:after="0" w:line="240" w:lineRule="auto"/>
        <w:jc w:val="center"/>
        <w:rPr>
          <w:rFonts w:ascii="Times New Roman" w:hAnsi="Times New Roman" w:cs="Times New Roman"/>
          <w:sz w:val="20"/>
          <w:szCs w:val="20"/>
        </w:rPr>
      </w:pPr>
      <w:r w:rsidRPr="00624F6B">
        <w:rPr>
          <w:rFonts w:ascii="Times New Roman" w:hAnsi="Times New Roman" w:cs="Times New Roman"/>
          <w:sz w:val="20"/>
          <w:szCs w:val="20"/>
        </w:rPr>
        <w:t>(nominācijas nosaukums)</w:t>
      </w:r>
    </w:p>
    <w:p w14:paraId="66A27999" w14:textId="5FB1C356" w:rsidR="00F932F2" w:rsidRPr="00624F6B" w:rsidRDefault="00F932F2" w:rsidP="005928AE">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956"/>
        <w:gridCol w:w="4956"/>
      </w:tblGrid>
      <w:tr w:rsidR="00EE29AD" w:rsidRPr="00624F6B" w14:paraId="29B6CA9E" w14:textId="77777777" w:rsidTr="00EE29AD">
        <w:tc>
          <w:tcPr>
            <w:tcW w:w="4956" w:type="dxa"/>
          </w:tcPr>
          <w:p w14:paraId="394399AC" w14:textId="77777777" w:rsidR="00EE29AD" w:rsidRPr="00624F6B" w:rsidRDefault="0022298E" w:rsidP="005928AE">
            <w:pPr>
              <w:jc w:val="both"/>
              <w:rPr>
                <w:rFonts w:ascii="Times New Roman" w:hAnsi="Times New Roman" w:cs="Times New Roman"/>
                <w:sz w:val="24"/>
                <w:szCs w:val="24"/>
              </w:rPr>
            </w:pPr>
            <w:r w:rsidRPr="00624F6B">
              <w:rPr>
                <w:rFonts w:ascii="Times New Roman" w:hAnsi="Times New Roman" w:cs="Times New Roman"/>
                <w:sz w:val="24"/>
                <w:szCs w:val="24"/>
              </w:rPr>
              <w:t>Izglītības iestādes nosaukums</w:t>
            </w:r>
          </w:p>
          <w:p w14:paraId="50FC52A8" w14:textId="576509B0" w:rsidR="0022298E" w:rsidRPr="00624F6B" w:rsidRDefault="0022298E" w:rsidP="005928AE">
            <w:pPr>
              <w:jc w:val="both"/>
              <w:rPr>
                <w:rFonts w:ascii="Times New Roman" w:hAnsi="Times New Roman" w:cs="Times New Roman"/>
                <w:sz w:val="24"/>
                <w:szCs w:val="24"/>
              </w:rPr>
            </w:pPr>
          </w:p>
        </w:tc>
        <w:tc>
          <w:tcPr>
            <w:tcW w:w="4956" w:type="dxa"/>
          </w:tcPr>
          <w:p w14:paraId="7AFBD211" w14:textId="77777777" w:rsidR="00EE29AD" w:rsidRPr="00624F6B" w:rsidRDefault="00EE29AD" w:rsidP="005928AE">
            <w:pPr>
              <w:jc w:val="both"/>
              <w:rPr>
                <w:rFonts w:ascii="Times New Roman" w:hAnsi="Times New Roman" w:cs="Times New Roman"/>
                <w:sz w:val="24"/>
                <w:szCs w:val="24"/>
              </w:rPr>
            </w:pPr>
          </w:p>
        </w:tc>
      </w:tr>
      <w:tr w:rsidR="00EE29AD" w:rsidRPr="00624F6B" w14:paraId="12EDD772" w14:textId="77777777" w:rsidTr="00EE29AD">
        <w:tc>
          <w:tcPr>
            <w:tcW w:w="4956" w:type="dxa"/>
          </w:tcPr>
          <w:p w14:paraId="1D448B17" w14:textId="77777777" w:rsidR="00EE29AD" w:rsidRPr="00624F6B" w:rsidRDefault="006A1F02" w:rsidP="005928AE">
            <w:pPr>
              <w:jc w:val="both"/>
              <w:rPr>
                <w:rFonts w:ascii="Times New Roman" w:hAnsi="Times New Roman" w:cs="Times New Roman"/>
                <w:sz w:val="24"/>
                <w:szCs w:val="24"/>
              </w:rPr>
            </w:pPr>
            <w:r w:rsidRPr="00624F6B">
              <w:rPr>
                <w:rFonts w:ascii="Times New Roman" w:hAnsi="Times New Roman" w:cs="Times New Roman"/>
                <w:sz w:val="24"/>
                <w:szCs w:val="24"/>
              </w:rPr>
              <w:t>Pretendenta vārds, uzvārds</w:t>
            </w:r>
          </w:p>
          <w:p w14:paraId="6487CD5D" w14:textId="2A867E04" w:rsidR="006A1F02" w:rsidRPr="00624F6B" w:rsidRDefault="006A1F02" w:rsidP="005928AE">
            <w:pPr>
              <w:jc w:val="both"/>
              <w:rPr>
                <w:rFonts w:ascii="Times New Roman" w:hAnsi="Times New Roman" w:cs="Times New Roman"/>
                <w:sz w:val="24"/>
                <w:szCs w:val="24"/>
              </w:rPr>
            </w:pPr>
          </w:p>
        </w:tc>
        <w:tc>
          <w:tcPr>
            <w:tcW w:w="4956" w:type="dxa"/>
          </w:tcPr>
          <w:p w14:paraId="48DE4AF1" w14:textId="77777777" w:rsidR="00EE29AD" w:rsidRPr="00624F6B" w:rsidRDefault="00EE29AD" w:rsidP="005928AE">
            <w:pPr>
              <w:jc w:val="both"/>
              <w:rPr>
                <w:rFonts w:ascii="Times New Roman" w:hAnsi="Times New Roman" w:cs="Times New Roman"/>
                <w:sz w:val="24"/>
                <w:szCs w:val="24"/>
              </w:rPr>
            </w:pPr>
          </w:p>
        </w:tc>
      </w:tr>
      <w:tr w:rsidR="00EE29AD" w:rsidRPr="00624F6B" w14:paraId="0E547549" w14:textId="77777777" w:rsidTr="00EE29AD">
        <w:tc>
          <w:tcPr>
            <w:tcW w:w="4956" w:type="dxa"/>
          </w:tcPr>
          <w:p w14:paraId="1C80FE8C" w14:textId="1BB2081F" w:rsidR="00EE29AD" w:rsidRPr="00624F6B" w:rsidRDefault="006A1F02" w:rsidP="005928AE">
            <w:pPr>
              <w:jc w:val="both"/>
              <w:rPr>
                <w:rFonts w:ascii="Times New Roman" w:hAnsi="Times New Roman" w:cs="Times New Roman"/>
                <w:sz w:val="24"/>
                <w:szCs w:val="24"/>
              </w:rPr>
            </w:pPr>
            <w:r w:rsidRPr="00624F6B">
              <w:rPr>
                <w:rFonts w:ascii="Times New Roman" w:hAnsi="Times New Roman" w:cs="Times New Roman"/>
                <w:sz w:val="24"/>
                <w:szCs w:val="24"/>
              </w:rPr>
              <w:t>Pretendenta dzimšanas dati</w:t>
            </w:r>
          </w:p>
          <w:p w14:paraId="496EE65D" w14:textId="4399E658" w:rsidR="006A1F02" w:rsidRPr="00624F6B" w:rsidRDefault="006A1F02" w:rsidP="005928AE">
            <w:pPr>
              <w:jc w:val="both"/>
              <w:rPr>
                <w:rFonts w:ascii="Times New Roman" w:hAnsi="Times New Roman" w:cs="Times New Roman"/>
                <w:sz w:val="24"/>
                <w:szCs w:val="24"/>
              </w:rPr>
            </w:pPr>
          </w:p>
        </w:tc>
        <w:tc>
          <w:tcPr>
            <w:tcW w:w="4956" w:type="dxa"/>
          </w:tcPr>
          <w:p w14:paraId="3E884F3C" w14:textId="77777777" w:rsidR="00EE29AD" w:rsidRPr="00624F6B" w:rsidRDefault="00EE29AD" w:rsidP="005928AE">
            <w:pPr>
              <w:jc w:val="both"/>
              <w:rPr>
                <w:rFonts w:ascii="Times New Roman" w:hAnsi="Times New Roman" w:cs="Times New Roman"/>
                <w:sz w:val="24"/>
                <w:szCs w:val="24"/>
              </w:rPr>
            </w:pPr>
          </w:p>
        </w:tc>
      </w:tr>
      <w:tr w:rsidR="00EE29AD" w:rsidRPr="00624F6B" w14:paraId="6686FEFE" w14:textId="77777777" w:rsidTr="00EE29AD">
        <w:tc>
          <w:tcPr>
            <w:tcW w:w="4956" w:type="dxa"/>
          </w:tcPr>
          <w:p w14:paraId="5574FED3" w14:textId="77777777" w:rsidR="00EE29AD" w:rsidRPr="00624F6B" w:rsidRDefault="00312901" w:rsidP="005928AE">
            <w:pPr>
              <w:jc w:val="both"/>
              <w:rPr>
                <w:rFonts w:ascii="Times New Roman" w:hAnsi="Times New Roman" w:cs="Times New Roman"/>
                <w:sz w:val="24"/>
                <w:szCs w:val="24"/>
              </w:rPr>
            </w:pPr>
            <w:r w:rsidRPr="00624F6B">
              <w:rPr>
                <w:rFonts w:ascii="Times New Roman" w:hAnsi="Times New Roman" w:cs="Times New Roman"/>
                <w:sz w:val="24"/>
                <w:szCs w:val="24"/>
              </w:rPr>
              <w:t>Pretendenta kontaktinformācija ( kontak</w:t>
            </w:r>
            <w:r w:rsidR="00034733" w:rsidRPr="00624F6B">
              <w:rPr>
                <w:rFonts w:ascii="Times New Roman" w:hAnsi="Times New Roman" w:cs="Times New Roman"/>
                <w:sz w:val="24"/>
                <w:szCs w:val="24"/>
              </w:rPr>
              <w:t>t</w:t>
            </w:r>
            <w:r w:rsidRPr="00624F6B">
              <w:rPr>
                <w:rFonts w:ascii="Times New Roman" w:hAnsi="Times New Roman" w:cs="Times New Roman"/>
                <w:sz w:val="24"/>
                <w:szCs w:val="24"/>
              </w:rPr>
              <w:t xml:space="preserve">tālrunis, </w:t>
            </w:r>
            <w:r w:rsidR="00034733" w:rsidRPr="00624F6B">
              <w:rPr>
                <w:rFonts w:ascii="Times New Roman" w:hAnsi="Times New Roman" w:cs="Times New Roman"/>
                <w:sz w:val="24"/>
                <w:szCs w:val="24"/>
              </w:rPr>
              <w:t>e-pasts</w:t>
            </w:r>
          </w:p>
          <w:p w14:paraId="592425BE" w14:textId="27F33693" w:rsidR="00034733" w:rsidRPr="00624F6B" w:rsidRDefault="00034733" w:rsidP="005928AE">
            <w:pPr>
              <w:jc w:val="both"/>
              <w:rPr>
                <w:rFonts w:ascii="Times New Roman" w:hAnsi="Times New Roman" w:cs="Times New Roman"/>
                <w:sz w:val="24"/>
                <w:szCs w:val="24"/>
              </w:rPr>
            </w:pPr>
          </w:p>
        </w:tc>
        <w:tc>
          <w:tcPr>
            <w:tcW w:w="4956" w:type="dxa"/>
          </w:tcPr>
          <w:p w14:paraId="5AC8DB04" w14:textId="77777777" w:rsidR="00EE29AD" w:rsidRPr="00624F6B" w:rsidRDefault="00EE29AD" w:rsidP="005928AE">
            <w:pPr>
              <w:jc w:val="both"/>
              <w:rPr>
                <w:rFonts w:ascii="Times New Roman" w:hAnsi="Times New Roman" w:cs="Times New Roman"/>
                <w:sz w:val="24"/>
                <w:szCs w:val="24"/>
              </w:rPr>
            </w:pPr>
          </w:p>
        </w:tc>
      </w:tr>
      <w:tr w:rsidR="00EE29AD" w:rsidRPr="00624F6B" w14:paraId="274E1625" w14:textId="77777777" w:rsidTr="00EE29AD">
        <w:tc>
          <w:tcPr>
            <w:tcW w:w="4956" w:type="dxa"/>
          </w:tcPr>
          <w:p w14:paraId="2C6969DE" w14:textId="77777777" w:rsidR="00EE29AD" w:rsidRPr="00624F6B" w:rsidRDefault="001F35A7" w:rsidP="005928AE">
            <w:pPr>
              <w:jc w:val="both"/>
              <w:rPr>
                <w:rFonts w:ascii="Times New Roman" w:hAnsi="Times New Roman" w:cs="Times New Roman"/>
                <w:sz w:val="24"/>
                <w:szCs w:val="24"/>
              </w:rPr>
            </w:pPr>
            <w:r w:rsidRPr="00624F6B">
              <w:rPr>
                <w:rFonts w:ascii="Times New Roman" w:hAnsi="Times New Roman" w:cs="Times New Roman"/>
                <w:sz w:val="24"/>
                <w:szCs w:val="24"/>
              </w:rPr>
              <w:t>Darba stāžs izglītības iestādē</w:t>
            </w:r>
          </w:p>
          <w:p w14:paraId="63F14E9B" w14:textId="4DD4CCDB" w:rsidR="001F35A7" w:rsidRPr="00624F6B" w:rsidRDefault="001F35A7" w:rsidP="005928AE">
            <w:pPr>
              <w:jc w:val="both"/>
              <w:rPr>
                <w:rFonts w:ascii="Times New Roman" w:hAnsi="Times New Roman" w:cs="Times New Roman"/>
                <w:sz w:val="24"/>
                <w:szCs w:val="24"/>
              </w:rPr>
            </w:pPr>
          </w:p>
        </w:tc>
        <w:tc>
          <w:tcPr>
            <w:tcW w:w="4956" w:type="dxa"/>
          </w:tcPr>
          <w:p w14:paraId="3B618592" w14:textId="77777777" w:rsidR="00EE29AD" w:rsidRPr="00624F6B" w:rsidRDefault="00EE29AD" w:rsidP="005928AE">
            <w:pPr>
              <w:jc w:val="both"/>
              <w:rPr>
                <w:rFonts w:ascii="Times New Roman" w:hAnsi="Times New Roman" w:cs="Times New Roman"/>
                <w:sz w:val="24"/>
                <w:szCs w:val="24"/>
              </w:rPr>
            </w:pPr>
          </w:p>
        </w:tc>
      </w:tr>
      <w:tr w:rsidR="00EE29AD" w:rsidRPr="00624F6B" w14:paraId="2E452AED" w14:textId="77777777" w:rsidTr="00EE29AD">
        <w:tc>
          <w:tcPr>
            <w:tcW w:w="4956" w:type="dxa"/>
          </w:tcPr>
          <w:p w14:paraId="51552AAC" w14:textId="77777777" w:rsidR="00EE29AD" w:rsidRPr="00624F6B" w:rsidRDefault="001F35A7" w:rsidP="005928AE">
            <w:pPr>
              <w:jc w:val="both"/>
              <w:rPr>
                <w:rFonts w:ascii="Times New Roman" w:hAnsi="Times New Roman" w:cs="Times New Roman"/>
                <w:sz w:val="24"/>
                <w:szCs w:val="24"/>
              </w:rPr>
            </w:pPr>
            <w:r w:rsidRPr="00624F6B">
              <w:rPr>
                <w:rFonts w:ascii="Times New Roman" w:hAnsi="Times New Roman" w:cs="Times New Roman"/>
                <w:sz w:val="24"/>
                <w:szCs w:val="24"/>
              </w:rPr>
              <w:t xml:space="preserve">Kopējais pedagoģiskais </w:t>
            </w:r>
            <w:r w:rsidR="006C37B7" w:rsidRPr="00624F6B">
              <w:rPr>
                <w:rFonts w:ascii="Times New Roman" w:hAnsi="Times New Roman" w:cs="Times New Roman"/>
                <w:sz w:val="24"/>
                <w:szCs w:val="24"/>
              </w:rPr>
              <w:t>stāžs</w:t>
            </w:r>
          </w:p>
          <w:p w14:paraId="79B456B0" w14:textId="0F4EBB68" w:rsidR="006C37B7" w:rsidRPr="00624F6B" w:rsidRDefault="006C37B7" w:rsidP="005928AE">
            <w:pPr>
              <w:jc w:val="both"/>
              <w:rPr>
                <w:rFonts w:ascii="Times New Roman" w:hAnsi="Times New Roman" w:cs="Times New Roman"/>
                <w:sz w:val="24"/>
                <w:szCs w:val="24"/>
              </w:rPr>
            </w:pPr>
          </w:p>
        </w:tc>
        <w:tc>
          <w:tcPr>
            <w:tcW w:w="4956" w:type="dxa"/>
          </w:tcPr>
          <w:p w14:paraId="166EA88F" w14:textId="77777777" w:rsidR="00EE29AD" w:rsidRPr="00624F6B" w:rsidRDefault="00EE29AD" w:rsidP="005928AE">
            <w:pPr>
              <w:jc w:val="both"/>
              <w:rPr>
                <w:rFonts w:ascii="Times New Roman" w:hAnsi="Times New Roman" w:cs="Times New Roman"/>
                <w:sz w:val="24"/>
                <w:szCs w:val="24"/>
              </w:rPr>
            </w:pPr>
          </w:p>
        </w:tc>
      </w:tr>
      <w:tr w:rsidR="00EE29AD" w:rsidRPr="00624F6B" w14:paraId="48B176C9" w14:textId="77777777" w:rsidTr="00EE29AD">
        <w:tc>
          <w:tcPr>
            <w:tcW w:w="4956" w:type="dxa"/>
          </w:tcPr>
          <w:p w14:paraId="20FD5A6F" w14:textId="77777777" w:rsidR="00EE29AD" w:rsidRPr="00624F6B" w:rsidRDefault="006C37B7" w:rsidP="005928AE">
            <w:pPr>
              <w:jc w:val="both"/>
              <w:rPr>
                <w:rFonts w:ascii="Times New Roman" w:hAnsi="Times New Roman" w:cs="Times New Roman"/>
                <w:sz w:val="24"/>
                <w:szCs w:val="24"/>
              </w:rPr>
            </w:pPr>
            <w:r w:rsidRPr="00624F6B">
              <w:rPr>
                <w:rFonts w:ascii="Times New Roman" w:hAnsi="Times New Roman" w:cs="Times New Roman"/>
                <w:sz w:val="24"/>
                <w:szCs w:val="24"/>
              </w:rPr>
              <w:t>Nominācija</w:t>
            </w:r>
          </w:p>
          <w:p w14:paraId="2E8C89AF" w14:textId="3D4FD793" w:rsidR="006C37B7" w:rsidRPr="00624F6B" w:rsidRDefault="006C37B7" w:rsidP="005928AE">
            <w:pPr>
              <w:jc w:val="both"/>
              <w:rPr>
                <w:rFonts w:ascii="Times New Roman" w:hAnsi="Times New Roman" w:cs="Times New Roman"/>
                <w:sz w:val="24"/>
                <w:szCs w:val="24"/>
              </w:rPr>
            </w:pPr>
          </w:p>
        </w:tc>
        <w:tc>
          <w:tcPr>
            <w:tcW w:w="4956" w:type="dxa"/>
          </w:tcPr>
          <w:p w14:paraId="608AD244" w14:textId="77777777" w:rsidR="00EE29AD" w:rsidRPr="00624F6B" w:rsidRDefault="00EE29AD" w:rsidP="005928AE">
            <w:pPr>
              <w:jc w:val="both"/>
              <w:rPr>
                <w:rFonts w:ascii="Times New Roman" w:hAnsi="Times New Roman" w:cs="Times New Roman"/>
                <w:sz w:val="24"/>
                <w:szCs w:val="24"/>
              </w:rPr>
            </w:pPr>
          </w:p>
        </w:tc>
      </w:tr>
      <w:tr w:rsidR="006C37B7" w:rsidRPr="00624F6B" w14:paraId="1BA8959D" w14:textId="77777777" w:rsidTr="003C27A0">
        <w:tc>
          <w:tcPr>
            <w:tcW w:w="9912" w:type="dxa"/>
            <w:gridSpan w:val="2"/>
          </w:tcPr>
          <w:p w14:paraId="6D319509" w14:textId="77777777" w:rsidR="006C37B7" w:rsidRPr="00624F6B" w:rsidRDefault="006C37B7" w:rsidP="005928AE">
            <w:pPr>
              <w:jc w:val="both"/>
              <w:rPr>
                <w:rFonts w:ascii="Times New Roman" w:hAnsi="Times New Roman" w:cs="Times New Roman"/>
                <w:sz w:val="24"/>
                <w:szCs w:val="24"/>
              </w:rPr>
            </w:pPr>
            <w:r w:rsidRPr="00624F6B">
              <w:rPr>
                <w:rFonts w:ascii="Times New Roman" w:hAnsi="Times New Roman" w:cs="Times New Roman"/>
                <w:sz w:val="24"/>
                <w:szCs w:val="24"/>
              </w:rPr>
              <w:t xml:space="preserve">Pamatojums </w:t>
            </w:r>
          </w:p>
          <w:p w14:paraId="63365951" w14:textId="2A72457F" w:rsidR="00D7200D" w:rsidRPr="00624F6B" w:rsidRDefault="00D7200D" w:rsidP="005928AE">
            <w:pPr>
              <w:jc w:val="both"/>
              <w:rPr>
                <w:rFonts w:ascii="Times New Roman" w:hAnsi="Times New Roman" w:cs="Times New Roman"/>
                <w:sz w:val="24"/>
                <w:szCs w:val="24"/>
              </w:rPr>
            </w:pPr>
            <w:r w:rsidRPr="00624F6B">
              <w:rPr>
                <w:rFonts w:ascii="Times New Roman" w:hAnsi="Times New Roman" w:cs="Times New Roman"/>
                <w:sz w:val="24"/>
                <w:szCs w:val="24"/>
              </w:rPr>
              <w:t xml:space="preserve">(ne vairāk par </w:t>
            </w:r>
            <w:r w:rsidR="007B7CE0" w:rsidRPr="00624F6B">
              <w:rPr>
                <w:rFonts w:ascii="Times New Roman" w:hAnsi="Times New Roman" w:cs="Times New Roman"/>
                <w:sz w:val="24"/>
                <w:szCs w:val="24"/>
              </w:rPr>
              <w:t>200 vārdiem)</w:t>
            </w:r>
          </w:p>
          <w:p w14:paraId="18BA429B" w14:textId="77777777" w:rsidR="00D7200D" w:rsidRPr="00624F6B" w:rsidRDefault="00D7200D" w:rsidP="005928AE">
            <w:pPr>
              <w:jc w:val="both"/>
              <w:rPr>
                <w:rFonts w:ascii="Times New Roman" w:hAnsi="Times New Roman" w:cs="Times New Roman"/>
                <w:sz w:val="24"/>
                <w:szCs w:val="24"/>
              </w:rPr>
            </w:pPr>
          </w:p>
          <w:p w14:paraId="790A286B" w14:textId="77777777" w:rsidR="00D7200D" w:rsidRPr="00624F6B" w:rsidRDefault="00D7200D" w:rsidP="005928AE">
            <w:pPr>
              <w:jc w:val="both"/>
              <w:rPr>
                <w:rFonts w:ascii="Times New Roman" w:hAnsi="Times New Roman" w:cs="Times New Roman"/>
                <w:sz w:val="24"/>
                <w:szCs w:val="24"/>
              </w:rPr>
            </w:pPr>
          </w:p>
          <w:p w14:paraId="245978E4" w14:textId="77777777" w:rsidR="00D7200D" w:rsidRPr="00624F6B" w:rsidRDefault="00D7200D" w:rsidP="005928AE">
            <w:pPr>
              <w:jc w:val="both"/>
              <w:rPr>
                <w:rFonts w:ascii="Times New Roman" w:hAnsi="Times New Roman" w:cs="Times New Roman"/>
                <w:sz w:val="24"/>
                <w:szCs w:val="24"/>
              </w:rPr>
            </w:pPr>
          </w:p>
          <w:p w14:paraId="11BEEAEE" w14:textId="77777777" w:rsidR="00D7200D" w:rsidRPr="00624F6B" w:rsidRDefault="00D7200D" w:rsidP="005928AE">
            <w:pPr>
              <w:jc w:val="both"/>
              <w:rPr>
                <w:rFonts w:ascii="Times New Roman" w:hAnsi="Times New Roman" w:cs="Times New Roman"/>
                <w:sz w:val="24"/>
                <w:szCs w:val="24"/>
              </w:rPr>
            </w:pPr>
          </w:p>
          <w:p w14:paraId="23F88C2D" w14:textId="77777777" w:rsidR="00D7200D" w:rsidRPr="00624F6B" w:rsidRDefault="00D7200D" w:rsidP="005928AE">
            <w:pPr>
              <w:jc w:val="both"/>
              <w:rPr>
                <w:rFonts w:ascii="Times New Roman" w:hAnsi="Times New Roman" w:cs="Times New Roman"/>
                <w:sz w:val="24"/>
                <w:szCs w:val="24"/>
              </w:rPr>
            </w:pPr>
          </w:p>
          <w:p w14:paraId="095E5CF8" w14:textId="77777777" w:rsidR="00D7200D" w:rsidRPr="00624F6B" w:rsidRDefault="00D7200D" w:rsidP="005928AE">
            <w:pPr>
              <w:jc w:val="both"/>
              <w:rPr>
                <w:rFonts w:ascii="Times New Roman" w:hAnsi="Times New Roman" w:cs="Times New Roman"/>
                <w:sz w:val="24"/>
                <w:szCs w:val="24"/>
              </w:rPr>
            </w:pPr>
          </w:p>
          <w:p w14:paraId="5A995D56" w14:textId="77777777" w:rsidR="00D7200D" w:rsidRPr="00624F6B" w:rsidRDefault="00D7200D" w:rsidP="005928AE">
            <w:pPr>
              <w:jc w:val="both"/>
              <w:rPr>
                <w:rFonts w:ascii="Times New Roman" w:hAnsi="Times New Roman" w:cs="Times New Roman"/>
                <w:sz w:val="24"/>
                <w:szCs w:val="24"/>
              </w:rPr>
            </w:pPr>
          </w:p>
          <w:p w14:paraId="08DA73A5" w14:textId="77777777" w:rsidR="00D7200D" w:rsidRPr="00624F6B" w:rsidRDefault="00D7200D" w:rsidP="005928AE">
            <w:pPr>
              <w:jc w:val="both"/>
              <w:rPr>
                <w:rFonts w:ascii="Times New Roman" w:hAnsi="Times New Roman" w:cs="Times New Roman"/>
                <w:sz w:val="24"/>
                <w:szCs w:val="24"/>
              </w:rPr>
            </w:pPr>
          </w:p>
          <w:p w14:paraId="0BCD8FE0" w14:textId="77777777" w:rsidR="00D7200D" w:rsidRPr="00624F6B" w:rsidRDefault="00D7200D" w:rsidP="005928AE">
            <w:pPr>
              <w:jc w:val="both"/>
              <w:rPr>
                <w:rFonts w:ascii="Times New Roman" w:hAnsi="Times New Roman" w:cs="Times New Roman"/>
                <w:sz w:val="24"/>
                <w:szCs w:val="24"/>
              </w:rPr>
            </w:pPr>
          </w:p>
          <w:p w14:paraId="133FDE86" w14:textId="77777777" w:rsidR="00D7200D" w:rsidRPr="00624F6B" w:rsidRDefault="00D7200D" w:rsidP="005928AE">
            <w:pPr>
              <w:jc w:val="both"/>
              <w:rPr>
                <w:rFonts w:ascii="Times New Roman" w:hAnsi="Times New Roman" w:cs="Times New Roman"/>
                <w:sz w:val="24"/>
                <w:szCs w:val="24"/>
              </w:rPr>
            </w:pPr>
          </w:p>
          <w:p w14:paraId="39550A9A" w14:textId="77777777" w:rsidR="00D7200D" w:rsidRPr="00624F6B" w:rsidRDefault="00D7200D" w:rsidP="005928AE">
            <w:pPr>
              <w:jc w:val="both"/>
              <w:rPr>
                <w:rFonts w:ascii="Times New Roman" w:hAnsi="Times New Roman" w:cs="Times New Roman"/>
                <w:sz w:val="24"/>
                <w:szCs w:val="24"/>
              </w:rPr>
            </w:pPr>
          </w:p>
          <w:p w14:paraId="0C7BFB7E" w14:textId="77777777" w:rsidR="00D7200D" w:rsidRPr="00624F6B" w:rsidRDefault="00D7200D" w:rsidP="005928AE">
            <w:pPr>
              <w:jc w:val="both"/>
              <w:rPr>
                <w:rFonts w:ascii="Times New Roman" w:hAnsi="Times New Roman" w:cs="Times New Roman"/>
                <w:sz w:val="24"/>
                <w:szCs w:val="24"/>
              </w:rPr>
            </w:pPr>
          </w:p>
          <w:p w14:paraId="3EEA6D38" w14:textId="77777777" w:rsidR="00D7200D" w:rsidRPr="00624F6B" w:rsidRDefault="00D7200D" w:rsidP="005928AE">
            <w:pPr>
              <w:jc w:val="both"/>
              <w:rPr>
                <w:rFonts w:ascii="Times New Roman" w:hAnsi="Times New Roman" w:cs="Times New Roman"/>
                <w:sz w:val="24"/>
                <w:szCs w:val="24"/>
              </w:rPr>
            </w:pPr>
          </w:p>
          <w:p w14:paraId="61CA974D" w14:textId="77777777" w:rsidR="00D7200D" w:rsidRPr="00624F6B" w:rsidRDefault="00D7200D" w:rsidP="005928AE">
            <w:pPr>
              <w:jc w:val="both"/>
              <w:rPr>
                <w:rFonts w:ascii="Times New Roman" w:hAnsi="Times New Roman" w:cs="Times New Roman"/>
                <w:sz w:val="24"/>
                <w:szCs w:val="24"/>
              </w:rPr>
            </w:pPr>
          </w:p>
          <w:p w14:paraId="156AB60C" w14:textId="77777777" w:rsidR="00D7200D" w:rsidRPr="00624F6B" w:rsidRDefault="00D7200D" w:rsidP="005928AE">
            <w:pPr>
              <w:jc w:val="both"/>
              <w:rPr>
                <w:rFonts w:ascii="Times New Roman" w:hAnsi="Times New Roman" w:cs="Times New Roman"/>
                <w:sz w:val="24"/>
                <w:szCs w:val="24"/>
              </w:rPr>
            </w:pPr>
          </w:p>
          <w:p w14:paraId="799FEA57" w14:textId="77777777" w:rsidR="00D7200D" w:rsidRPr="00624F6B" w:rsidRDefault="00D7200D" w:rsidP="005928AE">
            <w:pPr>
              <w:jc w:val="both"/>
              <w:rPr>
                <w:rFonts w:ascii="Times New Roman" w:hAnsi="Times New Roman" w:cs="Times New Roman"/>
                <w:sz w:val="24"/>
                <w:szCs w:val="24"/>
              </w:rPr>
            </w:pPr>
          </w:p>
          <w:p w14:paraId="76D48419" w14:textId="77777777" w:rsidR="00D7200D" w:rsidRPr="00624F6B" w:rsidRDefault="00D7200D" w:rsidP="005928AE">
            <w:pPr>
              <w:jc w:val="both"/>
              <w:rPr>
                <w:rFonts w:ascii="Times New Roman" w:hAnsi="Times New Roman" w:cs="Times New Roman"/>
                <w:sz w:val="24"/>
                <w:szCs w:val="24"/>
              </w:rPr>
            </w:pPr>
          </w:p>
          <w:p w14:paraId="1713D485" w14:textId="77777777" w:rsidR="00D7200D" w:rsidRPr="00624F6B" w:rsidRDefault="00D7200D" w:rsidP="005928AE">
            <w:pPr>
              <w:jc w:val="both"/>
              <w:rPr>
                <w:rFonts w:ascii="Times New Roman" w:hAnsi="Times New Roman" w:cs="Times New Roman"/>
                <w:sz w:val="24"/>
                <w:szCs w:val="24"/>
              </w:rPr>
            </w:pPr>
          </w:p>
          <w:p w14:paraId="3BDBD01A" w14:textId="77777777" w:rsidR="00D7200D" w:rsidRPr="00624F6B" w:rsidRDefault="00D7200D" w:rsidP="005928AE">
            <w:pPr>
              <w:jc w:val="both"/>
              <w:rPr>
                <w:rFonts w:ascii="Times New Roman" w:hAnsi="Times New Roman" w:cs="Times New Roman"/>
                <w:sz w:val="24"/>
                <w:szCs w:val="24"/>
              </w:rPr>
            </w:pPr>
          </w:p>
          <w:p w14:paraId="78FDE6F6" w14:textId="77777777" w:rsidR="00D7200D" w:rsidRPr="00624F6B" w:rsidRDefault="00D7200D" w:rsidP="005928AE">
            <w:pPr>
              <w:jc w:val="both"/>
              <w:rPr>
                <w:rFonts w:ascii="Times New Roman" w:hAnsi="Times New Roman" w:cs="Times New Roman"/>
                <w:sz w:val="24"/>
                <w:szCs w:val="24"/>
              </w:rPr>
            </w:pPr>
          </w:p>
          <w:p w14:paraId="7B0576B9" w14:textId="6F441B66" w:rsidR="006C37B7" w:rsidRPr="00624F6B" w:rsidRDefault="006C37B7" w:rsidP="005928AE">
            <w:pPr>
              <w:jc w:val="both"/>
              <w:rPr>
                <w:rFonts w:ascii="Times New Roman" w:hAnsi="Times New Roman" w:cs="Times New Roman"/>
                <w:sz w:val="24"/>
                <w:szCs w:val="24"/>
              </w:rPr>
            </w:pPr>
          </w:p>
        </w:tc>
      </w:tr>
    </w:tbl>
    <w:p w14:paraId="621A8572" w14:textId="77777777" w:rsidR="00EE29AD" w:rsidRPr="00624F6B" w:rsidRDefault="00EE29AD" w:rsidP="005928AE">
      <w:pPr>
        <w:jc w:val="both"/>
        <w:rPr>
          <w:rFonts w:ascii="Times New Roman" w:hAnsi="Times New Roman" w:cs="Times New Roman"/>
          <w:sz w:val="24"/>
          <w:szCs w:val="24"/>
        </w:rPr>
      </w:pPr>
    </w:p>
    <w:sectPr w:rsidR="00EE29AD" w:rsidRPr="00624F6B" w:rsidSect="00FD2CE9">
      <w:pgSz w:w="11906" w:h="16838"/>
      <w:pgMar w:top="1440" w:right="991"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34A2E"/>
    <w:multiLevelType w:val="hybridMultilevel"/>
    <w:tmpl w:val="7FD826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A2664F"/>
    <w:multiLevelType w:val="hybridMultilevel"/>
    <w:tmpl w:val="20560D48"/>
    <w:lvl w:ilvl="0" w:tplc="69A0AEB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C26CD7"/>
    <w:multiLevelType w:val="hybridMultilevel"/>
    <w:tmpl w:val="B0A8C5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257091"/>
    <w:multiLevelType w:val="hybridMultilevel"/>
    <w:tmpl w:val="9BA44D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CD5DE4"/>
    <w:multiLevelType w:val="hybridMultilevel"/>
    <w:tmpl w:val="63CC1C7A"/>
    <w:lvl w:ilvl="0" w:tplc="0426000D">
      <w:start w:val="1"/>
      <w:numFmt w:val="bullet"/>
      <w:lvlText w:val=""/>
      <w:lvlJc w:val="left"/>
      <w:pPr>
        <w:ind w:left="1500" w:hanging="360"/>
      </w:pPr>
      <w:rPr>
        <w:rFonts w:ascii="Wingdings" w:hAnsi="Wingding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15:restartNumberingAfterBreak="0">
    <w:nsid w:val="4B386E54"/>
    <w:multiLevelType w:val="hybridMultilevel"/>
    <w:tmpl w:val="5906C2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B6150B8"/>
    <w:multiLevelType w:val="multilevel"/>
    <w:tmpl w:val="CB68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47DA4"/>
    <w:multiLevelType w:val="hybridMultilevel"/>
    <w:tmpl w:val="001EB708"/>
    <w:lvl w:ilvl="0" w:tplc="5D9467F0">
      <w:start w:val="1"/>
      <w:numFmt w:val="upperRoman"/>
      <w:lvlText w:val="%1."/>
      <w:lvlJc w:val="left"/>
      <w:pPr>
        <w:ind w:left="4980" w:hanging="720"/>
      </w:pPr>
      <w:rPr>
        <w:rFonts w:hint="default"/>
      </w:rPr>
    </w:lvl>
    <w:lvl w:ilvl="1" w:tplc="04260019" w:tentative="1">
      <w:start w:val="1"/>
      <w:numFmt w:val="lowerLetter"/>
      <w:lvlText w:val="%2."/>
      <w:lvlJc w:val="left"/>
      <w:pPr>
        <w:ind w:left="5340" w:hanging="360"/>
      </w:pPr>
    </w:lvl>
    <w:lvl w:ilvl="2" w:tplc="0426001B" w:tentative="1">
      <w:start w:val="1"/>
      <w:numFmt w:val="lowerRoman"/>
      <w:lvlText w:val="%3."/>
      <w:lvlJc w:val="right"/>
      <w:pPr>
        <w:ind w:left="6060" w:hanging="180"/>
      </w:pPr>
    </w:lvl>
    <w:lvl w:ilvl="3" w:tplc="0426000F" w:tentative="1">
      <w:start w:val="1"/>
      <w:numFmt w:val="decimal"/>
      <w:lvlText w:val="%4."/>
      <w:lvlJc w:val="left"/>
      <w:pPr>
        <w:ind w:left="6780" w:hanging="360"/>
      </w:pPr>
    </w:lvl>
    <w:lvl w:ilvl="4" w:tplc="04260019" w:tentative="1">
      <w:start w:val="1"/>
      <w:numFmt w:val="lowerLetter"/>
      <w:lvlText w:val="%5."/>
      <w:lvlJc w:val="left"/>
      <w:pPr>
        <w:ind w:left="7500" w:hanging="360"/>
      </w:pPr>
    </w:lvl>
    <w:lvl w:ilvl="5" w:tplc="0426001B" w:tentative="1">
      <w:start w:val="1"/>
      <w:numFmt w:val="lowerRoman"/>
      <w:lvlText w:val="%6."/>
      <w:lvlJc w:val="right"/>
      <w:pPr>
        <w:ind w:left="8220" w:hanging="180"/>
      </w:pPr>
    </w:lvl>
    <w:lvl w:ilvl="6" w:tplc="0426000F" w:tentative="1">
      <w:start w:val="1"/>
      <w:numFmt w:val="decimal"/>
      <w:lvlText w:val="%7."/>
      <w:lvlJc w:val="left"/>
      <w:pPr>
        <w:ind w:left="8940" w:hanging="360"/>
      </w:pPr>
    </w:lvl>
    <w:lvl w:ilvl="7" w:tplc="04260019" w:tentative="1">
      <w:start w:val="1"/>
      <w:numFmt w:val="lowerLetter"/>
      <w:lvlText w:val="%8."/>
      <w:lvlJc w:val="left"/>
      <w:pPr>
        <w:ind w:left="9660" w:hanging="360"/>
      </w:pPr>
    </w:lvl>
    <w:lvl w:ilvl="8" w:tplc="0426001B" w:tentative="1">
      <w:start w:val="1"/>
      <w:numFmt w:val="lowerRoman"/>
      <w:lvlText w:val="%9."/>
      <w:lvlJc w:val="right"/>
      <w:pPr>
        <w:ind w:left="10380" w:hanging="180"/>
      </w:pPr>
    </w:lvl>
  </w:abstractNum>
  <w:abstractNum w:abstractNumId="8" w15:restartNumberingAfterBreak="0">
    <w:nsid w:val="63EF07CB"/>
    <w:multiLevelType w:val="hybridMultilevel"/>
    <w:tmpl w:val="5C0A84F6"/>
    <w:lvl w:ilvl="0" w:tplc="3DA2F908">
      <w:start w:val="1"/>
      <w:numFmt w:val="upperRoman"/>
      <w:lvlText w:val="%1."/>
      <w:lvlJc w:val="left"/>
      <w:pPr>
        <w:ind w:left="4260" w:hanging="720"/>
      </w:pPr>
      <w:rPr>
        <w:rFonts w:hint="default"/>
      </w:rPr>
    </w:lvl>
    <w:lvl w:ilvl="1" w:tplc="04260019" w:tentative="1">
      <w:start w:val="1"/>
      <w:numFmt w:val="lowerLetter"/>
      <w:lvlText w:val="%2."/>
      <w:lvlJc w:val="left"/>
      <w:pPr>
        <w:ind w:left="4620" w:hanging="360"/>
      </w:pPr>
    </w:lvl>
    <w:lvl w:ilvl="2" w:tplc="0426001B" w:tentative="1">
      <w:start w:val="1"/>
      <w:numFmt w:val="lowerRoman"/>
      <w:lvlText w:val="%3."/>
      <w:lvlJc w:val="right"/>
      <w:pPr>
        <w:ind w:left="5340" w:hanging="180"/>
      </w:pPr>
    </w:lvl>
    <w:lvl w:ilvl="3" w:tplc="0426000F" w:tentative="1">
      <w:start w:val="1"/>
      <w:numFmt w:val="decimal"/>
      <w:lvlText w:val="%4."/>
      <w:lvlJc w:val="left"/>
      <w:pPr>
        <w:ind w:left="6060" w:hanging="360"/>
      </w:pPr>
    </w:lvl>
    <w:lvl w:ilvl="4" w:tplc="04260019" w:tentative="1">
      <w:start w:val="1"/>
      <w:numFmt w:val="lowerLetter"/>
      <w:lvlText w:val="%5."/>
      <w:lvlJc w:val="left"/>
      <w:pPr>
        <w:ind w:left="6780" w:hanging="360"/>
      </w:pPr>
    </w:lvl>
    <w:lvl w:ilvl="5" w:tplc="0426001B" w:tentative="1">
      <w:start w:val="1"/>
      <w:numFmt w:val="lowerRoman"/>
      <w:lvlText w:val="%6."/>
      <w:lvlJc w:val="right"/>
      <w:pPr>
        <w:ind w:left="7500" w:hanging="180"/>
      </w:pPr>
    </w:lvl>
    <w:lvl w:ilvl="6" w:tplc="0426000F" w:tentative="1">
      <w:start w:val="1"/>
      <w:numFmt w:val="decimal"/>
      <w:lvlText w:val="%7."/>
      <w:lvlJc w:val="left"/>
      <w:pPr>
        <w:ind w:left="8220" w:hanging="360"/>
      </w:pPr>
    </w:lvl>
    <w:lvl w:ilvl="7" w:tplc="04260019" w:tentative="1">
      <w:start w:val="1"/>
      <w:numFmt w:val="lowerLetter"/>
      <w:lvlText w:val="%8."/>
      <w:lvlJc w:val="left"/>
      <w:pPr>
        <w:ind w:left="8940" w:hanging="360"/>
      </w:pPr>
    </w:lvl>
    <w:lvl w:ilvl="8" w:tplc="0426001B" w:tentative="1">
      <w:start w:val="1"/>
      <w:numFmt w:val="lowerRoman"/>
      <w:lvlText w:val="%9."/>
      <w:lvlJc w:val="right"/>
      <w:pPr>
        <w:ind w:left="9660" w:hanging="180"/>
      </w:pPr>
    </w:lvl>
  </w:abstractNum>
  <w:num w:numId="1" w16cid:durableId="803890040">
    <w:abstractNumId w:val="1"/>
  </w:num>
  <w:num w:numId="2" w16cid:durableId="1750926477">
    <w:abstractNumId w:val="0"/>
  </w:num>
  <w:num w:numId="3" w16cid:durableId="1325209140">
    <w:abstractNumId w:val="8"/>
  </w:num>
  <w:num w:numId="4" w16cid:durableId="1822193084">
    <w:abstractNumId w:val="3"/>
  </w:num>
  <w:num w:numId="5" w16cid:durableId="837816962">
    <w:abstractNumId w:val="4"/>
  </w:num>
  <w:num w:numId="6" w16cid:durableId="826937709">
    <w:abstractNumId w:val="2"/>
  </w:num>
  <w:num w:numId="7" w16cid:durableId="598803348">
    <w:abstractNumId w:val="6"/>
  </w:num>
  <w:num w:numId="8" w16cid:durableId="2115782991">
    <w:abstractNumId w:val="7"/>
  </w:num>
  <w:num w:numId="9" w16cid:durableId="2090151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6A"/>
    <w:rsid w:val="0000354D"/>
    <w:rsid w:val="00012304"/>
    <w:rsid w:val="00034733"/>
    <w:rsid w:val="00036D2D"/>
    <w:rsid w:val="000402CA"/>
    <w:rsid w:val="00067A51"/>
    <w:rsid w:val="00084C88"/>
    <w:rsid w:val="00085986"/>
    <w:rsid w:val="000B71CD"/>
    <w:rsid w:val="000C77D1"/>
    <w:rsid w:val="000D1990"/>
    <w:rsid w:val="000D7D5F"/>
    <w:rsid w:val="000E244E"/>
    <w:rsid w:val="000E3911"/>
    <w:rsid w:val="000E5CEF"/>
    <w:rsid w:val="000F7669"/>
    <w:rsid w:val="00103DEB"/>
    <w:rsid w:val="00111254"/>
    <w:rsid w:val="00111CEE"/>
    <w:rsid w:val="00115185"/>
    <w:rsid w:val="00123918"/>
    <w:rsid w:val="00142057"/>
    <w:rsid w:val="00156EA0"/>
    <w:rsid w:val="00160E0D"/>
    <w:rsid w:val="00163915"/>
    <w:rsid w:val="00167989"/>
    <w:rsid w:val="00180C0D"/>
    <w:rsid w:val="001817F3"/>
    <w:rsid w:val="001857AD"/>
    <w:rsid w:val="00186873"/>
    <w:rsid w:val="00192F65"/>
    <w:rsid w:val="00194735"/>
    <w:rsid w:val="001A21D7"/>
    <w:rsid w:val="001A4AB5"/>
    <w:rsid w:val="001B03BC"/>
    <w:rsid w:val="001C0AC8"/>
    <w:rsid w:val="001C2CAF"/>
    <w:rsid w:val="001C4300"/>
    <w:rsid w:val="001D7CF3"/>
    <w:rsid w:val="001F35A7"/>
    <w:rsid w:val="001F619A"/>
    <w:rsid w:val="002014B6"/>
    <w:rsid w:val="00203C9A"/>
    <w:rsid w:val="00206219"/>
    <w:rsid w:val="00210179"/>
    <w:rsid w:val="0022298E"/>
    <w:rsid w:val="00223925"/>
    <w:rsid w:val="002256D2"/>
    <w:rsid w:val="00231C94"/>
    <w:rsid w:val="00250002"/>
    <w:rsid w:val="00253D02"/>
    <w:rsid w:val="0026072F"/>
    <w:rsid w:val="0026366B"/>
    <w:rsid w:val="002814E0"/>
    <w:rsid w:val="00294594"/>
    <w:rsid w:val="0029749A"/>
    <w:rsid w:val="002B430E"/>
    <w:rsid w:val="002C44B6"/>
    <w:rsid w:val="002C59A8"/>
    <w:rsid w:val="002D43A8"/>
    <w:rsid w:val="002F30CC"/>
    <w:rsid w:val="00300DA1"/>
    <w:rsid w:val="00303601"/>
    <w:rsid w:val="003062AA"/>
    <w:rsid w:val="00312901"/>
    <w:rsid w:val="00327DDD"/>
    <w:rsid w:val="003327FE"/>
    <w:rsid w:val="003348AC"/>
    <w:rsid w:val="00335136"/>
    <w:rsid w:val="00345E98"/>
    <w:rsid w:val="00354AB4"/>
    <w:rsid w:val="0038115C"/>
    <w:rsid w:val="00385460"/>
    <w:rsid w:val="00387E52"/>
    <w:rsid w:val="003A4C78"/>
    <w:rsid w:val="003B2953"/>
    <w:rsid w:val="003C49AF"/>
    <w:rsid w:val="003C6E1E"/>
    <w:rsid w:val="00403EF1"/>
    <w:rsid w:val="00413B35"/>
    <w:rsid w:val="00443096"/>
    <w:rsid w:val="004455DF"/>
    <w:rsid w:val="00446130"/>
    <w:rsid w:val="00452920"/>
    <w:rsid w:val="004534A9"/>
    <w:rsid w:val="004545B1"/>
    <w:rsid w:val="00455951"/>
    <w:rsid w:val="0046317A"/>
    <w:rsid w:val="00474078"/>
    <w:rsid w:val="00487935"/>
    <w:rsid w:val="004B0191"/>
    <w:rsid w:val="004B3A7D"/>
    <w:rsid w:val="004B405B"/>
    <w:rsid w:val="004B74EB"/>
    <w:rsid w:val="004D02F1"/>
    <w:rsid w:val="004D5015"/>
    <w:rsid w:val="004D7877"/>
    <w:rsid w:val="004F713A"/>
    <w:rsid w:val="0050387F"/>
    <w:rsid w:val="0050648D"/>
    <w:rsid w:val="00510D9D"/>
    <w:rsid w:val="00514384"/>
    <w:rsid w:val="005210B4"/>
    <w:rsid w:val="005268D8"/>
    <w:rsid w:val="00530354"/>
    <w:rsid w:val="005306F2"/>
    <w:rsid w:val="00532DF0"/>
    <w:rsid w:val="00540B35"/>
    <w:rsid w:val="00542687"/>
    <w:rsid w:val="005460FE"/>
    <w:rsid w:val="00550A94"/>
    <w:rsid w:val="005549BA"/>
    <w:rsid w:val="0055644C"/>
    <w:rsid w:val="00564FAE"/>
    <w:rsid w:val="00567EAE"/>
    <w:rsid w:val="005724F3"/>
    <w:rsid w:val="00574778"/>
    <w:rsid w:val="005928AE"/>
    <w:rsid w:val="005953DD"/>
    <w:rsid w:val="005A2457"/>
    <w:rsid w:val="005A7F93"/>
    <w:rsid w:val="005B6189"/>
    <w:rsid w:val="005D02D5"/>
    <w:rsid w:val="005D28CC"/>
    <w:rsid w:val="005E2E54"/>
    <w:rsid w:val="005F78F0"/>
    <w:rsid w:val="00600B45"/>
    <w:rsid w:val="006029D2"/>
    <w:rsid w:val="00613484"/>
    <w:rsid w:val="006219E4"/>
    <w:rsid w:val="00624F6B"/>
    <w:rsid w:val="0062506C"/>
    <w:rsid w:val="00627878"/>
    <w:rsid w:val="00656596"/>
    <w:rsid w:val="0065736A"/>
    <w:rsid w:val="00674230"/>
    <w:rsid w:val="006A1F02"/>
    <w:rsid w:val="006A71BE"/>
    <w:rsid w:val="006C0A56"/>
    <w:rsid w:val="006C37B7"/>
    <w:rsid w:val="006C77A6"/>
    <w:rsid w:val="006D7E9B"/>
    <w:rsid w:val="006E0425"/>
    <w:rsid w:val="006E6029"/>
    <w:rsid w:val="006F3F3A"/>
    <w:rsid w:val="00712984"/>
    <w:rsid w:val="007207EA"/>
    <w:rsid w:val="00727448"/>
    <w:rsid w:val="00731229"/>
    <w:rsid w:val="007437EB"/>
    <w:rsid w:val="007601F0"/>
    <w:rsid w:val="0076783B"/>
    <w:rsid w:val="00770155"/>
    <w:rsid w:val="00770FB8"/>
    <w:rsid w:val="007815D7"/>
    <w:rsid w:val="007872AE"/>
    <w:rsid w:val="00790C27"/>
    <w:rsid w:val="00792438"/>
    <w:rsid w:val="0079244D"/>
    <w:rsid w:val="00794592"/>
    <w:rsid w:val="007B7CE0"/>
    <w:rsid w:val="007D537F"/>
    <w:rsid w:val="007D77C7"/>
    <w:rsid w:val="007F276F"/>
    <w:rsid w:val="00803EA1"/>
    <w:rsid w:val="00824ADB"/>
    <w:rsid w:val="00826122"/>
    <w:rsid w:val="00836C2C"/>
    <w:rsid w:val="008436E2"/>
    <w:rsid w:val="00847F18"/>
    <w:rsid w:val="00851345"/>
    <w:rsid w:val="00855CCD"/>
    <w:rsid w:val="00866C77"/>
    <w:rsid w:val="00874632"/>
    <w:rsid w:val="00876942"/>
    <w:rsid w:val="00880F25"/>
    <w:rsid w:val="0088570E"/>
    <w:rsid w:val="00885A67"/>
    <w:rsid w:val="00896344"/>
    <w:rsid w:val="008A7768"/>
    <w:rsid w:val="008B4BB0"/>
    <w:rsid w:val="008C5D4B"/>
    <w:rsid w:val="008D2A00"/>
    <w:rsid w:val="008D7651"/>
    <w:rsid w:val="008E1DFF"/>
    <w:rsid w:val="008E5FBD"/>
    <w:rsid w:val="008E7C4F"/>
    <w:rsid w:val="008F7B67"/>
    <w:rsid w:val="008F7C74"/>
    <w:rsid w:val="00912E58"/>
    <w:rsid w:val="009239B1"/>
    <w:rsid w:val="00927B9F"/>
    <w:rsid w:val="00932C8D"/>
    <w:rsid w:val="0094732A"/>
    <w:rsid w:val="00952015"/>
    <w:rsid w:val="009607CE"/>
    <w:rsid w:val="00961F15"/>
    <w:rsid w:val="00971BA9"/>
    <w:rsid w:val="009B1960"/>
    <w:rsid w:val="009B2E6C"/>
    <w:rsid w:val="009D4CB5"/>
    <w:rsid w:val="009D5027"/>
    <w:rsid w:val="009D6150"/>
    <w:rsid w:val="009E7843"/>
    <w:rsid w:val="009F236A"/>
    <w:rsid w:val="009F43F7"/>
    <w:rsid w:val="00A037C3"/>
    <w:rsid w:val="00A07E46"/>
    <w:rsid w:val="00A114CE"/>
    <w:rsid w:val="00A14DCF"/>
    <w:rsid w:val="00A15834"/>
    <w:rsid w:val="00A27FB5"/>
    <w:rsid w:val="00A33079"/>
    <w:rsid w:val="00A419E4"/>
    <w:rsid w:val="00A610DA"/>
    <w:rsid w:val="00A64746"/>
    <w:rsid w:val="00A70248"/>
    <w:rsid w:val="00A72729"/>
    <w:rsid w:val="00A942A4"/>
    <w:rsid w:val="00AB578C"/>
    <w:rsid w:val="00AC14D0"/>
    <w:rsid w:val="00AD3EBB"/>
    <w:rsid w:val="00AE117B"/>
    <w:rsid w:val="00B025B8"/>
    <w:rsid w:val="00B0599E"/>
    <w:rsid w:val="00B108E5"/>
    <w:rsid w:val="00B11F82"/>
    <w:rsid w:val="00B15D86"/>
    <w:rsid w:val="00B2126B"/>
    <w:rsid w:val="00B33E64"/>
    <w:rsid w:val="00B4087B"/>
    <w:rsid w:val="00B42BC7"/>
    <w:rsid w:val="00B60FB9"/>
    <w:rsid w:val="00B70D49"/>
    <w:rsid w:val="00B8353D"/>
    <w:rsid w:val="00B8646E"/>
    <w:rsid w:val="00B9516E"/>
    <w:rsid w:val="00BA6C3B"/>
    <w:rsid w:val="00BB0380"/>
    <w:rsid w:val="00BD7B81"/>
    <w:rsid w:val="00BF6F2F"/>
    <w:rsid w:val="00C000FC"/>
    <w:rsid w:val="00C075DD"/>
    <w:rsid w:val="00C14BCF"/>
    <w:rsid w:val="00C20CC2"/>
    <w:rsid w:val="00C2733B"/>
    <w:rsid w:val="00C3009B"/>
    <w:rsid w:val="00C41FDA"/>
    <w:rsid w:val="00C774E3"/>
    <w:rsid w:val="00C778B6"/>
    <w:rsid w:val="00C8440F"/>
    <w:rsid w:val="00C86734"/>
    <w:rsid w:val="00C92DE5"/>
    <w:rsid w:val="00C95AE1"/>
    <w:rsid w:val="00CA2C2A"/>
    <w:rsid w:val="00CB51E1"/>
    <w:rsid w:val="00CC2542"/>
    <w:rsid w:val="00CD494B"/>
    <w:rsid w:val="00CE03E7"/>
    <w:rsid w:val="00D06177"/>
    <w:rsid w:val="00D11012"/>
    <w:rsid w:val="00D12422"/>
    <w:rsid w:val="00D156A3"/>
    <w:rsid w:val="00D235C0"/>
    <w:rsid w:val="00D2378A"/>
    <w:rsid w:val="00D44791"/>
    <w:rsid w:val="00D50736"/>
    <w:rsid w:val="00D52D7F"/>
    <w:rsid w:val="00D54D43"/>
    <w:rsid w:val="00D621C0"/>
    <w:rsid w:val="00D652B1"/>
    <w:rsid w:val="00D7200D"/>
    <w:rsid w:val="00D779DC"/>
    <w:rsid w:val="00D838BF"/>
    <w:rsid w:val="00D93D36"/>
    <w:rsid w:val="00D974FB"/>
    <w:rsid w:val="00DA7F70"/>
    <w:rsid w:val="00DB21D5"/>
    <w:rsid w:val="00DC1225"/>
    <w:rsid w:val="00DC2F8E"/>
    <w:rsid w:val="00DD162B"/>
    <w:rsid w:val="00DE4A5F"/>
    <w:rsid w:val="00E15B21"/>
    <w:rsid w:val="00E174D8"/>
    <w:rsid w:val="00E2445A"/>
    <w:rsid w:val="00E575B4"/>
    <w:rsid w:val="00E71E35"/>
    <w:rsid w:val="00E741C2"/>
    <w:rsid w:val="00E768D6"/>
    <w:rsid w:val="00E8357F"/>
    <w:rsid w:val="00EA54C0"/>
    <w:rsid w:val="00EA74D7"/>
    <w:rsid w:val="00EB6503"/>
    <w:rsid w:val="00EC7152"/>
    <w:rsid w:val="00ED6292"/>
    <w:rsid w:val="00EE29AD"/>
    <w:rsid w:val="00EF1BE7"/>
    <w:rsid w:val="00EF28F4"/>
    <w:rsid w:val="00EF3183"/>
    <w:rsid w:val="00F16349"/>
    <w:rsid w:val="00F44B3A"/>
    <w:rsid w:val="00F529CE"/>
    <w:rsid w:val="00F67275"/>
    <w:rsid w:val="00F679BE"/>
    <w:rsid w:val="00F701BC"/>
    <w:rsid w:val="00F932F2"/>
    <w:rsid w:val="00F93E87"/>
    <w:rsid w:val="00F94731"/>
    <w:rsid w:val="00FB1603"/>
    <w:rsid w:val="00FD2CE9"/>
    <w:rsid w:val="00FD7CCB"/>
    <w:rsid w:val="00FE0F93"/>
    <w:rsid w:val="00FE3C4E"/>
    <w:rsid w:val="00FE69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1910"/>
  <w15:docId w15:val="{9DA49FAB-6927-4F8C-B368-38D972BA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36A"/>
    <w:rPr>
      <w:rFonts w:eastAsiaTheme="majorEastAsia" w:cstheme="majorBidi"/>
      <w:color w:val="272727" w:themeColor="text1" w:themeTint="D8"/>
    </w:rPr>
  </w:style>
  <w:style w:type="paragraph" w:styleId="Title">
    <w:name w:val="Title"/>
    <w:basedOn w:val="Normal"/>
    <w:next w:val="Normal"/>
    <w:link w:val="TitleChar"/>
    <w:uiPriority w:val="10"/>
    <w:qFormat/>
    <w:rsid w:val="00657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36A"/>
    <w:pPr>
      <w:spacing w:before="160"/>
      <w:jc w:val="center"/>
    </w:pPr>
    <w:rPr>
      <w:i/>
      <w:iCs/>
      <w:color w:val="404040" w:themeColor="text1" w:themeTint="BF"/>
    </w:rPr>
  </w:style>
  <w:style w:type="character" w:customStyle="1" w:styleId="QuoteChar">
    <w:name w:val="Quote Char"/>
    <w:basedOn w:val="DefaultParagraphFont"/>
    <w:link w:val="Quote"/>
    <w:uiPriority w:val="29"/>
    <w:rsid w:val="0065736A"/>
    <w:rPr>
      <w:i/>
      <w:iCs/>
      <w:color w:val="404040" w:themeColor="text1" w:themeTint="BF"/>
    </w:rPr>
  </w:style>
  <w:style w:type="paragraph" w:styleId="ListParagraph">
    <w:name w:val="List Paragraph"/>
    <w:basedOn w:val="Normal"/>
    <w:uiPriority w:val="34"/>
    <w:qFormat/>
    <w:rsid w:val="0065736A"/>
    <w:pPr>
      <w:ind w:left="720"/>
      <w:contextualSpacing/>
    </w:pPr>
  </w:style>
  <w:style w:type="character" w:styleId="IntenseEmphasis">
    <w:name w:val="Intense Emphasis"/>
    <w:basedOn w:val="DefaultParagraphFont"/>
    <w:uiPriority w:val="21"/>
    <w:qFormat/>
    <w:rsid w:val="0065736A"/>
    <w:rPr>
      <w:i/>
      <w:iCs/>
      <w:color w:val="0F4761" w:themeColor="accent1" w:themeShade="BF"/>
    </w:rPr>
  </w:style>
  <w:style w:type="paragraph" w:styleId="IntenseQuote">
    <w:name w:val="Intense Quote"/>
    <w:basedOn w:val="Normal"/>
    <w:next w:val="Normal"/>
    <w:link w:val="IntenseQuoteChar"/>
    <w:uiPriority w:val="30"/>
    <w:qFormat/>
    <w:rsid w:val="00657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36A"/>
    <w:rPr>
      <w:i/>
      <w:iCs/>
      <w:color w:val="0F4761" w:themeColor="accent1" w:themeShade="BF"/>
    </w:rPr>
  </w:style>
  <w:style w:type="character" w:styleId="IntenseReference">
    <w:name w:val="Intense Reference"/>
    <w:basedOn w:val="DefaultParagraphFont"/>
    <w:uiPriority w:val="32"/>
    <w:qFormat/>
    <w:rsid w:val="0065736A"/>
    <w:rPr>
      <w:b/>
      <w:bCs/>
      <w:smallCaps/>
      <w:color w:val="0F4761" w:themeColor="accent1" w:themeShade="BF"/>
      <w:spacing w:val="5"/>
    </w:rPr>
  </w:style>
  <w:style w:type="paragraph" w:styleId="NormalWeb">
    <w:name w:val="Normal (Web)"/>
    <w:basedOn w:val="Normal"/>
    <w:uiPriority w:val="99"/>
    <w:unhideWhenUsed/>
    <w:rsid w:val="00B42BC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unhideWhenUsed/>
    <w:rsid w:val="005B6189"/>
    <w:rPr>
      <w:color w:val="467886" w:themeColor="hyperlink"/>
      <w:u w:val="single"/>
    </w:rPr>
  </w:style>
  <w:style w:type="character" w:customStyle="1" w:styleId="UnresolvedMention1">
    <w:name w:val="Unresolved Mention1"/>
    <w:basedOn w:val="DefaultParagraphFont"/>
    <w:uiPriority w:val="99"/>
    <w:semiHidden/>
    <w:unhideWhenUsed/>
    <w:rsid w:val="005B6189"/>
    <w:rPr>
      <w:color w:val="605E5C"/>
      <w:shd w:val="clear" w:color="auto" w:fill="E1DFDD"/>
    </w:rPr>
  </w:style>
  <w:style w:type="table" w:styleId="TableGrid">
    <w:name w:val="Table Grid"/>
    <w:basedOn w:val="TableNormal"/>
    <w:uiPriority w:val="39"/>
    <w:rsid w:val="00EE2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207E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7207EA"/>
  </w:style>
  <w:style w:type="character" w:customStyle="1" w:styleId="eop">
    <w:name w:val="eop"/>
    <w:basedOn w:val="DefaultParagraphFont"/>
    <w:rsid w:val="00720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86791">
      <w:bodyDiv w:val="1"/>
      <w:marLeft w:val="0"/>
      <w:marRight w:val="0"/>
      <w:marTop w:val="0"/>
      <w:marBottom w:val="0"/>
      <w:divBdr>
        <w:top w:val="none" w:sz="0" w:space="0" w:color="auto"/>
        <w:left w:val="none" w:sz="0" w:space="0" w:color="auto"/>
        <w:bottom w:val="none" w:sz="0" w:space="0" w:color="auto"/>
        <w:right w:val="none" w:sz="0" w:space="0" w:color="auto"/>
      </w:divBdr>
    </w:div>
    <w:div w:id="476804729">
      <w:bodyDiv w:val="1"/>
      <w:marLeft w:val="0"/>
      <w:marRight w:val="0"/>
      <w:marTop w:val="0"/>
      <w:marBottom w:val="0"/>
      <w:divBdr>
        <w:top w:val="none" w:sz="0" w:space="0" w:color="auto"/>
        <w:left w:val="none" w:sz="0" w:space="0" w:color="auto"/>
        <w:bottom w:val="none" w:sz="0" w:space="0" w:color="auto"/>
        <w:right w:val="none" w:sz="0" w:space="0" w:color="auto"/>
      </w:divBdr>
    </w:div>
    <w:div w:id="775902084">
      <w:bodyDiv w:val="1"/>
      <w:marLeft w:val="0"/>
      <w:marRight w:val="0"/>
      <w:marTop w:val="0"/>
      <w:marBottom w:val="0"/>
      <w:divBdr>
        <w:top w:val="none" w:sz="0" w:space="0" w:color="auto"/>
        <w:left w:val="none" w:sz="0" w:space="0" w:color="auto"/>
        <w:bottom w:val="none" w:sz="0" w:space="0" w:color="auto"/>
        <w:right w:val="none" w:sz="0" w:space="0" w:color="auto"/>
      </w:divBdr>
    </w:div>
    <w:div w:id="788011508">
      <w:bodyDiv w:val="1"/>
      <w:marLeft w:val="0"/>
      <w:marRight w:val="0"/>
      <w:marTop w:val="0"/>
      <w:marBottom w:val="0"/>
      <w:divBdr>
        <w:top w:val="none" w:sz="0" w:space="0" w:color="auto"/>
        <w:left w:val="none" w:sz="0" w:space="0" w:color="auto"/>
        <w:bottom w:val="none" w:sz="0" w:space="0" w:color="auto"/>
        <w:right w:val="none" w:sz="0" w:space="0" w:color="auto"/>
      </w:divBdr>
    </w:div>
    <w:div w:id="801386922">
      <w:bodyDiv w:val="1"/>
      <w:marLeft w:val="0"/>
      <w:marRight w:val="0"/>
      <w:marTop w:val="0"/>
      <w:marBottom w:val="0"/>
      <w:divBdr>
        <w:top w:val="none" w:sz="0" w:space="0" w:color="auto"/>
        <w:left w:val="none" w:sz="0" w:space="0" w:color="auto"/>
        <w:bottom w:val="none" w:sz="0" w:space="0" w:color="auto"/>
        <w:right w:val="none" w:sz="0" w:space="0" w:color="auto"/>
      </w:divBdr>
    </w:div>
    <w:div w:id="927422143">
      <w:bodyDiv w:val="1"/>
      <w:marLeft w:val="0"/>
      <w:marRight w:val="0"/>
      <w:marTop w:val="0"/>
      <w:marBottom w:val="0"/>
      <w:divBdr>
        <w:top w:val="none" w:sz="0" w:space="0" w:color="auto"/>
        <w:left w:val="none" w:sz="0" w:space="0" w:color="auto"/>
        <w:bottom w:val="none" w:sz="0" w:space="0" w:color="auto"/>
        <w:right w:val="none" w:sz="0" w:space="0" w:color="auto"/>
      </w:divBdr>
    </w:div>
    <w:div w:id="935096391">
      <w:bodyDiv w:val="1"/>
      <w:marLeft w:val="0"/>
      <w:marRight w:val="0"/>
      <w:marTop w:val="0"/>
      <w:marBottom w:val="0"/>
      <w:divBdr>
        <w:top w:val="none" w:sz="0" w:space="0" w:color="auto"/>
        <w:left w:val="none" w:sz="0" w:space="0" w:color="auto"/>
        <w:bottom w:val="none" w:sz="0" w:space="0" w:color="auto"/>
        <w:right w:val="none" w:sz="0" w:space="0" w:color="auto"/>
      </w:divBdr>
    </w:div>
    <w:div w:id="1657607232">
      <w:bodyDiv w:val="1"/>
      <w:marLeft w:val="0"/>
      <w:marRight w:val="0"/>
      <w:marTop w:val="0"/>
      <w:marBottom w:val="0"/>
      <w:divBdr>
        <w:top w:val="none" w:sz="0" w:space="0" w:color="auto"/>
        <w:left w:val="none" w:sz="0" w:space="0" w:color="auto"/>
        <w:bottom w:val="none" w:sz="0" w:space="0" w:color="auto"/>
        <w:right w:val="none" w:sz="0" w:space="0" w:color="auto"/>
      </w:divBdr>
    </w:div>
    <w:div w:id="1699895066">
      <w:bodyDiv w:val="1"/>
      <w:marLeft w:val="0"/>
      <w:marRight w:val="0"/>
      <w:marTop w:val="0"/>
      <w:marBottom w:val="0"/>
      <w:divBdr>
        <w:top w:val="none" w:sz="0" w:space="0" w:color="auto"/>
        <w:left w:val="none" w:sz="0" w:space="0" w:color="auto"/>
        <w:bottom w:val="none" w:sz="0" w:space="0" w:color="auto"/>
        <w:right w:val="none" w:sz="0" w:space="0" w:color="auto"/>
      </w:divBdr>
    </w:div>
    <w:div w:id="1972706510">
      <w:bodyDiv w:val="1"/>
      <w:marLeft w:val="0"/>
      <w:marRight w:val="0"/>
      <w:marTop w:val="0"/>
      <w:marBottom w:val="0"/>
      <w:divBdr>
        <w:top w:val="none" w:sz="0" w:space="0" w:color="auto"/>
        <w:left w:val="none" w:sz="0" w:space="0" w:color="auto"/>
        <w:bottom w:val="none" w:sz="0" w:space="0" w:color="auto"/>
        <w:right w:val="none" w:sz="0" w:space="0" w:color="auto"/>
      </w:divBdr>
    </w:div>
    <w:div w:id="211998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kabpilsnovads.lv" TargetMode="External"/><Relationship Id="rId5" Type="http://schemas.openxmlformats.org/officeDocument/2006/relationships/hyperlink" Target="http://www.jekabpil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4515</Words>
  <Characters>2575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Safronova</dc:creator>
  <cp:keywords/>
  <dc:description/>
  <cp:lastModifiedBy>Sarmīte Safronova</cp:lastModifiedBy>
  <cp:revision>2</cp:revision>
  <cp:lastPrinted>2025-01-09T13:46:00Z</cp:lastPrinted>
  <dcterms:created xsi:type="dcterms:W3CDTF">2026-03-10T09:55:00Z</dcterms:created>
  <dcterms:modified xsi:type="dcterms:W3CDTF">2026-03-10T09:55:00Z</dcterms:modified>
</cp:coreProperties>
</file>