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57C9D" w14:textId="77777777" w:rsidR="002E1ACB" w:rsidRPr="00316821" w:rsidRDefault="002E1ACB" w:rsidP="002E1ACB">
      <w:pPr>
        <w:widowControl w:val="0"/>
        <w:spacing w:after="8" w:line="220" w:lineRule="exact"/>
        <w:ind w:right="20"/>
        <w:jc w:val="right"/>
        <w:rPr>
          <w:lang w:val="lv-LV" w:eastAsia="lv-LV"/>
        </w:rPr>
      </w:pPr>
      <w:r w:rsidRPr="00316821">
        <w:rPr>
          <w:lang w:val="lv-LV" w:eastAsia="lv-LV"/>
        </w:rPr>
        <w:t>APSTIPRINĀTS</w:t>
      </w:r>
    </w:p>
    <w:p w14:paraId="6B6A8765" w14:textId="77777777" w:rsidR="002E1ACB" w:rsidRPr="00316821" w:rsidRDefault="002E1ACB" w:rsidP="002E1ACB">
      <w:pPr>
        <w:widowControl w:val="0"/>
        <w:ind w:right="23"/>
        <w:jc w:val="right"/>
        <w:rPr>
          <w:lang w:val="lv-LV" w:eastAsia="lv-LV"/>
        </w:rPr>
      </w:pPr>
      <w:r w:rsidRPr="00316821">
        <w:rPr>
          <w:lang w:val="lv-LV" w:eastAsia="lv-LV"/>
        </w:rPr>
        <w:t xml:space="preserve">ar Jēkabpils novada domes </w:t>
      </w:r>
    </w:p>
    <w:p w14:paraId="70D93143" w14:textId="77777777" w:rsidR="002E1ACB" w:rsidRPr="00316821" w:rsidRDefault="002E1ACB" w:rsidP="002E1ACB">
      <w:pPr>
        <w:widowControl w:val="0"/>
        <w:ind w:right="23"/>
        <w:jc w:val="right"/>
        <w:rPr>
          <w:lang w:val="lv-LV" w:eastAsia="lv-LV"/>
        </w:rPr>
      </w:pPr>
      <w:r>
        <w:rPr>
          <w:lang w:val="lv-LV" w:eastAsia="lv-LV"/>
        </w:rPr>
        <w:t>23.04</w:t>
      </w:r>
      <w:r w:rsidRPr="00316821">
        <w:rPr>
          <w:lang w:val="lv-LV" w:eastAsia="lv-LV"/>
        </w:rPr>
        <w:t>.2026. lēmumu Nr.</w:t>
      </w:r>
      <w:r>
        <w:rPr>
          <w:lang w:val="lv-LV" w:eastAsia="lv-LV"/>
        </w:rPr>
        <w:t>288</w:t>
      </w:r>
    </w:p>
    <w:p w14:paraId="5743D60B" w14:textId="77777777" w:rsidR="002E1ACB" w:rsidRPr="00316821" w:rsidRDefault="002E1ACB" w:rsidP="002E1ACB">
      <w:pPr>
        <w:widowControl w:val="0"/>
        <w:suppressAutoHyphens/>
        <w:jc w:val="right"/>
        <w:rPr>
          <w:rFonts w:eastAsia="Lucida Sans Unicode"/>
          <w:lang w:val="lv-LV"/>
        </w:rPr>
      </w:pPr>
      <w:r w:rsidRPr="00316821">
        <w:rPr>
          <w:rFonts w:eastAsia="Lucida Sans Unicode"/>
          <w:lang w:val="lv-LV"/>
        </w:rPr>
        <w:t xml:space="preserve"> (protokols Nr.</w:t>
      </w:r>
      <w:r>
        <w:rPr>
          <w:rFonts w:eastAsia="Lucida Sans Unicode"/>
          <w:lang w:val="lv-LV"/>
        </w:rPr>
        <w:t>9</w:t>
      </w:r>
      <w:r w:rsidRPr="00316821">
        <w:rPr>
          <w:rFonts w:eastAsia="Lucida Sans Unicode"/>
          <w:lang w:val="lv-LV"/>
        </w:rPr>
        <w:t xml:space="preserve">, </w:t>
      </w:r>
      <w:r>
        <w:rPr>
          <w:rFonts w:eastAsia="Lucida Sans Unicode"/>
          <w:lang w:val="lv-LV"/>
        </w:rPr>
        <w:t>33</w:t>
      </w:r>
      <w:r w:rsidRPr="00316821">
        <w:rPr>
          <w:rFonts w:eastAsia="Lucida Sans Unicode"/>
          <w:lang w:val="lv-LV"/>
        </w:rPr>
        <w:t>.§)</w:t>
      </w:r>
    </w:p>
    <w:p w14:paraId="607743D4" w14:textId="77777777" w:rsidR="002E1ACB" w:rsidRPr="00316821" w:rsidRDefault="002E1ACB" w:rsidP="002E1ACB">
      <w:pPr>
        <w:widowControl w:val="0"/>
        <w:ind w:right="23"/>
        <w:jc w:val="right"/>
        <w:rPr>
          <w:lang w:val="lv-LV" w:eastAsia="lv-LV"/>
        </w:rPr>
      </w:pPr>
    </w:p>
    <w:p w14:paraId="5A720211" w14:textId="77777777" w:rsidR="002E1ACB" w:rsidRPr="00316821" w:rsidRDefault="002E1ACB" w:rsidP="002E1ACB">
      <w:pPr>
        <w:widowControl w:val="0"/>
        <w:ind w:right="23"/>
        <w:jc w:val="right"/>
        <w:rPr>
          <w:highlight w:val="yellow"/>
          <w:lang w:val="lv-LV" w:eastAsia="lv-LV"/>
        </w:rPr>
      </w:pPr>
    </w:p>
    <w:p w14:paraId="62C62F26" w14:textId="77777777" w:rsidR="002E1ACB" w:rsidRPr="00316821" w:rsidRDefault="002E1ACB" w:rsidP="002E1ACB">
      <w:pPr>
        <w:widowControl w:val="0"/>
        <w:ind w:left="380"/>
        <w:jc w:val="center"/>
        <w:rPr>
          <w:b/>
          <w:bCs/>
          <w:sz w:val="23"/>
          <w:szCs w:val="23"/>
          <w:lang w:val="lv-LV" w:eastAsia="lv-LV"/>
        </w:rPr>
      </w:pPr>
      <w:bookmarkStart w:id="0" w:name="_Hlk218568528"/>
      <w:r w:rsidRPr="00316821">
        <w:rPr>
          <w:rFonts w:eastAsia="Lucida Sans Unicode"/>
          <w:b/>
          <w:bCs/>
          <w:kern w:val="2"/>
          <w:lang w:val="lv-LV" w:eastAsia="lv-LV"/>
        </w:rPr>
        <w:t xml:space="preserve">Nekustamā </w:t>
      </w:r>
      <w:bookmarkStart w:id="1" w:name="_Hlk218568218"/>
      <w:r w:rsidRPr="00316821">
        <w:rPr>
          <w:rFonts w:eastAsia="Lucida Sans Unicode"/>
          <w:b/>
          <w:bCs/>
          <w:kern w:val="2"/>
          <w:lang w:val="lv-LV" w:eastAsia="lv-LV"/>
        </w:rPr>
        <w:t xml:space="preserve">īpašuma </w:t>
      </w:r>
      <w:r w:rsidRPr="00316821">
        <w:rPr>
          <w:b/>
          <w:bCs/>
          <w:sz w:val="23"/>
          <w:szCs w:val="23"/>
          <w:lang w:val="lv-LV" w:eastAsia="lv-LV"/>
        </w:rPr>
        <w:t xml:space="preserve"> ar kadastra numuru 56010021113 Mežaparka iela 3, Jēkabpils, Jēkabpils novads, zemes vienības ar kadastra apzīmējumu 56010020288, 3423 m</w:t>
      </w:r>
      <w:r w:rsidRPr="00316821">
        <w:rPr>
          <w:b/>
          <w:bCs/>
          <w:sz w:val="23"/>
          <w:szCs w:val="23"/>
          <w:vertAlign w:val="superscript"/>
          <w:lang w:val="lv-LV" w:eastAsia="lv-LV"/>
        </w:rPr>
        <w:t>2</w:t>
      </w:r>
      <w:r w:rsidRPr="00316821">
        <w:rPr>
          <w:b/>
          <w:bCs/>
          <w:sz w:val="23"/>
          <w:szCs w:val="23"/>
          <w:lang w:val="lv-LV" w:eastAsia="lv-LV"/>
        </w:rPr>
        <w:t xml:space="preserve"> platībā </w:t>
      </w:r>
      <w:bookmarkEnd w:id="0"/>
      <w:bookmarkEnd w:id="1"/>
    </w:p>
    <w:p w14:paraId="680BB100" w14:textId="77777777" w:rsidR="002E1ACB" w:rsidRPr="00316821" w:rsidRDefault="002E1ACB" w:rsidP="002E1ACB">
      <w:pPr>
        <w:widowControl w:val="0"/>
        <w:ind w:left="380"/>
        <w:jc w:val="center"/>
        <w:rPr>
          <w:b/>
          <w:bCs/>
          <w:color w:val="000000"/>
          <w:lang w:val="lv-LV" w:eastAsia="lv-LV" w:bidi="lv-LV"/>
        </w:rPr>
      </w:pPr>
    </w:p>
    <w:p w14:paraId="239231EE" w14:textId="77777777" w:rsidR="002E1ACB" w:rsidRPr="00316821" w:rsidRDefault="002E1ACB" w:rsidP="002E1ACB">
      <w:pPr>
        <w:widowControl w:val="0"/>
        <w:ind w:left="380"/>
        <w:jc w:val="center"/>
        <w:rPr>
          <w:b/>
          <w:bCs/>
          <w:color w:val="000000"/>
          <w:lang w:val="lv-LV" w:eastAsia="lv-LV" w:bidi="lv-LV"/>
        </w:rPr>
      </w:pPr>
      <w:r w:rsidRPr="00316821">
        <w:rPr>
          <w:b/>
          <w:bCs/>
          <w:color w:val="000000"/>
          <w:lang w:val="lv-LV" w:eastAsia="lv-LV" w:bidi="lv-LV"/>
        </w:rPr>
        <w:t>A</w:t>
      </w:r>
      <w:r>
        <w:rPr>
          <w:b/>
          <w:bCs/>
          <w:color w:val="000000"/>
          <w:lang w:val="lv-LV" w:eastAsia="lv-LV" w:bidi="lv-LV"/>
        </w:rPr>
        <w:t>TKĀRTOTAS</w:t>
      </w:r>
      <w:r w:rsidRPr="00316821">
        <w:rPr>
          <w:b/>
          <w:bCs/>
          <w:color w:val="000000"/>
          <w:lang w:val="lv-LV" w:eastAsia="lv-LV" w:bidi="lv-LV"/>
        </w:rPr>
        <w:t xml:space="preserve"> APBŪVES TIESĪBAS IZSOLES NOTEIKUMI</w:t>
      </w:r>
    </w:p>
    <w:p w14:paraId="3A9244A3" w14:textId="77777777" w:rsidR="002E1ACB" w:rsidRPr="00316821" w:rsidRDefault="002E1ACB" w:rsidP="002E1ACB">
      <w:pPr>
        <w:widowControl w:val="0"/>
        <w:tabs>
          <w:tab w:val="left" w:pos="3809"/>
        </w:tabs>
        <w:spacing w:line="274" w:lineRule="exact"/>
        <w:ind w:left="3520"/>
        <w:jc w:val="both"/>
        <w:rPr>
          <w:b/>
          <w:bCs/>
          <w:sz w:val="20"/>
          <w:szCs w:val="20"/>
          <w:highlight w:val="yellow"/>
          <w:lang w:val="lv-LV" w:eastAsia="lv-LV"/>
        </w:rPr>
      </w:pPr>
    </w:p>
    <w:p w14:paraId="185FFE81" w14:textId="77777777" w:rsidR="002E1ACB" w:rsidRPr="00316821" w:rsidRDefault="002E1ACB" w:rsidP="002E1ACB">
      <w:pPr>
        <w:widowControl w:val="0"/>
        <w:numPr>
          <w:ilvl w:val="0"/>
          <w:numId w:val="1"/>
        </w:numPr>
        <w:spacing w:line="274" w:lineRule="exact"/>
        <w:jc w:val="center"/>
        <w:rPr>
          <w:b/>
          <w:bCs/>
          <w:lang w:val="lv-LV" w:eastAsia="lv-LV"/>
        </w:rPr>
      </w:pPr>
      <w:r w:rsidRPr="00316821">
        <w:rPr>
          <w:b/>
          <w:bCs/>
          <w:lang w:val="lv-LV" w:eastAsia="lv-LV"/>
        </w:rPr>
        <w:t>Vispārīgie jautājumi</w:t>
      </w:r>
    </w:p>
    <w:p w14:paraId="35B353CF" w14:textId="77777777" w:rsidR="002E1ACB" w:rsidRPr="00316821" w:rsidRDefault="002E1ACB" w:rsidP="002E1ACB">
      <w:pPr>
        <w:widowControl w:val="0"/>
        <w:tabs>
          <w:tab w:val="left" w:pos="3809"/>
        </w:tabs>
        <w:spacing w:line="274" w:lineRule="exact"/>
        <w:ind w:left="3520"/>
        <w:jc w:val="both"/>
        <w:rPr>
          <w:b/>
          <w:bCs/>
          <w:highlight w:val="yellow"/>
          <w:lang w:val="lv-LV" w:eastAsia="lv-LV"/>
        </w:rPr>
      </w:pPr>
    </w:p>
    <w:p w14:paraId="3BA307D6" w14:textId="77777777" w:rsidR="002E1ACB" w:rsidRPr="00316821" w:rsidRDefault="002E1ACB" w:rsidP="002E1ACB">
      <w:pPr>
        <w:widowControl w:val="0"/>
        <w:numPr>
          <w:ilvl w:val="0"/>
          <w:numId w:val="2"/>
        </w:numPr>
        <w:shd w:val="clear" w:color="auto" w:fill="FFFFFF"/>
        <w:spacing w:line="274" w:lineRule="exact"/>
        <w:ind w:right="20"/>
        <w:jc w:val="both"/>
        <w:rPr>
          <w:lang w:val="lv-LV" w:eastAsia="lv-LV"/>
        </w:rPr>
      </w:pPr>
      <w:bookmarkStart w:id="2" w:name="_Hlk17325784"/>
      <w:r w:rsidRPr="00316821">
        <w:rPr>
          <w:lang w:val="lv-LV" w:eastAsia="lv-LV"/>
        </w:rPr>
        <w:t xml:space="preserve">Apbūves tiesības izsoles noteikumi </w:t>
      </w:r>
      <w:bookmarkEnd w:id="2"/>
      <w:r w:rsidRPr="00316821">
        <w:rPr>
          <w:lang w:val="lv-LV" w:eastAsia="lv-LV"/>
        </w:rPr>
        <w:t xml:space="preserve">(turpmāk – Izsoles noteikumi) nosaka kārtību, kādā tiek rīkota </w:t>
      </w:r>
      <w:bookmarkStart w:id="3" w:name="_Hlk218568953"/>
      <w:r w:rsidRPr="00316821">
        <w:rPr>
          <w:lang w:val="lv-LV" w:eastAsia="lv-LV"/>
        </w:rPr>
        <w:t>Jēkabpils novada pašvaldībai piederošā nekustamā īpašuma ar kadastra numuru 56010021113 Mežaparka iela 3, Jēkabpils, Jēkabpils novads, zemes vienības ar kadastra apzīmējumu 56010020288, 3423 m</w:t>
      </w:r>
      <w:r w:rsidRPr="00316821">
        <w:rPr>
          <w:vertAlign w:val="superscript"/>
          <w:lang w:val="lv-LV" w:eastAsia="lv-LV"/>
        </w:rPr>
        <w:t>2</w:t>
      </w:r>
      <w:r w:rsidRPr="00316821">
        <w:rPr>
          <w:lang w:val="lv-LV" w:eastAsia="lv-LV"/>
        </w:rPr>
        <w:t xml:space="preserve"> platībā </w:t>
      </w:r>
      <w:bookmarkEnd w:id="3"/>
      <w:r w:rsidRPr="00316821">
        <w:rPr>
          <w:lang w:val="lv-LV" w:eastAsia="lv-LV"/>
        </w:rPr>
        <w:t>(turpmāk – Zemesgabals) apbūves tiesības izsole (turpmāk – Izsole), t.sk. nosaka izsoles norisi, pretendentu pieteikšanās un vairāksolīšanas kārtību, izsoles rezultātu apstiprināšanas kārtību.</w:t>
      </w:r>
    </w:p>
    <w:p w14:paraId="78707C33" w14:textId="77777777" w:rsidR="002E1ACB" w:rsidRPr="00316821" w:rsidRDefault="002E1ACB" w:rsidP="002E1ACB">
      <w:pPr>
        <w:widowControl w:val="0"/>
        <w:numPr>
          <w:ilvl w:val="0"/>
          <w:numId w:val="2"/>
        </w:numPr>
        <w:shd w:val="clear" w:color="auto" w:fill="FFFFFF"/>
        <w:spacing w:line="274" w:lineRule="exact"/>
        <w:ind w:right="20"/>
        <w:jc w:val="both"/>
        <w:rPr>
          <w:lang w:val="lv-LV" w:eastAsia="lv-LV"/>
        </w:rPr>
      </w:pPr>
      <w:r w:rsidRPr="00316821">
        <w:rPr>
          <w:lang w:val="lv-LV" w:eastAsia="lv-LV"/>
        </w:rPr>
        <w:t>Izsoles mērķis ir noteikt apbūves tiesības objekta ieguvēju, jeb apbūves tiesīgo kurš piedāvā finansiāli izdevīgāko piedāvājumu apbūves tiesības nodibināšanai, kas saistīta ar apbūves tiesības izmantošanu.</w:t>
      </w:r>
    </w:p>
    <w:p w14:paraId="0E599A1B" w14:textId="77777777" w:rsidR="002E1ACB" w:rsidRPr="00316821" w:rsidRDefault="002E1ACB" w:rsidP="002E1ACB">
      <w:pPr>
        <w:widowControl w:val="0"/>
        <w:numPr>
          <w:ilvl w:val="0"/>
          <w:numId w:val="2"/>
        </w:numPr>
        <w:shd w:val="clear" w:color="auto" w:fill="FFFFFF"/>
        <w:spacing w:line="274" w:lineRule="exact"/>
        <w:ind w:right="20"/>
        <w:jc w:val="both"/>
        <w:rPr>
          <w:lang w:val="lv-LV" w:eastAsia="lv-LV"/>
        </w:rPr>
      </w:pPr>
      <w:r w:rsidRPr="00316821">
        <w:rPr>
          <w:lang w:val="lv-LV" w:eastAsia="lv-LV"/>
        </w:rPr>
        <w:t xml:space="preserve">Izsoles sludinājums tiek publicēts Jēkabpils novada pašvaldības mājas lapā </w:t>
      </w:r>
      <w:hyperlink r:id="rId7" w:history="1">
        <w:r w:rsidRPr="00316821">
          <w:rPr>
            <w:color w:val="0066CC"/>
            <w:u w:val="single"/>
            <w:lang w:val="lv-LV" w:eastAsia="lv-LV"/>
          </w:rPr>
          <w:t>www.jekabpils.lv</w:t>
        </w:r>
      </w:hyperlink>
      <w:r w:rsidRPr="00316821">
        <w:rPr>
          <w:lang w:val="lv-LV" w:eastAsia="lv-LV"/>
        </w:rPr>
        <w:t>, normatīvajos aktos noteiktajos termiņos.</w:t>
      </w:r>
    </w:p>
    <w:p w14:paraId="1E79AEBD" w14:textId="77777777" w:rsidR="002E1ACB" w:rsidRPr="00316821" w:rsidRDefault="002E1ACB" w:rsidP="002E1ACB">
      <w:pPr>
        <w:numPr>
          <w:ilvl w:val="0"/>
          <w:numId w:val="2"/>
        </w:numPr>
        <w:spacing w:line="247" w:lineRule="auto"/>
        <w:contextualSpacing/>
        <w:jc w:val="both"/>
        <w:rPr>
          <w:lang w:val="lv-LV"/>
        </w:rPr>
      </w:pPr>
      <w:r w:rsidRPr="00316821">
        <w:rPr>
          <w:lang w:val="lv-LV"/>
        </w:rPr>
        <w:t xml:space="preserve">Ar Izsoles noteikumiem un apbūves tiesības līguma projektu var iepazīties Jēkabpils novada  pašvaldības tīmekļvietnē </w:t>
      </w:r>
      <w:hyperlink r:id="rId8" w:history="1">
        <w:r w:rsidRPr="00316821">
          <w:rPr>
            <w:color w:val="0066CC"/>
            <w:u w:val="single"/>
            <w:lang w:val="lv-LV"/>
          </w:rPr>
          <w:t>https://www.jekabpils.lv/lv/pasvaldiba/oficialie-pazinojumi/nekustamais-ipasums/apbūves-tiesibu-izsole</w:t>
        </w:r>
      </w:hyperlink>
      <w:r w:rsidRPr="00316821">
        <w:rPr>
          <w:lang w:val="lv-LV"/>
        </w:rPr>
        <w:t>.</w:t>
      </w:r>
    </w:p>
    <w:p w14:paraId="3D315397" w14:textId="77777777" w:rsidR="002E1ACB" w:rsidRPr="00316821" w:rsidRDefault="002E1ACB" w:rsidP="002E1ACB">
      <w:pPr>
        <w:numPr>
          <w:ilvl w:val="0"/>
          <w:numId w:val="2"/>
        </w:numPr>
        <w:jc w:val="both"/>
        <w:rPr>
          <w:lang w:val="lv-LV" w:eastAsia="lv-LV"/>
        </w:rPr>
      </w:pPr>
      <w:r w:rsidRPr="00316821">
        <w:rPr>
          <w:lang w:val="lv-LV" w:eastAsia="lv-LV"/>
        </w:rPr>
        <w:t>Apbūves tiesības piešķīrējs ir Jēkabpils novada pašvaldība, reģistrācijas Nr.90000024205, adrese: Brīvības iela 120, Jēkabpils, LV–5201 ( turpmāk – Jēkabpils novada pašvaldība).</w:t>
      </w:r>
    </w:p>
    <w:p w14:paraId="286093E9" w14:textId="77777777" w:rsidR="002E1ACB" w:rsidRPr="00316821" w:rsidRDefault="002E1ACB" w:rsidP="002E1ACB">
      <w:pPr>
        <w:numPr>
          <w:ilvl w:val="0"/>
          <w:numId w:val="2"/>
        </w:numPr>
        <w:jc w:val="both"/>
        <w:rPr>
          <w:lang w:val="lv-LV" w:eastAsia="lv-LV"/>
        </w:rPr>
      </w:pPr>
      <w:r w:rsidRPr="00316821">
        <w:rPr>
          <w:lang w:val="lv-LV"/>
        </w:rPr>
        <w:t>Izsoli organizē ar Jēkabpils novada domes (turpmāk – Dome) 2026. gada 29. janvāra lēmumu Nr.48 “</w:t>
      </w:r>
      <w:r w:rsidRPr="00316821">
        <w:rPr>
          <w:bCs/>
          <w:lang w:val="lv-LV"/>
        </w:rPr>
        <w:t>Par apbūves tiesību izsoli, Mežaparka iela 3, Jēkabpils, Jēkabpils novads”</w:t>
      </w:r>
      <w:r w:rsidRPr="00316821">
        <w:rPr>
          <w:lang w:val="lv-LV"/>
        </w:rPr>
        <w:t xml:space="preserve"> izveidota apbūves tiesības izsoles komisija (turpmāk - Komisija), ievērojot šos noteikumus. Komisija atbild par izsoles norisi un ar to saistīto lēmumu pieņemšanu. </w:t>
      </w:r>
    </w:p>
    <w:p w14:paraId="1C171322" w14:textId="77777777" w:rsidR="002E1ACB" w:rsidRPr="00316821" w:rsidRDefault="002E1ACB" w:rsidP="002E1ACB">
      <w:pPr>
        <w:widowControl w:val="0"/>
        <w:numPr>
          <w:ilvl w:val="0"/>
          <w:numId w:val="2"/>
        </w:numPr>
        <w:shd w:val="clear" w:color="auto" w:fill="FFFFFF"/>
        <w:spacing w:line="274" w:lineRule="exact"/>
        <w:ind w:right="20"/>
        <w:jc w:val="both"/>
        <w:rPr>
          <w:lang w:val="lv-LV" w:eastAsia="lv-LV"/>
        </w:rPr>
      </w:pPr>
      <w:r w:rsidRPr="00316821">
        <w:rPr>
          <w:lang w:val="lv-LV" w:eastAsia="lv-LV"/>
        </w:rPr>
        <w:t>Apbūves tiesība tiek piešķirta ar mērķi -</w:t>
      </w:r>
      <w:r w:rsidRPr="00316821">
        <w:rPr>
          <w:rFonts w:eastAsia="Calibri"/>
          <w:sz w:val="20"/>
          <w:szCs w:val="20"/>
          <w:lang w:val="lv-LV" w:eastAsia="lv-LV"/>
        </w:rPr>
        <w:t xml:space="preserve">  </w:t>
      </w:r>
      <w:bookmarkStart w:id="4" w:name="_Hlk218564146"/>
      <w:r w:rsidRPr="00316821">
        <w:rPr>
          <w:rFonts w:eastAsia="Calibri"/>
          <w:lang w:val="lv-LV" w:eastAsia="lv-LV"/>
        </w:rPr>
        <w:t>celt un lietot</w:t>
      </w:r>
      <w:r w:rsidRPr="00316821">
        <w:rPr>
          <w:rFonts w:eastAsia="Calibri"/>
          <w:sz w:val="20"/>
          <w:szCs w:val="20"/>
          <w:lang w:val="lv-LV" w:eastAsia="lv-LV"/>
        </w:rPr>
        <w:t xml:space="preserve"> </w:t>
      </w:r>
      <w:bookmarkStart w:id="5" w:name="_Hlk218569106"/>
      <w:r w:rsidRPr="00316821">
        <w:rPr>
          <w:lang w:val="lv-LV"/>
        </w:rPr>
        <w:t>inženiertīklu un objektu izbūvi elektroenerģijas resursu pārvadei, uzglabāšanai, sadalei un pievadei nepieciešamās inženiertehniskās iekārtas (būves), ietverot aprīkojumu, iekārtas, ierīces</w:t>
      </w:r>
      <w:bookmarkEnd w:id="4"/>
      <w:bookmarkEnd w:id="5"/>
      <w:r w:rsidRPr="00316821">
        <w:rPr>
          <w:lang w:val="lv-LV"/>
        </w:rPr>
        <w:t>.</w:t>
      </w:r>
    </w:p>
    <w:p w14:paraId="3C45CFC0" w14:textId="77777777" w:rsidR="002E1ACB" w:rsidRPr="00316821" w:rsidRDefault="002E1ACB" w:rsidP="002E1ACB">
      <w:pPr>
        <w:widowControl w:val="0"/>
        <w:shd w:val="clear" w:color="auto" w:fill="FFFFFF"/>
        <w:spacing w:line="274" w:lineRule="exact"/>
        <w:ind w:right="20"/>
        <w:jc w:val="both"/>
        <w:rPr>
          <w:lang w:val="lv-LV" w:eastAsia="lv-LV"/>
        </w:rPr>
      </w:pPr>
    </w:p>
    <w:p w14:paraId="5D3FCEC4" w14:textId="77777777" w:rsidR="002E1ACB" w:rsidRPr="00316821" w:rsidRDefault="002E1ACB" w:rsidP="002E1ACB">
      <w:pPr>
        <w:widowControl w:val="0"/>
        <w:numPr>
          <w:ilvl w:val="0"/>
          <w:numId w:val="1"/>
        </w:numPr>
        <w:tabs>
          <w:tab w:val="left" w:pos="0"/>
          <w:tab w:val="left" w:pos="709"/>
        </w:tabs>
        <w:suppressAutoHyphens/>
        <w:snapToGrid w:val="0"/>
        <w:jc w:val="center"/>
        <w:rPr>
          <w:rFonts w:eastAsia="Lucida Sans Unicode"/>
          <w:b/>
          <w:kern w:val="2"/>
          <w:lang w:val="lv-LV"/>
        </w:rPr>
      </w:pPr>
      <w:r w:rsidRPr="00316821">
        <w:rPr>
          <w:rFonts w:eastAsia="Lucida Sans Unicode"/>
          <w:b/>
          <w:kern w:val="2"/>
          <w:lang w:val="lv-LV"/>
        </w:rPr>
        <w:t xml:space="preserve">Izsoles veids, norises vieta un laiks </w:t>
      </w:r>
    </w:p>
    <w:p w14:paraId="73EC231F" w14:textId="77777777" w:rsidR="002E1ACB" w:rsidRPr="00316821" w:rsidRDefault="002E1ACB" w:rsidP="002E1ACB">
      <w:pPr>
        <w:widowControl w:val="0"/>
        <w:tabs>
          <w:tab w:val="left" w:pos="0"/>
          <w:tab w:val="left" w:pos="709"/>
        </w:tabs>
        <w:suppressAutoHyphens/>
        <w:snapToGrid w:val="0"/>
        <w:ind w:left="1080"/>
        <w:rPr>
          <w:rFonts w:eastAsia="Lucida Sans Unicode"/>
          <w:b/>
          <w:kern w:val="2"/>
          <w:lang w:val="lv-LV"/>
        </w:rPr>
      </w:pPr>
    </w:p>
    <w:p w14:paraId="450C4802" w14:textId="77777777" w:rsidR="002E1ACB" w:rsidRPr="00316821" w:rsidRDefault="002E1ACB" w:rsidP="002E1ACB">
      <w:pPr>
        <w:numPr>
          <w:ilvl w:val="0"/>
          <w:numId w:val="2"/>
        </w:numPr>
        <w:spacing w:line="244" w:lineRule="auto"/>
        <w:contextualSpacing/>
        <w:jc w:val="both"/>
        <w:rPr>
          <w:lang w:val="lv-LV"/>
        </w:rPr>
      </w:pPr>
      <w:bookmarkStart w:id="6" w:name="_Hlk524447666"/>
      <w:r w:rsidRPr="00316821">
        <w:rPr>
          <w:lang w:val="lv-LV"/>
        </w:rPr>
        <w:t>Izsole ir atklāta un mutiska, ar augšupejošu soli.</w:t>
      </w:r>
      <w:bookmarkEnd w:id="6"/>
    </w:p>
    <w:p w14:paraId="0333565D" w14:textId="77777777" w:rsidR="002E1ACB" w:rsidRPr="00316821" w:rsidRDefault="002E1ACB" w:rsidP="002E1ACB">
      <w:pPr>
        <w:numPr>
          <w:ilvl w:val="0"/>
          <w:numId w:val="2"/>
        </w:numPr>
        <w:spacing w:line="244" w:lineRule="auto"/>
        <w:contextualSpacing/>
        <w:jc w:val="both"/>
        <w:rPr>
          <w:lang w:val="lv-LV"/>
        </w:rPr>
      </w:pPr>
      <w:r w:rsidRPr="00316821">
        <w:rPr>
          <w:lang w:val="lv-LV"/>
        </w:rPr>
        <w:t xml:space="preserve">Izsole notiek </w:t>
      </w:r>
      <w:r w:rsidRPr="00316821">
        <w:rPr>
          <w:b/>
          <w:bCs/>
          <w:lang w:val="lv-LV"/>
        </w:rPr>
        <w:t>2026.gada 22.maijā plkst.10.00</w:t>
      </w:r>
      <w:r w:rsidRPr="00316821">
        <w:rPr>
          <w:lang w:val="lv-LV"/>
        </w:rPr>
        <w:t xml:space="preserve"> </w:t>
      </w:r>
      <w:r w:rsidRPr="00316821">
        <w:rPr>
          <w:rFonts w:eastAsia="Calibri"/>
          <w:lang w:val="lv-LV"/>
        </w:rPr>
        <w:t>Jēkabpils novada Attīstības pārvaldē, Rīgas ielā 150A, Jēkabpilī, Jēkabpils novadā, 1.stāvā, sēžu zālē.</w:t>
      </w:r>
    </w:p>
    <w:p w14:paraId="6384D4E5" w14:textId="77777777" w:rsidR="002E1ACB" w:rsidRPr="00316821" w:rsidRDefault="002E1ACB" w:rsidP="002E1ACB">
      <w:pPr>
        <w:numPr>
          <w:ilvl w:val="0"/>
          <w:numId w:val="2"/>
        </w:numPr>
        <w:spacing w:line="244" w:lineRule="auto"/>
        <w:contextualSpacing/>
        <w:jc w:val="both"/>
        <w:rPr>
          <w:lang w:val="lv-LV"/>
        </w:rPr>
      </w:pPr>
      <w:r w:rsidRPr="00316821">
        <w:rPr>
          <w:lang w:val="lv-LV"/>
        </w:rPr>
        <w:t xml:space="preserve">Gadījumā, ja Izsoles noteikumu noteiktajos gadījumos tiek rīkota atkārtota izsole, tad izsoles laiku un vietu nosaka ar Jēkabpils novada domes lēmumu. </w:t>
      </w:r>
    </w:p>
    <w:p w14:paraId="79E84E59" w14:textId="77777777" w:rsidR="002E1ACB" w:rsidRPr="00316821" w:rsidRDefault="002E1ACB" w:rsidP="002E1ACB">
      <w:pPr>
        <w:numPr>
          <w:ilvl w:val="0"/>
          <w:numId w:val="2"/>
        </w:numPr>
        <w:spacing w:line="244" w:lineRule="auto"/>
        <w:contextualSpacing/>
        <w:jc w:val="both"/>
        <w:rPr>
          <w:lang w:val="lv-LV"/>
        </w:rPr>
      </w:pPr>
      <w:r w:rsidRPr="00316821">
        <w:rPr>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6012B885" w14:textId="77777777" w:rsidR="002E1ACB" w:rsidRPr="00316821" w:rsidRDefault="002E1ACB" w:rsidP="002E1ACB">
      <w:pPr>
        <w:widowControl w:val="0"/>
        <w:tabs>
          <w:tab w:val="left" w:pos="0"/>
          <w:tab w:val="left" w:pos="709"/>
        </w:tabs>
        <w:suppressAutoHyphens/>
        <w:snapToGrid w:val="0"/>
        <w:jc w:val="center"/>
        <w:rPr>
          <w:rFonts w:eastAsia="Lucida Sans Unicode"/>
          <w:b/>
          <w:kern w:val="2"/>
          <w:lang w:val="lv-LV"/>
        </w:rPr>
      </w:pPr>
    </w:p>
    <w:p w14:paraId="493DC0D3" w14:textId="77777777" w:rsidR="002E1ACB" w:rsidRPr="00316821" w:rsidRDefault="002E1ACB" w:rsidP="002E1ACB">
      <w:pPr>
        <w:widowControl w:val="0"/>
        <w:numPr>
          <w:ilvl w:val="0"/>
          <w:numId w:val="1"/>
        </w:numPr>
        <w:spacing w:line="274" w:lineRule="exact"/>
        <w:jc w:val="center"/>
        <w:rPr>
          <w:b/>
          <w:bCs/>
          <w:lang w:val="lv-LV" w:eastAsia="lv-LV"/>
        </w:rPr>
      </w:pPr>
      <w:r w:rsidRPr="00316821">
        <w:rPr>
          <w:b/>
          <w:bCs/>
          <w:lang w:val="lv-LV" w:eastAsia="lv-LV"/>
        </w:rPr>
        <w:t>Izsoles objekts</w:t>
      </w:r>
    </w:p>
    <w:p w14:paraId="611B37D1" w14:textId="77777777" w:rsidR="002E1ACB" w:rsidRPr="00316821" w:rsidRDefault="002E1ACB" w:rsidP="002E1ACB">
      <w:pPr>
        <w:widowControl w:val="0"/>
        <w:tabs>
          <w:tab w:val="left" w:pos="4123"/>
        </w:tabs>
        <w:spacing w:line="274" w:lineRule="exact"/>
        <w:ind w:left="3820"/>
        <w:jc w:val="both"/>
        <w:rPr>
          <w:b/>
          <w:bCs/>
          <w:highlight w:val="yellow"/>
          <w:lang w:val="lv-LV" w:eastAsia="lv-LV"/>
        </w:rPr>
      </w:pPr>
    </w:p>
    <w:p w14:paraId="6C392C9B" w14:textId="77777777" w:rsidR="002E1ACB" w:rsidRPr="00316821" w:rsidRDefault="002E1ACB" w:rsidP="002E1ACB">
      <w:pPr>
        <w:widowControl w:val="0"/>
        <w:numPr>
          <w:ilvl w:val="0"/>
          <w:numId w:val="2"/>
        </w:numPr>
        <w:tabs>
          <w:tab w:val="left" w:pos="0"/>
          <w:tab w:val="left" w:pos="709"/>
          <w:tab w:val="left" w:pos="1701"/>
        </w:tabs>
        <w:suppressAutoHyphens/>
        <w:snapToGrid w:val="0"/>
        <w:jc w:val="both"/>
        <w:rPr>
          <w:rFonts w:eastAsia="Lucida Sans Unicode"/>
          <w:kern w:val="2"/>
          <w:lang w:val="lv-LV"/>
        </w:rPr>
      </w:pPr>
      <w:r w:rsidRPr="00316821">
        <w:rPr>
          <w:lang w:val="lv-LV"/>
        </w:rPr>
        <w:t xml:space="preserve">Izsoles objekts – apbūves tiesība uz </w:t>
      </w:r>
      <w:r w:rsidRPr="00316821">
        <w:rPr>
          <w:lang w:val="lv-LV" w:eastAsia="lv-LV"/>
        </w:rPr>
        <w:t>nekustamā īpašuma ar kadastra numuru 56010021113 Mežaparka iela 3, Jēkabpils, Jēkabpils novads, zemes vienības ar kadastra apzīmējumu 56010020288, 3423 m</w:t>
      </w:r>
      <w:r w:rsidRPr="00316821">
        <w:rPr>
          <w:vertAlign w:val="superscript"/>
          <w:lang w:val="lv-LV" w:eastAsia="lv-LV"/>
        </w:rPr>
        <w:t>2</w:t>
      </w:r>
      <w:r w:rsidRPr="00316821">
        <w:rPr>
          <w:lang w:val="lv-LV" w:eastAsia="lv-LV"/>
        </w:rPr>
        <w:t xml:space="preserve"> platībā </w:t>
      </w:r>
      <w:r w:rsidRPr="00316821">
        <w:rPr>
          <w:lang w:val="lv-LV"/>
        </w:rPr>
        <w:t>(skat. šo noteikumu 1.pielikumu –zemes gabala robežu  un apgrūtinājumu plāns). Īpašums pieder Jēkabpils novada pašvaldībai un īpašuma tiesības nostiprinātas Jēkabpils pilsētas zemesgrāmatas nodalījumā Nr.100000527583.</w:t>
      </w:r>
    </w:p>
    <w:p w14:paraId="687134C9" w14:textId="77777777" w:rsidR="002E1ACB" w:rsidRPr="00316821" w:rsidRDefault="002E1ACB" w:rsidP="002E1ACB">
      <w:pPr>
        <w:widowControl w:val="0"/>
        <w:numPr>
          <w:ilvl w:val="0"/>
          <w:numId w:val="2"/>
        </w:numPr>
        <w:tabs>
          <w:tab w:val="left" w:pos="0"/>
          <w:tab w:val="left" w:pos="709"/>
          <w:tab w:val="left" w:pos="1701"/>
        </w:tabs>
        <w:suppressAutoHyphens/>
        <w:snapToGrid w:val="0"/>
        <w:jc w:val="both"/>
        <w:rPr>
          <w:rFonts w:eastAsia="Lucida Sans Unicode"/>
          <w:kern w:val="2"/>
          <w:lang w:val="lv-LV"/>
        </w:rPr>
      </w:pPr>
      <w:r w:rsidRPr="00316821">
        <w:rPr>
          <w:rFonts w:eastAsia="Lucida Sans Unicode"/>
          <w:kern w:val="2"/>
          <w:lang w:val="lv-LV"/>
        </w:rPr>
        <w:t xml:space="preserve">Izsoles objekta apbūves tiesības piešķiršanas mērķis – Izsole noteikumu 12.punktā minētajā teritorijā celt un lietot </w:t>
      </w:r>
      <w:r w:rsidRPr="00316821">
        <w:rPr>
          <w:lang w:val="lv-LV"/>
        </w:rPr>
        <w:t>inženiertīklu un objektu izbūvi elektroenerģijas resursu pārvadei, uzglabāšanai, sadalei un pievadei nepieciešamās inženiertehniskās iekārtas (būves), ietverot aprīkojumu, iekārtas, ierīces.</w:t>
      </w:r>
    </w:p>
    <w:p w14:paraId="5A02F43C" w14:textId="77777777" w:rsidR="002E1ACB" w:rsidRPr="00316821" w:rsidRDefault="002E1ACB" w:rsidP="002E1ACB">
      <w:pPr>
        <w:numPr>
          <w:ilvl w:val="0"/>
          <w:numId w:val="2"/>
        </w:numPr>
        <w:jc w:val="both"/>
        <w:rPr>
          <w:lang w:val="lv-LV"/>
        </w:rPr>
      </w:pPr>
      <w:r w:rsidRPr="00316821">
        <w:rPr>
          <w:lang w:val="lv-LV"/>
        </w:rPr>
        <w:t>Atbilstoši Jēkabpils novada domes 2025.gada 29.maija saistošajiem noteikumiem Nr. 9 “Jēkabpils novada teritorijas plānojuma teritorijas izmantošanas un apbūves noteikumi un grafiskā daļa” (spēkā no 05.06.2025.), kas īstenojami no 03.09.2025 un apstiprināti ar Jēkabpils novada domes 2025.gada 29.maija lēmums Nr.354 (prot. Nr. 9, 30. §), Izsoles objekts atrodas funkcionālajā zonā  “Publiskās apbūves teritorija ar transporta apkopes servisa objektiem (P1)”. Izsoles objektam noteikts lietošanas mērķis - maģistrālajām elektropārvades un sakaru līnijām un maģistrālajiem naftas, naftas produktu, ķīmisko produktu, gāzes un ūdens cauruļvadiem saistīto būvju, ūdens ņemšanas un notekūdeņu attīrīšanas būvju apbūve (NĪLM kods 1201).</w:t>
      </w:r>
    </w:p>
    <w:p w14:paraId="3E608D3F" w14:textId="77777777" w:rsidR="002E1ACB" w:rsidRPr="00316821" w:rsidRDefault="002E1ACB" w:rsidP="002E1ACB">
      <w:pPr>
        <w:widowControl w:val="0"/>
        <w:numPr>
          <w:ilvl w:val="0"/>
          <w:numId w:val="2"/>
        </w:numPr>
        <w:tabs>
          <w:tab w:val="left" w:pos="0"/>
          <w:tab w:val="left" w:pos="709"/>
          <w:tab w:val="left" w:pos="1701"/>
        </w:tabs>
        <w:suppressAutoHyphens/>
        <w:snapToGrid w:val="0"/>
        <w:jc w:val="both"/>
        <w:rPr>
          <w:rFonts w:eastAsia="Lucida Sans Unicode"/>
          <w:kern w:val="2"/>
          <w:lang w:val="lv-LV"/>
        </w:rPr>
      </w:pPr>
      <w:r w:rsidRPr="00316821">
        <w:rPr>
          <w:rFonts w:eastAsia="Lucida Sans Unicode"/>
          <w:kern w:val="2"/>
          <w:lang w:val="lv-LV"/>
        </w:rPr>
        <w:t xml:space="preserve">Apbūves tiesības Izsoles objekta raksturojums: Trīsstūra formas, garākā mala ~ 125 m robežojas ar Mežaparka ielu un stāvlaukumu, ar mala ~ 67 m robežojas ar transformatoru apakšstacijas teritoriju, ar malu ~ 75 m robežojas ar darbnīcu un garāžu apbūves teritoriju. Piekļūšana pie zemes gabala no stāvlaukuma, nav izbūvēta. Reljefs līdzens. Nav labiekārtota, daļa zemes platības ir apaugusi ar priežu koku jaunaudzi.  </w:t>
      </w:r>
    </w:p>
    <w:p w14:paraId="19176F7F" w14:textId="77777777" w:rsidR="002E1ACB" w:rsidRPr="00316821" w:rsidRDefault="002E1ACB" w:rsidP="002E1ACB">
      <w:pPr>
        <w:widowControl w:val="0"/>
        <w:numPr>
          <w:ilvl w:val="0"/>
          <w:numId w:val="2"/>
        </w:numPr>
        <w:tabs>
          <w:tab w:val="left" w:pos="0"/>
          <w:tab w:val="left" w:pos="709"/>
          <w:tab w:val="left" w:pos="1701"/>
        </w:tabs>
        <w:suppressAutoHyphens/>
        <w:snapToGrid w:val="0"/>
        <w:jc w:val="both"/>
        <w:rPr>
          <w:rFonts w:eastAsia="Lucida Sans Unicode"/>
          <w:kern w:val="2"/>
          <w:lang w:val="lv-LV"/>
        </w:rPr>
      </w:pPr>
      <w:r w:rsidRPr="00316821">
        <w:rPr>
          <w:rFonts w:eastAsia="Lucida Sans Unicode"/>
          <w:kern w:val="2"/>
          <w:lang w:val="lv-LV"/>
        </w:rPr>
        <w:t>Zemesgabalam un Izsoles objektam reģistrēti apgrūtinājumi:</w:t>
      </w:r>
    </w:p>
    <w:p w14:paraId="331D2B29" w14:textId="77777777" w:rsidR="002E1ACB" w:rsidRPr="00316821" w:rsidRDefault="002E1ACB" w:rsidP="002E1ACB">
      <w:pPr>
        <w:widowControl w:val="0"/>
        <w:tabs>
          <w:tab w:val="left" w:pos="0"/>
          <w:tab w:val="left" w:pos="709"/>
          <w:tab w:val="left" w:pos="1701"/>
        </w:tabs>
        <w:suppressAutoHyphens/>
        <w:snapToGrid w:val="0"/>
        <w:ind w:left="720" w:hanging="450"/>
        <w:jc w:val="both"/>
        <w:rPr>
          <w:lang w:val="lv-LV"/>
        </w:rPr>
      </w:pPr>
      <w:r w:rsidRPr="00316821">
        <w:rPr>
          <w:rFonts w:eastAsia="Lucida Sans Unicode"/>
          <w:kern w:val="2"/>
          <w:lang w:val="lv-LV"/>
        </w:rPr>
        <w:t>16.1.</w:t>
      </w:r>
      <w:r w:rsidRPr="00316821">
        <w:rPr>
          <w:lang w:val="lv-LV"/>
        </w:rPr>
        <w:t xml:space="preserve"> Lauku zemei izvērtējamo apgrūtinājumu pārklājuma teritorija zemes kadastrālās vērtības aprēķinam 0,0004 ha;</w:t>
      </w:r>
    </w:p>
    <w:p w14:paraId="010D9D70" w14:textId="77777777" w:rsidR="002E1ACB" w:rsidRPr="00316821" w:rsidRDefault="002E1ACB" w:rsidP="002E1ACB">
      <w:pPr>
        <w:widowControl w:val="0"/>
        <w:tabs>
          <w:tab w:val="left" w:pos="0"/>
          <w:tab w:val="left" w:pos="709"/>
          <w:tab w:val="left" w:pos="1701"/>
        </w:tabs>
        <w:suppressAutoHyphens/>
        <w:snapToGrid w:val="0"/>
        <w:ind w:left="720" w:hanging="450"/>
        <w:jc w:val="both"/>
        <w:rPr>
          <w:lang w:val="lv-LV"/>
        </w:rPr>
      </w:pPr>
      <w:r w:rsidRPr="00316821">
        <w:rPr>
          <w:lang w:val="lv-LV"/>
        </w:rPr>
        <w:t>16.2.  ekspluatācijas aizsargjoslas teritorija ap elektrisko tīklu gaisvadu līniju pilsētās un ciemos ar nominālo spriegumu 110 kilovolti 0,0004 ha;</w:t>
      </w:r>
    </w:p>
    <w:p w14:paraId="025D877D" w14:textId="77777777" w:rsidR="002E1ACB" w:rsidRPr="00316821" w:rsidRDefault="002E1ACB" w:rsidP="002E1ACB">
      <w:pPr>
        <w:widowControl w:val="0"/>
        <w:tabs>
          <w:tab w:val="left" w:pos="0"/>
          <w:tab w:val="left" w:pos="709"/>
          <w:tab w:val="left" w:pos="1701"/>
        </w:tabs>
        <w:suppressAutoHyphens/>
        <w:snapToGrid w:val="0"/>
        <w:ind w:left="720" w:hanging="450"/>
        <w:jc w:val="both"/>
        <w:rPr>
          <w:lang w:val="lv-LV"/>
        </w:rPr>
      </w:pPr>
      <w:r w:rsidRPr="00316821">
        <w:rPr>
          <w:lang w:val="lv-LV"/>
        </w:rPr>
        <w:t>16.3. Pārējās apbūves zemei izvērtējamo apgrūtinājumu pārklājuma teritorija zemes kadastrālās vērtības aprēķinam 0,0004 ha;</w:t>
      </w:r>
    </w:p>
    <w:p w14:paraId="592389EC" w14:textId="77777777" w:rsidR="002E1ACB" w:rsidRPr="00316821" w:rsidRDefault="002E1ACB" w:rsidP="002E1ACB">
      <w:pPr>
        <w:widowControl w:val="0"/>
        <w:tabs>
          <w:tab w:val="left" w:pos="0"/>
          <w:tab w:val="left" w:pos="709"/>
          <w:tab w:val="left" w:pos="1701"/>
        </w:tabs>
        <w:suppressAutoHyphens/>
        <w:snapToGrid w:val="0"/>
        <w:ind w:left="720" w:hanging="450"/>
        <w:jc w:val="both"/>
        <w:rPr>
          <w:lang w:val="lv-LV"/>
        </w:rPr>
      </w:pPr>
      <w:r w:rsidRPr="00316821">
        <w:rPr>
          <w:lang w:val="lv-LV"/>
        </w:rPr>
        <w:t xml:space="preserve"> 16.4. ekspluatācijas aizsargjoslas teritorija ap ūdensvadu, kas atrodas līdz 2 metru dziļumam 0,0476 ha; </w:t>
      </w:r>
    </w:p>
    <w:p w14:paraId="436EFAF6" w14:textId="77777777" w:rsidR="002E1ACB" w:rsidRPr="00316821" w:rsidRDefault="002E1ACB" w:rsidP="002E1ACB">
      <w:pPr>
        <w:widowControl w:val="0"/>
        <w:tabs>
          <w:tab w:val="left" w:pos="0"/>
          <w:tab w:val="left" w:pos="709"/>
          <w:tab w:val="left" w:pos="1701"/>
        </w:tabs>
        <w:suppressAutoHyphens/>
        <w:snapToGrid w:val="0"/>
        <w:ind w:left="720" w:hanging="450"/>
        <w:jc w:val="both"/>
        <w:rPr>
          <w:lang w:val="lv-LV"/>
        </w:rPr>
      </w:pPr>
      <w:r w:rsidRPr="00316821">
        <w:rPr>
          <w:lang w:val="lv-LV"/>
        </w:rPr>
        <w:t>16.5. Dzīvojamās apbūves zemei izvērtējamo apgrūtinājumu pārklājuma teritorija zemes kadastrālās vērtības aprēķinam 0,0004 ha;</w:t>
      </w:r>
    </w:p>
    <w:p w14:paraId="139E80E4" w14:textId="77777777" w:rsidR="002E1ACB" w:rsidRPr="00316821" w:rsidRDefault="002E1ACB" w:rsidP="002E1ACB">
      <w:pPr>
        <w:widowControl w:val="0"/>
        <w:tabs>
          <w:tab w:val="left" w:pos="0"/>
          <w:tab w:val="left" w:pos="709"/>
          <w:tab w:val="left" w:pos="1701"/>
        </w:tabs>
        <w:suppressAutoHyphens/>
        <w:snapToGrid w:val="0"/>
        <w:ind w:left="720" w:hanging="450"/>
        <w:jc w:val="both"/>
        <w:rPr>
          <w:rFonts w:eastAsia="Lucida Sans Unicode"/>
          <w:kern w:val="2"/>
          <w:lang w:val="lv-LV"/>
        </w:rPr>
      </w:pPr>
      <w:r w:rsidRPr="00316821">
        <w:rPr>
          <w:lang w:val="lv-LV"/>
        </w:rPr>
        <w:t>16.6. ekspluatācijas aizsargjoslas teritorija gar elektrisko tīklu kabeļu līniju 0,0599 ha.</w:t>
      </w:r>
    </w:p>
    <w:p w14:paraId="42C37648" w14:textId="77777777" w:rsidR="002E1ACB" w:rsidRPr="00316821" w:rsidRDefault="002E1ACB" w:rsidP="002E1ACB">
      <w:pPr>
        <w:widowControl w:val="0"/>
        <w:numPr>
          <w:ilvl w:val="0"/>
          <w:numId w:val="2"/>
        </w:numPr>
        <w:tabs>
          <w:tab w:val="left" w:pos="0"/>
          <w:tab w:val="left" w:pos="709"/>
        </w:tabs>
        <w:suppressAutoHyphens/>
        <w:snapToGrid w:val="0"/>
        <w:jc w:val="both"/>
        <w:rPr>
          <w:rFonts w:eastAsia="Lucida Sans Unicode"/>
          <w:kern w:val="2"/>
          <w:lang w:val="lv-LV"/>
        </w:rPr>
      </w:pPr>
      <w:r w:rsidRPr="00316821">
        <w:rPr>
          <w:lang w:val="lv-LV"/>
        </w:rPr>
        <w:t xml:space="preserve">Ar Informāciju par Izsoles objektu un ar Izsoles objektu var iepazīties, iepriekš sazinoties ar </w:t>
      </w:r>
      <w:r w:rsidRPr="00316821">
        <w:rPr>
          <w:rFonts w:eastAsia="Calibri"/>
          <w:lang w:val="lv-LV"/>
        </w:rPr>
        <w:t xml:space="preserve">Jēkabpils novada Attīstības pārvaldes Teritorijas plānošanas un īpašumu pārvaldīšanas nodaļas galveno nekustamā īpašuma speciālisti Vinetu </w:t>
      </w:r>
      <w:proofErr w:type="spellStart"/>
      <w:r w:rsidRPr="00316821">
        <w:rPr>
          <w:rFonts w:eastAsia="Calibri"/>
          <w:lang w:val="lv-LV"/>
        </w:rPr>
        <w:t>Verečinsku</w:t>
      </w:r>
      <w:proofErr w:type="spellEnd"/>
      <w:r w:rsidRPr="00316821">
        <w:rPr>
          <w:rFonts w:eastAsia="Calibri"/>
          <w:lang w:val="lv-LV"/>
        </w:rPr>
        <w:t>, tālrunis saziņai 26814985.</w:t>
      </w:r>
    </w:p>
    <w:p w14:paraId="5F9D7E9F" w14:textId="77777777" w:rsidR="002E1ACB" w:rsidRPr="00316821" w:rsidRDefault="002E1ACB" w:rsidP="002E1ACB">
      <w:pPr>
        <w:widowControl w:val="0"/>
        <w:tabs>
          <w:tab w:val="left" w:pos="0"/>
          <w:tab w:val="left" w:pos="709"/>
        </w:tabs>
        <w:suppressAutoHyphens/>
        <w:snapToGrid w:val="0"/>
        <w:jc w:val="both"/>
        <w:rPr>
          <w:rFonts w:eastAsia="Lucida Sans Unicode"/>
          <w:kern w:val="2"/>
          <w:lang w:val="lv-LV"/>
        </w:rPr>
      </w:pPr>
    </w:p>
    <w:p w14:paraId="380F8B21" w14:textId="77777777" w:rsidR="002E1ACB" w:rsidRPr="00316821" w:rsidRDefault="002E1ACB" w:rsidP="002E1ACB">
      <w:pPr>
        <w:jc w:val="center"/>
        <w:rPr>
          <w:rFonts w:eastAsia="Lucida Sans Unicode"/>
          <w:b/>
          <w:bCs/>
          <w:kern w:val="2"/>
          <w:lang w:val="lv-LV"/>
        </w:rPr>
      </w:pPr>
      <w:r w:rsidRPr="00316821">
        <w:rPr>
          <w:rFonts w:eastAsia="Lucida Sans Unicode"/>
          <w:b/>
          <w:bCs/>
          <w:kern w:val="2"/>
          <w:lang w:val="lv-LV"/>
        </w:rPr>
        <w:t>IV. Apbūves tiesības maksa</w:t>
      </w:r>
    </w:p>
    <w:p w14:paraId="47594402" w14:textId="77777777" w:rsidR="002E1ACB" w:rsidRPr="00316821" w:rsidRDefault="002E1ACB" w:rsidP="002E1ACB">
      <w:pPr>
        <w:numPr>
          <w:ilvl w:val="0"/>
          <w:numId w:val="2"/>
        </w:numPr>
        <w:jc w:val="both"/>
        <w:rPr>
          <w:lang w:val="lv-LV"/>
        </w:rPr>
      </w:pPr>
      <w:r w:rsidRPr="00316821">
        <w:rPr>
          <w:lang w:val="lv-LV"/>
        </w:rPr>
        <w:t xml:space="preserve">Saskaņā ar sertificēta nekustamā īpašuma vērtētāja 2025.gada 22.aprīļa vērtējumam Nr.25-169, iespējamā tirgus mēneša nomas maksa, kas arī izsoles sākuma apbūves tiesības maksa objektam  ir 55,00 </w:t>
      </w:r>
      <w:proofErr w:type="spellStart"/>
      <w:r w:rsidRPr="009D0D52">
        <w:rPr>
          <w:i/>
          <w:iCs/>
          <w:lang w:val="lv-LV"/>
        </w:rPr>
        <w:t>euro</w:t>
      </w:r>
      <w:proofErr w:type="spellEnd"/>
      <w:r w:rsidRPr="009D0D52">
        <w:rPr>
          <w:i/>
          <w:iCs/>
          <w:lang w:val="lv-LV"/>
        </w:rPr>
        <w:t xml:space="preserve"> </w:t>
      </w:r>
      <w:r w:rsidRPr="00316821">
        <w:rPr>
          <w:lang w:val="lv-LV"/>
        </w:rPr>
        <w:t>mēnesī, neieskaitot pievienotās vērtības nodokli un nekustamā īpašuma nodokli.</w:t>
      </w:r>
    </w:p>
    <w:p w14:paraId="4692E475" w14:textId="77777777" w:rsidR="002E1ACB" w:rsidRPr="00316821" w:rsidRDefault="002E1ACB" w:rsidP="002E1ACB">
      <w:pPr>
        <w:widowControl w:val="0"/>
        <w:numPr>
          <w:ilvl w:val="0"/>
          <w:numId w:val="2"/>
        </w:numPr>
        <w:tabs>
          <w:tab w:val="left" w:pos="0"/>
          <w:tab w:val="left" w:pos="709"/>
        </w:tabs>
        <w:suppressAutoHyphens/>
        <w:snapToGrid w:val="0"/>
        <w:jc w:val="both"/>
        <w:rPr>
          <w:lang w:val="lv-LV"/>
        </w:rPr>
      </w:pPr>
      <w:r w:rsidRPr="00316821">
        <w:rPr>
          <w:lang w:val="lv-LV"/>
        </w:rPr>
        <w:t xml:space="preserve">Papildus gada maksai par apbūves tiesību apbūves tiesīgais apmaksā Pievienotās vērtības nodokli, atbilstoši Pievienotas vērtības nodokļa likumam, u.c. Latvijas Republikas normatīvajos aktos noteiktos un tieši ar Zemesgabalu un Izsoles objektu saistītos nodokļus, nodevas, kā arī nekustamā īpašuma nodokli. </w:t>
      </w:r>
    </w:p>
    <w:p w14:paraId="0C532D48" w14:textId="77777777" w:rsidR="002E1ACB" w:rsidRPr="00316821" w:rsidRDefault="002E1ACB" w:rsidP="002E1ACB">
      <w:pPr>
        <w:widowControl w:val="0"/>
        <w:numPr>
          <w:ilvl w:val="0"/>
          <w:numId w:val="2"/>
        </w:numPr>
        <w:tabs>
          <w:tab w:val="left" w:pos="0"/>
          <w:tab w:val="left" w:pos="709"/>
        </w:tabs>
        <w:suppressAutoHyphens/>
        <w:snapToGrid w:val="0"/>
        <w:jc w:val="both"/>
        <w:rPr>
          <w:lang w:val="lv-LV"/>
        </w:rPr>
      </w:pPr>
      <w:r w:rsidRPr="00316821">
        <w:rPr>
          <w:lang w:val="lv-LV"/>
        </w:rPr>
        <w:t xml:space="preserve">Izsoles uzvarētājs (turpmāk – Apbūves tiesīgais) papildus maksai par apbūves tiesības </w:t>
      </w:r>
      <w:r w:rsidRPr="00316821">
        <w:rPr>
          <w:lang w:val="lv-LV"/>
        </w:rPr>
        <w:lastRenderedPageBreak/>
        <w:t xml:space="preserve">piešķiršanu veic vienreizēju maksājumu 220,00 </w:t>
      </w:r>
      <w:proofErr w:type="spellStart"/>
      <w:r w:rsidRPr="00316821">
        <w:rPr>
          <w:i/>
          <w:lang w:val="lv-LV"/>
        </w:rPr>
        <w:t>euro</w:t>
      </w:r>
      <w:proofErr w:type="spellEnd"/>
      <w:r w:rsidRPr="00316821">
        <w:rPr>
          <w:lang w:val="lv-LV"/>
        </w:rPr>
        <w:t xml:space="preserve"> apmērā, papildus pievienotās vērtības nodoklis, lai kompensētu Pašvaldībai pieaicinātā sertificēta vērtētāja atlīdzības summu par </w:t>
      </w:r>
      <w:r w:rsidRPr="00316821">
        <w:rPr>
          <w:rFonts w:eastAsia="Lucida Sans Unicode"/>
          <w:kern w:val="2"/>
          <w:lang w:val="lv-LV"/>
        </w:rPr>
        <w:t>Izsoles objekta apbūves tiesības mēneša maksas noteikšanu.</w:t>
      </w:r>
      <w:r w:rsidRPr="00316821">
        <w:rPr>
          <w:lang w:val="lv-LV"/>
        </w:rPr>
        <w:t xml:space="preserve"> </w:t>
      </w:r>
    </w:p>
    <w:p w14:paraId="6DFCCF49" w14:textId="77777777" w:rsidR="002E1ACB" w:rsidRPr="00316821" w:rsidRDefault="002E1ACB" w:rsidP="002E1ACB">
      <w:pPr>
        <w:widowControl w:val="0"/>
        <w:numPr>
          <w:ilvl w:val="0"/>
          <w:numId w:val="2"/>
        </w:numPr>
        <w:tabs>
          <w:tab w:val="left" w:pos="0"/>
          <w:tab w:val="left" w:pos="709"/>
        </w:tabs>
        <w:suppressAutoHyphens/>
        <w:snapToGrid w:val="0"/>
        <w:jc w:val="both"/>
        <w:rPr>
          <w:lang w:val="lv-LV"/>
        </w:rPr>
      </w:pPr>
      <w:r w:rsidRPr="00316821">
        <w:rPr>
          <w:lang w:val="lv-LV"/>
        </w:rPr>
        <w:t xml:space="preserve">Izsoles solis tiek noteikts 10,00 </w:t>
      </w:r>
      <w:proofErr w:type="spellStart"/>
      <w:r w:rsidRPr="00316821">
        <w:rPr>
          <w:i/>
          <w:lang w:val="lv-LV"/>
        </w:rPr>
        <w:t>euro</w:t>
      </w:r>
      <w:proofErr w:type="spellEnd"/>
      <w:r w:rsidRPr="00316821">
        <w:rPr>
          <w:lang w:val="lv-LV"/>
        </w:rPr>
        <w:t xml:space="preserve"> apmērā pie mēneša apbūves tiesības maksas, bez pievienotās vērtības nodokļa.</w:t>
      </w:r>
    </w:p>
    <w:p w14:paraId="16A92333" w14:textId="77777777" w:rsidR="002E1ACB" w:rsidRPr="00316821" w:rsidRDefault="002E1ACB" w:rsidP="002E1ACB">
      <w:pPr>
        <w:widowControl w:val="0"/>
        <w:numPr>
          <w:ilvl w:val="0"/>
          <w:numId w:val="2"/>
        </w:numPr>
        <w:tabs>
          <w:tab w:val="left" w:pos="0"/>
          <w:tab w:val="left" w:pos="709"/>
        </w:tabs>
        <w:suppressAutoHyphens/>
        <w:snapToGrid w:val="0"/>
        <w:jc w:val="both"/>
        <w:rPr>
          <w:lang w:val="lv-LV"/>
        </w:rPr>
      </w:pPr>
      <w:r w:rsidRPr="00316821">
        <w:rPr>
          <w:lang w:val="lv-LV"/>
        </w:rPr>
        <w:t>Maksa par apbūves tiesību ir izsolē nosolītā visaugstākā maksa pie Izsoles objekta mēneša apbūves tiesības maksas (bez pievienotās vērtības nodokļa).</w:t>
      </w:r>
    </w:p>
    <w:p w14:paraId="71B822C8" w14:textId="77777777" w:rsidR="002E1ACB" w:rsidRPr="00316821" w:rsidRDefault="002E1ACB" w:rsidP="002E1ACB">
      <w:pPr>
        <w:widowControl w:val="0"/>
        <w:numPr>
          <w:ilvl w:val="0"/>
          <w:numId w:val="2"/>
        </w:numPr>
        <w:tabs>
          <w:tab w:val="left" w:pos="0"/>
          <w:tab w:val="left" w:pos="709"/>
        </w:tabs>
        <w:suppressAutoHyphens/>
        <w:snapToGrid w:val="0"/>
        <w:jc w:val="both"/>
        <w:rPr>
          <w:lang w:val="lv-LV"/>
        </w:rPr>
      </w:pPr>
      <w:r w:rsidRPr="00316821">
        <w:rPr>
          <w:lang w:val="lv-LV"/>
        </w:rPr>
        <w:t>Zemesgabala īpašniekam ir tiesības vienpusēji pārskatīt un mainīt maksu par apbūves tiesības piešķiršanu normatīvajos aktos neteiktajā kārtībā un apmērā.</w:t>
      </w:r>
    </w:p>
    <w:p w14:paraId="401B48E5" w14:textId="77777777" w:rsidR="002E1ACB" w:rsidRPr="00316821" w:rsidRDefault="002E1ACB" w:rsidP="002E1ACB">
      <w:pPr>
        <w:widowControl w:val="0"/>
        <w:tabs>
          <w:tab w:val="left" w:pos="0"/>
          <w:tab w:val="left" w:pos="709"/>
        </w:tabs>
        <w:suppressAutoHyphens/>
        <w:snapToGrid w:val="0"/>
        <w:jc w:val="both"/>
        <w:rPr>
          <w:lang w:val="lv-LV"/>
        </w:rPr>
      </w:pPr>
    </w:p>
    <w:p w14:paraId="71C844F1" w14:textId="77777777" w:rsidR="002E1ACB" w:rsidRPr="00316821" w:rsidRDefault="002E1ACB" w:rsidP="002E1ACB">
      <w:pPr>
        <w:numPr>
          <w:ilvl w:val="0"/>
          <w:numId w:val="3"/>
        </w:numPr>
        <w:jc w:val="center"/>
        <w:rPr>
          <w:rFonts w:eastAsia="Lucida Sans Unicode"/>
          <w:b/>
          <w:bCs/>
          <w:kern w:val="2"/>
          <w:lang w:val="lv-LV"/>
        </w:rPr>
      </w:pPr>
      <w:r w:rsidRPr="00316821">
        <w:rPr>
          <w:b/>
          <w:bCs/>
          <w:kern w:val="2"/>
          <w:lang w:val="lv-LV"/>
        </w:rPr>
        <w:t>Apbūves tiesības īpašie nosacījumi</w:t>
      </w:r>
    </w:p>
    <w:p w14:paraId="2B09C3E5" w14:textId="77777777" w:rsidR="002E1ACB" w:rsidRPr="00316821" w:rsidRDefault="002E1ACB" w:rsidP="002E1ACB">
      <w:pPr>
        <w:widowControl w:val="0"/>
        <w:tabs>
          <w:tab w:val="left" w:pos="0"/>
          <w:tab w:val="left" w:pos="1134"/>
        </w:tabs>
        <w:suppressAutoHyphens/>
        <w:snapToGrid w:val="0"/>
        <w:ind w:left="1800"/>
        <w:jc w:val="both"/>
        <w:rPr>
          <w:rFonts w:eastAsia="Lucida Sans Unicode"/>
          <w:b/>
          <w:kern w:val="2"/>
          <w:highlight w:val="yellow"/>
          <w:lang w:val="lv-LV"/>
        </w:rPr>
      </w:pPr>
    </w:p>
    <w:p w14:paraId="30ACE2DD" w14:textId="77777777" w:rsidR="002E1ACB" w:rsidRPr="00316821" w:rsidRDefault="002E1ACB" w:rsidP="002E1ACB">
      <w:pPr>
        <w:widowControl w:val="0"/>
        <w:numPr>
          <w:ilvl w:val="0"/>
          <w:numId w:val="2"/>
        </w:numPr>
        <w:tabs>
          <w:tab w:val="left" w:pos="0"/>
          <w:tab w:val="left" w:pos="851"/>
        </w:tabs>
        <w:suppressAutoHyphens/>
        <w:snapToGrid w:val="0"/>
        <w:jc w:val="both"/>
        <w:rPr>
          <w:rFonts w:eastAsia="Lucida Sans Unicode"/>
          <w:kern w:val="2"/>
          <w:lang w:val="lv-LV"/>
        </w:rPr>
      </w:pPr>
      <w:r w:rsidRPr="00316821">
        <w:rPr>
          <w:rFonts w:eastAsia="Lucida Sans Unicode"/>
          <w:kern w:val="2"/>
          <w:lang w:val="lv-LV"/>
        </w:rPr>
        <w:t>Apbūves tiesības termiņš – 20 gadi no apbūves tiesības piešķiršanas līguma noslēgšanas brīža ar tiesībām pagarināt līguma termiņu.</w:t>
      </w:r>
    </w:p>
    <w:p w14:paraId="7387F460" w14:textId="77777777" w:rsidR="002E1ACB" w:rsidRPr="00316821" w:rsidRDefault="002E1ACB" w:rsidP="002E1ACB">
      <w:pPr>
        <w:widowControl w:val="0"/>
        <w:numPr>
          <w:ilvl w:val="0"/>
          <w:numId w:val="2"/>
        </w:numPr>
        <w:tabs>
          <w:tab w:val="left" w:pos="0"/>
          <w:tab w:val="left" w:pos="851"/>
        </w:tabs>
        <w:suppressAutoHyphens/>
        <w:snapToGrid w:val="0"/>
        <w:jc w:val="both"/>
        <w:rPr>
          <w:rFonts w:eastAsia="Lucida Sans Unicode"/>
          <w:kern w:val="2"/>
          <w:lang w:val="lv-LV"/>
        </w:rPr>
      </w:pPr>
      <w:r w:rsidRPr="00316821">
        <w:rPr>
          <w:lang w:val="lv-LV"/>
        </w:rPr>
        <w:t>Apbūves tiesība ir spēkā tikai pēc apbūves tiesības ierakstīšanas zemesgrāmatā, tā izbeidzas pati no sevis līdz ar zemesgrāmatā reģistrētā apbūves tiesības termiņa notecējumu (atbilstoši spēkā esošajiem normatīvajiem aktiem).</w:t>
      </w:r>
    </w:p>
    <w:p w14:paraId="41B6FAA4" w14:textId="77777777" w:rsidR="002E1ACB" w:rsidRPr="00316821" w:rsidRDefault="002E1ACB" w:rsidP="002E1ACB">
      <w:pPr>
        <w:widowControl w:val="0"/>
        <w:numPr>
          <w:ilvl w:val="0"/>
          <w:numId w:val="2"/>
        </w:numPr>
        <w:tabs>
          <w:tab w:val="left" w:pos="0"/>
          <w:tab w:val="left" w:pos="851"/>
        </w:tabs>
        <w:suppressAutoHyphens/>
        <w:snapToGrid w:val="0"/>
        <w:jc w:val="both"/>
        <w:rPr>
          <w:rFonts w:eastAsia="Lucida Sans Unicode"/>
          <w:kern w:val="2"/>
          <w:lang w:val="lv-LV"/>
        </w:rPr>
      </w:pPr>
      <w:r w:rsidRPr="00316821">
        <w:rPr>
          <w:lang w:val="lv-LV"/>
        </w:rPr>
        <w:t>Apbūves tiesīgais apņemas patstāvīgi saņemt visus nepieciešamos saskaņojumus</w:t>
      </w:r>
      <w:bookmarkStart w:id="7" w:name="_Hlk218588990"/>
      <w:r w:rsidRPr="00316821">
        <w:rPr>
          <w:lang w:val="lv-LV"/>
        </w:rPr>
        <w:t xml:space="preserve">, t.sk. pirms būvniecības ieceres, saskaņojumu no  Akciju sabiedrības “Sadales tīkli” </w:t>
      </w:r>
      <w:bookmarkEnd w:id="7"/>
      <w:r w:rsidRPr="00316821">
        <w:rPr>
          <w:lang w:val="lv-LV"/>
        </w:rPr>
        <w:t xml:space="preserve">u.c., atļaujas, citus nepieciešamos dokumentus, ja tādi ir nepieciešami, lai izmantotu izsoles objektu izsoles noteikumu 7. un 13.punktā norādītajam mērķim. </w:t>
      </w:r>
    </w:p>
    <w:p w14:paraId="23BA317C" w14:textId="77777777" w:rsidR="002E1ACB" w:rsidRPr="00316821" w:rsidRDefault="002E1ACB" w:rsidP="002E1ACB">
      <w:pPr>
        <w:widowControl w:val="0"/>
        <w:numPr>
          <w:ilvl w:val="0"/>
          <w:numId w:val="2"/>
        </w:numPr>
        <w:tabs>
          <w:tab w:val="left" w:pos="0"/>
          <w:tab w:val="left" w:pos="851"/>
        </w:tabs>
        <w:suppressAutoHyphens/>
        <w:snapToGrid w:val="0"/>
        <w:jc w:val="both"/>
        <w:rPr>
          <w:rFonts w:eastAsia="Lucida Sans Unicode"/>
          <w:kern w:val="2"/>
          <w:lang w:val="lv-LV"/>
        </w:rPr>
      </w:pPr>
      <w:r w:rsidRPr="00316821">
        <w:rPr>
          <w:lang w:val="lv-LV"/>
        </w:rPr>
        <w:t>Pēc apbūves tiesības ierakstīšanas zemesgrāmatā Apbūves tiesīgais ir tiesīgs veikt objekta būvniecību saskaņā ar spēkā esošajiem normatīvajiem aktiem un izstrādāto un noteiktā kārtībā saskaņoto būvprojektu.</w:t>
      </w:r>
    </w:p>
    <w:p w14:paraId="39091599" w14:textId="77777777" w:rsidR="002E1ACB" w:rsidRPr="00316821" w:rsidRDefault="002E1ACB" w:rsidP="002E1ACB">
      <w:pPr>
        <w:numPr>
          <w:ilvl w:val="0"/>
          <w:numId w:val="2"/>
        </w:numPr>
        <w:contextualSpacing/>
        <w:jc w:val="both"/>
        <w:rPr>
          <w:rFonts w:eastAsia="Lucida Sans Unicode"/>
          <w:lang w:val="lv-LV"/>
        </w:rPr>
      </w:pPr>
      <w:r w:rsidRPr="00316821">
        <w:rPr>
          <w:rFonts w:eastAsia="Lucida Sans Unicode"/>
          <w:lang w:val="lv-LV"/>
        </w:rPr>
        <w:t>Izsole objektā apbūves tiesīgajam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2C8E6739" w14:textId="77777777" w:rsidR="002E1ACB" w:rsidRPr="00316821" w:rsidRDefault="002E1ACB" w:rsidP="002E1ACB">
      <w:pPr>
        <w:widowControl w:val="0"/>
        <w:numPr>
          <w:ilvl w:val="0"/>
          <w:numId w:val="2"/>
        </w:numPr>
        <w:tabs>
          <w:tab w:val="left" w:pos="0"/>
          <w:tab w:val="left" w:pos="851"/>
        </w:tabs>
        <w:suppressAutoHyphens/>
        <w:snapToGrid w:val="0"/>
        <w:jc w:val="both"/>
        <w:rPr>
          <w:rFonts w:eastAsia="Lucida Sans Unicode"/>
          <w:kern w:val="2"/>
          <w:lang w:val="lv-LV"/>
        </w:rPr>
      </w:pPr>
      <w:r w:rsidRPr="00316821">
        <w:rPr>
          <w:lang w:val="lv-LV"/>
        </w:rPr>
        <w:t xml:space="preserve">Izsoles objektā jānodrošina visu esošo inženiertehniskās apgādes tīklu saglabāšanu (ja tādi ir), kā arī jānodrošina ekspluatācijas dienestu darbinieku iespēju brīvi piekļūt inženiertehniskās apgādes tīkliem. </w:t>
      </w:r>
      <w:bookmarkStart w:id="8" w:name="_Hlk218589408"/>
      <w:r w:rsidRPr="00316821">
        <w:rPr>
          <w:lang w:val="lv-LV"/>
        </w:rPr>
        <w:t>Nepieciešamības gadījumā apbūves tiesīgais ierīko jaunus inženiertehniskos tīklus par saviem līdzekļiem.</w:t>
      </w:r>
      <w:bookmarkEnd w:id="8"/>
      <w:r w:rsidRPr="00316821">
        <w:rPr>
          <w:lang w:val="lv-LV"/>
        </w:rPr>
        <w:t xml:space="preserve"> Pieslēgšanos pie inženiertehniskās apgādes tīkliem apbūves tiesīgais veic par saviem līdzekļiem.</w:t>
      </w:r>
    </w:p>
    <w:p w14:paraId="6E1ACAF9" w14:textId="77777777" w:rsidR="002E1ACB" w:rsidRPr="00316821" w:rsidRDefault="002E1ACB" w:rsidP="002E1ACB">
      <w:pPr>
        <w:widowControl w:val="0"/>
        <w:numPr>
          <w:ilvl w:val="0"/>
          <w:numId w:val="2"/>
        </w:numPr>
        <w:tabs>
          <w:tab w:val="left" w:pos="0"/>
          <w:tab w:val="left" w:pos="851"/>
        </w:tabs>
        <w:suppressAutoHyphens/>
        <w:snapToGrid w:val="0"/>
        <w:jc w:val="both"/>
        <w:rPr>
          <w:rFonts w:eastAsia="Lucida Sans Unicode"/>
          <w:kern w:val="2"/>
          <w:lang w:val="lv-LV"/>
        </w:rPr>
      </w:pPr>
      <w:r w:rsidRPr="00316821">
        <w:rPr>
          <w:lang w:val="lv-LV"/>
        </w:rPr>
        <w:t xml:space="preserve">Apbūves tiesīgajam Izsoles objektā maksimāli jāsaglabā esošais apaugums (koki, krūmi), nepieciešamības gadījumā jebkāda veida apauguma novākšana </w:t>
      </w:r>
      <w:r w:rsidRPr="00316821">
        <w:rPr>
          <w:rFonts w:eastAsia="Lucida Sans Unicode"/>
          <w:lang w:val="lv-LV"/>
        </w:rPr>
        <w:t>rakstiski jāsaskaņo ar Jēkabpils novada pašvaldību.</w:t>
      </w:r>
    </w:p>
    <w:p w14:paraId="14E9A76C" w14:textId="77777777" w:rsidR="002E1ACB" w:rsidRPr="00316821" w:rsidRDefault="002E1ACB" w:rsidP="002E1ACB">
      <w:pPr>
        <w:numPr>
          <w:ilvl w:val="0"/>
          <w:numId w:val="2"/>
        </w:numPr>
        <w:contextualSpacing/>
        <w:jc w:val="both"/>
        <w:rPr>
          <w:rFonts w:eastAsia="Lucida Sans Unicode"/>
          <w:lang w:val="lv-LV"/>
        </w:rPr>
      </w:pPr>
      <w:r w:rsidRPr="00316821">
        <w:rPr>
          <w:lang w:val="lv-LV"/>
        </w:rPr>
        <w:t xml:space="preserve">Atkarībā no nepieciešamā inženiertīklu tehnoloģiskā risinājuma inženiertehniskās iekārtas (Inženiertehniskās būves) novietne, </w:t>
      </w:r>
      <w:proofErr w:type="spellStart"/>
      <w:r w:rsidRPr="00316821">
        <w:rPr>
          <w:lang w:val="lv-LV"/>
        </w:rPr>
        <w:t>būvapjoms</w:t>
      </w:r>
      <w:proofErr w:type="spellEnd"/>
      <w:r w:rsidRPr="00316821">
        <w:rPr>
          <w:lang w:val="lv-LV"/>
        </w:rPr>
        <w:t xml:space="preserve">, vizuālais risinājums saskaņojami ar Jēkabpils novada Attīstības pārvaldes arhitektu pirms dokumentācijas iesniegšanas būvvaldē, projekta sastāvā iekļaujot krāsainu </w:t>
      </w:r>
      <w:proofErr w:type="spellStart"/>
      <w:r w:rsidRPr="00316821">
        <w:rPr>
          <w:lang w:val="lv-LV"/>
        </w:rPr>
        <w:t>vizualizāciju</w:t>
      </w:r>
      <w:proofErr w:type="spellEnd"/>
      <w:r w:rsidRPr="00316821">
        <w:rPr>
          <w:lang w:val="lv-LV"/>
        </w:rPr>
        <w:t xml:space="preserve">. </w:t>
      </w:r>
    </w:p>
    <w:p w14:paraId="62C8A28A" w14:textId="77777777" w:rsidR="002E1ACB" w:rsidRPr="00316821" w:rsidRDefault="002E1ACB" w:rsidP="002E1ACB">
      <w:pPr>
        <w:numPr>
          <w:ilvl w:val="0"/>
          <w:numId w:val="2"/>
        </w:numPr>
        <w:contextualSpacing/>
        <w:jc w:val="both"/>
        <w:rPr>
          <w:rFonts w:eastAsia="Lucida Sans Unicode"/>
          <w:lang w:val="lv-LV"/>
        </w:rPr>
      </w:pPr>
      <w:r w:rsidRPr="00316821">
        <w:rPr>
          <w:rFonts w:eastAsia="Lucida Sans Unicode"/>
          <w:kern w:val="2"/>
          <w:lang w:val="lv-LV"/>
        </w:rPr>
        <w:t xml:space="preserve">Apbūves tiesīgajam </w:t>
      </w:r>
      <w:r w:rsidRPr="00316821">
        <w:rPr>
          <w:rFonts w:eastAsia="Lucida Sans Unicode"/>
          <w:color w:val="000000"/>
          <w:kern w:val="2"/>
          <w:lang w:val="lv-LV"/>
        </w:rPr>
        <w:t>nav</w:t>
      </w:r>
      <w:r w:rsidRPr="00316821">
        <w:rPr>
          <w:rFonts w:eastAsia="Lucida Sans Unicode"/>
          <w:kern w:val="2"/>
          <w:lang w:val="lv-LV"/>
        </w:rPr>
        <w:t xml:space="preserve"> tiesības apbūves tiesību atsavināt, kā arī apgrūtināt ar lietu tiesībām.</w:t>
      </w:r>
      <w:r w:rsidRPr="00316821">
        <w:rPr>
          <w:lang w:val="lv-LV"/>
        </w:rPr>
        <w:t xml:space="preserve"> </w:t>
      </w:r>
    </w:p>
    <w:p w14:paraId="46106CD6" w14:textId="77777777" w:rsidR="002E1ACB" w:rsidRPr="00316821" w:rsidRDefault="002E1ACB" w:rsidP="002E1ACB">
      <w:pPr>
        <w:widowControl w:val="0"/>
        <w:numPr>
          <w:ilvl w:val="0"/>
          <w:numId w:val="2"/>
        </w:numPr>
        <w:tabs>
          <w:tab w:val="left" w:pos="0"/>
        </w:tabs>
        <w:suppressAutoHyphens/>
        <w:snapToGrid w:val="0"/>
        <w:jc w:val="both"/>
        <w:rPr>
          <w:rFonts w:eastAsia="Lucida Sans Unicode"/>
          <w:kern w:val="2"/>
          <w:lang w:val="lv-LV"/>
        </w:rPr>
      </w:pPr>
      <w:r w:rsidRPr="00316821">
        <w:rPr>
          <w:rFonts w:eastAsia="Calibri"/>
          <w:lang w:val="lv-LV"/>
        </w:rPr>
        <w:t>Citi nosacījumi – saskaņā ar Apbūves tiesības līgumu, kas ir Izsoles noteikumu neatņemama sastāvdaļa.</w:t>
      </w:r>
    </w:p>
    <w:p w14:paraId="7F2C2C60" w14:textId="77777777" w:rsidR="002E1ACB" w:rsidRPr="00316821" w:rsidRDefault="002E1ACB" w:rsidP="002E1ACB">
      <w:pPr>
        <w:widowControl w:val="0"/>
        <w:tabs>
          <w:tab w:val="left" w:pos="0"/>
          <w:tab w:val="left" w:pos="709"/>
        </w:tabs>
        <w:suppressAutoHyphens/>
        <w:snapToGrid w:val="0"/>
        <w:jc w:val="both"/>
        <w:rPr>
          <w:rFonts w:eastAsia="Lucida Sans Unicode"/>
          <w:kern w:val="2"/>
          <w:highlight w:val="yellow"/>
          <w:lang w:val="lv-LV"/>
        </w:rPr>
      </w:pPr>
    </w:p>
    <w:p w14:paraId="5CAF4886" w14:textId="77777777" w:rsidR="002E1ACB" w:rsidRPr="00316821" w:rsidRDefault="002E1ACB" w:rsidP="002E1ACB">
      <w:pPr>
        <w:jc w:val="center"/>
        <w:rPr>
          <w:b/>
          <w:bCs/>
          <w:lang w:val="lv-LV" w:eastAsia="lv-LV"/>
        </w:rPr>
      </w:pPr>
      <w:r w:rsidRPr="00316821">
        <w:rPr>
          <w:b/>
          <w:bCs/>
          <w:lang w:val="lv-LV" w:eastAsia="lv-LV"/>
        </w:rPr>
        <w:t>VI. Izsoles pretendentu pieteikumu iesniegšanas un izvērtēšanas kārtība</w:t>
      </w:r>
    </w:p>
    <w:p w14:paraId="4B7E1B04" w14:textId="77777777" w:rsidR="002E1ACB" w:rsidRPr="00316821" w:rsidRDefault="002E1ACB" w:rsidP="002E1ACB">
      <w:pPr>
        <w:numPr>
          <w:ilvl w:val="0"/>
          <w:numId w:val="2"/>
        </w:numPr>
        <w:contextualSpacing/>
        <w:jc w:val="both"/>
        <w:rPr>
          <w:lang w:val="lv-LV" w:eastAsia="lv-LV"/>
        </w:rPr>
      </w:pPr>
      <w:r w:rsidRPr="00316821">
        <w:rPr>
          <w:lang w:val="lv-LV" w:eastAsia="lv-LV"/>
        </w:rPr>
        <w:t>Par izsoles dalībnieku var kļūt jebkura persona, kura saskaņā ar spēkā esošajiem normatīvajiem aktiem un šiem noteikumiem ir tiesīga piedalīties izsolē un iegūt apbūves tiesību (turpmāk – Pretendents).</w:t>
      </w:r>
      <w:r w:rsidRPr="00316821">
        <w:rPr>
          <w:b/>
          <w:lang w:val="lv-LV" w:eastAsia="lv-LV"/>
        </w:rPr>
        <w:t xml:space="preserve"> </w:t>
      </w:r>
    </w:p>
    <w:p w14:paraId="3FDF363B" w14:textId="77777777" w:rsidR="002E1ACB" w:rsidRPr="00316821" w:rsidRDefault="002E1ACB" w:rsidP="002E1ACB">
      <w:pPr>
        <w:numPr>
          <w:ilvl w:val="0"/>
          <w:numId w:val="2"/>
        </w:numPr>
        <w:contextualSpacing/>
        <w:jc w:val="both"/>
        <w:rPr>
          <w:lang w:val="lv-LV"/>
        </w:rPr>
      </w:pPr>
      <w:r w:rsidRPr="00316821">
        <w:rPr>
          <w:lang w:val="lv-LV" w:eastAsia="lv-LV"/>
        </w:rPr>
        <w:t xml:space="preserve">Pieteikums dalībai izsolē jāiesniedz </w:t>
      </w:r>
      <w:r w:rsidRPr="00316821">
        <w:rPr>
          <w:rFonts w:eastAsia="Calibri"/>
          <w:lang w:val="lv-LV"/>
        </w:rPr>
        <w:t xml:space="preserve">Jēkabpils novada </w:t>
      </w:r>
      <w:r w:rsidRPr="00316821">
        <w:rPr>
          <w:rFonts w:eastAsia="Lucida Sans Unicode"/>
          <w:lang w:val="lv-LV"/>
        </w:rPr>
        <w:t>iestādē “Jēkabpils novada Attīstības  pārvalde” Rīgas ielā 150A, Jēkabpilī, Jēkabpils novadā</w:t>
      </w:r>
      <w:r w:rsidRPr="00316821">
        <w:rPr>
          <w:rFonts w:eastAsia="Calibri"/>
          <w:lang w:val="lv-LV"/>
        </w:rPr>
        <w:t xml:space="preserve">, vai, ja pieteikumu </w:t>
      </w:r>
      <w:r w:rsidRPr="00316821">
        <w:rPr>
          <w:rFonts w:eastAsia="Calibri"/>
          <w:lang w:val="lv-LV"/>
        </w:rPr>
        <w:lastRenderedPageBreak/>
        <w:t xml:space="preserve">iesniedz parakstītu ar drošu elektronisko parakstu iesūtot to uz elektronisko pasta adresi: </w:t>
      </w:r>
      <w:hyperlink r:id="rId9" w:history="1">
        <w:r w:rsidRPr="00316821">
          <w:rPr>
            <w:rStyle w:val="Hipersaite"/>
            <w:rFonts w:eastAsia="Calibri"/>
            <w:lang w:val="lv-LV"/>
          </w:rPr>
          <w:t>attistibas.parvalde@jekabpils.lv</w:t>
        </w:r>
      </w:hyperlink>
      <w:r w:rsidRPr="00316821">
        <w:rPr>
          <w:rFonts w:eastAsia="Calibri"/>
          <w:u w:val="single"/>
          <w:lang w:val="lv-LV"/>
        </w:rPr>
        <w:t xml:space="preserve"> </w:t>
      </w:r>
      <w:r w:rsidRPr="00316821">
        <w:rPr>
          <w:rFonts w:eastAsia="Calibri"/>
          <w:lang w:val="lv-LV"/>
        </w:rPr>
        <w:t xml:space="preserve">līdz </w:t>
      </w:r>
      <w:r w:rsidRPr="00316821">
        <w:rPr>
          <w:rFonts w:eastAsia="Calibri"/>
          <w:b/>
          <w:bCs/>
          <w:lang w:val="lv-LV"/>
        </w:rPr>
        <w:t>2026.gada 20.maija plkst.12.00</w:t>
      </w:r>
      <w:r w:rsidRPr="00316821">
        <w:rPr>
          <w:rFonts w:eastAsia="Calibri"/>
          <w:lang w:val="lv-LV"/>
        </w:rPr>
        <w:t>.</w:t>
      </w:r>
      <w:r w:rsidRPr="00316821">
        <w:rPr>
          <w:rFonts w:eastAsia="Lucida Sans Unicode"/>
          <w:lang w:val="lv-LV"/>
        </w:rPr>
        <w:t xml:space="preserve"> Pa pastu sūtītas vēstules saņemšanas datumam Pašvaldībā iestādē “Jēkabpils novada Attīstības  pārvalde” Rīgas ielā 150A, Jēkabpilī, Jēkabpils novadā ir jābūt ne vēlākam kā līdz 2026.gada 2.marta  plkst.12.00. </w:t>
      </w:r>
      <w:r w:rsidRPr="00316821">
        <w:rPr>
          <w:lang w:val="lv-LV"/>
        </w:rPr>
        <w:t>Pieteikumā, kura saturs noteikts Izsoles noteikumu 2.pielikumā, Pieteikumā Pretendents norāda:</w:t>
      </w:r>
    </w:p>
    <w:p w14:paraId="71303DBD" w14:textId="77777777" w:rsidR="002E1ACB" w:rsidRPr="00316821" w:rsidRDefault="002E1ACB" w:rsidP="002E1ACB">
      <w:pPr>
        <w:numPr>
          <w:ilvl w:val="1"/>
          <w:numId w:val="2"/>
        </w:numPr>
        <w:tabs>
          <w:tab w:val="left" w:pos="1080"/>
        </w:tabs>
        <w:contextualSpacing/>
        <w:jc w:val="both"/>
        <w:rPr>
          <w:lang w:val="lv-LV"/>
        </w:rPr>
      </w:pPr>
      <w:bookmarkStart w:id="9" w:name="_Hlk526866415"/>
      <w:r w:rsidRPr="00316821">
        <w:rPr>
          <w:lang w:val="lv-LV"/>
        </w:rPr>
        <w:t>fiziska persona – vārdu, uzvārdu, personas kodu, deklarētās dzīvesvietas adresi, juridiska persona, arī personālsabiedrība, – nosaukumu (firmu), reģistrācijas numuru un juridisko adresi;</w:t>
      </w:r>
    </w:p>
    <w:p w14:paraId="62BD605D" w14:textId="77777777" w:rsidR="002E1ACB" w:rsidRPr="00316821" w:rsidRDefault="002E1ACB" w:rsidP="002E1ACB">
      <w:pPr>
        <w:numPr>
          <w:ilvl w:val="1"/>
          <w:numId w:val="2"/>
        </w:numPr>
        <w:tabs>
          <w:tab w:val="left" w:pos="1080"/>
        </w:tabs>
        <w:contextualSpacing/>
        <w:jc w:val="both"/>
        <w:rPr>
          <w:lang w:val="lv-LV"/>
        </w:rPr>
      </w:pPr>
      <w:r w:rsidRPr="00316821">
        <w:rPr>
          <w:lang w:val="lv-LV"/>
        </w:rPr>
        <w:t>apbūves tiesību pretendenta pārstāvja vārdu, uzvārdu un personas kodu (ja ir);</w:t>
      </w:r>
    </w:p>
    <w:p w14:paraId="1626AE6C" w14:textId="77777777" w:rsidR="002E1ACB" w:rsidRPr="00316821" w:rsidRDefault="002E1ACB" w:rsidP="002E1ACB">
      <w:pPr>
        <w:numPr>
          <w:ilvl w:val="1"/>
          <w:numId w:val="2"/>
        </w:numPr>
        <w:tabs>
          <w:tab w:val="left" w:pos="1080"/>
        </w:tabs>
        <w:contextualSpacing/>
        <w:jc w:val="both"/>
        <w:rPr>
          <w:lang w:val="lv-LV"/>
        </w:rPr>
      </w:pPr>
      <w:r w:rsidRPr="00316821">
        <w:rPr>
          <w:lang w:val="lv-LV"/>
        </w:rPr>
        <w:t>oficiālo elektronisko adresi, ja ir aktivizēts tās konts, vai elektroniskā pasta adresi;</w:t>
      </w:r>
    </w:p>
    <w:p w14:paraId="64FE2885" w14:textId="77777777" w:rsidR="002E1ACB" w:rsidRPr="00316821" w:rsidRDefault="002E1ACB" w:rsidP="002E1ACB">
      <w:pPr>
        <w:numPr>
          <w:ilvl w:val="1"/>
          <w:numId w:val="2"/>
        </w:numPr>
        <w:tabs>
          <w:tab w:val="left" w:pos="1080"/>
        </w:tabs>
        <w:contextualSpacing/>
        <w:jc w:val="both"/>
        <w:rPr>
          <w:lang w:val="lv-LV"/>
        </w:rPr>
      </w:pPr>
      <w:bookmarkStart w:id="10" w:name="_Hlk529970758"/>
      <w:r w:rsidRPr="00316821">
        <w:rPr>
          <w:lang w:val="lv-LV"/>
        </w:rPr>
        <w:t xml:space="preserve">apbūves tiesību pretendenta piekrišanu, ka apbūves tiesību objekta īpašnieks kā </w:t>
      </w:r>
      <w:proofErr w:type="spellStart"/>
      <w:r w:rsidRPr="00316821">
        <w:rPr>
          <w:lang w:val="lv-LV"/>
        </w:rPr>
        <w:t>kredītinformācijas</w:t>
      </w:r>
      <w:proofErr w:type="spellEnd"/>
      <w:r w:rsidRPr="00316821">
        <w:rPr>
          <w:lang w:val="lv-LV"/>
        </w:rPr>
        <w:t xml:space="preserve"> lietotājs ir tiesīgs pieprasīt un saņemt </w:t>
      </w:r>
      <w:proofErr w:type="spellStart"/>
      <w:r w:rsidRPr="00316821">
        <w:rPr>
          <w:lang w:val="lv-LV"/>
        </w:rPr>
        <w:t>kredītinformāciju</w:t>
      </w:r>
      <w:proofErr w:type="spellEnd"/>
      <w:r w:rsidRPr="00316821">
        <w:rPr>
          <w:lang w:val="lv-LV"/>
        </w:rPr>
        <w:t>, tai skaitā ziņas par apbūves tiesību pretendenta kavētajiem maksājumiem un tā kredītreitingu, no apbūves tiesību objekta īpašniekam pieejamām datubāzēm.</w:t>
      </w:r>
    </w:p>
    <w:p w14:paraId="05655481" w14:textId="77777777" w:rsidR="002E1ACB" w:rsidRPr="00316821" w:rsidRDefault="002E1ACB" w:rsidP="002E1ACB">
      <w:pPr>
        <w:numPr>
          <w:ilvl w:val="0"/>
          <w:numId w:val="2"/>
        </w:numPr>
        <w:tabs>
          <w:tab w:val="left" w:pos="1080"/>
        </w:tabs>
        <w:contextualSpacing/>
        <w:jc w:val="both"/>
        <w:rPr>
          <w:lang w:val="lv-LV"/>
        </w:rPr>
      </w:pPr>
      <w:bookmarkStart w:id="11" w:name="_Hlk536628465"/>
      <w:r w:rsidRPr="00316821">
        <w:rPr>
          <w:lang w:val="lv-LV"/>
        </w:rPr>
        <w:t>apliecinājumu, ka:</w:t>
      </w:r>
    </w:p>
    <w:p w14:paraId="1B6798B4" w14:textId="77777777" w:rsidR="002E1ACB" w:rsidRPr="00316821" w:rsidRDefault="002E1ACB" w:rsidP="002E1ACB">
      <w:pPr>
        <w:numPr>
          <w:ilvl w:val="1"/>
          <w:numId w:val="2"/>
        </w:numPr>
        <w:tabs>
          <w:tab w:val="left" w:pos="1080"/>
        </w:tabs>
        <w:contextualSpacing/>
        <w:jc w:val="both"/>
        <w:rPr>
          <w:lang w:val="lv-LV"/>
        </w:rPr>
      </w:pPr>
      <w:bookmarkStart w:id="12" w:name="_Hlk529972117"/>
      <w:bookmarkEnd w:id="9"/>
      <w:bookmarkEnd w:id="10"/>
      <w:bookmarkEnd w:id="11"/>
      <w:r w:rsidRPr="00316821">
        <w:rPr>
          <w:lang w:val="lv-LV"/>
        </w:rPr>
        <w:t>ir iepazinies ar mutiskas izsoles norises kārtību;</w:t>
      </w:r>
    </w:p>
    <w:p w14:paraId="705A01F0" w14:textId="77777777" w:rsidR="002E1ACB" w:rsidRPr="00316821" w:rsidRDefault="002E1ACB" w:rsidP="002E1ACB">
      <w:pPr>
        <w:numPr>
          <w:ilvl w:val="1"/>
          <w:numId w:val="2"/>
        </w:numPr>
        <w:tabs>
          <w:tab w:val="left" w:pos="1080"/>
        </w:tabs>
        <w:contextualSpacing/>
        <w:jc w:val="both"/>
        <w:rPr>
          <w:lang w:val="lv-LV"/>
        </w:rPr>
      </w:pPr>
      <w:bookmarkStart w:id="13" w:name="_Hlk220066446"/>
      <w:r w:rsidRPr="00316821">
        <w:rPr>
          <w:lang w:val="lv-LV"/>
        </w:rPr>
        <w:t>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 t.sk. piekrīt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48093824" w14:textId="77777777" w:rsidR="002E1ACB" w:rsidRPr="00316821" w:rsidRDefault="002E1ACB" w:rsidP="002E1ACB">
      <w:pPr>
        <w:numPr>
          <w:ilvl w:val="0"/>
          <w:numId w:val="2"/>
        </w:numPr>
        <w:contextualSpacing/>
        <w:rPr>
          <w:lang w:val="lv-LV"/>
        </w:rPr>
      </w:pPr>
      <w:bookmarkStart w:id="14" w:name="_Hlk529970064"/>
      <w:bookmarkEnd w:id="13"/>
      <w:r w:rsidRPr="00316821">
        <w:rPr>
          <w:lang w:val="lv-LV"/>
        </w:rPr>
        <w:t>Papildus Pieteikumā Pretendents apliecina:</w:t>
      </w:r>
    </w:p>
    <w:p w14:paraId="24BBA2E8" w14:textId="77777777" w:rsidR="002E1ACB" w:rsidRPr="00316821" w:rsidRDefault="002E1ACB" w:rsidP="002E1ACB">
      <w:pPr>
        <w:numPr>
          <w:ilvl w:val="1"/>
          <w:numId w:val="2"/>
        </w:numPr>
        <w:tabs>
          <w:tab w:val="left" w:pos="1080"/>
        </w:tabs>
        <w:ind w:hanging="522"/>
        <w:contextualSpacing/>
        <w:jc w:val="both"/>
        <w:rPr>
          <w:lang w:val="lv-LV"/>
        </w:rPr>
      </w:pPr>
      <w:r w:rsidRPr="00316821">
        <w:rPr>
          <w:lang w:val="lv-LV"/>
        </w:rPr>
        <w:t>ka 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4D65725A" w14:textId="77777777" w:rsidR="002E1ACB" w:rsidRPr="00316821" w:rsidRDefault="002E1ACB" w:rsidP="002E1ACB">
      <w:pPr>
        <w:numPr>
          <w:ilvl w:val="1"/>
          <w:numId w:val="2"/>
        </w:numPr>
        <w:tabs>
          <w:tab w:val="left" w:pos="1080"/>
        </w:tabs>
        <w:ind w:hanging="522"/>
        <w:contextualSpacing/>
        <w:jc w:val="both"/>
        <w:rPr>
          <w:lang w:val="lv-LV"/>
        </w:rPr>
      </w:pPr>
      <w:r w:rsidRPr="00316821">
        <w:rPr>
          <w:lang w:val="lv-LV"/>
        </w:rPr>
        <w:t xml:space="preserve">Pretendentam uz pieteikuma iesniegšanas brīdi nav pasludināts maksātnespējas process, tiesiskās aizsardzības process vai </w:t>
      </w:r>
      <w:proofErr w:type="spellStart"/>
      <w:r w:rsidRPr="00316821">
        <w:rPr>
          <w:lang w:val="lv-LV"/>
        </w:rPr>
        <w:t>ārpustiesas</w:t>
      </w:r>
      <w:proofErr w:type="spellEnd"/>
      <w:r w:rsidRPr="00316821">
        <w:rPr>
          <w:lang w:val="lv-LV"/>
        </w:rPr>
        <w:t xml:space="preserve"> tiesiskās aizsardzības process, nav apturēta vai izbeigta saimnieciskā darbība, nav uzsākts likvidācijas process, nav nodokļu parādu, kas lielāki par 150  </w:t>
      </w:r>
      <w:proofErr w:type="spellStart"/>
      <w:r w:rsidRPr="00316821">
        <w:rPr>
          <w:i/>
          <w:iCs/>
          <w:lang w:val="lv-LV"/>
        </w:rPr>
        <w:t>euro</w:t>
      </w:r>
      <w:proofErr w:type="spellEnd"/>
      <w:r w:rsidRPr="00316821">
        <w:rPr>
          <w:lang w:val="lv-LV"/>
        </w:rPr>
        <w:t>, tostarp nav nekustamā īpašuma nodokļu parādu</w:t>
      </w:r>
      <w:bookmarkStart w:id="15" w:name="_Hlk529970549"/>
      <w:bookmarkEnd w:id="14"/>
      <w:r>
        <w:rPr>
          <w:lang w:val="lv-LV"/>
        </w:rPr>
        <w:t>.</w:t>
      </w:r>
    </w:p>
    <w:bookmarkEnd w:id="15"/>
    <w:p w14:paraId="47E0B8E4" w14:textId="77777777" w:rsidR="002E1ACB" w:rsidRPr="00316821" w:rsidRDefault="002E1ACB" w:rsidP="002E1ACB">
      <w:pPr>
        <w:numPr>
          <w:ilvl w:val="0"/>
          <w:numId w:val="2"/>
        </w:numPr>
        <w:tabs>
          <w:tab w:val="left" w:pos="1080"/>
        </w:tabs>
        <w:contextualSpacing/>
        <w:rPr>
          <w:lang w:val="lv-LV"/>
        </w:rPr>
      </w:pPr>
      <w:r w:rsidRPr="00316821">
        <w:rPr>
          <w:lang w:val="lv-LV"/>
        </w:rPr>
        <w:t>Pieteikumam Pretendents pievieno:</w:t>
      </w:r>
    </w:p>
    <w:p w14:paraId="1321E6A3" w14:textId="77777777" w:rsidR="002E1ACB" w:rsidRPr="00316821" w:rsidRDefault="002E1ACB" w:rsidP="002E1ACB">
      <w:pPr>
        <w:numPr>
          <w:ilvl w:val="1"/>
          <w:numId w:val="2"/>
        </w:numPr>
        <w:tabs>
          <w:tab w:val="left" w:pos="1170"/>
        </w:tabs>
        <w:ind w:hanging="522"/>
        <w:contextualSpacing/>
        <w:jc w:val="both"/>
        <w:rPr>
          <w:lang w:val="lv-LV"/>
        </w:rPr>
      </w:pPr>
      <w:bookmarkStart w:id="16" w:name="_Hlk529973474"/>
      <w:bookmarkEnd w:id="12"/>
      <w:r w:rsidRPr="00316821">
        <w:rPr>
          <w:lang w:val="lv-LV"/>
        </w:rPr>
        <w:t xml:space="preserve">drošības naudas iemaksu apliecinošu dokumentu </w:t>
      </w:r>
      <w:bookmarkEnd w:id="16"/>
      <w:r w:rsidRPr="00316821">
        <w:rPr>
          <w:lang w:val="lv-LV"/>
        </w:rPr>
        <w:t xml:space="preserve">(internetbankas maksājuma dokumentam jābūt ar references numuru); </w:t>
      </w:r>
    </w:p>
    <w:p w14:paraId="1699AC98" w14:textId="77777777" w:rsidR="002E1ACB" w:rsidRPr="00316821" w:rsidRDefault="002E1ACB" w:rsidP="002E1ACB">
      <w:pPr>
        <w:numPr>
          <w:ilvl w:val="1"/>
          <w:numId w:val="2"/>
        </w:numPr>
        <w:tabs>
          <w:tab w:val="left" w:pos="1170"/>
        </w:tabs>
        <w:ind w:hanging="522"/>
        <w:contextualSpacing/>
        <w:jc w:val="both"/>
        <w:rPr>
          <w:lang w:val="lv-LV"/>
        </w:rPr>
      </w:pPr>
      <w:bookmarkStart w:id="17" w:name="_Hlk529973511"/>
      <w:r w:rsidRPr="00316821">
        <w:rPr>
          <w:lang w:val="lv-LV"/>
        </w:rPr>
        <w:t>Ja Pretendents ir reģistrēts ārvalstīs, tad attiecīgās valsts kompetentas institūcijas pilnu izziņu par Pretendenta amatpersonu pārstāvības tiesībām</w:t>
      </w:r>
      <w:bookmarkEnd w:id="17"/>
      <w:r w:rsidRPr="00316821">
        <w:rPr>
          <w:lang w:val="lv-LV"/>
        </w:rPr>
        <w:t xml:space="preserve">; </w:t>
      </w:r>
    </w:p>
    <w:p w14:paraId="207F1199" w14:textId="77777777" w:rsidR="002E1ACB" w:rsidRPr="00316821" w:rsidRDefault="002E1ACB" w:rsidP="002E1ACB">
      <w:pPr>
        <w:numPr>
          <w:ilvl w:val="1"/>
          <w:numId w:val="2"/>
        </w:numPr>
        <w:tabs>
          <w:tab w:val="left" w:pos="1170"/>
        </w:tabs>
        <w:ind w:hanging="522"/>
        <w:contextualSpacing/>
        <w:jc w:val="both"/>
        <w:rPr>
          <w:lang w:val="lv-LV"/>
        </w:rPr>
      </w:pPr>
      <w:bookmarkStart w:id="18" w:name="_Hlk529973588"/>
      <w:r w:rsidRPr="00316821">
        <w:rPr>
          <w:lang w:val="lv-LV"/>
        </w:rPr>
        <w:t>pilnvaru pārstāvēt Pretendentu izsolē, ja Pretendentu pārstāv persona, kas nav norādīta Uzņēmumu reģistrā vai ārvalstu reģistra izsniegtajā izziņā</w:t>
      </w:r>
      <w:bookmarkEnd w:id="18"/>
      <w:r w:rsidRPr="00316821">
        <w:rPr>
          <w:lang w:val="lv-LV"/>
        </w:rPr>
        <w:t xml:space="preserve">; </w:t>
      </w:r>
    </w:p>
    <w:p w14:paraId="45D2CDE8" w14:textId="77777777" w:rsidR="002E1ACB" w:rsidRPr="00316821" w:rsidRDefault="002E1ACB" w:rsidP="002E1ACB">
      <w:pPr>
        <w:numPr>
          <w:ilvl w:val="1"/>
          <w:numId w:val="2"/>
        </w:numPr>
        <w:tabs>
          <w:tab w:val="left" w:pos="1170"/>
        </w:tabs>
        <w:ind w:hanging="522"/>
        <w:contextualSpacing/>
        <w:jc w:val="both"/>
        <w:rPr>
          <w:lang w:val="lv-LV"/>
        </w:rPr>
      </w:pPr>
      <w:r w:rsidRPr="00316821">
        <w:rPr>
          <w:lang w:val="lv-LV"/>
        </w:rPr>
        <w:t>Apliecinājums par gatavību un spēju izpildīt Apbūves tiesības izsoles noteikumu 5.sadaļas “Apbūves tiesības īpašie nosacījumi” prasības, tam pievienojot apbūves koncepciju (skaidrojošs apraksts vai paredzamais komercdarbības plāns un shēma).</w:t>
      </w:r>
    </w:p>
    <w:p w14:paraId="43322761" w14:textId="77777777" w:rsidR="002E1ACB" w:rsidRPr="00316821" w:rsidRDefault="002E1ACB" w:rsidP="002E1ACB">
      <w:pPr>
        <w:pStyle w:val="Sarakstarindkopa"/>
        <w:numPr>
          <w:ilvl w:val="0"/>
          <w:numId w:val="2"/>
        </w:numPr>
        <w:ind w:hanging="374"/>
        <w:contextualSpacing w:val="0"/>
        <w:rPr>
          <w:lang w:val="lv-LV"/>
        </w:rPr>
      </w:pPr>
      <w:r w:rsidRPr="00316821">
        <w:rPr>
          <w:lang w:val="lv-LV"/>
        </w:rPr>
        <w:t>Pieteikumu paraksta izsoles pretendents vai tā pilnvarotā persona.</w:t>
      </w:r>
    </w:p>
    <w:p w14:paraId="761D95DE" w14:textId="77777777" w:rsidR="002E1ACB" w:rsidRPr="00316821" w:rsidRDefault="002E1ACB" w:rsidP="002E1ACB">
      <w:pPr>
        <w:numPr>
          <w:ilvl w:val="0"/>
          <w:numId w:val="2"/>
        </w:numPr>
        <w:ind w:hanging="374"/>
        <w:contextualSpacing/>
        <w:jc w:val="both"/>
        <w:rPr>
          <w:lang w:val="lv-LV"/>
        </w:rPr>
      </w:pPr>
      <w:r w:rsidRPr="00316821">
        <w:rPr>
          <w:lang w:val="lv-LV"/>
        </w:rPr>
        <w:t>Pirms pieteikuma par piedalīšanos izsolē iesniegšanas, Pretendents iemaksā kādā no Jēkabpils novada pašvaldības kontiem:</w:t>
      </w:r>
    </w:p>
    <w:p w14:paraId="680B597C" w14:textId="77777777" w:rsidR="002E1ACB" w:rsidRPr="00316821" w:rsidRDefault="002E1ACB" w:rsidP="002E1ACB">
      <w:pPr>
        <w:ind w:left="709"/>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2E1ACB" w:rsidRPr="00316821" w14:paraId="535CE5C8" w14:textId="77777777" w:rsidTr="00AA1E69">
        <w:trPr>
          <w:trHeight w:val="310"/>
        </w:trPr>
        <w:tc>
          <w:tcPr>
            <w:tcW w:w="4678" w:type="dxa"/>
          </w:tcPr>
          <w:p w14:paraId="1674E35C" w14:textId="77777777" w:rsidR="002E1ACB" w:rsidRPr="00316821" w:rsidRDefault="002E1ACB" w:rsidP="00AA1E69">
            <w:pPr>
              <w:ind w:left="360"/>
              <w:rPr>
                <w:b/>
                <w:lang w:val="lv-LV"/>
              </w:rPr>
            </w:pPr>
            <w:bookmarkStart w:id="19" w:name="_Hlk66781452"/>
            <w:r w:rsidRPr="00316821">
              <w:rPr>
                <w:b/>
                <w:lang w:val="lv-LV"/>
              </w:rPr>
              <w:lastRenderedPageBreak/>
              <w:t>AS „SEB banka”</w:t>
            </w:r>
          </w:p>
          <w:p w14:paraId="1D42F6D2" w14:textId="77777777" w:rsidR="002E1ACB" w:rsidRPr="00316821" w:rsidRDefault="002E1ACB" w:rsidP="00AA1E69">
            <w:pPr>
              <w:ind w:left="360"/>
              <w:rPr>
                <w:lang w:val="lv-LV"/>
              </w:rPr>
            </w:pPr>
            <w:r w:rsidRPr="00316821">
              <w:rPr>
                <w:lang w:val="lv-LV"/>
              </w:rPr>
              <w:t>Kods: UNLALV2X</w:t>
            </w:r>
          </w:p>
          <w:p w14:paraId="2D03AB2F" w14:textId="77777777" w:rsidR="002E1ACB" w:rsidRPr="00316821" w:rsidRDefault="002E1ACB" w:rsidP="00AA1E69">
            <w:pPr>
              <w:ind w:left="360"/>
              <w:rPr>
                <w:lang w:val="lv-LV"/>
              </w:rPr>
            </w:pPr>
            <w:r w:rsidRPr="00316821">
              <w:rPr>
                <w:lang w:val="lv-LV"/>
              </w:rPr>
              <w:t>Konts: LV87UNLA0009013130793</w:t>
            </w:r>
          </w:p>
        </w:tc>
        <w:tc>
          <w:tcPr>
            <w:tcW w:w="4394" w:type="dxa"/>
          </w:tcPr>
          <w:p w14:paraId="00CAFC33" w14:textId="77777777" w:rsidR="002E1ACB" w:rsidRPr="00316821" w:rsidRDefault="002E1ACB" w:rsidP="00AA1E69">
            <w:pPr>
              <w:ind w:left="792"/>
              <w:rPr>
                <w:b/>
                <w:lang w:val="lv-LV"/>
              </w:rPr>
            </w:pPr>
            <w:r w:rsidRPr="00316821">
              <w:rPr>
                <w:b/>
                <w:lang w:val="lv-LV"/>
              </w:rPr>
              <w:t>AS „Swedbank”</w:t>
            </w:r>
          </w:p>
          <w:p w14:paraId="0639E701" w14:textId="77777777" w:rsidR="002E1ACB" w:rsidRPr="00316821" w:rsidRDefault="002E1ACB" w:rsidP="00AA1E69">
            <w:pPr>
              <w:ind w:left="792"/>
              <w:rPr>
                <w:lang w:val="lv-LV"/>
              </w:rPr>
            </w:pPr>
            <w:r w:rsidRPr="00316821">
              <w:rPr>
                <w:lang w:val="lv-LV"/>
              </w:rPr>
              <w:t>Kods: HABALV22</w:t>
            </w:r>
          </w:p>
          <w:p w14:paraId="765FC6DC" w14:textId="77777777" w:rsidR="002E1ACB" w:rsidRPr="00316821" w:rsidRDefault="002E1ACB" w:rsidP="00AA1E69">
            <w:pPr>
              <w:ind w:left="792"/>
              <w:rPr>
                <w:lang w:val="lv-LV"/>
              </w:rPr>
            </w:pPr>
            <w:r w:rsidRPr="00316821">
              <w:rPr>
                <w:lang w:val="lv-LV"/>
              </w:rPr>
              <w:t>Konts: LV75HABA0001401057077</w:t>
            </w:r>
          </w:p>
        </w:tc>
      </w:tr>
      <w:tr w:rsidR="002E1ACB" w:rsidRPr="00316821" w14:paraId="21D96178" w14:textId="77777777" w:rsidTr="00AA1E69">
        <w:trPr>
          <w:trHeight w:val="510"/>
        </w:trPr>
        <w:tc>
          <w:tcPr>
            <w:tcW w:w="9072" w:type="dxa"/>
            <w:gridSpan w:val="2"/>
          </w:tcPr>
          <w:p w14:paraId="2DE80DFD" w14:textId="77777777" w:rsidR="002E1ACB" w:rsidRPr="00316821" w:rsidRDefault="002E1ACB" w:rsidP="00AA1E69">
            <w:pPr>
              <w:ind w:left="360"/>
              <w:rPr>
                <w:b/>
                <w:lang w:val="lv-LV"/>
              </w:rPr>
            </w:pPr>
            <w:r w:rsidRPr="00316821">
              <w:rPr>
                <w:b/>
                <w:lang w:val="lv-LV"/>
              </w:rPr>
              <w:t>AS „Citadele banka”</w:t>
            </w:r>
          </w:p>
          <w:p w14:paraId="3A6D5EB4" w14:textId="77777777" w:rsidR="002E1ACB" w:rsidRPr="00316821" w:rsidRDefault="002E1ACB" w:rsidP="00AA1E69">
            <w:pPr>
              <w:ind w:left="360"/>
              <w:rPr>
                <w:lang w:val="lv-LV"/>
              </w:rPr>
            </w:pPr>
            <w:r w:rsidRPr="00316821">
              <w:rPr>
                <w:lang w:val="lv-LV"/>
              </w:rPr>
              <w:t>Kods: PARXLV22</w:t>
            </w:r>
          </w:p>
          <w:p w14:paraId="10D6F749" w14:textId="77777777" w:rsidR="002E1ACB" w:rsidRPr="00316821" w:rsidRDefault="002E1ACB" w:rsidP="00AA1E69">
            <w:pPr>
              <w:ind w:left="360"/>
              <w:rPr>
                <w:lang w:val="lv-LV"/>
              </w:rPr>
            </w:pPr>
            <w:r w:rsidRPr="00316821">
              <w:rPr>
                <w:lang w:val="lv-LV"/>
              </w:rPr>
              <w:t>Konts: LV29PARX0001051430001</w:t>
            </w:r>
          </w:p>
        </w:tc>
      </w:tr>
      <w:bookmarkEnd w:id="19"/>
    </w:tbl>
    <w:p w14:paraId="2B7D0A0B" w14:textId="77777777" w:rsidR="002E1ACB" w:rsidRPr="00316821" w:rsidRDefault="002E1ACB" w:rsidP="002E1ACB">
      <w:pPr>
        <w:ind w:left="709"/>
        <w:jc w:val="both"/>
        <w:rPr>
          <w:lang w:val="lv-LV"/>
        </w:rPr>
      </w:pPr>
    </w:p>
    <w:p w14:paraId="76F70C7A" w14:textId="77777777" w:rsidR="002E1ACB" w:rsidRPr="00316821" w:rsidRDefault="002E1ACB" w:rsidP="002E1ACB">
      <w:pPr>
        <w:numPr>
          <w:ilvl w:val="0"/>
          <w:numId w:val="2"/>
        </w:numPr>
        <w:contextualSpacing/>
        <w:jc w:val="both"/>
        <w:rPr>
          <w:lang w:val="lv-LV"/>
        </w:rPr>
      </w:pPr>
      <w:r w:rsidRPr="00316821">
        <w:rPr>
          <w:lang w:val="lv-LV"/>
        </w:rPr>
        <w:t>Dalības maksu  50,00</w:t>
      </w:r>
      <w:r w:rsidRPr="00316821">
        <w:rPr>
          <w:i/>
          <w:lang w:val="lv-LV"/>
        </w:rPr>
        <w:t xml:space="preserve"> </w:t>
      </w:r>
      <w:proofErr w:type="spellStart"/>
      <w:r w:rsidRPr="00316821">
        <w:rPr>
          <w:i/>
          <w:lang w:val="lv-LV"/>
        </w:rPr>
        <w:t>euro</w:t>
      </w:r>
      <w:proofErr w:type="spellEnd"/>
      <w:r w:rsidRPr="00316821">
        <w:rPr>
          <w:lang w:val="lv-LV"/>
        </w:rPr>
        <w:t xml:space="preserve"> (</w:t>
      </w:r>
      <w:r w:rsidRPr="00316821">
        <w:rPr>
          <w:iCs/>
          <w:lang w:val="lv-LV"/>
        </w:rPr>
        <w:t>piecdesmit eiro un 00 centi</w:t>
      </w:r>
      <w:r w:rsidRPr="00316821">
        <w:rPr>
          <w:lang w:val="lv-LV"/>
        </w:rPr>
        <w:t>) apmērā (maksājuma uzdevumā norāda šādu informāciju: dalības maksa apbūves tiesību izsolei Mežaparka iela 3, Jēkabpils, Jēkabpils novads).</w:t>
      </w:r>
    </w:p>
    <w:p w14:paraId="7EA6A545" w14:textId="77777777" w:rsidR="002E1ACB" w:rsidRPr="00316821" w:rsidRDefault="002E1ACB" w:rsidP="002E1ACB">
      <w:pPr>
        <w:numPr>
          <w:ilvl w:val="0"/>
          <w:numId w:val="2"/>
        </w:numPr>
        <w:contextualSpacing/>
        <w:jc w:val="both"/>
        <w:rPr>
          <w:lang w:val="lv-LV"/>
        </w:rPr>
      </w:pPr>
      <w:r w:rsidRPr="00316821">
        <w:rPr>
          <w:lang w:val="lv-LV"/>
        </w:rPr>
        <w:t>drošības naudu 70,00</w:t>
      </w:r>
      <w:r w:rsidRPr="00316821">
        <w:rPr>
          <w:i/>
          <w:lang w:val="lv-LV"/>
        </w:rPr>
        <w:t xml:space="preserve"> </w:t>
      </w:r>
      <w:proofErr w:type="spellStart"/>
      <w:r w:rsidRPr="00316821">
        <w:rPr>
          <w:i/>
          <w:lang w:val="lv-LV"/>
        </w:rPr>
        <w:t>euro</w:t>
      </w:r>
      <w:proofErr w:type="spellEnd"/>
      <w:r w:rsidRPr="00316821">
        <w:rPr>
          <w:lang w:val="lv-LV"/>
        </w:rPr>
        <w:t xml:space="preserve"> (</w:t>
      </w:r>
      <w:r w:rsidRPr="00316821">
        <w:rPr>
          <w:iCs/>
          <w:lang w:val="lv-LV"/>
        </w:rPr>
        <w:t>septiņdesmit eiro un 00 centi</w:t>
      </w:r>
      <w:r w:rsidRPr="00316821">
        <w:rPr>
          <w:lang w:val="lv-LV"/>
        </w:rPr>
        <w:t xml:space="preserve">) apmērā </w:t>
      </w:r>
      <w:bookmarkStart w:id="20" w:name="_Hlk62026937"/>
      <w:r w:rsidRPr="00316821">
        <w:rPr>
          <w:lang w:val="lv-LV"/>
        </w:rPr>
        <w:t xml:space="preserve">(maksājuma uzdevumā norāda šādu informāciju: drošības nauda apbūves tiesības izsolei </w:t>
      </w:r>
      <w:bookmarkEnd w:id="20"/>
      <w:r w:rsidRPr="00316821">
        <w:rPr>
          <w:lang w:val="lv-LV"/>
        </w:rPr>
        <w:t>apbūves tiesību izsolei Mežaparka iela 3, Jēkabpils, Jēkabpils novads)</w:t>
      </w:r>
    </w:p>
    <w:p w14:paraId="5A1F3922" w14:textId="77777777" w:rsidR="002E1ACB" w:rsidRPr="00316821" w:rsidRDefault="002E1ACB" w:rsidP="002E1ACB">
      <w:pPr>
        <w:numPr>
          <w:ilvl w:val="0"/>
          <w:numId w:val="2"/>
        </w:numPr>
        <w:contextualSpacing/>
        <w:jc w:val="both"/>
        <w:rPr>
          <w:lang w:val="lv-LV"/>
        </w:rPr>
      </w:pPr>
      <w:r w:rsidRPr="00316821">
        <w:rPr>
          <w:lang w:val="lv-LV"/>
        </w:rPr>
        <w:t xml:space="preserve">Dalības maksa Pretendentiem netiek atgriezta. </w:t>
      </w:r>
    </w:p>
    <w:p w14:paraId="7ADFAAEF" w14:textId="77777777" w:rsidR="002E1ACB" w:rsidRPr="00316821" w:rsidRDefault="002E1ACB" w:rsidP="002E1ACB">
      <w:pPr>
        <w:numPr>
          <w:ilvl w:val="0"/>
          <w:numId w:val="2"/>
        </w:numPr>
        <w:contextualSpacing/>
        <w:jc w:val="both"/>
        <w:rPr>
          <w:lang w:val="lv-LV"/>
        </w:rPr>
      </w:pPr>
      <w:r w:rsidRPr="00316821">
        <w:rPr>
          <w:lang w:val="lv-LV"/>
        </w:rPr>
        <w:t>Izsolei iemaksātā drošības nauda, slēdzot Apbūves tiesības līgumu, tiek izmantota līguma saistību nodrošināšanai.</w:t>
      </w:r>
    </w:p>
    <w:p w14:paraId="71AD8E01" w14:textId="77777777" w:rsidR="002E1ACB" w:rsidRPr="00316821" w:rsidRDefault="002E1ACB" w:rsidP="002E1ACB">
      <w:pPr>
        <w:numPr>
          <w:ilvl w:val="0"/>
          <w:numId w:val="2"/>
        </w:numPr>
        <w:contextualSpacing/>
        <w:jc w:val="both"/>
        <w:rPr>
          <w:lang w:val="lv-LV"/>
        </w:rPr>
      </w:pPr>
      <w:r w:rsidRPr="00316821">
        <w:rPr>
          <w:lang w:val="lv-LV"/>
        </w:rPr>
        <w:t>Pirmspēdējās augstākās cenas nosolītājam drošības naudu atmaksā pēc Apbūves tiesības tiesību izsoles rezultātu apstiprināšanas un Apbūves tiesības līguma noslēgšanas, ja Apbūves tiesības līgumu noslēdz Pretendents, kurš ir nosolījis visaugstāko cenu.</w:t>
      </w:r>
    </w:p>
    <w:p w14:paraId="2A2DADE2" w14:textId="77777777" w:rsidR="002E1ACB" w:rsidRPr="00316821" w:rsidRDefault="002E1ACB" w:rsidP="002E1ACB">
      <w:pPr>
        <w:numPr>
          <w:ilvl w:val="0"/>
          <w:numId w:val="2"/>
        </w:numPr>
        <w:contextualSpacing/>
        <w:jc w:val="both"/>
        <w:rPr>
          <w:lang w:val="lv-LV"/>
        </w:rPr>
      </w:pPr>
      <w:r w:rsidRPr="00316821">
        <w:rPr>
          <w:lang w:val="lv-LV"/>
        </w:rPr>
        <w:t xml:space="preserve">Pretendentiem, kuri nav nosolījuši Apbūves tiesības objektu vai ir izslēgti kandidātu atlasē, tiek atmaksāta drošības nauda. Drošības nauda netiek atmaksāta Izsoles noteikumos noteiktajos gadījumos. Drošības nauda Pretendentiem tiek atmaksāta 10 darba dienu laikā pēc tam, kad saņemts iesniegums drošības naudas atmaksai. </w:t>
      </w:r>
    </w:p>
    <w:p w14:paraId="357471C5" w14:textId="77777777" w:rsidR="002E1ACB" w:rsidRPr="00316821" w:rsidRDefault="002E1ACB" w:rsidP="002E1ACB">
      <w:pPr>
        <w:numPr>
          <w:ilvl w:val="0"/>
          <w:numId w:val="2"/>
        </w:numPr>
        <w:contextualSpacing/>
        <w:jc w:val="both"/>
        <w:rPr>
          <w:lang w:val="lv-LV"/>
        </w:rPr>
      </w:pPr>
      <w:r w:rsidRPr="00316821">
        <w:rPr>
          <w:lang w:val="lv-LV"/>
        </w:rPr>
        <w:t xml:space="preserve">Drošības nauda Pretendentam netiek atmaksāta, ja: </w:t>
      </w:r>
    </w:p>
    <w:p w14:paraId="4F3D7506" w14:textId="77777777" w:rsidR="002E1ACB" w:rsidRPr="00316821" w:rsidRDefault="002E1ACB" w:rsidP="002E1ACB">
      <w:pPr>
        <w:numPr>
          <w:ilvl w:val="1"/>
          <w:numId w:val="2"/>
        </w:numPr>
        <w:tabs>
          <w:tab w:val="left" w:pos="1080"/>
        </w:tabs>
        <w:ind w:hanging="522"/>
        <w:contextualSpacing/>
        <w:jc w:val="both"/>
        <w:rPr>
          <w:lang w:val="lv-LV"/>
        </w:rPr>
      </w:pPr>
      <w:r w:rsidRPr="00316821">
        <w:rPr>
          <w:lang w:val="lv-LV"/>
        </w:rPr>
        <w:t>Pretendents ir sniedzis nepatiesas ziņas un tādēļ netiek iekļauts izsoles dalībnieku sarakstā, vai tiek no tā izslēgts;</w:t>
      </w:r>
    </w:p>
    <w:p w14:paraId="03BF3496" w14:textId="77777777" w:rsidR="002E1ACB" w:rsidRPr="00316821" w:rsidRDefault="002E1ACB" w:rsidP="002E1ACB">
      <w:pPr>
        <w:numPr>
          <w:ilvl w:val="1"/>
          <w:numId w:val="2"/>
        </w:numPr>
        <w:tabs>
          <w:tab w:val="left" w:pos="1080"/>
        </w:tabs>
        <w:ind w:hanging="522"/>
        <w:contextualSpacing/>
        <w:jc w:val="both"/>
        <w:rPr>
          <w:lang w:val="lv-LV"/>
        </w:rPr>
      </w:pPr>
      <w:r w:rsidRPr="00316821">
        <w:rPr>
          <w:lang w:val="lv-LV"/>
        </w:rPr>
        <w:t>Pretendents vai tā pilnvarotā persona nav ieradusies uz izsoli un/vai atteikusies no dalības izsolē;</w:t>
      </w:r>
    </w:p>
    <w:p w14:paraId="595103F5" w14:textId="77777777" w:rsidR="002E1ACB" w:rsidRPr="00316821" w:rsidRDefault="002E1ACB" w:rsidP="002E1ACB">
      <w:pPr>
        <w:numPr>
          <w:ilvl w:val="1"/>
          <w:numId w:val="2"/>
        </w:numPr>
        <w:ind w:hanging="522"/>
        <w:contextualSpacing/>
        <w:jc w:val="both"/>
        <w:rPr>
          <w:lang w:val="lv-LV"/>
        </w:rPr>
      </w:pPr>
      <w:r w:rsidRPr="00316821">
        <w:rPr>
          <w:lang w:val="lv-LV"/>
        </w:rPr>
        <w:t>izsoles dalībnieks neparakstās par savu pēdējo nosolīto apbūves tiesības maksu;</w:t>
      </w:r>
    </w:p>
    <w:p w14:paraId="1411A0F4" w14:textId="77777777" w:rsidR="002E1ACB" w:rsidRPr="00316821" w:rsidRDefault="002E1ACB" w:rsidP="002E1ACB">
      <w:pPr>
        <w:numPr>
          <w:ilvl w:val="1"/>
          <w:numId w:val="2"/>
        </w:numPr>
        <w:ind w:hanging="522"/>
        <w:contextualSpacing/>
        <w:jc w:val="both"/>
        <w:rPr>
          <w:lang w:val="lv-LV"/>
        </w:rPr>
      </w:pPr>
      <w:r w:rsidRPr="00316821">
        <w:rPr>
          <w:lang w:val="lv-LV"/>
        </w:rPr>
        <w:t>Nosolītājs neparaksta līgumu par apbūves tiesības piešķiršanu;</w:t>
      </w:r>
    </w:p>
    <w:p w14:paraId="0358670B" w14:textId="77777777" w:rsidR="002E1ACB" w:rsidRPr="00316821" w:rsidRDefault="002E1ACB" w:rsidP="002E1ACB">
      <w:pPr>
        <w:numPr>
          <w:ilvl w:val="1"/>
          <w:numId w:val="2"/>
        </w:numPr>
        <w:ind w:hanging="522"/>
        <w:contextualSpacing/>
        <w:jc w:val="both"/>
        <w:rPr>
          <w:lang w:val="lv-LV"/>
        </w:rPr>
      </w:pPr>
      <w:r w:rsidRPr="00316821">
        <w:rPr>
          <w:lang w:val="lv-LV"/>
        </w:rPr>
        <w:t>Pretendents ir veicis darbības, kas bijušas par pamatu atzīt izsoli par spēkā neesošu;</w:t>
      </w:r>
    </w:p>
    <w:p w14:paraId="7175BF86" w14:textId="77777777" w:rsidR="002E1ACB" w:rsidRPr="00316821" w:rsidRDefault="002E1ACB" w:rsidP="002E1ACB">
      <w:pPr>
        <w:numPr>
          <w:ilvl w:val="1"/>
          <w:numId w:val="2"/>
        </w:numPr>
        <w:ind w:hanging="522"/>
        <w:contextualSpacing/>
        <w:jc w:val="both"/>
        <w:rPr>
          <w:lang w:val="lv-LV"/>
        </w:rPr>
      </w:pPr>
      <w:r w:rsidRPr="00316821">
        <w:rPr>
          <w:lang w:val="lv-LV"/>
        </w:rPr>
        <w:t xml:space="preserve">citos šajos Apbūves tiesības izsoles noteikumos noteiktajos gadījumos. </w:t>
      </w:r>
    </w:p>
    <w:p w14:paraId="4D41702A" w14:textId="77777777" w:rsidR="002E1ACB" w:rsidRPr="00316821" w:rsidRDefault="002E1ACB" w:rsidP="002E1ACB">
      <w:pPr>
        <w:numPr>
          <w:ilvl w:val="0"/>
          <w:numId w:val="2"/>
        </w:numPr>
        <w:contextualSpacing/>
        <w:jc w:val="both"/>
        <w:rPr>
          <w:lang w:val="lv-LV"/>
        </w:rPr>
      </w:pPr>
      <w:r w:rsidRPr="00316821">
        <w:rPr>
          <w:lang w:val="lv-LV"/>
        </w:rPr>
        <w:t xml:space="preserve">Pieteikumam un tā pielikumiem, kas iesniegti papīra formātā, </w:t>
      </w:r>
      <w:r w:rsidRPr="00316821">
        <w:rPr>
          <w:rFonts w:eastAsia="Calibri"/>
          <w:lang w:val="lv-LV"/>
        </w:rPr>
        <w:t xml:space="preserve">Jēkabpils novada </w:t>
      </w:r>
      <w:r w:rsidRPr="00316821">
        <w:rPr>
          <w:rFonts w:eastAsia="Lucida Sans Unicode"/>
          <w:lang w:val="lv-LV"/>
        </w:rPr>
        <w:t>iestādē “Jēkabpils novada Attīstības  pārvalde” Rīgas ielā 150A, Jēkabpilī, Jēkabpils novadā</w:t>
      </w:r>
      <w:r w:rsidRPr="00316821">
        <w:rPr>
          <w:lang w:val="lv-LV"/>
        </w:rPr>
        <w:t xml:space="preserve">, jābūt </w:t>
      </w:r>
      <w:proofErr w:type="spellStart"/>
      <w:r w:rsidRPr="00316821">
        <w:rPr>
          <w:lang w:val="lv-LV"/>
        </w:rPr>
        <w:t>cauršūtiem</w:t>
      </w:r>
      <w:proofErr w:type="spellEnd"/>
      <w:r w:rsidRPr="00316821">
        <w:rPr>
          <w:lang w:val="lv-LV"/>
        </w:rPr>
        <w:t xml:space="preserve"> tā, lai nebūtu iespējams nomainīt lapas. Uz pēdējās lapas aizmugures </w:t>
      </w:r>
      <w:proofErr w:type="spellStart"/>
      <w:r w:rsidRPr="00316821">
        <w:rPr>
          <w:lang w:val="lv-LV"/>
        </w:rPr>
        <w:t>cauršūšanai</w:t>
      </w:r>
      <w:proofErr w:type="spellEnd"/>
      <w:r w:rsidRPr="00316821">
        <w:rPr>
          <w:lang w:val="lv-LV"/>
        </w:rPr>
        <w:t xml:space="preserve"> izmantojamo auklu jānostiprina ar pārlīmētu lapu, kurā norādīts sanumurēto un </w:t>
      </w:r>
      <w:proofErr w:type="spellStart"/>
      <w:r w:rsidRPr="00316821">
        <w:rPr>
          <w:lang w:val="lv-LV"/>
        </w:rPr>
        <w:t>cauršūto</w:t>
      </w:r>
      <w:proofErr w:type="spellEnd"/>
      <w:r w:rsidRPr="00316821">
        <w:rPr>
          <w:lang w:val="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316821">
        <w:rPr>
          <w:lang w:val="lv-LV"/>
        </w:rPr>
        <w:t>cauršūto</w:t>
      </w:r>
      <w:proofErr w:type="spellEnd"/>
      <w:r w:rsidRPr="00316821">
        <w:rPr>
          <w:lang w:val="lv-LV"/>
        </w:rPr>
        <w:t xml:space="preserve"> lapu uzlīmi.</w:t>
      </w:r>
    </w:p>
    <w:p w14:paraId="6278D818" w14:textId="77777777" w:rsidR="002E1ACB" w:rsidRPr="00316821" w:rsidRDefault="002E1ACB" w:rsidP="002E1ACB">
      <w:pPr>
        <w:numPr>
          <w:ilvl w:val="0"/>
          <w:numId w:val="2"/>
        </w:numPr>
        <w:contextualSpacing/>
        <w:jc w:val="both"/>
        <w:rPr>
          <w:lang w:val="lv-LV"/>
        </w:rPr>
      </w:pPr>
      <w:r w:rsidRPr="00316821">
        <w:rPr>
          <w:lang w:val="lv-LV"/>
        </w:rPr>
        <w:t>Elektroniskiem dokumentiem, kas iesniegti saskaņā  ar šo Izsoles noteikumu 37.punktu jābūt noformētiem saskaņā  ar Elektronisko dokumentu likumu un Ministru kabineta 28.06.2005. noteikumu Nr.483 “Elektronisko dokumentu izstrādāšanas, noformēšanas, glabāšanas un aprites kārtība valsts un pašvaldības  iestādēs un kārtība kādā notiek elektronisko dokumentu aprite starp valsts un pašvaldības iestādēm vai starp šī iestādēm un fiziskajām un juridiskajām personām”.</w:t>
      </w:r>
    </w:p>
    <w:p w14:paraId="5106EC95" w14:textId="77777777" w:rsidR="002E1ACB" w:rsidRPr="00316821" w:rsidRDefault="002E1ACB" w:rsidP="002E1ACB">
      <w:pPr>
        <w:numPr>
          <w:ilvl w:val="0"/>
          <w:numId w:val="2"/>
        </w:numPr>
        <w:contextualSpacing/>
        <w:jc w:val="both"/>
        <w:rPr>
          <w:lang w:val="lv-LV"/>
        </w:rPr>
      </w:pPr>
      <w:r w:rsidRPr="00316821">
        <w:rPr>
          <w:lang w:val="lv-LV"/>
        </w:rPr>
        <w:t>Visi dokumenti iesniedzami latviešu valodā. Ja dokuments nav latviešu valodā, tam pievieno notariāli apliecinātu tulkojumu latviešu valodā.</w:t>
      </w:r>
    </w:p>
    <w:p w14:paraId="11AEDE22" w14:textId="77777777" w:rsidR="002E1ACB" w:rsidRPr="00316821" w:rsidRDefault="002E1ACB" w:rsidP="002E1ACB">
      <w:pPr>
        <w:numPr>
          <w:ilvl w:val="0"/>
          <w:numId w:val="2"/>
        </w:numPr>
        <w:contextualSpacing/>
        <w:jc w:val="both"/>
        <w:rPr>
          <w:lang w:val="lv-LV"/>
        </w:rPr>
      </w:pPr>
      <w:r w:rsidRPr="00316821">
        <w:rPr>
          <w:lang w:val="lv-LV"/>
        </w:rPr>
        <w:t xml:space="preserve">Iesniegtajiem dokumentiem jābūt noformētiem atbilstoši Dokumentu juridiskā spēka likumam, Ministru kabineta 2018.gada 4.septembra noteikumiem Nr.558 „Dokumentu </w:t>
      </w:r>
      <w:r w:rsidRPr="00316821">
        <w:rPr>
          <w:lang w:val="lv-LV"/>
        </w:rPr>
        <w:lastRenderedPageBreak/>
        <w:t xml:space="preserve">izstrādāšanas un noformēšanas kārtība”, Izsoles noteikumu un citu normatīvo aktu prasībām. </w:t>
      </w:r>
    </w:p>
    <w:p w14:paraId="7C8C7532" w14:textId="77777777" w:rsidR="002E1ACB" w:rsidRPr="00316821" w:rsidRDefault="002E1ACB" w:rsidP="002E1ACB">
      <w:pPr>
        <w:numPr>
          <w:ilvl w:val="0"/>
          <w:numId w:val="2"/>
        </w:numPr>
        <w:contextualSpacing/>
        <w:jc w:val="both"/>
        <w:rPr>
          <w:lang w:val="lv-LV"/>
        </w:rPr>
      </w:pPr>
      <w:r w:rsidRPr="00316821">
        <w:rPr>
          <w:lang w:val="lv-LV"/>
        </w:rPr>
        <w:t>Ar pieteikuma iesniegšanu ir uzskatāms, ka Pretendents:</w:t>
      </w:r>
    </w:p>
    <w:p w14:paraId="3378FDDE" w14:textId="77777777" w:rsidR="002E1ACB" w:rsidRPr="00316821" w:rsidRDefault="002E1ACB" w:rsidP="002E1ACB">
      <w:pPr>
        <w:numPr>
          <w:ilvl w:val="1"/>
          <w:numId w:val="2"/>
        </w:numPr>
        <w:ind w:hanging="522"/>
        <w:rPr>
          <w:lang w:val="lv-LV"/>
        </w:rPr>
      </w:pPr>
      <w:r w:rsidRPr="00316821">
        <w:rPr>
          <w:lang w:val="lv-LV"/>
        </w:rPr>
        <w:t>ir informēts par izsoles objekta stāvokli dabā.</w:t>
      </w:r>
    </w:p>
    <w:p w14:paraId="43B00D7B" w14:textId="77777777" w:rsidR="002E1ACB" w:rsidRPr="00316821" w:rsidRDefault="002E1ACB" w:rsidP="002E1ACB">
      <w:pPr>
        <w:numPr>
          <w:ilvl w:val="1"/>
          <w:numId w:val="2"/>
        </w:numPr>
        <w:ind w:hanging="522"/>
        <w:contextualSpacing/>
        <w:jc w:val="both"/>
        <w:rPr>
          <w:lang w:val="lv-LV"/>
        </w:rPr>
      </w:pPr>
      <w:r w:rsidRPr="00316821">
        <w:rPr>
          <w:lang w:val="lv-LV"/>
        </w:rPr>
        <w:t xml:space="preserve">piekrīt Apbūves tiesības izsoles noteikumiem un līguma par apbūves tiesības piešķiršanas nosacījumiem; </w:t>
      </w:r>
    </w:p>
    <w:p w14:paraId="54020DBC" w14:textId="77777777" w:rsidR="002E1ACB" w:rsidRPr="00316821" w:rsidRDefault="002E1ACB" w:rsidP="002E1ACB">
      <w:pPr>
        <w:numPr>
          <w:ilvl w:val="1"/>
          <w:numId w:val="2"/>
        </w:numPr>
        <w:ind w:hanging="522"/>
        <w:contextualSpacing/>
        <w:jc w:val="both"/>
        <w:rPr>
          <w:lang w:val="lv-LV"/>
        </w:rPr>
      </w:pPr>
      <w:r w:rsidRPr="00316821">
        <w:rPr>
          <w:lang w:val="lv-LV"/>
        </w:rPr>
        <w:t>piekrīt Izsoles objekta īpašnieka un Komisijas veiktajai personas datu apstrādei līguma par apbūves tiesības piešķiršanu noslēgšanas mērķim un iesniegtās informācijas atbilstības pārbaudei;</w:t>
      </w:r>
    </w:p>
    <w:p w14:paraId="6DD5CE45" w14:textId="77777777" w:rsidR="002E1ACB" w:rsidRPr="00316821" w:rsidRDefault="002E1ACB" w:rsidP="002E1ACB">
      <w:pPr>
        <w:numPr>
          <w:ilvl w:val="1"/>
          <w:numId w:val="2"/>
        </w:numPr>
        <w:ind w:hanging="522"/>
        <w:contextualSpacing/>
        <w:jc w:val="both"/>
        <w:rPr>
          <w:lang w:val="lv-LV"/>
        </w:rPr>
      </w:pPr>
      <w:r w:rsidRPr="00316821">
        <w:rPr>
          <w:lang w:val="lv-LV"/>
        </w:rPr>
        <w:t>piekrīt, ka Komisija saziņai ar Pretendentu izmantos Pretendenta pieteikumā norādīto elektroniskā pasta adresi bez droša elektroniskā paraksta.</w:t>
      </w:r>
    </w:p>
    <w:p w14:paraId="3E571943" w14:textId="77777777" w:rsidR="002E1ACB" w:rsidRPr="00316821" w:rsidRDefault="002E1ACB" w:rsidP="002E1ACB">
      <w:pPr>
        <w:numPr>
          <w:ilvl w:val="0"/>
          <w:numId w:val="2"/>
        </w:numPr>
        <w:spacing w:line="247" w:lineRule="auto"/>
        <w:contextualSpacing/>
        <w:jc w:val="both"/>
        <w:rPr>
          <w:lang w:val="lv-LV"/>
        </w:rPr>
      </w:pPr>
      <w:r w:rsidRPr="00316821">
        <w:rPr>
          <w:lang w:val="lv-LV"/>
        </w:rPr>
        <w:t xml:space="preserve">Par nelabticīgu apbūves tiesīgo noteikumu izpratnē atzīstams:  </w:t>
      </w:r>
    </w:p>
    <w:p w14:paraId="2E710445" w14:textId="77777777" w:rsidR="002E1ACB" w:rsidRPr="00316821" w:rsidRDefault="002E1ACB" w:rsidP="002E1ACB">
      <w:pPr>
        <w:numPr>
          <w:ilvl w:val="1"/>
          <w:numId w:val="2"/>
        </w:numPr>
        <w:spacing w:line="247" w:lineRule="auto"/>
        <w:ind w:hanging="522"/>
        <w:contextualSpacing/>
        <w:jc w:val="both"/>
        <w:rPr>
          <w:lang w:val="lv-LV"/>
        </w:rPr>
      </w:pPr>
      <w:r w:rsidRPr="00316821">
        <w:rPr>
          <w:lang w:val="lv-LV"/>
        </w:rPr>
        <w:t>Apbūves tiesību pretendents pēdējā gada laikā no pieteikuma iesniegšanas nav labticīgi pildījis ar apbūves tiesības devēju noslēgtajā līgumā par īpašuma lietošanu noteiktos apbūves tiesīgā pienākumus – tam ir bijuši vismaz trīs maksājumu kavējumi, kas kopā pārsniedz vienu apbūves tiesības vai apbūves tiesības maksas aprēķina periodu;</w:t>
      </w:r>
    </w:p>
    <w:p w14:paraId="40BD983E" w14:textId="77777777" w:rsidR="002E1ACB" w:rsidRPr="00316821" w:rsidRDefault="002E1ACB" w:rsidP="002E1ACB">
      <w:pPr>
        <w:numPr>
          <w:ilvl w:val="1"/>
          <w:numId w:val="2"/>
        </w:numPr>
        <w:spacing w:line="247" w:lineRule="auto"/>
        <w:ind w:hanging="522"/>
        <w:contextualSpacing/>
        <w:jc w:val="both"/>
        <w:rPr>
          <w:lang w:val="lv-LV"/>
        </w:rPr>
      </w:pPr>
      <w:r w:rsidRPr="00316821">
        <w:rPr>
          <w:lang w:val="lv-LV"/>
        </w:rPr>
        <w:t>Apbūves tiesības devējam zināmi publiskas personas nekustamā īpašuma uzturēšanai nepieciešamo pakalpojumu maksājumu parādi;</w:t>
      </w:r>
    </w:p>
    <w:p w14:paraId="44865FCF" w14:textId="77777777" w:rsidR="002E1ACB" w:rsidRPr="00316821" w:rsidRDefault="002E1ACB" w:rsidP="002E1ACB">
      <w:pPr>
        <w:numPr>
          <w:ilvl w:val="1"/>
          <w:numId w:val="2"/>
        </w:numPr>
        <w:spacing w:line="247" w:lineRule="auto"/>
        <w:ind w:hanging="522"/>
        <w:contextualSpacing/>
        <w:jc w:val="both"/>
        <w:rPr>
          <w:lang w:val="lv-LV"/>
        </w:rPr>
      </w:pPr>
      <w:r w:rsidRPr="00316821">
        <w:rPr>
          <w:lang w:val="lv-LV"/>
        </w:rPr>
        <w:t>Apbūves tiesību pretendentam ir jebkādas citas būtiskas neizpildītas līgumsaistības pret apbūves tiesības devēju.</w:t>
      </w:r>
    </w:p>
    <w:p w14:paraId="72166781" w14:textId="77777777" w:rsidR="002E1ACB" w:rsidRPr="00316821" w:rsidRDefault="002E1ACB" w:rsidP="002E1ACB">
      <w:pPr>
        <w:numPr>
          <w:ilvl w:val="0"/>
          <w:numId w:val="2"/>
        </w:numPr>
        <w:spacing w:line="247" w:lineRule="auto"/>
        <w:contextualSpacing/>
        <w:jc w:val="both"/>
        <w:rPr>
          <w:lang w:val="lv-LV"/>
        </w:rPr>
      </w:pPr>
      <w:r w:rsidRPr="00316821">
        <w:rPr>
          <w:lang w:val="lv-LV"/>
        </w:rPr>
        <w:t xml:space="preserve">Komisija slēgtā sēdē bez Pretendentu piedalīšanās izvērtē Pretendentu pieteikumu atbilstību noteikumos un normatīvajos aktos noteiktajām prasībām. </w:t>
      </w:r>
    </w:p>
    <w:p w14:paraId="608DC1DD" w14:textId="77777777" w:rsidR="002E1ACB" w:rsidRPr="00316821" w:rsidRDefault="002E1ACB" w:rsidP="002E1ACB">
      <w:pPr>
        <w:numPr>
          <w:ilvl w:val="0"/>
          <w:numId w:val="2"/>
        </w:numPr>
        <w:spacing w:line="247" w:lineRule="auto"/>
        <w:contextualSpacing/>
        <w:jc w:val="both"/>
        <w:rPr>
          <w:lang w:val="lv-LV"/>
        </w:rPr>
      </w:pPr>
      <w:r w:rsidRPr="00316821">
        <w:rPr>
          <w:lang w:val="lv-LV"/>
        </w:rPr>
        <w:t xml:space="preserve">Komisija lēmumu par Pretendenta iekļaušanu vai neiekļaušanu Izsoles dalībnieku reģistrā </w:t>
      </w:r>
      <w:proofErr w:type="spellStart"/>
      <w:r w:rsidRPr="00316821">
        <w:rPr>
          <w:lang w:val="lv-LV"/>
        </w:rPr>
        <w:t>nosūta</w:t>
      </w:r>
      <w:proofErr w:type="spellEnd"/>
      <w:r w:rsidRPr="00316821">
        <w:rPr>
          <w:lang w:val="lv-LV"/>
        </w:rPr>
        <w:t xml:space="preserve"> uz Pretendenta norādīto elektroniskā pasta adresi vai informē par to telefoniski ne vēlāk kā 1 (vienu) darba dienu pirms noteiktās izsoles dienas.</w:t>
      </w:r>
    </w:p>
    <w:p w14:paraId="39531AD2" w14:textId="77777777" w:rsidR="002E1ACB" w:rsidRPr="00316821" w:rsidRDefault="002E1ACB" w:rsidP="002E1ACB">
      <w:pPr>
        <w:numPr>
          <w:ilvl w:val="0"/>
          <w:numId w:val="2"/>
        </w:numPr>
        <w:spacing w:line="247" w:lineRule="auto"/>
        <w:contextualSpacing/>
        <w:jc w:val="both"/>
        <w:rPr>
          <w:lang w:val="lv-LV"/>
        </w:rPr>
      </w:pPr>
      <w:r w:rsidRPr="00316821">
        <w:rPr>
          <w:lang w:val="lv-LV"/>
        </w:rPr>
        <w:t>Komisija sastāda izsoles dalībnieku reģistru, iekļaujot tajā Pretendentus, kuri atbilst šajos noteikumos izvirzītajām prasībām, Pieteikumu iesniegšanas secībā.</w:t>
      </w:r>
    </w:p>
    <w:p w14:paraId="4438B478" w14:textId="77777777" w:rsidR="002E1ACB" w:rsidRPr="00316821" w:rsidRDefault="002E1ACB" w:rsidP="002E1ACB">
      <w:pPr>
        <w:numPr>
          <w:ilvl w:val="0"/>
          <w:numId w:val="2"/>
        </w:numPr>
        <w:spacing w:line="247" w:lineRule="auto"/>
        <w:contextualSpacing/>
        <w:jc w:val="both"/>
        <w:rPr>
          <w:lang w:val="lv-LV"/>
        </w:rPr>
      </w:pPr>
      <w:r w:rsidRPr="00316821">
        <w:rPr>
          <w:lang w:val="lv-LV"/>
        </w:rPr>
        <w:t xml:space="preserve">Izsoles dalībnieku reģistrā norāda vismaz šādas ziņas: dalībnieka kārtas numuru, komersanta nosaukumu, reģistrācijas numuru, bet ja pieteikumu dalībai izsolē ir pieteikusi fiziska persona: vārdu uzvārdu, personas kodu;  kā arī pretendenta pārstāvja vārdu un uzvārdu. </w:t>
      </w:r>
    </w:p>
    <w:p w14:paraId="4E7032B0" w14:textId="77777777" w:rsidR="002E1ACB" w:rsidRPr="00316821" w:rsidRDefault="002E1ACB" w:rsidP="002E1ACB">
      <w:pPr>
        <w:numPr>
          <w:ilvl w:val="0"/>
          <w:numId w:val="2"/>
        </w:numPr>
        <w:spacing w:line="247" w:lineRule="auto"/>
        <w:contextualSpacing/>
        <w:jc w:val="both"/>
        <w:rPr>
          <w:lang w:val="lv-LV"/>
        </w:rPr>
      </w:pPr>
      <w:r w:rsidRPr="00316821">
        <w:rPr>
          <w:lang w:val="lv-LV"/>
        </w:rPr>
        <w:t>Ja Pretendents nav izpildījis izsoles priekšnoteikumus, Pretendentu neiekļauj izsoles dalībnieku reģistrā.</w:t>
      </w:r>
    </w:p>
    <w:p w14:paraId="415574A3" w14:textId="77777777" w:rsidR="002E1ACB" w:rsidRPr="00316821" w:rsidRDefault="002E1ACB" w:rsidP="002E1ACB">
      <w:pPr>
        <w:numPr>
          <w:ilvl w:val="0"/>
          <w:numId w:val="2"/>
        </w:numPr>
        <w:spacing w:line="247" w:lineRule="auto"/>
        <w:contextualSpacing/>
        <w:jc w:val="both"/>
        <w:rPr>
          <w:lang w:val="lv-LV"/>
        </w:rPr>
      </w:pPr>
      <w:r w:rsidRPr="00316821">
        <w:rPr>
          <w:lang w:val="lv-LV"/>
        </w:rPr>
        <w:t>Ja Pretendents atbilst Ministru kabineta 2018.gada 19.jūnija noteikumu Nr.350 “Publiskas personas zemes apbūves tiesības un apbūves tiesību noteikumi” 38.punktam, Komisija Pretendentu izsoles dalībnieku reģistrā neiekļauj.</w:t>
      </w:r>
    </w:p>
    <w:p w14:paraId="06685DDF" w14:textId="77777777" w:rsidR="002E1ACB" w:rsidRPr="00316821" w:rsidRDefault="002E1ACB" w:rsidP="002E1ACB">
      <w:pPr>
        <w:numPr>
          <w:ilvl w:val="0"/>
          <w:numId w:val="2"/>
        </w:numPr>
        <w:spacing w:line="247" w:lineRule="auto"/>
        <w:contextualSpacing/>
        <w:jc w:val="both"/>
        <w:rPr>
          <w:lang w:val="lv-LV"/>
        </w:rPr>
      </w:pPr>
      <w:r w:rsidRPr="00316821">
        <w:rPr>
          <w:lang w:val="lv-LV"/>
        </w:rPr>
        <w:t xml:space="preserve">Pieteikumu neizskata vai izslēdz no izsoles dalībnieku reģistra, ja pieteikumā nav iekļauta šo noteikumu </w:t>
      </w:r>
      <w:hyperlink r:id="rId10" w:anchor="p29" w:history="1">
        <w:r w:rsidRPr="00316821">
          <w:rPr>
            <w:lang w:val="lv-LV"/>
          </w:rPr>
          <w:t>35., 36. un 37.punktā</w:t>
        </w:r>
      </w:hyperlink>
      <w:r w:rsidRPr="00316821">
        <w:rPr>
          <w:lang w:val="lv-LV"/>
        </w:rPr>
        <w:t xml:space="preserve"> minētā informācija un/vai nav pievienoti šo noteikumu 38.punktā norādītie dokumenti, Komisija pieņem lēmumu par apbūves tiesības tiesību pretendenta izslēgšanu no dalības mutiskā izsolē un pieteikumu neizskata.</w:t>
      </w:r>
    </w:p>
    <w:p w14:paraId="6CE5E084" w14:textId="77777777" w:rsidR="002E1ACB" w:rsidRPr="00316821" w:rsidRDefault="002E1ACB" w:rsidP="002E1ACB">
      <w:pPr>
        <w:numPr>
          <w:ilvl w:val="0"/>
          <w:numId w:val="2"/>
        </w:numPr>
        <w:spacing w:line="247" w:lineRule="auto"/>
        <w:contextualSpacing/>
        <w:jc w:val="both"/>
        <w:rPr>
          <w:lang w:val="lv-LV"/>
        </w:rPr>
      </w:pPr>
      <w:r w:rsidRPr="00316821">
        <w:rPr>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49E3241C" w14:textId="77777777" w:rsidR="002E1ACB" w:rsidRPr="00316821" w:rsidRDefault="002E1ACB" w:rsidP="002E1ACB">
      <w:pPr>
        <w:numPr>
          <w:ilvl w:val="0"/>
          <w:numId w:val="2"/>
        </w:numPr>
        <w:spacing w:line="247" w:lineRule="auto"/>
        <w:contextualSpacing/>
        <w:jc w:val="both"/>
        <w:rPr>
          <w:lang w:val="lv-LV"/>
        </w:rPr>
      </w:pPr>
      <w:r w:rsidRPr="00316821">
        <w:rPr>
          <w:lang w:val="lv-LV"/>
        </w:rPr>
        <w:t xml:space="preserve">Ziņas par saņemtajiem Pretendentu pieteikumiem, kā arī par Izsoles dalībnieku reģistrā reģistrētajiem izsoles dalībniekiem, netiek izpaustas līdz izsoles sākumam. </w:t>
      </w:r>
    </w:p>
    <w:p w14:paraId="29ED1F43" w14:textId="77777777" w:rsidR="002E1ACB" w:rsidRPr="00316821" w:rsidRDefault="002E1ACB" w:rsidP="002E1ACB">
      <w:pPr>
        <w:spacing w:line="247" w:lineRule="auto"/>
        <w:ind w:left="480"/>
        <w:contextualSpacing/>
        <w:jc w:val="both"/>
        <w:rPr>
          <w:lang w:val="lv-LV"/>
        </w:rPr>
      </w:pPr>
    </w:p>
    <w:p w14:paraId="08D5260F" w14:textId="77777777" w:rsidR="002E1ACB" w:rsidRPr="00316821" w:rsidRDefault="002E1ACB" w:rsidP="002E1ACB">
      <w:pPr>
        <w:spacing w:line="247" w:lineRule="auto"/>
        <w:contextualSpacing/>
        <w:jc w:val="center"/>
        <w:rPr>
          <w:b/>
          <w:lang w:val="lv-LV"/>
        </w:rPr>
      </w:pPr>
      <w:bookmarkStart w:id="21" w:name="_Hlk524682571"/>
      <w:r w:rsidRPr="00316821">
        <w:rPr>
          <w:b/>
          <w:lang w:val="lv-LV"/>
        </w:rPr>
        <w:t xml:space="preserve">VII. </w:t>
      </w:r>
      <w:bookmarkStart w:id="22" w:name="bookmark75"/>
      <w:bookmarkEnd w:id="21"/>
      <w:r w:rsidRPr="00316821">
        <w:rPr>
          <w:b/>
          <w:bCs/>
          <w:kern w:val="2"/>
          <w:lang w:val="lv-LV"/>
        </w:rPr>
        <w:t>Izsoles norise</w:t>
      </w:r>
      <w:bookmarkEnd w:id="22"/>
      <w:r w:rsidRPr="00316821">
        <w:rPr>
          <w:b/>
          <w:bCs/>
          <w:kern w:val="2"/>
          <w:lang w:val="lv-LV"/>
        </w:rPr>
        <w:t>, rezultātu paziņošana un apstiprināšana</w:t>
      </w:r>
    </w:p>
    <w:p w14:paraId="7421C352" w14:textId="77777777" w:rsidR="002E1ACB" w:rsidRPr="00316821" w:rsidRDefault="002E1ACB" w:rsidP="002E1ACB">
      <w:pPr>
        <w:widowControl w:val="0"/>
        <w:spacing w:line="274" w:lineRule="exact"/>
        <w:ind w:left="2160" w:right="20"/>
        <w:jc w:val="center"/>
        <w:rPr>
          <w:b/>
          <w:highlight w:val="yellow"/>
          <w:lang w:val="lv-LV" w:eastAsia="lv-LV"/>
        </w:rPr>
      </w:pPr>
    </w:p>
    <w:p w14:paraId="4E4F11A1" w14:textId="77777777" w:rsidR="002E1ACB" w:rsidRPr="00316821" w:rsidRDefault="002E1ACB" w:rsidP="002E1ACB">
      <w:pPr>
        <w:numPr>
          <w:ilvl w:val="0"/>
          <w:numId w:val="2"/>
        </w:numPr>
        <w:spacing w:line="247" w:lineRule="auto"/>
        <w:contextualSpacing/>
        <w:jc w:val="both"/>
        <w:rPr>
          <w:lang w:val="lv-LV"/>
        </w:rPr>
      </w:pPr>
      <w:r w:rsidRPr="00316821">
        <w:rPr>
          <w:lang w:val="lv-LV"/>
        </w:rPr>
        <w:t>Izsole notiek sēdē, kurā piedalās Komisija un Pretendenti, kuri iekļauti izsoles dalībnieku reģistrā (turpmāk – Izsoles dalībnieki) vai to pilnvarotās personas.</w:t>
      </w:r>
    </w:p>
    <w:p w14:paraId="4A643C9B" w14:textId="77777777" w:rsidR="002E1ACB" w:rsidRPr="00316821" w:rsidRDefault="002E1ACB" w:rsidP="002E1ACB">
      <w:pPr>
        <w:numPr>
          <w:ilvl w:val="0"/>
          <w:numId w:val="2"/>
        </w:numPr>
        <w:contextualSpacing/>
        <w:jc w:val="both"/>
        <w:rPr>
          <w:lang w:val="lv-LV"/>
        </w:rPr>
      </w:pPr>
      <w:bookmarkStart w:id="23" w:name="_Hlk524685043"/>
      <w:r w:rsidRPr="00316821">
        <w:rPr>
          <w:lang w:val="lv-LV"/>
        </w:rPr>
        <w:t xml:space="preserve">Izsoli vada un kārtību izsoles laikā nodrošina Komisijas priekšsēdētājs, bet viņa prombūtnes laikā Komisijas priekšsēdētāja vietnieks. </w:t>
      </w:r>
    </w:p>
    <w:p w14:paraId="0275EE77" w14:textId="77777777" w:rsidR="002E1ACB" w:rsidRPr="00316821" w:rsidRDefault="002E1ACB" w:rsidP="002E1ACB">
      <w:pPr>
        <w:numPr>
          <w:ilvl w:val="0"/>
          <w:numId w:val="2"/>
        </w:numPr>
        <w:contextualSpacing/>
        <w:rPr>
          <w:lang w:val="lv-LV"/>
        </w:rPr>
      </w:pPr>
      <w:r w:rsidRPr="00316821">
        <w:rPr>
          <w:lang w:val="lv-LV"/>
        </w:rPr>
        <w:t xml:space="preserve">Izsoles gaitu protokolē Komisijas sekretārs. </w:t>
      </w:r>
    </w:p>
    <w:p w14:paraId="0149EAC8" w14:textId="77777777" w:rsidR="002E1ACB" w:rsidRPr="00316821" w:rsidRDefault="002E1ACB" w:rsidP="002E1ACB">
      <w:pPr>
        <w:numPr>
          <w:ilvl w:val="0"/>
          <w:numId w:val="2"/>
        </w:numPr>
        <w:contextualSpacing/>
        <w:jc w:val="both"/>
        <w:rPr>
          <w:lang w:val="lv-LV"/>
        </w:rPr>
      </w:pPr>
      <w:r w:rsidRPr="00316821">
        <w:rPr>
          <w:lang w:val="lv-LV"/>
        </w:rPr>
        <w:t xml:space="preserve">Izsoles dalībnieki vai to pilnvarotās personas </w:t>
      </w:r>
      <w:bookmarkEnd w:id="23"/>
      <w:r w:rsidRPr="00316821">
        <w:rPr>
          <w:lang w:val="lv-LV"/>
        </w:rPr>
        <w:t>pirms izsoles sākuma ar parakstu apliecina, ka ir iepazinušies ar Izsoles noteikumiem, ja tas jau nav apliecināts pieteikumā par piedalīšanos izsolē (apbūves tiesības objektam).</w:t>
      </w:r>
    </w:p>
    <w:p w14:paraId="0BC099D5" w14:textId="77777777" w:rsidR="002E1ACB" w:rsidRPr="00316821" w:rsidRDefault="002E1ACB" w:rsidP="002E1ACB">
      <w:pPr>
        <w:numPr>
          <w:ilvl w:val="0"/>
          <w:numId w:val="2"/>
        </w:numPr>
        <w:contextualSpacing/>
        <w:jc w:val="both"/>
        <w:rPr>
          <w:lang w:val="lv-LV"/>
        </w:rPr>
      </w:pPr>
      <w:r w:rsidRPr="00316821">
        <w:rPr>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76DA3A11" w14:textId="77777777" w:rsidR="002E1ACB" w:rsidRPr="00316821" w:rsidRDefault="002E1ACB" w:rsidP="002E1ACB">
      <w:pPr>
        <w:numPr>
          <w:ilvl w:val="0"/>
          <w:numId w:val="2"/>
        </w:numPr>
        <w:contextualSpacing/>
        <w:jc w:val="both"/>
        <w:rPr>
          <w:lang w:val="lv-LV"/>
        </w:rPr>
      </w:pPr>
      <w:r w:rsidRPr="00316821">
        <w:rPr>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2CF28602" w14:textId="77777777" w:rsidR="002E1ACB" w:rsidRPr="00316821" w:rsidRDefault="002E1ACB" w:rsidP="002E1ACB">
      <w:pPr>
        <w:numPr>
          <w:ilvl w:val="0"/>
          <w:numId w:val="2"/>
        </w:numPr>
        <w:contextualSpacing/>
        <w:jc w:val="both"/>
        <w:rPr>
          <w:lang w:val="lv-LV"/>
        </w:rPr>
      </w:pPr>
      <w:r w:rsidRPr="00316821">
        <w:rPr>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6F0BD311" w14:textId="77777777" w:rsidR="002E1ACB" w:rsidRPr="00316821" w:rsidRDefault="002E1ACB" w:rsidP="002E1ACB">
      <w:pPr>
        <w:numPr>
          <w:ilvl w:val="0"/>
          <w:numId w:val="2"/>
        </w:numPr>
        <w:contextualSpacing/>
        <w:jc w:val="both"/>
        <w:rPr>
          <w:lang w:val="lv-LV"/>
        </w:rPr>
      </w:pPr>
      <w:r w:rsidRPr="00316821">
        <w:rPr>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33AD12EF" w14:textId="77777777" w:rsidR="002E1ACB" w:rsidRPr="00316821" w:rsidRDefault="002E1ACB" w:rsidP="002E1ACB">
      <w:pPr>
        <w:numPr>
          <w:ilvl w:val="0"/>
          <w:numId w:val="2"/>
        </w:numPr>
        <w:contextualSpacing/>
        <w:jc w:val="both"/>
        <w:rPr>
          <w:lang w:val="lv-LV"/>
        </w:rPr>
      </w:pPr>
      <w:r w:rsidRPr="00316821">
        <w:rPr>
          <w:lang w:val="lv-LV"/>
        </w:rPr>
        <w:t>Izsoles vadītājs atklāj izsoli, raksturo apbūves tiesības objektu, paziņo apbūves tiesības objekta mēneša apbūves tiesības maksas sākotnējo maksas apmēru, izsoles soli, par kādu gada apbūves tiesības maksu var pārsolīt, sniedz atbildes uz Izsoles dalībnieku jautājumiem, ja tādi ir.</w:t>
      </w:r>
    </w:p>
    <w:p w14:paraId="11BC3A10" w14:textId="77777777" w:rsidR="002E1ACB" w:rsidRPr="00316821" w:rsidRDefault="002E1ACB" w:rsidP="002E1ACB">
      <w:pPr>
        <w:numPr>
          <w:ilvl w:val="0"/>
          <w:numId w:val="2"/>
        </w:numPr>
        <w:contextualSpacing/>
        <w:jc w:val="both"/>
        <w:rPr>
          <w:lang w:val="lv-LV"/>
        </w:rPr>
      </w:pPr>
      <w:r w:rsidRPr="00316821">
        <w:rPr>
          <w:lang w:val="lv-LV"/>
        </w:rPr>
        <w:t xml:space="preserve">Uzsākot izsoli, izsoles vadītājs jautā, vai kāds nevēlas pārsolīt noteikto apbūves tiesības objekta mēneša apbūves tiesības maksas sākotnējo maksu. Katru </w:t>
      </w:r>
      <w:proofErr w:type="spellStart"/>
      <w:r w:rsidRPr="00316821">
        <w:rPr>
          <w:lang w:val="lv-LV"/>
        </w:rPr>
        <w:t>pārsolījumu</w:t>
      </w:r>
      <w:proofErr w:type="spellEnd"/>
      <w:r w:rsidRPr="00316821">
        <w:rPr>
          <w:lang w:val="lv-LV"/>
        </w:rPr>
        <w:t xml:space="preserve"> atzīmē izsoles protokolā, norādot Izsoles dalībnieku, tā numuru.</w:t>
      </w:r>
    </w:p>
    <w:p w14:paraId="7D0C261D" w14:textId="77777777" w:rsidR="002E1ACB" w:rsidRPr="00316821" w:rsidRDefault="002E1ACB" w:rsidP="002E1ACB">
      <w:pPr>
        <w:numPr>
          <w:ilvl w:val="0"/>
          <w:numId w:val="2"/>
        </w:numPr>
        <w:contextualSpacing/>
        <w:jc w:val="both"/>
        <w:rPr>
          <w:lang w:val="lv-LV"/>
        </w:rPr>
      </w:pPr>
      <w:r w:rsidRPr="00316821">
        <w:rPr>
          <w:lang w:val="lv-LV"/>
        </w:rPr>
        <w:t xml:space="preserve">Ja uz izsoli ir ieradies tikai viens izsoles dalībnieks, apbūves tiesību iegūst šis vienīgais  izsoles dalībnieks, ja viņš pārsola apbūves tiesības maksas sākumcenu vismaz par vienu soli. </w:t>
      </w:r>
    </w:p>
    <w:p w14:paraId="561F307A" w14:textId="77777777" w:rsidR="002E1ACB" w:rsidRPr="00316821" w:rsidRDefault="002E1ACB" w:rsidP="002E1ACB">
      <w:pPr>
        <w:numPr>
          <w:ilvl w:val="0"/>
          <w:numId w:val="2"/>
        </w:numPr>
        <w:contextualSpacing/>
        <w:jc w:val="both"/>
        <w:rPr>
          <w:lang w:val="lv-LV"/>
        </w:rPr>
      </w:pPr>
      <w:r w:rsidRPr="00316821">
        <w:rPr>
          <w:lang w:val="lv-LV"/>
        </w:rPr>
        <w:t xml:space="preserve">Izsoles dalībnieki solīšanas procesā paceļ savu dalībnieka numuru. Solīšana notiek pa vienam izsoles solim. </w:t>
      </w:r>
    </w:p>
    <w:p w14:paraId="0593A199" w14:textId="77777777" w:rsidR="002E1ACB" w:rsidRPr="00316821" w:rsidRDefault="002E1ACB" w:rsidP="002E1ACB">
      <w:pPr>
        <w:numPr>
          <w:ilvl w:val="0"/>
          <w:numId w:val="2"/>
        </w:numPr>
        <w:contextualSpacing/>
        <w:jc w:val="both"/>
        <w:rPr>
          <w:lang w:val="lv-LV"/>
        </w:rPr>
      </w:pPr>
      <w:r w:rsidRPr="00316821">
        <w:rPr>
          <w:lang w:val="lv-LV"/>
        </w:rPr>
        <w:t xml:space="preserve">Izsoles vadītājs atkārto solītāja dalībnieka numuru un piedāvāto mēneša apbūves tiesības maksu. Ja neviens no Izsoles dalībniekiem augstāku mēneša apbūves tiesības maksu nepiedāvā, izsoles vadītājs trīs reizes atkārto pēdējo piedāvāto augstāko mēneša apbūves tiesības maksu un fiksē to ar āmura piesitienu un pēc tam </w:t>
      </w:r>
      <w:proofErr w:type="spellStart"/>
      <w:r w:rsidRPr="00316821">
        <w:rPr>
          <w:lang w:val="lv-LV"/>
        </w:rPr>
        <w:t>pārsolījumus</w:t>
      </w:r>
      <w:proofErr w:type="spellEnd"/>
      <w:r w:rsidRPr="00316821">
        <w:rPr>
          <w:lang w:val="lv-LV"/>
        </w:rPr>
        <w:t xml:space="preserve"> vairs nepieņem. Piedalīties solīšanā var līdz āmura trešajam piesitienam. Trešais āmura piesitiens noslēdz apbūves tiesības tiesību iegūšanu. </w:t>
      </w:r>
    </w:p>
    <w:p w14:paraId="0BAB25EE" w14:textId="77777777" w:rsidR="002E1ACB" w:rsidRPr="00316821" w:rsidRDefault="002E1ACB" w:rsidP="002E1ACB">
      <w:pPr>
        <w:numPr>
          <w:ilvl w:val="0"/>
          <w:numId w:val="2"/>
        </w:numPr>
        <w:contextualSpacing/>
        <w:jc w:val="both"/>
        <w:rPr>
          <w:lang w:val="lv-LV"/>
        </w:rPr>
      </w:pPr>
      <w:r w:rsidRPr="00316821">
        <w:rPr>
          <w:lang w:val="lv-LV"/>
        </w:rPr>
        <w:t xml:space="preserve">Ja vairāki solītāji reizē sola vienādu mēneša apbūves tiesības maksu un neviens to nepārsola, tad priekšroka dodama solītājam, kas Izsoles dalībnieku reģistrā reģistrēts ar mazāku kārtas numuru.  </w:t>
      </w:r>
    </w:p>
    <w:p w14:paraId="3FDAC98B" w14:textId="77777777" w:rsidR="002E1ACB" w:rsidRPr="00316821" w:rsidRDefault="002E1ACB" w:rsidP="002E1ACB">
      <w:pPr>
        <w:numPr>
          <w:ilvl w:val="0"/>
          <w:numId w:val="2"/>
        </w:numPr>
        <w:contextualSpacing/>
        <w:jc w:val="both"/>
        <w:rPr>
          <w:lang w:val="lv-LV"/>
        </w:rPr>
      </w:pPr>
      <w:r w:rsidRPr="00316821">
        <w:rPr>
          <w:lang w:val="lv-LV"/>
        </w:rPr>
        <w:t xml:space="preserve">Izsoles dalībnieku reģistrā ieraksta solītāja vārdu un uzvārdu, Pretendenta nosaukumu, kuru solītājs pārstāv, solītāja pēdējo nosolīto mēneša apbūves tiesības maksu. Izsoles dalībnieks ar parakstu izsoles dalībnieku reģistrā apstiprina savu pēdējo solīto mēneša apbūves tiesības maksu. Ja Izsoles dalībnieks atsakās parakstīties, par to tiek izdarīta atzīme izsoles dalībnieku reģistrā, un šādā gadījumā viņam neatmaksā drošības naudu. </w:t>
      </w:r>
    </w:p>
    <w:p w14:paraId="4772A82C" w14:textId="77777777" w:rsidR="002E1ACB" w:rsidRPr="00316821" w:rsidRDefault="002E1ACB" w:rsidP="002E1ACB">
      <w:pPr>
        <w:numPr>
          <w:ilvl w:val="0"/>
          <w:numId w:val="2"/>
        </w:numPr>
        <w:contextualSpacing/>
        <w:jc w:val="both"/>
        <w:rPr>
          <w:lang w:val="lv-LV"/>
        </w:rPr>
      </w:pPr>
      <w:r w:rsidRPr="00316821">
        <w:rPr>
          <w:lang w:val="lv-LV"/>
        </w:rPr>
        <w:t>Izsoles norises laikā filmēt, fotografēt vai veikt skaņu ierakstus, kā  arī lietot jebkādus saziņas līdzekļus ir aizliegts.</w:t>
      </w:r>
    </w:p>
    <w:p w14:paraId="14AA6F30" w14:textId="77777777" w:rsidR="002E1ACB" w:rsidRPr="00316821" w:rsidRDefault="002E1ACB" w:rsidP="002E1ACB">
      <w:pPr>
        <w:numPr>
          <w:ilvl w:val="0"/>
          <w:numId w:val="2"/>
        </w:numPr>
        <w:contextualSpacing/>
        <w:jc w:val="both"/>
        <w:rPr>
          <w:lang w:val="lv-LV"/>
        </w:rPr>
      </w:pPr>
      <w:r w:rsidRPr="00316821">
        <w:rPr>
          <w:lang w:val="lv-LV"/>
        </w:rPr>
        <w:lastRenderedPageBreak/>
        <w:t>Izsoles beigās Izsoles vadītājs paziņo, ka izsole pabeigta un nosauc visaugstāko nosolīto mēneša apbūves tiesības maksu un Izsoles dalībnieku, kurš nosolījis augstāko mēneša apbūves tiesības maksu (turpmāk – Nosolītājs).</w:t>
      </w:r>
    </w:p>
    <w:p w14:paraId="697837B0" w14:textId="77777777" w:rsidR="002E1ACB" w:rsidRPr="00316821" w:rsidRDefault="002E1ACB" w:rsidP="002E1ACB">
      <w:pPr>
        <w:numPr>
          <w:ilvl w:val="0"/>
          <w:numId w:val="2"/>
        </w:numPr>
        <w:contextualSpacing/>
        <w:jc w:val="both"/>
        <w:rPr>
          <w:lang w:val="lv-LV"/>
        </w:rPr>
      </w:pPr>
      <w:r w:rsidRPr="00316821">
        <w:rPr>
          <w:lang w:val="lv-LV"/>
        </w:rPr>
        <w:t xml:space="preserve">Izsoles rezultātus apstiprina Jēkabpils novada dome. Izsoles rezultāti tiek publicēti Jēkabpils novada pašvaldības mājas lapā </w:t>
      </w:r>
      <w:hyperlink r:id="rId11" w:history="1">
        <w:r w:rsidRPr="00316821">
          <w:rPr>
            <w:color w:val="0066CC"/>
            <w:u w:val="single"/>
            <w:lang w:val="lv-LV"/>
          </w:rPr>
          <w:t>www.jekabpils.lv</w:t>
        </w:r>
      </w:hyperlink>
      <w:r w:rsidRPr="00316821">
        <w:rPr>
          <w:lang w:val="lv-LV"/>
        </w:rPr>
        <w:t>.</w:t>
      </w:r>
    </w:p>
    <w:p w14:paraId="43FD3E11" w14:textId="77777777" w:rsidR="002E1ACB" w:rsidRPr="00316821" w:rsidRDefault="002E1ACB" w:rsidP="002E1ACB">
      <w:pPr>
        <w:numPr>
          <w:ilvl w:val="0"/>
          <w:numId w:val="2"/>
        </w:numPr>
        <w:contextualSpacing/>
        <w:jc w:val="both"/>
        <w:rPr>
          <w:lang w:val="lv-LV"/>
        </w:rPr>
      </w:pPr>
      <w:r w:rsidRPr="00316821">
        <w:rPr>
          <w:lang w:val="lv-LV"/>
        </w:rPr>
        <w:t>Izsolāmo apbūves tiesības tiesību Nosolītājs iegūst tiesības slēgt apbūves tiesības līgumu ar Apbūves tiesības piešķīrēju pēc Jēkabpils novada domes lēmuma pieņemšanas par izsoles rezultātu apstiprināšanu.</w:t>
      </w:r>
    </w:p>
    <w:p w14:paraId="6542F7ED" w14:textId="77777777" w:rsidR="002E1ACB" w:rsidRPr="00316821" w:rsidRDefault="002E1ACB" w:rsidP="002E1ACB">
      <w:pPr>
        <w:numPr>
          <w:ilvl w:val="0"/>
          <w:numId w:val="2"/>
        </w:numPr>
        <w:contextualSpacing/>
        <w:jc w:val="both"/>
        <w:rPr>
          <w:lang w:val="lv-LV"/>
        </w:rPr>
      </w:pPr>
      <w:r w:rsidRPr="00316821">
        <w:rPr>
          <w:lang w:val="lv-LV"/>
        </w:rPr>
        <w:t xml:space="preserve">Jēkabpils novada pašvaldība pēc izsoles rezultātu apstiprināšanas Nosolītājam </w:t>
      </w:r>
      <w:proofErr w:type="spellStart"/>
      <w:r w:rsidRPr="00316821">
        <w:rPr>
          <w:lang w:val="lv-LV"/>
        </w:rPr>
        <w:t>nosūta</w:t>
      </w:r>
      <w:proofErr w:type="spellEnd"/>
      <w:r w:rsidRPr="00316821">
        <w:rPr>
          <w:lang w:val="lv-LV"/>
        </w:rPr>
        <w:t xml:space="preserve"> Apbūves tiesības līguma projektu parakstīšanai.</w:t>
      </w:r>
    </w:p>
    <w:p w14:paraId="552E3290" w14:textId="77777777" w:rsidR="002E1ACB" w:rsidRPr="00316821" w:rsidRDefault="002E1ACB" w:rsidP="002E1ACB">
      <w:pPr>
        <w:ind w:left="1080"/>
        <w:contextualSpacing/>
        <w:jc w:val="center"/>
        <w:rPr>
          <w:b/>
          <w:lang w:val="lv-LV" w:eastAsia="lv-LV"/>
        </w:rPr>
      </w:pPr>
    </w:p>
    <w:p w14:paraId="685694A1" w14:textId="77777777" w:rsidR="002E1ACB" w:rsidRDefault="002E1ACB" w:rsidP="002E1ACB">
      <w:pPr>
        <w:contextualSpacing/>
        <w:jc w:val="center"/>
        <w:rPr>
          <w:b/>
          <w:lang w:val="lv-LV" w:eastAsia="lv-LV"/>
        </w:rPr>
      </w:pPr>
    </w:p>
    <w:p w14:paraId="5C90C7EB" w14:textId="77777777" w:rsidR="002E1ACB" w:rsidRDefault="002E1ACB" w:rsidP="002E1ACB">
      <w:pPr>
        <w:contextualSpacing/>
        <w:jc w:val="center"/>
        <w:rPr>
          <w:b/>
          <w:lang w:val="lv-LV" w:eastAsia="lv-LV"/>
        </w:rPr>
      </w:pPr>
    </w:p>
    <w:p w14:paraId="39525DA2" w14:textId="77777777" w:rsidR="002E1ACB" w:rsidRPr="00316821" w:rsidRDefault="002E1ACB" w:rsidP="002E1ACB">
      <w:pPr>
        <w:contextualSpacing/>
        <w:jc w:val="center"/>
        <w:rPr>
          <w:b/>
          <w:lang w:val="lv-LV" w:eastAsia="lv-LV"/>
        </w:rPr>
      </w:pPr>
      <w:r w:rsidRPr="00316821">
        <w:rPr>
          <w:b/>
          <w:lang w:val="lv-LV" w:eastAsia="lv-LV"/>
        </w:rPr>
        <w:t>VIII. Līguma par apbūves tiesības piešķiršanu noslēgšana</w:t>
      </w:r>
    </w:p>
    <w:p w14:paraId="27DEF2D5" w14:textId="77777777" w:rsidR="002E1ACB" w:rsidRPr="00316821" w:rsidRDefault="002E1ACB" w:rsidP="002E1ACB">
      <w:pPr>
        <w:numPr>
          <w:ilvl w:val="0"/>
          <w:numId w:val="2"/>
        </w:numPr>
        <w:contextualSpacing/>
        <w:jc w:val="both"/>
        <w:rPr>
          <w:lang w:val="lv-LV"/>
        </w:rPr>
      </w:pPr>
      <w:r w:rsidRPr="00316821">
        <w:rPr>
          <w:lang w:val="lv-LV"/>
        </w:rPr>
        <w:t>Nosolītājs 10 (desmit) darba dienu laikā no līguma par apbūves tiesības piešķiršanu projekta (šo noteikumu 1.pielikums) nosūtīšanas dienas paraksta līgumu par apbūves tiesības piešķiršanu, vai rakstiski paziņo par atteikumu slēgt līgumu par apbūves tiesības piešķiršanu.</w:t>
      </w:r>
    </w:p>
    <w:p w14:paraId="2F16AD32" w14:textId="77777777" w:rsidR="002E1ACB" w:rsidRPr="00316821" w:rsidRDefault="002E1ACB" w:rsidP="002E1ACB">
      <w:pPr>
        <w:numPr>
          <w:ilvl w:val="0"/>
          <w:numId w:val="2"/>
        </w:numPr>
        <w:contextualSpacing/>
        <w:jc w:val="both"/>
        <w:rPr>
          <w:lang w:val="lv-LV"/>
        </w:rPr>
      </w:pPr>
      <w:r w:rsidRPr="00316821">
        <w:rPr>
          <w:lang w:val="lv-LV"/>
        </w:rPr>
        <w:t xml:space="preserve">Ja Nosolītājs neparaksta līgumu par apbūves tiesības piešķiršanu noteiktajā termiņā, ir uzskatāms, ka Nosolītājs ir atteicies no līguma par apbūves tiesības piešķiršanu slēgšanas. Šādā gadījumā netiek atgriezta iemaksātā drošības nauda un viņš zaudē izsolāmo mantu saskaņā ar noteikumos noteiktajiem nosacījumiem. </w:t>
      </w:r>
    </w:p>
    <w:p w14:paraId="13FF2C83" w14:textId="77777777" w:rsidR="002E1ACB" w:rsidRPr="00316821" w:rsidRDefault="002E1ACB" w:rsidP="002E1ACB">
      <w:pPr>
        <w:numPr>
          <w:ilvl w:val="0"/>
          <w:numId w:val="2"/>
        </w:numPr>
        <w:contextualSpacing/>
        <w:jc w:val="both"/>
        <w:rPr>
          <w:lang w:val="lv-LV"/>
        </w:rPr>
      </w:pPr>
      <w:r w:rsidRPr="00316821">
        <w:rPr>
          <w:lang w:val="lv-LV"/>
        </w:rPr>
        <w:t xml:space="preserve">Gadījumā, ja Nosolītājs no līguma par apbūves tiesības piešķiršanu slēgšanas atsakās, tad pēdējais pārsolītais Izsoles dalībnieks stājas Nosolītāja vietā un attiecīgi tam tiek piedāvāts slēgt līgumu par apbūves tiesības piešķiršanu. Šo principu piemēro attiecībā uz katru nākamo pārsolīto izsoles dalībnieku, ja par Nosolītāju atzītais neveic šajā nodaļā minētos pienākumus. </w:t>
      </w:r>
    </w:p>
    <w:p w14:paraId="3F5B4CCC" w14:textId="77777777" w:rsidR="002E1ACB" w:rsidRPr="00316821" w:rsidRDefault="002E1ACB" w:rsidP="002E1ACB">
      <w:pPr>
        <w:numPr>
          <w:ilvl w:val="0"/>
          <w:numId w:val="2"/>
        </w:numPr>
        <w:contextualSpacing/>
        <w:jc w:val="both"/>
        <w:rPr>
          <w:lang w:val="lv-LV"/>
        </w:rPr>
      </w:pPr>
      <w:r w:rsidRPr="00316821">
        <w:rPr>
          <w:lang w:val="lv-LV"/>
        </w:rPr>
        <w:t xml:space="preserve">Izsoles dalībnieks, kurš piedāvājis nākamo augstāko apbūves tiesības maksu un kurš stājies Nosolītāja vietā 10 (desmit) darba dienu laikā no līguma par apbūves tiesības piešķiršanu projekta nosūtīšanas dienas paraksta līgumu par apbūves tiesības piešķiršanu, vai rakstiski paziņo par atteikumu slēgt līgumu par apbūves tiesības piešķiršanu. Ja Izsoles dalībnieks, kurš piedāvājis nākamo augstāko apbūves tiesības maksu un kurš stājies Nosolītāja vietā neparaksta līgumu par apbūves tiesības piešķiršanu noteiktajā termiņā, ir uzskatāms, ka tas ir atteicies no līguma par apbūves tiesības piešķiršanu slēgšanas. Šādā gadījumā netiek atgriezta iemaksātā drošības nauda un viņš zaudē izsolāmo mantu saskaņā ar noteikumos noteiktajiem nosacījumiem. </w:t>
      </w:r>
    </w:p>
    <w:p w14:paraId="2C9DF239" w14:textId="77777777" w:rsidR="002E1ACB" w:rsidRPr="00316821" w:rsidRDefault="002E1ACB" w:rsidP="002E1ACB">
      <w:pPr>
        <w:numPr>
          <w:ilvl w:val="0"/>
          <w:numId w:val="2"/>
        </w:numPr>
        <w:contextualSpacing/>
        <w:jc w:val="both"/>
        <w:rPr>
          <w:lang w:val="lv-LV"/>
        </w:rPr>
      </w:pPr>
      <w:r w:rsidRPr="00316821">
        <w:rPr>
          <w:lang w:val="lv-LV"/>
        </w:rPr>
        <w:t xml:space="preserve">Šīs nodaļas noteiktās darbības atkārto ar katru nākamo </w:t>
      </w:r>
      <w:proofErr w:type="spellStart"/>
      <w:r w:rsidRPr="00316821">
        <w:rPr>
          <w:lang w:val="lv-LV"/>
        </w:rPr>
        <w:t>pārsolītāju</w:t>
      </w:r>
      <w:proofErr w:type="spellEnd"/>
      <w:r w:rsidRPr="00316821">
        <w:rPr>
          <w:lang w:val="lv-LV"/>
        </w:rPr>
        <w:t>, līdz tiek noslēgts līgums par apbūves tiesības piešķiršanu,</w:t>
      </w:r>
    </w:p>
    <w:p w14:paraId="42622C74" w14:textId="77777777" w:rsidR="002E1ACB" w:rsidRPr="00316821" w:rsidRDefault="002E1ACB" w:rsidP="002E1ACB">
      <w:pPr>
        <w:numPr>
          <w:ilvl w:val="0"/>
          <w:numId w:val="2"/>
        </w:numPr>
        <w:contextualSpacing/>
        <w:jc w:val="both"/>
        <w:rPr>
          <w:lang w:val="lv-LV"/>
        </w:rPr>
      </w:pPr>
      <w:r w:rsidRPr="00316821">
        <w:rPr>
          <w:lang w:val="lv-LV"/>
        </w:rPr>
        <w:t xml:space="preserve">Neatmaksātā drošības nauda tiek ieskaitīta Jēkabpils novada pašvaldības budžetā. </w:t>
      </w:r>
    </w:p>
    <w:p w14:paraId="4B503D60" w14:textId="77777777" w:rsidR="002E1ACB" w:rsidRPr="00316821" w:rsidRDefault="002E1ACB" w:rsidP="002E1ACB">
      <w:pPr>
        <w:spacing w:line="247" w:lineRule="auto"/>
        <w:ind w:left="567"/>
        <w:jc w:val="both"/>
        <w:rPr>
          <w:lang w:val="lv-LV"/>
        </w:rPr>
      </w:pPr>
    </w:p>
    <w:p w14:paraId="604F608B" w14:textId="77777777" w:rsidR="002E1ACB" w:rsidRPr="00316821" w:rsidRDefault="002E1ACB" w:rsidP="002E1ACB">
      <w:pPr>
        <w:spacing w:line="247" w:lineRule="auto"/>
        <w:contextualSpacing/>
        <w:jc w:val="center"/>
        <w:rPr>
          <w:b/>
          <w:lang w:val="lv-LV"/>
        </w:rPr>
      </w:pPr>
      <w:r w:rsidRPr="00316821">
        <w:rPr>
          <w:b/>
          <w:lang w:val="lv-LV"/>
        </w:rPr>
        <w:t>IX.  Nenotikusi izsole, spēkā neesoša izsole un atkārtota izsole</w:t>
      </w:r>
    </w:p>
    <w:p w14:paraId="60379813" w14:textId="77777777" w:rsidR="002E1ACB" w:rsidRPr="00316821" w:rsidRDefault="002E1ACB" w:rsidP="002E1ACB">
      <w:pPr>
        <w:spacing w:line="247" w:lineRule="auto"/>
        <w:ind w:left="1800"/>
        <w:contextualSpacing/>
        <w:rPr>
          <w:b/>
          <w:lang w:val="lv-LV"/>
        </w:rPr>
      </w:pPr>
    </w:p>
    <w:p w14:paraId="4FD1FA1A" w14:textId="77777777" w:rsidR="002E1ACB" w:rsidRPr="00316821" w:rsidRDefault="002E1ACB" w:rsidP="002E1ACB">
      <w:pPr>
        <w:numPr>
          <w:ilvl w:val="0"/>
          <w:numId w:val="2"/>
        </w:numPr>
        <w:rPr>
          <w:lang w:val="lv-LV"/>
        </w:rPr>
      </w:pPr>
      <w:r w:rsidRPr="00316821">
        <w:rPr>
          <w:lang w:val="lv-LV"/>
        </w:rPr>
        <w:t xml:space="preserve">Izsole atzīstama par nenotikušu: </w:t>
      </w:r>
    </w:p>
    <w:p w14:paraId="4574922F" w14:textId="77777777" w:rsidR="002E1ACB" w:rsidRPr="00316821" w:rsidRDefault="002E1ACB" w:rsidP="002E1ACB">
      <w:pPr>
        <w:numPr>
          <w:ilvl w:val="1"/>
          <w:numId w:val="2"/>
        </w:numPr>
        <w:ind w:hanging="522"/>
        <w:jc w:val="both"/>
        <w:rPr>
          <w:lang w:val="lv-LV"/>
        </w:rPr>
      </w:pPr>
      <w:r w:rsidRPr="00316821">
        <w:rPr>
          <w:lang w:val="lv-LV"/>
        </w:rPr>
        <w:t>ja izsoles dalībnieku reģistrā nav iekļauts vai uz izsoli nav ieradies neviens izsoles dalībnieks;</w:t>
      </w:r>
    </w:p>
    <w:p w14:paraId="2418EDA4" w14:textId="77777777" w:rsidR="002E1ACB" w:rsidRPr="00316821" w:rsidRDefault="002E1ACB" w:rsidP="002E1ACB">
      <w:pPr>
        <w:numPr>
          <w:ilvl w:val="1"/>
          <w:numId w:val="2"/>
        </w:numPr>
        <w:ind w:hanging="522"/>
        <w:jc w:val="both"/>
        <w:rPr>
          <w:lang w:val="lv-LV"/>
        </w:rPr>
      </w:pPr>
      <w:r w:rsidRPr="00316821">
        <w:rPr>
          <w:lang w:val="lv-LV"/>
        </w:rPr>
        <w:t>ja izsolē piesakās vairāki Pretendenti un neviens Pretendents nepārsola izsoles sākumcenu;</w:t>
      </w:r>
    </w:p>
    <w:p w14:paraId="6B617AE0" w14:textId="77777777" w:rsidR="002E1ACB" w:rsidRPr="00316821" w:rsidRDefault="002E1ACB" w:rsidP="002E1ACB">
      <w:pPr>
        <w:numPr>
          <w:ilvl w:val="1"/>
          <w:numId w:val="2"/>
        </w:numPr>
        <w:ind w:hanging="522"/>
        <w:jc w:val="both"/>
        <w:rPr>
          <w:color w:val="7030A0"/>
          <w:lang w:val="lv-LV"/>
        </w:rPr>
      </w:pPr>
      <w:r w:rsidRPr="00316821">
        <w:rPr>
          <w:lang w:val="lv-LV"/>
        </w:rPr>
        <w:t>ja neviens no izsoles dalībniekiem, kuri ieguvuši tiesības slēgt apbūves tiesības līgumu, atbilstoši noteiktajai kārtībai neparaksta līgumu par apbūves tiesības piešķiršanu.</w:t>
      </w:r>
    </w:p>
    <w:p w14:paraId="15B3DC76" w14:textId="77777777" w:rsidR="002E1ACB" w:rsidRPr="00316821" w:rsidRDefault="002E1ACB" w:rsidP="002E1ACB">
      <w:pPr>
        <w:numPr>
          <w:ilvl w:val="0"/>
          <w:numId w:val="2"/>
        </w:numPr>
        <w:ind w:hanging="374"/>
        <w:jc w:val="both"/>
        <w:rPr>
          <w:lang w:val="lv-LV"/>
        </w:rPr>
      </w:pPr>
      <w:r w:rsidRPr="00316821">
        <w:rPr>
          <w:lang w:val="lv-LV"/>
        </w:rPr>
        <w:t>Izsole tiek atzīta par spēkā neesošu un tiek rīkota atkārtota izsole:</w:t>
      </w:r>
    </w:p>
    <w:p w14:paraId="301D62BA" w14:textId="77777777" w:rsidR="002E1ACB" w:rsidRPr="00316821" w:rsidRDefault="002E1ACB" w:rsidP="002E1ACB">
      <w:pPr>
        <w:numPr>
          <w:ilvl w:val="1"/>
          <w:numId w:val="2"/>
        </w:numPr>
        <w:ind w:hanging="522"/>
        <w:jc w:val="both"/>
        <w:rPr>
          <w:lang w:val="lv-LV"/>
        </w:rPr>
      </w:pPr>
      <w:r w:rsidRPr="00316821">
        <w:rPr>
          <w:lang w:val="lv-LV"/>
        </w:rPr>
        <w:lastRenderedPageBreak/>
        <w:t>ja izsole tikusi izziņota, neievērojot izsoles noteikumus;</w:t>
      </w:r>
    </w:p>
    <w:p w14:paraId="72613476" w14:textId="77777777" w:rsidR="002E1ACB" w:rsidRPr="00316821" w:rsidRDefault="002E1ACB" w:rsidP="002E1ACB">
      <w:pPr>
        <w:numPr>
          <w:ilvl w:val="1"/>
          <w:numId w:val="2"/>
        </w:numPr>
        <w:ind w:hanging="522"/>
        <w:jc w:val="both"/>
        <w:rPr>
          <w:lang w:val="lv-LV"/>
        </w:rPr>
      </w:pPr>
      <w:r w:rsidRPr="00316821">
        <w:rPr>
          <w:lang w:val="lv-LV"/>
        </w:rPr>
        <w:t xml:space="preserve">ja tiek atzīts, ka kāda dalībnieka piedalīšanās izsolē noraidīta nepamatoti vai neatbilstoši noraidīts kāds </w:t>
      </w:r>
      <w:proofErr w:type="spellStart"/>
      <w:r w:rsidRPr="00316821">
        <w:rPr>
          <w:lang w:val="lv-LV"/>
        </w:rPr>
        <w:t>pārsolījums</w:t>
      </w:r>
      <w:proofErr w:type="spellEnd"/>
      <w:r w:rsidRPr="00316821">
        <w:rPr>
          <w:lang w:val="lv-LV"/>
        </w:rPr>
        <w:t>;</w:t>
      </w:r>
    </w:p>
    <w:p w14:paraId="16268A3B" w14:textId="77777777" w:rsidR="002E1ACB" w:rsidRPr="00316821" w:rsidRDefault="002E1ACB" w:rsidP="002E1ACB">
      <w:pPr>
        <w:numPr>
          <w:ilvl w:val="1"/>
          <w:numId w:val="2"/>
        </w:numPr>
        <w:ind w:hanging="522"/>
        <w:jc w:val="both"/>
        <w:rPr>
          <w:lang w:val="lv-LV"/>
        </w:rPr>
      </w:pPr>
      <w:r w:rsidRPr="00316821">
        <w:rPr>
          <w:lang w:val="lv-LV"/>
        </w:rPr>
        <w:t>ja izsolē starp dalībniekiem konstatēta vienošanās, kas ietekmējusi izsoles rezultātus vai gaitu;</w:t>
      </w:r>
    </w:p>
    <w:p w14:paraId="5F91BA8B" w14:textId="77777777" w:rsidR="002E1ACB" w:rsidRPr="00316821" w:rsidRDefault="002E1ACB" w:rsidP="002E1ACB">
      <w:pPr>
        <w:numPr>
          <w:ilvl w:val="1"/>
          <w:numId w:val="2"/>
        </w:numPr>
        <w:ind w:hanging="522"/>
        <w:jc w:val="both"/>
        <w:rPr>
          <w:lang w:val="lv-LV"/>
        </w:rPr>
      </w:pPr>
      <w:r w:rsidRPr="00316821">
        <w:rPr>
          <w:lang w:val="lv-LV"/>
        </w:rPr>
        <w:t>ja izsolāmo mantu iegūst persona, kurai nav bijušas tiesības piedalīties izsolē;</w:t>
      </w:r>
    </w:p>
    <w:p w14:paraId="74AE60C7" w14:textId="77777777" w:rsidR="002E1ACB" w:rsidRPr="00316821" w:rsidRDefault="002E1ACB" w:rsidP="002E1ACB">
      <w:pPr>
        <w:numPr>
          <w:ilvl w:val="1"/>
          <w:numId w:val="2"/>
        </w:numPr>
        <w:ind w:hanging="522"/>
        <w:jc w:val="both"/>
        <w:rPr>
          <w:lang w:val="lv-LV"/>
        </w:rPr>
      </w:pPr>
      <w:r w:rsidRPr="00316821">
        <w:rPr>
          <w:lang w:val="lv-LV"/>
        </w:rPr>
        <w:t xml:space="preserve">ja izsole notikusi citā vietā un laikā, nekā norādīts sludinājumā. </w:t>
      </w:r>
    </w:p>
    <w:p w14:paraId="60C39CEA" w14:textId="77777777" w:rsidR="002E1ACB" w:rsidRPr="00316821" w:rsidRDefault="002E1ACB" w:rsidP="002E1ACB">
      <w:pPr>
        <w:numPr>
          <w:ilvl w:val="0"/>
          <w:numId w:val="2"/>
        </w:numPr>
        <w:rPr>
          <w:lang w:val="lv-LV"/>
        </w:rPr>
      </w:pPr>
      <w:r w:rsidRPr="00316821">
        <w:rPr>
          <w:lang w:val="lv-LV"/>
        </w:rPr>
        <w:t xml:space="preserve">Atkārtota izsole tiek rīkota izsoles noteikumu noteiktajā kārtībā. </w:t>
      </w:r>
    </w:p>
    <w:p w14:paraId="4B67A921" w14:textId="77777777" w:rsidR="002E1ACB" w:rsidRPr="00316821" w:rsidRDefault="002E1ACB" w:rsidP="002E1ACB">
      <w:pPr>
        <w:spacing w:line="247" w:lineRule="auto"/>
        <w:ind w:firstLine="120"/>
        <w:rPr>
          <w:highlight w:val="yellow"/>
          <w:lang w:val="lv-LV"/>
        </w:rPr>
      </w:pPr>
    </w:p>
    <w:p w14:paraId="62D034F2" w14:textId="77777777" w:rsidR="002E1ACB" w:rsidRPr="00316821" w:rsidRDefault="002E1ACB" w:rsidP="002E1ACB">
      <w:pPr>
        <w:spacing w:line="247" w:lineRule="auto"/>
        <w:contextualSpacing/>
        <w:jc w:val="center"/>
        <w:rPr>
          <w:b/>
          <w:lang w:val="lv-LV"/>
        </w:rPr>
      </w:pPr>
      <w:r w:rsidRPr="00316821">
        <w:rPr>
          <w:b/>
          <w:lang w:val="lv-LV"/>
        </w:rPr>
        <w:t>X. Izsoles komisijas tiesības un pienākumi</w:t>
      </w:r>
    </w:p>
    <w:p w14:paraId="688C1F93" w14:textId="77777777" w:rsidR="002E1ACB" w:rsidRPr="00316821" w:rsidRDefault="002E1ACB" w:rsidP="002E1ACB">
      <w:pPr>
        <w:spacing w:line="247" w:lineRule="auto"/>
        <w:ind w:left="1800"/>
        <w:contextualSpacing/>
        <w:rPr>
          <w:b/>
          <w:lang w:val="lv-LV"/>
        </w:rPr>
      </w:pPr>
    </w:p>
    <w:p w14:paraId="62A42750" w14:textId="77777777" w:rsidR="002E1ACB" w:rsidRPr="00316821" w:rsidRDefault="002E1ACB" w:rsidP="002E1ACB">
      <w:pPr>
        <w:numPr>
          <w:ilvl w:val="0"/>
          <w:numId w:val="2"/>
        </w:numPr>
        <w:spacing w:after="120" w:line="247" w:lineRule="auto"/>
        <w:contextualSpacing/>
        <w:jc w:val="both"/>
        <w:rPr>
          <w:lang w:val="lv-LV"/>
        </w:rPr>
      </w:pPr>
      <w:r w:rsidRPr="00316821">
        <w:rPr>
          <w:lang w:val="lv-LV"/>
        </w:rPr>
        <w:t>Komisija ir atbildīga par izsoles norisi un ar to saistīto lēmumu pieņemšanu.</w:t>
      </w:r>
    </w:p>
    <w:p w14:paraId="4E850AE4" w14:textId="77777777" w:rsidR="002E1ACB" w:rsidRPr="00316821" w:rsidRDefault="002E1ACB" w:rsidP="002E1ACB">
      <w:pPr>
        <w:numPr>
          <w:ilvl w:val="0"/>
          <w:numId w:val="2"/>
        </w:numPr>
        <w:spacing w:after="120" w:line="247" w:lineRule="auto"/>
        <w:contextualSpacing/>
        <w:jc w:val="both"/>
        <w:rPr>
          <w:lang w:val="lv-LV"/>
        </w:rPr>
      </w:pPr>
      <w:r w:rsidRPr="00316821">
        <w:rPr>
          <w:color w:val="171717"/>
          <w:lang w:val="lv-LV"/>
        </w:rPr>
        <w:t xml:space="preserve">Komisijas darbu vada tās priekšsēdētājs, bet viņa prombūtnes laikā komisijas priekšsēdētāja vietnieks. </w:t>
      </w:r>
    </w:p>
    <w:p w14:paraId="60FFBD12" w14:textId="77777777" w:rsidR="002E1ACB" w:rsidRPr="00316821" w:rsidRDefault="002E1ACB" w:rsidP="002E1ACB">
      <w:pPr>
        <w:numPr>
          <w:ilvl w:val="0"/>
          <w:numId w:val="2"/>
        </w:numPr>
        <w:spacing w:after="120" w:line="247" w:lineRule="auto"/>
        <w:contextualSpacing/>
        <w:jc w:val="both"/>
        <w:rPr>
          <w:lang w:val="lv-LV"/>
        </w:rPr>
      </w:pPr>
      <w:r w:rsidRPr="00316821">
        <w:rPr>
          <w:color w:val="171717"/>
          <w:lang w:val="lv-LV"/>
        </w:rPr>
        <w:t>Komisijas priekšsēdētājs nosaka Komisijas sēžu vietu, laiku un kārtību, sasauc un vada Komisijas sēdes, nodrošina izsoles norisi atbilstoši normatīvo aktu prasībām.</w:t>
      </w:r>
    </w:p>
    <w:p w14:paraId="4E053920" w14:textId="77777777" w:rsidR="002E1ACB" w:rsidRPr="00316821" w:rsidRDefault="002E1ACB" w:rsidP="002E1ACB">
      <w:pPr>
        <w:numPr>
          <w:ilvl w:val="0"/>
          <w:numId w:val="2"/>
        </w:numPr>
        <w:spacing w:after="120" w:line="247" w:lineRule="auto"/>
        <w:contextualSpacing/>
        <w:jc w:val="both"/>
        <w:rPr>
          <w:lang w:val="lv-LV"/>
        </w:rPr>
      </w:pPr>
      <w:r w:rsidRPr="00316821">
        <w:rPr>
          <w:color w:val="171717"/>
          <w:lang w:val="lv-LV"/>
        </w:rPr>
        <w:t>Izsoles norises dokumentēšanu nodrošina Komisijas sekretārs. Komisijas sekretārs ir komisijas loceklis.</w:t>
      </w:r>
    </w:p>
    <w:p w14:paraId="396D5572" w14:textId="77777777" w:rsidR="002E1ACB" w:rsidRPr="00316821" w:rsidRDefault="002E1ACB" w:rsidP="002E1ACB">
      <w:pPr>
        <w:numPr>
          <w:ilvl w:val="0"/>
          <w:numId w:val="2"/>
        </w:numPr>
        <w:spacing w:after="120" w:line="247" w:lineRule="auto"/>
        <w:contextualSpacing/>
        <w:jc w:val="both"/>
        <w:rPr>
          <w:lang w:val="lv-LV"/>
        </w:rPr>
      </w:pPr>
      <w:r w:rsidRPr="00316821">
        <w:rPr>
          <w:lang w:val="lv-LV"/>
        </w:rPr>
        <w:t>Komisijai ir šādi pienākumi:</w:t>
      </w:r>
    </w:p>
    <w:p w14:paraId="3273C191" w14:textId="77777777" w:rsidR="002E1ACB" w:rsidRPr="00316821" w:rsidRDefault="002E1ACB" w:rsidP="002E1ACB">
      <w:pPr>
        <w:numPr>
          <w:ilvl w:val="1"/>
          <w:numId w:val="2"/>
        </w:numPr>
        <w:spacing w:after="120" w:line="247" w:lineRule="auto"/>
        <w:ind w:hanging="522"/>
        <w:contextualSpacing/>
        <w:jc w:val="both"/>
        <w:rPr>
          <w:lang w:val="lv-LV"/>
        </w:rPr>
      </w:pPr>
      <w:r w:rsidRPr="00316821">
        <w:rPr>
          <w:lang w:val="lv-LV"/>
        </w:rPr>
        <w:t>nodrošināt izsoles norisi;</w:t>
      </w:r>
    </w:p>
    <w:p w14:paraId="1DD5B8A3" w14:textId="77777777" w:rsidR="002E1ACB" w:rsidRPr="00316821" w:rsidRDefault="002E1ACB" w:rsidP="002E1ACB">
      <w:pPr>
        <w:numPr>
          <w:ilvl w:val="1"/>
          <w:numId w:val="2"/>
        </w:numPr>
        <w:spacing w:after="120" w:line="247" w:lineRule="auto"/>
        <w:ind w:hanging="522"/>
        <w:contextualSpacing/>
        <w:jc w:val="both"/>
        <w:rPr>
          <w:lang w:val="lv-LV"/>
        </w:rPr>
      </w:pPr>
      <w:r w:rsidRPr="00316821">
        <w:rPr>
          <w:lang w:val="lv-LV"/>
        </w:rPr>
        <w:t>nodrošināt izsoles dokumentu sagatavošanu, izsoles gaitas protokolēšanu;</w:t>
      </w:r>
    </w:p>
    <w:p w14:paraId="2B18FA57" w14:textId="77777777" w:rsidR="002E1ACB" w:rsidRPr="00316821" w:rsidRDefault="002E1ACB" w:rsidP="002E1ACB">
      <w:pPr>
        <w:numPr>
          <w:ilvl w:val="1"/>
          <w:numId w:val="2"/>
        </w:numPr>
        <w:spacing w:after="120" w:line="247" w:lineRule="auto"/>
        <w:ind w:hanging="522"/>
        <w:contextualSpacing/>
        <w:jc w:val="both"/>
        <w:rPr>
          <w:lang w:val="lv-LV"/>
        </w:rPr>
      </w:pPr>
      <w:r w:rsidRPr="00316821">
        <w:rPr>
          <w:lang w:val="lv-LV"/>
        </w:rPr>
        <w:t xml:space="preserve">izvērtēt Pretendentu iesniegtos </w:t>
      </w:r>
      <w:bookmarkStart w:id="24" w:name="_Hlk525815205"/>
      <w:r w:rsidRPr="00316821">
        <w:rPr>
          <w:lang w:val="lv-LV"/>
        </w:rPr>
        <w:t>pieteikumus saskaņā ar normatīvo aktu un noteikumu prasībām</w:t>
      </w:r>
      <w:bookmarkEnd w:id="24"/>
      <w:r w:rsidRPr="00316821">
        <w:rPr>
          <w:lang w:val="lv-LV"/>
        </w:rPr>
        <w:t>;</w:t>
      </w:r>
    </w:p>
    <w:p w14:paraId="7848AD20" w14:textId="77777777" w:rsidR="002E1ACB" w:rsidRPr="00316821" w:rsidRDefault="002E1ACB" w:rsidP="002E1ACB">
      <w:pPr>
        <w:numPr>
          <w:ilvl w:val="1"/>
          <w:numId w:val="2"/>
        </w:numPr>
        <w:spacing w:after="120" w:line="247" w:lineRule="auto"/>
        <w:ind w:hanging="522"/>
        <w:contextualSpacing/>
        <w:jc w:val="both"/>
        <w:rPr>
          <w:lang w:val="lv-LV"/>
        </w:rPr>
      </w:pPr>
      <w:r w:rsidRPr="00316821">
        <w:rPr>
          <w:lang w:val="lv-LV"/>
        </w:rPr>
        <w:t>sniegt atbildes uz jautājumiem par izsoli;</w:t>
      </w:r>
    </w:p>
    <w:p w14:paraId="17269672" w14:textId="77777777" w:rsidR="002E1ACB" w:rsidRPr="00316821" w:rsidRDefault="002E1ACB" w:rsidP="002E1ACB">
      <w:pPr>
        <w:numPr>
          <w:ilvl w:val="1"/>
          <w:numId w:val="2"/>
        </w:numPr>
        <w:spacing w:after="120" w:line="247" w:lineRule="auto"/>
        <w:ind w:hanging="522"/>
        <w:contextualSpacing/>
        <w:jc w:val="both"/>
        <w:rPr>
          <w:lang w:val="lv-LV"/>
        </w:rPr>
      </w:pPr>
      <w:r w:rsidRPr="00316821">
        <w:rPr>
          <w:lang w:val="lv-LV"/>
        </w:rPr>
        <w:t>nodrošināt normatīvajos aktos noteiktās informācijas publicēšanu;</w:t>
      </w:r>
    </w:p>
    <w:p w14:paraId="3E664398" w14:textId="77777777" w:rsidR="002E1ACB" w:rsidRPr="00316821" w:rsidRDefault="002E1ACB" w:rsidP="002E1ACB">
      <w:pPr>
        <w:numPr>
          <w:ilvl w:val="1"/>
          <w:numId w:val="2"/>
        </w:numPr>
        <w:spacing w:after="120" w:line="247" w:lineRule="auto"/>
        <w:ind w:hanging="522"/>
        <w:contextualSpacing/>
        <w:jc w:val="both"/>
        <w:rPr>
          <w:lang w:val="lv-LV"/>
        </w:rPr>
      </w:pPr>
      <w:r w:rsidRPr="00316821">
        <w:rPr>
          <w:lang w:val="lv-LV"/>
        </w:rPr>
        <w:t>veikt citas darbības, kas noteiktas normatīvajos aktos.</w:t>
      </w:r>
    </w:p>
    <w:p w14:paraId="743BF030" w14:textId="77777777" w:rsidR="002E1ACB" w:rsidRPr="00316821" w:rsidRDefault="002E1ACB" w:rsidP="002E1ACB">
      <w:pPr>
        <w:numPr>
          <w:ilvl w:val="0"/>
          <w:numId w:val="2"/>
        </w:numPr>
        <w:spacing w:after="120" w:line="247" w:lineRule="auto"/>
        <w:contextualSpacing/>
        <w:jc w:val="both"/>
        <w:rPr>
          <w:lang w:val="lv-LV"/>
        </w:rPr>
      </w:pPr>
      <w:r w:rsidRPr="00316821">
        <w:rPr>
          <w:color w:val="171717"/>
          <w:lang w:val="lv-LV"/>
        </w:rPr>
        <w:t>Komisija ir tiesīga pieņemt lēmumu, ja tās sēdē piedalās vismaz puse no Komisijas locekļiem.</w:t>
      </w:r>
    </w:p>
    <w:p w14:paraId="3A7A56B3" w14:textId="77777777" w:rsidR="002E1ACB" w:rsidRPr="00316821" w:rsidRDefault="002E1ACB" w:rsidP="002E1ACB">
      <w:pPr>
        <w:numPr>
          <w:ilvl w:val="0"/>
          <w:numId w:val="2"/>
        </w:numPr>
        <w:spacing w:after="120" w:line="247" w:lineRule="auto"/>
        <w:contextualSpacing/>
        <w:jc w:val="both"/>
        <w:rPr>
          <w:lang w:val="lv-LV"/>
        </w:rPr>
      </w:pPr>
      <w:r w:rsidRPr="00316821">
        <w:rPr>
          <w:color w:val="171717"/>
          <w:lang w:val="lv-LV"/>
        </w:rPr>
        <w:t>Komisija pieņem lēmumus ar vienkāršu klātesošo balsu vairākumu. Ja Komisijas locekļu balsis sadalās vienādi, izšķirošā ir Komisijas priekšsēdētāja balss.</w:t>
      </w:r>
    </w:p>
    <w:p w14:paraId="025CF536" w14:textId="77777777" w:rsidR="002E1ACB" w:rsidRPr="00316821" w:rsidRDefault="002E1ACB" w:rsidP="002E1ACB">
      <w:pPr>
        <w:numPr>
          <w:ilvl w:val="0"/>
          <w:numId w:val="2"/>
        </w:numPr>
        <w:spacing w:after="120" w:line="247" w:lineRule="auto"/>
        <w:contextualSpacing/>
        <w:jc w:val="both"/>
        <w:rPr>
          <w:lang w:val="lv-LV"/>
        </w:rPr>
      </w:pPr>
      <w:r w:rsidRPr="00316821">
        <w:rPr>
          <w:color w:val="171717"/>
          <w:lang w:val="lv-LV"/>
        </w:rPr>
        <w:t>Ja kāds no Komisijas locekļiem nepiekrīt Komisijas lēmumam un balso pret to, viņa atšķirīgo viedokli var fiksēt sēdes protokolā un viņš šādā gadījumā nav atbildīgs par Komisijas pieņemto lēmumu.</w:t>
      </w:r>
    </w:p>
    <w:p w14:paraId="4337C679" w14:textId="77777777" w:rsidR="002E1ACB" w:rsidRPr="00316821" w:rsidRDefault="002E1ACB" w:rsidP="002E1ACB">
      <w:pPr>
        <w:numPr>
          <w:ilvl w:val="0"/>
          <w:numId w:val="2"/>
        </w:numPr>
        <w:spacing w:after="120" w:line="247" w:lineRule="auto"/>
        <w:contextualSpacing/>
        <w:jc w:val="both"/>
        <w:rPr>
          <w:lang w:val="lv-LV"/>
        </w:rPr>
      </w:pPr>
      <w:r w:rsidRPr="00316821">
        <w:rPr>
          <w:color w:val="171717"/>
          <w:lang w:val="lv-LV"/>
        </w:rPr>
        <w:t>Izsoles noslēguma protokolā norāda vismaz šādu informāciju:</w:t>
      </w:r>
    </w:p>
    <w:p w14:paraId="4DC5F018" w14:textId="77777777" w:rsidR="002E1ACB" w:rsidRPr="00316821" w:rsidRDefault="002E1ACB" w:rsidP="002E1ACB">
      <w:pPr>
        <w:numPr>
          <w:ilvl w:val="1"/>
          <w:numId w:val="2"/>
        </w:numPr>
        <w:tabs>
          <w:tab w:val="left" w:pos="1170"/>
        </w:tabs>
        <w:spacing w:after="120" w:line="247" w:lineRule="auto"/>
        <w:ind w:hanging="522"/>
        <w:contextualSpacing/>
        <w:jc w:val="both"/>
        <w:rPr>
          <w:lang w:val="lv-LV"/>
        </w:rPr>
      </w:pPr>
      <w:r w:rsidRPr="00316821">
        <w:rPr>
          <w:color w:val="171717"/>
          <w:lang w:val="lv-LV"/>
        </w:rPr>
        <w:t>Iznomātāja rekvizīti, izsoles veids, apbūves tiesības tiesību priekšmets;</w:t>
      </w:r>
    </w:p>
    <w:p w14:paraId="3D9894EC" w14:textId="77777777" w:rsidR="002E1ACB" w:rsidRPr="00316821" w:rsidRDefault="002E1ACB" w:rsidP="002E1ACB">
      <w:pPr>
        <w:numPr>
          <w:ilvl w:val="1"/>
          <w:numId w:val="2"/>
        </w:numPr>
        <w:tabs>
          <w:tab w:val="left" w:pos="1170"/>
        </w:tabs>
        <w:spacing w:after="120" w:line="247" w:lineRule="auto"/>
        <w:ind w:hanging="522"/>
        <w:contextualSpacing/>
        <w:jc w:val="both"/>
        <w:rPr>
          <w:lang w:val="lv-LV"/>
        </w:rPr>
      </w:pPr>
      <w:r w:rsidRPr="00316821">
        <w:rPr>
          <w:lang w:val="lv-LV"/>
        </w:rPr>
        <w:t>datums, kad publicēts sludinājums par izsoli;</w:t>
      </w:r>
    </w:p>
    <w:p w14:paraId="2195F129" w14:textId="77777777" w:rsidR="002E1ACB" w:rsidRPr="00316821" w:rsidRDefault="002E1ACB" w:rsidP="002E1ACB">
      <w:pPr>
        <w:numPr>
          <w:ilvl w:val="1"/>
          <w:numId w:val="2"/>
        </w:numPr>
        <w:tabs>
          <w:tab w:val="left" w:pos="1170"/>
        </w:tabs>
        <w:spacing w:after="120" w:line="247" w:lineRule="auto"/>
        <w:ind w:hanging="522"/>
        <w:contextualSpacing/>
        <w:jc w:val="both"/>
        <w:rPr>
          <w:lang w:val="lv-LV"/>
        </w:rPr>
      </w:pPr>
      <w:r w:rsidRPr="00316821">
        <w:rPr>
          <w:lang w:val="lv-LV"/>
        </w:rPr>
        <w:t>izsoles Komisijas sastāvs un tās izveidošanas pamatojums;</w:t>
      </w:r>
    </w:p>
    <w:p w14:paraId="10517A0E" w14:textId="77777777" w:rsidR="002E1ACB" w:rsidRPr="00316821" w:rsidRDefault="002E1ACB" w:rsidP="002E1ACB">
      <w:pPr>
        <w:numPr>
          <w:ilvl w:val="1"/>
          <w:numId w:val="2"/>
        </w:numPr>
        <w:tabs>
          <w:tab w:val="left" w:pos="1170"/>
        </w:tabs>
        <w:spacing w:after="120" w:line="247" w:lineRule="auto"/>
        <w:ind w:hanging="522"/>
        <w:contextualSpacing/>
        <w:jc w:val="both"/>
        <w:rPr>
          <w:lang w:val="lv-LV"/>
        </w:rPr>
      </w:pPr>
      <w:r w:rsidRPr="00316821">
        <w:rPr>
          <w:lang w:val="lv-LV"/>
        </w:rPr>
        <w:t>pretendentiem izvirzītās prasības;</w:t>
      </w:r>
    </w:p>
    <w:p w14:paraId="20C41B7E" w14:textId="77777777" w:rsidR="002E1ACB" w:rsidRPr="00316821" w:rsidRDefault="002E1ACB" w:rsidP="002E1ACB">
      <w:pPr>
        <w:numPr>
          <w:ilvl w:val="1"/>
          <w:numId w:val="2"/>
        </w:numPr>
        <w:tabs>
          <w:tab w:val="left" w:pos="1170"/>
        </w:tabs>
        <w:spacing w:after="120" w:line="247" w:lineRule="auto"/>
        <w:ind w:hanging="522"/>
        <w:contextualSpacing/>
        <w:jc w:val="both"/>
        <w:rPr>
          <w:lang w:val="lv-LV"/>
        </w:rPr>
      </w:pPr>
      <w:r w:rsidRPr="00316821">
        <w:rPr>
          <w:lang w:val="lv-LV"/>
        </w:rPr>
        <w:t>izsoles sākumcena;</w:t>
      </w:r>
    </w:p>
    <w:p w14:paraId="1E5F714A" w14:textId="77777777" w:rsidR="002E1ACB" w:rsidRPr="00316821" w:rsidRDefault="002E1ACB" w:rsidP="002E1ACB">
      <w:pPr>
        <w:numPr>
          <w:ilvl w:val="1"/>
          <w:numId w:val="2"/>
        </w:numPr>
        <w:tabs>
          <w:tab w:val="left" w:pos="1170"/>
        </w:tabs>
        <w:spacing w:after="120" w:line="247" w:lineRule="auto"/>
        <w:ind w:hanging="522"/>
        <w:contextualSpacing/>
        <w:jc w:val="both"/>
        <w:rPr>
          <w:lang w:val="lv-LV"/>
        </w:rPr>
      </w:pPr>
      <w:r w:rsidRPr="00316821">
        <w:rPr>
          <w:lang w:val="lv-LV"/>
        </w:rPr>
        <w:t>pieteikumu iesniegšanas termiņš un mutiskās izsoles vieta, datums un laiks;</w:t>
      </w:r>
    </w:p>
    <w:p w14:paraId="4E89E66B" w14:textId="77777777" w:rsidR="002E1ACB" w:rsidRPr="00316821" w:rsidRDefault="002E1ACB" w:rsidP="002E1ACB">
      <w:pPr>
        <w:numPr>
          <w:ilvl w:val="1"/>
          <w:numId w:val="2"/>
        </w:numPr>
        <w:tabs>
          <w:tab w:val="left" w:pos="1170"/>
        </w:tabs>
        <w:spacing w:after="120" w:line="247" w:lineRule="auto"/>
        <w:ind w:hanging="522"/>
        <w:contextualSpacing/>
        <w:jc w:val="both"/>
        <w:rPr>
          <w:lang w:val="lv-LV"/>
        </w:rPr>
      </w:pPr>
      <w:r w:rsidRPr="00316821">
        <w:rPr>
          <w:lang w:val="lv-LV"/>
        </w:rPr>
        <w:t>pieteikumus iesniegušo pretendentu vārds, uzvārds vai nosaukums, un citi šo personu identificējošie dati;</w:t>
      </w:r>
    </w:p>
    <w:p w14:paraId="1B597C1A" w14:textId="77777777" w:rsidR="002E1ACB" w:rsidRPr="00316821" w:rsidRDefault="002E1ACB" w:rsidP="002E1ACB">
      <w:pPr>
        <w:numPr>
          <w:ilvl w:val="1"/>
          <w:numId w:val="2"/>
        </w:numPr>
        <w:tabs>
          <w:tab w:val="left" w:pos="1170"/>
        </w:tabs>
        <w:spacing w:after="120" w:line="247" w:lineRule="auto"/>
        <w:ind w:hanging="522"/>
        <w:contextualSpacing/>
        <w:jc w:val="both"/>
        <w:rPr>
          <w:lang w:val="lv-LV"/>
        </w:rPr>
      </w:pPr>
      <w:r w:rsidRPr="00316821">
        <w:rPr>
          <w:lang w:val="lv-LV"/>
        </w:rPr>
        <w:t>solīšanas gaitu;</w:t>
      </w:r>
    </w:p>
    <w:p w14:paraId="52FAB421" w14:textId="77777777" w:rsidR="002E1ACB" w:rsidRPr="00316821" w:rsidRDefault="002E1ACB" w:rsidP="002E1ACB">
      <w:pPr>
        <w:numPr>
          <w:ilvl w:val="1"/>
          <w:numId w:val="2"/>
        </w:numPr>
        <w:tabs>
          <w:tab w:val="left" w:pos="1170"/>
        </w:tabs>
        <w:spacing w:after="120" w:line="247" w:lineRule="auto"/>
        <w:ind w:hanging="522"/>
        <w:contextualSpacing/>
        <w:jc w:val="both"/>
        <w:rPr>
          <w:lang w:val="lv-LV"/>
        </w:rPr>
      </w:pPr>
      <w:r w:rsidRPr="00316821">
        <w:rPr>
          <w:lang w:val="lv-LV"/>
        </w:rPr>
        <w:t>tā Pretendenta nosaukums, ar kuru nolemts slēgt līgumu par apbūves tiesības piešķiršanu, apbūves tiesības maksas apmērs un līguma darbības termiņš;</w:t>
      </w:r>
    </w:p>
    <w:p w14:paraId="76DD4926" w14:textId="77777777" w:rsidR="002E1ACB" w:rsidRPr="00316821" w:rsidRDefault="002E1ACB" w:rsidP="002E1ACB">
      <w:pPr>
        <w:numPr>
          <w:ilvl w:val="1"/>
          <w:numId w:val="2"/>
        </w:numPr>
        <w:tabs>
          <w:tab w:val="left" w:pos="1170"/>
        </w:tabs>
        <w:spacing w:after="120" w:line="247" w:lineRule="auto"/>
        <w:ind w:hanging="522"/>
        <w:contextualSpacing/>
        <w:jc w:val="both"/>
        <w:rPr>
          <w:lang w:val="lv-LV"/>
        </w:rPr>
      </w:pPr>
      <w:r w:rsidRPr="00316821">
        <w:rPr>
          <w:lang w:val="lv-LV"/>
        </w:rPr>
        <w:t>pamatojums lēmumam par Pretendenta izslēgšanu no dalības izsolē;</w:t>
      </w:r>
    </w:p>
    <w:p w14:paraId="224C3DFA" w14:textId="77777777" w:rsidR="002E1ACB" w:rsidRPr="00316821" w:rsidRDefault="002E1ACB" w:rsidP="002E1ACB">
      <w:pPr>
        <w:numPr>
          <w:ilvl w:val="1"/>
          <w:numId w:val="2"/>
        </w:numPr>
        <w:tabs>
          <w:tab w:val="left" w:pos="1170"/>
        </w:tabs>
        <w:spacing w:after="120" w:line="247" w:lineRule="auto"/>
        <w:ind w:hanging="522"/>
        <w:contextualSpacing/>
        <w:jc w:val="both"/>
        <w:rPr>
          <w:lang w:val="lv-LV"/>
        </w:rPr>
      </w:pPr>
      <w:r w:rsidRPr="00316821">
        <w:rPr>
          <w:lang w:val="lv-LV"/>
        </w:rPr>
        <w:t>lēmuma pamatojums, ja Izsoles objekta īpašnieks pieņēmis lēmumu pārtraukt izsoli;</w:t>
      </w:r>
    </w:p>
    <w:p w14:paraId="61F26D5F" w14:textId="77777777" w:rsidR="002E1ACB" w:rsidRPr="00316821" w:rsidRDefault="002E1ACB" w:rsidP="002E1ACB">
      <w:pPr>
        <w:numPr>
          <w:ilvl w:val="1"/>
          <w:numId w:val="2"/>
        </w:numPr>
        <w:tabs>
          <w:tab w:val="left" w:pos="1170"/>
        </w:tabs>
        <w:spacing w:after="120" w:line="247" w:lineRule="auto"/>
        <w:ind w:hanging="522"/>
        <w:contextualSpacing/>
        <w:jc w:val="both"/>
        <w:rPr>
          <w:lang w:val="lv-LV"/>
        </w:rPr>
      </w:pPr>
      <w:r w:rsidRPr="00316821">
        <w:rPr>
          <w:lang w:val="lv-LV"/>
        </w:rPr>
        <w:t>cita informācija, kas noteikta šajos noteikumos, normatīvajos aktos.</w:t>
      </w:r>
    </w:p>
    <w:p w14:paraId="2C5AAF47" w14:textId="77777777" w:rsidR="002E1ACB" w:rsidRPr="00316821" w:rsidRDefault="002E1ACB" w:rsidP="002E1ACB">
      <w:pPr>
        <w:numPr>
          <w:ilvl w:val="0"/>
          <w:numId w:val="2"/>
        </w:numPr>
        <w:spacing w:after="120" w:line="247" w:lineRule="auto"/>
        <w:contextualSpacing/>
        <w:jc w:val="both"/>
        <w:rPr>
          <w:lang w:val="lv-LV"/>
        </w:rPr>
      </w:pPr>
      <w:r w:rsidRPr="00316821">
        <w:rPr>
          <w:color w:val="171717"/>
          <w:lang w:val="lv-LV"/>
        </w:rPr>
        <w:lastRenderedPageBreak/>
        <w:t>Komisija nodrošina, ka izsoles noslēguma protokols ir pieejams pretendentiem 3 (trīs) darba dienu laikā no Jēkabpils novada domes lēmuma pieņemšanas par izsoles rezultātu apstiprināšanu.</w:t>
      </w:r>
    </w:p>
    <w:p w14:paraId="2E03017F" w14:textId="77777777" w:rsidR="002E1ACB" w:rsidRPr="00316821" w:rsidRDefault="002E1ACB" w:rsidP="002E1ACB">
      <w:pPr>
        <w:spacing w:after="120" w:line="247" w:lineRule="auto"/>
        <w:contextualSpacing/>
        <w:jc w:val="both"/>
        <w:rPr>
          <w:highlight w:val="yellow"/>
          <w:lang w:val="lv-LV"/>
        </w:rPr>
      </w:pPr>
    </w:p>
    <w:p w14:paraId="445D42A6" w14:textId="77777777" w:rsidR="002E1ACB" w:rsidRPr="00316821" w:rsidRDefault="002E1ACB" w:rsidP="002E1ACB">
      <w:pPr>
        <w:spacing w:line="247" w:lineRule="auto"/>
        <w:contextualSpacing/>
        <w:jc w:val="center"/>
        <w:rPr>
          <w:b/>
          <w:lang w:val="lv-LV"/>
        </w:rPr>
      </w:pPr>
      <w:r w:rsidRPr="00316821">
        <w:rPr>
          <w:b/>
          <w:lang w:val="lv-LV"/>
        </w:rPr>
        <w:t>XII. Sūdzību izskatīšana</w:t>
      </w:r>
    </w:p>
    <w:p w14:paraId="48D2A828" w14:textId="77777777" w:rsidR="002E1ACB" w:rsidRPr="00316821" w:rsidRDefault="002E1ACB" w:rsidP="002E1ACB">
      <w:pPr>
        <w:numPr>
          <w:ilvl w:val="0"/>
          <w:numId w:val="2"/>
        </w:numPr>
        <w:spacing w:after="120" w:line="247" w:lineRule="auto"/>
        <w:jc w:val="both"/>
        <w:rPr>
          <w:lang w:val="lv-LV"/>
        </w:rPr>
      </w:pPr>
      <w:r w:rsidRPr="00316821">
        <w:rPr>
          <w:lang w:val="lv-LV"/>
        </w:rPr>
        <w:t>Sūdzības par izsoles norisi, tajā skaitā par Komisijas rīcību izskata Jēkabpils novada domes priekšsēdētājs, bet viņa prombūtnes laikā priekšsēdētāja vietnieks.</w:t>
      </w:r>
    </w:p>
    <w:p w14:paraId="5489D5CE" w14:textId="77777777" w:rsidR="002E1ACB" w:rsidRPr="00316821" w:rsidRDefault="002E1ACB" w:rsidP="002E1ACB">
      <w:pPr>
        <w:keepNext/>
        <w:keepLines/>
        <w:widowControl w:val="0"/>
        <w:tabs>
          <w:tab w:val="left" w:pos="3302"/>
        </w:tabs>
        <w:spacing w:line="274" w:lineRule="exact"/>
        <w:jc w:val="both"/>
        <w:outlineLvl w:val="2"/>
        <w:rPr>
          <w:b/>
          <w:bCs/>
          <w:lang w:val="lv-LV" w:eastAsia="lv-LV"/>
        </w:rPr>
      </w:pPr>
    </w:p>
    <w:p w14:paraId="46DC206B" w14:textId="77777777" w:rsidR="002E1ACB" w:rsidRPr="00316821" w:rsidRDefault="002E1ACB" w:rsidP="002E1ACB">
      <w:pPr>
        <w:widowControl w:val="0"/>
        <w:tabs>
          <w:tab w:val="left" w:pos="1194"/>
          <w:tab w:val="left" w:pos="1276"/>
        </w:tabs>
        <w:ind w:left="1440" w:right="240" w:hanging="1155"/>
        <w:jc w:val="both"/>
        <w:rPr>
          <w:lang w:val="lv-LV"/>
        </w:rPr>
      </w:pPr>
      <w:r w:rsidRPr="00316821">
        <w:rPr>
          <w:lang w:val="lv-LV"/>
        </w:rPr>
        <w:t>Pielikumā :</w:t>
      </w:r>
      <w:r w:rsidRPr="00316821">
        <w:rPr>
          <w:lang w:val="lv-LV"/>
        </w:rPr>
        <w:tab/>
        <w:t>1.</w:t>
      </w:r>
      <w:bookmarkStart w:id="25" w:name="_Hlk218574090"/>
      <w:r w:rsidRPr="00316821">
        <w:rPr>
          <w:lang w:val="lv-LV"/>
        </w:rPr>
        <w:t xml:space="preserve"> Līguma par apbūves tiesības piešķiršanu projekts </w:t>
      </w:r>
      <w:bookmarkEnd w:id="25"/>
      <w:r w:rsidRPr="00316821">
        <w:rPr>
          <w:lang w:val="lv-LV"/>
        </w:rPr>
        <w:t>uz  10  lapām;</w:t>
      </w:r>
    </w:p>
    <w:p w14:paraId="05D487E2" w14:textId="77777777" w:rsidR="002E1ACB" w:rsidRPr="00316821" w:rsidRDefault="002E1ACB" w:rsidP="002E1ACB">
      <w:pPr>
        <w:widowControl w:val="0"/>
        <w:tabs>
          <w:tab w:val="left" w:pos="1194"/>
        </w:tabs>
        <w:ind w:left="1418" w:right="240"/>
        <w:jc w:val="both"/>
        <w:rPr>
          <w:lang w:val="lv-LV"/>
        </w:rPr>
      </w:pPr>
      <w:r w:rsidRPr="00316821">
        <w:rPr>
          <w:lang w:val="lv-LV"/>
        </w:rPr>
        <w:t>2. Pieteikums izsolei uz 2 lapām;</w:t>
      </w:r>
    </w:p>
    <w:p w14:paraId="456DA8DE" w14:textId="77777777" w:rsidR="002E1ACB" w:rsidRPr="00316821" w:rsidRDefault="002E1ACB" w:rsidP="002E1ACB">
      <w:pPr>
        <w:ind w:right="-2"/>
        <w:jc w:val="right"/>
        <w:rPr>
          <w:lang w:val="lv-LV"/>
        </w:rPr>
      </w:pPr>
    </w:p>
    <w:p w14:paraId="1AF4163B" w14:textId="77777777" w:rsidR="002E1ACB" w:rsidRPr="00316821" w:rsidRDefault="002E1ACB" w:rsidP="002E1ACB">
      <w:pPr>
        <w:ind w:right="-2"/>
        <w:jc w:val="right"/>
        <w:rPr>
          <w:lang w:val="lv-LV"/>
        </w:rPr>
      </w:pPr>
    </w:p>
    <w:p w14:paraId="21059726" w14:textId="77777777" w:rsidR="002E1ACB" w:rsidRPr="00316821" w:rsidRDefault="002E1ACB" w:rsidP="002E1ACB">
      <w:pPr>
        <w:ind w:right="-2"/>
        <w:jc w:val="right"/>
        <w:rPr>
          <w:lang w:val="lv-LV"/>
        </w:rPr>
      </w:pPr>
    </w:p>
    <w:p w14:paraId="6E844BBE" w14:textId="77777777" w:rsidR="002E1ACB" w:rsidRPr="00316821" w:rsidRDefault="002E1ACB" w:rsidP="002E1ACB">
      <w:pPr>
        <w:ind w:right="-2"/>
        <w:jc w:val="right"/>
        <w:rPr>
          <w:lang w:val="lv-LV"/>
        </w:rPr>
      </w:pPr>
    </w:p>
    <w:p w14:paraId="645AA80A" w14:textId="77777777" w:rsidR="002E1ACB" w:rsidRPr="00316821" w:rsidRDefault="002E1ACB" w:rsidP="002E1ACB">
      <w:pPr>
        <w:ind w:right="-2"/>
        <w:jc w:val="right"/>
        <w:rPr>
          <w:lang w:val="lv-LV"/>
        </w:rPr>
      </w:pPr>
    </w:p>
    <w:p w14:paraId="04ED76C1" w14:textId="77777777" w:rsidR="002E1ACB" w:rsidRPr="00316821" w:rsidRDefault="002E1ACB" w:rsidP="002E1ACB">
      <w:pPr>
        <w:ind w:right="-2"/>
        <w:jc w:val="right"/>
        <w:rPr>
          <w:lang w:val="lv-LV"/>
        </w:rPr>
      </w:pPr>
    </w:p>
    <w:p w14:paraId="24F18BE7" w14:textId="77777777" w:rsidR="002E1ACB" w:rsidRPr="00316821" w:rsidRDefault="002E1ACB" w:rsidP="002E1ACB">
      <w:pPr>
        <w:ind w:right="-2"/>
        <w:jc w:val="right"/>
        <w:rPr>
          <w:lang w:val="lv-LV"/>
        </w:rPr>
      </w:pPr>
    </w:p>
    <w:p w14:paraId="6190E2D3" w14:textId="77777777" w:rsidR="002E1ACB" w:rsidRPr="00316821" w:rsidRDefault="002E1ACB" w:rsidP="002E1ACB">
      <w:pPr>
        <w:ind w:right="-2"/>
        <w:jc w:val="right"/>
        <w:rPr>
          <w:lang w:val="lv-LV"/>
        </w:rPr>
      </w:pPr>
    </w:p>
    <w:p w14:paraId="0E5AA48D" w14:textId="77777777" w:rsidR="002E1ACB" w:rsidRDefault="002E1ACB" w:rsidP="002E1ACB">
      <w:pPr>
        <w:ind w:right="-2"/>
        <w:jc w:val="right"/>
        <w:rPr>
          <w:lang w:val="lv-LV"/>
        </w:rPr>
      </w:pPr>
    </w:p>
    <w:p w14:paraId="7CF4B02A" w14:textId="77777777" w:rsidR="002E1ACB" w:rsidRDefault="002E1ACB" w:rsidP="002E1ACB">
      <w:pPr>
        <w:ind w:right="-2"/>
        <w:jc w:val="right"/>
        <w:rPr>
          <w:lang w:val="lv-LV"/>
        </w:rPr>
      </w:pPr>
    </w:p>
    <w:p w14:paraId="611466D1" w14:textId="77777777" w:rsidR="002E1ACB" w:rsidRDefault="002E1ACB" w:rsidP="002E1ACB">
      <w:pPr>
        <w:ind w:right="-2"/>
        <w:jc w:val="right"/>
        <w:rPr>
          <w:lang w:val="lv-LV"/>
        </w:rPr>
      </w:pPr>
    </w:p>
    <w:p w14:paraId="6FE34C95" w14:textId="77777777" w:rsidR="002E1ACB" w:rsidRDefault="002E1ACB" w:rsidP="002E1ACB">
      <w:pPr>
        <w:ind w:right="-2"/>
        <w:jc w:val="right"/>
        <w:rPr>
          <w:lang w:val="lv-LV"/>
        </w:rPr>
      </w:pPr>
    </w:p>
    <w:p w14:paraId="0E874642" w14:textId="77777777" w:rsidR="002E1ACB" w:rsidRDefault="002E1ACB" w:rsidP="002E1ACB">
      <w:pPr>
        <w:ind w:right="-2"/>
        <w:jc w:val="right"/>
        <w:rPr>
          <w:lang w:val="lv-LV"/>
        </w:rPr>
      </w:pPr>
    </w:p>
    <w:p w14:paraId="4D7306E2" w14:textId="77777777" w:rsidR="002E1ACB" w:rsidRDefault="002E1ACB" w:rsidP="002E1ACB">
      <w:pPr>
        <w:ind w:right="-2"/>
        <w:jc w:val="right"/>
        <w:rPr>
          <w:lang w:val="lv-LV"/>
        </w:rPr>
      </w:pPr>
    </w:p>
    <w:p w14:paraId="1D67B35E" w14:textId="77777777" w:rsidR="002E1ACB" w:rsidRDefault="002E1ACB" w:rsidP="002E1ACB">
      <w:pPr>
        <w:ind w:right="-2"/>
        <w:jc w:val="right"/>
        <w:rPr>
          <w:lang w:val="lv-LV"/>
        </w:rPr>
      </w:pPr>
    </w:p>
    <w:p w14:paraId="1FA1A34D" w14:textId="77777777" w:rsidR="002E1ACB" w:rsidRDefault="002E1ACB" w:rsidP="002E1ACB">
      <w:pPr>
        <w:ind w:right="-2"/>
        <w:jc w:val="right"/>
        <w:rPr>
          <w:lang w:val="lv-LV"/>
        </w:rPr>
      </w:pPr>
    </w:p>
    <w:p w14:paraId="557C22F7" w14:textId="77777777" w:rsidR="002E1ACB" w:rsidRDefault="002E1ACB" w:rsidP="002E1ACB">
      <w:pPr>
        <w:ind w:right="-2"/>
        <w:jc w:val="right"/>
        <w:rPr>
          <w:lang w:val="lv-LV"/>
        </w:rPr>
      </w:pPr>
    </w:p>
    <w:p w14:paraId="045F708F" w14:textId="77777777" w:rsidR="002E1ACB" w:rsidRDefault="002E1ACB" w:rsidP="002E1ACB">
      <w:pPr>
        <w:ind w:right="-2"/>
        <w:jc w:val="right"/>
        <w:rPr>
          <w:lang w:val="lv-LV"/>
        </w:rPr>
      </w:pPr>
    </w:p>
    <w:p w14:paraId="7E0D7CFD" w14:textId="77777777" w:rsidR="002E1ACB" w:rsidRDefault="002E1ACB" w:rsidP="002E1ACB">
      <w:pPr>
        <w:ind w:right="-2"/>
        <w:jc w:val="right"/>
        <w:rPr>
          <w:lang w:val="lv-LV"/>
        </w:rPr>
      </w:pPr>
    </w:p>
    <w:p w14:paraId="7A6EDF4C" w14:textId="77777777" w:rsidR="002E1ACB" w:rsidRDefault="002E1ACB" w:rsidP="002E1ACB">
      <w:pPr>
        <w:ind w:right="-2"/>
        <w:jc w:val="right"/>
        <w:rPr>
          <w:lang w:val="lv-LV"/>
        </w:rPr>
      </w:pPr>
    </w:p>
    <w:p w14:paraId="701657F6" w14:textId="77777777" w:rsidR="002E1ACB" w:rsidRDefault="002E1ACB" w:rsidP="002E1ACB">
      <w:pPr>
        <w:ind w:right="-2"/>
        <w:jc w:val="right"/>
        <w:rPr>
          <w:lang w:val="lv-LV"/>
        </w:rPr>
      </w:pPr>
    </w:p>
    <w:p w14:paraId="4BB96C06" w14:textId="77777777" w:rsidR="002E1ACB" w:rsidRDefault="002E1ACB" w:rsidP="002E1ACB">
      <w:pPr>
        <w:ind w:right="-2"/>
        <w:jc w:val="right"/>
        <w:rPr>
          <w:lang w:val="lv-LV"/>
        </w:rPr>
      </w:pPr>
    </w:p>
    <w:p w14:paraId="68B2A868" w14:textId="77777777" w:rsidR="002E1ACB" w:rsidRDefault="002E1ACB" w:rsidP="002E1ACB">
      <w:pPr>
        <w:ind w:right="-2"/>
        <w:jc w:val="right"/>
        <w:rPr>
          <w:lang w:val="lv-LV"/>
        </w:rPr>
      </w:pPr>
    </w:p>
    <w:p w14:paraId="220120C0" w14:textId="77777777" w:rsidR="002E1ACB" w:rsidRDefault="002E1ACB" w:rsidP="002E1ACB">
      <w:pPr>
        <w:ind w:right="-2"/>
        <w:jc w:val="right"/>
        <w:rPr>
          <w:lang w:val="lv-LV"/>
        </w:rPr>
      </w:pPr>
    </w:p>
    <w:p w14:paraId="0C788B63" w14:textId="77777777" w:rsidR="002E1ACB" w:rsidRDefault="002E1ACB" w:rsidP="002E1ACB">
      <w:pPr>
        <w:ind w:right="-2"/>
        <w:jc w:val="right"/>
        <w:rPr>
          <w:lang w:val="lv-LV"/>
        </w:rPr>
      </w:pPr>
    </w:p>
    <w:p w14:paraId="098A7F49" w14:textId="77777777" w:rsidR="002E1ACB" w:rsidRDefault="002E1ACB" w:rsidP="002E1ACB">
      <w:pPr>
        <w:ind w:right="-2"/>
        <w:jc w:val="right"/>
        <w:rPr>
          <w:lang w:val="lv-LV"/>
        </w:rPr>
      </w:pPr>
    </w:p>
    <w:p w14:paraId="74538C9B" w14:textId="77777777" w:rsidR="002E1ACB" w:rsidRDefault="002E1ACB" w:rsidP="002E1ACB">
      <w:pPr>
        <w:ind w:right="-2"/>
        <w:jc w:val="right"/>
        <w:rPr>
          <w:lang w:val="lv-LV"/>
        </w:rPr>
      </w:pPr>
    </w:p>
    <w:p w14:paraId="4F75D5CA" w14:textId="77777777" w:rsidR="002E1ACB" w:rsidRDefault="002E1ACB" w:rsidP="002E1ACB">
      <w:pPr>
        <w:ind w:right="-2"/>
        <w:jc w:val="right"/>
        <w:rPr>
          <w:lang w:val="lv-LV"/>
        </w:rPr>
      </w:pPr>
    </w:p>
    <w:p w14:paraId="2BAC0D10" w14:textId="77777777" w:rsidR="002E1ACB" w:rsidRDefault="002E1ACB" w:rsidP="002E1ACB">
      <w:pPr>
        <w:ind w:right="-2"/>
        <w:jc w:val="right"/>
        <w:rPr>
          <w:lang w:val="lv-LV"/>
        </w:rPr>
      </w:pPr>
    </w:p>
    <w:p w14:paraId="34D8BA6E" w14:textId="77777777" w:rsidR="002E1ACB" w:rsidRDefault="002E1ACB" w:rsidP="002E1ACB">
      <w:pPr>
        <w:ind w:right="-2"/>
        <w:jc w:val="right"/>
        <w:rPr>
          <w:lang w:val="lv-LV"/>
        </w:rPr>
      </w:pPr>
    </w:p>
    <w:p w14:paraId="114A360D" w14:textId="77777777" w:rsidR="002E1ACB" w:rsidRDefault="002E1ACB" w:rsidP="002E1ACB">
      <w:pPr>
        <w:ind w:right="-2"/>
        <w:jc w:val="right"/>
        <w:rPr>
          <w:lang w:val="lv-LV"/>
        </w:rPr>
      </w:pPr>
    </w:p>
    <w:p w14:paraId="46634536" w14:textId="77777777" w:rsidR="002E1ACB" w:rsidRDefault="002E1ACB" w:rsidP="002E1ACB">
      <w:pPr>
        <w:ind w:right="-2"/>
        <w:jc w:val="right"/>
        <w:rPr>
          <w:lang w:val="lv-LV"/>
        </w:rPr>
      </w:pPr>
    </w:p>
    <w:p w14:paraId="17E90297" w14:textId="77777777" w:rsidR="002E1ACB" w:rsidRDefault="002E1ACB" w:rsidP="002E1ACB">
      <w:pPr>
        <w:ind w:right="-2"/>
        <w:jc w:val="right"/>
        <w:rPr>
          <w:lang w:val="lv-LV"/>
        </w:rPr>
      </w:pPr>
    </w:p>
    <w:p w14:paraId="02014B77" w14:textId="77777777" w:rsidR="002E1ACB" w:rsidRDefault="002E1ACB" w:rsidP="002E1ACB">
      <w:pPr>
        <w:ind w:right="-2"/>
        <w:jc w:val="right"/>
        <w:rPr>
          <w:lang w:val="lv-LV"/>
        </w:rPr>
      </w:pPr>
    </w:p>
    <w:p w14:paraId="7AACB299" w14:textId="77777777" w:rsidR="002E1ACB" w:rsidRDefault="002E1ACB" w:rsidP="002E1ACB">
      <w:pPr>
        <w:ind w:right="-2"/>
        <w:jc w:val="right"/>
        <w:rPr>
          <w:lang w:val="lv-LV"/>
        </w:rPr>
      </w:pPr>
    </w:p>
    <w:p w14:paraId="681775FA" w14:textId="77777777" w:rsidR="002E1ACB" w:rsidRDefault="002E1ACB" w:rsidP="002E1ACB">
      <w:pPr>
        <w:ind w:right="-2"/>
        <w:jc w:val="right"/>
        <w:rPr>
          <w:lang w:val="lv-LV"/>
        </w:rPr>
      </w:pPr>
    </w:p>
    <w:p w14:paraId="50C4B0C2" w14:textId="77777777" w:rsidR="002E1ACB" w:rsidRDefault="002E1ACB" w:rsidP="002E1ACB">
      <w:pPr>
        <w:ind w:right="-2"/>
        <w:jc w:val="right"/>
        <w:rPr>
          <w:lang w:val="lv-LV"/>
        </w:rPr>
      </w:pPr>
    </w:p>
    <w:p w14:paraId="213B924D" w14:textId="77777777" w:rsidR="002E1ACB" w:rsidRDefault="002E1ACB" w:rsidP="002E1ACB">
      <w:pPr>
        <w:ind w:right="-2"/>
        <w:jc w:val="right"/>
        <w:rPr>
          <w:lang w:val="lv-LV"/>
        </w:rPr>
      </w:pPr>
    </w:p>
    <w:p w14:paraId="0E1F2638" w14:textId="77777777" w:rsidR="002E1ACB" w:rsidRDefault="002E1ACB" w:rsidP="002E1ACB">
      <w:pPr>
        <w:ind w:right="-2"/>
        <w:jc w:val="right"/>
        <w:rPr>
          <w:lang w:val="lv-LV"/>
        </w:rPr>
      </w:pPr>
    </w:p>
    <w:p w14:paraId="01D9A571" w14:textId="77777777" w:rsidR="002E1ACB" w:rsidRDefault="002E1ACB" w:rsidP="002E1ACB">
      <w:pPr>
        <w:ind w:right="-2"/>
        <w:jc w:val="right"/>
        <w:rPr>
          <w:lang w:val="lv-LV"/>
        </w:rPr>
      </w:pPr>
    </w:p>
    <w:p w14:paraId="16DB6848" w14:textId="77777777" w:rsidR="002E1ACB" w:rsidRPr="00316821" w:rsidRDefault="002E1ACB" w:rsidP="002E1ACB">
      <w:pPr>
        <w:ind w:right="-2"/>
        <w:jc w:val="right"/>
        <w:rPr>
          <w:lang w:val="lv-LV"/>
        </w:rPr>
      </w:pPr>
    </w:p>
    <w:p w14:paraId="219431CB" w14:textId="77777777" w:rsidR="002E1ACB" w:rsidRDefault="002E1ACB"/>
    <w:sectPr w:rsidR="002E1ACB" w:rsidSect="002E1ACB">
      <w:pgSz w:w="11906" w:h="16838"/>
      <w:pgMar w:top="1440" w:right="1416" w:bottom="851" w:left="1560"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D915" w14:textId="77777777" w:rsidR="00464C91" w:rsidRDefault="00464C91" w:rsidP="002E1ACB">
      <w:r>
        <w:separator/>
      </w:r>
    </w:p>
  </w:endnote>
  <w:endnote w:type="continuationSeparator" w:id="0">
    <w:p w14:paraId="5613A9C8" w14:textId="77777777" w:rsidR="00464C91" w:rsidRDefault="00464C91" w:rsidP="002E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DCCC" w14:textId="77777777" w:rsidR="00464C91" w:rsidRDefault="00464C91" w:rsidP="002E1ACB">
      <w:r>
        <w:separator/>
      </w:r>
    </w:p>
  </w:footnote>
  <w:footnote w:type="continuationSeparator" w:id="0">
    <w:p w14:paraId="0EFD0CCF" w14:textId="77777777" w:rsidR="00464C91" w:rsidRDefault="00464C91" w:rsidP="002E1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9A5"/>
    <w:multiLevelType w:val="hybridMultilevel"/>
    <w:tmpl w:val="5816A0F4"/>
    <w:lvl w:ilvl="0" w:tplc="9CC82BA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48371A"/>
    <w:multiLevelType w:val="multilevel"/>
    <w:tmpl w:val="7854ACE8"/>
    <w:lvl w:ilvl="0">
      <w:start w:val="1"/>
      <w:numFmt w:val="decimal"/>
      <w:lvlText w:val="%1."/>
      <w:lvlJc w:val="left"/>
      <w:pPr>
        <w:ind w:left="644"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E3C3991"/>
    <w:multiLevelType w:val="hybridMultilevel"/>
    <w:tmpl w:val="A3068F34"/>
    <w:lvl w:ilvl="0" w:tplc="D9B0BF9E">
      <w:start w:val="5"/>
      <w:numFmt w:val="upperRoman"/>
      <w:lvlText w:val="%1."/>
      <w:lvlJc w:val="left"/>
      <w:pPr>
        <w:ind w:left="1080" w:hanging="72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FA335A"/>
    <w:multiLevelType w:val="hybridMultilevel"/>
    <w:tmpl w:val="535C52D2"/>
    <w:lvl w:ilvl="0" w:tplc="CB7496D8">
      <w:start w:val="1"/>
      <w:numFmt w:val="decimal"/>
      <w:lvlText w:val="%1."/>
      <w:lvlJc w:val="left"/>
      <w:pPr>
        <w:ind w:left="3904" w:hanging="360"/>
      </w:pPr>
      <w:rPr>
        <w:rFonts w:hint="default"/>
      </w:rPr>
    </w:lvl>
    <w:lvl w:ilvl="1" w:tplc="04260019">
      <w:start w:val="1"/>
      <w:numFmt w:val="lowerLetter"/>
      <w:lvlText w:val="%2."/>
      <w:lvlJc w:val="left"/>
      <w:pPr>
        <w:ind w:left="4624" w:hanging="360"/>
      </w:pPr>
    </w:lvl>
    <w:lvl w:ilvl="2" w:tplc="0426001B" w:tentative="1">
      <w:start w:val="1"/>
      <w:numFmt w:val="lowerRoman"/>
      <w:lvlText w:val="%3."/>
      <w:lvlJc w:val="right"/>
      <w:pPr>
        <w:ind w:left="5344" w:hanging="180"/>
      </w:pPr>
    </w:lvl>
    <w:lvl w:ilvl="3" w:tplc="0426000F" w:tentative="1">
      <w:start w:val="1"/>
      <w:numFmt w:val="decimal"/>
      <w:lvlText w:val="%4."/>
      <w:lvlJc w:val="left"/>
      <w:pPr>
        <w:ind w:left="6064" w:hanging="360"/>
      </w:pPr>
    </w:lvl>
    <w:lvl w:ilvl="4" w:tplc="04260019" w:tentative="1">
      <w:start w:val="1"/>
      <w:numFmt w:val="lowerLetter"/>
      <w:lvlText w:val="%5."/>
      <w:lvlJc w:val="left"/>
      <w:pPr>
        <w:ind w:left="6784" w:hanging="360"/>
      </w:pPr>
    </w:lvl>
    <w:lvl w:ilvl="5" w:tplc="0426001B" w:tentative="1">
      <w:start w:val="1"/>
      <w:numFmt w:val="lowerRoman"/>
      <w:lvlText w:val="%6."/>
      <w:lvlJc w:val="right"/>
      <w:pPr>
        <w:ind w:left="7504" w:hanging="180"/>
      </w:pPr>
    </w:lvl>
    <w:lvl w:ilvl="6" w:tplc="0426000F" w:tentative="1">
      <w:start w:val="1"/>
      <w:numFmt w:val="decimal"/>
      <w:lvlText w:val="%7."/>
      <w:lvlJc w:val="left"/>
      <w:pPr>
        <w:ind w:left="8224" w:hanging="360"/>
      </w:pPr>
    </w:lvl>
    <w:lvl w:ilvl="7" w:tplc="04260019" w:tentative="1">
      <w:start w:val="1"/>
      <w:numFmt w:val="lowerLetter"/>
      <w:lvlText w:val="%8."/>
      <w:lvlJc w:val="left"/>
      <w:pPr>
        <w:ind w:left="8944" w:hanging="360"/>
      </w:pPr>
    </w:lvl>
    <w:lvl w:ilvl="8" w:tplc="0426001B" w:tentative="1">
      <w:start w:val="1"/>
      <w:numFmt w:val="lowerRoman"/>
      <w:lvlText w:val="%9."/>
      <w:lvlJc w:val="right"/>
      <w:pPr>
        <w:ind w:left="9664" w:hanging="180"/>
      </w:pPr>
    </w:lvl>
  </w:abstractNum>
  <w:abstractNum w:abstractNumId="4" w15:restartNumberingAfterBreak="0">
    <w:nsid w:val="50A50D56"/>
    <w:multiLevelType w:val="multilevel"/>
    <w:tmpl w:val="8F5AD946"/>
    <w:lvl w:ilvl="0">
      <w:start w:val="1"/>
      <w:numFmt w:val="decimal"/>
      <w:lvlText w:val="%1."/>
      <w:lvlJc w:val="left"/>
      <w:pPr>
        <w:ind w:left="540" w:hanging="540"/>
      </w:pPr>
      <w:rPr>
        <w:rFonts w:hint="default"/>
      </w:rPr>
    </w:lvl>
    <w:lvl w:ilvl="1">
      <w:start w:val="4"/>
      <w:numFmt w:val="decimal"/>
      <w:lvlText w:val="%1.%2."/>
      <w:lvlJc w:val="left"/>
      <w:pPr>
        <w:ind w:left="718" w:hanging="54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5" w15:restartNumberingAfterBreak="0">
    <w:nsid w:val="692911BC"/>
    <w:multiLevelType w:val="multilevel"/>
    <w:tmpl w:val="C5FE16AA"/>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1">
      <w:start w:val="1"/>
      <w:numFmt w:val="decimal"/>
      <w:suff w:val="nothing"/>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6F1F40F1"/>
    <w:multiLevelType w:val="multilevel"/>
    <w:tmpl w:val="7F44E532"/>
    <w:lvl w:ilvl="0">
      <w:start w:val="2"/>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bCs w:val="0"/>
        <w:sz w:val="24"/>
        <w:szCs w:val="24"/>
      </w:rPr>
    </w:lvl>
    <w:lvl w:ilvl="2">
      <w:start w:val="1"/>
      <w:numFmt w:val="decimal"/>
      <w:lvlText w:val="%1.%2.%3."/>
      <w:lvlJc w:val="left"/>
      <w:pPr>
        <w:ind w:left="1146" w:hanging="720"/>
      </w:pPr>
      <w:rPr>
        <w:rFonts w:hint="default"/>
        <w:b w:val="0"/>
        <w:bCs w:val="0"/>
      </w:rPr>
    </w:lvl>
    <w:lvl w:ilvl="3">
      <w:start w:val="1"/>
      <w:numFmt w:val="decimal"/>
      <w:lvlText w:val="%1.%2.%3.%4."/>
      <w:lvlJc w:val="left"/>
      <w:pPr>
        <w:ind w:left="12432" w:hanging="720"/>
      </w:pPr>
      <w:rPr>
        <w:rFonts w:hint="default"/>
      </w:rPr>
    </w:lvl>
    <w:lvl w:ilvl="4">
      <w:start w:val="1"/>
      <w:numFmt w:val="decimal"/>
      <w:lvlText w:val="%1.%2.%3.%4.%5."/>
      <w:lvlJc w:val="left"/>
      <w:pPr>
        <w:ind w:left="16696" w:hanging="1080"/>
      </w:pPr>
      <w:rPr>
        <w:rFonts w:hint="default"/>
      </w:rPr>
    </w:lvl>
    <w:lvl w:ilvl="5">
      <w:start w:val="1"/>
      <w:numFmt w:val="decimal"/>
      <w:lvlText w:val="%1.%2.%3.%4.%5.%6."/>
      <w:lvlJc w:val="left"/>
      <w:pPr>
        <w:ind w:left="20600" w:hanging="1080"/>
      </w:pPr>
      <w:rPr>
        <w:rFonts w:hint="default"/>
      </w:rPr>
    </w:lvl>
    <w:lvl w:ilvl="6">
      <w:start w:val="1"/>
      <w:numFmt w:val="decimal"/>
      <w:lvlText w:val="%1.%2.%3.%4.%5.%6.%7."/>
      <w:lvlJc w:val="left"/>
      <w:pPr>
        <w:ind w:left="24864" w:hanging="1440"/>
      </w:pPr>
      <w:rPr>
        <w:rFonts w:hint="default"/>
      </w:rPr>
    </w:lvl>
    <w:lvl w:ilvl="7">
      <w:start w:val="1"/>
      <w:numFmt w:val="decimal"/>
      <w:lvlText w:val="%1.%2.%3.%4.%5.%6.%7.%8."/>
      <w:lvlJc w:val="left"/>
      <w:pPr>
        <w:ind w:left="28768" w:hanging="1440"/>
      </w:pPr>
      <w:rPr>
        <w:rFonts w:hint="default"/>
      </w:rPr>
    </w:lvl>
    <w:lvl w:ilvl="8">
      <w:start w:val="1"/>
      <w:numFmt w:val="decimal"/>
      <w:lvlText w:val="%1.%2.%3.%4.%5.%6.%7.%8.%9."/>
      <w:lvlJc w:val="left"/>
      <w:pPr>
        <w:ind w:left="-32504" w:hanging="1800"/>
      </w:pPr>
      <w:rPr>
        <w:rFonts w:hint="default"/>
      </w:rPr>
    </w:lvl>
  </w:abstractNum>
  <w:num w:numId="1" w16cid:durableId="1710639904">
    <w:abstractNumId w:val="0"/>
  </w:num>
  <w:num w:numId="2" w16cid:durableId="1204562822">
    <w:abstractNumId w:val="1"/>
  </w:num>
  <w:num w:numId="3" w16cid:durableId="1792505387">
    <w:abstractNumId w:val="2"/>
  </w:num>
  <w:num w:numId="4" w16cid:durableId="1939369342">
    <w:abstractNumId w:val="5"/>
  </w:num>
  <w:num w:numId="5" w16cid:durableId="1523276396">
    <w:abstractNumId w:val="3"/>
  </w:num>
  <w:num w:numId="6" w16cid:durableId="534200856">
    <w:abstractNumId w:val="6"/>
  </w:num>
  <w:num w:numId="7" w16cid:durableId="1251550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CB"/>
    <w:rsid w:val="002E1ACB"/>
    <w:rsid w:val="00464C91"/>
    <w:rsid w:val="00B54B0C"/>
    <w:rsid w:val="00C30250"/>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6B074"/>
  <w15:chartTrackingRefBased/>
  <w15:docId w15:val="{5E9C0121-F779-440D-BCA4-18C0351D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1ACB"/>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2E1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E1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E1AC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E1AC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E1AC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E1ACB"/>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E1ACB"/>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E1ACB"/>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E1ACB"/>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E1AC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E1AC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E1AC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E1AC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E1AC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E1AC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E1AC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E1AC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E1AC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E1AC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E1AC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E1AC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E1AC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E1AC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E1ACB"/>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2E1ACB"/>
    <w:pPr>
      <w:ind w:left="720"/>
      <w:contextualSpacing/>
    </w:pPr>
  </w:style>
  <w:style w:type="character" w:styleId="Intensvsizclums">
    <w:name w:val="Intense Emphasis"/>
    <w:basedOn w:val="Noklusjumarindkopasfonts"/>
    <w:uiPriority w:val="21"/>
    <w:qFormat/>
    <w:rsid w:val="002E1ACB"/>
    <w:rPr>
      <w:i/>
      <w:iCs/>
      <w:color w:val="0F4761" w:themeColor="accent1" w:themeShade="BF"/>
    </w:rPr>
  </w:style>
  <w:style w:type="paragraph" w:styleId="Intensvscitts">
    <w:name w:val="Intense Quote"/>
    <w:basedOn w:val="Parasts"/>
    <w:next w:val="Parasts"/>
    <w:link w:val="IntensvscittsRakstz"/>
    <w:uiPriority w:val="30"/>
    <w:qFormat/>
    <w:rsid w:val="002E1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E1ACB"/>
    <w:rPr>
      <w:i/>
      <w:iCs/>
      <w:color w:val="0F4761" w:themeColor="accent1" w:themeShade="BF"/>
    </w:rPr>
  </w:style>
  <w:style w:type="character" w:styleId="Intensvaatsauce">
    <w:name w:val="Intense Reference"/>
    <w:basedOn w:val="Noklusjumarindkopasfonts"/>
    <w:uiPriority w:val="32"/>
    <w:qFormat/>
    <w:rsid w:val="002E1ACB"/>
    <w:rPr>
      <w:b/>
      <w:bCs/>
      <w:smallCaps/>
      <w:color w:val="0F4761" w:themeColor="accent1" w:themeShade="BF"/>
      <w:spacing w:val="5"/>
    </w:rPr>
  </w:style>
  <w:style w:type="character" w:styleId="Hipersaite">
    <w:name w:val="Hyperlink"/>
    <w:rsid w:val="002E1ACB"/>
    <w:rPr>
      <w:color w:val="467886"/>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2E1ACB"/>
  </w:style>
  <w:style w:type="paragraph" w:styleId="Galvene">
    <w:name w:val="header"/>
    <w:basedOn w:val="Parasts"/>
    <w:link w:val="GalveneRakstz"/>
    <w:uiPriority w:val="99"/>
    <w:unhideWhenUsed/>
    <w:rsid w:val="002E1ACB"/>
    <w:pPr>
      <w:tabs>
        <w:tab w:val="center" w:pos="4153"/>
        <w:tab w:val="right" w:pos="8306"/>
      </w:tabs>
    </w:pPr>
  </w:style>
  <w:style w:type="character" w:customStyle="1" w:styleId="GalveneRakstz">
    <w:name w:val="Galvene Rakstz."/>
    <w:basedOn w:val="Noklusjumarindkopasfonts"/>
    <w:link w:val="Galvene"/>
    <w:uiPriority w:val="99"/>
    <w:rsid w:val="002E1ACB"/>
    <w:rPr>
      <w:rFonts w:ascii="Times New Roman" w:eastAsia="Times New Roman" w:hAnsi="Times New Roman" w:cs="Times New Roman"/>
      <w:kern w:val="0"/>
      <w:lang w:val="en-GB"/>
      <w14:ligatures w14:val="none"/>
    </w:rPr>
  </w:style>
  <w:style w:type="paragraph" w:styleId="Kjene">
    <w:name w:val="footer"/>
    <w:basedOn w:val="Parasts"/>
    <w:link w:val="KjeneRakstz"/>
    <w:uiPriority w:val="99"/>
    <w:unhideWhenUsed/>
    <w:rsid w:val="002E1ACB"/>
    <w:pPr>
      <w:tabs>
        <w:tab w:val="center" w:pos="4153"/>
        <w:tab w:val="right" w:pos="8306"/>
      </w:tabs>
    </w:pPr>
  </w:style>
  <w:style w:type="character" w:customStyle="1" w:styleId="KjeneRakstz">
    <w:name w:val="Kājene Rakstz."/>
    <w:basedOn w:val="Noklusjumarindkopasfonts"/>
    <w:link w:val="Kjene"/>
    <w:uiPriority w:val="99"/>
    <w:rsid w:val="002E1ACB"/>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kabpils.lv/lv/pasvaldiba/oficialie-pazinojumi/nekustamais-ipasums/apb&#363;ves-tiesibu-izso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ekabpil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ekabpils.lv" TargetMode="External"/><Relationship Id="rId5" Type="http://schemas.openxmlformats.org/officeDocument/2006/relationships/footnotes" Target="footnotes.xml"/><Relationship Id="rId10" Type="http://schemas.openxmlformats.org/officeDocument/2006/relationships/hyperlink" Target="https://likumi.lv/ta/id/297295" TargetMode="External"/><Relationship Id="rId4" Type="http://schemas.openxmlformats.org/officeDocument/2006/relationships/webSettings" Target="webSettings.xml"/><Relationship Id="rId9" Type="http://schemas.openxmlformats.org/officeDocument/2006/relationships/hyperlink" Target="mailto:attistibas.parvalde@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19601</Words>
  <Characters>11173</Characters>
  <Application>Microsoft Office Word</Application>
  <DocSecurity>0</DocSecurity>
  <Lines>93</Lines>
  <Paragraphs>61</Paragraphs>
  <ScaleCrop>false</ScaleCrop>
  <Company/>
  <LinksUpToDate>false</LinksUpToDate>
  <CharactersWithSpaces>30713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2026-04-28T11:59:00Z</dcterms:created>
  <dcterms:modified xsi:type="dcterms:W3CDTF">2026-04-28T12:06:00Z</dcterms:modified>
</cp:coreProperties>
</file>