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34" w:rsidRDefault="00D27A34" w:rsidP="00D27A34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26DA8313" wp14:editId="27E33C7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34" w:rsidRDefault="00D27A34" w:rsidP="00D27A34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D27A34" w:rsidRDefault="00D27A34" w:rsidP="00D27A3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D27A34" w:rsidRDefault="00D27A34" w:rsidP="00D27A34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D27A34" w:rsidRDefault="00D27A34" w:rsidP="00D27A3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D27A34" w:rsidRDefault="00D27A34" w:rsidP="00D27A34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D27A34" w:rsidRDefault="00D27A34" w:rsidP="00D27A34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D27A34" w:rsidRDefault="00D27A34" w:rsidP="00D27A34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D27A34" w:rsidRDefault="00D27A34" w:rsidP="00D27A34">
      <w:pPr>
        <w:ind w:right="-1054"/>
        <w:jc w:val="right"/>
        <w:rPr>
          <w:lang w:val="lv-LV"/>
        </w:rPr>
      </w:pPr>
      <w:r>
        <w:rPr>
          <w:lang w:val="lv-LV"/>
        </w:rPr>
        <w:t>2015.gada 29.janvārī</w:t>
      </w:r>
      <w:r>
        <w:rPr>
          <w:color w:val="000000"/>
          <w:lang w:val="lv-LV"/>
        </w:rPr>
        <w:t xml:space="preserve"> </w:t>
      </w:r>
    </w:p>
    <w:p w:rsidR="00D27A34" w:rsidRDefault="00D27A34" w:rsidP="00D27A34">
      <w:pPr>
        <w:ind w:right="-1054"/>
        <w:rPr>
          <w:lang w:val="lv-LV"/>
        </w:rPr>
      </w:pPr>
    </w:p>
    <w:p w:rsidR="00D27A34" w:rsidRDefault="00D27A34" w:rsidP="00D27A34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 un 2</w:t>
            </w:r>
            <w:r>
              <w:rPr>
                <w:bCs/>
                <w:color w:val="000000" w:themeColor="text1"/>
                <w:lang w:val="lv-LV"/>
              </w:rPr>
              <w:t>014.gada 27.novembra lēmums Nr. 410 (protokols Nr.26., 21.§)</w:t>
            </w:r>
          </w:p>
        </w:tc>
      </w:tr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 w:rsidRPr="00D27A34">
              <w:rPr>
                <w:lang w:val="lv-LV"/>
              </w:rPr>
              <w:t>Jēkabpils pilsētas pašvaldības un tās iestāžu autotransporta OCTA un KASKO apdrošināšana</w:t>
            </w:r>
          </w:p>
        </w:tc>
      </w:tr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>JPP 2015/02</w:t>
            </w:r>
          </w:p>
        </w:tc>
      </w:tr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D27A34" w:rsidTr="00AD4DB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rPr>
                <w:lang w:val="lv-LV"/>
              </w:rPr>
            </w:pPr>
          </w:p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 xml:space="preserve">16.01.2015. </w:t>
            </w:r>
          </w:p>
        </w:tc>
      </w:tr>
    </w:tbl>
    <w:p w:rsidR="00D27A34" w:rsidRDefault="00D27A34" w:rsidP="00D27A34">
      <w:pPr>
        <w:pStyle w:val="Heading1"/>
      </w:pPr>
    </w:p>
    <w:p w:rsidR="00D27A34" w:rsidRDefault="00D27A34" w:rsidP="00D27A34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  <w:gridCol w:w="4140"/>
      </w:tblGrid>
      <w:tr w:rsidR="00D27A34" w:rsidTr="00AD4DBA">
        <w:tc>
          <w:tcPr>
            <w:tcW w:w="1800" w:type="dxa"/>
          </w:tcPr>
          <w:p w:rsidR="00D27A34" w:rsidRDefault="00D27A34" w:rsidP="00D27A34">
            <w:pPr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  kas iesniedza </w:t>
            </w:r>
          </w:p>
          <w:p w:rsidR="00D27A34" w:rsidRDefault="00D27A34" w:rsidP="00D27A34">
            <w:r>
              <w:t xml:space="preserve">  </w:t>
            </w:r>
            <w:proofErr w:type="spellStart"/>
            <w:r>
              <w:t>piedāvājumus</w:t>
            </w:r>
            <w:proofErr w:type="spellEnd"/>
          </w:p>
          <w:p w:rsidR="00D27A34" w:rsidRDefault="00D27A34" w:rsidP="00D27A34">
            <w:r>
              <w:t xml:space="preserve">  un </w:t>
            </w:r>
            <w:proofErr w:type="spellStart"/>
            <w:r>
              <w:t>piedāvātās</w:t>
            </w:r>
            <w:proofErr w:type="spellEnd"/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  līgumcenas </w:t>
            </w:r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 12 mēnešiem</w:t>
            </w:r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  (nav PVN</w:t>
            </w:r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  maksātājs)</w:t>
            </w:r>
          </w:p>
        </w:tc>
        <w:tc>
          <w:tcPr>
            <w:tcW w:w="3780" w:type="dxa"/>
          </w:tcPr>
          <w:p w:rsidR="00D27A34" w:rsidRDefault="00D27A34" w:rsidP="00D27A34">
            <w:r>
              <w:t xml:space="preserve">1) ERGO Insurance SE </w:t>
            </w:r>
            <w:proofErr w:type="spellStart"/>
            <w:r>
              <w:t>Latvijas</w:t>
            </w:r>
            <w:proofErr w:type="spellEnd"/>
            <w:r>
              <w:t xml:space="preserve"> </w:t>
            </w:r>
            <w:proofErr w:type="spellStart"/>
            <w:r>
              <w:t>filiāle</w:t>
            </w:r>
            <w:proofErr w:type="spellEnd"/>
          </w:p>
          <w:p w:rsidR="00D27A34" w:rsidRDefault="00D27A34" w:rsidP="00D27A34">
            <w:pPr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>
              <w:rPr>
                <w:bCs/>
                <w:color w:val="000000"/>
                <w:lang w:val="lv-LV"/>
              </w:rPr>
              <w:t>AAS “GJENSIDIGE BALTIC” Jēkabpils filiāle</w:t>
            </w:r>
          </w:p>
          <w:p w:rsidR="00D27A34" w:rsidRDefault="00D27A34" w:rsidP="00D27A34">
            <w:pPr>
              <w:rPr>
                <w:b/>
                <w:bCs/>
                <w:color w:val="000000"/>
                <w:lang w:val="lv-LV"/>
              </w:rPr>
            </w:pPr>
            <w:r>
              <w:rPr>
                <w:color w:val="000000"/>
              </w:rPr>
              <w:t>3)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 w:rsidRPr="00D27A34">
              <w:rPr>
                <w:bCs/>
                <w:color w:val="000000"/>
                <w:lang w:val="lv-LV"/>
              </w:rPr>
              <w:t xml:space="preserve">“BTA Insurance </w:t>
            </w:r>
            <w:proofErr w:type="spellStart"/>
            <w:r w:rsidRPr="00D27A34">
              <w:rPr>
                <w:bCs/>
                <w:color w:val="000000"/>
                <w:lang w:val="lv-LV"/>
              </w:rPr>
              <w:t>Company</w:t>
            </w:r>
            <w:proofErr w:type="spellEnd"/>
            <w:r w:rsidRPr="00D27A34">
              <w:rPr>
                <w:bCs/>
                <w:color w:val="000000"/>
                <w:lang w:val="lv-LV"/>
              </w:rPr>
              <w:t>” SE Klientu darījumu centrs “Jēkabpils”</w:t>
            </w:r>
          </w:p>
          <w:p w:rsidR="00D27A34" w:rsidRDefault="00D27A34" w:rsidP="00D27A34">
            <w:pPr>
              <w:rPr>
                <w:color w:val="000000"/>
              </w:rPr>
            </w:pPr>
            <w:r>
              <w:rPr>
                <w:color w:val="000000"/>
                <w:lang w:val="lv-LV"/>
              </w:rPr>
              <w:t>4) AAS “BALTA” filiāle “Jēkabpils nodaļa”</w:t>
            </w:r>
          </w:p>
          <w:p w:rsidR="00D27A34" w:rsidRDefault="00D27A34" w:rsidP="00D27A34">
            <w:pPr>
              <w:rPr>
                <w:bCs/>
                <w:color w:val="000000"/>
                <w:lang w:val="lv-LV"/>
              </w:rPr>
            </w:pPr>
            <w:r>
              <w:rPr>
                <w:lang w:val="lv-LV"/>
              </w:rPr>
              <w:t xml:space="preserve">5) </w:t>
            </w:r>
            <w:r w:rsidRPr="00D27A34">
              <w:t>AAS “</w:t>
            </w:r>
            <w:proofErr w:type="spellStart"/>
            <w:r w:rsidRPr="00D27A34">
              <w:t>Baltijas</w:t>
            </w:r>
            <w:proofErr w:type="spellEnd"/>
            <w:r w:rsidRPr="00D27A34">
              <w:t xml:space="preserve"> </w:t>
            </w:r>
            <w:proofErr w:type="spellStart"/>
            <w:r w:rsidRPr="00D27A34">
              <w:t>Apdrošināšanas</w:t>
            </w:r>
            <w:proofErr w:type="spellEnd"/>
            <w:r w:rsidRPr="00D27A34">
              <w:t xml:space="preserve"> </w:t>
            </w:r>
            <w:proofErr w:type="spellStart"/>
            <w:r w:rsidRPr="00D27A34">
              <w:t>Nams</w:t>
            </w:r>
            <w:proofErr w:type="spellEnd"/>
            <w:r w:rsidRPr="00D27A34">
              <w:t>”</w:t>
            </w:r>
          </w:p>
          <w:p w:rsidR="00D27A34" w:rsidRDefault="00D27A34" w:rsidP="00D27A34">
            <w:pPr>
              <w:rPr>
                <w:lang w:val="lv-LV"/>
              </w:rPr>
            </w:pPr>
            <w:r>
              <w:rPr>
                <w:lang w:val="lv-LV"/>
              </w:rPr>
              <w:t xml:space="preserve">6) </w:t>
            </w:r>
            <w:r>
              <w:rPr>
                <w:bCs/>
                <w:color w:val="000000"/>
                <w:lang w:val="lv-LV"/>
              </w:rPr>
              <w:t>“SEESAM Insurance” AS Latvijas filiāle</w:t>
            </w:r>
          </w:p>
        </w:tc>
        <w:tc>
          <w:tcPr>
            <w:tcW w:w="4140" w:type="dxa"/>
          </w:tcPr>
          <w:p w:rsidR="00D27A34" w:rsidRDefault="00D27A34" w:rsidP="00D27A34">
            <w:pPr>
              <w:ind w:left="-92"/>
              <w:rPr>
                <w:lang w:val="lv-LV"/>
              </w:rPr>
            </w:pPr>
            <w:r>
              <w:rPr>
                <w:lang w:val="lv-LV"/>
              </w:rPr>
              <w:t>1) OCTA apdrošināšana – 2 575,48 EUR</w:t>
            </w:r>
          </w:p>
          <w:p w:rsidR="00D27A34" w:rsidRDefault="00D27A34" w:rsidP="00D27A34">
            <w:pPr>
              <w:ind w:left="-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 5 768,61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>2) OCTA apdrošināšana – 1 811,00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 3 559,00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>3) OCTA apdrošināšana – 1 173,52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 </w:t>
            </w:r>
            <w:r w:rsidR="003B5E58">
              <w:rPr>
                <w:lang w:val="lv-LV"/>
              </w:rPr>
              <w:t>7442,50</w:t>
            </w:r>
            <w:r>
              <w:rPr>
                <w:lang w:val="lv-LV"/>
              </w:rPr>
              <w:t xml:space="preserve">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4) OCTA apdrošināšana – </w:t>
            </w:r>
            <w:r w:rsidR="003B5E58">
              <w:rPr>
                <w:lang w:val="lv-LV"/>
              </w:rPr>
              <w:t>1 985,49</w:t>
            </w:r>
            <w:r>
              <w:rPr>
                <w:lang w:val="lv-LV"/>
              </w:rPr>
              <w:t xml:space="preserve">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 </w:t>
            </w:r>
            <w:r w:rsidR="003B5E58">
              <w:rPr>
                <w:lang w:val="lv-LV"/>
              </w:rPr>
              <w:t>4 193,38</w:t>
            </w:r>
            <w:r>
              <w:rPr>
                <w:lang w:val="lv-LV"/>
              </w:rPr>
              <w:t xml:space="preserve"> EUR</w:t>
            </w:r>
          </w:p>
          <w:p w:rsidR="00D27A34" w:rsidRDefault="00D27A34" w:rsidP="00D27A34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5) OCTA apdrošināšana – </w:t>
            </w:r>
            <w:r w:rsidR="003B5E58">
              <w:rPr>
                <w:lang w:val="lv-LV"/>
              </w:rPr>
              <w:t>2 429,51</w:t>
            </w:r>
            <w:r>
              <w:rPr>
                <w:lang w:val="lv-LV"/>
              </w:rPr>
              <w:t xml:space="preserve"> EUR</w:t>
            </w:r>
          </w:p>
          <w:p w:rsidR="00D27A34" w:rsidRDefault="00D27A34" w:rsidP="003B5E58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</w:t>
            </w:r>
            <w:r w:rsidR="003B5E58">
              <w:rPr>
                <w:lang w:val="lv-LV"/>
              </w:rPr>
              <w:t xml:space="preserve"> 2 955,10 </w:t>
            </w:r>
            <w:r>
              <w:rPr>
                <w:lang w:val="lv-LV"/>
              </w:rPr>
              <w:t>EUR</w:t>
            </w:r>
          </w:p>
          <w:p w:rsidR="003B5E58" w:rsidRDefault="003B5E58" w:rsidP="003B5E58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>6) OCTA apdrošināšana – 2 612,00 EUR</w:t>
            </w:r>
          </w:p>
          <w:p w:rsidR="003B5E58" w:rsidRDefault="003B5E58" w:rsidP="003B5E58">
            <w:pPr>
              <w:ind w:hanging="92"/>
              <w:rPr>
                <w:lang w:val="lv-LV"/>
              </w:rPr>
            </w:pPr>
            <w:r>
              <w:rPr>
                <w:lang w:val="lv-LV"/>
              </w:rPr>
              <w:t xml:space="preserve">  KASKO apdrošināšana – 5 660,00 EUR</w:t>
            </w:r>
          </w:p>
        </w:tc>
      </w:tr>
      <w:tr w:rsidR="00D27A34" w:rsidTr="00AD4DBA">
        <w:tc>
          <w:tcPr>
            <w:tcW w:w="1800" w:type="dxa"/>
          </w:tcPr>
          <w:p w:rsidR="00D27A34" w:rsidRDefault="00D27A34" w:rsidP="00AD4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Noraidītie </w:t>
            </w:r>
          </w:p>
          <w:p w:rsidR="00D27A34" w:rsidRDefault="00D27A34" w:rsidP="00AD4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pretendenti un</w:t>
            </w:r>
          </w:p>
          <w:p w:rsidR="00D27A34" w:rsidRDefault="00D27A34" w:rsidP="00AD4DB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 xml:space="preserve">noraidīšanas </w:t>
            </w:r>
          </w:p>
          <w:p w:rsidR="00D27A34" w:rsidRDefault="00D27A34" w:rsidP="00AD4DBA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iemesli</w:t>
            </w:r>
          </w:p>
        </w:tc>
        <w:tc>
          <w:tcPr>
            <w:tcW w:w="7920" w:type="dxa"/>
            <w:gridSpan w:val="2"/>
          </w:tcPr>
          <w:p w:rsidR="003B5E58" w:rsidRDefault="003B5E58" w:rsidP="003B5E58">
            <w:r>
              <w:t xml:space="preserve">1) ERGO Insurance SE </w:t>
            </w:r>
            <w:proofErr w:type="spellStart"/>
            <w:r>
              <w:t>Latvijas</w:t>
            </w:r>
            <w:proofErr w:type="spellEnd"/>
            <w:r>
              <w:t xml:space="preserve"> </w:t>
            </w:r>
            <w:proofErr w:type="spellStart"/>
            <w:r>
              <w:t>filiāle</w:t>
            </w:r>
            <w:proofErr w:type="spellEnd"/>
          </w:p>
          <w:p w:rsidR="003B5E58" w:rsidRDefault="003B5E58" w:rsidP="003B5E58">
            <w:pPr>
              <w:rPr>
                <w:b/>
                <w:bCs/>
                <w:color w:val="000000"/>
                <w:lang w:val="lv-LV"/>
              </w:rPr>
            </w:pPr>
            <w:r>
              <w:rPr>
                <w:color w:val="000000"/>
              </w:rPr>
              <w:t>2)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 w:rsidRPr="00D27A34">
              <w:rPr>
                <w:bCs/>
                <w:color w:val="000000"/>
                <w:lang w:val="lv-LV"/>
              </w:rPr>
              <w:t xml:space="preserve">“BTA Insurance </w:t>
            </w:r>
            <w:proofErr w:type="spellStart"/>
            <w:r w:rsidRPr="00D27A34">
              <w:rPr>
                <w:bCs/>
                <w:color w:val="000000"/>
                <w:lang w:val="lv-LV"/>
              </w:rPr>
              <w:t>Company</w:t>
            </w:r>
            <w:proofErr w:type="spellEnd"/>
            <w:r w:rsidRPr="00D27A34">
              <w:rPr>
                <w:bCs/>
                <w:color w:val="000000"/>
                <w:lang w:val="lv-LV"/>
              </w:rPr>
              <w:t>” SE Klientu darījumu centrs “Jēkabpils”</w:t>
            </w:r>
          </w:p>
          <w:p w:rsidR="003B5E58" w:rsidRDefault="003B5E58" w:rsidP="003B5E58">
            <w:pPr>
              <w:rPr>
                <w:color w:val="000000"/>
              </w:rPr>
            </w:pPr>
            <w:r>
              <w:rPr>
                <w:color w:val="000000"/>
                <w:lang w:val="lv-LV"/>
              </w:rPr>
              <w:t>3) AAS “BALTA” filiāle “Jēkabpils nodaļa”</w:t>
            </w:r>
          </w:p>
          <w:p w:rsidR="003B5E58" w:rsidRDefault="003B5E58" w:rsidP="003B5E58">
            <w:pPr>
              <w:rPr>
                <w:bCs/>
                <w:color w:val="000000"/>
                <w:lang w:val="lv-LV"/>
              </w:rPr>
            </w:pPr>
            <w:r>
              <w:rPr>
                <w:lang w:val="lv-LV"/>
              </w:rPr>
              <w:t xml:space="preserve">4) </w:t>
            </w:r>
            <w:r w:rsidRPr="00D27A34">
              <w:t>AAS “</w:t>
            </w:r>
            <w:proofErr w:type="spellStart"/>
            <w:r w:rsidRPr="00D27A34">
              <w:t>Baltijas</w:t>
            </w:r>
            <w:proofErr w:type="spellEnd"/>
            <w:r w:rsidRPr="00D27A34">
              <w:t xml:space="preserve"> </w:t>
            </w:r>
            <w:proofErr w:type="spellStart"/>
            <w:r w:rsidRPr="00D27A34">
              <w:t>Apdrošināšanas</w:t>
            </w:r>
            <w:proofErr w:type="spellEnd"/>
            <w:r w:rsidRPr="00D27A34">
              <w:t xml:space="preserve"> </w:t>
            </w:r>
            <w:proofErr w:type="spellStart"/>
            <w:r w:rsidRPr="00D27A34">
              <w:t>Nams</w:t>
            </w:r>
            <w:proofErr w:type="spellEnd"/>
            <w:r w:rsidRPr="00D27A34">
              <w:t>”</w:t>
            </w:r>
          </w:p>
          <w:p w:rsidR="00D27A34" w:rsidRDefault="003B5E58" w:rsidP="003B5E58">
            <w:pPr>
              <w:ind w:right="72"/>
              <w:jc w:val="both"/>
              <w:rPr>
                <w:bCs/>
                <w:color w:val="000000"/>
                <w:lang w:val="lv-LV"/>
              </w:rPr>
            </w:pPr>
            <w:r>
              <w:rPr>
                <w:lang w:val="lv-LV"/>
              </w:rPr>
              <w:t xml:space="preserve">5) </w:t>
            </w:r>
            <w:r>
              <w:rPr>
                <w:bCs/>
                <w:color w:val="000000"/>
                <w:lang w:val="lv-LV"/>
              </w:rPr>
              <w:t>“SEESAM Insurance” AS Latvijas filiāle</w:t>
            </w:r>
          </w:p>
          <w:p w:rsidR="003B5E58" w:rsidRDefault="003B5E58" w:rsidP="003B5E58">
            <w:pPr>
              <w:ind w:right="72"/>
              <w:jc w:val="both"/>
              <w:rPr>
                <w:lang w:val="lv-LV"/>
              </w:rPr>
            </w:pPr>
            <w:r>
              <w:rPr>
                <w:bCs/>
                <w:color w:val="000000"/>
                <w:lang w:val="lv-LV"/>
              </w:rPr>
              <w:t>Noraidīšanas pamatojums: piedāvājumi nav ar viszemāko līgumcenu, kas atbilst publiskā iepirkuma nolikuma prasībām</w:t>
            </w:r>
          </w:p>
        </w:tc>
      </w:tr>
    </w:tbl>
    <w:p w:rsidR="00D27A34" w:rsidRDefault="00D27A34" w:rsidP="00D27A34">
      <w:pPr>
        <w:ind w:left="360" w:right="-1054"/>
        <w:rPr>
          <w:b/>
          <w:bCs/>
          <w:lang w:val="lv-LV"/>
        </w:rPr>
      </w:pPr>
    </w:p>
    <w:p w:rsidR="00D27A34" w:rsidRDefault="00D27A34" w:rsidP="00D27A34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D27A34" w:rsidTr="00AD4DBA">
        <w:tc>
          <w:tcPr>
            <w:tcW w:w="378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</w:tcPr>
          <w:p w:rsidR="00D27A34" w:rsidRDefault="00D27A34" w:rsidP="00AD4DBA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AAS “GJENSIDIGE BALTIC” </w:t>
            </w:r>
            <w:r w:rsidR="008F5D36">
              <w:rPr>
                <w:bCs/>
                <w:color w:val="000000"/>
                <w:lang w:val="lv-LV"/>
              </w:rPr>
              <w:t>Jēkabpils filiāle</w:t>
            </w:r>
          </w:p>
          <w:p w:rsidR="00D27A34" w:rsidRDefault="00D27A34" w:rsidP="00AD4DBA">
            <w:pPr>
              <w:rPr>
                <w:lang w:val="lv-LV"/>
              </w:rPr>
            </w:pPr>
            <w:proofErr w:type="spellStart"/>
            <w:r>
              <w:rPr>
                <w:bCs/>
                <w:color w:val="000000"/>
                <w:lang w:val="lv-LV"/>
              </w:rPr>
              <w:t>Vien.reģ.Nr</w:t>
            </w:r>
            <w:proofErr w:type="spellEnd"/>
            <w:r>
              <w:rPr>
                <w:bCs/>
                <w:color w:val="000000"/>
                <w:lang w:val="lv-LV"/>
              </w:rPr>
              <w:t>. 50003210451</w:t>
            </w:r>
          </w:p>
        </w:tc>
      </w:tr>
      <w:tr w:rsidR="00D27A34" w:rsidTr="00AD4DBA">
        <w:tc>
          <w:tcPr>
            <w:tcW w:w="378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līgumcena:</w:t>
            </w:r>
          </w:p>
        </w:tc>
        <w:tc>
          <w:tcPr>
            <w:tcW w:w="594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 xml:space="preserve">OCTA apdrošināšana 12 mēnešos – </w:t>
            </w:r>
            <w:r w:rsidR="003B5E58">
              <w:rPr>
                <w:lang w:val="lv-LV"/>
              </w:rPr>
              <w:t xml:space="preserve">   1 811,00 EUR </w:t>
            </w:r>
          </w:p>
          <w:p w:rsidR="00D27A34" w:rsidRDefault="00D27A34" w:rsidP="003B5E58">
            <w:pPr>
              <w:pStyle w:val="Header"/>
              <w:tabs>
                <w:tab w:val="clear" w:pos="4153"/>
                <w:tab w:val="clear" w:pos="8306"/>
              </w:tabs>
              <w:rPr>
                <w:lang w:val="lv-LV"/>
              </w:rPr>
            </w:pPr>
            <w:r>
              <w:rPr>
                <w:lang w:val="lv-LV"/>
              </w:rPr>
              <w:t xml:space="preserve">KASKO apdrošināšana 12 mēnešos – </w:t>
            </w:r>
            <w:r w:rsidR="003B5E58">
              <w:rPr>
                <w:lang w:val="lv-LV"/>
              </w:rPr>
              <w:t>3 559,00 EUR</w:t>
            </w:r>
            <w:r>
              <w:rPr>
                <w:lang w:val="lv-LV"/>
              </w:rPr>
              <w:t xml:space="preserve"> </w:t>
            </w:r>
          </w:p>
        </w:tc>
      </w:tr>
      <w:tr w:rsidR="00D27A34" w:rsidTr="00AD4DBA">
        <w:tc>
          <w:tcPr>
            <w:tcW w:w="378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salīdzinošās priekšrocības:</w:t>
            </w:r>
          </w:p>
        </w:tc>
        <w:tc>
          <w:tcPr>
            <w:tcW w:w="5940" w:type="dxa"/>
          </w:tcPr>
          <w:p w:rsidR="00D27A34" w:rsidRDefault="00D27A34" w:rsidP="003B5E58">
            <w:pPr>
              <w:rPr>
                <w:lang w:val="lv-LV"/>
              </w:rPr>
            </w:pPr>
            <w:r>
              <w:rPr>
                <w:lang w:val="lv-LV"/>
              </w:rPr>
              <w:t xml:space="preserve">Piedāvājums ar zemāko līgumcenu, kas atbilst </w:t>
            </w:r>
            <w:r w:rsidR="003B5E58">
              <w:rPr>
                <w:lang w:val="lv-LV"/>
              </w:rPr>
              <w:t>publiskā iepirkuma n</w:t>
            </w:r>
            <w:r>
              <w:rPr>
                <w:lang w:val="lv-LV"/>
              </w:rPr>
              <w:t>olikuma prasībām</w:t>
            </w:r>
          </w:p>
        </w:tc>
      </w:tr>
      <w:tr w:rsidR="00D27A34" w:rsidTr="00AD4DBA">
        <w:tc>
          <w:tcPr>
            <w:tcW w:w="378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Piešķirt iepirkuma līguma slēgšanas tiesības uz 2 (diviem) gadiem par piedāvāto līgumcenu</w:t>
            </w:r>
          </w:p>
        </w:tc>
      </w:tr>
      <w:tr w:rsidR="00D27A34" w:rsidTr="00AD4DBA">
        <w:tc>
          <w:tcPr>
            <w:tcW w:w="3780" w:type="dxa"/>
          </w:tcPr>
          <w:p w:rsidR="00D27A34" w:rsidRDefault="00D27A34" w:rsidP="00AD4DB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</w:tcPr>
          <w:p w:rsidR="000E1C9F" w:rsidRDefault="000E1C9F" w:rsidP="00AD4DBA">
            <w:pPr>
              <w:rPr>
                <w:lang w:val="lv-LV"/>
              </w:rPr>
            </w:pPr>
            <w:r>
              <w:rPr>
                <w:lang w:val="lv-LV"/>
              </w:rPr>
              <w:t>15.01.2015. pašvaldības iepirkumu komisijas sēdes protokols Nr. 7</w:t>
            </w:r>
          </w:p>
          <w:p w:rsidR="000E1C9F" w:rsidRDefault="000E1C9F" w:rsidP="000E1C9F">
            <w:pPr>
              <w:rPr>
                <w:lang w:val="lv-LV"/>
              </w:rPr>
            </w:pPr>
            <w:r>
              <w:rPr>
                <w:lang w:val="lv-LV"/>
              </w:rPr>
              <w:t>22.01.2015. pašvaldības iepirkumu komisijas sēdes protokols Nr. 9</w:t>
            </w:r>
          </w:p>
          <w:p w:rsidR="00D27A34" w:rsidRDefault="000E1C9F" w:rsidP="00AD4DBA">
            <w:pPr>
              <w:rPr>
                <w:lang w:val="lv-LV"/>
              </w:rPr>
            </w:pPr>
            <w:r>
              <w:rPr>
                <w:lang w:val="lv-LV"/>
              </w:rPr>
              <w:t>27.0</w:t>
            </w:r>
            <w:r w:rsidR="00875891">
              <w:rPr>
                <w:lang w:val="lv-LV"/>
              </w:rPr>
              <w:t>1</w:t>
            </w:r>
            <w:bookmarkStart w:id="0" w:name="_GoBack"/>
            <w:bookmarkEnd w:id="0"/>
            <w:r>
              <w:rPr>
                <w:lang w:val="lv-LV"/>
              </w:rPr>
              <w:t>.2015</w:t>
            </w:r>
            <w:r w:rsidR="00D27A34">
              <w:rPr>
                <w:lang w:val="lv-LV"/>
              </w:rPr>
              <w:t>. Piedāvājumu atvēršanas sanāksmes protokols Nr.</w:t>
            </w:r>
            <w:r>
              <w:rPr>
                <w:lang w:val="lv-LV"/>
              </w:rPr>
              <w:t>10</w:t>
            </w:r>
          </w:p>
          <w:p w:rsidR="00D27A34" w:rsidRDefault="000E1C9F" w:rsidP="000E1C9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29</w:t>
            </w:r>
            <w:r w:rsidR="00D27A34">
              <w:rPr>
                <w:lang w:val="lv-LV"/>
              </w:rPr>
              <w:t>.0</w:t>
            </w:r>
            <w:r>
              <w:rPr>
                <w:lang w:val="lv-LV"/>
              </w:rPr>
              <w:t>1</w:t>
            </w:r>
            <w:r w:rsidR="00D27A34">
              <w:rPr>
                <w:lang w:val="lv-LV"/>
              </w:rPr>
              <w:t>.201</w:t>
            </w:r>
            <w:r>
              <w:rPr>
                <w:lang w:val="lv-LV"/>
              </w:rPr>
              <w:t>5</w:t>
            </w:r>
            <w:r w:rsidR="00D27A34">
              <w:rPr>
                <w:lang w:val="lv-LV"/>
              </w:rPr>
              <w:t>. Piedāvājumu vērtēšanas sēdes protokols Nr.</w:t>
            </w:r>
            <w:r>
              <w:rPr>
                <w:lang w:val="lv-LV"/>
              </w:rPr>
              <w:t>12</w:t>
            </w:r>
          </w:p>
        </w:tc>
      </w:tr>
    </w:tbl>
    <w:p w:rsidR="00D27A34" w:rsidRDefault="00D27A34" w:rsidP="00D27A34">
      <w:pPr>
        <w:ind w:left="360" w:right="-1054" w:hanging="360"/>
        <w:rPr>
          <w:b/>
          <w:bCs/>
          <w:lang w:val="lv-LV"/>
        </w:rPr>
      </w:pPr>
    </w:p>
    <w:p w:rsidR="00D27A34" w:rsidRDefault="00D27A34" w:rsidP="00D27A34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27A34" w:rsidTr="00AD4DB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34" w:rsidRDefault="00D27A34" w:rsidP="00AD4DB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D27A34" w:rsidRDefault="00D27A34" w:rsidP="00D27A34"/>
    <w:p w:rsidR="00D27A34" w:rsidRDefault="00D27A34" w:rsidP="00D27A3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27A34" w:rsidRDefault="00D27A34" w:rsidP="00D27A3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D27A34" w:rsidRDefault="00D27A34" w:rsidP="00D27A34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D27A34" w:rsidRDefault="00D27A34" w:rsidP="00D27A34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D27A34" w:rsidRDefault="00D27A34" w:rsidP="00D27A34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D27A34" w:rsidRDefault="00D27A34" w:rsidP="00D27A34">
      <w:pPr>
        <w:pStyle w:val="xl23"/>
        <w:widowControl/>
        <w:suppressAutoHyphens w:val="0"/>
        <w:spacing w:before="0" w:after="0"/>
        <w:ind w:left="6480" w:right="-1333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D27A34" w:rsidRDefault="00D27A34" w:rsidP="00D27A34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D27A34" w:rsidRDefault="00D27A34" w:rsidP="00D27A34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D27A34" w:rsidRDefault="00D27A34" w:rsidP="00D27A34"/>
    <w:p w:rsidR="003441ED" w:rsidRDefault="003441ED"/>
    <w:sectPr w:rsidR="003441ED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213" w:rsidRDefault="00735213">
      <w:r>
        <w:separator/>
      </w:r>
    </w:p>
  </w:endnote>
  <w:endnote w:type="continuationSeparator" w:id="0">
    <w:p w:rsidR="00735213" w:rsidRDefault="007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0E1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C47" w:rsidRDefault="007352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0E1C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891">
      <w:rPr>
        <w:rStyle w:val="PageNumber"/>
        <w:noProof/>
      </w:rPr>
      <w:t>2</w:t>
    </w:r>
    <w:r>
      <w:rPr>
        <w:rStyle w:val="PageNumber"/>
      </w:rPr>
      <w:fldChar w:fldCharType="end"/>
    </w:r>
  </w:p>
  <w:p w:rsidR="008E3C47" w:rsidRDefault="007352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213" w:rsidRDefault="00735213">
      <w:r>
        <w:separator/>
      </w:r>
    </w:p>
  </w:footnote>
  <w:footnote w:type="continuationSeparator" w:id="0">
    <w:p w:rsidR="00735213" w:rsidRDefault="0073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4"/>
    <w:rsid w:val="000604EE"/>
    <w:rsid w:val="000E1C9F"/>
    <w:rsid w:val="003441ED"/>
    <w:rsid w:val="003B5E58"/>
    <w:rsid w:val="00735213"/>
    <w:rsid w:val="00875891"/>
    <w:rsid w:val="008F5D36"/>
    <w:rsid w:val="00B340BD"/>
    <w:rsid w:val="00D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18A31-2AC7-4B32-99E2-3F8E05C3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34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27A34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D27A34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7A34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D27A34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D27A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27A34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D27A34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27A34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D27A34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D27A34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D27A34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D27A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27A34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D27A3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7A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7A34"/>
    <w:rPr>
      <w:rFonts w:eastAsia="Times New Roman" w:cs="Times New Roman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27A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7A34"/>
    <w:rPr>
      <w:rFonts w:eastAsia="Times New Roman" w:cs="Times New Roman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7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7A34"/>
    <w:rPr>
      <w:rFonts w:eastAsia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4</cp:revision>
  <dcterms:created xsi:type="dcterms:W3CDTF">2015-01-29T14:38:00Z</dcterms:created>
  <dcterms:modified xsi:type="dcterms:W3CDTF">2015-01-30T09:01:00Z</dcterms:modified>
</cp:coreProperties>
</file>