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4BDC2" w14:textId="047E8B72" w:rsidR="00F54985" w:rsidRPr="0059016C" w:rsidRDefault="00F54985" w:rsidP="00F54985">
      <w:pPr>
        <w:spacing w:line="244" w:lineRule="auto"/>
        <w:ind w:firstLine="0"/>
        <w:jc w:val="right"/>
        <w:rPr>
          <w:sz w:val="24"/>
          <w:szCs w:val="24"/>
        </w:rPr>
      </w:pPr>
      <w:bookmarkStart w:id="0" w:name="_Hlk534269341"/>
      <w:r w:rsidRPr="0059016C">
        <w:rPr>
          <w:sz w:val="24"/>
          <w:szCs w:val="24"/>
        </w:rPr>
        <w:t>APSTIPRINĀTS</w:t>
      </w:r>
    </w:p>
    <w:p w14:paraId="2E509D42" w14:textId="752C6ACF" w:rsidR="00F54985" w:rsidRDefault="00DE150A" w:rsidP="00F54985">
      <w:pPr>
        <w:spacing w:line="244" w:lineRule="auto"/>
        <w:ind w:firstLine="0"/>
        <w:jc w:val="right"/>
        <w:rPr>
          <w:sz w:val="24"/>
          <w:szCs w:val="24"/>
        </w:rPr>
      </w:pPr>
      <w:r>
        <w:rPr>
          <w:sz w:val="24"/>
          <w:szCs w:val="24"/>
        </w:rPr>
        <w:t>ar Jēkabpils pilsētas pašvaldības</w:t>
      </w:r>
    </w:p>
    <w:p w14:paraId="7919FDD9" w14:textId="18C20012" w:rsidR="00DE150A" w:rsidRDefault="00DE150A" w:rsidP="00F54985">
      <w:pPr>
        <w:spacing w:line="244" w:lineRule="auto"/>
        <w:ind w:firstLine="0"/>
        <w:jc w:val="right"/>
        <w:rPr>
          <w:sz w:val="24"/>
          <w:szCs w:val="24"/>
        </w:rPr>
      </w:pPr>
      <w:r>
        <w:rPr>
          <w:sz w:val="24"/>
          <w:szCs w:val="24"/>
        </w:rPr>
        <w:t>Jēkabpils sporta centra</w:t>
      </w:r>
    </w:p>
    <w:p w14:paraId="659ED0ED" w14:textId="1717397D" w:rsidR="00DE150A" w:rsidRPr="0059016C" w:rsidRDefault="00DE150A" w:rsidP="00F54985">
      <w:pPr>
        <w:spacing w:line="244" w:lineRule="auto"/>
        <w:ind w:firstLine="0"/>
        <w:jc w:val="right"/>
        <w:rPr>
          <w:sz w:val="24"/>
          <w:szCs w:val="24"/>
        </w:rPr>
      </w:pPr>
      <w:r>
        <w:rPr>
          <w:sz w:val="24"/>
          <w:szCs w:val="24"/>
        </w:rPr>
        <w:t>Direktora Jura Bobrova</w:t>
      </w:r>
    </w:p>
    <w:p w14:paraId="56ED6EE1" w14:textId="32BB5C8F" w:rsidR="00F54985" w:rsidRPr="0059016C" w:rsidRDefault="00293726" w:rsidP="00DE150A">
      <w:pPr>
        <w:spacing w:line="244" w:lineRule="auto"/>
        <w:ind w:firstLine="0"/>
        <w:jc w:val="right"/>
        <w:rPr>
          <w:sz w:val="24"/>
          <w:szCs w:val="24"/>
        </w:rPr>
      </w:pPr>
      <w:r>
        <w:rPr>
          <w:sz w:val="24"/>
          <w:szCs w:val="24"/>
        </w:rPr>
        <w:t>22</w:t>
      </w:r>
      <w:r w:rsidR="005E2083">
        <w:rPr>
          <w:sz w:val="24"/>
          <w:szCs w:val="24"/>
        </w:rPr>
        <w:t>.09</w:t>
      </w:r>
      <w:r w:rsidR="005A29F1" w:rsidRPr="0059016C">
        <w:rPr>
          <w:sz w:val="24"/>
          <w:szCs w:val="24"/>
        </w:rPr>
        <w:t>.2020</w:t>
      </w:r>
      <w:r w:rsidR="00DE150A">
        <w:rPr>
          <w:sz w:val="24"/>
          <w:szCs w:val="24"/>
        </w:rPr>
        <w:t>. rīkojumu</w:t>
      </w:r>
      <w:r w:rsidR="00017813" w:rsidRPr="0059016C">
        <w:rPr>
          <w:sz w:val="24"/>
          <w:szCs w:val="24"/>
        </w:rPr>
        <w:t xml:space="preserve"> Nr.</w:t>
      </w:r>
      <w:r>
        <w:rPr>
          <w:sz w:val="24"/>
          <w:szCs w:val="24"/>
        </w:rPr>
        <w:softHyphen/>
      </w:r>
      <w:r>
        <w:rPr>
          <w:sz w:val="24"/>
          <w:szCs w:val="24"/>
        </w:rPr>
        <w:softHyphen/>
      </w:r>
      <w:r>
        <w:rPr>
          <w:sz w:val="24"/>
          <w:szCs w:val="24"/>
        </w:rPr>
        <w:softHyphen/>
      </w:r>
      <w:r>
        <w:rPr>
          <w:sz w:val="24"/>
          <w:szCs w:val="24"/>
        </w:rPr>
        <w:softHyphen/>
        <w:t>16</w:t>
      </w:r>
    </w:p>
    <w:p w14:paraId="345D4BD8" w14:textId="08A69A7C" w:rsidR="00017813" w:rsidRPr="0059016C" w:rsidRDefault="00017813" w:rsidP="00DE150A">
      <w:pPr>
        <w:spacing w:line="244" w:lineRule="auto"/>
        <w:ind w:firstLine="0"/>
        <w:jc w:val="center"/>
        <w:rPr>
          <w:sz w:val="24"/>
          <w:szCs w:val="24"/>
        </w:rPr>
      </w:pPr>
    </w:p>
    <w:p w14:paraId="6DC3A3AC" w14:textId="77777777" w:rsidR="00F54985" w:rsidRPr="0059016C" w:rsidRDefault="00F54985" w:rsidP="00F54985">
      <w:pPr>
        <w:spacing w:line="244" w:lineRule="auto"/>
        <w:ind w:firstLine="0"/>
        <w:jc w:val="right"/>
        <w:rPr>
          <w:b/>
          <w:sz w:val="24"/>
          <w:szCs w:val="24"/>
        </w:rPr>
      </w:pPr>
    </w:p>
    <w:p w14:paraId="056AF9F2" w14:textId="77777777" w:rsidR="00F54985" w:rsidRPr="0059016C" w:rsidRDefault="00F54985" w:rsidP="00F54985">
      <w:pPr>
        <w:spacing w:line="244" w:lineRule="auto"/>
        <w:ind w:firstLine="0"/>
        <w:jc w:val="center"/>
        <w:rPr>
          <w:b/>
          <w:sz w:val="24"/>
          <w:szCs w:val="24"/>
        </w:rPr>
      </w:pPr>
    </w:p>
    <w:p w14:paraId="21AE0D46" w14:textId="0A99CAB4" w:rsidR="0070542B" w:rsidRPr="0059016C" w:rsidRDefault="00F54985" w:rsidP="0070542B">
      <w:pPr>
        <w:spacing w:line="244" w:lineRule="auto"/>
        <w:ind w:firstLine="0"/>
        <w:jc w:val="center"/>
        <w:rPr>
          <w:rFonts w:eastAsia="Times New Roman"/>
          <w:b/>
          <w:bCs/>
          <w:sz w:val="24"/>
          <w:szCs w:val="24"/>
        </w:rPr>
      </w:pPr>
      <w:bookmarkStart w:id="1" w:name="_Hlk526867217"/>
      <w:r w:rsidRPr="0059016C">
        <w:rPr>
          <w:b/>
          <w:sz w:val="24"/>
          <w:szCs w:val="24"/>
        </w:rPr>
        <w:t>N</w:t>
      </w:r>
      <w:r w:rsidR="0070542B" w:rsidRPr="0059016C">
        <w:rPr>
          <w:b/>
          <w:sz w:val="24"/>
          <w:szCs w:val="24"/>
        </w:rPr>
        <w:t>ekustamā īpašum</w:t>
      </w:r>
      <w:r w:rsidR="007E30F7">
        <w:rPr>
          <w:b/>
          <w:sz w:val="24"/>
          <w:szCs w:val="24"/>
        </w:rPr>
        <w:t>a ar kadastra numuru</w:t>
      </w:r>
      <w:r w:rsidR="007E30F7" w:rsidRPr="007E30F7">
        <w:rPr>
          <w:b/>
          <w:sz w:val="24"/>
          <w:szCs w:val="24"/>
        </w:rPr>
        <w:t xml:space="preserve"> </w:t>
      </w:r>
      <w:r w:rsidR="007E30F7" w:rsidRPr="007E30F7">
        <w:rPr>
          <w:b/>
          <w:bCs/>
          <w:sz w:val="24"/>
          <w:szCs w:val="24"/>
        </w:rPr>
        <w:t>56010021150</w:t>
      </w:r>
      <w:r w:rsidR="00DE150A">
        <w:rPr>
          <w:b/>
          <w:sz w:val="24"/>
          <w:szCs w:val="24"/>
        </w:rPr>
        <w:t xml:space="preserve"> Brīvības ielā 289</w:t>
      </w:r>
      <w:r w:rsidR="00293726">
        <w:rPr>
          <w:sz w:val="24"/>
          <w:szCs w:val="24"/>
        </w:rPr>
        <w:t>B</w:t>
      </w:r>
      <w:r w:rsidR="0070542B" w:rsidRPr="0059016C">
        <w:rPr>
          <w:b/>
          <w:sz w:val="24"/>
          <w:szCs w:val="24"/>
        </w:rPr>
        <w:t>, Jēkabpilī būves ar ka</w:t>
      </w:r>
      <w:r w:rsidR="007E30F7">
        <w:rPr>
          <w:b/>
          <w:sz w:val="24"/>
          <w:szCs w:val="24"/>
        </w:rPr>
        <w:t xml:space="preserve">dastra apzīmējumu 56010020290001 sporta halles daļas (kafejnīcas telpu) </w:t>
      </w:r>
      <w:r w:rsidR="00EF4032" w:rsidRPr="00D14DAF">
        <w:rPr>
          <w:rFonts w:cs="Tahoma"/>
          <w:b/>
          <w:bCs/>
          <w:sz w:val="24"/>
        </w:rPr>
        <w:t>114,5</w:t>
      </w:r>
      <w:r w:rsidR="0070542B" w:rsidRPr="0059016C">
        <w:rPr>
          <w:b/>
          <w:sz w:val="24"/>
          <w:szCs w:val="24"/>
        </w:rPr>
        <w:t xml:space="preserve"> m</w:t>
      </w:r>
      <w:r w:rsidR="0070542B" w:rsidRPr="0059016C">
        <w:rPr>
          <w:b/>
          <w:sz w:val="24"/>
          <w:szCs w:val="24"/>
          <w:vertAlign w:val="superscript"/>
        </w:rPr>
        <w:t>2</w:t>
      </w:r>
      <w:r w:rsidR="0070542B" w:rsidRPr="0059016C">
        <w:rPr>
          <w:b/>
          <w:sz w:val="24"/>
          <w:szCs w:val="24"/>
        </w:rPr>
        <w:t xml:space="preserve"> platībā </w:t>
      </w:r>
      <w:r w:rsidR="0070542B" w:rsidRPr="0059016C">
        <w:rPr>
          <w:rFonts w:eastAsia="Lucida Sans Unicode" w:cs="Tahoma"/>
          <w:b/>
          <w:sz w:val="24"/>
          <w:szCs w:val="24"/>
        </w:rPr>
        <w:t>nomas tiesību</w:t>
      </w:r>
      <w:r w:rsidR="00B42997">
        <w:rPr>
          <w:rFonts w:eastAsia="Lucida Sans Unicode" w:cs="Tahoma"/>
          <w:b/>
          <w:sz w:val="24"/>
          <w:szCs w:val="24"/>
        </w:rPr>
        <w:t xml:space="preserve"> pirmās</w:t>
      </w:r>
      <w:r w:rsidR="0070542B" w:rsidRPr="0059016C">
        <w:rPr>
          <w:rFonts w:eastAsia="Lucida Sans Unicode" w:cs="Tahoma"/>
          <w:b/>
          <w:sz w:val="24"/>
          <w:szCs w:val="24"/>
        </w:rPr>
        <w:t xml:space="preserve"> izsoles noteikumi </w:t>
      </w:r>
    </w:p>
    <w:bookmarkEnd w:id="1"/>
    <w:p w14:paraId="28E46FCB" w14:textId="77777777" w:rsidR="00F54985" w:rsidRPr="0059016C" w:rsidRDefault="00F54985" w:rsidP="00F54985">
      <w:pPr>
        <w:spacing w:line="244" w:lineRule="auto"/>
        <w:ind w:firstLine="0"/>
        <w:rPr>
          <w:b/>
          <w:sz w:val="24"/>
          <w:szCs w:val="24"/>
        </w:rPr>
      </w:pPr>
    </w:p>
    <w:p w14:paraId="5EA17B23"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Vispārīgie jautājumi</w:t>
      </w:r>
    </w:p>
    <w:p w14:paraId="73FDD6FC" w14:textId="20070482" w:rsidR="00F54985" w:rsidRPr="00EF4032" w:rsidRDefault="007809CC" w:rsidP="00F54985">
      <w:pPr>
        <w:pStyle w:val="ListParagraph"/>
        <w:numPr>
          <w:ilvl w:val="0"/>
          <w:numId w:val="15"/>
        </w:numPr>
        <w:spacing w:line="244" w:lineRule="auto"/>
        <w:ind w:left="709" w:hanging="709"/>
        <w:jc w:val="both"/>
        <w:rPr>
          <w:color w:val="FF0000"/>
          <w:sz w:val="24"/>
          <w:szCs w:val="24"/>
        </w:rPr>
      </w:pPr>
      <w:r w:rsidRPr="0059016C">
        <w:rPr>
          <w:sz w:val="24"/>
          <w:szCs w:val="24"/>
        </w:rPr>
        <w:t xml:space="preserve">Nekustamo īpašumu </w:t>
      </w:r>
      <w:bookmarkStart w:id="2" w:name="_Hlk39491245"/>
      <w:r w:rsidR="007E30F7">
        <w:rPr>
          <w:rFonts w:cs="Tahoma"/>
          <w:bCs/>
          <w:sz w:val="24"/>
        </w:rPr>
        <w:t>ar kadastra numuru 56010021150 Brīvības ielā 289B</w:t>
      </w:r>
      <w:r w:rsidR="0070542B" w:rsidRPr="0059016C">
        <w:rPr>
          <w:rFonts w:cs="Tahoma"/>
          <w:bCs/>
          <w:sz w:val="24"/>
        </w:rPr>
        <w:t>, Jēkabpilī būves ar ka</w:t>
      </w:r>
      <w:r w:rsidR="007E30F7">
        <w:rPr>
          <w:rFonts w:cs="Tahoma"/>
          <w:bCs/>
          <w:sz w:val="24"/>
        </w:rPr>
        <w:t>dastra apzīmējumu 56010020290001 sporta halles</w:t>
      </w:r>
      <w:r w:rsidR="0070542B" w:rsidRPr="0059016C">
        <w:rPr>
          <w:rFonts w:cs="Tahoma"/>
          <w:bCs/>
          <w:sz w:val="24"/>
        </w:rPr>
        <w:t xml:space="preserve"> daļas</w:t>
      </w:r>
      <w:r w:rsidR="007E30F7">
        <w:rPr>
          <w:rFonts w:cs="Tahoma"/>
          <w:bCs/>
          <w:sz w:val="24"/>
        </w:rPr>
        <w:t xml:space="preserve"> (kafejnīcas telpu) </w:t>
      </w:r>
      <w:r w:rsidR="00EF4032">
        <w:rPr>
          <w:rFonts w:cs="Tahoma"/>
          <w:bCs/>
          <w:sz w:val="24"/>
        </w:rPr>
        <w:t>114</w:t>
      </w:r>
      <w:r w:rsidR="00EF4032" w:rsidRPr="0059016C">
        <w:rPr>
          <w:rFonts w:cs="Tahoma"/>
          <w:bCs/>
          <w:sz w:val="24"/>
        </w:rPr>
        <w:t>,</w:t>
      </w:r>
      <w:r w:rsidR="00EF4032">
        <w:rPr>
          <w:rFonts w:cs="Tahoma"/>
          <w:bCs/>
          <w:sz w:val="24"/>
        </w:rPr>
        <w:t>5</w:t>
      </w:r>
      <w:r w:rsidR="0070542B" w:rsidRPr="0059016C">
        <w:rPr>
          <w:rFonts w:cs="Tahoma"/>
          <w:bCs/>
          <w:sz w:val="24"/>
        </w:rPr>
        <w:t xml:space="preserve"> m</w:t>
      </w:r>
      <w:r w:rsidR="0070542B" w:rsidRPr="0059016C">
        <w:rPr>
          <w:rFonts w:cs="Tahoma"/>
          <w:bCs/>
          <w:sz w:val="24"/>
          <w:vertAlign w:val="superscript"/>
        </w:rPr>
        <w:t xml:space="preserve">2 </w:t>
      </w:r>
      <w:r w:rsidR="0070542B" w:rsidRPr="0059016C">
        <w:rPr>
          <w:rFonts w:cs="Tahoma"/>
          <w:bCs/>
          <w:sz w:val="24"/>
        </w:rPr>
        <w:t>platībā</w:t>
      </w:r>
      <w:bookmarkEnd w:id="2"/>
      <w:r w:rsidR="0070542B" w:rsidRPr="0059016C">
        <w:rPr>
          <w:rFonts w:cs="Tahoma"/>
          <w:bCs/>
          <w:sz w:val="24"/>
        </w:rPr>
        <w:t xml:space="preserve"> </w:t>
      </w:r>
      <w:r w:rsidRPr="0059016C">
        <w:rPr>
          <w:sz w:val="24"/>
          <w:szCs w:val="24"/>
        </w:rPr>
        <w:t>nomas tiesību izsoles noteikumi (turpmāk – n</w:t>
      </w:r>
      <w:r w:rsidR="00F54985" w:rsidRPr="0059016C">
        <w:rPr>
          <w:sz w:val="24"/>
          <w:szCs w:val="24"/>
        </w:rPr>
        <w:t>oteikumi</w:t>
      </w:r>
      <w:r w:rsidRPr="0059016C">
        <w:rPr>
          <w:sz w:val="24"/>
          <w:szCs w:val="24"/>
        </w:rPr>
        <w:t>)</w:t>
      </w:r>
      <w:r w:rsidR="00F54985" w:rsidRPr="0059016C">
        <w:rPr>
          <w:sz w:val="24"/>
          <w:szCs w:val="24"/>
        </w:rPr>
        <w:t xml:space="preserve"> nosaka kārtību, kādā tiek rīkota nomas tiesību pirmā izsole Jēkabpils pilsētas pašvaldība</w:t>
      </w:r>
      <w:r w:rsidR="00F640DE" w:rsidRPr="0059016C">
        <w:rPr>
          <w:sz w:val="24"/>
          <w:szCs w:val="24"/>
        </w:rPr>
        <w:t>i piederoš</w:t>
      </w:r>
      <w:r w:rsidR="006D04CE" w:rsidRPr="0059016C">
        <w:rPr>
          <w:sz w:val="24"/>
          <w:szCs w:val="24"/>
        </w:rPr>
        <w:t xml:space="preserve">ā </w:t>
      </w:r>
      <w:r w:rsidR="006D04CE" w:rsidRPr="0059016C">
        <w:rPr>
          <w:rFonts w:cs="Tahoma"/>
          <w:bCs/>
          <w:sz w:val="24"/>
        </w:rPr>
        <w:t xml:space="preserve">nekustamā īpašuma ar kadastra numuru </w:t>
      </w:r>
      <w:r w:rsidR="0040466E">
        <w:rPr>
          <w:rFonts w:cs="Tahoma"/>
          <w:bCs/>
          <w:sz w:val="24"/>
        </w:rPr>
        <w:t>5601002</w:t>
      </w:r>
      <w:r w:rsidR="00615718">
        <w:rPr>
          <w:rFonts w:cs="Tahoma"/>
          <w:bCs/>
          <w:sz w:val="24"/>
        </w:rPr>
        <w:t>1150</w:t>
      </w:r>
      <w:r w:rsidR="006D04CE" w:rsidRPr="0059016C">
        <w:rPr>
          <w:rFonts w:cs="Tahoma"/>
          <w:bCs/>
          <w:sz w:val="24"/>
        </w:rPr>
        <w:t xml:space="preserve"> </w:t>
      </w:r>
      <w:r w:rsidR="00615718">
        <w:rPr>
          <w:rFonts w:cs="Tahoma"/>
          <w:bCs/>
          <w:sz w:val="24"/>
        </w:rPr>
        <w:t>Brīvības ielā 289B</w:t>
      </w:r>
      <w:r w:rsidR="006D04CE" w:rsidRPr="0059016C">
        <w:rPr>
          <w:rFonts w:cs="Tahoma"/>
          <w:bCs/>
          <w:sz w:val="24"/>
        </w:rPr>
        <w:t>, Jēkabpilī būves ar kadastra apzīmējumu 5601</w:t>
      </w:r>
      <w:r w:rsidR="00615718">
        <w:rPr>
          <w:rFonts w:cs="Tahoma"/>
          <w:bCs/>
          <w:sz w:val="24"/>
        </w:rPr>
        <w:t>002029000</w:t>
      </w:r>
      <w:r w:rsidR="006D04CE" w:rsidRPr="0059016C">
        <w:rPr>
          <w:rFonts w:cs="Tahoma"/>
          <w:bCs/>
          <w:sz w:val="24"/>
        </w:rPr>
        <w:t xml:space="preserve">1 </w:t>
      </w:r>
      <w:r w:rsidR="00615718">
        <w:rPr>
          <w:rFonts w:cs="Tahoma"/>
          <w:bCs/>
          <w:sz w:val="24"/>
        </w:rPr>
        <w:t>sporta halles</w:t>
      </w:r>
      <w:r w:rsidR="006D04CE" w:rsidRPr="0059016C">
        <w:rPr>
          <w:rFonts w:cs="Tahoma"/>
          <w:bCs/>
          <w:sz w:val="24"/>
        </w:rPr>
        <w:t xml:space="preserve"> daļai</w:t>
      </w:r>
      <w:r w:rsidR="00615718">
        <w:rPr>
          <w:rFonts w:cs="Tahoma"/>
          <w:bCs/>
          <w:sz w:val="24"/>
        </w:rPr>
        <w:t xml:space="preserve"> </w:t>
      </w:r>
      <w:r w:rsidR="00137AB2">
        <w:rPr>
          <w:rFonts w:cs="Tahoma"/>
          <w:bCs/>
          <w:sz w:val="24"/>
        </w:rPr>
        <w:t>(kafejnīcas telpas)</w:t>
      </w:r>
      <w:r w:rsidR="006D04CE" w:rsidRPr="0059016C">
        <w:rPr>
          <w:rFonts w:cs="Tahoma"/>
          <w:bCs/>
          <w:sz w:val="24"/>
        </w:rPr>
        <w:t xml:space="preserve"> </w:t>
      </w:r>
      <w:r w:rsidR="00EF4032">
        <w:rPr>
          <w:rFonts w:cs="Tahoma"/>
          <w:bCs/>
          <w:sz w:val="24"/>
        </w:rPr>
        <w:t>114</w:t>
      </w:r>
      <w:r w:rsidR="006D04CE" w:rsidRPr="0059016C">
        <w:rPr>
          <w:rFonts w:cs="Tahoma"/>
          <w:bCs/>
          <w:sz w:val="24"/>
        </w:rPr>
        <w:t>,</w:t>
      </w:r>
      <w:r w:rsidR="00EF4032">
        <w:rPr>
          <w:rFonts w:cs="Tahoma"/>
          <w:bCs/>
          <w:sz w:val="24"/>
        </w:rPr>
        <w:t>5</w:t>
      </w:r>
      <w:r w:rsidR="006D04CE" w:rsidRPr="0059016C">
        <w:rPr>
          <w:rFonts w:cs="Tahoma"/>
          <w:bCs/>
          <w:sz w:val="24"/>
        </w:rPr>
        <w:t xml:space="preserve"> m</w:t>
      </w:r>
      <w:r w:rsidR="006D04CE" w:rsidRPr="0059016C">
        <w:rPr>
          <w:rFonts w:cs="Tahoma"/>
          <w:bCs/>
          <w:sz w:val="24"/>
          <w:vertAlign w:val="superscript"/>
        </w:rPr>
        <w:t xml:space="preserve">2 </w:t>
      </w:r>
      <w:r w:rsidR="006D04CE" w:rsidRPr="0059016C">
        <w:rPr>
          <w:rFonts w:cs="Tahoma"/>
          <w:bCs/>
          <w:sz w:val="24"/>
        </w:rPr>
        <w:t>platībā (</w:t>
      </w:r>
      <w:r w:rsidR="006D04CE" w:rsidRPr="0059016C">
        <w:rPr>
          <w:rFonts w:eastAsia="Lucida Sans Unicode"/>
          <w:kern w:val="1"/>
          <w:sz w:val="24"/>
          <w:szCs w:val="24"/>
        </w:rPr>
        <w:t xml:space="preserve">nedzīvojamā telpa: </w:t>
      </w:r>
      <w:r w:rsidR="006D04CE" w:rsidRPr="008C6EA9">
        <w:rPr>
          <w:rFonts w:eastAsia="Lucida Sans Unicode"/>
          <w:kern w:val="1"/>
          <w:sz w:val="24"/>
          <w:szCs w:val="24"/>
        </w:rPr>
        <w:t>Nr.1</w:t>
      </w:r>
      <w:r w:rsidR="00137AB2" w:rsidRPr="008C6EA9">
        <w:rPr>
          <w:rFonts w:eastAsia="Lucida Sans Unicode"/>
          <w:kern w:val="1"/>
          <w:sz w:val="24"/>
          <w:szCs w:val="24"/>
        </w:rPr>
        <w:t xml:space="preserve"> Kafejnīcas zāle</w:t>
      </w:r>
      <w:r w:rsidR="006D04CE" w:rsidRPr="008C6EA9">
        <w:rPr>
          <w:rFonts w:eastAsia="Lucida Sans Unicode"/>
          <w:kern w:val="1"/>
          <w:sz w:val="24"/>
          <w:szCs w:val="24"/>
        </w:rPr>
        <w:t xml:space="preserve"> – </w:t>
      </w:r>
      <w:r w:rsidR="00EF4032" w:rsidRPr="008C6EA9">
        <w:rPr>
          <w:rFonts w:eastAsia="Lucida Sans Unicode"/>
          <w:kern w:val="1"/>
          <w:sz w:val="24"/>
          <w:szCs w:val="24"/>
        </w:rPr>
        <w:t>78,8</w:t>
      </w:r>
      <w:r w:rsidR="006D04CE" w:rsidRPr="008C6EA9">
        <w:rPr>
          <w:rFonts w:eastAsia="Lucida Sans Unicode"/>
          <w:kern w:val="1"/>
          <w:sz w:val="24"/>
          <w:szCs w:val="24"/>
        </w:rPr>
        <w:t xml:space="preserve"> m</w:t>
      </w:r>
      <w:r w:rsidR="006D04CE" w:rsidRPr="008C6EA9">
        <w:rPr>
          <w:rFonts w:eastAsia="Lucida Sans Unicode"/>
          <w:kern w:val="1"/>
          <w:vertAlign w:val="superscript"/>
        </w:rPr>
        <w:t>2</w:t>
      </w:r>
      <w:r w:rsidR="006D04CE" w:rsidRPr="008C6EA9">
        <w:rPr>
          <w:rFonts w:eastAsia="Lucida Sans Unicode"/>
          <w:kern w:val="1"/>
          <w:sz w:val="24"/>
          <w:szCs w:val="24"/>
        </w:rPr>
        <w:t xml:space="preserve"> platībā, Nr.2</w:t>
      </w:r>
      <w:r w:rsidR="0091425F" w:rsidRPr="008C6EA9">
        <w:rPr>
          <w:rFonts w:eastAsia="Lucida Sans Unicode"/>
          <w:kern w:val="1"/>
          <w:sz w:val="24"/>
          <w:szCs w:val="24"/>
        </w:rPr>
        <w:t xml:space="preserve"> Virtuve – 3</w:t>
      </w:r>
      <w:r w:rsidR="00EF4032" w:rsidRPr="008C6EA9">
        <w:rPr>
          <w:rFonts w:eastAsia="Lucida Sans Unicode"/>
          <w:kern w:val="1"/>
          <w:sz w:val="24"/>
          <w:szCs w:val="24"/>
        </w:rPr>
        <w:t>1</w:t>
      </w:r>
      <w:r w:rsidR="0091425F" w:rsidRPr="008C6EA9">
        <w:rPr>
          <w:rFonts w:eastAsia="Lucida Sans Unicode"/>
          <w:kern w:val="1"/>
          <w:sz w:val="24"/>
          <w:szCs w:val="24"/>
        </w:rPr>
        <w:t>,</w:t>
      </w:r>
      <w:r w:rsidR="00EF4032" w:rsidRPr="008C6EA9">
        <w:rPr>
          <w:rFonts w:eastAsia="Lucida Sans Unicode"/>
          <w:kern w:val="1"/>
          <w:sz w:val="24"/>
          <w:szCs w:val="24"/>
        </w:rPr>
        <w:t>6</w:t>
      </w:r>
      <w:r w:rsidR="006D04CE" w:rsidRPr="008C6EA9">
        <w:rPr>
          <w:rFonts w:eastAsia="Lucida Sans Unicode"/>
          <w:kern w:val="1"/>
          <w:sz w:val="24"/>
          <w:szCs w:val="24"/>
        </w:rPr>
        <w:t xml:space="preserve"> m</w:t>
      </w:r>
      <w:r w:rsidR="006D04CE" w:rsidRPr="008C6EA9">
        <w:rPr>
          <w:rFonts w:eastAsia="Lucida Sans Unicode"/>
          <w:kern w:val="1"/>
          <w:sz w:val="24"/>
          <w:szCs w:val="24"/>
          <w:vertAlign w:val="superscript"/>
        </w:rPr>
        <w:t>2</w:t>
      </w:r>
      <w:r w:rsidR="006D04CE" w:rsidRPr="008C6EA9">
        <w:rPr>
          <w:rFonts w:eastAsia="Lucida Sans Unicode"/>
          <w:kern w:val="1"/>
          <w:sz w:val="24"/>
          <w:szCs w:val="24"/>
        </w:rPr>
        <w:t xml:space="preserve"> platībā, Nr.3</w:t>
      </w:r>
      <w:r w:rsidR="0091425F" w:rsidRPr="008C6EA9">
        <w:rPr>
          <w:rFonts w:eastAsia="Lucida Sans Unicode"/>
          <w:kern w:val="1"/>
          <w:sz w:val="24"/>
          <w:szCs w:val="24"/>
        </w:rPr>
        <w:t xml:space="preserve"> Personāla </w:t>
      </w:r>
      <w:r w:rsidR="00EF4032" w:rsidRPr="008C6EA9">
        <w:rPr>
          <w:rFonts w:eastAsia="Lucida Sans Unicode"/>
          <w:kern w:val="1"/>
          <w:sz w:val="24"/>
          <w:szCs w:val="24"/>
        </w:rPr>
        <w:t xml:space="preserve">tualete </w:t>
      </w:r>
      <w:r w:rsidR="006D04CE" w:rsidRPr="008C6EA9">
        <w:rPr>
          <w:rFonts w:eastAsia="Lucida Sans Unicode"/>
          <w:kern w:val="1"/>
          <w:sz w:val="24"/>
          <w:szCs w:val="24"/>
        </w:rPr>
        <w:t xml:space="preserve">– </w:t>
      </w:r>
      <w:r w:rsidR="00EF4032" w:rsidRPr="008C6EA9">
        <w:rPr>
          <w:rFonts w:eastAsia="Lucida Sans Unicode"/>
          <w:kern w:val="1"/>
          <w:sz w:val="24"/>
          <w:szCs w:val="24"/>
        </w:rPr>
        <w:t>4</w:t>
      </w:r>
      <w:r w:rsidR="0091425F" w:rsidRPr="008C6EA9">
        <w:rPr>
          <w:rFonts w:eastAsia="Lucida Sans Unicode"/>
          <w:kern w:val="1"/>
          <w:sz w:val="24"/>
          <w:szCs w:val="24"/>
        </w:rPr>
        <w:t>,</w:t>
      </w:r>
      <w:r w:rsidR="00EF4032" w:rsidRPr="008C6EA9">
        <w:rPr>
          <w:rFonts w:eastAsia="Lucida Sans Unicode"/>
          <w:kern w:val="1"/>
          <w:sz w:val="24"/>
          <w:szCs w:val="24"/>
        </w:rPr>
        <w:t>1</w:t>
      </w:r>
      <w:r w:rsidR="006D04CE" w:rsidRPr="008C6EA9">
        <w:rPr>
          <w:rFonts w:eastAsia="Lucida Sans Unicode"/>
          <w:kern w:val="1"/>
          <w:sz w:val="24"/>
          <w:szCs w:val="24"/>
        </w:rPr>
        <w:t xml:space="preserve"> m</w:t>
      </w:r>
      <w:r w:rsidR="006D04CE" w:rsidRPr="008C6EA9">
        <w:rPr>
          <w:rFonts w:eastAsia="Lucida Sans Unicode"/>
          <w:kern w:val="1"/>
          <w:sz w:val="24"/>
          <w:szCs w:val="24"/>
          <w:vertAlign w:val="superscript"/>
        </w:rPr>
        <w:t>2</w:t>
      </w:r>
      <w:r w:rsidR="006D04CE" w:rsidRPr="008C6EA9">
        <w:rPr>
          <w:rFonts w:eastAsia="Lucida Sans Unicode"/>
          <w:kern w:val="1"/>
          <w:sz w:val="24"/>
          <w:szCs w:val="24"/>
        </w:rPr>
        <w:t xml:space="preserve"> platībā)</w:t>
      </w:r>
      <w:r w:rsidR="006D04CE" w:rsidRPr="008C6EA9">
        <w:rPr>
          <w:rFonts w:cs="Tahoma"/>
          <w:bCs/>
          <w:sz w:val="24"/>
        </w:rPr>
        <w:t xml:space="preserve"> </w:t>
      </w:r>
      <w:r w:rsidR="00F54985" w:rsidRPr="008C6EA9">
        <w:rPr>
          <w:sz w:val="24"/>
          <w:szCs w:val="24"/>
        </w:rPr>
        <w:t>(turpmāk – Nomas objekts) un nosolītājam tiek piešķirtas nomas tiesības uz Nomas objektu.</w:t>
      </w:r>
    </w:p>
    <w:p w14:paraId="6C2D899D" w14:textId="693CB923"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Izsoles sludinājums</w:t>
      </w:r>
      <w:r w:rsidR="00965110">
        <w:rPr>
          <w:sz w:val="24"/>
          <w:szCs w:val="24"/>
        </w:rPr>
        <w:t>, izsoles noteikumi un nomas līguma projekts</w:t>
      </w:r>
      <w:r w:rsidRPr="0059016C">
        <w:rPr>
          <w:sz w:val="24"/>
          <w:szCs w:val="24"/>
        </w:rPr>
        <w:t xml:space="preserve"> tiek publicēts</w:t>
      </w:r>
      <w:r w:rsidR="00DB0F6C">
        <w:rPr>
          <w:sz w:val="24"/>
          <w:szCs w:val="24"/>
        </w:rPr>
        <w:t xml:space="preserve"> Jēkabpils sporta centra mājas lapā </w:t>
      </w:r>
      <w:hyperlink r:id="rId12" w:history="1">
        <w:r w:rsidR="003B54D4" w:rsidRPr="00EA7CA5">
          <w:rPr>
            <w:rStyle w:val="Hyperlink"/>
            <w:sz w:val="24"/>
            <w:szCs w:val="24"/>
          </w:rPr>
          <w:t>www.jekabpilssc.lv</w:t>
        </w:r>
      </w:hyperlink>
      <w:r w:rsidR="003B54D4">
        <w:rPr>
          <w:sz w:val="24"/>
          <w:szCs w:val="24"/>
        </w:rPr>
        <w:t xml:space="preserve"> un</w:t>
      </w:r>
      <w:r w:rsidRPr="0059016C">
        <w:rPr>
          <w:sz w:val="24"/>
          <w:szCs w:val="24"/>
        </w:rPr>
        <w:t xml:space="preserve"> </w:t>
      </w:r>
      <w:bookmarkStart w:id="3" w:name="_Hlk508894552"/>
      <w:r w:rsidRPr="0059016C">
        <w:rPr>
          <w:sz w:val="24"/>
          <w:szCs w:val="24"/>
        </w:rPr>
        <w:t>Jēkabpils pilsētas pašvaldības mājas lapā</w:t>
      </w:r>
      <w:proofErr w:type="gramStart"/>
      <w:r w:rsidRPr="0059016C">
        <w:rPr>
          <w:sz w:val="24"/>
          <w:szCs w:val="24"/>
        </w:rPr>
        <w:t xml:space="preserve">  </w:t>
      </w:r>
      <w:proofErr w:type="gramEnd"/>
      <w:r w:rsidR="00B424D0">
        <w:fldChar w:fldCharType="begin"/>
      </w:r>
      <w:r w:rsidR="00B424D0">
        <w:instrText xml:space="preserve"> HYPERLINK "http://www.jekabpils.lv" </w:instrText>
      </w:r>
      <w:r w:rsidR="00B424D0">
        <w:fldChar w:fldCharType="separate"/>
      </w:r>
      <w:r w:rsidR="003B54D4" w:rsidRPr="00EA7CA5">
        <w:rPr>
          <w:rStyle w:val="Hyperlink"/>
          <w:sz w:val="24"/>
          <w:szCs w:val="24"/>
        </w:rPr>
        <w:t>www.jekabpils.lv</w:t>
      </w:r>
      <w:r w:rsidR="00B424D0">
        <w:rPr>
          <w:rStyle w:val="Hyperlink"/>
          <w:sz w:val="24"/>
          <w:szCs w:val="24"/>
        </w:rPr>
        <w:fldChar w:fldCharType="end"/>
      </w:r>
      <w:bookmarkEnd w:id="3"/>
      <w:r w:rsidR="003B54D4">
        <w:rPr>
          <w:sz w:val="24"/>
          <w:szCs w:val="24"/>
        </w:rPr>
        <w:t xml:space="preserve"> </w:t>
      </w:r>
      <w:r w:rsidR="006D04CE" w:rsidRPr="0059016C">
        <w:rPr>
          <w:sz w:val="24"/>
          <w:szCs w:val="24"/>
        </w:rPr>
        <w:t>.</w:t>
      </w:r>
    </w:p>
    <w:p w14:paraId="2A0546D8" w14:textId="6764B6C9"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Ar izsoles noteikumiem</w:t>
      </w:r>
      <w:r w:rsidR="00CF1F68">
        <w:rPr>
          <w:sz w:val="24"/>
          <w:szCs w:val="24"/>
        </w:rPr>
        <w:t xml:space="preserve"> un</w:t>
      </w:r>
      <w:r w:rsidRPr="0059016C">
        <w:rPr>
          <w:sz w:val="24"/>
          <w:szCs w:val="24"/>
        </w:rPr>
        <w:t xml:space="preserve"> nomas līguma projektu klātienē var iepazīties </w:t>
      </w:r>
      <w:r w:rsidR="00CF1F68">
        <w:rPr>
          <w:sz w:val="24"/>
          <w:szCs w:val="24"/>
        </w:rPr>
        <w:t>Jēkabpils sporta centra administrācijā</w:t>
      </w:r>
      <w:r w:rsidR="00E444D9">
        <w:rPr>
          <w:sz w:val="24"/>
          <w:szCs w:val="24"/>
        </w:rPr>
        <w:t>,</w:t>
      </w:r>
      <w:r w:rsidRPr="0059016C">
        <w:rPr>
          <w:sz w:val="24"/>
          <w:szCs w:val="24"/>
        </w:rPr>
        <w:t xml:space="preserve"> </w:t>
      </w:r>
      <w:r w:rsidR="008C19B2">
        <w:rPr>
          <w:sz w:val="24"/>
          <w:szCs w:val="24"/>
        </w:rPr>
        <w:t>A.Pormaļa iela 106</w:t>
      </w:r>
      <w:r w:rsidRPr="0059016C">
        <w:rPr>
          <w:sz w:val="24"/>
          <w:szCs w:val="24"/>
        </w:rPr>
        <w:t>, Jēkabpilī, katru darba dienu no plkst. 8.30 līdz plkst. 1</w:t>
      </w:r>
      <w:r w:rsidR="0053452B">
        <w:rPr>
          <w:sz w:val="24"/>
          <w:szCs w:val="24"/>
        </w:rPr>
        <w:t>6</w:t>
      </w:r>
      <w:r w:rsidRPr="0059016C">
        <w:rPr>
          <w:sz w:val="24"/>
          <w:szCs w:val="24"/>
        </w:rPr>
        <w:t>.</w:t>
      </w:r>
      <w:r w:rsidR="0053452B">
        <w:rPr>
          <w:sz w:val="24"/>
          <w:szCs w:val="24"/>
        </w:rPr>
        <w:t>3</w:t>
      </w:r>
      <w:r w:rsidRPr="0059016C">
        <w:rPr>
          <w:sz w:val="24"/>
          <w:szCs w:val="24"/>
        </w:rPr>
        <w:t>0.</w:t>
      </w:r>
    </w:p>
    <w:p w14:paraId="277B9B38" w14:textId="6DB61A16"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 xml:space="preserve">Nomas objekta iznomātājs ir </w:t>
      </w:r>
      <w:r w:rsidR="0053452B">
        <w:rPr>
          <w:sz w:val="24"/>
          <w:szCs w:val="24"/>
        </w:rPr>
        <w:t>Jēkabpils sporta centrs</w:t>
      </w:r>
      <w:r w:rsidRPr="0059016C">
        <w:rPr>
          <w:sz w:val="24"/>
          <w:szCs w:val="24"/>
        </w:rPr>
        <w:t>, reģistrācijas Nr.</w:t>
      </w:r>
      <w:r w:rsidR="0053452B">
        <w:rPr>
          <w:sz w:val="24"/>
          <w:szCs w:val="24"/>
        </w:rPr>
        <w:t>40</w:t>
      </w:r>
      <w:r w:rsidR="00F2319C">
        <w:rPr>
          <w:sz w:val="24"/>
          <w:szCs w:val="24"/>
        </w:rPr>
        <w:t>900008726</w:t>
      </w:r>
      <w:r w:rsidRPr="0059016C">
        <w:rPr>
          <w:sz w:val="24"/>
          <w:szCs w:val="24"/>
        </w:rPr>
        <w:t>, adres</w:t>
      </w:r>
      <w:r w:rsidR="007809CC" w:rsidRPr="0059016C">
        <w:rPr>
          <w:sz w:val="24"/>
          <w:szCs w:val="24"/>
        </w:rPr>
        <w:t xml:space="preserve">e: </w:t>
      </w:r>
      <w:r w:rsidR="009C1199">
        <w:rPr>
          <w:sz w:val="24"/>
          <w:szCs w:val="24"/>
        </w:rPr>
        <w:t>Brīvības iela 289B</w:t>
      </w:r>
      <w:r w:rsidR="007809CC" w:rsidRPr="0059016C">
        <w:rPr>
          <w:sz w:val="24"/>
          <w:szCs w:val="24"/>
        </w:rPr>
        <w:t>, Jēkabpils</w:t>
      </w:r>
      <w:r w:rsidRPr="0059016C">
        <w:rPr>
          <w:sz w:val="24"/>
          <w:szCs w:val="24"/>
        </w:rPr>
        <w:t>, LV-5201.</w:t>
      </w:r>
    </w:p>
    <w:p w14:paraId="4BFE8983" w14:textId="09873DDB" w:rsidR="00F54985" w:rsidRPr="008C19B2" w:rsidRDefault="00F54985" w:rsidP="00F54985">
      <w:pPr>
        <w:pStyle w:val="ListParagraph"/>
        <w:numPr>
          <w:ilvl w:val="0"/>
          <w:numId w:val="15"/>
        </w:numPr>
        <w:spacing w:line="244" w:lineRule="auto"/>
        <w:ind w:left="709" w:hanging="709"/>
        <w:jc w:val="both"/>
        <w:rPr>
          <w:sz w:val="24"/>
          <w:szCs w:val="24"/>
        </w:rPr>
      </w:pPr>
      <w:r w:rsidRPr="008C19B2">
        <w:rPr>
          <w:sz w:val="24"/>
          <w:szCs w:val="24"/>
        </w:rPr>
        <w:t xml:space="preserve">Izsoli organizē ar </w:t>
      </w:r>
      <w:r w:rsidR="006D04CE" w:rsidRPr="008C19B2">
        <w:rPr>
          <w:rFonts w:eastAsia="Lucida Sans Unicode"/>
          <w:kern w:val="1"/>
          <w:sz w:val="24"/>
          <w:szCs w:val="24"/>
        </w:rPr>
        <w:t xml:space="preserve">Jēkabpils </w:t>
      </w:r>
      <w:r w:rsidR="00257345" w:rsidRPr="008C19B2">
        <w:rPr>
          <w:rFonts w:eastAsia="Lucida Sans Unicode"/>
          <w:kern w:val="1"/>
          <w:sz w:val="24"/>
          <w:szCs w:val="24"/>
        </w:rPr>
        <w:t>sporta centra</w:t>
      </w:r>
      <w:r w:rsidR="006D04CE" w:rsidRPr="008C19B2">
        <w:rPr>
          <w:rFonts w:eastAsia="Lucida Sans Unicode"/>
          <w:kern w:val="1"/>
          <w:sz w:val="24"/>
          <w:szCs w:val="24"/>
        </w:rPr>
        <w:t xml:space="preserve"> 2020.gada </w:t>
      </w:r>
      <w:r w:rsidR="00867721">
        <w:rPr>
          <w:rFonts w:eastAsia="Lucida Sans Unicode"/>
          <w:kern w:val="1"/>
          <w:sz w:val="24"/>
          <w:szCs w:val="24"/>
        </w:rPr>
        <w:t>22</w:t>
      </w:r>
      <w:r w:rsidR="00257345" w:rsidRPr="008C19B2">
        <w:rPr>
          <w:rFonts w:eastAsia="Lucida Sans Unicode"/>
          <w:kern w:val="1"/>
          <w:sz w:val="24"/>
          <w:szCs w:val="24"/>
        </w:rPr>
        <w:t>.septembra</w:t>
      </w:r>
      <w:r w:rsidR="006D04CE" w:rsidRPr="008C19B2">
        <w:rPr>
          <w:rFonts w:eastAsia="Lucida Sans Unicode"/>
          <w:kern w:val="1"/>
          <w:sz w:val="24"/>
          <w:szCs w:val="24"/>
        </w:rPr>
        <w:t xml:space="preserve"> </w:t>
      </w:r>
      <w:r w:rsidR="00257345" w:rsidRPr="008C19B2">
        <w:rPr>
          <w:rFonts w:eastAsia="Lucida Sans Unicode"/>
          <w:kern w:val="1"/>
          <w:sz w:val="24"/>
          <w:szCs w:val="24"/>
        </w:rPr>
        <w:t>rīkojumu</w:t>
      </w:r>
      <w:r w:rsidR="006D04CE" w:rsidRPr="008C19B2">
        <w:rPr>
          <w:rFonts w:eastAsia="Lucida Sans Unicode"/>
          <w:kern w:val="1"/>
          <w:sz w:val="24"/>
          <w:szCs w:val="24"/>
        </w:rPr>
        <w:t xml:space="preserve"> Nr.</w:t>
      </w:r>
      <w:r w:rsidR="00867721">
        <w:rPr>
          <w:rFonts w:eastAsia="Lucida Sans Unicode"/>
          <w:kern w:val="1"/>
          <w:sz w:val="24"/>
          <w:szCs w:val="24"/>
        </w:rPr>
        <w:t>16</w:t>
      </w:r>
      <w:r w:rsidR="006D04CE" w:rsidRPr="008C19B2">
        <w:rPr>
          <w:rFonts w:eastAsia="Lucida Sans Unicode"/>
          <w:kern w:val="1"/>
          <w:sz w:val="24"/>
          <w:szCs w:val="24"/>
        </w:rPr>
        <w:t xml:space="preserve"> “Par nedzīvojamo telpu nodošanu nomā un </w:t>
      </w:r>
      <w:r w:rsidR="00C037CF" w:rsidRPr="008C19B2">
        <w:rPr>
          <w:rFonts w:eastAsia="Lucida Sans Unicode"/>
          <w:kern w:val="1"/>
          <w:sz w:val="24"/>
          <w:szCs w:val="24"/>
        </w:rPr>
        <w:t>nomas tiesību izsoles komisiju</w:t>
      </w:r>
      <w:r w:rsidR="006D04CE" w:rsidRPr="008C19B2">
        <w:rPr>
          <w:rFonts w:eastAsia="Lucida Sans Unicode"/>
          <w:kern w:val="1"/>
          <w:sz w:val="24"/>
          <w:szCs w:val="24"/>
        </w:rPr>
        <w:t xml:space="preserve">” </w:t>
      </w:r>
      <w:r w:rsidRPr="008C19B2">
        <w:rPr>
          <w:sz w:val="24"/>
          <w:szCs w:val="24"/>
        </w:rPr>
        <w:t>izveidota</w:t>
      </w:r>
      <w:r w:rsidR="006D04CE" w:rsidRPr="008C19B2">
        <w:rPr>
          <w:sz w:val="24"/>
          <w:szCs w:val="24"/>
        </w:rPr>
        <w:t xml:space="preserve"> un apstiprināta Nomas objekta nomas tiesību</w:t>
      </w:r>
      <w:r w:rsidRPr="008C19B2">
        <w:rPr>
          <w:sz w:val="24"/>
          <w:szCs w:val="24"/>
        </w:rPr>
        <w:t xml:space="preserve"> izsoles komisija (turpmāk – Komisija). </w:t>
      </w:r>
    </w:p>
    <w:p w14:paraId="7EEE3C14" w14:textId="5EC4E1FD" w:rsidR="00F54985" w:rsidRDefault="00F54985" w:rsidP="00F54985">
      <w:pPr>
        <w:pStyle w:val="ListParagraph"/>
        <w:numPr>
          <w:ilvl w:val="0"/>
          <w:numId w:val="15"/>
        </w:numPr>
        <w:ind w:left="709" w:hanging="709"/>
        <w:jc w:val="both"/>
        <w:rPr>
          <w:sz w:val="24"/>
          <w:szCs w:val="24"/>
        </w:rPr>
      </w:pPr>
      <w:bookmarkStart w:id="4" w:name="_Hlk524703977"/>
      <w:r w:rsidRPr="0059016C">
        <w:rPr>
          <w:sz w:val="24"/>
          <w:szCs w:val="24"/>
        </w:rPr>
        <w:t>Nomas objekts</w:t>
      </w:r>
      <w:r w:rsidR="00F640DE" w:rsidRPr="0059016C">
        <w:rPr>
          <w:sz w:val="24"/>
          <w:szCs w:val="24"/>
        </w:rPr>
        <w:t xml:space="preserve"> </w:t>
      </w:r>
      <w:r w:rsidR="006D04CE" w:rsidRPr="0059016C">
        <w:rPr>
          <w:sz w:val="24"/>
          <w:szCs w:val="24"/>
        </w:rPr>
        <w:t xml:space="preserve">tiek iznomāts ar mērķi </w:t>
      </w:r>
      <w:r w:rsidR="007865FF">
        <w:rPr>
          <w:sz w:val="24"/>
          <w:szCs w:val="24"/>
        </w:rPr>
        <w:t>kafejnīcas vajadzībām</w:t>
      </w:r>
      <w:r w:rsidR="00C32D16">
        <w:rPr>
          <w:sz w:val="24"/>
          <w:szCs w:val="24"/>
        </w:rPr>
        <w:t xml:space="preserve"> pilnvērtīga ēdināšanas pakalpojuma sniegšanai</w:t>
      </w:r>
      <w:r w:rsidR="006D04CE" w:rsidRPr="0059016C">
        <w:rPr>
          <w:sz w:val="24"/>
          <w:szCs w:val="24"/>
        </w:rPr>
        <w:t>.</w:t>
      </w:r>
    </w:p>
    <w:p w14:paraId="1A3FDC87" w14:textId="5712127A" w:rsidR="00A11CDA" w:rsidRPr="00A11CDA" w:rsidRDefault="00A11CDA" w:rsidP="00F54985">
      <w:pPr>
        <w:pStyle w:val="ListParagraph"/>
        <w:numPr>
          <w:ilvl w:val="0"/>
          <w:numId w:val="15"/>
        </w:numPr>
        <w:ind w:left="709" w:hanging="709"/>
        <w:jc w:val="both"/>
        <w:rPr>
          <w:sz w:val="24"/>
          <w:szCs w:val="24"/>
        </w:rPr>
      </w:pPr>
      <w:r w:rsidRPr="00A11CDA">
        <w:rPr>
          <w:sz w:val="24"/>
          <w:szCs w:val="24"/>
        </w:rPr>
        <w:t xml:space="preserve">Komisija </w:t>
      </w:r>
      <w:proofErr w:type="spellStart"/>
      <w:r w:rsidRPr="00A11CDA">
        <w:rPr>
          <w:sz w:val="24"/>
          <w:szCs w:val="24"/>
        </w:rPr>
        <w:t>Covid-19</w:t>
      </w:r>
      <w:proofErr w:type="spellEnd"/>
      <w:r w:rsidRPr="00A11CDA">
        <w:rPr>
          <w:sz w:val="24"/>
          <w:szCs w:val="24"/>
        </w:rPr>
        <w:t xml:space="preserve"> infekcijas izplatības laikā var pagarināt izsoles pretendentu pieteikumu iesniegšanas termiņu un mainīt izsoles</w:t>
      </w:r>
      <w:r w:rsidR="00544A25">
        <w:rPr>
          <w:sz w:val="24"/>
          <w:szCs w:val="24"/>
        </w:rPr>
        <w:t xml:space="preserve"> veidu,</w:t>
      </w:r>
      <w:r w:rsidRPr="00A11CDA">
        <w:rPr>
          <w:sz w:val="24"/>
          <w:szCs w:val="24"/>
        </w:rPr>
        <w:t xml:space="preserve"> norises datumu, laiku un vietu. Iesniedzot pieteikumu dalībai izsolē, izsoles pretendents uzņemas risku par visiem iespējamiem zaudējumiem, ja Komisija </w:t>
      </w:r>
      <w:proofErr w:type="spellStart"/>
      <w:r w:rsidRPr="00A11CDA">
        <w:rPr>
          <w:sz w:val="24"/>
          <w:szCs w:val="24"/>
        </w:rPr>
        <w:t>Covid-19</w:t>
      </w:r>
      <w:proofErr w:type="spellEnd"/>
      <w:r w:rsidRPr="00A11CDA">
        <w:rPr>
          <w:sz w:val="24"/>
          <w:szCs w:val="24"/>
        </w:rPr>
        <w:t xml:space="preserve"> infekcijas izplatības laikā pagarina nomas tiesību izsoles pretendentu pieteikumu iesniegšanas termiņu un maina izsoles norises datumu, laiku un vietu.</w:t>
      </w:r>
    </w:p>
    <w:bookmarkEnd w:id="4"/>
    <w:p w14:paraId="768A41FC"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Izsoles veids, norises vieta un laiks</w:t>
      </w:r>
    </w:p>
    <w:p w14:paraId="31125F1A" w14:textId="066A644A" w:rsidR="00F54985" w:rsidRDefault="00867721" w:rsidP="00F54985">
      <w:pPr>
        <w:pStyle w:val="ListParagraph"/>
        <w:numPr>
          <w:ilvl w:val="0"/>
          <w:numId w:val="15"/>
        </w:numPr>
        <w:spacing w:line="244" w:lineRule="auto"/>
        <w:ind w:left="709" w:hanging="709"/>
        <w:jc w:val="both"/>
        <w:rPr>
          <w:sz w:val="24"/>
          <w:szCs w:val="24"/>
        </w:rPr>
      </w:pPr>
      <w:bookmarkStart w:id="5" w:name="_Hlk524447666"/>
      <w:r>
        <w:rPr>
          <w:sz w:val="24"/>
          <w:szCs w:val="24"/>
        </w:rPr>
        <w:t>Izsoles ir rakstiska</w:t>
      </w:r>
      <w:r w:rsidR="00F54985" w:rsidRPr="0059016C">
        <w:rPr>
          <w:sz w:val="24"/>
          <w:szCs w:val="24"/>
        </w:rPr>
        <w:t>.</w:t>
      </w:r>
      <w:bookmarkEnd w:id="5"/>
    </w:p>
    <w:p w14:paraId="1A702964" w14:textId="4455FFA3" w:rsidR="007851CA" w:rsidRPr="0059016C" w:rsidRDefault="007851CA" w:rsidP="00F54985">
      <w:pPr>
        <w:pStyle w:val="ListParagraph"/>
        <w:numPr>
          <w:ilvl w:val="0"/>
          <w:numId w:val="15"/>
        </w:numPr>
        <w:spacing w:line="244" w:lineRule="auto"/>
        <w:ind w:left="709" w:hanging="709"/>
        <w:jc w:val="both"/>
        <w:rPr>
          <w:sz w:val="24"/>
          <w:szCs w:val="24"/>
        </w:rPr>
      </w:pPr>
      <w:r w:rsidRPr="0059016C">
        <w:rPr>
          <w:sz w:val="24"/>
          <w:szCs w:val="24"/>
        </w:rPr>
        <w:t xml:space="preserve">Izsole notiek 2020.gada </w:t>
      </w:r>
      <w:r w:rsidR="00D845D6">
        <w:rPr>
          <w:sz w:val="24"/>
          <w:szCs w:val="24"/>
        </w:rPr>
        <w:t>1.oktobrī</w:t>
      </w:r>
      <w:r w:rsidRPr="0059016C">
        <w:rPr>
          <w:sz w:val="24"/>
          <w:szCs w:val="24"/>
        </w:rPr>
        <w:t xml:space="preserve"> plkst. </w:t>
      </w:r>
      <w:r>
        <w:rPr>
          <w:sz w:val="24"/>
          <w:szCs w:val="24"/>
        </w:rPr>
        <w:t>14</w:t>
      </w:r>
      <w:r w:rsidR="00D845D6">
        <w:rPr>
          <w:sz w:val="24"/>
          <w:szCs w:val="24"/>
        </w:rPr>
        <w:t>.1</w:t>
      </w:r>
      <w:r w:rsidRPr="00234CC9">
        <w:rPr>
          <w:sz w:val="24"/>
          <w:szCs w:val="24"/>
        </w:rPr>
        <w:t>0</w:t>
      </w:r>
      <w:r w:rsidRPr="0059016C">
        <w:rPr>
          <w:sz w:val="24"/>
          <w:szCs w:val="24"/>
        </w:rPr>
        <w:t xml:space="preserve"> Jēkabpils </w:t>
      </w:r>
      <w:r>
        <w:rPr>
          <w:sz w:val="24"/>
          <w:szCs w:val="24"/>
        </w:rPr>
        <w:t xml:space="preserve">sporta </w:t>
      </w:r>
      <w:r w:rsidR="00D845D6">
        <w:rPr>
          <w:sz w:val="24"/>
          <w:szCs w:val="24"/>
        </w:rPr>
        <w:t>centra Administrācijā</w:t>
      </w:r>
      <w:r w:rsidRPr="0059016C">
        <w:rPr>
          <w:sz w:val="24"/>
          <w:szCs w:val="24"/>
        </w:rPr>
        <w:t xml:space="preserve">, </w:t>
      </w:r>
      <w:r w:rsidR="00D845D6">
        <w:rPr>
          <w:sz w:val="24"/>
          <w:szCs w:val="24"/>
        </w:rPr>
        <w:t>A.Pormaļa iela 106</w:t>
      </w:r>
      <w:r>
        <w:rPr>
          <w:sz w:val="24"/>
          <w:szCs w:val="24"/>
        </w:rPr>
        <w:t>, Jēkabpilī,</w:t>
      </w:r>
      <w:r w:rsidRPr="0059016C">
        <w:rPr>
          <w:sz w:val="24"/>
          <w:szCs w:val="24"/>
        </w:rPr>
        <w:t xml:space="preserve"> </w:t>
      </w:r>
      <w:r w:rsidR="00D845D6">
        <w:rPr>
          <w:sz w:val="24"/>
          <w:szCs w:val="24"/>
        </w:rPr>
        <w:t>3.stāvā.</w:t>
      </w:r>
    </w:p>
    <w:p w14:paraId="0845C777" w14:textId="53B4AB0D" w:rsidR="00827724" w:rsidRDefault="00827724" w:rsidP="00827724">
      <w:pPr>
        <w:pStyle w:val="ListParagraph"/>
        <w:numPr>
          <w:ilvl w:val="0"/>
          <w:numId w:val="15"/>
        </w:numPr>
        <w:spacing w:line="244" w:lineRule="auto"/>
        <w:ind w:left="709" w:hanging="709"/>
        <w:jc w:val="both"/>
        <w:rPr>
          <w:sz w:val="24"/>
          <w:szCs w:val="24"/>
        </w:rPr>
      </w:pPr>
      <w:r w:rsidRPr="0059016C">
        <w:rPr>
          <w:sz w:val="24"/>
          <w:szCs w:val="24"/>
        </w:rPr>
        <w:t>Gadījumā, ja tiek rīkota atkārtota izsole, tad izsoles veidu, laiku, v</w:t>
      </w:r>
      <w:r w:rsidR="00776259">
        <w:rPr>
          <w:sz w:val="24"/>
          <w:szCs w:val="24"/>
        </w:rPr>
        <w:t>ietu, sākuma nomas maksu nosaka</w:t>
      </w:r>
      <w:r w:rsidRPr="0059016C">
        <w:rPr>
          <w:sz w:val="24"/>
          <w:szCs w:val="24"/>
        </w:rPr>
        <w:t xml:space="preserve"> ar Jēkabpils </w:t>
      </w:r>
      <w:r w:rsidR="00952D9E">
        <w:rPr>
          <w:sz w:val="24"/>
          <w:szCs w:val="24"/>
        </w:rPr>
        <w:t>sporta centa direktora rīkojumu</w:t>
      </w:r>
      <w:r w:rsidRPr="0059016C">
        <w:rPr>
          <w:sz w:val="24"/>
          <w:szCs w:val="24"/>
        </w:rPr>
        <w:t xml:space="preserve">. </w:t>
      </w:r>
      <w:r w:rsidR="00B55EB9">
        <w:rPr>
          <w:sz w:val="24"/>
          <w:szCs w:val="24"/>
        </w:rPr>
        <w:t>Jēkabpils sporta centrs</w:t>
      </w:r>
      <w:r w:rsidRPr="0059016C">
        <w:rPr>
          <w:sz w:val="24"/>
          <w:szCs w:val="24"/>
        </w:rPr>
        <w:t xml:space="preserve"> nodrošina izsoles sludinājuma publicēšanu noteikumos noteiktajos avotos un ievērojot normatīvajos aktos noteiktos termiņus.</w:t>
      </w:r>
    </w:p>
    <w:p w14:paraId="5DFC2232" w14:textId="77777777" w:rsidR="00EA2E44" w:rsidRDefault="00EA2E44" w:rsidP="00EA2E44">
      <w:pPr>
        <w:spacing w:line="244" w:lineRule="auto"/>
        <w:ind w:firstLine="0"/>
        <w:rPr>
          <w:sz w:val="24"/>
          <w:szCs w:val="24"/>
        </w:rPr>
      </w:pPr>
    </w:p>
    <w:p w14:paraId="4E347B3B" w14:textId="77777777" w:rsidR="00EA2E44" w:rsidRPr="00EA2E44" w:rsidRDefault="00EA2E44" w:rsidP="00EA2E44">
      <w:pPr>
        <w:spacing w:line="244" w:lineRule="auto"/>
        <w:ind w:firstLine="0"/>
        <w:rPr>
          <w:sz w:val="24"/>
          <w:szCs w:val="24"/>
        </w:rPr>
      </w:pPr>
    </w:p>
    <w:p w14:paraId="1AC39E2F"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lastRenderedPageBreak/>
        <w:t xml:space="preserve">Nomas objekts </w:t>
      </w:r>
    </w:p>
    <w:p w14:paraId="5D983A94" w14:textId="24AFC963" w:rsidR="00F54985" w:rsidRPr="00880BBB" w:rsidRDefault="00F54985" w:rsidP="00F54985">
      <w:pPr>
        <w:pStyle w:val="ListParagraph"/>
        <w:numPr>
          <w:ilvl w:val="0"/>
          <w:numId w:val="15"/>
        </w:numPr>
        <w:ind w:left="709" w:hanging="709"/>
        <w:jc w:val="both"/>
        <w:rPr>
          <w:sz w:val="24"/>
          <w:szCs w:val="24"/>
        </w:rPr>
      </w:pPr>
      <w:bookmarkStart w:id="6" w:name="_Hlk525818443"/>
      <w:r w:rsidRPr="00880BBB">
        <w:rPr>
          <w:sz w:val="24"/>
          <w:szCs w:val="24"/>
        </w:rPr>
        <w:t xml:space="preserve">Nomas objekts ir </w:t>
      </w:r>
      <w:bookmarkEnd w:id="6"/>
      <w:r w:rsidR="00B55EB9" w:rsidRPr="00880BBB">
        <w:rPr>
          <w:sz w:val="24"/>
          <w:szCs w:val="24"/>
        </w:rPr>
        <w:t xml:space="preserve">Jēkabpils pilsētas </w:t>
      </w:r>
      <w:r w:rsidR="00827724" w:rsidRPr="00880BBB">
        <w:rPr>
          <w:rFonts w:cs="Tahoma"/>
          <w:bCs/>
          <w:sz w:val="24"/>
        </w:rPr>
        <w:t>pašvaldībai piederošā</w:t>
      </w:r>
      <w:r w:rsidR="0029019D" w:rsidRPr="00880BBB">
        <w:rPr>
          <w:rFonts w:cs="Tahoma"/>
          <w:bCs/>
          <w:sz w:val="24"/>
        </w:rPr>
        <w:t>,</w:t>
      </w:r>
      <w:r w:rsidR="00827724" w:rsidRPr="00880BBB">
        <w:rPr>
          <w:rFonts w:cs="Tahoma"/>
          <w:bCs/>
          <w:sz w:val="24"/>
        </w:rPr>
        <w:t xml:space="preserve"> nekustamā īpašuma ar kadastra numuru </w:t>
      </w:r>
      <w:r w:rsidR="008345D9" w:rsidRPr="00880BBB">
        <w:rPr>
          <w:rFonts w:cs="Tahoma"/>
          <w:bCs/>
          <w:sz w:val="24"/>
        </w:rPr>
        <w:t>56010021150 Brīvības ielā 289B, Jēkabpilī būves ar kadastra apzīmējumu 56010020290001</w:t>
      </w:r>
      <w:r w:rsidR="00827724" w:rsidRPr="00880BBB">
        <w:rPr>
          <w:rFonts w:cs="Tahoma"/>
          <w:bCs/>
          <w:sz w:val="24"/>
        </w:rPr>
        <w:t xml:space="preserve"> </w:t>
      </w:r>
      <w:r w:rsidR="008345D9" w:rsidRPr="00880BBB">
        <w:rPr>
          <w:rFonts w:cs="Tahoma"/>
          <w:bCs/>
          <w:sz w:val="24"/>
        </w:rPr>
        <w:t>sporta halles</w:t>
      </w:r>
      <w:r w:rsidR="00827724" w:rsidRPr="00880BBB">
        <w:rPr>
          <w:rFonts w:cs="Tahoma"/>
          <w:bCs/>
          <w:sz w:val="24"/>
        </w:rPr>
        <w:t xml:space="preserve"> daļ</w:t>
      </w:r>
      <w:r w:rsidR="005251BA" w:rsidRPr="00880BBB">
        <w:rPr>
          <w:rFonts w:cs="Tahoma"/>
          <w:bCs/>
          <w:sz w:val="24"/>
        </w:rPr>
        <w:t>a</w:t>
      </w:r>
      <w:r w:rsidR="008345D9" w:rsidRPr="00880BBB">
        <w:rPr>
          <w:rFonts w:cs="Tahoma"/>
          <w:bCs/>
          <w:sz w:val="24"/>
        </w:rPr>
        <w:t xml:space="preserve"> (kafejnīc</w:t>
      </w:r>
      <w:r w:rsidR="00363B47" w:rsidRPr="00880BBB">
        <w:rPr>
          <w:rFonts w:cs="Tahoma"/>
          <w:bCs/>
          <w:sz w:val="24"/>
        </w:rPr>
        <w:t>as telp</w:t>
      </w:r>
      <w:r w:rsidR="002A639E" w:rsidRPr="00880BBB">
        <w:rPr>
          <w:rFonts w:cs="Tahoma"/>
          <w:bCs/>
          <w:sz w:val="24"/>
        </w:rPr>
        <w:t>as</w:t>
      </w:r>
      <w:r w:rsidR="00363B47" w:rsidRPr="00880BBB">
        <w:rPr>
          <w:rFonts w:cs="Tahoma"/>
          <w:bCs/>
          <w:sz w:val="24"/>
        </w:rPr>
        <w:t>)</w:t>
      </w:r>
      <w:r w:rsidR="008C6EA9">
        <w:rPr>
          <w:rFonts w:cs="Tahoma"/>
          <w:bCs/>
          <w:sz w:val="24"/>
        </w:rPr>
        <w:t xml:space="preserve"> 114,5</w:t>
      </w:r>
      <w:r w:rsidR="00827724" w:rsidRPr="00880BBB">
        <w:rPr>
          <w:rFonts w:cs="Tahoma"/>
          <w:bCs/>
          <w:sz w:val="24"/>
        </w:rPr>
        <w:t xml:space="preserve"> m</w:t>
      </w:r>
      <w:r w:rsidR="00827724" w:rsidRPr="00880BBB">
        <w:rPr>
          <w:rFonts w:cs="Tahoma"/>
          <w:bCs/>
          <w:sz w:val="24"/>
          <w:vertAlign w:val="superscript"/>
        </w:rPr>
        <w:t>2</w:t>
      </w:r>
      <w:r w:rsidR="00827724" w:rsidRPr="00880BBB">
        <w:rPr>
          <w:rFonts w:cs="Tahoma"/>
          <w:bCs/>
          <w:sz w:val="24"/>
        </w:rPr>
        <w:t xml:space="preserve"> platībā, kas atbilstoši būves kadastrālās uzmērīšanas lietas būves </w:t>
      </w:r>
      <w:r w:rsidR="007C6BF2" w:rsidRPr="00880BBB">
        <w:rPr>
          <w:rFonts w:cs="Tahoma"/>
          <w:bCs/>
          <w:sz w:val="24"/>
        </w:rPr>
        <w:t>2</w:t>
      </w:r>
      <w:r w:rsidR="00827724" w:rsidRPr="00880BBB">
        <w:rPr>
          <w:rFonts w:cs="Tahoma"/>
          <w:bCs/>
          <w:sz w:val="24"/>
        </w:rPr>
        <w:t>.stāva plāna</w:t>
      </w:r>
      <w:r w:rsidR="00776259">
        <w:rPr>
          <w:rFonts w:cs="Tahoma"/>
          <w:bCs/>
          <w:sz w:val="24"/>
        </w:rPr>
        <w:t xml:space="preserve"> shēmai ir nedzīvojamās telpas: </w:t>
      </w:r>
      <w:r w:rsidR="00776259">
        <w:rPr>
          <w:rFonts w:eastAsia="Lucida Sans Unicode"/>
          <w:kern w:val="1"/>
          <w:sz w:val="24"/>
          <w:szCs w:val="24"/>
        </w:rPr>
        <w:t>Nr.1 Kafejnīcas zāle – 78,8</w:t>
      </w:r>
      <w:r w:rsidR="00823E13" w:rsidRPr="00880BBB">
        <w:rPr>
          <w:rFonts w:eastAsia="Lucida Sans Unicode"/>
          <w:kern w:val="1"/>
          <w:sz w:val="24"/>
          <w:szCs w:val="24"/>
        </w:rPr>
        <w:t xml:space="preserve"> m</w:t>
      </w:r>
      <w:r w:rsidR="00823E13" w:rsidRPr="00880BBB">
        <w:rPr>
          <w:rFonts w:eastAsia="Lucida Sans Unicode"/>
          <w:kern w:val="1"/>
          <w:vertAlign w:val="superscript"/>
        </w:rPr>
        <w:t>2</w:t>
      </w:r>
      <w:r w:rsidR="00776259">
        <w:rPr>
          <w:rFonts w:eastAsia="Lucida Sans Unicode"/>
          <w:kern w:val="1"/>
          <w:sz w:val="24"/>
          <w:szCs w:val="24"/>
        </w:rPr>
        <w:t xml:space="preserve"> platībā, Nr.2 Virtuve – 31,6</w:t>
      </w:r>
      <w:r w:rsidR="00823E13" w:rsidRPr="00880BBB">
        <w:rPr>
          <w:rFonts w:eastAsia="Lucida Sans Unicode"/>
          <w:kern w:val="1"/>
          <w:sz w:val="24"/>
          <w:szCs w:val="24"/>
        </w:rPr>
        <w:t xml:space="preserve"> m</w:t>
      </w:r>
      <w:r w:rsidR="00823E13" w:rsidRPr="00880BBB">
        <w:rPr>
          <w:rFonts w:eastAsia="Lucida Sans Unicode"/>
          <w:kern w:val="1"/>
          <w:sz w:val="24"/>
          <w:szCs w:val="24"/>
          <w:vertAlign w:val="superscript"/>
        </w:rPr>
        <w:t>2</w:t>
      </w:r>
      <w:r w:rsidR="00823E13" w:rsidRPr="00880BBB">
        <w:rPr>
          <w:rFonts w:eastAsia="Lucida Sans Unicode"/>
          <w:kern w:val="1"/>
          <w:sz w:val="24"/>
          <w:szCs w:val="24"/>
        </w:rPr>
        <w:t xml:space="preserve"> pl</w:t>
      </w:r>
      <w:r w:rsidR="00776259">
        <w:rPr>
          <w:rFonts w:eastAsia="Lucida Sans Unicode"/>
          <w:kern w:val="1"/>
          <w:sz w:val="24"/>
          <w:szCs w:val="24"/>
        </w:rPr>
        <w:t>atībā, Nr.3 Personāla tualete</w:t>
      </w:r>
      <w:r w:rsidR="00776259" w:rsidRPr="00776259">
        <w:rPr>
          <w:rFonts w:eastAsia="Lucida Sans Unicode"/>
          <w:kern w:val="1"/>
          <w:sz w:val="24"/>
          <w:szCs w:val="24"/>
        </w:rPr>
        <w:t xml:space="preserve"> – 4,1</w:t>
      </w:r>
      <w:r w:rsidR="00823E13" w:rsidRPr="00776259">
        <w:rPr>
          <w:rFonts w:eastAsia="Lucida Sans Unicode"/>
          <w:kern w:val="1"/>
          <w:sz w:val="24"/>
          <w:szCs w:val="24"/>
        </w:rPr>
        <w:t xml:space="preserve"> m</w:t>
      </w:r>
      <w:r w:rsidR="00823E13" w:rsidRPr="00776259">
        <w:rPr>
          <w:rFonts w:eastAsia="Lucida Sans Unicode"/>
          <w:kern w:val="1"/>
          <w:sz w:val="24"/>
          <w:szCs w:val="24"/>
          <w:vertAlign w:val="superscript"/>
        </w:rPr>
        <w:t>2</w:t>
      </w:r>
      <w:r w:rsidR="00823E13" w:rsidRPr="00880BBB">
        <w:rPr>
          <w:rFonts w:eastAsia="Lucida Sans Unicode"/>
          <w:kern w:val="1"/>
          <w:sz w:val="24"/>
          <w:szCs w:val="24"/>
        </w:rPr>
        <w:t xml:space="preserve"> platībā</w:t>
      </w:r>
      <w:r w:rsidR="00743282" w:rsidRPr="00880BBB">
        <w:rPr>
          <w:rFonts w:cs="Tahoma"/>
          <w:bCs/>
          <w:sz w:val="24"/>
        </w:rPr>
        <w:t>.</w:t>
      </w:r>
    </w:p>
    <w:p w14:paraId="1BFCE846" w14:textId="06E425FD" w:rsidR="00AC15CC" w:rsidRPr="0059016C" w:rsidRDefault="00D8421C" w:rsidP="00F54985">
      <w:pPr>
        <w:pStyle w:val="ListParagraph"/>
        <w:numPr>
          <w:ilvl w:val="0"/>
          <w:numId w:val="15"/>
        </w:numPr>
        <w:ind w:left="709" w:hanging="709"/>
        <w:jc w:val="both"/>
        <w:rPr>
          <w:sz w:val="24"/>
          <w:szCs w:val="24"/>
        </w:rPr>
      </w:pPr>
      <w:r>
        <w:rPr>
          <w:sz w:val="24"/>
          <w:szCs w:val="24"/>
        </w:rPr>
        <w:t xml:space="preserve">Nomas objekts atrodas Jēkabpils pilsētas nomales rajonā, kvartālā starp </w:t>
      </w:r>
      <w:r w:rsidR="009713E5">
        <w:rPr>
          <w:sz w:val="24"/>
          <w:szCs w:val="24"/>
        </w:rPr>
        <w:t xml:space="preserve">Jēkabpils reģionālās slimnīcas teritoriju, Jēkabpils poliklīniku, </w:t>
      </w:r>
      <w:r w:rsidR="00FF630D">
        <w:rPr>
          <w:sz w:val="24"/>
          <w:szCs w:val="24"/>
        </w:rPr>
        <w:t>S</w:t>
      </w:r>
      <w:r w:rsidR="009713E5">
        <w:rPr>
          <w:sz w:val="24"/>
          <w:szCs w:val="24"/>
        </w:rPr>
        <w:t>tadion</w:t>
      </w:r>
      <w:r w:rsidR="00FF630D">
        <w:rPr>
          <w:sz w:val="24"/>
          <w:szCs w:val="24"/>
        </w:rPr>
        <w:t>a</w:t>
      </w:r>
      <w:r w:rsidR="009713E5">
        <w:rPr>
          <w:sz w:val="24"/>
          <w:szCs w:val="24"/>
        </w:rPr>
        <w:t xml:space="preserve"> un Andreja Po</w:t>
      </w:r>
      <w:r w:rsidR="00FF630D">
        <w:rPr>
          <w:sz w:val="24"/>
          <w:szCs w:val="24"/>
        </w:rPr>
        <w:t>rmaļa ielām</w:t>
      </w:r>
      <w:r w:rsidR="0058283E">
        <w:rPr>
          <w:sz w:val="24"/>
          <w:szCs w:val="24"/>
        </w:rPr>
        <w:t xml:space="preserve">. Zemes gabalu novietojums </w:t>
      </w:r>
      <w:r w:rsidR="00126805">
        <w:rPr>
          <w:sz w:val="24"/>
          <w:szCs w:val="24"/>
        </w:rPr>
        <w:t>Jēkabpils pilsētā uzskatāms kā vidēji labs</w:t>
      </w:r>
      <w:r w:rsidR="00AC15CC" w:rsidRPr="0059016C">
        <w:rPr>
          <w:sz w:val="24"/>
          <w:szCs w:val="24"/>
        </w:rPr>
        <w:t>. Piebraukšana</w:t>
      </w:r>
      <w:r w:rsidR="00126805">
        <w:rPr>
          <w:sz w:val="24"/>
          <w:szCs w:val="24"/>
        </w:rPr>
        <w:t xml:space="preserve"> no Brīvības, Stadiona un Andreja Pormaļa ielām. Zemes gabala tiešā tuvumā </w:t>
      </w:r>
      <w:r w:rsidR="00EA677F">
        <w:rPr>
          <w:sz w:val="24"/>
          <w:szCs w:val="24"/>
        </w:rPr>
        <w:t>atrodas pilsētas satiksmes autobusu pieturas</w:t>
      </w:r>
      <w:r w:rsidR="00AC15CC" w:rsidRPr="0059016C">
        <w:rPr>
          <w:sz w:val="24"/>
          <w:szCs w:val="24"/>
        </w:rPr>
        <w:t>.</w:t>
      </w:r>
    </w:p>
    <w:p w14:paraId="2CF647D6" w14:textId="77777777" w:rsidR="00776259" w:rsidRDefault="00873851" w:rsidP="00776259">
      <w:pPr>
        <w:pStyle w:val="ListParagraph"/>
        <w:numPr>
          <w:ilvl w:val="0"/>
          <w:numId w:val="15"/>
        </w:numPr>
        <w:ind w:left="709" w:hanging="709"/>
        <w:jc w:val="both"/>
        <w:rPr>
          <w:sz w:val="24"/>
          <w:szCs w:val="24"/>
        </w:rPr>
      </w:pPr>
      <w:r>
        <w:rPr>
          <w:sz w:val="24"/>
          <w:szCs w:val="24"/>
        </w:rPr>
        <w:t xml:space="preserve">Nomas objekts atrodas 2020.gadā celtā ēkā. </w:t>
      </w:r>
      <w:r w:rsidR="00765B82">
        <w:rPr>
          <w:sz w:val="24"/>
          <w:szCs w:val="24"/>
        </w:rPr>
        <w:t>Nomas objekts (Kafejnīcas telpas) atrodas ēkas 2.stāva vestibilā, blakus ledus hallei</w:t>
      </w:r>
      <w:r w:rsidR="008C1937">
        <w:rPr>
          <w:sz w:val="24"/>
          <w:szCs w:val="24"/>
        </w:rPr>
        <w:t xml:space="preserve">. </w:t>
      </w:r>
      <w:r w:rsidR="00267025" w:rsidRPr="0059016C">
        <w:rPr>
          <w:sz w:val="24"/>
          <w:szCs w:val="24"/>
        </w:rPr>
        <w:t xml:space="preserve">Nomas objektu veidojošās nedzīvojamās telpas dabā ir daļēji apvienotas. </w:t>
      </w:r>
    </w:p>
    <w:p w14:paraId="440DC768" w14:textId="7F2E9862" w:rsidR="00827724" w:rsidRPr="00776259" w:rsidRDefault="00827724" w:rsidP="00776259">
      <w:pPr>
        <w:pStyle w:val="ListParagraph"/>
        <w:numPr>
          <w:ilvl w:val="0"/>
          <w:numId w:val="15"/>
        </w:numPr>
        <w:ind w:left="709" w:hanging="709"/>
        <w:jc w:val="both"/>
        <w:rPr>
          <w:sz w:val="24"/>
          <w:szCs w:val="24"/>
        </w:rPr>
      </w:pPr>
      <w:r w:rsidRPr="00776259">
        <w:rPr>
          <w:sz w:val="24"/>
          <w:szCs w:val="24"/>
        </w:rPr>
        <w:t xml:space="preserve">Informācija par Nomas objektu un ar Nomas objektu var iepazīties, iepriekš sazinoties ar </w:t>
      </w:r>
      <w:bookmarkStart w:id="7" w:name="_Hlk49936932"/>
      <w:r w:rsidR="008C1937" w:rsidRPr="00776259">
        <w:rPr>
          <w:sz w:val="24"/>
          <w:szCs w:val="24"/>
        </w:rPr>
        <w:t xml:space="preserve">Jēkabpils </w:t>
      </w:r>
      <w:r w:rsidR="00EA1A59" w:rsidRPr="00776259">
        <w:rPr>
          <w:sz w:val="24"/>
          <w:szCs w:val="24"/>
        </w:rPr>
        <w:t xml:space="preserve">sporta un atpūtas kompleksa vadītāju Jāni </w:t>
      </w:r>
      <w:proofErr w:type="spellStart"/>
      <w:r w:rsidR="00EA1A59" w:rsidRPr="00776259">
        <w:rPr>
          <w:sz w:val="24"/>
          <w:szCs w:val="24"/>
        </w:rPr>
        <w:t>Koļesinski</w:t>
      </w:r>
      <w:proofErr w:type="spellEnd"/>
      <w:r w:rsidRPr="00776259">
        <w:rPr>
          <w:sz w:val="24"/>
          <w:szCs w:val="24"/>
        </w:rPr>
        <w:t xml:space="preserve">, </w:t>
      </w:r>
      <w:proofErr w:type="spellStart"/>
      <w:r w:rsidRPr="00776259">
        <w:rPr>
          <w:sz w:val="24"/>
          <w:szCs w:val="24"/>
        </w:rPr>
        <w:t>mob.t</w:t>
      </w:r>
      <w:proofErr w:type="spellEnd"/>
      <w:r w:rsidRPr="00776259">
        <w:rPr>
          <w:sz w:val="24"/>
          <w:szCs w:val="24"/>
        </w:rPr>
        <w:t>. 2</w:t>
      </w:r>
      <w:r w:rsidR="00921705" w:rsidRPr="00776259">
        <w:rPr>
          <w:sz w:val="24"/>
          <w:szCs w:val="24"/>
        </w:rPr>
        <w:t>9479500</w:t>
      </w:r>
      <w:r w:rsidRPr="00776259">
        <w:rPr>
          <w:sz w:val="24"/>
          <w:szCs w:val="24"/>
        </w:rPr>
        <w:t>.</w:t>
      </w:r>
      <w:bookmarkEnd w:id="7"/>
    </w:p>
    <w:p w14:paraId="0C8F35F9"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Nomas īpašie nosacījumi</w:t>
      </w:r>
    </w:p>
    <w:p w14:paraId="5FDE34A4" w14:textId="37A03700"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bookmarkStart w:id="8" w:name="_Hlk18252349"/>
      <w:bookmarkEnd w:id="0"/>
      <w:r w:rsidRPr="0059016C">
        <w:rPr>
          <w:sz w:val="24"/>
          <w:szCs w:val="24"/>
        </w:rPr>
        <w:t>N</w:t>
      </w:r>
      <w:r w:rsidR="00930496" w:rsidRPr="0059016C">
        <w:rPr>
          <w:sz w:val="24"/>
          <w:szCs w:val="24"/>
        </w:rPr>
        <w:t>edzīvojamo telpu nomas</w:t>
      </w:r>
      <w:r w:rsidRPr="0059016C">
        <w:rPr>
          <w:sz w:val="24"/>
          <w:szCs w:val="24"/>
        </w:rPr>
        <w:t xml:space="preserve"> līgums</w:t>
      </w:r>
      <w:r w:rsidR="00930496" w:rsidRPr="0059016C">
        <w:rPr>
          <w:sz w:val="24"/>
          <w:szCs w:val="24"/>
        </w:rPr>
        <w:t xml:space="preserve"> (turpmāk – nomas līgums)</w:t>
      </w:r>
      <w:r w:rsidRPr="0059016C">
        <w:rPr>
          <w:sz w:val="24"/>
          <w:szCs w:val="24"/>
        </w:rPr>
        <w:t xml:space="preserve"> tiks slēgts </w:t>
      </w:r>
      <w:r w:rsidRPr="0059016C">
        <w:rPr>
          <w:rFonts w:cs="Tahoma"/>
          <w:bCs/>
          <w:sz w:val="24"/>
        </w:rPr>
        <w:t>uz 5 gadiem</w:t>
      </w:r>
      <w:r w:rsidR="00776259">
        <w:rPr>
          <w:rFonts w:cs="Tahoma"/>
          <w:bCs/>
          <w:sz w:val="24"/>
        </w:rPr>
        <w:t xml:space="preserve"> no līguma noslēgšanas dienas. </w:t>
      </w:r>
      <w:r w:rsidRPr="0059016C">
        <w:rPr>
          <w:sz w:val="24"/>
          <w:szCs w:val="24"/>
        </w:rPr>
        <w:t>Nomas maksa par Nomas objektu jāmaksā saskaņā ar nomas līguma nosacījumiem.</w:t>
      </w:r>
    </w:p>
    <w:p w14:paraId="11618B33" w14:textId="1797AE5B" w:rsidR="00212475" w:rsidRPr="0059016C" w:rsidRDefault="00212475" w:rsidP="00212475">
      <w:pPr>
        <w:pStyle w:val="ListParagraph"/>
        <w:numPr>
          <w:ilvl w:val="0"/>
          <w:numId w:val="2"/>
        </w:numPr>
        <w:ind w:left="709" w:hanging="709"/>
        <w:jc w:val="both"/>
        <w:rPr>
          <w:rFonts w:cs="Tahoma"/>
          <w:bCs/>
          <w:sz w:val="24"/>
        </w:rPr>
      </w:pPr>
      <w:r w:rsidRPr="0059016C">
        <w:rPr>
          <w:rFonts w:cs="Tahoma"/>
          <w:bCs/>
          <w:sz w:val="24"/>
        </w:rPr>
        <w:t xml:space="preserve">Papildus nomas maksai izsoles uzvarētājs veic vienreizēju maksājumu </w:t>
      </w:r>
      <w:r w:rsidRPr="00776259">
        <w:rPr>
          <w:rFonts w:cs="Tahoma"/>
          <w:bCs/>
          <w:sz w:val="24"/>
        </w:rPr>
        <w:t xml:space="preserve">EUR </w:t>
      </w:r>
      <w:r w:rsidR="00075C94">
        <w:rPr>
          <w:rFonts w:cs="Tahoma"/>
          <w:bCs/>
          <w:sz w:val="24"/>
        </w:rPr>
        <w:t>15</w:t>
      </w:r>
      <w:r w:rsidR="00EF4032" w:rsidRPr="00776259">
        <w:rPr>
          <w:rFonts w:cs="Tahoma"/>
          <w:bCs/>
          <w:sz w:val="24"/>
        </w:rPr>
        <w:t>0</w:t>
      </w:r>
      <w:r w:rsidRPr="00776259">
        <w:rPr>
          <w:rFonts w:cs="Tahoma"/>
          <w:bCs/>
          <w:sz w:val="24"/>
        </w:rPr>
        <w:t xml:space="preserve">,00 </w:t>
      </w:r>
      <w:r w:rsidR="00075C94">
        <w:rPr>
          <w:rFonts w:cs="Tahoma"/>
          <w:bCs/>
          <w:i/>
          <w:sz w:val="24"/>
        </w:rPr>
        <w:t>(viens simts piecdesmit</w:t>
      </w:r>
      <w:r w:rsidR="00776259">
        <w:rPr>
          <w:rFonts w:cs="Tahoma"/>
          <w:bCs/>
          <w:i/>
          <w:sz w:val="24"/>
        </w:rPr>
        <w:t xml:space="preserve"> </w:t>
      </w:r>
      <w:proofErr w:type="spellStart"/>
      <w:r w:rsidR="00776259">
        <w:rPr>
          <w:rFonts w:cs="Tahoma"/>
          <w:bCs/>
          <w:i/>
          <w:sz w:val="24"/>
        </w:rPr>
        <w:t>eu</w:t>
      </w:r>
      <w:r w:rsidRPr="0059016C">
        <w:rPr>
          <w:rFonts w:cs="Tahoma"/>
          <w:bCs/>
          <w:i/>
          <w:sz w:val="24"/>
        </w:rPr>
        <w:t>ro</w:t>
      </w:r>
      <w:proofErr w:type="spellEnd"/>
      <w:r w:rsidRPr="0059016C">
        <w:rPr>
          <w:rFonts w:cs="Tahoma"/>
          <w:bCs/>
          <w:i/>
          <w:sz w:val="24"/>
        </w:rPr>
        <w:t xml:space="preserve"> un 00 centi)</w:t>
      </w:r>
      <w:r w:rsidRPr="0059016C">
        <w:rPr>
          <w:rFonts w:cs="Tahoma"/>
          <w:bCs/>
          <w:sz w:val="24"/>
        </w:rPr>
        <w:t xml:space="preserve"> ap</w:t>
      </w:r>
      <w:r w:rsidR="00BF6457">
        <w:rPr>
          <w:rFonts w:cs="Tahoma"/>
          <w:bCs/>
          <w:sz w:val="24"/>
        </w:rPr>
        <w:t>mērā, lai kompensētu J</w:t>
      </w:r>
      <w:r w:rsidR="005E2083">
        <w:rPr>
          <w:rFonts w:cs="Tahoma"/>
          <w:bCs/>
          <w:sz w:val="24"/>
        </w:rPr>
        <w:t>ēkabpils sporta centra</w:t>
      </w:r>
      <w:r w:rsidRPr="0059016C">
        <w:rPr>
          <w:rFonts w:cs="Tahoma"/>
          <w:bCs/>
          <w:sz w:val="24"/>
        </w:rPr>
        <w:t xml:space="preserve"> pieaicinātā sertificēta </w:t>
      </w:r>
      <w:r w:rsidRPr="00B54AFD">
        <w:rPr>
          <w:rFonts w:cs="Tahoma"/>
          <w:bCs/>
          <w:sz w:val="24"/>
        </w:rPr>
        <w:t>vērtētāja atlīdzības summu par Nomas objekta tirgus nomas maksas noteikšanu</w:t>
      </w:r>
      <w:r w:rsidRPr="0059016C">
        <w:rPr>
          <w:rFonts w:cs="Tahoma"/>
          <w:bCs/>
          <w:sz w:val="24"/>
        </w:rPr>
        <w:t xml:space="preserve"> EUR/m</w:t>
      </w:r>
      <w:r w:rsidRPr="0059016C">
        <w:rPr>
          <w:rFonts w:cs="Tahoma"/>
          <w:bCs/>
          <w:sz w:val="24"/>
          <w:vertAlign w:val="superscript"/>
        </w:rPr>
        <w:t>2</w:t>
      </w:r>
      <w:r w:rsidRPr="0059016C">
        <w:rPr>
          <w:rFonts w:cs="Tahoma"/>
          <w:bCs/>
          <w:sz w:val="24"/>
        </w:rPr>
        <w:t xml:space="preserve"> mēnesī b</w:t>
      </w:r>
      <w:r w:rsidR="001B21A4">
        <w:rPr>
          <w:rFonts w:cs="Tahoma"/>
          <w:bCs/>
          <w:sz w:val="24"/>
        </w:rPr>
        <w:t>ez pievienotās vērtības nodokļa</w:t>
      </w:r>
      <w:r w:rsidR="00776259">
        <w:rPr>
          <w:rFonts w:cs="Tahoma"/>
          <w:bCs/>
          <w:sz w:val="24"/>
        </w:rPr>
        <w:t>,</w:t>
      </w:r>
      <w:r w:rsidRPr="0059016C">
        <w:rPr>
          <w:rFonts w:cs="Tahoma"/>
          <w:bCs/>
          <w:sz w:val="24"/>
        </w:rPr>
        <w:t xml:space="preserve"> komunālajiem maksājumiem un apsaimniekošanas izdevumiem.</w:t>
      </w:r>
    </w:p>
    <w:p w14:paraId="266EB89C" w14:textId="33A2DA31"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r w:rsidRPr="0059016C">
        <w:rPr>
          <w:sz w:val="24"/>
          <w:szCs w:val="24"/>
        </w:rPr>
        <w:t xml:space="preserve">Nomas līguma projekts noteikts 1.pielikumā. </w:t>
      </w:r>
    </w:p>
    <w:p w14:paraId="3B8340E3" w14:textId="77777777" w:rsidR="00B54AFD" w:rsidRPr="00B54AFD" w:rsidRDefault="00AC15CC" w:rsidP="00B54AFD">
      <w:pPr>
        <w:pStyle w:val="ListParagraph"/>
        <w:numPr>
          <w:ilvl w:val="0"/>
          <w:numId w:val="2"/>
        </w:numPr>
        <w:spacing w:line="247" w:lineRule="auto"/>
        <w:ind w:left="709" w:hanging="709"/>
        <w:jc w:val="both"/>
        <w:rPr>
          <w:strike/>
          <w:sz w:val="24"/>
          <w:szCs w:val="24"/>
        </w:rPr>
      </w:pPr>
      <w:r w:rsidRPr="0059016C">
        <w:rPr>
          <w:sz w:val="24"/>
          <w:szCs w:val="24"/>
        </w:rPr>
        <w:t>Nomas</w:t>
      </w:r>
      <w:r w:rsidR="00212475" w:rsidRPr="0059016C">
        <w:rPr>
          <w:sz w:val="24"/>
          <w:szCs w:val="24"/>
        </w:rPr>
        <w:t xml:space="preserve"> objektā </w:t>
      </w:r>
      <w:bookmarkEnd w:id="8"/>
      <w:r w:rsidR="00E50DE8">
        <w:rPr>
          <w:sz w:val="24"/>
          <w:szCs w:val="24"/>
        </w:rPr>
        <w:t xml:space="preserve">nav </w:t>
      </w:r>
      <w:r w:rsidRPr="0059016C">
        <w:rPr>
          <w:sz w:val="24"/>
          <w:szCs w:val="24"/>
        </w:rPr>
        <w:t>nepieciešams papildus līdzekļu ieguldījums ēkas/telpu remontā</w:t>
      </w:r>
      <w:r w:rsidR="00E50DE8">
        <w:rPr>
          <w:sz w:val="24"/>
          <w:szCs w:val="24"/>
        </w:rPr>
        <w:t>.</w:t>
      </w:r>
    </w:p>
    <w:p w14:paraId="0BAE4B67" w14:textId="355D2858" w:rsidR="00BA639B" w:rsidRPr="00B54AFD" w:rsidRDefault="00BA639B" w:rsidP="00B54AFD">
      <w:pPr>
        <w:pStyle w:val="ListParagraph"/>
        <w:numPr>
          <w:ilvl w:val="0"/>
          <w:numId w:val="2"/>
        </w:numPr>
        <w:spacing w:line="247" w:lineRule="auto"/>
        <w:ind w:left="709" w:hanging="709"/>
        <w:jc w:val="both"/>
        <w:rPr>
          <w:strike/>
          <w:sz w:val="24"/>
          <w:szCs w:val="24"/>
        </w:rPr>
      </w:pPr>
      <w:r w:rsidRPr="00B54AFD">
        <w:rPr>
          <w:sz w:val="24"/>
          <w:szCs w:val="24"/>
        </w:rPr>
        <w:t>Nomas objekts ir aprīkots</w:t>
      </w:r>
      <w:r w:rsidR="00776259" w:rsidRPr="00B54AFD">
        <w:rPr>
          <w:sz w:val="24"/>
          <w:szCs w:val="24"/>
        </w:rPr>
        <w:t xml:space="preserve"> ar sekojošām mēbelēm: Bāra lete 1gb, bāra krēsli 3gb, galdi 8 </w:t>
      </w:r>
      <w:proofErr w:type="spellStart"/>
      <w:r w:rsidR="00776259" w:rsidRPr="00B54AFD">
        <w:rPr>
          <w:sz w:val="24"/>
          <w:szCs w:val="24"/>
        </w:rPr>
        <w:t>gb</w:t>
      </w:r>
      <w:proofErr w:type="spellEnd"/>
      <w:r w:rsidR="00776259" w:rsidRPr="00B54AFD">
        <w:rPr>
          <w:sz w:val="24"/>
          <w:szCs w:val="24"/>
        </w:rPr>
        <w:t xml:space="preserve">, krēsli 32 </w:t>
      </w:r>
      <w:proofErr w:type="spellStart"/>
      <w:r w:rsidR="00776259" w:rsidRPr="00B54AFD">
        <w:rPr>
          <w:sz w:val="24"/>
          <w:szCs w:val="24"/>
        </w:rPr>
        <w:t>gb</w:t>
      </w:r>
      <w:proofErr w:type="spellEnd"/>
      <w:r w:rsidR="00E5580B" w:rsidRPr="00B54AFD">
        <w:rPr>
          <w:sz w:val="24"/>
          <w:szCs w:val="24"/>
        </w:rPr>
        <w:t xml:space="preserve">. </w:t>
      </w:r>
      <w:r w:rsidR="00776259" w:rsidRPr="00B54AFD">
        <w:rPr>
          <w:sz w:val="24"/>
          <w:szCs w:val="24"/>
        </w:rPr>
        <w:t>Virtuves a</w:t>
      </w:r>
      <w:r w:rsidR="00E5580B" w:rsidRPr="00B54AFD">
        <w:rPr>
          <w:sz w:val="24"/>
          <w:szCs w:val="24"/>
        </w:rPr>
        <w:t xml:space="preserve">prīkojums redzams </w:t>
      </w:r>
      <w:r w:rsidR="001356BE" w:rsidRPr="00B54AFD">
        <w:rPr>
          <w:sz w:val="24"/>
          <w:szCs w:val="24"/>
        </w:rPr>
        <w:t>2</w:t>
      </w:r>
      <w:r w:rsidR="00E5580B" w:rsidRPr="00B54AFD">
        <w:rPr>
          <w:sz w:val="24"/>
          <w:szCs w:val="24"/>
        </w:rPr>
        <w:t>.pielik</w:t>
      </w:r>
      <w:r w:rsidRPr="00B54AFD">
        <w:rPr>
          <w:sz w:val="24"/>
          <w:szCs w:val="24"/>
        </w:rPr>
        <w:t>umā.</w:t>
      </w:r>
    </w:p>
    <w:p w14:paraId="71D407C1" w14:textId="191A4F3D"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 xml:space="preserve">Nomniekam par saviem līdzekļiem nepieciešams </w:t>
      </w:r>
      <w:r w:rsidR="00267025" w:rsidRPr="0059016C">
        <w:rPr>
          <w:sz w:val="24"/>
          <w:szCs w:val="24"/>
        </w:rPr>
        <w:t>Nomas objektu</w:t>
      </w:r>
      <w:r w:rsidRPr="0059016C">
        <w:rPr>
          <w:sz w:val="24"/>
          <w:szCs w:val="24"/>
        </w:rPr>
        <w:t xml:space="preserve"> uzturēt kārtībā.</w:t>
      </w:r>
    </w:p>
    <w:p w14:paraId="51796D58" w14:textId="6FB68604" w:rsidR="00212475" w:rsidRPr="0059016C" w:rsidRDefault="00267025" w:rsidP="00325AE5">
      <w:pPr>
        <w:pStyle w:val="ListParagraph"/>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proofErr w:type="gramStart"/>
      <w:r w:rsidR="00B54AFD">
        <w:rPr>
          <w:sz w:val="24"/>
          <w:szCs w:val="24"/>
        </w:rPr>
        <w:t xml:space="preserve">  </w:t>
      </w:r>
      <w:proofErr w:type="gramEnd"/>
      <w:r w:rsidRPr="0059016C">
        <w:rPr>
          <w:sz w:val="24"/>
          <w:szCs w:val="24"/>
        </w:rPr>
        <w:t xml:space="preserve">komunālie maksājumi </w:t>
      </w:r>
      <w:r w:rsidR="008E7EA1">
        <w:rPr>
          <w:sz w:val="24"/>
          <w:szCs w:val="24"/>
        </w:rPr>
        <w:t xml:space="preserve">pēc skaitītāja rādījumiem un </w:t>
      </w:r>
      <w:r w:rsidR="00EF6F90" w:rsidRPr="0059016C">
        <w:rPr>
          <w:sz w:val="24"/>
          <w:szCs w:val="24"/>
        </w:rPr>
        <w:t>proporcionāli Nomas objekta platībai.</w:t>
      </w:r>
    </w:p>
    <w:p w14:paraId="3A64B6E4" w14:textId="57FAF47D"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Nomas objekts tiek iznomāts</w:t>
      </w:r>
      <w:r w:rsidR="00325AE5" w:rsidRPr="0059016C">
        <w:t xml:space="preserve"> </w:t>
      </w:r>
      <w:r w:rsidR="00D43307">
        <w:rPr>
          <w:sz w:val="24"/>
          <w:szCs w:val="24"/>
        </w:rPr>
        <w:t>kafejnīcas vajadzībām, ēdināšanas pakalpojuma sniegšanai</w:t>
      </w:r>
      <w:r w:rsidRPr="0059016C">
        <w:rPr>
          <w:sz w:val="24"/>
          <w:szCs w:val="24"/>
        </w:rPr>
        <w:t>.</w:t>
      </w:r>
    </w:p>
    <w:p w14:paraId="44C90E36" w14:textId="77777777" w:rsidR="00212475" w:rsidRPr="0059016C" w:rsidRDefault="00212475" w:rsidP="00212475">
      <w:pPr>
        <w:pStyle w:val="ListParagraph"/>
        <w:numPr>
          <w:ilvl w:val="0"/>
          <w:numId w:val="2"/>
        </w:numPr>
        <w:ind w:left="709" w:hanging="709"/>
        <w:jc w:val="both"/>
        <w:rPr>
          <w:bCs/>
          <w:sz w:val="24"/>
          <w:szCs w:val="24"/>
        </w:rPr>
      </w:pPr>
      <w:r w:rsidRPr="0059016C">
        <w:rPr>
          <w:sz w:val="24"/>
          <w:szCs w:val="24"/>
        </w:rPr>
        <w:t xml:space="preserve">Nomniekam netiek piešķirta apbūves tiesība. </w:t>
      </w:r>
    </w:p>
    <w:p w14:paraId="63399A25" w14:textId="5C242A5F" w:rsidR="00E90275" w:rsidRPr="00E90275" w:rsidRDefault="00212475" w:rsidP="00E90275">
      <w:pPr>
        <w:pStyle w:val="ListParagraph"/>
        <w:numPr>
          <w:ilvl w:val="0"/>
          <w:numId w:val="2"/>
        </w:numPr>
        <w:ind w:left="709" w:hanging="709"/>
        <w:jc w:val="both"/>
        <w:rPr>
          <w:bCs/>
          <w:sz w:val="24"/>
          <w:szCs w:val="24"/>
        </w:rPr>
      </w:pPr>
      <w:r w:rsidRPr="0059016C">
        <w:rPr>
          <w:sz w:val="24"/>
          <w:szCs w:val="24"/>
        </w:rPr>
        <w:t xml:space="preserve">Nomniekam nav tiesību nodot Nomas objektu vai tā daļu </w:t>
      </w:r>
      <w:r w:rsidR="00EF6F90" w:rsidRPr="0059016C">
        <w:rPr>
          <w:sz w:val="24"/>
          <w:szCs w:val="24"/>
        </w:rPr>
        <w:t xml:space="preserve">nodot </w:t>
      </w:r>
      <w:r w:rsidRPr="0059016C">
        <w:rPr>
          <w:sz w:val="24"/>
          <w:szCs w:val="24"/>
        </w:rPr>
        <w:t xml:space="preserve">apakšnomā trešajām personām, bez rakstiska saskaņojuma ar Jēkabpils </w:t>
      </w:r>
      <w:r w:rsidR="00E26A3C">
        <w:rPr>
          <w:sz w:val="24"/>
          <w:szCs w:val="24"/>
        </w:rPr>
        <w:t>sporta centru</w:t>
      </w:r>
      <w:r w:rsidRPr="0059016C">
        <w:rPr>
          <w:sz w:val="24"/>
          <w:szCs w:val="24"/>
        </w:rPr>
        <w:t>.</w:t>
      </w:r>
    </w:p>
    <w:p w14:paraId="56D6BDA4" w14:textId="5CA49088" w:rsidR="00212475" w:rsidRPr="0059016C" w:rsidRDefault="00FE634D" w:rsidP="00212475">
      <w:pPr>
        <w:pStyle w:val="ListParagraph"/>
        <w:numPr>
          <w:ilvl w:val="0"/>
          <w:numId w:val="4"/>
        </w:numPr>
        <w:jc w:val="center"/>
        <w:rPr>
          <w:b/>
          <w:sz w:val="24"/>
          <w:szCs w:val="24"/>
        </w:rPr>
      </w:pPr>
      <w:r>
        <w:rPr>
          <w:b/>
          <w:sz w:val="24"/>
          <w:szCs w:val="24"/>
        </w:rPr>
        <w:t>Prasības izsoles pretendentam un</w:t>
      </w:r>
      <w:r w:rsidR="00212475" w:rsidRPr="0059016C">
        <w:rPr>
          <w:b/>
          <w:sz w:val="24"/>
          <w:szCs w:val="24"/>
        </w:rPr>
        <w:t xml:space="preserve"> pieteikumu iesniegšanas kārtība</w:t>
      </w:r>
    </w:p>
    <w:p w14:paraId="073627BB" w14:textId="77777777" w:rsidR="00212475" w:rsidRPr="00FE634D" w:rsidRDefault="00212475" w:rsidP="00212475">
      <w:pPr>
        <w:pStyle w:val="ListParagraph"/>
        <w:numPr>
          <w:ilvl w:val="0"/>
          <w:numId w:val="2"/>
        </w:numPr>
        <w:ind w:left="709" w:hanging="709"/>
        <w:jc w:val="both"/>
        <w:rPr>
          <w:sz w:val="24"/>
          <w:szCs w:val="24"/>
        </w:rPr>
      </w:pPr>
      <w:r w:rsidRPr="0059016C">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59016C">
        <w:rPr>
          <w:b/>
          <w:sz w:val="24"/>
          <w:szCs w:val="24"/>
        </w:rPr>
        <w:t xml:space="preserve"> </w:t>
      </w:r>
    </w:p>
    <w:p w14:paraId="3180802B" w14:textId="18FFEF49" w:rsidR="00FE634D" w:rsidRPr="0059016C" w:rsidRDefault="00FE634D" w:rsidP="00212475">
      <w:pPr>
        <w:pStyle w:val="ListParagraph"/>
        <w:numPr>
          <w:ilvl w:val="0"/>
          <w:numId w:val="2"/>
        </w:numPr>
        <w:ind w:left="709" w:hanging="709"/>
        <w:jc w:val="both"/>
        <w:rPr>
          <w:sz w:val="24"/>
          <w:szCs w:val="24"/>
        </w:rPr>
      </w:pPr>
      <w:r w:rsidRPr="001B21A4">
        <w:rPr>
          <w:sz w:val="24"/>
          <w:szCs w:val="24"/>
        </w:rPr>
        <w:t>Pretendents</w:t>
      </w:r>
      <w:r w:rsidR="00620A1D" w:rsidRPr="001B21A4">
        <w:rPr>
          <w:sz w:val="24"/>
          <w:szCs w:val="24"/>
        </w:rPr>
        <w:t>, ja tik</w:t>
      </w:r>
      <w:r w:rsidR="009C1199" w:rsidRPr="001B21A4">
        <w:rPr>
          <w:sz w:val="24"/>
          <w:szCs w:val="24"/>
        </w:rPr>
        <w:t>s atzīts par uzvarētāju Izsolē,</w:t>
      </w:r>
      <w:r w:rsidRPr="001B21A4">
        <w:rPr>
          <w:sz w:val="24"/>
          <w:szCs w:val="24"/>
        </w:rPr>
        <w:t xml:space="preserve"> </w:t>
      </w:r>
      <w:r w:rsidR="00620A1D" w:rsidRPr="001B21A4">
        <w:rPr>
          <w:sz w:val="24"/>
          <w:szCs w:val="24"/>
        </w:rPr>
        <w:t xml:space="preserve">apņemas </w:t>
      </w:r>
      <w:r w:rsidRPr="001B21A4">
        <w:rPr>
          <w:sz w:val="24"/>
          <w:szCs w:val="24"/>
        </w:rPr>
        <w:t>nodro</w:t>
      </w:r>
      <w:r w:rsidR="00620A1D" w:rsidRPr="001B21A4">
        <w:rPr>
          <w:sz w:val="24"/>
          <w:szCs w:val="24"/>
        </w:rPr>
        <w:t>šināt</w:t>
      </w:r>
      <w:r w:rsidRPr="001B21A4">
        <w:rPr>
          <w:sz w:val="24"/>
          <w:szCs w:val="24"/>
        </w:rPr>
        <w:t xml:space="preserve"> augstāko pakalpojuma kvalitāti</w:t>
      </w:r>
      <w:r w:rsidR="009C1199" w:rsidRPr="001B21A4">
        <w:rPr>
          <w:sz w:val="24"/>
          <w:szCs w:val="24"/>
        </w:rPr>
        <w:t>, ņemot vērā pakalpojuma būtību</w:t>
      </w:r>
      <w:r w:rsidR="009C1199">
        <w:rPr>
          <w:sz w:val="24"/>
          <w:szCs w:val="24"/>
        </w:rPr>
        <w:t xml:space="preserve"> un mērķi</w:t>
      </w:r>
      <w:r w:rsidR="00620A1D">
        <w:rPr>
          <w:sz w:val="24"/>
          <w:szCs w:val="24"/>
        </w:rPr>
        <w:t>.</w:t>
      </w:r>
    </w:p>
    <w:p w14:paraId="439EDAAB" w14:textId="1B7F1D07" w:rsidR="00212475" w:rsidRDefault="00212475" w:rsidP="00212475">
      <w:pPr>
        <w:pStyle w:val="ListParagraph"/>
        <w:numPr>
          <w:ilvl w:val="0"/>
          <w:numId w:val="2"/>
        </w:numPr>
        <w:ind w:left="709" w:hanging="709"/>
        <w:jc w:val="both"/>
        <w:rPr>
          <w:sz w:val="24"/>
          <w:szCs w:val="24"/>
        </w:rPr>
      </w:pPr>
      <w:r w:rsidRPr="0059016C">
        <w:rPr>
          <w:sz w:val="24"/>
          <w:szCs w:val="24"/>
        </w:rPr>
        <w:t xml:space="preserve">Pieteikums dalībai izsolē jāiesniedz </w:t>
      </w:r>
      <w:r w:rsidR="00C63791">
        <w:rPr>
          <w:sz w:val="24"/>
          <w:szCs w:val="24"/>
        </w:rPr>
        <w:t>slēgtā aploksnē ne vēlāk kā l</w:t>
      </w:r>
      <w:r w:rsidR="003B5309">
        <w:rPr>
          <w:sz w:val="24"/>
          <w:szCs w:val="24"/>
        </w:rPr>
        <w:t xml:space="preserve">īdz 2020.gada </w:t>
      </w:r>
      <w:r w:rsidR="009B4678">
        <w:rPr>
          <w:sz w:val="24"/>
          <w:szCs w:val="24"/>
        </w:rPr>
        <w:t>1.oktobra</w:t>
      </w:r>
      <w:r w:rsidR="003B5309">
        <w:rPr>
          <w:sz w:val="24"/>
          <w:szCs w:val="24"/>
        </w:rPr>
        <w:t xml:space="preserve"> plkst.1</w:t>
      </w:r>
      <w:r w:rsidR="004E7EE5">
        <w:rPr>
          <w:sz w:val="24"/>
          <w:szCs w:val="24"/>
        </w:rPr>
        <w:t>4</w:t>
      </w:r>
      <w:r w:rsidR="00C63791">
        <w:rPr>
          <w:sz w:val="24"/>
          <w:szCs w:val="24"/>
        </w:rPr>
        <w:t>.00 Jēkab</w:t>
      </w:r>
      <w:r w:rsidR="003B5309">
        <w:rPr>
          <w:sz w:val="24"/>
          <w:szCs w:val="24"/>
        </w:rPr>
        <w:t xml:space="preserve">pils sporta </w:t>
      </w:r>
      <w:r w:rsidR="009B4678">
        <w:rPr>
          <w:sz w:val="24"/>
          <w:szCs w:val="24"/>
        </w:rPr>
        <w:t>centra Administrācijā, A.Pormaļa ielā 106, Jēkabpilī, 3.stāvā</w:t>
      </w:r>
      <w:r w:rsidR="009B2C6D">
        <w:rPr>
          <w:sz w:val="24"/>
          <w:szCs w:val="24"/>
        </w:rPr>
        <w:t>. Pēc norādītā laika dokumenti netiks pieņemti.</w:t>
      </w:r>
    </w:p>
    <w:p w14:paraId="75762349" w14:textId="524406B8" w:rsidR="00FF3E79" w:rsidRDefault="00FF3E79" w:rsidP="00212475">
      <w:pPr>
        <w:pStyle w:val="ListParagraph"/>
        <w:numPr>
          <w:ilvl w:val="0"/>
          <w:numId w:val="2"/>
        </w:numPr>
        <w:ind w:left="709" w:hanging="709"/>
        <w:jc w:val="both"/>
        <w:rPr>
          <w:sz w:val="24"/>
          <w:szCs w:val="24"/>
        </w:rPr>
      </w:pPr>
      <w:r>
        <w:rPr>
          <w:sz w:val="24"/>
          <w:szCs w:val="24"/>
        </w:rPr>
        <w:t>Uz aploksnes jānorāda sekojoša informācija:</w:t>
      </w:r>
    </w:p>
    <w:p w14:paraId="16C2B583" w14:textId="4EFEDE69" w:rsidR="00FF3E79" w:rsidRPr="00FF3E79" w:rsidRDefault="00FF3E79" w:rsidP="00FF3E79">
      <w:pPr>
        <w:pStyle w:val="ListParagraph"/>
        <w:ind w:left="709"/>
        <w:jc w:val="center"/>
        <w:rPr>
          <w:b/>
          <w:sz w:val="24"/>
          <w:szCs w:val="24"/>
        </w:rPr>
      </w:pPr>
      <w:r w:rsidRPr="00FF3E79">
        <w:rPr>
          <w:b/>
          <w:sz w:val="24"/>
          <w:szCs w:val="24"/>
        </w:rPr>
        <w:t>Jēkabpils pilsētas pašvaldības</w:t>
      </w:r>
    </w:p>
    <w:p w14:paraId="2A16FD44" w14:textId="4D11CD12" w:rsidR="00FF3E79" w:rsidRPr="00FF3E79" w:rsidRDefault="00FF3E79" w:rsidP="00FF3E79">
      <w:pPr>
        <w:pStyle w:val="ListParagraph"/>
        <w:ind w:left="709"/>
        <w:jc w:val="center"/>
        <w:rPr>
          <w:b/>
          <w:sz w:val="24"/>
          <w:szCs w:val="24"/>
        </w:rPr>
      </w:pPr>
      <w:r w:rsidRPr="00FF3E79">
        <w:rPr>
          <w:b/>
          <w:sz w:val="24"/>
          <w:szCs w:val="24"/>
        </w:rPr>
        <w:t>Jēkabpils sporta centram</w:t>
      </w:r>
    </w:p>
    <w:p w14:paraId="2428D220" w14:textId="53C293F8" w:rsidR="00FF3E79" w:rsidRPr="00FF3E79" w:rsidRDefault="00FF3E79" w:rsidP="00FF3E79">
      <w:pPr>
        <w:pStyle w:val="ListParagraph"/>
        <w:ind w:left="709"/>
        <w:jc w:val="center"/>
        <w:rPr>
          <w:b/>
          <w:sz w:val="24"/>
          <w:szCs w:val="24"/>
        </w:rPr>
      </w:pPr>
      <w:r w:rsidRPr="00FF3E79">
        <w:rPr>
          <w:b/>
          <w:sz w:val="24"/>
          <w:szCs w:val="24"/>
        </w:rPr>
        <w:t>A.Pormaļa iela 106,</w:t>
      </w:r>
    </w:p>
    <w:p w14:paraId="0D5A141F" w14:textId="425B5EEB" w:rsidR="00FF3E79" w:rsidRPr="00FF3E79" w:rsidRDefault="00FF3E79" w:rsidP="00FF3E79">
      <w:pPr>
        <w:pStyle w:val="ListParagraph"/>
        <w:ind w:left="709"/>
        <w:jc w:val="center"/>
        <w:rPr>
          <w:b/>
          <w:sz w:val="24"/>
          <w:szCs w:val="24"/>
        </w:rPr>
      </w:pPr>
      <w:r w:rsidRPr="00FF3E79">
        <w:rPr>
          <w:b/>
          <w:sz w:val="24"/>
          <w:szCs w:val="24"/>
        </w:rPr>
        <w:t>Jēkabpils, LV-5201</w:t>
      </w:r>
    </w:p>
    <w:p w14:paraId="75E3E1D3" w14:textId="653BD93C" w:rsidR="00FF3E79" w:rsidRPr="00FF3E79" w:rsidRDefault="00FF3E79" w:rsidP="00FF3E79">
      <w:pPr>
        <w:pStyle w:val="ListParagraph"/>
        <w:ind w:left="709"/>
        <w:jc w:val="center"/>
        <w:rPr>
          <w:b/>
          <w:sz w:val="24"/>
          <w:szCs w:val="24"/>
        </w:rPr>
      </w:pPr>
      <w:r w:rsidRPr="00FF3E79">
        <w:rPr>
          <w:b/>
          <w:sz w:val="24"/>
          <w:szCs w:val="24"/>
        </w:rPr>
        <w:lastRenderedPageBreak/>
        <w:t>Pieteikums rakstiskai izsolei</w:t>
      </w:r>
    </w:p>
    <w:p w14:paraId="4D482EE5" w14:textId="6115AC44" w:rsidR="00FF3E79" w:rsidRPr="00FF3E79" w:rsidRDefault="00FF3E79" w:rsidP="00FF3E79">
      <w:pPr>
        <w:pStyle w:val="ListParagraph"/>
        <w:ind w:left="709"/>
        <w:jc w:val="center"/>
        <w:rPr>
          <w:b/>
          <w:sz w:val="24"/>
          <w:szCs w:val="24"/>
        </w:rPr>
      </w:pPr>
      <w:r w:rsidRPr="00FF3E79">
        <w:rPr>
          <w:b/>
          <w:sz w:val="24"/>
          <w:szCs w:val="24"/>
        </w:rPr>
        <w:t>“Nomas tiesību izsole Brīvības ielā 289B, Jēkabpils, kafejnīcas telpas”</w:t>
      </w:r>
    </w:p>
    <w:p w14:paraId="177E8472" w14:textId="30FAAEB7" w:rsidR="00FF3E79" w:rsidRPr="00FF3E79" w:rsidRDefault="00FF3E79" w:rsidP="00FF3E79">
      <w:pPr>
        <w:pStyle w:val="ListParagraph"/>
        <w:ind w:left="709"/>
        <w:jc w:val="center"/>
        <w:rPr>
          <w:b/>
          <w:i/>
          <w:sz w:val="24"/>
          <w:szCs w:val="24"/>
        </w:rPr>
      </w:pPr>
      <w:r w:rsidRPr="00FF3E79">
        <w:rPr>
          <w:b/>
          <w:i/>
          <w:sz w:val="24"/>
          <w:szCs w:val="24"/>
        </w:rPr>
        <w:t>Pretendenta nosaukums un adrese</w:t>
      </w:r>
    </w:p>
    <w:p w14:paraId="3A823A13" w14:textId="34F6D6F2" w:rsidR="00FF3E79" w:rsidRPr="00FF3E79" w:rsidRDefault="00FF3E79" w:rsidP="00FF3E79">
      <w:pPr>
        <w:pStyle w:val="ListParagraph"/>
        <w:ind w:left="709"/>
        <w:jc w:val="center"/>
        <w:rPr>
          <w:b/>
          <w:sz w:val="24"/>
          <w:szCs w:val="24"/>
        </w:rPr>
      </w:pPr>
      <w:r w:rsidRPr="00FF3E79">
        <w:rPr>
          <w:b/>
          <w:sz w:val="24"/>
          <w:szCs w:val="24"/>
        </w:rPr>
        <w:t>“LĪDZ IZSOLEI NEATVĒRT”</w:t>
      </w:r>
    </w:p>
    <w:p w14:paraId="4037B2A1" w14:textId="686A80D0" w:rsidR="00212475" w:rsidRPr="0059016C" w:rsidRDefault="00212475" w:rsidP="00212475">
      <w:pPr>
        <w:pStyle w:val="ListParagraph"/>
        <w:numPr>
          <w:ilvl w:val="0"/>
          <w:numId w:val="2"/>
        </w:numPr>
        <w:ind w:left="709" w:hanging="709"/>
        <w:jc w:val="both"/>
        <w:rPr>
          <w:color w:val="7030A0"/>
          <w:sz w:val="24"/>
          <w:szCs w:val="24"/>
        </w:rPr>
      </w:pPr>
      <w:r w:rsidRPr="0059016C">
        <w:rPr>
          <w:sz w:val="24"/>
          <w:szCs w:val="24"/>
        </w:rPr>
        <w:t xml:space="preserve">Pieteikumā, kas pieejams Jēkabpils </w:t>
      </w:r>
      <w:r w:rsidR="008411D6">
        <w:rPr>
          <w:sz w:val="24"/>
          <w:szCs w:val="24"/>
        </w:rPr>
        <w:t>sporta centra</w:t>
      </w:r>
      <w:r w:rsidRPr="0059016C">
        <w:rPr>
          <w:sz w:val="24"/>
          <w:szCs w:val="24"/>
        </w:rPr>
        <w:t xml:space="preserve"> </w:t>
      </w:r>
      <w:r w:rsidR="008411D6">
        <w:rPr>
          <w:sz w:val="24"/>
          <w:szCs w:val="24"/>
        </w:rPr>
        <w:t>Administrācijā</w:t>
      </w:r>
      <w:r w:rsidRPr="0059016C">
        <w:rPr>
          <w:sz w:val="24"/>
          <w:szCs w:val="24"/>
        </w:rPr>
        <w:t xml:space="preserve"> vai Jēkabpils </w:t>
      </w:r>
      <w:r w:rsidR="008411D6">
        <w:rPr>
          <w:sz w:val="24"/>
          <w:szCs w:val="24"/>
        </w:rPr>
        <w:t>sporta centra</w:t>
      </w:r>
      <w:r w:rsidRPr="0059016C">
        <w:rPr>
          <w:sz w:val="24"/>
          <w:szCs w:val="24"/>
        </w:rPr>
        <w:t xml:space="preserve"> mājas lapā </w:t>
      </w:r>
      <w:hyperlink r:id="rId13" w:history="1">
        <w:r w:rsidR="007A2309" w:rsidRPr="00EA7CA5">
          <w:rPr>
            <w:rStyle w:val="Hyperlink"/>
            <w:sz w:val="24"/>
            <w:szCs w:val="24"/>
          </w:rPr>
          <w:t>www.jekabpilssc.lv</w:t>
        </w:r>
      </w:hyperlink>
      <w:r w:rsidR="007A2309">
        <w:rPr>
          <w:sz w:val="24"/>
          <w:szCs w:val="24"/>
          <w:u w:val="single"/>
        </w:rPr>
        <w:t xml:space="preserve"> </w:t>
      </w:r>
      <w:r w:rsidRPr="00D331D7">
        <w:rPr>
          <w:sz w:val="24"/>
          <w:szCs w:val="24"/>
        </w:rPr>
        <w:t>sadaļā “</w:t>
      </w:r>
      <w:r w:rsidR="00D331D7" w:rsidRPr="00D331D7">
        <w:rPr>
          <w:sz w:val="24"/>
          <w:szCs w:val="24"/>
        </w:rPr>
        <w:t>Oficiālie paziņojumi</w:t>
      </w:r>
      <w:r w:rsidRPr="00D331D7">
        <w:rPr>
          <w:sz w:val="24"/>
          <w:szCs w:val="24"/>
        </w:rPr>
        <w:t>”</w:t>
      </w:r>
      <w:r w:rsidRPr="0059016C">
        <w:rPr>
          <w:sz w:val="24"/>
          <w:szCs w:val="24"/>
        </w:rPr>
        <w:t xml:space="preserve"> norādītajā dokumentā “Pieteikums par pie</w:t>
      </w:r>
      <w:r w:rsidR="00733510">
        <w:rPr>
          <w:sz w:val="24"/>
          <w:szCs w:val="24"/>
        </w:rPr>
        <w:t>dalīšanos nomas tiesību izsolē par Brīvības ielas 289B, Jēkabpilī, sporta halles daļas - kafejnīcas telpām</w:t>
      </w:r>
      <w:r w:rsidR="007A2309">
        <w:rPr>
          <w:sz w:val="24"/>
          <w:szCs w:val="24"/>
        </w:rPr>
        <w:t>”</w:t>
      </w:r>
      <w:r w:rsidRPr="0059016C">
        <w:rPr>
          <w:sz w:val="24"/>
          <w:szCs w:val="24"/>
        </w:rPr>
        <w:t>, Pretendents norāda:</w:t>
      </w:r>
    </w:p>
    <w:p w14:paraId="33CCA288" w14:textId="77777777" w:rsidR="00212475" w:rsidRPr="0059016C" w:rsidRDefault="00212475" w:rsidP="00212475">
      <w:pPr>
        <w:pStyle w:val="ListParagraph"/>
        <w:numPr>
          <w:ilvl w:val="1"/>
          <w:numId w:val="2"/>
        </w:numPr>
        <w:ind w:left="709" w:hanging="709"/>
        <w:jc w:val="both"/>
        <w:rPr>
          <w:sz w:val="24"/>
          <w:szCs w:val="24"/>
        </w:rPr>
      </w:pPr>
      <w:bookmarkStart w:id="9" w:name="_Hlk526866415"/>
      <w:r w:rsidRPr="0059016C">
        <w:rPr>
          <w:sz w:val="24"/>
          <w:szCs w:val="24"/>
        </w:rPr>
        <w:t>fiziska persona – vārdu, uzvārdu, personas kodu, deklarētās dzīvesvietas adresi, juridiska persona, arī personālsabiedrība, – nosaukumu (firmu), reģistrācijas numuru un juridisko adresi;</w:t>
      </w:r>
    </w:p>
    <w:p w14:paraId="4C83FF4A"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nomas tiesību pretendenta pārstāvja vārdu, uzvārdu un personas kodu (ja ir);</w:t>
      </w:r>
    </w:p>
    <w:p w14:paraId="7EE5A973" w14:textId="454A8CBE" w:rsidR="00212475" w:rsidRPr="0059016C" w:rsidRDefault="00212475" w:rsidP="00212475">
      <w:pPr>
        <w:pStyle w:val="ListParagraph"/>
        <w:numPr>
          <w:ilvl w:val="1"/>
          <w:numId w:val="2"/>
        </w:numPr>
        <w:ind w:left="709" w:hanging="709"/>
        <w:jc w:val="both"/>
        <w:rPr>
          <w:sz w:val="24"/>
          <w:szCs w:val="24"/>
        </w:rPr>
      </w:pPr>
      <w:r w:rsidRPr="0059016C">
        <w:rPr>
          <w:sz w:val="24"/>
          <w:szCs w:val="24"/>
        </w:rPr>
        <w:t>elektroniskā pasta adresi;</w:t>
      </w:r>
    </w:p>
    <w:p w14:paraId="4BA28C60"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Nomas objekta adrese, kadastra apzīmējums, platība un nomas laikā plānotās darbības nomas objektā;</w:t>
      </w:r>
    </w:p>
    <w:p w14:paraId="35F0126C" w14:textId="776C5239" w:rsidR="00212475" w:rsidRDefault="00212475" w:rsidP="00212475">
      <w:pPr>
        <w:pStyle w:val="ListParagraph"/>
        <w:numPr>
          <w:ilvl w:val="1"/>
          <w:numId w:val="2"/>
        </w:numPr>
        <w:ind w:left="709" w:hanging="709"/>
        <w:jc w:val="both"/>
        <w:rPr>
          <w:sz w:val="24"/>
          <w:szCs w:val="24"/>
        </w:rPr>
      </w:pPr>
      <w:bookmarkStart w:id="10" w:name="_Hlk529970758"/>
      <w:r w:rsidRPr="0059016C">
        <w:rPr>
          <w:sz w:val="24"/>
          <w:szCs w:val="24"/>
        </w:rPr>
        <w:t xml:space="preserve">nomas tiesību pretendenta piekrišanu, ka iznomātājs kā kredītinformācijas lietotājs ir tiesīgs pieprasīt un saņemt kredītinformāciju, tai skaitā ziņas par nomas tiesību pretendenta kavētajiem maksājumiem un tā kredītreitingu, no </w:t>
      </w:r>
      <w:r w:rsidR="009B2C6D">
        <w:rPr>
          <w:sz w:val="24"/>
          <w:szCs w:val="24"/>
        </w:rPr>
        <w:t>iznomātājam pieejamām datubāzēm;</w:t>
      </w:r>
    </w:p>
    <w:p w14:paraId="7B1FB50A" w14:textId="64023895" w:rsidR="009B2C6D" w:rsidRPr="0059016C" w:rsidRDefault="009B2C6D" w:rsidP="00212475">
      <w:pPr>
        <w:pStyle w:val="ListParagraph"/>
        <w:numPr>
          <w:ilvl w:val="1"/>
          <w:numId w:val="2"/>
        </w:numPr>
        <w:ind w:left="709" w:hanging="709"/>
        <w:jc w:val="both"/>
        <w:rPr>
          <w:sz w:val="24"/>
          <w:szCs w:val="24"/>
        </w:rPr>
      </w:pPr>
      <w:r>
        <w:rPr>
          <w:sz w:val="24"/>
          <w:szCs w:val="24"/>
        </w:rPr>
        <w:t>Piedāvāto nomas maksas cenu par vienu kvadrātmetru mēnesī;</w:t>
      </w:r>
    </w:p>
    <w:p w14:paraId="55FF8104" w14:textId="77777777" w:rsidR="00212475" w:rsidRPr="0059016C" w:rsidRDefault="00212475" w:rsidP="00212475">
      <w:pPr>
        <w:pStyle w:val="ListParagraph"/>
        <w:numPr>
          <w:ilvl w:val="1"/>
          <w:numId w:val="2"/>
        </w:numPr>
        <w:ind w:left="709" w:hanging="709"/>
        <w:jc w:val="both"/>
        <w:rPr>
          <w:sz w:val="24"/>
          <w:szCs w:val="24"/>
        </w:rPr>
      </w:pPr>
      <w:bookmarkStart w:id="11" w:name="_Hlk536628465"/>
      <w:r w:rsidRPr="0059016C">
        <w:rPr>
          <w:sz w:val="24"/>
          <w:szCs w:val="24"/>
        </w:rPr>
        <w:t>apliecinājumu, ka:</w:t>
      </w:r>
    </w:p>
    <w:p w14:paraId="460550BE" w14:textId="3B801BC2" w:rsidR="00212475" w:rsidRPr="0059016C" w:rsidRDefault="009B2C6D" w:rsidP="00212475">
      <w:pPr>
        <w:pStyle w:val="ListParagraph"/>
        <w:numPr>
          <w:ilvl w:val="2"/>
          <w:numId w:val="2"/>
        </w:numPr>
        <w:jc w:val="both"/>
        <w:rPr>
          <w:sz w:val="24"/>
          <w:szCs w:val="24"/>
        </w:rPr>
      </w:pPr>
      <w:r>
        <w:rPr>
          <w:sz w:val="24"/>
          <w:szCs w:val="24"/>
        </w:rPr>
        <w:t>ir iepazinies ar rakstiskas</w:t>
      </w:r>
      <w:r w:rsidR="00212475" w:rsidRPr="0059016C">
        <w:rPr>
          <w:sz w:val="24"/>
          <w:szCs w:val="24"/>
        </w:rPr>
        <w:t xml:space="preserve"> izsoles norises kārtību;</w:t>
      </w:r>
    </w:p>
    <w:p w14:paraId="54F75E24" w14:textId="1639694A" w:rsidR="00212475" w:rsidRPr="0059016C" w:rsidRDefault="00212475" w:rsidP="00212475">
      <w:pPr>
        <w:pStyle w:val="ListParagraph"/>
        <w:numPr>
          <w:ilvl w:val="2"/>
          <w:numId w:val="2"/>
        </w:numPr>
        <w:jc w:val="both"/>
        <w:rPr>
          <w:sz w:val="24"/>
          <w:szCs w:val="24"/>
        </w:rPr>
      </w:pPr>
      <w:r w:rsidRPr="0059016C">
        <w:rPr>
          <w:sz w:val="24"/>
          <w:szCs w:val="24"/>
        </w:rPr>
        <w:t xml:space="preserve">piekrīt savu personas datu </w:t>
      </w:r>
      <w:proofErr w:type="gramStart"/>
      <w:r w:rsidRPr="0059016C">
        <w:rPr>
          <w:sz w:val="24"/>
          <w:szCs w:val="24"/>
        </w:rPr>
        <w:t>(</w:t>
      </w:r>
      <w:proofErr w:type="gramEnd"/>
      <w:r w:rsidRPr="0059016C">
        <w:rPr>
          <w:sz w:val="24"/>
          <w:szCs w:val="24"/>
        </w:rPr>
        <w:t xml:space="preserve">telefona numura, </w:t>
      </w:r>
      <w:r w:rsidR="00085C58">
        <w:rPr>
          <w:sz w:val="24"/>
          <w:szCs w:val="24"/>
        </w:rPr>
        <w:t>adreses</w:t>
      </w:r>
      <w:r w:rsidRPr="0059016C">
        <w:rPr>
          <w:sz w:val="24"/>
          <w:szCs w:val="24"/>
        </w:rPr>
        <w:t xml:space="preserve"> vai elektroniskās pasta adreses (ja ir) apstrādei informācijas no</w:t>
      </w:r>
      <w:r w:rsidR="00EC71C1">
        <w:rPr>
          <w:sz w:val="24"/>
          <w:szCs w:val="24"/>
        </w:rPr>
        <w:t>sūtīšanai un saziņai saskaņā ar</w:t>
      </w:r>
      <w:r w:rsidRPr="0059016C">
        <w:rPr>
          <w:sz w:val="24"/>
          <w:szCs w:val="24"/>
        </w:rPr>
        <w:t xml:space="preserve"> pretendentam sniegto un Jēkabpils </w:t>
      </w:r>
      <w:r w:rsidR="004C54B5">
        <w:rPr>
          <w:sz w:val="24"/>
          <w:szCs w:val="24"/>
        </w:rPr>
        <w:t>sporta centra</w:t>
      </w:r>
      <w:r w:rsidRPr="0059016C">
        <w:rPr>
          <w:sz w:val="24"/>
          <w:szCs w:val="24"/>
        </w:rPr>
        <w:t xml:space="preserve"> privātuma politikā iekļauto (</w:t>
      </w:r>
      <w:proofErr w:type="spellStart"/>
      <w:r w:rsidRPr="0059016C">
        <w:rPr>
          <w:sz w:val="24"/>
          <w:szCs w:val="24"/>
        </w:rPr>
        <w:t>www.jekabpils</w:t>
      </w:r>
      <w:r w:rsidR="007266EE">
        <w:rPr>
          <w:sz w:val="24"/>
          <w:szCs w:val="24"/>
        </w:rPr>
        <w:t>sc</w:t>
      </w:r>
      <w:r w:rsidRPr="0059016C">
        <w:rPr>
          <w:sz w:val="24"/>
          <w:szCs w:val="24"/>
        </w:rPr>
        <w:t>.lv</w:t>
      </w:r>
      <w:proofErr w:type="spellEnd"/>
      <w:r w:rsidRPr="0059016C">
        <w:rPr>
          <w:sz w:val="24"/>
          <w:szCs w:val="24"/>
        </w:rPr>
        <w:t xml:space="preserve"> sadaļa </w:t>
      </w:r>
      <w:r w:rsidR="007266EE">
        <w:rPr>
          <w:sz w:val="24"/>
          <w:szCs w:val="24"/>
        </w:rPr>
        <w:t>Par mums/</w:t>
      </w:r>
      <w:r w:rsidRPr="0059016C">
        <w:rPr>
          <w:sz w:val="24"/>
          <w:szCs w:val="24"/>
        </w:rPr>
        <w:t xml:space="preserve">Privātuma politika) informāciju un, ka ir iepazinies ar Jēkabpils </w:t>
      </w:r>
      <w:r w:rsidR="007266EE">
        <w:rPr>
          <w:sz w:val="24"/>
          <w:szCs w:val="24"/>
        </w:rPr>
        <w:t>sporta centra</w:t>
      </w:r>
      <w:r w:rsidRPr="0059016C">
        <w:rPr>
          <w:sz w:val="24"/>
          <w:szCs w:val="24"/>
        </w:rPr>
        <w:t xml:space="preserve"> privātuma politikā iekļauto informāciju.</w:t>
      </w:r>
    </w:p>
    <w:p w14:paraId="30E3721B" w14:textId="77777777" w:rsidR="00212475" w:rsidRPr="0059016C" w:rsidRDefault="00212475" w:rsidP="00212475">
      <w:pPr>
        <w:pStyle w:val="ListParagraph"/>
        <w:numPr>
          <w:ilvl w:val="0"/>
          <w:numId w:val="2"/>
        </w:numPr>
        <w:ind w:left="709" w:hanging="709"/>
        <w:rPr>
          <w:sz w:val="24"/>
          <w:szCs w:val="24"/>
        </w:rPr>
      </w:pPr>
      <w:bookmarkStart w:id="12" w:name="_Hlk529970064"/>
      <w:bookmarkEnd w:id="9"/>
      <w:bookmarkEnd w:id="10"/>
      <w:bookmarkEnd w:id="11"/>
      <w:r w:rsidRPr="0059016C">
        <w:rPr>
          <w:sz w:val="24"/>
          <w:szCs w:val="24"/>
        </w:rPr>
        <w:t>Papildus Pieteikumā Pretendents apliecina:</w:t>
      </w:r>
    </w:p>
    <w:p w14:paraId="209D4649"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ka Pretendentam uz pieteikuma iesniegšanas dienu nav neizpildītu maksājumu saistību par līgumiem un/vai nav tiesvedība civillietā ar Jēkabpils pilsētas pašvaldību, vai tās iestādi (struktūrvienību), vai Jēkabpils pilsētas domes dibinātu kapitālsabiedrību, tai skaitā, Pretendents apliecina, ka tas nav atzīstams par nelabticīgu nomnieku</w:t>
      </w:r>
      <w:r w:rsidRPr="00B85B73">
        <w:rPr>
          <w:sz w:val="24"/>
          <w:szCs w:val="24"/>
        </w:rPr>
        <w:t>, ievērojot noteikumos noteiktos kritērijus</w:t>
      </w:r>
      <w:r w:rsidRPr="0059016C">
        <w:rPr>
          <w:sz w:val="24"/>
          <w:szCs w:val="24"/>
        </w:rPr>
        <w:t>;</w:t>
      </w:r>
    </w:p>
    <w:p w14:paraId="4C9E1524"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bookmarkStart w:id="13" w:name="_Hlk529970549"/>
      <w:bookmarkEnd w:id="12"/>
    </w:p>
    <w:p w14:paraId="679DEFE0" w14:textId="77777777" w:rsidR="00212475" w:rsidRPr="0059016C" w:rsidRDefault="00212475" w:rsidP="00212475">
      <w:pPr>
        <w:pStyle w:val="ListParagraph"/>
        <w:numPr>
          <w:ilvl w:val="0"/>
          <w:numId w:val="2"/>
        </w:numPr>
        <w:ind w:left="709" w:hanging="709"/>
        <w:rPr>
          <w:sz w:val="24"/>
          <w:szCs w:val="24"/>
        </w:rPr>
      </w:pPr>
      <w:bookmarkStart w:id="14" w:name="_Hlk529972117"/>
      <w:bookmarkEnd w:id="13"/>
      <w:r w:rsidRPr="0059016C">
        <w:rPr>
          <w:sz w:val="24"/>
          <w:szCs w:val="24"/>
        </w:rPr>
        <w:t>Pieteikumam Pretendents pievieno:</w:t>
      </w:r>
    </w:p>
    <w:p w14:paraId="3108507F" w14:textId="77777777" w:rsidR="00212475" w:rsidRPr="0059016C" w:rsidRDefault="00212475" w:rsidP="00212475">
      <w:pPr>
        <w:pStyle w:val="ListParagraph"/>
        <w:numPr>
          <w:ilvl w:val="1"/>
          <w:numId w:val="2"/>
        </w:numPr>
        <w:ind w:left="709" w:hanging="709"/>
        <w:jc w:val="both"/>
        <w:rPr>
          <w:sz w:val="24"/>
          <w:szCs w:val="24"/>
        </w:rPr>
      </w:pPr>
      <w:bookmarkStart w:id="15" w:name="_Hlk529973474"/>
      <w:bookmarkEnd w:id="14"/>
      <w:r w:rsidRPr="0059016C">
        <w:rPr>
          <w:sz w:val="24"/>
          <w:szCs w:val="24"/>
        </w:rPr>
        <w:t xml:space="preserve">drošības naudas iemaksu apliecinošu dokumentu </w:t>
      </w:r>
      <w:bookmarkEnd w:id="15"/>
      <w:r w:rsidRPr="0059016C">
        <w:rPr>
          <w:sz w:val="24"/>
          <w:szCs w:val="24"/>
        </w:rPr>
        <w:t xml:space="preserve">(internetbankas maksājuma dokumentu); </w:t>
      </w:r>
    </w:p>
    <w:p w14:paraId="3ABFB766" w14:textId="024D6269" w:rsidR="000C2035" w:rsidRDefault="000C2035" w:rsidP="00212475">
      <w:pPr>
        <w:pStyle w:val="ListParagraph"/>
        <w:numPr>
          <w:ilvl w:val="1"/>
          <w:numId w:val="2"/>
        </w:numPr>
        <w:ind w:left="709" w:hanging="709"/>
        <w:jc w:val="both"/>
        <w:rPr>
          <w:sz w:val="24"/>
          <w:szCs w:val="24"/>
        </w:rPr>
      </w:pPr>
      <w:bookmarkStart w:id="16" w:name="_Hlk529973511"/>
      <w:r>
        <w:rPr>
          <w:sz w:val="24"/>
          <w:szCs w:val="24"/>
        </w:rPr>
        <w:t>Pretendenta reģistrācijas apliecība (apliecināta kopija), kas pierāda, ka tas ir reģistrēts saskaņā ar Latvijas Republikas spēkā esošajiem normatīvajiem aktiem</w:t>
      </w:r>
      <w:r w:rsidR="00326BF9">
        <w:rPr>
          <w:sz w:val="24"/>
          <w:szCs w:val="24"/>
        </w:rPr>
        <w:t>;</w:t>
      </w:r>
    </w:p>
    <w:p w14:paraId="2704F619" w14:textId="77777777" w:rsidR="00212475" w:rsidRDefault="00212475" w:rsidP="00212475">
      <w:pPr>
        <w:pStyle w:val="ListParagraph"/>
        <w:numPr>
          <w:ilvl w:val="1"/>
          <w:numId w:val="2"/>
        </w:numPr>
        <w:ind w:left="709" w:hanging="709"/>
        <w:jc w:val="both"/>
        <w:rPr>
          <w:sz w:val="24"/>
          <w:szCs w:val="24"/>
        </w:rPr>
      </w:pPr>
      <w:r w:rsidRPr="0059016C">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6"/>
      <w:r w:rsidRPr="0059016C">
        <w:rPr>
          <w:sz w:val="24"/>
          <w:szCs w:val="24"/>
        </w:rPr>
        <w:t xml:space="preserve">; </w:t>
      </w:r>
    </w:p>
    <w:p w14:paraId="5122B9F6" w14:textId="76894D83" w:rsidR="00E90A57" w:rsidRPr="009B2C6D" w:rsidRDefault="00E90A57" w:rsidP="00212475">
      <w:pPr>
        <w:pStyle w:val="ListParagraph"/>
        <w:numPr>
          <w:ilvl w:val="1"/>
          <w:numId w:val="2"/>
        </w:numPr>
        <w:ind w:left="709" w:hanging="709"/>
        <w:jc w:val="both"/>
        <w:rPr>
          <w:sz w:val="24"/>
          <w:szCs w:val="24"/>
        </w:rPr>
      </w:pPr>
      <w:r w:rsidRPr="009B2C6D">
        <w:rPr>
          <w:sz w:val="24"/>
          <w:szCs w:val="24"/>
        </w:rPr>
        <w:t xml:space="preserve">Apliecinājums, ka pretendentam ir vismaz </w:t>
      </w:r>
      <w:r w:rsidR="00326BF9" w:rsidRPr="009B2C6D">
        <w:rPr>
          <w:sz w:val="24"/>
          <w:szCs w:val="24"/>
        </w:rPr>
        <w:t>3</w:t>
      </w:r>
      <w:r w:rsidRPr="009B2C6D">
        <w:rPr>
          <w:sz w:val="24"/>
          <w:szCs w:val="24"/>
        </w:rPr>
        <w:t xml:space="preserve"> (</w:t>
      </w:r>
      <w:r w:rsidR="00326BF9" w:rsidRPr="009B2C6D">
        <w:rPr>
          <w:sz w:val="24"/>
          <w:szCs w:val="24"/>
        </w:rPr>
        <w:t>trīs</w:t>
      </w:r>
      <w:r w:rsidRPr="009B2C6D">
        <w:rPr>
          <w:sz w:val="24"/>
          <w:szCs w:val="24"/>
        </w:rPr>
        <w:t>) gadu pieredze ēdināšanas pakalpojuma īstenošanā</w:t>
      </w:r>
      <w:r w:rsidR="00326BF9" w:rsidRPr="009B2C6D">
        <w:rPr>
          <w:sz w:val="24"/>
          <w:szCs w:val="24"/>
        </w:rPr>
        <w:t xml:space="preserve"> un ir vismaz </w:t>
      </w:r>
      <w:r w:rsidR="009B2C6D" w:rsidRPr="009B2C6D">
        <w:rPr>
          <w:sz w:val="24"/>
          <w:szCs w:val="24"/>
        </w:rPr>
        <w:t>1 (viena</w:t>
      </w:r>
      <w:r w:rsidR="00326BF9" w:rsidRPr="009B2C6D">
        <w:rPr>
          <w:sz w:val="24"/>
          <w:szCs w:val="24"/>
        </w:rPr>
        <w:t>) aktīva ēdināšanas pakalpojuma sniegšanas vieta</w:t>
      </w:r>
      <w:r w:rsidRPr="009B2C6D">
        <w:rPr>
          <w:sz w:val="24"/>
          <w:szCs w:val="24"/>
        </w:rPr>
        <w:t>;</w:t>
      </w:r>
    </w:p>
    <w:p w14:paraId="49DCD367" w14:textId="50270505" w:rsidR="00E90A57" w:rsidRPr="0059016C" w:rsidRDefault="00E90A57" w:rsidP="00212475">
      <w:pPr>
        <w:pStyle w:val="ListParagraph"/>
        <w:numPr>
          <w:ilvl w:val="1"/>
          <w:numId w:val="2"/>
        </w:numPr>
        <w:ind w:left="709" w:hanging="709"/>
        <w:jc w:val="both"/>
        <w:rPr>
          <w:sz w:val="24"/>
          <w:szCs w:val="24"/>
        </w:rPr>
      </w:pPr>
      <w:r>
        <w:rPr>
          <w:sz w:val="24"/>
          <w:szCs w:val="24"/>
        </w:rPr>
        <w:t xml:space="preserve">Apliecinājums, ka Pretendentam ir visas nepieciešamās atļaujas un saskaņojumi ēdināšanas pakalpojuma īstenošanai, pievienojot licenču, sertifikātu vai citu apliecinošu dokumentu kopijas; </w:t>
      </w:r>
    </w:p>
    <w:p w14:paraId="0461EE62" w14:textId="77777777" w:rsidR="00212475" w:rsidRPr="0059016C" w:rsidRDefault="00212475" w:rsidP="00212475">
      <w:pPr>
        <w:pStyle w:val="ListParagraph"/>
        <w:numPr>
          <w:ilvl w:val="1"/>
          <w:numId w:val="2"/>
        </w:numPr>
        <w:ind w:left="709" w:hanging="709"/>
        <w:jc w:val="both"/>
        <w:rPr>
          <w:sz w:val="24"/>
          <w:szCs w:val="24"/>
        </w:rPr>
      </w:pPr>
      <w:bookmarkStart w:id="17" w:name="_Hlk529973588"/>
      <w:r w:rsidRPr="0059016C">
        <w:rPr>
          <w:sz w:val="24"/>
          <w:szCs w:val="24"/>
        </w:rPr>
        <w:t>pilnvaru pārstāvēt Pretendentu izsolē, ja Pretendentu pārstāv persona, kuras pārstāvības tiesības nav norādītas Uzņēmumu reģistra vai ārvalstu reģistra izsniegtajā izziņā</w:t>
      </w:r>
      <w:bookmarkEnd w:id="17"/>
      <w:r w:rsidRPr="0059016C">
        <w:rPr>
          <w:sz w:val="24"/>
          <w:szCs w:val="24"/>
        </w:rPr>
        <w:t xml:space="preserve">; </w:t>
      </w:r>
    </w:p>
    <w:p w14:paraId="3C02DC26"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lastRenderedPageBreak/>
        <w:t>Pirms pieteikuma par piedalīšanos izsolē iesniegšanas, Pretendents iemaksā kādā no Jēkabpils pilsētas pašvaldības kontiem:</w:t>
      </w:r>
    </w:p>
    <w:p w14:paraId="54C480A2" w14:textId="77777777" w:rsidR="00212475" w:rsidRPr="0059016C" w:rsidRDefault="00212475" w:rsidP="00212475">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212475" w:rsidRPr="0059016C" w14:paraId="5DD2F7B6" w14:textId="77777777" w:rsidTr="0068135D">
        <w:trPr>
          <w:trHeight w:val="310"/>
        </w:trPr>
        <w:tc>
          <w:tcPr>
            <w:tcW w:w="4678" w:type="dxa"/>
          </w:tcPr>
          <w:p w14:paraId="1187B719" w14:textId="77777777" w:rsidR="00212475" w:rsidRPr="0059016C" w:rsidRDefault="00212475" w:rsidP="0068135D">
            <w:pPr>
              <w:spacing w:line="240" w:lineRule="auto"/>
              <w:ind w:firstLine="24"/>
              <w:rPr>
                <w:b/>
                <w:sz w:val="24"/>
                <w:szCs w:val="24"/>
              </w:rPr>
            </w:pPr>
            <w:r w:rsidRPr="0059016C">
              <w:rPr>
                <w:b/>
                <w:sz w:val="24"/>
                <w:szCs w:val="24"/>
              </w:rPr>
              <w:t>AS „SEB banka”</w:t>
            </w:r>
          </w:p>
          <w:p w14:paraId="1E87F14E" w14:textId="77777777" w:rsidR="00212475" w:rsidRPr="0059016C" w:rsidRDefault="00212475" w:rsidP="0068135D">
            <w:pPr>
              <w:spacing w:line="240" w:lineRule="auto"/>
              <w:ind w:firstLine="24"/>
              <w:rPr>
                <w:sz w:val="24"/>
                <w:szCs w:val="24"/>
              </w:rPr>
            </w:pPr>
            <w:r w:rsidRPr="0059016C">
              <w:rPr>
                <w:sz w:val="24"/>
                <w:szCs w:val="24"/>
              </w:rPr>
              <w:t>Kods: UNLALV2X</w:t>
            </w:r>
          </w:p>
          <w:p w14:paraId="60411227" w14:textId="77777777" w:rsidR="00212475" w:rsidRPr="0059016C" w:rsidRDefault="00212475" w:rsidP="0068135D">
            <w:pPr>
              <w:spacing w:line="240" w:lineRule="auto"/>
              <w:ind w:firstLine="24"/>
              <w:rPr>
                <w:sz w:val="24"/>
                <w:szCs w:val="24"/>
              </w:rPr>
            </w:pPr>
            <w:r w:rsidRPr="0059016C">
              <w:rPr>
                <w:sz w:val="24"/>
                <w:szCs w:val="24"/>
              </w:rPr>
              <w:t>Konts: LV87UNLA0009013130793</w:t>
            </w:r>
          </w:p>
        </w:tc>
        <w:tc>
          <w:tcPr>
            <w:tcW w:w="4394" w:type="dxa"/>
          </w:tcPr>
          <w:p w14:paraId="3B6253AF" w14:textId="77777777" w:rsidR="00212475" w:rsidRPr="0059016C" w:rsidRDefault="00212475" w:rsidP="0068135D">
            <w:pPr>
              <w:spacing w:line="240" w:lineRule="auto"/>
              <w:ind w:firstLine="193"/>
              <w:rPr>
                <w:b/>
                <w:sz w:val="24"/>
                <w:szCs w:val="24"/>
              </w:rPr>
            </w:pPr>
            <w:r w:rsidRPr="0059016C">
              <w:rPr>
                <w:b/>
                <w:sz w:val="24"/>
                <w:szCs w:val="24"/>
              </w:rPr>
              <w:t>AS „</w:t>
            </w:r>
            <w:proofErr w:type="spellStart"/>
            <w:r w:rsidRPr="0059016C">
              <w:rPr>
                <w:b/>
                <w:sz w:val="24"/>
                <w:szCs w:val="24"/>
              </w:rPr>
              <w:t>Swedbank</w:t>
            </w:r>
            <w:proofErr w:type="spellEnd"/>
            <w:r w:rsidRPr="0059016C">
              <w:rPr>
                <w:b/>
                <w:sz w:val="24"/>
                <w:szCs w:val="24"/>
              </w:rPr>
              <w:t>”</w:t>
            </w:r>
          </w:p>
          <w:p w14:paraId="46314188" w14:textId="77777777" w:rsidR="00212475" w:rsidRPr="0059016C" w:rsidRDefault="00212475" w:rsidP="0068135D">
            <w:pPr>
              <w:spacing w:line="240" w:lineRule="auto"/>
              <w:ind w:firstLine="193"/>
              <w:rPr>
                <w:sz w:val="24"/>
                <w:szCs w:val="24"/>
              </w:rPr>
            </w:pPr>
            <w:r w:rsidRPr="0059016C">
              <w:rPr>
                <w:sz w:val="24"/>
                <w:szCs w:val="24"/>
              </w:rPr>
              <w:t>Kods: HABALV22</w:t>
            </w:r>
          </w:p>
          <w:p w14:paraId="6AABD9E4" w14:textId="77777777" w:rsidR="00212475" w:rsidRPr="0059016C" w:rsidRDefault="00212475" w:rsidP="0068135D">
            <w:pPr>
              <w:spacing w:line="240" w:lineRule="auto"/>
              <w:ind w:firstLine="193"/>
              <w:rPr>
                <w:sz w:val="24"/>
                <w:szCs w:val="24"/>
              </w:rPr>
            </w:pPr>
            <w:r w:rsidRPr="0059016C">
              <w:rPr>
                <w:sz w:val="24"/>
                <w:szCs w:val="24"/>
              </w:rPr>
              <w:t>Konts: LV75HABA0001401057077</w:t>
            </w:r>
          </w:p>
        </w:tc>
      </w:tr>
      <w:tr w:rsidR="00212475" w:rsidRPr="0059016C" w14:paraId="5ADAF7AB" w14:textId="77777777" w:rsidTr="0068135D">
        <w:trPr>
          <w:trHeight w:val="510"/>
        </w:trPr>
        <w:tc>
          <w:tcPr>
            <w:tcW w:w="4678" w:type="dxa"/>
          </w:tcPr>
          <w:p w14:paraId="0175F2F0" w14:textId="77777777" w:rsidR="00212475" w:rsidRPr="0059016C" w:rsidRDefault="00212475" w:rsidP="0068135D">
            <w:pPr>
              <w:spacing w:line="240" w:lineRule="auto"/>
              <w:ind w:firstLine="24"/>
              <w:rPr>
                <w:b/>
                <w:sz w:val="24"/>
                <w:szCs w:val="24"/>
              </w:rPr>
            </w:pPr>
            <w:r w:rsidRPr="0059016C">
              <w:rPr>
                <w:b/>
                <w:sz w:val="24"/>
                <w:szCs w:val="24"/>
              </w:rPr>
              <w:t>AS „Citadele banka”</w:t>
            </w:r>
          </w:p>
          <w:p w14:paraId="24F5914B" w14:textId="77777777" w:rsidR="00212475" w:rsidRPr="0059016C" w:rsidRDefault="00212475" w:rsidP="0068135D">
            <w:pPr>
              <w:spacing w:line="240" w:lineRule="auto"/>
              <w:ind w:firstLine="24"/>
              <w:rPr>
                <w:sz w:val="24"/>
                <w:szCs w:val="24"/>
              </w:rPr>
            </w:pPr>
            <w:r w:rsidRPr="0059016C">
              <w:rPr>
                <w:sz w:val="24"/>
                <w:szCs w:val="24"/>
              </w:rPr>
              <w:t>Kods: PARXLV22</w:t>
            </w:r>
          </w:p>
          <w:p w14:paraId="7BD3B53F" w14:textId="77777777" w:rsidR="00212475" w:rsidRPr="0059016C" w:rsidRDefault="00212475" w:rsidP="0068135D">
            <w:pPr>
              <w:spacing w:line="240" w:lineRule="auto"/>
              <w:ind w:firstLine="24"/>
              <w:rPr>
                <w:sz w:val="24"/>
                <w:szCs w:val="24"/>
              </w:rPr>
            </w:pPr>
            <w:r w:rsidRPr="0059016C">
              <w:rPr>
                <w:sz w:val="24"/>
                <w:szCs w:val="24"/>
              </w:rPr>
              <w:t>Konts: LV29PARX0001051430001</w:t>
            </w:r>
          </w:p>
        </w:tc>
        <w:tc>
          <w:tcPr>
            <w:tcW w:w="4394" w:type="dxa"/>
          </w:tcPr>
          <w:p w14:paraId="03DD36C7" w14:textId="77777777" w:rsidR="00212475" w:rsidRPr="0059016C" w:rsidRDefault="00212475" w:rsidP="0068135D">
            <w:pPr>
              <w:spacing w:line="240" w:lineRule="auto"/>
              <w:ind w:firstLine="193"/>
              <w:rPr>
                <w:b/>
                <w:sz w:val="24"/>
                <w:szCs w:val="24"/>
              </w:rPr>
            </w:pPr>
            <w:r w:rsidRPr="0059016C">
              <w:rPr>
                <w:b/>
                <w:sz w:val="24"/>
                <w:szCs w:val="24"/>
              </w:rPr>
              <w:t>AS „</w:t>
            </w:r>
            <w:proofErr w:type="spellStart"/>
            <w:r w:rsidRPr="0059016C">
              <w:rPr>
                <w:b/>
                <w:sz w:val="24"/>
                <w:szCs w:val="24"/>
              </w:rPr>
              <w:t>Luminor</w:t>
            </w:r>
            <w:proofErr w:type="spellEnd"/>
            <w:r w:rsidRPr="0059016C">
              <w:rPr>
                <w:b/>
                <w:sz w:val="24"/>
                <w:szCs w:val="24"/>
              </w:rPr>
              <w:t xml:space="preserve"> </w:t>
            </w:r>
            <w:proofErr w:type="spellStart"/>
            <w:r w:rsidRPr="0059016C">
              <w:rPr>
                <w:b/>
                <w:sz w:val="24"/>
                <w:szCs w:val="24"/>
              </w:rPr>
              <w:t>Bank</w:t>
            </w:r>
            <w:proofErr w:type="spellEnd"/>
            <w:r w:rsidRPr="0059016C">
              <w:rPr>
                <w:b/>
                <w:sz w:val="24"/>
                <w:szCs w:val="24"/>
              </w:rPr>
              <w:t>”</w:t>
            </w:r>
          </w:p>
          <w:p w14:paraId="588B15FB" w14:textId="77777777" w:rsidR="00212475" w:rsidRPr="0059016C" w:rsidRDefault="00212475" w:rsidP="0068135D">
            <w:pPr>
              <w:spacing w:line="240" w:lineRule="auto"/>
              <w:ind w:firstLine="193"/>
              <w:rPr>
                <w:sz w:val="24"/>
                <w:szCs w:val="24"/>
              </w:rPr>
            </w:pPr>
            <w:r w:rsidRPr="0059016C">
              <w:rPr>
                <w:sz w:val="24"/>
                <w:szCs w:val="24"/>
              </w:rPr>
              <w:t>Kods: RIKOLV2X</w:t>
            </w:r>
          </w:p>
          <w:p w14:paraId="6AD72608" w14:textId="77777777" w:rsidR="00212475" w:rsidRPr="0059016C" w:rsidRDefault="00212475" w:rsidP="0068135D">
            <w:pPr>
              <w:spacing w:line="240" w:lineRule="auto"/>
              <w:ind w:firstLine="193"/>
              <w:rPr>
                <w:sz w:val="24"/>
                <w:szCs w:val="24"/>
              </w:rPr>
            </w:pPr>
            <w:r w:rsidRPr="0059016C">
              <w:rPr>
                <w:sz w:val="24"/>
                <w:szCs w:val="24"/>
              </w:rPr>
              <w:t>Konts: LV22RIKO0002013192223</w:t>
            </w:r>
          </w:p>
        </w:tc>
      </w:tr>
    </w:tbl>
    <w:p w14:paraId="1D5C3137" w14:textId="77777777" w:rsidR="00212475" w:rsidRPr="0059016C" w:rsidRDefault="00212475" w:rsidP="00212475">
      <w:pPr>
        <w:pStyle w:val="ListParagraph"/>
        <w:ind w:left="709"/>
        <w:jc w:val="both"/>
        <w:rPr>
          <w:sz w:val="24"/>
          <w:szCs w:val="24"/>
        </w:rPr>
      </w:pPr>
    </w:p>
    <w:p w14:paraId="74D8D981" w14:textId="51416E7A"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drošības naudu </w:t>
      </w:r>
      <w:r w:rsidRPr="00A113EB">
        <w:rPr>
          <w:sz w:val="24"/>
          <w:szCs w:val="24"/>
        </w:rPr>
        <w:t xml:space="preserve">EUR </w:t>
      </w:r>
      <w:r w:rsidR="00A113EB" w:rsidRPr="00A113EB">
        <w:rPr>
          <w:sz w:val="24"/>
          <w:szCs w:val="24"/>
        </w:rPr>
        <w:t>50</w:t>
      </w:r>
      <w:r w:rsidRPr="00A113EB">
        <w:rPr>
          <w:sz w:val="24"/>
          <w:szCs w:val="24"/>
        </w:rPr>
        <w:t>,00</w:t>
      </w:r>
      <w:r w:rsidRPr="0059016C">
        <w:rPr>
          <w:sz w:val="24"/>
          <w:szCs w:val="24"/>
        </w:rPr>
        <w:t xml:space="preserve"> </w:t>
      </w:r>
      <w:r w:rsidRPr="0059016C">
        <w:rPr>
          <w:i/>
          <w:sz w:val="24"/>
          <w:szCs w:val="24"/>
        </w:rPr>
        <w:t>(</w:t>
      </w:r>
      <w:r w:rsidR="00A113EB">
        <w:rPr>
          <w:i/>
          <w:sz w:val="24"/>
          <w:szCs w:val="24"/>
        </w:rPr>
        <w:t xml:space="preserve">piecdesmit </w:t>
      </w:r>
      <w:proofErr w:type="spellStart"/>
      <w:r w:rsidR="00A113EB">
        <w:rPr>
          <w:i/>
          <w:sz w:val="24"/>
          <w:szCs w:val="24"/>
        </w:rPr>
        <w:t>euro</w:t>
      </w:r>
      <w:proofErr w:type="spellEnd"/>
      <w:r w:rsidRPr="0059016C">
        <w:rPr>
          <w:i/>
          <w:sz w:val="24"/>
          <w:szCs w:val="24"/>
        </w:rPr>
        <w:t xml:space="preserve"> un 00 centi)</w:t>
      </w:r>
      <w:r w:rsidRPr="0059016C">
        <w:rPr>
          <w:sz w:val="24"/>
          <w:szCs w:val="24"/>
        </w:rPr>
        <w:t xml:space="preserve"> apmērā (maksājuma uzdevumā norāda šādu informāciju: drošības nauda nomas tiesību izsolei </w:t>
      </w:r>
      <w:r w:rsidR="0037694F">
        <w:rPr>
          <w:sz w:val="24"/>
          <w:szCs w:val="24"/>
        </w:rPr>
        <w:t>Brīvības ielā 289B</w:t>
      </w:r>
      <w:r w:rsidRPr="0059016C">
        <w:rPr>
          <w:sz w:val="24"/>
          <w:szCs w:val="24"/>
        </w:rPr>
        <w:t>, Jēkabpils</w:t>
      </w:r>
      <w:r w:rsidR="00ED1410">
        <w:rPr>
          <w:sz w:val="24"/>
          <w:szCs w:val="24"/>
        </w:rPr>
        <w:t>, kafejnīcas telpas</w:t>
      </w:r>
      <w:r w:rsidRPr="0059016C">
        <w:rPr>
          <w:sz w:val="24"/>
          <w:szCs w:val="24"/>
        </w:rPr>
        <w:t>).</w:t>
      </w:r>
    </w:p>
    <w:p w14:paraId="3E1D117D" w14:textId="1C3BFD1E" w:rsidR="00212475" w:rsidRPr="0059016C" w:rsidRDefault="00212475" w:rsidP="00930496">
      <w:pPr>
        <w:pStyle w:val="ListParagraph"/>
        <w:numPr>
          <w:ilvl w:val="0"/>
          <w:numId w:val="2"/>
        </w:numPr>
        <w:ind w:left="709" w:hanging="709"/>
        <w:jc w:val="both"/>
        <w:rPr>
          <w:sz w:val="24"/>
          <w:szCs w:val="24"/>
        </w:rPr>
      </w:pPr>
      <w:r w:rsidRPr="0059016C">
        <w:rPr>
          <w:sz w:val="24"/>
          <w:szCs w:val="24"/>
        </w:rPr>
        <w:t>Izsolei iemaksātā drošības nauda, slēdzot nomas līgumu, tiek izmantota līguma saistību nodrošināšanai.</w:t>
      </w:r>
    </w:p>
    <w:p w14:paraId="7C34CA57" w14:textId="35726601" w:rsidR="00212475" w:rsidRPr="0059016C" w:rsidRDefault="00212475" w:rsidP="00212475">
      <w:pPr>
        <w:pStyle w:val="ListParagraph"/>
        <w:numPr>
          <w:ilvl w:val="0"/>
          <w:numId w:val="2"/>
        </w:numPr>
        <w:ind w:left="709" w:hanging="709"/>
        <w:jc w:val="both"/>
        <w:rPr>
          <w:sz w:val="24"/>
          <w:szCs w:val="24"/>
        </w:rPr>
      </w:pPr>
      <w:r w:rsidRPr="0059016C">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104354F5" w14:textId="1CCED102" w:rsidR="00212475" w:rsidRPr="0059016C" w:rsidRDefault="00212475" w:rsidP="00212475">
      <w:pPr>
        <w:pStyle w:val="ListParagraph"/>
        <w:numPr>
          <w:ilvl w:val="0"/>
          <w:numId w:val="2"/>
        </w:numPr>
        <w:ind w:left="709" w:hanging="709"/>
        <w:jc w:val="both"/>
        <w:rPr>
          <w:sz w:val="24"/>
          <w:szCs w:val="24"/>
        </w:rPr>
      </w:pPr>
      <w:r w:rsidRPr="0059016C">
        <w:rPr>
          <w:sz w:val="24"/>
          <w:szCs w:val="24"/>
        </w:rPr>
        <w:t>Pretendentiem, kuri nav nosolījuši izsoles objektu vai ir izslēgti kandidātu atlasē, tiek atmaksāta drošības nauda. Drošības nauda netiek atmaksāta no</w:t>
      </w:r>
      <w:r w:rsidR="00A113EB">
        <w:rPr>
          <w:sz w:val="24"/>
          <w:szCs w:val="24"/>
        </w:rPr>
        <w:t>teikumos noteiktajos gadījumos.</w:t>
      </w:r>
      <w:r w:rsidRPr="0059016C">
        <w:rPr>
          <w:sz w:val="24"/>
          <w:szCs w:val="24"/>
        </w:rPr>
        <w:t xml:space="preserve"> Drošības nauda Pretendentiem tiek atmaksāta 10 darba dienu laikā pēc tam, kad saņemts iesniegums drošības naudas atmaksai. </w:t>
      </w:r>
    </w:p>
    <w:p w14:paraId="021EFD78"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Drošības nauda Pretendentam netiek atmaksāta, ja: </w:t>
      </w:r>
    </w:p>
    <w:p w14:paraId="79EE9C7D"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sniedzis nepatiesas ziņas un tādēļ netiek iekļauts izsoles dalībnieku sarakstā vai tiek no tā izslēgts;</w:t>
      </w:r>
    </w:p>
    <w:p w14:paraId="51F65495"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vai tā pilnvarotā persona nav ieradusies uz izsoli un/vai atteikusies no dalības izsolē;</w:t>
      </w:r>
    </w:p>
    <w:p w14:paraId="7217BB8E"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izsoles dalībnieks neparakstās par savu pēdējo nosolīto nomas maksu;</w:t>
      </w:r>
    </w:p>
    <w:p w14:paraId="13833837" w14:textId="00C00F55"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Nosolītājs neparaksta nomas līgumu; </w:t>
      </w:r>
    </w:p>
    <w:p w14:paraId="2C1052C0"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veicis darbības, kas bijušas par pamatu atzīt izsoli par spēkā neesošu;</w:t>
      </w:r>
    </w:p>
    <w:p w14:paraId="763FE52D" w14:textId="77777777" w:rsidR="00212475" w:rsidRPr="0059016C" w:rsidRDefault="00212475" w:rsidP="00212475">
      <w:pPr>
        <w:pStyle w:val="ListParagraph"/>
        <w:numPr>
          <w:ilvl w:val="0"/>
          <w:numId w:val="2"/>
        </w:numPr>
        <w:ind w:left="709" w:hanging="709"/>
        <w:jc w:val="both"/>
        <w:rPr>
          <w:sz w:val="24"/>
          <w:szCs w:val="24"/>
        </w:rPr>
      </w:pPr>
      <w:bookmarkStart w:id="18" w:name="_Hlk524599197"/>
      <w:r w:rsidRPr="0059016C">
        <w:rPr>
          <w:sz w:val="24"/>
          <w:szCs w:val="24"/>
        </w:rPr>
        <w:t xml:space="preserve">Iesniegtais pieteikums un pielikumi Pretendentam netiek atgriezti. </w:t>
      </w:r>
    </w:p>
    <w:p w14:paraId="3E36ABF9"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Dokumenti iesniedzami latviešu valodā. Ja dokuments nav latviešu valodā, tam pievieno notariāli apliecinātu tulkojumu latviešu valodā. </w:t>
      </w:r>
    </w:p>
    <w:p w14:paraId="52704AB8" w14:textId="77777777" w:rsidR="00212475" w:rsidRDefault="00212475" w:rsidP="00212475">
      <w:pPr>
        <w:pStyle w:val="ListParagraph"/>
        <w:numPr>
          <w:ilvl w:val="0"/>
          <w:numId w:val="2"/>
        </w:numPr>
        <w:ind w:left="709" w:hanging="709"/>
        <w:jc w:val="both"/>
        <w:rPr>
          <w:sz w:val="24"/>
          <w:szCs w:val="24"/>
        </w:rPr>
      </w:pPr>
      <w:r w:rsidRPr="0059016C">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085E30CF" w14:textId="280DA4B7" w:rsidR="002F5917" w:rsidRPr="002F5917" w:rsidRDefault="002F5917" w:rsidP="002F5917">
      <w:pPr>
        <w:pStyle w:val="ListParagraph"/>
        <w:numPr>
          <w:ilvl w:val="0"/>
          <w:numId w:val="2"/>
        </w:numPr>
        <w:ind w:left="709" w:hanging="709"/>
        <w:jc w:val="both"/>
        <w:rPr>
          <w:sz w:val="24"/>
          <w:szCs w:val="24"/>
        </w:rPr>
      </w:pPr>
      <w:r>
        <w:rPr>
          <w:sz w:val="24"/>
          <w:szCs w:val="24"/>
        </w:rPr>
        <w:t>Katrs Pretendents drīkst iesniegt tikai 1(vienu) nomas maksas piedāvājumu.</w:t>
      </w:r>
    </w:p>
    <w:p w14:paraId="38EF57D3"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Ar pieteikuma iesniegšanu ir uzskatāms, ka Pretendents:</w:t>
      </w:r>
    </w:p>
    <w:p w14:paraId="51091178" w14:textId="77777777" w:rsidR="00212475" w:rsidRPr="0059016C" w:rsidRDefault="00212475" w:rsidP="00212475">
      <w:pPr>
        <w:pStyle w:val="ListParagraph"/>
        <w:numPr>
          <w:ilvl w:val="1"/>
          <w:numId w:val="2"/>
        </w:numPr>
        <w:rPr>
          <w:sz w:val="24"/>
          <w:szCs w:val="24"/>
        </w:rPr>
      </w:pPr>
      <w:r w:rsidRPr="0059016C">
        <w:rPr>
          <w:sz w:val="24"/>
          <w:szCs w:val="24"/>
        </w:rPr>
        <w:t>piekrīt izsoles noteikumiem un nomas līguma nosacījumiem;</w:t>
      </w:r>
    </w:p>
    <w:p w14:paraId="63EFFDEF"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piekrīt Iznomātāja un Komisijas veiktajai personas datu apstrādei nomas līguma noslēgšanas mērķim un iesniegtās informācijas atbilstības pārbaudei;</w:t>
      </w:r>
    </w:p>
    <w:p w14:paraId="08EDB5C2"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piekrīt, ka Komisija saziņai ar Pretendentu izmantos Pretendenta pieteikumā norādīto elektroniskā pasta adresi bez droša elektroniskā paraksta.</w:t>
      </w:r>
      <w:proofErr w:type="gramStart"/>
      <w:r w:rsidRPr="0059016C">
        <w:rPr>
          <w:sz w:val="24"/>
          <w:szCs w:val="24"/>
        </w:rPr>
        <w:t xml:space="preserve">  </w:t>
      </w:r>
      <w:proofErr w:type="gramEnd"/>
    </w:p>
    <w:p w14:paraId="22629797"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Par nelabticīgu nomnieku noteikumu izpratnē atzīstams:</w:t>
      </w:r>
      <w:proofErr w:type="gramStart"/>
      <w:r w:rsidRPr="0059016C">
        <w:rPr>
          <w:sz w:val="24"/>
          <w:szCs w:val="24"/>
        </w:rPr>
        <w:t xml:space="preserve">  </w:t>
      </w:r>
      <w:proofErr w:type="gramEnd"/>
    </w:p>
    <w:p w14:paraId="3B5E339A"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7EE7A2E"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iznomātājam zināmi publiskas personas nekustamā īpašuma uzturēšanai nepieciešamo pakalpojumu maksājumu parādi;</w:t>
      </w:r>
    </w:p>
    <w:p w14:paraId="4F0B6BD1" w14:textId="59405EA9" w:rsidR="00212475" w:rsidRPr="00E90275" w:rsidRDefault="00212475" w:rsidP="00E90275">
      <w:pPr>
        <w:pStyle w:val="ListParagraph"/>
        <w:numPr>
          <w:ilvl w:val="1"/>
          <w:numId w:val="2"/>
        </w:numPr>
        <w:spacing w:line="247" w:lineRule="auto"/>
        <w:ind w:left="709" w:hanging="709"/>
        <w:jc w:val="both"/>
        <w:rPr>
          <w:sz w:val="24"/>
          <w:szCs w:val="24"/>
        </w:rPr>
      </w:pPr>
      <w:r w:rsidRPr="0059016C">
        <w:rPr>
          <w:sz w:val="24"/>
          <w:szCs w:val="24"/>
        </w:rPr>
        <w:lastRenderedPageBreak/>
        <w:t>nomas tiesību pretendentam ir jebkādas citas būtiskas neizpildītas līgumsaistības pret iznomātāju.</w:t>
      </w:r>
    </w:p>
    <w:p w14:paraId="04341A22" w14:textId="79FF6642" w:rsidR="00212475" w:rsidRPr="0059016C" w:rsidRDefault="00212475" w:rsidP="00212475">
      <w:pPr>
        <w:pStyle w:val="ListParagraph"/>
        <w:numPr>
          <w:ilvl w:val="0"/>
          <w:numId w:val="4"/>
        </w:numPr>
        <w:jc w:val="center"/>
        <w:rPr>
          <w:b/>
          <w:sz w:val="24"/>
          <w:szCs w:val="24"/>
        </w:rPr>
      </w:pPr>
      <w:r w:rsidRPr="0059016C">
        <w:rPr>
          <w:b/>
          <w:sz w:val="24"/>
          <w:szCs w:val="24"/>
        </w:rPr>
        <w:t>Pretendentu</w:t>
      </w:r>
      <w:r w:rsidR="000F4E66">
        <w:rPr>
          <w:b/>
          <w:sz w:val="24"/>
          <w:szCs w:val="24"/>
        </w:rPr>
        <w:t xml:space="preserve"> pieteikumu reģistrēšana</w:t>
      </w:r>
    </w:p>
    <w:bookmarkEnd w:id="18"/>
    <w:p w14:paraId="05B3C76F" w14:textId="58DFA1AD"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Komisija sastāda izsoles dalībnieku reģistru</w:t>
      </w:r>
      <w:r w:rsidR="00C44621" w:rsidRPr="0059016C">
        <w:rPr>
          <w:sz w:val="24"/>
          <w:szCs w:val="24"/>
        </w:rPr>
        <w:t xml:space="preserve"> saņemto pieteikumu saņemšanas secībā</w:t>
      </w:r>
      <w:r w:rsidR="00293726">
        <w:rPr>
          <w:sz w:val="24"/>
          <w:szCs w:val="24"/>
        </w:rPr>
        <w:t>.</w:t>
      </w:r>
    </w:p>
    <w:p w14:paraId="7C322D81" w14:textId="32C8AE24" w:rsidR="00212475" w:rsidRPr="009B4678" w:rsidRDefault="00212475" w:rsidP="009B4678">
      <w:pPr>
        <w:pStyle w:val="ListParagraph"/>
        <w:numPr>
          <w:ilvl w:val="0"/>
          <w:numId w:val="2"/>
        </w:numPr>
        <w:spacing w:line="247" w:lineRule="auto"/>
        <w:ind w:left="709" w:hanging="709"/>
        <w:jc w:val="both"/>
        <w:rPr>
          <w:sz w:val="24"/>
          <w:szCs w:val="24"/>
        </w:rPr>
      </w:pPr>
      <w:r w:rsidRPr="0059016C">
        <w:rPr>
          <w:sz w:val="24"/>
          <w:szCs w:val="24"/>
        </w:rPr>
        <w:t>Izsoles dalībnieku reģistrā norāda vismaz šādas ziņas: dalībnieka kārtas numuru,</w:t>
      </w:r>
      <w:r w:rsidR="00C44621" w:rsidRPr="0059016C">
        <w:rPr>
          <w:sz w:val="24"/>
          <w:szCs w:val="24"/>
        </w:rPr>
        <w:t xml:space="preserve"> pieteikuma saņemšanas datumu un laiku (ja iespējams konstatēt),</w:t>
      </w:r>
      <w:r w:rsidRPr="0059016C">
        <w:rPr>
          <w:sz w:val="24"/>
          <w:szCs w:val="24"/>
        </w:rPr>
        <w:t xml:space="preserve"> komersanta nosaukumu, reģistrācijas numuru, bet ja pieteikumu dalībai izsolē ir pieteikusi fiziska persona</w:t>
      </w:r>
      <w:r w:rsidR="009426B5">
        <w:rPr>
          <w:sz w:val="24"/>
          <w:szCs w:val="24"/>
        </w:rPr>
        <w:t>: vārdu uzvārdu, personas kodu;</w:t>
      </w:r>
      <w:r w:rsidRPr="0059016C">
        <w:rPr>
          <w:sz w:val="24"/>
          <w:szCs w:val="24"/>
        </w:rPr>
        <w:t xml:space="preserve"> kā arī pretendenta pārstāvja vārdu un uzvārdu.</w:t>
      </w:r>
      <w:r w:rsidRPr="0059016C">
        <w:t xml:space="preserve"> </w:t>
      </w:r>
    </w:p>
    <w:p w14:paraId="64948DB7" w14:textId="6925CCFB" w:rsidR="00212475" w:rsidRPr="00E90275" w:rsidRDefault="00212475" w:rsidP="00E90275">
      <w:pPr>
        <w:pStyle w:val="ListParagraph"/>
        <w:numPr>
          <w:ilvl w:val="0"/>
          <w:numId w:val="2"/>
        </w:numPr>
        <w:spacing w:line="247" w:lineRule="auto"/>
        <w:ind w:left="709" w:hanging="709"/>
        <w:jc w:val="both"/>
        <w:rPr>
          <w:sz w:val="24"/>
          <w:szCs w:val="24"/>
        </w:rPr>
      </w:pPr>
      <w:r w:rsidRPr="0059016C">
        <w:rPr>
          <w:sz w:val="24"/>
          <w:szCs w:val="24"/>
        </w:rPr>
        <w:t xml:space="preserve">Ziņas par saņemtajiem Pretendentu pieteikumiem, kā arī par izsoles dalībnieku reģistrā reģistrētajiem izsoles dalībniekiem, netiek izpaustas līdz izsoles sākumam. </w:t>
      </w:r>
    </w:p>
    <w:p w14:paraId="320D7FD8" w14:textId="77777777" w:rsidR="00212475" w:rsidRPr="0059016C" w:rsidRDefault="00212475" w:rsidP="00212475">
      <w:pPr>
        <w:pStyle w:val="ListParagraph"/>
        <w:numPr>
          <w:ilvl w:val="0"/>
          <w:numId w:val="4"/>
        </w:numPr>
        <w:spacing w:line="247" w:lineRule="auto"/>
        <w:jc w:val="center"/>
        <w:rPr>
          <w:b/>
          <w:sz w:val="24"/>
          <w:szCs w:val="24"/>
        </w:rPr>
      </w:pPr>
      <w:bookmarkStart w:id="19" w:name="_Hlk524682571"/>
      <w:r w:rsidRPr="0059016C">
        <w:rPr>
          <w:b/>
          <w:sz w:val="24"/>
          <w:szCs w:val="24"/>
        </w:rPr>
        <w:t>Nomas objekta nosacītā nomas maksa</w:t>
      </w:r>
    </w:p>
    <w:bookmarkEnd w:id="19"/>
    <w:p w14:paraId="19D733CD" w14:textId="527A55AA" w:rsidR="00930496" w:rsidRPr="00D649C9" w:rsidRDefault="008705C3" w:rsidP="00D649C9">
      <w:pPr>
        <w:pStyle w:val="ListParagraph"/>
        <w:numPr>
          <w:ilvl w:val="0"/>
          <w:numId w:val="2"/>
        </w:numPr>
        <w:ind w:left="709" w:hanging="709"/>
        <w:jc w:val="both"/>
        <w:rPr>
          <w:sz w:val="24"/>
          <w:szCs w:val="24"/>
        </w:rPr>
      </w:pPr>
      <w:r>
        <w:rPr>
          <w:sz w:val="24"/>
          <w:szCs w:val="24"/>
        </w:rPr>
        <w:t xml:space="preserve">Saskaņā </w:t>
      </w:r>
      <w:r w:rsidR="00D649C9">
        <w:rPr>
          <w:sz w:val="24"/>
          <w:szCs w:val="24"/>
        </w:rPr>
        <w:t>ar komisijas (08.09.2020. rīkojums Nr.13 “Par komisijas izveidošanu nomas maksas sākumcenas noteikšanai”) 09.09.2020. protokolu</w:t>
      </w:r>
      <w:r w:rsidR="00930496" w:rsidRPr="0059016C">
        <w:rPr>
          <w:sz w:val="24"/>
          <w:szCs w:val="24"/>
        </w:rPr>
        <w:t xml:space="preserve">, </w:t>
      </w:r>
      <w:r w:rsidR="00930496" w:rsidRPr="00D649C9">
        <w:rPr>
          <w:sz w:val="24"/>
          <w:szCs w:val="24"/>
        </w:rPr>
        <w:t>aprēķinātā tirgus</w:t>
      </w:r>
      <w:r w:rsidR="00D649C9">
        <w:rPr>
          <w:sz w:val="24"/>
          <w:szCs w:val="24"/>
        </w:rPr>
        <w:t xml:space="preserve"> nomas maksas </w:t>
      </w:r>
      <w:r w:rsidR="00D649C9" w:rsidRPr="005200D1">
        <w:rPr>
          <w:b/>
          <w:sz w:val="24"/>
          <w:szCs w:val="24"/>
        </w:rPr>
        <w:t>sākumcena ir</w:t>
      </w:r>
      <w:r w:rsidR="00930496" w:rsidRPr="005200D1">
        <w:rPr>
          <w:b/>
          <w:sz w:val="24"/>
          <w:szCs w:val="24"/>
        </w:rPr>
        <w:t xml:space="preserve"> </w:t>
      </w:r>
      <w:r w:rsidRPr="005200D1">
        <w:rPr>
          <w:b/>
          <w:sz w:val="24"/>
          <w:szCs w:val="24"/>
        </w:rPr>
        <w:t>3,74</w:t>
      </w:r>
      <w:r w:rsidR="00930496" w:rsidRPr="005200D1">
        <w:rPr>
          <w:b/>
          <w:sz w:val="24"/>
          <w:szCs w:val="24"/>
        </w:rPr>
        <w:t xml:space="preserve"> EUR/m</w:t>
      </w:r>
      <w:r w:rsidR="00930496" w:rsidRPr="005200D1">
        <w:rPr>
          <w:b/>
          <w:sz w:val="24"/>
          <w:szCs w:val="24"/>
          <w:vertAlign w:val="superscript"/>
        </w:rPr>
        <w:t>2</w:t>
      </w:r>
      <w:r w:rsidR="00930496" w:rsidRPr="005200D1">
        <w:rPr>
          <w:b/>
          <w:sz w:val="24"/>
          <w:szCs w:val="24"/>
        </w:rPr>
        <w:t xml:space="preserve"> mēnesī</w:t>
      </w:r>
      <w:r w:rsidR="00930496" w:rsidRPr="00D649C9">
        <w:rPr>
          <w:sz w:val="24"/>
          <w:szCs w:val="24"/>
        </w:rPr>
        <w:t xml:space="preserve"> bez pievienotās vērtības </w:t>
      </w:r>
      <w:r w:rsidRPr="00D649C9">
        <w:rPr>
          <w:sz w:val="24"/>
          <w:szCs w:val="24"/>
        </w:rPr>
        <w:t>nodokļa</w:t>
      </w:r>
      <w:r w:rsidR="00D27530" w:rsidRPr="00D649C9">
        <w:rPr>
          <w:sz w:val="24"/>
          <w:szCs w:val="24"/>
        </w:rPr>
        <w:t>,</w:t>
      </w:r>
      <w:r w:rsidR="00930496" w:rsidRPr="00D649C9">
        <w:rPr>
          <w:sz w:val="24"/>
          <w:szCs w:val="24"/>
        </w:rPr>
        <w:t xml:space="preserve"> komunālajiem maksājumiem</w:t>
      </w:r>
      <w:r w:rsidR="008E7EA1" w:rsidRPr="008E7EA1">
        <w:rPr>
          <w:sz w:val="24"/>
          <w:szCs w:val="24"/>
        </w:rPr>
        <w:t xml:space="preserve"> </w:t>
      </w:r>
      <w:r w:rsidR="008E7EA1">
        <w:rPr>
          <w:sz w:val="24"/>
          <w:szCs w:val="24"/>
        </w:rPr>
        <w:t>pēc skaitītāja rādījumiem un</w:t>
      </w:r>
      <w:r w:rsidR="00930496" w:rsidRPr="00D649C9">
        <w:rPr>
          <w:sz w:val="24"/>
          <w:szCs w:val="24"/>
        </w:rPr>
        <w:t xml:space="preserve"> </w:t>
      </w:r>
      <w:r w:rsidR="00EF6F90" w:rsidRPr="00D649C9">
        <w:rPr>
          <w:sz w:val="24"/>
          <w:szCs w:val="24"/>
        </w:rPr>
        <w:t>proporcionāli Nomas objekta platībai.</w:t>
      </w:r>
      <w:r w:rsidR="00930496" w:rsidRPr="00D649C9">
        <w:rPr>
          <w:sz w:val="24"/>
          <w:szCs w:val="24"/>
        </w:rPr>
        <w:t xml:space="preserve"> </w:t>
      </w:r>
    </w:p>
    <w:p w14:paraId="5D39223A" w14:textId="5593C414" w:rsidR="00212475" w:rsidRPr="00E90275" w:rsidRDefault="00212475" w:rsidP="00E90275">
      <w:pPr>
        <w:pStyle w:val="ListParagraph"/>
        <w:numPr>
          <w:ilvl w:val="0"/>
          <w:numId w:val="2"/>
        </w:numPr>
        <w:ind w:left="709" w:hanging="709"/>
        <w:jc w:val="both"/>
        <w:rPr>
          <w:color w:val="7030A0"/>
          <w:sz w:val="24"/>
          <w:szCs w:val="24"/>
        </w:rPr>
      </w:pPr>
      <w:r w:rsidRPr="0059016C">
        <w:rPr>
          <w:sz w:val="24"/>
          <w:szCs w:val="24"/>
        </w:rPr>
        <w:t>Noma ir ar</w:t>
      </w:r>
      <w:r w:rsidRPr="0059016C">
        <w:t xml:space="preserve"> </w:t>
      </w:r>
      <w:r w:rsidRPr="0059016C">
        <w:rPr>
          <w:sz w:val="24"/>
          <w:szCs w:val="24"/>
        </w:rPr>
        <w:t xml:space="preserve">pievienotās vērtības nodokli apliekams darījums. </w:t>
      </w:r>
    </w:p>
    <w:p w14:paraId="73E2E04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norise, rezultātu paziņošana un apstiprināšana</w:t>
      </w:r>
    </w:p>
    <w:p w14:paraId="7D774B32" w14:textId="7317C415" w:rsidR="003B5309" w:rsidRPr="003B5309" w:rsidRDefault="003B5309" w:rsidP="003B5309">
      <w:pPr>
        <w:pStyle w:val="ListParagraph"/>
        <w:numPr>
          <w:ilvl w:val="0"/>
          <w:numId w:val="15"/>
        </w:numPr>
        <w:spacing w:line="244" w:lineRule="auto"/>
        <w:ind w:left="709" w:hanging="709"/>
        <w:jc w:val="both"/>
        <w:rPr>
          <w:sz w:val="24"/>
          <w:szCs w:val="24"/>
        </w:rPr>
      </w:pPr>
      <w:r w:rsidRPr="003B5309">
        <w:rPr>
          <w:sz w:val="24"/>
          <w:szCs w:val="24"/>
        </w:rPr>
        <w:t xml:space="preserve">Piedāvājumu atvēršana notiek 2020.gada </w:t>
      </w:r>
      <w:r w:rsidR="00FE4107">
        <w:rPr>
          <w:sz w:val="24"/>
          <w:szCs w:val="24"/>
        </w:rPr>
        <w:t>1</w:t>
      </w:r>
      <w:r w:rsidRPr="003B5309">
        <w:rPr>
          <w:sz w:val="24"/>
          <w:szCs w:val="24"/>
        </w:rPr>
        <w:t>.</w:t>
      </w:r>
      <w:r w:rsidR="00FE4107">
        <w:rPr>
          <w:sz w:val="24"/>
          <w:szCs w:val="24"/>
        </w:rPr>
        <w:t>oktobrī</w:t>
      </w:r>
      <w:r w:rsidR="00601C1F">
        <w:rPr>
          <w:sz w:val="24"/>
          <w:szCs w:val="24"/>
        </w:rPr>
        <w:t xml:space="preserve"> plkst. 1</w:t>
      </w:r>
      <w:r w:rsidR="004E7EE5">
        <w:rPr>
          <w:sz w:val="24"/>
          <w:szCs w:val="24"/>
        </w:rPr>
        <w:t>4</w:t>
      </w:r>
      <w:r w:rsidR="00FE4107">
        <w:rPr>
          <w:sz w:val="24"/>
          <w:szCs w:val="24"/>
        </w:rPr>
        <w:t>.1</w:t>
      </w:r>
      <w:r w:rsidRPr="003B5309">
        <w:rPr>
          <w:sz w:val="24"/>
          <w:szCs w:val="24"/>
        </w:rPr>
        <w:t xml:space="preserve">0 Jēkabpils sporta </w:t>
      </w:r>
      <w:r w:rsidR="009B4678">
        <w:rPr>
          <w:sz w:val="24"/>
          <w:szCs w:val="24"/>
        </w:rPr>
        <w:t>centra Administrācijā, A.Pormaļa iela 106</w:t>
      </w:r>
      <w:r w:rsidRPr="003B5309">
        <w:rPr>
          <w:sz w:val="24"/>
          <w:szCs w:val="24"/>
        </w:rPr>
        <w:t xml:space="preserve">, </w:t>
      </w:r>
      <w:r w:rsidR="009B4678">
        <w:rPr>
          <w:sz w:val="24"/>
          <w:szCs w:val="24"/>
        </w:rPr>
        <w:t>Jēkabpilī, 3.stāvā</w:t>
      </w:r>
      <w:r w:rsidRPr="003B5309">
        <w:rPr>
          <w:sz w:val="24"/>
          <w:szCs w:val="24"/>
        </w:rPr>
        <w:t>.</w:t>
      </w:r>
    </w:p>
    <w:p w14:paraId="0F0B6DB9" w14:textId="5E83140A" w:rsidR="003B5309" w:rsidRPr="000F4E66" w:rsidRDefault="003B5309" w:rsidP="00212475">
      <w:pPr>
        <w:pStyle w:val="ListParagraph"/>
        <w:numPr>
          <w:ilvl w:val="0"/>
          <w:numId w:val="2"/>
        </w:numPr>
        <w:ind w:left="709" w:hanging="709"/>
        <w:jc w:val="both"/>
        <w:rPr>
          <w:b/>
          <w:sz w:val="24"/>
          <w:szCs w:val="24"/>
        </w:rPr>
      </w:pPr>
      <w:r w:rsidRPr="003B5309">
        <w:rPr>
          <w:sz w:val="24"/>
          <w:szCs w:val="24"/>
        </w:rPr>
        <w:t xml:space="preserve">Pretendenti vai to pilnvarotās personas, kuras ierodas uz piedāvājumu atvēršanu, uzrāda personu apliecinošu dokumentu, pilnvarotās personas papildus uzrāda pilnvaru. </w:t>
      </w:r>
      <w:r w:rsidR="000F4E66">
        <w:rPr>
          <w:b/>
          <w:sz w:val="24"/>
          <w:szCs w:val="24"/>
        </w:rPr>
        <w:t>Ja persona ieradusies</w:t>
      </w:r>
      <w:r w:rsidRPr="000F4E66">
        <w:rPr>
          <w:b/>
          <w:sz w:val="24"/>
          <w:szCs w:val="24"/>
        </w:rPr>
        <w:t xml:space="preserve"> uz piedāvājumu atvēršanu bez personu apliecinošiem dokumentiem, vai attiecīga pilnvarojuma, tiek uzskatīts, ka izsoles pretendents nav ieradies uz izsoli.</w:t>
      </w:r>
    </w:p>
    <w:p w14:paraId="53D1D0CA" w14:textId="77777777" w:rsidR="003B5309" w:rsidRDefault="003B5309" w:rsidP="00212475">
      <w:pPr>
        <w:pStyle w:val="ListParagraph"/>
        <w:numPr>
          <w:ilvl w:val="0"/>
          <w:numId w:val="2"/>
        </w:numPr>
        <w:ind w:left="709" w:hanging="709"/>
        <w:jc w:val="both"/>
        <w:rPr>
          <w:sz w:val="24"/>
          <w:szCs w:val="24"/>
        </w:rPr>
      </w:pPr>
      <w:r w:rsidRPr="003B5309">
        <w:rPr>
          <w:sz w:val="24"/>
          <w:szCs w:val="24"/>
        </w:rPr>
        <w:t>Izsoli vada un kārtību izsoles laikā nodrošina Komisijas priekšsēdētājs vai tā prombūtnes laikā</w:t>
      </w:r>
      <w:r>
        <w:rPr>
          <w:sz w:val="24"/>
          <w:szCs w:val="24"/>
        </w:rPr>
        <w:t xml:space="preserve"> viens no</w:t>
      </w:r>
      <w:r w:rsidRPr="003B5309">
        <w:rPr>
          <w:sz w:val="24"/>
          <w:szCs w:val="24"/>
        </w:rPr>
        <w:t xml:space="preserve"> Komisijas </w:t>
      </w:r>
      <w:r>
        <w:rPr>
          <w:sz w:val="24"/>
          <w:szCs w:val="24"/>
        </w:rPr>
        <w:t>locekļiem.</w:t>
      </w:r>
    </w:p>
    <w:p w14:paraId="0D1E492E" w14:textId="77777777" w:rsidR="003B5309" w:rsidRDefault="003B5309" w:rsidP="00212475">
      <w:pPr>
        <w:pStyle w:val="ListParagraph"/>
        <w:numPr>
          <w:ilvl w:val="0"/>
          <w:numId w:val="2"/>
        </w:numPr>
        <w:ind w:left="709" w:hanging="709"/>
        <w:jc w:val="both"/>
        <w:rPr>
          <w:sz w:val="24"/>
          <w:szCs w:val="24"/>
        </w:rPr>
      </w:pPr>
      <w:r w:rsidRPr="003B5309">
        <w:rPr>
          <w:sz w:val="24"/>
          <w:szCs w:val="24"/>
        </w:rPr>
        <w:t>Komisija publikācijā norādītajā pieteikumu atvēršanas datumā, laikā un vietā klātesošajiem paziņo, ka sākusies izsole un pieteikumu pieņemšana ir pabeigta. Pēc šā paziņojuma vairs netiek pieņemti ne personiski iesniegti, ne arī pa pastu atsūtīti pi</w:t>
      </w:r>
      <w:r>
        <w:rPr>
          <w:sz w:val="24"/>
          <w:szCs w:val="24"/>
        </w:rPr>
        <w:t>eteikumi.</w:t>
      </w:r>
    </w:p>
    <w:p w14:paraId="1FA606D1" w14:textId="77777777" w:rsidR="004E7EE5" w:rsidRDefault="003B5309" w:rsidP="00212475">
      <w:pPr>
        <w:pStyle w:val="ListParagraph"/>
        <w:numPr>
          <w:ilvl w:val="0"/>
          <w:numId w:val="2"/>
        </w:numPr>
        <w:ind w:left="709" w:hanging="709"/>
        <w:jc w:val="both"/>
        <w:rPr>
          <w:sz w:val="24"/>
          <w:szCs w:val="24"/>
        </w:rPr>
      </w:pPr>
      <w:r w:rsidRPr="003B5309">
        <w:rPr>
          <w:sz w:val="24"/>
          <w:szCs w:val="24"/>
        </w:rPr>
        <w:t xml:space="preserve">Pieteikumu atvēršana ir atklāta, un tos </w:t>
      </w:r>
      <w:r w:rsidR="004E7EE5">
        <w:rPr>
          <w:sz w:val="24"/>
          <w:szCs w:val="24"/>
        </w:rPr>
        <w:t>atver iesniegšanas secībā.</w:t>
      </w:r>
    </w:p>
    <w:p w14:paraId="1AB36C6A" w14:textId="14DA805F" w:rsidR="004E7EE5" w:rsidRDefault="003B5309" w:rsidP="00212475">
      <w:pPr>
        <w:pStyle w:val="ListParagraph"/>
        <w:numPr>
          <w:ilvl w:val="0"/>
          <w:numId w:val="2"/>
        </w:numPr>
        <w:ind w:left="709" w:hanging="709"/>
        <w:jc w:val="both"/>
        <w:rPr>
          <w:sz w:val="24"/>
          <w:szCs w:val="24"/>
        </w:rPr>
      </w:pPr>
      <w:r w:rsidRPr="003B5309">
        <w:rPr>
          <w:sz w:val="24"/>
          <w:szCs w:val="24"/>
        </w:rPr>
        <w:t>Ja pieteikumā na</w:t>
      </w:r>
      <w:r w:rsidR="00772AD4">
        <w:rPr>
          <w:sz w:val="24"/>
          <w:szCs w:val="24"/>
        </w:rPr>
        <w:t>v iekļauta šo noteikumu 29., 30., 31</w:t>
      </w:r>
      <w:r w:rsidR="004E7EE5">
        <w:rPr>
          <w:sz w:val="24"/>
          <w:szCs w:val="24"/>
        </w:rPr>
        <w:t>.punktos</w:t>
      </w:r>
      <w:r w:rsidRPr="003B5309">
        <w:rPr>
          <w:sz w:val="24"/>
          <w:szCs w:val="24"/>
        </w:rPr>
        <w:t xml:space="preserve"> minētā informācija</w:t>
      </w:r>
      <w:r w:rsidR="004E7EE5">
        <w:rPr>
          <w:sz w:val="24"/>
          <w:szCs w:val="24"/>
        </w:rPr>
        <w:t xml:space="preserve"> un pielikumi</w:t>
      </w:r>
      <w:r w:rsidRPr="003B5309">
        <w:rPr>
          <w:sz w:val="24"/>
          <w:szCs w:val="24"/>
        </w:rPr>
        <w:t xml:space="preserve"> vai nomas pieteikumā piedāvātais nomas maksas apmērs ir mazāks par nomas objekta nosacīto nomas maksas apmēru, Komisija pieņem lēmumu par nomas tiesību pretendenta izslēgšanu no dalības rakstiskā izsolē un n</w:t>
      </w:r>
      <w:r w:rsidR="004E7EE5">
        <w:rPr>
          <w:sz w:val="24"/>
          <w:szCs w:val="24"/>
        </w:rPr>
        <w:t>omas pieteikumu neizskata.</w:t>
      </w:r>
    </w:p>
    <w:p w14:paraId="319CB868" w14:textId="77777777" w:rsidR="004E7EE5" w:rsidRDefault="003B5309" w:rsidP="00212475">
      <w:pPr>
        <w:pStyle w:val="ListParagraph"/>
        <w:numPr>
          <w:ilvl w:val="0"/>
          <w:numId w:val="2"/>
        </w:numPr>
        <w:ind w:left="709" w:hanging="709"/>
        <w:jc w:val="both"/>
        <w:rPr>
          <w:sz w:val="24"/>
          <w:szCs w:val="24"/>
        </w:rPr>
      </w:pPr>
      <w:r w:rsidRPr="003B5309">
        <w:rPr>
          <w:sz w:val="24"/>
          <w:szCs w:val="24"/>
        </w:rPr>
        <w:t>Komisijas pr</w:t>
      </w:r>
      <w:r w:rsidR="004E7EE5">
        <w:rPr>
          <w:sz w:val="24"/>
          <w:szCs w:val="24"/>
        </w:rPr>
        <w:t xml:space="preserve">iekšsēdētājs, </w:t>
      </w:r>
      <w:r w:rsidRPr="003B5309">
        <w:rPr>
          <w:sz w:val="24"/>
          <w:szCs w:val="24"/>
        </w:rPr>
        <w:t>pēc pieteikumu atvēršanas</w:t>
      </w:r>
      <w:r w:rsidR="004E7EE5">
        <w:rPr>
          <w:sz w:val="24"/>
          <w:szCs w:val="24"/>
        </w:rPr>
        <w:t>,</w:t>
      </w:r>
      <w:r w:rsidRPr="003B5309">
        <w:rPr>
          <w:sz w:val="24"/>
          <w:szCs w:val="24"/>
        </w:rPr>
        <w:t xml:space="preserve"> nosauc nomas tiesību pretendentu, pieteikuma iesniegšanas datumu un laiku, kā arī nomas tiesību pretendenta piedāvāto nomas maksas ap</w:t>
      </w:r>
      <w:r w:rsidR="004E7EE5">
        <w:rPr>
          <w:sz w:val="24"/>
          <w:szCs w:val="24"/>
        </w:rPr>
        <w:t>mēru un parakstās uz pieteikuma</w:t>
      </w:r>
      <w:r w:rsidRPr="003B5309">
        <w:rPr>
          <w:sz w:val="24"/>
          <w:szCs w:val="24"/>
        </w:rPr>
        <w:t>. Nomas pieteikumu atvēršanu protokolē. Mutiskie piedāvājumi raks</w:t>
      </w:r>
      <w:r w:rsidR="004E7EE5">
        <w:rPr>
          <w:sz w:val="24"/>
          <w:szCs w:val="24"/>
        </w:rPr>
        <w:t>tiskā izsolē ir aizliegti.</w:t>
      </w:r>
    </w:p>
    <w:p w14:paraId="15E35AE9" w14:textId="77777777" w:rsidR="004E7EE5" w:rsidRDefault="003B5309" w:rsidP="00212475">
      <w:pPr>
        <w:pStyle w:val="ListParagraph"/>
        <w:numPr>
          <w:ilvl w:val="0"/>
          <w:numId w:val="2"/>
        </w:numPr>
        <w:ind w:left="709" w:hanging="709"/>
        <w:jc w:val="both"/>
        <w:rPr>
          <w:sz w:val="24"/>
          <w:szCs w:val="24"/>
        </w:rPr>
      </w:pPr>
      <w:r w:rsidRPr="003B5309">
        <w:rPr>
          <w:sz w:val="24"/>
          <w:szCs w:val="24"/>
        </w:rPr>
        <w:t>Ja nepieciešams papildus laiks, lai izvērtētu pieteikumu atbilstību publicētajiem iznomāšanas nosacījumiem, pēc pieteikumu atvēršanas paziņo laiku un vietu, kad tiks paziņoti rakstiskās izsoles rezultāti. Ja papildu izvērtējums nav nepieciešams, pēc visu pieteikumu atvēršanas paziņo, ka rakstiskā izsole pabeigta, kā arī nosauc visaugstāko nomas maksu un nomas tiesību pretendentu, kas to nosolījis un ieguvis tiesības slēgt nomas līgumu. Rakstiskās izsoles rezul</w:t>
      </w:r>
      <w:r w:rsidR="004E7EE5">
        <w:rPr>
          <w:sz w:val="24"/>
          <w:szCs w:val="24"/>
        </w:rPr>
        <w:t xml:space="preserve">tātu paziņošanu protokolē. </w:t>
      </w:r>
    </w:p>
    <w:p w14:paraId="03E87A36" w14:textId="77777777" w:rsidR="004E7EE5" w:rsidRDefault="003B5309" w:rsidP="00212475">
      <w:pPr>
        <w:pStyle w:val="ListParagraph"/>
        <w:numPr>
          <w:ilvl w:val="0"/>
          <w:numId w:val="2"/>
        </w:numPr>
        <w:ind w:left="709" w:hanging="709"/>
        <w:jc w:val="both"/>
        <w:rPr>
          <w:sz w:val="24"/>
          <w:szCs w:val="24"/>
        </w:rPr>
      </w:pPr>
      <w:r w:rsidRPr="003B5309">
        <w:rPr>
          <w:sz w:val="24"/>
          <w:szCs w:val="24"/>
        </w:rPr>
        <w:t>Ja uz konkrētā objekta nomas tiesībām pretendē tikai viens izsoles pretendents, nomas tiesības iegūst šis vienīgais izsoles pretendents par piedā</w:t>
      </w:r>
      <w:r w:rsidR="004E7EE5">
        <w:rPr>
          <w:sz w:val="24"/>
          <w:szCs w:val="24"/>
        </w:rPr>
        <w:t>vāto nomas maksas apmēru.</w:t>
      </w:r>
    </w:p>
    <w:p w14:paraId="52C921F3" w14:textId="1C16EBD0" w:rsidR="004E7EE5" w:rsidRDefault="003B5309" w:rsidP="00212475">
      <w:pPr>
        <w:pStyle w:val="ListParagraph"/>
        <w:numPr>
          <w:ilvl w:val="0"/>
          <w:numId w:val="2"/>
        </w:numPr>
        <w:ind w:left="709" w:hanging="709"/>
        <w:jc w:val="both"/>
        <w:rPr>
          <w:sz w:val="24"/>
          <w:szCs w:val="24"/>
        </w:rPr>
      </w:pPr>
      <w:r w:rsidRPr="003B5309">
        <w:rPr>
          <w:sz w:val="24"/>
          <w:szCs w:val="24"/>
        </w:rPr>
        <w:t xml:space="preserve">Ja pēc visu pieteikumu atvēršanas izrādās, ka vairāki nomas tiesību pretendenti piedāvājuši vienādu nomas maksu, komisija pārbauda, vai personas, kuras norādījušas augstāko nomas maksu, ir ieradušās uz izsoli. Ja visi pretendenti, kas piedāvājuši vienādu </w:t>
      </w:r>
      <w:r w:rsidRPr="003B5309">
        <w:rPr>
          <w:sz w:val="24"/>
          <w:szCs w:val="24"/>
        </w:rPr>
        <w:lastRenderedPageBreak/>
        <w:t>augstāko cenu, piedalās pieteikumu atvēršanā, pretendentiem piedāvā turpi</w:t>
      </w:r>
      <w:r w:rsidR="004E7EE5">
        <w:rPr>
          <w:sz w:val="24"/>
          <w:szCs w:val="24"/>
        </w:rPr>
        <w:t>nāt izsoli, pieņemot rakstiskus piedāvājumus un organizē piedāvājumu tūlītēju atvēršanu.</w:t>
      </w:r>
    </w:p>
    <w:p w14:paraId="353E8DAA" w14:textId="77777777" w:rsidR="004E7EE5" w:rsidRDefault="003B5309" w:rsidP="00212475">
      <w:pPr>
        <w:pStyle w:val="ListParagraph"/>
        <w:numPr>
          <w:ilvl w:val="0"/>
          <w:numId w:val="2"/>
        </w:numPr>
        <w:ind w:left="709" w:hanging="709"/>
        <w:jc w:val="both"/>
        <w:rPr>
          <w:sz w:val="24"/>
          <w:szCs w:val="24"/>
        </w:rPr>
      </w:pPr>
      <w:r w:rsidRPr="003B5309">
        <w:rPr>
          <w:sz w:val="24"/>
          <w:szCs w:val="24"/>
        </w:rPr>
        <w:t>Ja visi pretendenti, kuri nosolīja vienādu augstāko cenu, nepiedalās pieteikumu atvēršanā, rakstiski lūdz nomas tiesību pretendentus, izteikt rakstiski savu piedāvājumu par iespējami augstāko nomas maksu, nosakot piedāvājumu iesniegšanas un atvēršanas datum</w:t>
      </w:r>
      <w:r w:rsidR="004E7EE5">
        <w:rPr>
          <w:sz w:val="24"/>
          <w:szCs w:val="24"/>
        </w:rPr>
        <w:t>u, laiku, vietu un kārtību.</w:t>
      </w:r>
    </w:p>
    <w:p w14:paraId="677CA65F" w14:textId="7D9616FF" w:rsidR="004E7EE5" w:rsidRDefault="003B5309" w:rsidP="00212475">
      <w:pPr>
        <w:pStyle w:val="ListParagraph"/>
        <w:numPr>
          <w:ilvl w:val="0"/>
          <w:numId w:val="2"/>
        </w:numPr>
        <w:ind w:left="709" w:hanging="709"/>
        <w:jc w:val="both"/>
        <w:rPr>
          <w:sz w:val="24"/>
          <w:szCs w:val="24"/>
        </w:rPr>
      </w:pPr>
      <w:r w:rsidRPr="003B5309">
        <w:rPr>
          <w:sz w:val="24"/>
          <w:szCs w:val="24"/>
        </w:rPr>
        <w:t>Ja neviens no nomas tiesību pretendentiem, kuri piedāvājuši vienādu augstāko nomas maksu, neiesniedz jaunu piedāvājumu par augstāku nomas maks</w:t>
      </w:r>
      <w:r w:rsidR="004E7EE5">
        <w:rPr>
          <w:sz w:val="24"/>
          <w:szCs w:val="24"/>
        </w:rPr>
        <w:t xml:space="preserve">u saskaņā ar šo noteikumu 57. un </w:t>
      </w:r>
      <w:proofErr w:type="gramStart"/>
      <w:r w:rsidR="004E7EE5">
        <w:rPr>
          <w:sz w:val="24"/>
          <w:szCs w:val="24"/>
        </w:rPr>
        <w:t>58.</w:t>
      </w:r>
      <w:r w:rsidR="0064386A">
        <w:rPr>
          <w:sz w:val="24"/>
          <w:szCs w:val="24"/>
        </w:rPr>
        <w:t xml:space="preserve"> </w:t>
      </w:r>
      <w:r w:rsidR="004E7EE5">
        <w:rPr>
          <w:sz w:val="24"/>
          <w:szCs w:val="24"/>
        </w:rPr>
        <w:t>punktiem</w:t>
      </w:r>
      <w:proofErr w:type="gramEnd"/>
      <w:r w:rsidRPr="003B5309">
        <w:rPr>
          <w:sz w:val="24"/>
          <w:szCs w:val="24"/>
        </w:rPr>
        <w:t xml:space="preserve">, Komisija pieteikumu iesniegšanas secībā rakstiski piedāvā minētajiem pretendentiem slēgt nomas līgumu atbilstoši to </w:t>
      </w:r>
      <w:r w:rsidR="004E7EE5">
        <w:rPr>
          <w:sz w:val="24"/>
          <w:szCs w:val="24"/>
        </w:rPr>
        <w:t>nosolītajai nomas maksai.</w:t>
      </w:r>
    </w:p>
    <w:p w14:paraId="0E44DC64" w14:textId="77777777" w:rsidR="0064386A" w:rsidRDefault="003B5309" w:rsidP="00212475">
      <w:pPr>
        <w:pStyle w:val="ListParagraph"/>
        <w:numPr>
          <w:ilvl w:val="0"/>
          <w:numId w:val="2"/>
        </w:numPr>
        <w:ind w:left="709" w:hanging="709"/>
        <w:jc w:val="both"/>
        <w:rPr>
          <w:sz w:val="24"/>
          <w:szCs w:val="24"/>
        </w:rPr>
      </w:pPr>
      <w:r w:rsidRPr="003B5309">
        <w:rPr>
          <w:sz w:val="24"/>
          <w:szCs w:val="24"/>
        </w:rPr>
        <w:t>Komisija ir tiesīga pārbaudīt izsoles pretendentu sniegtās ziņas. Pretendents netiek pielaists izsolē, ja tiek atklāts, ka izsoles pretendents ir s</w:t>
      </w:r>
      <w:r w:rsidR="0064386A">
        <w:rPr>
          <w:sz w:val="24"/>
          <w:szCs w:val="24"/>
        </w:rPr>
        <w:t>niedzis nepatiesas ziņas.</w:t>
      </w:r>
    </w:p>
    <w:p w14:paraId="0FE16CB7" w14:textId="77777777" w:rsidR="0064386A" w:rsidRDefault="003B5309" w:rsidP="00212475">
      <w:pPr>
        <w:pStyle w:val="ListParagraph"/>
        <w:numPr>
          <w:ilvl w:val="0"/>
          <w:numId w:val="2"/>
        </w:numPr>
        <w:ind w:left="709" w:hanging="709"/>
        <w:jc w:val="both"/>
        <w:rPr>
          <w:sz w:val="24"/>
          <w:szCs w:val="24"/>
        </w:rPr>
      </w:pPr>
      <w:r w:rsidRPr="003B5309">
        <w:rPr>
          <w:sz w:val="24"/>
          <w:szCs w:val="24"/>
        </w:rPr>
        <w:t>Ja sludinājumā par Objektu noteiktajā termiņā nav iesniegts neviens pieteikums, Komisija var pagarināt pieteikumu iesniegšanas termiņu, pārējos izsoles nosacīj</w:t>
      </w:r>
      <w:r w:rsidR="0064386A">
        <w:rPr>
          <w:sz w:val="24"/>
          <w:szCs w:val="24"/>
        </w:rPr>
        <w:t>umus atstājot negrozītus.</w:t>
      </w:r>
    </w:p>
    <w:p w14:paraId="2E13CD9E" w14:textId="474A99BC"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beigās Izsoles vadītājs paziņo, ka izsole pabeigta un nosauc visaugstāko nosolīto </w:t>
      </w:r>
      <w:r w:rsidR="00D27530">
        <w:rPr>
          <w:sz w:val="24"/>
          <w:szCs w:val="24"/>
        </w:rPr>
        <w:t>viena kvadrātmetra mēnesī</w:t>
      </w:r>
      <w:proofErr w:type="gramStart"/>
      <w:r w:rsidR="00D27530">
        <w:rPr>
          <w:sz w:val="24"/>
          <w:szCs w:val="24"/>
        </w:rPr>
        <w:t xml:space="preserve"> </w:t>
      </w:r>
      <w:r w:rsidRPr="0059016C">
        <w:rPr>
          <w:sz w:val="24"/>
          <w:szCs w:val="24"/>
        </w:rPr>
        <w:t xml:space="preserve"> </w:t>
      </w:r>
      <w:proofErr w:type="gramEnd"/>
      <w:r w:rsidRPr="0059016C">
        <w:rPr>
          <w:sz w:val="24"/>
          <w:szCs w:val="24"/>
        </w:rPr>
        <w:t xml:space="preserve">nomas maksu un Izsoles dalībnieku, kurš nosolījis augstāko </w:t>
      </w:r>
      <w:r w:rsidR="00C44621" w:rsidRPr="0059016C">
        <w:rPr>
          <w:sz w:val="24"/>
          <w:szCs w:val="24"/>
        </w:rPr>
        <w:t xml:space="preserve">viena kvadrātmetra mēnesī  </w:t>
      </w:r>
      <w:r w:rsidRPr="0059016C">
        <w:rPr>
          <w:sz w:val="24"/>
          <w:szCs w:val="24"/>
        </w:rPr>
        <w:t>nomas maksu (turpmāk – Nosolītājs).</w:t>
      </w:r>
    </w:p>
    <w:p w14:paraId="48C3F0E0" w14:textId="77B47FA4"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rezultātus apstiprina Jēkabpils </w:t>
      </w:r>
      <w:r w:rsidR="00463925">
        <w:rPr>
          <w:sz w:val="24"/>
          <w:szCs w:val="24"/>
        </w:rPr>
        <w:t>sporta centrs</w:t>
      </w:r>
      <w:r w:rsidRPr="0059016C">
        <w:rPr>
          <w:sz w:val="24"/>
          <w:szCs w:val="24"/>
        </w:rPr>
        <w:t xml:space="preserve">. Izsoles rezultāti tiek publicēti Jēkabpils </w:t>
      </w:r>
      <w:r w:rsidR="00463925">
        <w:rPr>
          <w:sz w:val="24"/>
          <w:szCs w:val="24"/>
        </w:rPr>
        <w:t>sporta centra</w:t>
      </w:r>
      <w:r w:rsidRPr="0059016C">
        <w:rPr>
          <w:sz w:val="24"/>
          <w:szCs w:val="24"/>
        </w:rPr>
        <w:t xml:space="preserve"> mājas lap</w:t>
      </w:r>
      <w:r w:rsidR="0098077E">
        <w:rPr>
          <w:sz w:val="24"/>
          <w:szCs w:val="24"/>
        </w:rPr>
        <w:t xml:space="preserve">ā </w:t>
      </w:r>
      <w:hyperlink r:id="rId14" w:history="1">
        <w:r w:rsidR="0098077E" w:rsidRPr="006A6BFA">
          <w:rPr>
            <w:rStyle w:val="Hyperlink"/>
            <w:sz w:val="24"/>
            <w:szCs w:val="24"/>
          </w:rPr>
          <w:t>www.jekabpilssc.lv</w:t>
        </w:r>
      </w:hyperlink>
      <w:r w:rsidR="0098077E">
        <w:rPr>
          <w:sz w:val="24"/>
          <w:szCs w:val="24"/>
        </w:rPr>
        <w:t xml:space="preserve"> </w:t>
      </w:r>
      <w:r w:rsidR="00463925">
        <w:rPr>
          <w:rStyle w:val="Hyperlink"/>
          <w:color w:val="auto"/>
          <w:sz w:val="24"/>
          <w:szCs w:val="24"/>
          <w:u w:val="none"/>
        </w:rPr>
        <w:t>un Jēkabpils pilsētas pašva</w:t>
      </w:r>
      <w:r w:rsidR="0098077E">
        <w:rPr>
          <w:rStyle w:val="Hyperlink"/>
          <w:color w:val="auto"/>
          <w:sz w:val="24"/>
          <w:szCs w:val="24"/>
          <w:u w:val="none"/>
        </w:rPr>
        <w:t xml:space="preserve">ldības mājas lapā </w:t>
      </w:r>
      <w:hyperlink r:id="rId15" w:history="1">
        <w:r w:rsidR="0098077E" w:rsidRPr="006A6BFA">
          <w:rPr>
            <w:rStyle w:val="Hyperlink"/>
            <w:sz w:val="24"/>
            <w:szCs w:val="24"/>
          </w:rPr>
          <w:t>www.jekabpils.lv</w:t>
        </w:r>
      </w:hyperlink>
      <w:proofErr w:type="gramStart"/>
      <w:r w:rsidR="0098077E">
        <w:rPr>
          <w:rStyle w:val="Hyperlink"/>
          <w:color w:val="auto"/>
          <w:sz w:val="24"/>
          <w:szCs w:val="24"/>
          <w:u w:val="none"/>
        </w:rPr>
        <w:t xml:space="preserve"> </w:t>
      </w:r>
      <w:r w:rsidR="00463925">
        <w:rPr>
          <w:rStyle w:val="Hyperlink"/>
          <w:color w:val="auto"/>
          <w:sz w:val="24"/>
          <w:szCs w:val="24"/>
          <w:u w:val="none"/>
        </w:rPr>
        <w:t xml:space="preserve"> </w:t>
      </w:r>
      <w:r w:rsidRPr="0059016C">
        <w:rPr>
          <w:sz w:val="24"/>
          <w:szCs w:val="24"/>
        </w:rPr>
        <w:t>.</w:t>
      </w:r>
      <w:proofErr w:type="gramEnd"/>
    </w:p>
    <w:p w14:paraId="1FFCB059" w14:textId="6601E8B0"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Izsolāmo nomas tiesību Nosolītājs iegūst tiesības slēgt nomas līgumu ar Iznomātāju pēc Jēkabpils </w:t>
      </w:r>
      <w:r w:rsidR="0098077E">
        <w:rPr>
          <w:sz w:val="24"/>
          <w:szCs w:val="24"/>
        </w:rPr>
        <w:t>sporta centra rīkojuma</w:t>
      </w:r>
      <w:r w:rsidRPr="0059016C">
        <w:rPr>
          <w:sz w:val="24"/>
          <w:szCs w:val="24"/>
        </w:rPr>
        <w:t xml:space="preserve"> </w:t>
      </w:r>
      <w:r w:rsidR="00A36F96">
        <w:rPr>
          <w:sz w:val="24"/>
          <w:szCs w:val="24"/>
        </w:rPr>
        <w:t>izdošanas</w:t>
      </w:r>
      <w:r w:rsidRPr="0059016C">
        <w:rPr>
          <w:sz w:val="24"/>
          <w:szCs w:val="24"/>
        </w:rPr>
        <w:t xml:space="preserve"> par izsoles rezultātu apstiprināšanu.</w:t>
      </w:r>
    </w:p>
    <w:p w14:paraId="3C05FA2F" w14:textId="4D14F723"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Jēkabpils </w:t>
      </w:r>
      <w:r w:rsidR="00A36F96">
        <w:rPr>
          <w:sz w:val="24"/>
          <w:szCs w:val="24"/>
        </w:rPr>
        <w:t>sporta centra jurists</w:t>
      </w:r>
      <w:r w:rsidRPr="0059016C">
        <w:rPr>
          <w:sz w:val="24"/>
          <w:szCs w:val="24"/>
        </w:rPr>
        <w:t>, pēc izsoles rezultātu apstiprināšanas Nosolītājam nosūta nomas līguma projektu parakstīšanai.</w:t>
      </w:r>
    </w:p>
    <w:p w14:paraId="4C5BAB39" w14:textId="77777777" w:rsidR="00212475" w:rsidRPr="0059016C" w:rsidRDefault="00212475" w:rsidP="00212475">
      <w:pPr>
        <w:pStyle w:val="ListParagraph"/>
        <w:numPr>
          <w:ilvl w:val="0"/>
          <w:numId w:val="4"/>
        </w:numPr>
        <w:jc w:val="center"/>
        <w:rPr>
          <w:b/>
          <w:sz w:val="24"/>
          <w:szCs w:val="24"/>
        </w:rPr>
      </w:pPr>
      <w:r w:rsidRPr="0059016C">
        <w:rPr>
          <w:b/>
          <w:sz w:val="24"/>
          <w:szCs w:val="24"/>
        </w:rPr>
        <w:t>Nomas līguma noslēgšanas kārtība</w:t>
      </w:r>
    </w:p>
    <w:p w14:paraId="73C494DA" w14:textId="5ED9C89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Nosolītājs 10 (desmit) darba dienu laikā no nomas līguma projekta nosūtīšanas dienas paraksta nomas līgumu, vai rakstiski paziņo par atteikumu slēgt nomas līgumu. </w:t>
      </w:r>
    </w:p>
    <w:p w14:paraId="578F65A8" w14:textId="3C6F8065" w:rsidR="00212475" w:rsidRPr="0059016C" w:rsidRDefault="00212475" w:rsidP="00212475">
      <w:pPr>
        <w:pStyle w:val="ListParagraph"/>
        <w:numPr>
          <w:ilvl w:val="0"/>
          <w:numId w:val="2"/>
        </w:numPr>
        <w:ind w:left="709" w:hanging="709"/>
        <w:jc w:val="both"/>
        <w:rPr>
          <w:sz w:val="24"/>
          <w:szCs w:val="24"/>
        </w:rPr>
      </w:pPr>
      <w:r w:rsidRPr="0059016C">
        <w:rPr>
          <w:sz w:val="24"/>
          <w:szCs w:val="24"/>
        </w:rPr>
        <w:t>Ja Nosolītājs neparaksta nomas līgumu noteiktajā termiņā</w:t>
      </w:r>
      <w:r w:rsidRPr="0059016C">
        <w:t xml:space="preserve"> </w:t>
      </w:r>
      <w:r w:rsidRPr="0059016C">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333BBE9D" w14:textId="5A366CF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B10A14">
        <w:rPr>
          <w:sz w:val="24"/>
          <w:szCs w:val="24"/>
        </w:rPr>
        <w:t>sporta centra</w:t>
      </w:r>
      <w:r w:rsidRPr="0059016C">
        <w:rPr>
          <w:sz w:val="24"/>
          <w:szCs w:val="24"/>
        </w:rPr>
        <w:t xml:space="preserve"> mājas </w:t>
      </w:r>
      <w:r w:rsidR="00B10A14">
        <w:rPr>
          <w:sz w:val="24"/>
          <w:szCs w:val="24"/>
        </w:rPr>
        <w:t xml:space="preserve">lapā </w:t>
      </w:r>
      <w:hyperlink r:id="rId16" w:history="1">
        <w:r w:rsidR="00B10A14" w:rsidRPr="006A6BFA">
          <w:rPr>
            <w:rStyle w:val="Hyperlink"/>
            <w:sz w:val="24"/>
            <w:szCs w:val="24"/>
          </w:rPr>
          <w:t>www.jekabpilssc.lv</w:t>
        </w:r>
      </w:hyperlink>
      <w:proofErr w:type="gramStart"/>
      <w:r w:rsidR="00B10A14">
        <w:rPr>
          <w:sz w:val="24"/>
          <w:szCs w:val="24"/>
        </w:rPr>
        <w:t xml:space="preserve"> </w:t>
      </w:r>
      <w:r w:rsidRPr="0059016C">
        <w:rPr>
          <w:rStyle w:val="Hyperlink"/>
          <w:color w:val="auto"/>
          <w:sz w:val="24"/>
          <w:szCs w:val="24"/>
          <w:u w:val="none"/>
        </w:rPr>
        <w:t>.</w:t>
      </w:r>
      <w:proofErr w:type="gramEnd"/>
      <w:r w:rsidRPr="0059016C">
        <w:rPr>
          <w:rStyle w:val="Hyperlink"/>
          <w:color w:val="auto"/>
          <w:sz w:val="24"/>
          <w:szCs w:val="24"/>
          <w:u w:val="none"/>
        </w:rPr>
        <w:t xml:space="preserve"> </w:t>
      </w:r>
    </w:p>
    <w:p w14:paraId="160C6C0C" w14:textId="2CBE6C0F"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dalībnieks, kurš piedāvājis nākamo augstāko </w:t>
      </w:r>
      <w:r w:rsidR="00AB7B43" w:rsidRPr="0059016C">
        <w:rPr>
          <w:sz w:val="24"/>
          <w:szCs w:val="24"/>
        </w:rPr>
        <w:t>viena kvadrātmetra mēnesī</w:t>
      </w:r>
      <w:proofErr w:type="gramStart"/>
      <w:r w:rsidR="00AB7B43" w:rsidRPr="0059016C">
        <w:rPr>
          <w:sz w:val="24"/>
          <w:szCs w:val="24"/>
        </w:rPr>
        <w:t xml:space="preserve">  </w:t>
      </w:r>
      <w:r w:rsidRPr="0059016C">
        <w:rPr>
          <w:sz w:val="24"/>
          <w:szCs w:val="24"/>
        </w:rPr>
        <w:t xml:space="preserve"> </w:t>
      </w:r>
      <w:proofErr w:type="gramEnd"/>
      <w:r w:rsidRPr="0059016C">
        <w:rPr>
          <w:sz w:val="24"/>
          <w:szCs w:val="24"/>
        </w:rPr>
        <w:t xml:space="preserve">nomas maksu un kurš stājies Nosolītāja vietā un piekrīt parakstīt nomas līgumu par paša nosolīto augstāko </w:t>
      </w:r>
      <w:r w:rsidR="00AB7B43" w:rsidRPr="0059016C">
        <w:rPr>
          <w:sz w:val="24"/>
          <w:szCs w:val="24"/>
        </w:rPr>
        <w:t xml:space="preserve">viena kvadrātmetra mēnesī  </w:t>
      </w:r>
      <w:r w:rsidRPr="0059016C">
        <w:rPr>
          <w:sz w:val="24"/>
          <w:szCs w:val="24"/>
        </w:rPr>
        <w:t xml:space="preserve"> nomas maksu, 10 (desmit) darba dienu laikā no nomas līguma projekta nosūtīšanas dienas paraksta nomas līgumu vai rakstiski paziņo par atteikumu slēgt nomas līgumu.</w:t>
      </w:r>
      <w:r w:rsidRPr="0059016C">
        <w:t xml:space="preserve"> </w:t>
      </w:r>
      <w:r w:rsidRPr="0059016C">
        <w:rPr>
          <w:sz w:val="24"/>
          <w:szCs w:val="24"/>
        </w:rPr>
        <w:t xml:space="preserve">Ja Izsoles dalībnieks, kurš piedāvājis nākamo augstāko </w:t>
      </w:r>
      <w:r w:rsidR="001218EF">
        <w:rPr>
          <w:sz w:val="24"/>
          <w:szCs w:val="24"/>
        </w:rPr>
        <w:t>viena kvadrātmetra mēnesī</w:t>
      </w:r>
      <w:r w:rsidR="00AB7B43" w:rsidRPr="0059016C">
        <w:rPr>
          <w:sz w:val="24"/>
          <w:szCs w:val="24"/>
        </w:rPr>
        <w:t xml:space="preserve"> </w:t>
      </w:r>
      <w:r w:rsidRPr="0059016C">
        <w:rPr>
          <w:sz w:val="24"/>
          <w:szCs w:val="24"/>
        </w:rPr>
        <w:t xml:space="preserve">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w:t>
      </w:r>
    </w:p>
    <w:p w14:paraId="7599C81F" w14:textId="48A324C0" w:rsidR="00212475" w:rsidRPr="0059016C" w:rsidRDefault="00212475" w:rsidP="00212475">
      <w:pPr>
        <w:pStyle w:val="ListParagraph"/>
        <w:numPr>
          <w:ilvl w:val="0"/>
          <w:numId w:val="2"/>
        </w:numPr>
        <w:ind w:left="709" w:hanging="709"/>
        <w:jc w:val="both"/>
        <w:rPr>
          <w:sz w:val="24"/>
          <w:szCs w:val="24"/>
        </w:rPr>
      </w:pPr>
      <w:r w:rsidRPr="0059016C">
        <w:rPr>
          <w:sz w:val="24"/>
          <w:szCs w:val="24"/>
        </w:rPr>
        <w:t>Nosolītājs Nomas objekta nodošanas – pieņemšanas aktu paraksta nomas līgumā noteiktajā kārtībā.</w:t>
      </w:r>
    </w:p>
    <w:p w14:paraId="22FBDC1E" w14:textId="1B7F6DFD" w:rsidR="00212475" w:rsidRPr="00EA2E44" w:rsidRDefault="00212475" w:rsidP="00E90275">
      <w:pPr>
        <w:pStyle w:val="ListParagraph"/>
        <w:numPr>
          <w:ilvl w:val="0"/>
          <w:numId w:val="2"/>
        </w:numPr>
        <w:ind w:left="709" w:hanging="709"/>
        <w:jc w:val="both"/>
        <w:rPr>
          <w:color w:val="7030A0"/>
          <w:sz w:val="24"/>
          <w:szCs w:val="24"/>
        </w:rPr>
      </w:pPr>
      <w:r w:rsidRPr="0059016C">
        <w:rPr>
          <w:sz w:val="24"/>
          <w:szCs w:val="24"/>
        </w:rPr>
        <w:t xml:space="preserve">Neatmaksātā drošības nauda tiek ieskaitīta Jēkabpils </w:t>
      </w:r>
      <w:r w:rsidR="00DB5272">
        <w:rPr>
          <w:sz w:val="24"/>
          <w:szCs w:val="24"/>
        </w:rPr>
        <w:t>sporta centra</w:t>
      </w:r>
      <w:r w:rsidRPr="0059016C">
        <w:rPr>
          <w:sz w:val="24"/>
          <w:szCs w:val="24"/>
        </w:rPr>
        <w:t xml:space="preserve"> budžetā. </w:t>
      </w:r>
    </w:p>
    <w:p w14:paraId="4E68631F" w14:textId="77777777" w:rsidR="00EA2E44" w:rsidRPr="00E90275" w:rsidRDefault="00EA2E44" w:rsidP="00EA2E44">
      <w:pPr>
        <w:pStyle w:val="ListParagraph"/>
        <w:ind w:left="709"/>
        <w:jc w:val="both"/>
        <w:rPr>
          <w:color w:val="7030A0"/>
          <w:sz w:val="24"/>
          <w:szCs w:val="24"/>
        </w:rPr>
      </w:pPr>
      <w:bookmarkStart w:id="20" w:name="_GoBack"/>
      <w:bookmarkEnd w:id="20"/>
    </w:p>
    <w:p w14:paraId="333837C7"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lastRenderedPageBreak/>
        <w:t>Nenotikusi izsole, spēkā neesoša izsole un atkārtota izsole</w:t>
      </w:r>
    </w:p>
    <w:p w14:paraId="0EC08EB5"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 xml:space="preserve">Izsole atzīstama par nenotikušu: </w:t>
      </w:r>
    </w:p>
    <w:p w14:paraId="0C2F7F30"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t>ja izsoles dalībnieku reģistrā nav iekļauts vai uz izsoli nav ieradies neviens izsoles dalībnieks;</w:t>
      </w:r>
    </w:p>
    <w:p w14:paraId="152F0837"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t>ja izsolē piesakās vairāki Pretendenti un neviens Pretendents nepārsola izsoles sākumcenu;</w:t>
      </w:r>
    </w:p>
    <w:p w14:paraId="485AED2A" w14:textId="7F64788C" w:rsidR="00212475" w:rsidRPr="0059016C" w:rsidRDefault="00212475" w:rsidP="00212475">
      <w:pPr>
        <w:pStyle w:val="ListParagraph"/>
        <w:numPr>
          <w:ilvl w:val="1"/>
          <w:numId w:val="2"/>
        </w:numPr>
        <w:spacing w:line="247" w:lineRule="auto"/>
        <w:ind w:left="851" w:hanging="851"/>
        <w:jc w:val="both"/>
        <w:rPr>
          <w:color w:val="7030A0"/>
          <w:sz w:val="24"/>
          <w:szCs w:val="24"/>
        </w:rPr>
      </w:pPr>
      <w:r w:rsidRPr="0059016C">
        <w:rPr>
          <w:sz w:val="24"/>
          <w:szCs w:val="24"/>
        </w:rPr>
        <w:t>ja neviens no izsoles dalībniekiem, kuri ieguvuši tiesības slēgt nomas līgumu, atbilstoši noteiktajai kārtībai neparaksta nomas līgumu.</w:t>
      </w:r>
    </w:p>
    <w:p w14:paraId="63492D29"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Izsole tiek atzīta par spēkā neesošu un tiek rīkota atkārtota izsole:</w:t>
      </w:r>
    </w:p>
    <w:p w14:paraId="095673FC"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sz w:val="24"/>
          <w:szCs w:val="24"/>
        </w:rPr>
        <w:t>ja izsole tikusi izziņota, neievērojot izsoles noteikumus;</w:t>
      </w:r>
    </w:p>
    <w:p w14:paraId="54AC483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tiek atzīts, ka kāda dalībnieka piedalīšanās izsolē noraidīta nepamatoti vai neatbilstoši noraidīts kāds pārsolījums;</w:t>
      </w:r>
    </w:p>
    <w:p w14:paraId="705B2C4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izsolē starp dalībniekiem konstatēta vienošanās, kas ietekmējusi izsoles rezultātus vai gaitu;</w:t>
      </w:r>
    </w:p>
    <w:p w14:paraId="74BDEE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izsolāmo mantu iegūst persona, kurai nav bijušas tiesības piedalīties izsolē;</w:t>
      </w:r>
    </w:p>
    <w:p w14:paraId="671CA5B9" w14:textId="4C7FC5D8" w:rsidR="00212475" w:rsidRPr="00E90275" w:rsidRDefault="00212475" w:rsidP="00E90275">
      <w:pPr>
        <w:pStyle w:val="ListParagraph"/>
        <w:numPr>
          <w:ilvl w:val="0"/>
          <w:numId w:val="2"/>
        </w:numPr>
        <w:spacing w:line="247" w:lineRule="auto"/>
        <w:ind w:left="851" w:hanging="851"/>
        <w:jc w:val="both"/>
        <w:rPr>
          <w:sz w:val="24"/>
          <w:szCs w:val="24"/>
        </w:rPr>
      </w:pPr>
      <w:r w:rsidRPr="0059016C">
        <w:rPr>
          <w:sz w:val="24"/>
          <w:szCs w:val="24"/>
        </w:rPr>
        <w:t xml:space="preserve">Atkārtota izsole tiek rīkota noteikumu noteiktajā kārtībā. </w:t>
      </w:r>
    </w:p>
    <w:p w14:paraId="510E9D99"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komisijas tiesības un pienākumi</w:t>
      </w:r>
    </w:p>
    <w:p w14:paraId="38C0C5EF"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 ir atbildīga par izsoles norisi un ar to saistīto lēmumu pieņemšanu.</w:t>
      </w:r>
    </w:p>
    <w:p w14:paraId="56762303" w14:textId="53E189C2"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 xml:space="preserve">Komisijas darbu vada tās priekšsēdētājs, bet viņa prombūtnes laikā </w:t>
      </w:r>
      <w:r w:rsidR="001218EF">
        <w:rPr>
          <w:color w:val="171717"/>
          <w:sz w:val="24"/>
          <w:szCs w:val="24"/>
        </w:rPr>
        <w:t xml:space="preserve">viens no </w:t>
      </w:r>
      <w:r w:rsidRPr="0059016C">
        <w:rPr>
          <w:color w:val="171717"/>
          <w:sz w:val="24"/>
          <w:szCs w:val="24"/>
        </w:rPr>
        <w:t xml:space="preserve">Komisijas </w:t>
      </w:r>
      <w:r w:rsidR="001218EF">
        <w:rPr>
          <w:color w:val="171717"/>
          <w:sz w:val="24"/>
          <w:szCs w:val="24"/>
        </w:rPr>
        <w:t>locekļiem</w:t>
      </w:r>
      <w:r w:rsidRPr="0059016C">
        <w:rPr>
          <w:color w:val="171717"/>
          <w:sz w:val="24"/>
          <w:szCs w:val="24"/>
        </w:rPr>
        <w:t>.</w:t>
      </w:r>
    </w:p>
    <w:p w14:paraId="0D2A04FB"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Komisijas priekšsēdētājs nosaka Komisijas sēžu vietu, laiku un kārtību, sasauc un vada Komisijas sēdes, nodrošina izsoles norisi atbilstoši normatīvo aktu prasībām.</w:t>
      </w:r>
    </w:p>
    <w:p w14:paraId="200DD15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norises dokumentēšanu nodrošina Komisijas sekretārs. Komisijas sekretārs nav komisijas loceklis.</w:t>
      </w:r>
    </w:p>
    <w:p w14:paraId="4D242336"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Komisijai ir šādi pienākumi:</w:t>
      </w:r>
    </w:p>
    <w:p w14:paraId="7E67A215" w14:textId="77777777" w:rsidR="00212475" w:rsidRPr="0059016C" w:rsidRDefault="00212475" w:rsidP="00212475">
      <w:pPr>
        <w:pStyle w:val="ListParagraph"/>
        <w:numPr>
          <w:ilvl w:val="1"/>
          <w:numId w:val="2"/>
        </w:numPr>
        <w:spacing w:after="120" w:line="247" w:lineRule="auto"/>
        <w:jc w:val="both"/>
        <w:rPr>
          <w:sz w:val="24"/>
          <w:szCs w:val="24"/>
        </w:rPr>
      </w:pPr>
      <w:r w:rsidRPr="0059016C">
        <w:rPr>
          <w:sz w:val="24"/>
          <w:szCs w:val="24"/>
        </w:rPr>
        <w:t>nodrošināt izsoles norisi;</w:t>
      </w:r>
    </w:p>
    <w:p w14:paraId="68C20D2B"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nodrošināt izsoles dokumentu sagatavošanu, izsoles gaitas protokolēšanu;</w:t>
      </w:r>
    </w:p>
    <w:p w14:paraId="7780091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 xml:space="preserve">izvērtēt Pretendentu iesniegtos </w:t>
      </w:r>
      <w:bookmarkStart w:id="21" w:name="_Hlk525815205"/>
      <w:r w:rsidRPr="0059016C">
        <w:rPr>
          <w:sz w:val="24"/>
          <w:szCs w:val="24"/>
        </w:rPr>
        <w:t>pieteikumus saskaņā ar normatīvo aktu un noteikumu prasībām</w:t>
      </w:r>
      <w:bookmarkEnd w:id="21"/>
      <w:r w:rsidRPr="0059016C">
        <w:rPr>
          <w:sz w:val="24"/>
          <w:szCs w:val="24"/>
        </w:rPr>
        <w:t>;</w:t>
      </w:r>
    </w:p>
    <w:p w14:paraId="05EA2C86"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sniegt atbildes uz jautājumiem par izsoli;</w:t>
      </w:r>
    </w:p>
    <w:p w14:paraId="03BAD0BF"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nodrošināt normatīvajos aktos noteiktās informācijas publicēšanu;</w:t>
      </w:r>
    </w:p>
    <w:p w14:paraId="30E6EE7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veikt citas darbības, kas noteiktas normatīvajos aktos.</w:t>
      </w:r>
    </w:p>
    <w:p w14:paraId="265795E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091EF27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ir tiesīga pieņemt lēmumu, ja tās sēdē piedalās vismaz puse no Komisijas locekļiem.</w:t>
      </w:r>
    </w:p>
    <w:p w14:paraId="0347E159"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pieņem lēmumus ar vienkāršu klātesošo balsu vairākumu. Ja Komisijas locekļu balsis sadalās vienādi, izšķirošā ir Komisijas priekšsēdētāja balss.</w:t>
      </w:r>
    </w:p>
    <w:p w14:paraId="779CD651"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56D6CA1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noslēguma protokolā norāda vismaz šādu informāciju:</w:t>
      </w:r>
    </w:p>
    <w:p w14:paraId="09142EC6"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color w:val="171717"/>
          <w:sz w:val="24"/>
          <w:szCs w:val="24"/>
        </w:rPr>
        <w:t>Iznomātāja rekvizīti, izsoles veids, nomas tiesību priekšmets;</w:t>
      </w:r>
    </w:p>
    <w:p w14:paraId="665327E9"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datums, kad publicēts sludinājums par izsoli;</w:t>
      </w:r>
    </w:p>
    <w:p w14:paraId="1F2F088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Komisijas sastāvs un tās izveidošanas pamatojums;</w:t>
      </w:r>
    </w:p>
    <w:p w14:paraId="6A664E8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pretendentiem izvirzītās prasības;</w:t>
      </w:r>
    </w:p>
    <w:p w14:paraId="71DF48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sākumcena;</w:t>
      </w:r>
    </w:p>
    <w:p w14:paraId="1DF56CC0" w14:textId="1966063A"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 xml:space="preserve">pieteikumu </w:t>
      </w:r>
      <w:r w:rsidR="0064386A">
        <w:rPr>
          <w:sz w:val="24"/>
          <w:szCs w:val="24"/>
        </w:rPr>
        <w:t>iesniegšanas termiņš un rakstiskās</w:t>
      </w:r>
      <w:r w:rsidRPr="0059016C">
        <w:rPr>
          <w:sz w:val="24"/>
          <w:szCs w:val="24"/>
        </w:rPr>
        <w:t xml:space="preserve"> izsoles vieta, datums un laiks;</w:t>
      </w:r>
    </w:p>
    <w:p w14:paraId="6B59B45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lastRenderedPageBreak/>
        <w:t>pieteikumus iesniegušo pretendentu vārds, uzvārds vai nosaukums, un citi šo personu identificējošie dati;</w:t>
      </w:r>
    </w:p>
    <w:p w14:paraId="6B67C54B"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solīšanas gaitu;</w:t>
      </w:r>
    </w:p>
    <w:p w14:paraId="0708B2E1"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tā Pretendenta nosaukums, ar kuru nolemts slēgt nomas līgumu, nomas maksas apmērs un līguma darbības termiņš;</w:t>
      </w:r>
    </w:p>
    <w:p w14:paraId="73C3131D"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pamatojums lēmumam par Pretendenta izslēgšanu no dalības izsolē;</w:t>
      </w:r>
    </w:p>
    <w:p w14:paraId="1DC13447"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lēmuma pamatojums, ja iznomātājs pieņēmis lēmumu pārtraukt izsoli;</w:t>
      </w:r>
    </w:p>
    <w:p w14:paraId="17FF3B45"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cita informācija, kas noteikta šajos noteikumos, normatīvajos aktos.</w:t>
      </w:r>
    </w:p>
    <w:p w14:paraId="2D77070D" w14:textId="73DEEB42" w:rsidR="00212475" w:rsidRPr="00E90275" w:rsidRDefault="00212475" w:rsidP="00E90275">
      <w:pPr>
        <w:pStyle w:val="ListParagraph"/>
        <w:numPr>
          <w:ilvl w:val="0"/>
          <w:numId w:val="2"/>
        </w:numPr>
        <w:spacing w:after="120" w:line="247" w:lineRule="auto"/>
        <w:ind w:left="851" w:hanging="851"/>
        <w:jc w:val="both"/>
        <w:rPr>
          <w:sz w:val="24"/>
          <w:szCs w:val="24"/>
        </w:rPr>
      </w:pPr>
      <w:r w:rsidRPr="0059016C">
        <w:rPr>
          <w:color w:val="171717"/>
          <w:sz w:val="24"/>
          <w:szCs w:val="24"/>
        </w:rPr>
        <w:t xml:space="preserve">Komisija nodrošina, ka izsoles noslēguma protokols ir pieejams pretendentiem 3 (trīs) darba dienu laikā no Jēkabpils </w:t>
      </w:r>
      <w:r w:rsidR="00974B08">
        <w:rPr>
          <w:color w:val="171717"/>
          <w:sz w:val="24"/>
          <w:szCs w:val="24"/>
        </w:rPr>
        <w:t>sporta centra rīkojuma izdošanas</w:t>
      </w:r>
      <w:r w:rsidRPr="0059016C">
        <w:rPr>
          <w:color w:val="171717"/>
          <w:sz w:val="24"/>
          <w:szCs w:val="24"/>
        </w:rPr>
        <w:t xml:space="preserve"> par izsoles rezultātu apstiprināšanu.</w:t>
      </w:r>
    </w:p>
    <w:p w14:paraId="4A564BF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Sūdzību izskatīšana</w:t>
      </w:r>
    </w:p>
    <w:p w14:paraId="6BAC7507" w14:textId="77777777" w:rsidR="00212475" w:rsidRPr="0059016C" w:rsidRDefault="00212475" w:rsidP="00212475">
      <w:pPr>
        <w:pStyle w:val="ListParagraph"/>
        <w:numPr>
          <w:ilvl w:val="0"/>
          <w:numId w:val="2"/>
        </w:numPr>
        <w:spacing w:after="120" w:line="247" w:lineRule="auto"/>
        <w:ind w:left="709" w:hanging="709"/>
        <w:contextualSpacing w:val="0"/>
        <w:jc w:val="both"/>
      </w:pPr>
      <w:r w:rsidRPr="0059016C">
        <w:rPr>
          <w:sz w:val="24"/>
          <w:szCs w:val="24"/>
        </w:rPr>
        <w:t>Pretendenti var iesniegt sūdzības par izsoles komisijas darbu Jēkabpils pilsētas domes priekšsēdētājam, bet viņa prombūtnes laikā priekšsēdētāja vietniekam, ne vēlāk kā 2 (divu) darba dienu laikā pēc izsoles. Ja sūdzība iesniegta pēc noteiktā termiņa, tā netiek izskatīta un tiek atgriezta iesniedzējam.</w:t>
      </w:r>
    </w:p>
    <w:p w14:paraId="01A69B55" w14:textId="5F840920" w:rsidR="00743282" w:rsidRPr="0059016C" w:rsidRDefault="00743282" w:rsidP="00212475">
      <w:pPr>
        <w:spacing w:after="120" w:line="247" w:lineRule="auto"/>
        <w:ind w:firstLine="0"/>
        <w:rPr>
          <w:sz w:val="24"/>
          <w:szCs w:val="24"/>
        </w:rPr>
      </w:pPr>
    </w:p>
    <w:p w14:paraId="6FA1B756" w14:textId="36A9BDC8" w:rsidR="00743282" w:rsidRPr="0059016C" w:rsidRDefault="00743282" w:rsidP="00743282">
      <w:pPr>
        <w:spacing w:after="120" w:line="247" w:lineRule="auto"/>
        <w:ind w:firstLine="0"/>
        <w:rPr>
          <w:sz w:val="24"/>
          <w:szCs w:val="24"/>
        </w:rPr>
      </w:pPr>
      <w:r w:rsidRPr="0059016C">
        <w:rPr>
          <w:sz w:val="24"/>
          <w:szCs w:val="24"/>
        </w:rPr>
        <w:t>Pielikumā: Nedzīvojamo telpu nomas līguma</w:t>
      </w:r>
      <w:r w:rsidR="009C1199">
        <w:rPr>
          <w:sz w:val="24"/>
          <w:szCs w:val="24"/>
        </w:rPr>
        <w:t xml:space="preserve"> ar pielikumiem</w:t>
      </w:r>
      <w:r w:rsidRPr="0059016C">
        <w:rPr>
          <w:sz w:val="24"/>
          <w:szCs w:val="24"/>
        </w:rPr>
        <w:t xml:space="preserve"> projekts uz </w:t>
      </w:r>
      <w:r w:rsidR="009C1199">
        <w:rPr>
          <w:sz w:val="24"/>
          <w:szCs w:val="24"/>
        </w:rPr>
        <w:t>9</w:t>
      </w:r>
      <w:r w:rsidRPr="0059016C">
        <w:rPr>
          <w:sz w:val="24"/>
          <w:szCs w:val="24"/>
        </w:rPr>
        <w:t xml:space="preserve"> lp.</w:t>
      </w:r>
    </w:p>
    <w:p w14:paraId="622E4C49" w14:textId="77777777" w:rsidR="00735302" w:rsidRPr="0059016C" w:rsidRDefault="00735302" w:rsidP="00743282">
      <w:pPr>
        <w:spacing w:after="120" w:line="247" w:lineRule="auto"/>
        <w:ind w:firstLine="0"/>
        <w:rPr>
          <w:bCs/>
          <w:sz w:val="24"/>
        </w:rPr>
      </w:pPr>
    </w:p>
    <w:p w14:paraId="3F3FC68A" w14:textId="3C322ED6" w:rsidR="00CB1477" w:rsidRDefault="00974B08" w:rsidP="00735302">
      <w:pPr>
        <w:spacing w:after="120" w:line="247" w:lineRule="auto"/>
        <w:ind w:firstLine="0"/>
        <w:rPr>
          <w:bCs/>
          <w:sz w:val="24"/>
        </w:rPr>
      </w:pPr>
      <w:r>
        <w:rPr>
          <w:bCs/>
          <w:sz w:val="24"/>
        </w:rPr>
        <w:t>Direktors</w:t>
      </w:r>
      <w:r w:rsidR="00743282" w:rsidRPr="0059016C">
        <w:rPr>
          <w:bCs/>
          <w:sz w:val="24"/>
        </w:rPr>
        <w:tab/>
      </w:r>
      <w:r w:rsidR="00743282" w:rsidRPr="0059016C">
        <w:rPr>
          <w:bCs/>
          <w:sz w:val="24"/>
        </w:rPr>
        <w:tab/>
      </w:r>
      <w:proofErr w:type="gramStart"/>
      <w:r w:rsidR="00743282" w:rsidRPr="0059016C">
        <w:rPr>
          <w:bCs/>
          <w:sz w:val="24"/>
        </w:rPr>
        <w:t xml:space="preserve">                           </w:t>
      </w:r>
      <w:proofErr w:type="gramEnd"/>
      <w:r w:rsidR="00D43E88">
        <w:rPr>
          <w:bCs/>
          <w:sz w:val="24"/>
        </w:rPr>
        <w:tab/>
      </w:r>
      <w:r w:rsidR="00D43E88">
        <w:rPr>
          <w:bCs/>
          <w:sz w:val="24"/>
        </w:rPr>
        <w:tab/>
      </w:r>
      <w:r w:rsidR="00D43E88">
        <w:rPr>
          <w:bCs/>
          <w:sz w:val="24"/>
        </w:rPr>
        <w:tab/>
      </w:r>
      <w:r w:rsidR="00D43E88">
        <w:rPr>
          <w:bCs/>
          <w:sz w:val="24"/>
        </w:rPr>
        <w:tab/>
      </w:r>
      <w:r w:rsidR="00D43E88">
        <w:rPr>
          <w:bCs/>
          <w:sz w:val="24"/>
        </w:rPr>
        <w:tab/>
      </w:r>
      <w:r w:rsidR="00743282" w:rsidRPr="0059016C">
        <w:rPr>
          <w:bCs/>
          <w:sz w:val="24"/>
        </w:rPr>
        <w:t xml:space="preserve"> </w:t>
      </w:r>
      <w:proofErr w:type="spellStart"/>
      <w:r>
        <w:rPr>
          <w:bCs/>
          <w:sz w:val="24"/>
        </w:rPr>
        <w:t>J.Bobrovs</w:t>
      </w:r>
      <w:proofErr w:type="spellEnd"/>
    </w:p>
    <w:p w14:paraId="0F0EE331" w14:textId="77777777" w:rsidR="0026625F" w:rsidRDefault="0026625F" w:rsidP="00735302">
      <w:pPr>
        <w:spacing w:after="120" w:line="247" w:lineRule="auto"/>
        <w:ind w:firstLine="0"/>
        <w:rPr>
          <w:bCs/>
          <w:sz w:val="24"/>
        </w:rPr>
      </w:pPr>
    </w:p>
    <w:p w14:paraId="49F4426E" w14:textId="77777777" w:rsidR="00E90275" w:rsidRDefault="00E90275" w:rsidP="00735302">
      <w:pPr>
        <w:spacing w:after="120" w:line="247" w:lineRule="auto"/>
        <w:ind w:firstLine="0"/>
        <w:rPr>
          <w:bCs/>
          <w:sz w:val="24"/>
        </w:rPr>
      </w:pPr>
    </w:p>
    <w:p w14:paraId="492E910A" w14:textId="77777777" w:rsidR="0026625F" w:rsidRDefault="0026625F" w:rsidP="00735302">
      <w:pPr>
        <w:spacing w:after="120" w:line="247" w:lineRule="auto"/>
        <w:ind w:firstLine="0"/>
        <w:rPr>
          <w:bCs/>
          <w:sz w:val="24"/>
        </w:rPr>
      </w:pPr>
    </w:p>
    <w:p w14:paraId="033DE60B" w14:textId="77777777" w:rsidR="009C1199" w:rsidRDefault="009C1199" w:rsidP="00735302">
      <w:pPr>
        <w:spacing w:after="120" w:line="247" w:lineRule="auto"/>
        <w:ind w:firstLine="0"/>
        <w:rPr>
          <w:bCs/>
          <w:sz w:val="24"/>
        </w:rPr>
      </w:pPr>
    </w:p>
    <w:p w14:paraId="26A873F4" w14:textId="77777777" w:rsidR="0064386A" w:rsidRDefault="0064386A" w:rsidP="00735302">
      <w:pPr>
        <w:spacing w:after="120" w:line="247" w:lineRule="auto"/>
        <w:ind w:firstLine="0"/>
        <w:rPr>
          <w:bCs/>
          <w:sz w:val="24"/>
        </w:rPr>
      </w:pPr>
    </w:p>
    <w:p w14:paraId="27750F2A" w14:textId="77777777" w:rsidR="0064386A" w:rsidRDefault="0064386A" w:rsidP="00735302">
      <w:pPr>
        <w:spacing w:after="120" w:line="247" w:lineRule="auto"/>
        <w:ind w:firstLine="0"/>
        <w:rPr>
          <w:bCs/>
          <w:sz w:val="24"/>
        </w:rPr>
      </w:pPr>
    </w:p>
    <w:p w14:paraId="50D38896" w14:textId="77777777" w:rsidR="0064386A" w:rsidRDefault="0064386A" w:rsidP="00735302">
      <w:pPr>
        <w:spacing w:after="120" w:line="247" w:lineRule="auto"/>
        <w:ind w:firstLine="0"/>
        <w:rPr>
          <w:bCs/>
          <w:sz w:val="24"/>
        </w:rPr>
      </w:pPr>
    </w:p>
    <w:p w14:paraId="5E2BC386" w14:textId="77777777" w:rsidR="0064386A" w:rsidRDefault="0064386A" w:rsidP="00735302">
      <w:pPr>
        <w:spacing w:after="120" w:line="247" w:lineRule="auto"/>
        <w:ind w:firstLine="0"/>
        <w:rPr>
          <w:bCs/>
          <w:sz w:val="24"/>
        </w:rPr>
      </w:pPr>
    </w:p>
    <w:p w14:paraId="4FF8CE23" w14:textId="77777777" w:rsidR="0064386A" w:rsidRDefault="0064386A" w:rsidP="00735302">
      <w:pPr>
        <w:spacing w:after="120" w:line="247" w:lineRule="auto"/>
        <w:ind w:firstLine="0"/>
        <w:rPr>
          <w:bCs/>
          <w:sz w:val="24"/>
        </w:rPr>
      </w:pPr>
    </w:p>
    <w:p w14:paraId="1708E21E" w14:textId="77777777" w:rsidR="0064386A" w:rsidRDefault="0064386A" w:rsidP="00735302">
      <w:pPr>
        <w:spacing w:after="120" w:line="247" w:lineRule="auto"/>
        <w:ind w:firstLine="0"/>
        <w:rPr>
          <w:bCs/>
          <w:sz w:val="24"/>
        </w:rPr>
      </w:pPr>
    </w:p>
    <w:p w14:paraId="4AD764BA" w14:textId="77777777" w:rsidR="0064386A" w:rsidRDefault="0064386A" w:rsidP="00735302">
      <w:pPr>
        <w:spacing w:after="120" w:line="247" w:lineRule="auto"/>
        <w:ind w:firstLine="0"/>
        <w:rPr>
          <w:bCs/>
          <w:sz w:val="24"/>
        </w:rPr>
      </w:pPr>
    </w:p>
    <w:p w14:paraId="44400684" w14:textId="77777777" w:rsidR="0064386A" w:rsidRDefault="0064386A" w:rsidP="00735302">
      <w:pPr>
        <w:spacing w:after="120" w:line="247" w:lineRule="auto"/>
        <w:ind w:firstLine="0"/>
        <w:rPr>
          <w:bCs/>
          <w:sz w:val="24"/>
        </w:rPr>
      </w:pPr>
    </w:p>
    <w:p w14:paraId="6746D2B6" w14:textId="77777777" w:rsidR="0064386A" w:rsidRDefault="0064386A" w:rsidP="00735302">
      <w:pPr>
        <w:spacing w:after="120" w:line="247" w:lineRule="auto"/>
        <w:ind w:firstLine="0"/>
        <w:rPr>
          <w:bCs/>
          <w:sz w:val="24"/>
        </w:rPr>
      </w:pPr>
    </w:p>
    <w:p w14:paraId="230E8B60" w14:textId="77777777" w:rsidR="0064386A" w:rsidRDefault="0064386A" w:rsidP="00735302">
      <w:pPr>
        <w:spacing w:after="120" w:line="247" w:lineRule="auto"/>
        <w:ind w:firstLine="0"/>
        <w:rPr>
          <w:bCs/>
          <w:sz w:val="24"/>
        </w:rPr>
      </w:pPr>
    </w:p>
    <w:p w14:paraId="0005B400" w14:textId="77777777" w:rsidR="0064386A" w:rsidRDefault="0064386A" w:rsidP="00735302">
      <w:pPr>
        <w:spacing w:after="120" w:line="247" w:lineRule="auto"/>
        <w:ind w:firstLine="0"/>
        <w:rPr>
          <w:bCs/>
          <w:sz w:val="24"/>
        </w:rPr>
      </w:pPr>
    </w:p>
    <w:p w14:paraId="75D71A78" w14:textId="77777777" w:rsidR="0064386A" w:rsidRDefault="0064386A" w:rsidP="00735302">
      <w:pPr>
        <w:spacing w:after="120" w:line="247" w:lineRule="auto"/>
        <w:ind w:firstLine="0"/>
        <w:rPr>
          <w:bCs/>
          <w:sz w:val="24"/>
        </w:rPr>
      </w:pPr>
    </w:p>
    <w:p w14:paraId="581F6FD2" w14:textId="77777777" w:rsidR="0064386A" w:rsidRDefault="0064386A" w:rsidP="00735302">
      <w:pPr>
        <w:spacing w:after="120" w:line="247" w:lineRule="auto"/>
        <w:ind w:firstLine="0"/>
        <w:rPr>
          <w:bCs/>
          <w:sz w:val="24"/>
        </w:rPr>
      </w:pPr>
    </w:p>
    <w:p w14:paraId="4911A73A" w14:textId="77777777" w:rsidR="0064386A" w:rsidRDefault="0064386A" w:rsidP="00735302">
      <w:pPr>
        <w:spacing w:after="120" w:line="247" w:lineRule="auto"/>
        <w:ind w:firstLine="0"/>
        <w:rPr>
          <w:bCs/>
          <w:sz w:val="24"/>
        </w:rPr>
      </w:pPr>
    </w:p>
    <w:p w14:paraId="4549310A" w14:textId="77777777" w:rsidR="0064386A" w:rsidRDefault="0064386A" w:rsidP="00735302">
      <w:pPr>
        <w:spacing w:after="120" w:line="247" w:lineRule="auto"/>
        <w:ind w:firstLine="0"/>
        <w:rPr>
          <w:bCs/>
          <w:sz w:val="24"/>
        </w:rPr>
      </w:pPr>
    </w:p>
    <w:p w14:paraId="78AEF6E7" w14:textId="77777777" w:rsidR="009C1199" w:rsidRDefault="009C1199" w:rsidP="00735302">
      <w:pPr>
        <w:spacing w:after="120" w:line="247" w:lineRule="auto"/>
        <w:ind w:firstLine="0"/>
        <w:rPr>
          <w:bCs/>
          <w:sz w:val="24"/>
        </w:rPr>
      </w:pPr>
    </w:p>
    <w:p w14:paraId="71EE7B47" w14:textId="64FC41E9" w:rsidR="008B31D2" w:rsidRDefault="008B31D2" w:rsidP="00735302">
      <w:pPr>
        <w:spacing w:after="120" w:line="247" w:lineRule="auto"/>
        <w:ind w:firstLine="0"/>
        <w:rPr>
          <w:bCs/>
          <w:sz w:val="24"/>
        </w:rPr>
      </w:pPr>
    </w:p>
    <w:p w14:paraId="3C796FDF" w14:textId="46920F1F" w:rsidR="008B31D2" w:rsidRDefault="00DD5FA5" w:rsidP="00DD5FA5">
      <w:pPr>
        <w:spacing w:after="120" w:line="247" w:lineRule="auto"/>
        <w:ind w:firstLine="0"/>
        <w:jc w:val="right"/>
        <w:rPr>
          <w:bCs/>
          <w:sz w:val="24"/>
        </w:rPr>
      </w:pPr>
      <w:r>
        <w:rPr>
          <w:bCs/>
          <w:sz w:val="24"/>
        </w:rPr>
        <w:t>1.pielikums</w:t>
      </w:r>
    </w:p>
    <w:p w14:paraId="6C5AE9C8" w14:textId="4206C02B" w:rsidR="00DD5FA5" w:rsidRPr="00DD5FA5" w:rsidRDefault="00DD5FA5" w:rsidP="00DD5FA5">
      <w:pPr>
        <w:spacing w:after="120" w:line="247" w:lineRule="auto"/>
        <w:ind w:firstLine="0"/>
        <w:jc w:val="left"/>
        <w:rPr>
          <w:bCs/>
          <w:i/>
          <w:iCs/>
          <w:sz w:val="24"/>
        </w:rPr>
      </w:pPr>
      <w:r>
        <w:rPr>
          <w:bCs/>
          <w:i/>
          <w:iCs/>
          <w:sz w:val="24"/>
        </w:rPr>
        <w:t>PROJEKTS</w:t>
      </w:r>
    </w:p>
    <w:p w14:paraId="30DB2C62" w14:textId="77777777" w:rsidR="00D43E88" w:rsidRPr="0059016C" w:rsidRDefault="00D43E88" w:rsidP="00735302">
      <w:pPr>
        <w:spacing w:after="120" w:line="247" w:lineRule="auto"/>
        <w:ind w:firstLine="0"/>
        <w:rPr>
          <w:bCs/>
          <w:sz w:val="24"/>
        </w:rPr>
      </w:pPr>
    </w:p>
    <w:p w14:paraId="18FF1835" w14:textId="77777777" w:rsidR="00E44C13" w:rsidRPr="0059016C" w:rsidRDefault="00E44C13" w:rsidP="00E44C13">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0D5079E1" w14:textId="1AC31755" w:rsidR="00E44C13" w:rsidRPr="0059016C" w:rsidRDefault="00E44C13" w:rsidP="00E44C13">
      <w:pPr>
        <w:tabs>
          <w:tab w:val="left" w:pos="0"/>
        </w:tabs>
        <w:spacing w:line="240" w:lineRule="auto"/>
        <w:ind w:firstLine="0"/>
        <w:jc w:val="center"/>
        <w:rPr>
          <w:rFonts w:eastAsia="Times New Roman"/>
          <w:bCs/>
          <w:sz w:val="24"/>
          <w:szCs w:val="24"/>
        </w:rPr>
      </w:pPr>
      <w:r w:rsidRPr="0059016C">
        <w:rPr>
          <w:rFonts w:eastAsia="Times New Roman"/>
          <w:bCs/>
          <w:sz w:val="24"/>
          <w:szCs w:val="24"/>
        </w:rPr>
        <w:t>par nedzīvojamo telpu</w:t>
      </w:r>
      <w:r w:rsidR="00F424F9">
        <w:rPr>
          <w:rFonts w:eastAsia="Times New Roman"/>
          <w:bCs/>
          <w:sz w:val="24"/>
          <w:szCs w:val="24"/>
        </w:rPr>
        <w:t xml:space="preserve"> (kafejnīcas telpas)</w:t>
      </w:r>
      <w:r w:rsidRPr="0059016C">
        <w:rPr>
          <w:rFonts w:eastAsia="Times New Roman"/>
          <w:bCs/>
          <w:sz w:val="24"/>
          <w:szCs w:val="24"/>
        </w:rPr>
        <w:t xml:space="preserve"> nomu </w:t>
      </w:r>
      <w:r w:rsidR="00F424F9">
        <w:rPr>
          <w:rFonts w:eastAsia="Times New Roman" w:cs="Tahoma"/>
          <w:bCs/>
          <w:sz w:val="24"/>
        </w:rPr>
        <w:t>Brīvības ielā 289B</w:t>
      </w:r>
      <w:r w:rsidRPr="0059016C">
        <w:rPr>
          <w:rFonts w:eastAsia="Times New Roman" w:cs="Tahoma"/>
          <w:bCs/>
          <w:sz w:val="24"/>
        </w:rPr>
        <w:t>, Jēkabpilī</w:t>
      </w:r>
    </w:p>
    <w:p w14:paraId="6360714C" w14:textId="77777777" w:rsidR="00E44C13" w:rsidRPr="0059016C" w:rsidRDefault="00E44C13" w:rsidP="00E44C13">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05E7522B" w14:textId="77777777" w:rsidR="00E44C13" w:rsidRPr="0059016C" w:rsidRDefault="00E44C13" w:rsidP="00E44C13">
      <w:pPr>
        <w:tabs>
          <w:tab w:val="left" w:pos="540"/>
        </w:tabs>
        <w:spacing w:line="240" w:lineRule="auto"/>
        <w:ind w:right="-285" w:firstLine="0"/>
        <w:rPr>
          <w:rFonts w:eastAsia="Times New Roman"/>
          <w:sz w:val="24"/>
          <w:szCs w:val="24"/>
        </w:rPr>
      </w:pPr>
      <w:r w:rsidRPr="0059016C">
        <w:rPr>
          <w:rFonts w:eastAsia="Times New Roman"/>
          <w:sz w:val="24"/>
          <w:szCs w:val="24"/>
        </w:rPr>
        <w:t>Jēkabpilī,</w:t>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t xml:space="preserve"> </w:t>
      </w:r>
      <w:proofErr w:type="gramStart"/>
      <w:r w:rsidRPr="0059016C">
        <w:rPr>
          <w:rFonts w:eastAsia="Times New Roman"/>
          <w:sz w:val="24"/>
          <w:szCs w:val="24"/>
        </w:rPr>
        <w:t>2020 gada</w:t>
      </w:r>
      <w:proofErr w:type="gramEnd"/>
      <w:r w:rsidRPr="0059016C">
        <w:rPr>
          <w:rFonts w:eastAsia="Times New Roman"/>
          <w:sz w:val="24"/>
          <w:szCs w:val="24"/>
        </w:rPr>
        <w:t xml:space="preserve"> ___._____________</w:t>
      </w:r>
    </w:p>
    <w:p w14:paraId="16480222" w14:textId="77777777" w:rsidR="00E44C13" w:rsidRPr="0059016C" w:rsidRDefault="00E44C13" w:rsidP="00E44C13">
      <w:pPr>
        <w:spacing w:line="240" w:lineRule="auto"/>
        <w:ind w:right="-285" w:firstLine="0"/>
        <w:rPr>
          <w:rFonts w:eastAsia="Times New Roman"/>
          <w:b/>
          <w:bCs/>
          <w:sz w:val="24"/>
          <w:szCs w:val="24"/>
        </w:rPr>
      </w:pPr>
    </w:p>
    <w:p w14:paraId="638682E7" w14:textId="3C0AD1D3" w:rsidR="00E44C13" w:rsidRPr="0059016C" w:rsidRDefault="00E44C13" w:rsidP="00521491">
      <w:pPr>
        <w:spacing w:line="240" w:lineRule="auto"/>
        <w:ind w:right="-285"/>
        <w:rPr>
          <w:rFonts w:eastAsia="Times New Roman"/>
          <w:b/>
          <w:bCs/>
          <w:sz w:val="24"/>
          <w:szCs w:val="24"/>
        </w:rPr>
      </w:pPr>
      <w:r w:rsidRPr="0059016C">
        <w:rPr>
          <w:rFonts w:eastAsia="Times New Roman"/>
          <w:b/>
          <w:sz w:val="24"/>
          <w:szCs w:val="24"/>
        </w:rPr>
        <w:t>Jēkabpils pilsētas pašvaldība</w:t>
      </w:r>
      <w:r w:rsidR="0079213D">
        <w:rPr>
          <w:rFonts w:eastAsia="Times New Roman"/>
          <w:b/>
          <w:sz w:val="24"/>
          <w:szCs w:val="24"/>
        </w:rPr>
        <w:t>,</w:t>
      </w:r>
      <w:r w:rsidR="0087233C">
        <w:rPr>
          <w:rFonts w:eastAsia="Times New Roman"/>
          <w:b/>
          <w:sz w:val="24"/>
          <w:szCs w:val="24"/>
        </w:rPr>
        <w:t xml:space="preserve"> </w:t>
      </w:r>
      <w:r w:rsidR="0087233C">
        <w:rPr>
          <w:rFonts w:eastAsia="Times New Roman"/>
          <w:bCs/>
          <w:sz w:val="24"/>
          <w:szCs w:val="24"/>
        </w:rPr>
        <w:t xml:space="preserve">reģistrācijas numurs </w:t>
      </w:r>
      <w:r w:rsidR="00F1110E">
        <w:rPr>
          <w:rFonts w:eastAsia="Times New Roman"/>
          <w:bCs/>
          <w:sz w:val="24"/>
          <w:szCs w:val="24"/>
        </w:rPr>
        <w:t>90000024205,</w:t>
      </w:r>
      <w:r w:rsidR="0087233C">
        <w:rPr>
          <w:rFonts w:eastAsia="Times New Roman"/>
          <w:b/>
          <w:sz w:val="24"/>
          <w:szCs w:val="24"/>
        </w:rPr>
        <w:t xml:space="preserve"> </w:t>
      </w:r>
      <w:r w:rsidR="0087233C">
        <w:rPr>
          <w:rFonts w:eastAsia="Times New Roman"/>
          <w:bCs/>
          <w:sz w:val="24"/>
          <w:szCs w:val="24"/>
        </w:rPr>
        <w:t>iestāde</w:t>
      </w:r>
      <w:r w:rsidR="0079213D">
        <w:rPr>
          <w:rFonts w:eastAsia="Times New Roman"/>
          <w:b/>
          <w:sz w:val="24"/>
          <w:szCs w:val="24"/>
        </w:rPr>
        <w:t xml:space="preserve"> </w:t>
      </w:r>
      <w:r w:rsidR="0087233C">
        <w:rPr>
          <w:rFonts w:eastAsia="Times New Roman"/>
          <w:b/>
          <w:sz w:val="24"/>
          <w:szCs w:val="24"/>
        </w:rPr>
        <w:t>Jēkabpils sporta centrs</w:t>
      </w:r>
      <w:r w:rsidRPr="0059016C">
        <w:rPr>
          <w:rFonts w:eastAsia="Times New Roman"/>
          <w:b/>
          <w:sz w:val="24"/>
          <w:szCs w:val="24"/>
        </w:rPr>
        <w:t>,</w:t>
      </w:r>
      <w:r w:rsidRPr="0059016C">
        <w:rPr>
          <w:rFonts w:eastAsia="Times New Roman"/>
          <w:sz w:val="24"/>
          <w:szCs w:val="24"/>
        </w:rPr>
        <w:t xml:space="preserve"> </w:t>
      </w:r>
      <w:r w:rsidR="0087233C">
        <w:rPr>
          <w:rFonts w:eastAsia="Times New Roman"/>
          <w:sz w:val="24"/>
          <w:szCs w:val="24"/>
        </w:rPr>
        <w:t xml:space="preserve">reģistrācijas numurs </w:t>
      </w:r>
      <w:r w:rsidR="00F1110E">
        <w:rPr>
          <w:rFonts w:eastAsia="Times New Roman"/>
          <w:sz w:val="24"/>
          <w:szCs w:val="24"/>
        </w:rPr>
        <w:t>40900008726</w:t>
      </w:r>
      <w:r w:rsidRPr="0059016C">
        <w:rPr>
          <w:rFonts w:eastAsia="Times New Roman"/>
          <w:sz w:val="24"/>
          <w:szCs w:val="24"/>
        </w:rPr>
        <w:t xml:space="preserve">, adrese </w:t>
      </w:r>
      <w:r w:rsidR="009C1199">
        <w:rPr>
          <w:rFonts w:eastAsia="Times New Roman"/>
          <w:sz w:val="24"/>
          <w:szCs w:val="24"/>
        </w:rPr>
        <w:t>Brīvības iela 289B</w:t>
      </w:r>
      <w:r w:rsidRPr="0059016C">
        <w:rPr>
          <w:rFonts w:eastAsia="Times New Roman"/>
          <w:sz w:val="24"/>
          <w:szCs w:val="24"/>
        </w:rPr>
        <w:t>, Jēkabpilī,</w:t>
      </w:r>
      <w:r w:rsidR="00967592">
        <w:rPr>
          <w:rFonts w:eastAsia="Times New Roman"/>
          <w:sz w:val="24"/>
          <w:szCs w:val="24"/>
        </w:rPr>
        <w:t xml:space="preserve"> LV-5201</w:t>
      </w:r>
      <w:r w:rsidRPr="0059016C">
        <w:rPr>
          <w:rFonts w:eastAsia="Times New Roman"/>
          <w:sz w:val="24"/>
          <w:szCs w:val="24"/>
        </w:rPr>
        <w:t xml:space="preserve"> tās (turpmāk – IZNOMĀTĀJS), </w:t>
      </w:r>
      <w:r w:rsidR="00967592">
        <w:rPr>
          <w:rFonts w:eastAsia="Times New Roman"/>
          <w:sz w:val="24"/>
          <w:szCs w:val="24"/>
        </w:rPr>
        <w:t>direktora</w:t>
      </w:r>
      <w:r w:rsidRPr="0059016C">
        <w:rPr>
          <w:rFonts w:eastAsia="Times New Roman"/>
          <w:sz w:val="24"/>
          <w:szCs w:val="24"/>
        </w:rPr>
        <w:t xml:space="preserve"> </w:t>
      </w:r>
      <w:r w:rsidR="00967592">
        <w:rPr>
          <w:rFonts w:eastAsia="Times New Roman"/>
          <w:sz w:val="24"/>
          <w:szCs w:val="24"/>
        </w:rPr>
        <w:t>Jura Bobrova</w:t>
      </w:r>
      <w:r w:rsidRPr="0059016C">
        <w:rPr>
          <w:rFonts w:eastAsia="Times New Roman"/>
          <w:sz w:val="24"/>
          <w:szCs w:val="24"/>
        </w:rPr>
        <w:t xml:space="preserve"> personā, kur</w:t>
      </w:r>
      <w:r w:rsidR="00967592">
        <w:rPr>
          <w:rFonts w:eastAsia="Times New Roman"/>
          <w:sz w:val="24"/>
          <w:szCs w:val="24"/>
        </w:rPr>
        <w:t>š</w:t>
      </w:r>
      <w:r w:rsidRPr="0059016C">
        <w:rPr>
          <w:rFonts w:eastAsia="Times New Roman"/>
          <w:sz w:val="24"/>
          <w:szCs w:val="24"/>
        </w:rPr>
        <w:t xml:space="preserve"> darbojas pamatojoties uz </w:t>
      </w:r>
      <w:r w:rsidR="00967592">
        <w:rPr>
          <w:rFonts w:eastAsia="Times New Roman"/>
          <w:sz w:val="24"/>
          <w:szCs w:val="24"/>
        </w:rPr>
        <w:t>Jēkabpils sporta centra nolikumu</w:t>
      </w:r>
      <w:r w:rsidRPr="0059016C">
        <w:rPr>
          <w:rFonts w:eastAsia="Times New Roman"/>
          <w:sz w:val="24"/>
          <w:szCs w:val="24"/>
        </w:rPr>
        <w:t>, no vienas puses, un</w:t>
      </w:r>
    </w:p>
    <w:p w14:paraId="3A58CCBB" w14:textId="77777777" w:rsidR="00E44C13" w:rsidRPr="0059016C" w:rsidRDefault="00E44C13" w:rsidP="00521491">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7BB30296" w14:textId="24F937E7" w:rsidR="00E44C13" w:rsidRPr="0059016C" w:rsidRDefault="00E44C13" w:rsidP="00521491">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sidR="008E2BCE">
        <w:rPr>
          <w:rFonts w:eastAsia="Times New Roman"/>
          <w:sz w:val="24"/>
          <w:szCs w:val="24"/>
        </w:rPr>
        <w:t>–</w:t>
      </w:r>
      <w:r w:rsidRPr="0059016C">
        <w:rPr>
          <w:rFonts w:eastAsia="Times New Roman"/>
          <w:sz w:val="24"/>
          <w:szCs w:val="24"/>
        </w:rPr>
        <w:t xml:space="preserve"> Puse</w:t>
      </w:r>
      <w:r w:rsidR="008E2BCE">
        <w:rPr>
          <w:rFonts w:eastAsia="Times New Roman"/>
          <w:sz w:val="24"/>
          <w:szCs w:val="24"/>
        </w:rPr>
        <w:t>, ar saistošu spēku kā sev, tā savu tiesību, saistību</w:t>
      </w:r>
      <w:r w:rsidR="00B66970">
        <w:rPr>
          <w:rFonts w:eastAsia="Times New Roman"/>
          <w:sz w:val="24"/>
          <w:szCs w:val="24"/>
        </w:rPr>
        <w:t xml:space="preserve"> un pienākumu </w:t>
      </w:r>
      <w:r w:rsidR="009C1199">
        <w:rPr>
          <w:rFonts w:eastAsia="Times New Roman"/>
          <w:sz w:val="24"/>
          <w:szCs w:val="24"/>
        </w:rPr>
        <w:t>tālāk pārņēmējiem un ieguvējiem</w:t>
      </w:r>
      <w:r w:rsidR="00B66970">
        <w:rPr>
          <w:rFonts w:eastAsia="Times New Roman"/>
          <w:sz w:val="24"/>
          <w:szCs w:val="24"/>
        </w:rPr>
        <w:t>, 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sidRPr="0059016C">
        <w:rPr>
          <w:rFonts w:eastAsia="Times New Roman"/>
          <w:sz w:val="24"/>
          <w:szCs w:val="24"/>
        </w:rPr>
        <w:t xml:space="preserve">” un IZNOMĀTĀJA 2020.gada </w:t>
      </w:r>
      <w:r w:rsidR="0099150E">
        <w:rPr>
          <w:rFonts w:eastAsia="Times New Roman"/>
          <w:sz w:val="24"/>
          <w:szCs w:val="24"/>
        </w:rPr>
        <w:t>___._____rīkojumu</w:t>
      </w:r>
      <w:r w:rsidRPr="0059016C">
        <w:rPr>
          <w:rFonts w:eastAsia="Times New Roman"/>
          <w:sz w:val="24"/>
          <w:szCs w:val="24"/>
        </w:rPr>
        <w:t xml:space="preserve"> Nr.</w:t>
      </w:r>
      <w:r w:rsidR="0099150E">
        <w:rPr>
          <w:rFonts w:eastAsia="Times New Roman"/>
          <w:sz w:val="24"/>
          <w:szCs w:val="24"/>
        </w:rPr>
        <w:t>___</w:t>
      </w:r>
      <w:r w:rsidRPr="0059016C">
        <w:rPr>
          <w:rFonts w:eastAsia="Times New Roman"/>
          <w:sz w:val="24"/>
          <w:szCs w:val="24"/>
        </w:rPr>
        <w:t>, noslēdz šādu nomas līgumu (turpmāk – Līgums):</w:t>
      </w:r>
    </w:p>
    <w:p w14:paraId="1D7740D6" w14:textId="77777777" w:rsidR="00E44C13" w:rsidRPr="0059016C" w:rsidRDefault="00E44C13" w:rsidP="00521491">
      <w:pPr>
        <w:spacing w:line="240" w:lineRule="auto"/>
        <w:ind w:right="-285"/>
        <w:rPr>
          <w:rFonts w:eastAsia="Times New Roman"/>
          <w:sz w:val="24"/>
          <w:szCs w:val="24"/>
        </w:rPr>
      </w:pPr>
    </w:p>
    <w:p w14:paraId="02FF0D77" w14:textId="77777777" w:rsidR="00E44C13" w:rsidRPr="0059016C" w:rsidRDefault="00E44C13" w:rsidP="00521491">
      <w:pPr>
        <w:tabs>
          <w:tab w:val="left" w:pos="540"/>
        </w:tabs>
        <w:spacing w:line="240" w:lineRule="auto"/>
        <w:ind w:left="360" w:right="-285" w:firstLine="0"/>
        <w:rPr>
          <w:rFonts w:eastAsia="Times New Roman"/>
          <w:b/>
          <w:bCs/>
          <w:sz w:val="24"/>
          <w:szCs w:val="24"/>
        </w:rPr>
      </w:pPr>
      <w:r w:rsidRPr="0059016C">
        <w:rPr>
          <w:rFonts w:eastAsia="Times New Roman"/>
          <w:b/>
          <w:bCs/>
          <w:sz w:val="24"/>
          <w:szCs w:val="24"/>
        </w:rPr>
        <w:t>1. Līguma priekšmets</w:t>
      </w:r>
    </w:p>
    <w:p w14:paraId="03F57087" w14:textId="7B8D76F0" w:rsidR="005E7D47" w:rsidRDefault="00E44C13" w:rsidP="00521491">
      <w:pPr>
        <w:numPr>
          <w:ilvl w:val="1"/>
          <w:numId w:val="16"/>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sidR="00852BE7">
        <w:rPr>
          <w:rFonts w:cs="Tahoma"/>
          <w:bCs/>
          <w:sz w:val="24"/>
        </w:rPr>
        <w:t>56010021150</w:t>
      </w:r>
      <w:r w:rsidR="00852BE7" w:rsidRPr="0059016C">
        <w:rPr>
          <w:rFonts w:cs="Tahoma"/>
          <w:bCs/>
          <w:sz w:val="24"/>
        </w:rPr>
        <w:t xml:space="preserve"> </w:t>
      </w:r>
      <w:r w:rsidR="00852BE7">
        <w:rPr>
          <w:rFonts w:cs="Tahoma"/>
          <w:bCs/>
          <w:sz w:val="24"/>
        </w:rPr>
        <w:t>Brīvības ielā 289B</w:t>
      </w:r>
      <w:r w:rsidR="00852BE7" w:rsidRPr="0059016C">
        <w:rPr>
          <w:rFonts w:cs="Tahoma"/>
          <w:bCs/>
          <w:sz w:val="24"/>
        </w:rPr>
        <w:t>, Jēkabpilī būves ar kadastra apzīmējumu 5601</w:t>
      </w:r>
      <w:r w:rsidR="00852BE7">
        <w:rPr>
          <w:rFonts w:cs="Tahoma"/>
          <w:bCs/>
          <w:sz w:val="24"/>
        </w:rPr>
        <w:t>002029000</w:t>
      </w:r>
      <w:r w:rsidR="00852BE7" w:rsidRPr="0059016C">
        <w:rPr>
          <w:rFonts w:cs="Tahoma"/>
          <w:bCs/>
          <w:sz w:val="24"/>
        </w:rPr>
        <w:t xml:space="preserve">1 </w:t>
      </w:r>
      <w:r w:rsidR="00852BE7">
        <w:rPr>
          <w:rFonts w:cs="Tahoma"/>
          <w:bCs/>
          <w:sz w:val="24"/>
        </w:rPr>
        <w:t>sporta halles</w:t>
      </w:r>
      <w:r w:rsidR="00852BE7" w:rsidRPr="0059016C">
        <w:rPr>
          <w:rFonts w:cs="Tahoma"/>
          <w:bCs/>
          <w:sz w:val="24"/>
        </w:rPr>
        <w:t xml:space="preserve"> daļ</w:t>
      </w:r>
      <w:r w:rsidR="00852BE7">
        <w:rPr>
          <w:rFonts w:cs="Tahoma"/>
          <w:bCs/>
          <w:sz w:val="24"/>
        </w:rPr>
        <w:t>u (kafejnīcas telpas)</w:t>
      </w:r>
      <w:r w:rsidR="0029604F">
        <w:rPr>
          <w:rFonts w:cs="Tahoma"/>
          <w:bCs/>
          <w:sz w:val="24"/>
        </w:rPr>
        <w:t xml:space="preserve"> 114,5</w:t>
      </w:r>
      <w:r w:rsidR="00852BE7" w:rsidRPr="0059016C">
        <w:rPr>
          <w:rFonts w:cs="Tahoma"/>
          <w:bCs/>
          <w:sz w:val="24"/>
        </w:rPr>
        <w:t xml:space="preserve"> m</w:t>
      </w:r>
      <w:r w:rsidR="00852BE7" w:rsidRPr="0059016C">
        <w:rPr>
          <w:rFonts w:cs="Tahoma"/>
          <w:bCs/>
          <w:sz w:val="24"/>
          <w:vertAlign w:val="superscript"/>
        </w:rPr>
        <w:t xml:space="preserve">2 </w:t>
      </w:r>
      <w:r w:rsidR="00852BE7" w:rsidRPr="0059016C">
        <w:rPr>
          <w:rFonts w:cs="Tahoma"/>
          <w:bCs/>
          <w:sz w:val="24"/>
        </w:rPr>
        <w:t>platībā (</w:t>
      </w:r>
      <w:r w:rsidR="00852BE7" w:rsidRPr="0059016C">
        <w:rPr>
          <w:rFonts w:eastAsia="Lucida Sans Unicode"/>
          <w:kern w:val="1"/>
          <w:sz w:val="24"/>
          <w:szCs w:val="24"/>
        </w:rPr>
        <w:t>nedzīvojamā telpa: Nr.1</w:t>
      </w:r>
      <w:r w:rsidR="00852BE7">
        <w:rPr>
          <w:rFonts w:eastAsia="Lucida Sans Unicode"/>
          <w:kern w:val="1"/>
          <w:sz w:val="24"/>
          <w:szCs w:val="24"/>
        </w:rPr>
        <w:t xml:space="preserve"> Kafejnīcas zāle</w:t>
      </w:r>
      <w:r w:rsidR="00852BE7" w:rsidRPr="0059016C">
        <w:rPr>
          <w:rFonts w:eastAsia="Lucida Sans Unicode"/>
          <w:kern w:val="1"/>
          <w:sz w:val="24"/>
          <w:szCs w:val="24"/>
        </w:rPr>
        <w:t xml:space="preserve"> – </w:t>
      </w:r>
      <w:r w:rsidR="0029604F">
        <w:rPr>
          <w:rFonts w:eastAsia="Lucida Sans Unicode"/>
          <w:kern w:val="1"/>
          <w:sz w:val="24"/>
          <w:szCs w:val="24"/>
        </w:rPr>
        <w:t>78,8</w:t>
      </w:r>
      <w:r w:rsidR="00852BE7" w:rsidRPr="0059016C">
        <w:rPr>
          <w:rFonts w:eastAsia="Lucida Sans Unicode"/>
          <w:kern w:val="1"/>
          <w:sz w:val="24"/>
          <w:szCs w:val="24"/>
        </w:rPr>
        <w:t xml:space="preserve"> m</w:t>
      </w:r>
      <w:r w:rsidR="00852BE7" w:rsidRPr="0059016C">
        <w:rPr>
          <w:rFonts w:eastAsia="Lucida Sans Unicode"/>
          <w:kern w:val="1"/>
          <w:vertAlign w:val="superscript"/>
        </w:rPr>
        <w:t>2</w:t>
      </w:r>
      <w:r w:rsidR="00852BE7" w:rsidRPr="0059016C">
        <w:rPr>
          <w:rFonts w:eastAsia="Lucida Sans Unicode"/>
          <w:kern w:val="1"/>
          <w:sz w:val="24"/>
          <w:szCs w:val="24"/>
        </w:rPr>
        <w:t xml:space="preserve"> platībā, Nr.2</w:t>
      </w:r>
      <w:r w:rsidR="0029604F">
        <w:rPr>
          <w:rFonts w:eastAsia="Lucida Sans Unicode"/>
          <w:kern w:val="1"/>
          <w:sz w:val="24"/>
          <w:szCs w:val="24"/>
        </w:rPr>
        <w:t xml:space="preserve"> Virtuve – 31,6</w:t>
      </w:r>
      <w:r w:rsidR="00852BE7" w:rsidRPr="0059016C">
        <w:rPr>
          <w:rFonts w:eastAsia="Lucida Sans Unicode"/>
          <w:kern w:val="1"/>
          <w:sz w:val="24"/>
          <w:szCs w:val="24"/>
        </w:rPr>
        <w:t xml:space="preserve"> m</w:t>
      </w:r>
      <w:r w:rsidR="00852BE7" w:rsidRPr="0059016C">
        <w:rPr>
          <w:rFonts w:eastAsia="Lucida Sans Unicode"/>
          <w:kern w:val="1"/>
          <w:sz w:val="24"/>
          <w:szCs w:val="24"/>
          <w:vertAlign w:val="superscript"/>
        </w:rPr>
        <w:t>2</w:t>
      </w:r>
      <w:r w:rsidR="00852BE7" w:rsidRPr="0059016C">
        <w:rPr>
          <w:rFonts w:eastAsia="Lucida Sans Unicode"/>
          <w:kern w:val="1"/>
          <w:sz w:val="24"/>
          <w:szCs w:val="24"/>
        </w:rPr>
        <w:t xml:space="preserve"> platībā, Nr.3</w:t>
      </w:r>
      <w:r w:rsidR="0029604F">
        <w:rPr>
          <w:rFonts w:eastAsia="Lucida Sans Unicode"/>
          <w:kern w:val="1"/>
          <w:sz w:val="24"/>
          <w:szCs w:val="24"/>
        </w:rPr>
        <w:t xml:space="preserve"> Personāla </w:t>
      </w:r>
      <w:r w:rsidR="0029604F" w:rsidRPr="0029604F">
        <w:rPr>
          <w:rFonts w:eastAsia="Lucida Sans Unicode"/>
          <w:kern w:val="1"/>
          <w:sz w:val="24"/>
          <w:szCs w:val="24"/>
        </w:rPr>
        <w:t>tualete – 4,1</w:t>
      </w:r>
      <w:r w:rsidR="00852BE7" w:rsidRPr="0029604F">
        <w:rPr>
          <w:rFonts w:eastAsia="Lucida Sans Unicode"/>
          <w:kern w:val="1"/>
          <w:sz w:val="24"/>
          <w:szCs w:val="24"/>
        </w:rPr>
        <w:t xml:space="preserve"> m</w:t>
      </w:r>
      <w:r w:rsidR="00852BE7" w:rsidRPr="0029604F">
        <w:rPr>
          <w:rFonts w:eastAsia="Lucida Sans Unicode"/>
          <w:kern w:val="1"/>
          <w:sz w:val="24"/>
          <w:szCs w:val="24"/>
          <w:vertAlign w:val="superscript"/>
        </w:rPr>
        <w:t>2</w:t>
      </w:r>
      <w:r w:rsidRPr="0059016C">
        <w:rPr>
          <w:rFonts w:eastAsia="Lucida Sans Unicode"/>
          <w:kern w:val="1"/>
          <w:sz w:val="24"/>
          <w:szCs w:val="24"/>
        </w:rPr>
        <w:t xml:space="preserve"> platībā</w:t>
      </w:r>
      <w:r w:rsidR="0029604F">
        <w:rPr>
          <w:rFonts w:eastAsia="Lucida Sans Unicode"/>
          <w:kern w:val="1"/>
          <w:sz w:val="24"/>
          <w:szCs w:val="24"/>
        </w:rPr>
        <w:t>) ar virtuves</w:t>
      </w:r>
      <w:r w:rsidR="007871A4">
        <w:rPr>
          <w:rFonts w:eastAsia="Lucida Sans Unicode"/>
          <w:kern w:val="1"/>
          <w:sz w:val="24"/>
          <w:szCs w:val="24"/>
        </w:rPr>
        <w:t xml:space="preserve"> aprīkojumu</w:t>
      </w:r>
      <w:r w:rsidR="000B1C6B">
        <w:rPr>
          <w:rFonts w:eastAsia="Lucida Sans Unicode"/>
          <w:kern w:val="1"/>
          <w:sz w:val="24"/>
          <w:szCs w:val="24"/>
        </w:rPr>
        <w:t xml:space="preserve"> (Līguma </w:t>
      </w:r>
      <w:r w:rsidR="00CB4960">
        <w:rPr>
          <w:rFonts w:eastAsia="Lucida Sans Unicode"/>
          <w:kern w:val="1"/>
          <w:sz w:val="24"/>
          <w:szCs w:val="24"/>
        </w:rPr>
        <w:t>3</w:t>
      </w:r>
      <w:r w:rsidR="000B1C6B">
        <w:rPr>
          <w:rFonts w:eastAsia="Lucida Sans Unicode"/>
          <w:kern w:val="1"/>
          <w:sz w:val="24"/>
          <w:szCs w:val="24"/>
        </w:rPr>
        <w:t>.pielikums)</w:t>
      </w:r>
      <w:r w:rsidR="0029604F">
        <w:rPr>
          <w:rFonts w:eastAsia="Lucida Sans Unicode"/>
          <w:kern w:val="1"/>
          <w:sz w:val="24"/>
          <w:szCs w:val="24"/>
        </w:rPr>
        <w:t xml:space="preserve"> un sekojošām mēbelēm: bāra lete 1gb, bāra krēsli 3gb, galdi 8 </w:t>
      </w:r>
      <w:proofErr w:type="spellStart"/>
      <w:r w:rsidR="0029604F">
        <w:rPr>
          <w:rFonts w:eastAsia="Lucida Sans Unicode"/>
          <w:kern w:val="1"/>
          <w:sz w:val="24"/>
          <w:szCs w:val="24"/>
        </w:rPr>
        <w:t>gb</w:t>
      </w:r>
      <w:proofErr w:type="spellEnd"/>
      <w:r w:rsidR="0029604F">
        <w:rPr>
          <w:rFonts w:eastAsia="Lucida Sans Unicode"/>
          <w:kern w:val="1"/>
          <w:sz w:val="24"/>
          <w:szCs w:val="24"/>
        </w:rPr>
        <w:t xml:space="preserve">, krēsli 32 </w:t>
      </w:r>
      <w:proofErr w:type="spellStart"/>
      <w:r w:rsidR="0029604F">
        <w:rPr>
          <w:rFonts w:eastAsia="Lucida Sans Unicode"/>
          <w:kern w:val="1"/>
          <w:sz w:val="24"/>
          <w:szCs w:val="24"/>
        </w:rPr>
        <w:t>gb</w:t>
      </w:r>
      <w:proofErr w:type="spellEnd"/>
      <w:r w:rsidR="004A3744">
        <w:rPr>
          <w:rFonts w:eastAsia="Lucida Sans Unicode"/>
          <w:kern w:val="1"/>
          <w:sz w:val="24"/>
          <w:szCs w:val="24"/>
        </w:rPr>
        <w:t>,</w:t>
      </w:r>
      <w:r w:rsidRPr="0059016C">
        <w:rPr>
          <w:rFonts w:eastAsia="Times New Roman"/>
          <w:sz w:val="24"/>
          <w:szCs w:val="24"/>
        </w:rPr>
        <w:t xml:space="preserve"> (turpmāk – Telpas). Telpu plāna kopija ir Līguma neatņemama sastāvdaļa (Līguma 1.pielikums).</w:t>
      </w:r>
    </w:p>
    <w:p w14:paraId="69665A33" w14:textId="77777777" w:rsidR="005E7D47" w:rsidRDefault="00DC330E" w:rsidP="00521491">
      <w:pPr>
        <w:numPr>
          <w:ilvl w:val="1"/>
          <w:numId w:val="16"/>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00194313" w:rsidRPr="005E7D47">
        <w:rPr>
          <w:rFonts w:eastAsia="Times New Roman"/>
          <w:sz w:val="24"/>
          <w:szCs w:val="24"/>
          <w:lang w:eastAsia="ru-RU"/>
        </w:rPr>
        <w:t>kafejnīcas</w:t>
      </w:r>
      <w:r w:rsidRPr="005E7D47">
        <w:rPr>
          <w:rFonts w:eastAsia="Times New Roman"/>
          <w:sz w:val="24"/>
          <w:szCs w:val="24"/>
          <w:lang w:eastAsia="ru-RU"/>
        </w:rPr>
        <w:t xml:space="preserve"> (ēdināšanas) pakalpojuma nodrošināšanai un ekspluatēšanai.</w:t>
      </w:r>
      <w:r w:rsidR="00194313" w:rsidRPr="005E7D47">
        <w:rPr>
          <w:rFonts w:eastAsia="Times New Roman"/>
          <w:sz w:val="24"/>
          <w:szCs w:val="24"/>
          <w:lang w:eastAsia="ru-RU"/>
        </w:rPr>
        <w:t xml:space="preserve"> Citiem mērķiem </w:t>
      </w:r>
      <w:r w:rsidR="00CB4960" w:rsidRPr="005E7D47">
        <w:rPr>
          <w:rFonts w:eastAsia="Times New Roman"/>
          <w:sz w:val="24"/>
          <w:szCs w:val="24"/>
          <w:lang w:eastAsia="ru-RU"/>
        </w:rPr>
        <w:t>Telpu izmantošana nav pieļaujama.</w:t>
      </w:r>
    </w:p>
    <w:p w14:paraId="1B22F09D" w14:textId="497FDD5F" w:rsidR="005E7D47" w:rsidRPr="005E7D47" w:rsidRDefault="005E7D47" w:rsidP="00521491">
      <w:pPr>
        <w:numPr>
          <w:ilvl w:val="1"/>
          <w:numId w:val="16"/>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92EA2FF" w14:textId="2745C2E6" w:rsidR="00E44C13" w:rsidRPr="0059016C" w:rsidRDefault="00E44C13" w:rsidP="00521491">
      <w:pPr>
        <w:numPr>
          <w:ilvl w:val="1"/>
          <w:numId w:val="16"/>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sidR="00CB4960">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sidR="00CB4960">
        <w:rPr>
          <w:rFonts w:eastAsia="Times New Roman"/>
          <w:sz w:val="24"/>
          <w:szCs w:val="24"/>
        </w:rPr>
        <w:t>2</w:t>
      </w:r>
      <w:r w:rsidRPr="0059016C">
        <w:rPr>
          <w:rFonts w:eastAsia="Times New Roman"/>
          <w:sz w:val="24"/>
          <w:szCs w:val="24"/>
        </w:rPr>
        <w:t>.pielikums).</w:t>
      </w:r>
    </w:p>
    <w:p w14:paraId="0D301C4E" w14:textId="77777777" w:rsidR="00E44C13" w:rsidRPr="0059016C" w:rsidRDefault="00E44C13" w:rsidP="00521491">
      <w:pPr>
        <w:spacing w:line="240" w:lineRule="auto"/>
        <w:ind w:left="360" w:right="-285" w:hanging="360"/>
        <w:rPr>
          <w:rFonts w:eastAsia="Times New Roman"/>
          <w:sz w:val="24"/>
          <w:szCs w:val="24"/>
        </w:rPr>
      </w:pPr>
    </w:p>
    <w:p w14:paraId="09BAA5FE" w14:textId="77777777" w:rsidR="00E44C13" w:rsidRPr="0059016C" w:rsidRDefault="00E44C13" w:rsidP="00521491">
      <w:pPr>
        <w:tabs>
          <w:tab w:val="left" w:pos="3780"/>
        </w:tabs>
        <w:spacing w:line="240" w:lineRule="auto"/>
        <w:ind w:left="540" w:right="-285" w:firstLine="0"/>
        <w:rPr>
          <w:rFonts w:eastAsia="Times New Roman"/>
          <w:b/>
          <w:bCs/>
          <w:sz w:val="24"/>
          <w:szCs w:val="24"/>
        </w:rPr>
      </w:pPr>
      <w:r w:rsidRPr="0059016C">
        <w:rPr>
          <w:rFonts w:eastAsia="Times New Roman"/>
          <w:b/>
          <w:bCs/>
          <w:sz w:val="24"/>
          <w:szCs w:val="24"/>
        </w:rPr>
        <w:t>2. Līguma un nomas termiņš</w:t>
      </w:r>
    </w:p>
    <w:p w14:paraId="587EC9F4" w14:textId="3E76A0BB" w:rsidR="00E44C13" w:rsidRPr="0059016C" w:rsidRDefault="0029604F" w:rsidP="00521491">
      <w:pPr>
        <w:spacing w:line="240" w:lineRule="auto"/>
        <w:ind w:left="567" w:right="-285" w:hanging="567"/>
        <w:rPr>
          <w:rFonts w:eastAsia="Times New Roman"/>
          <w:sz w:val="24"/>
          <w:szCs w:val="24"/>
        </w:rPr>
      </w:pPr>
      <w:r>
        <w:rPr>
          <w:rFonts w:eastAsia="Times New Roman"/>
          <w:sz w:val="24"/>
          <w:szCs w:val="24"/>
        </w:rPr>
        <w:t>2.1.</w:t>
      </w:r>
      <w:proofErr w:type="gramStart"/>
      <w:r>
        <w:rPr>
          <w:rFonts w:eastAsia="Times New Roman"/>
          <w:sz w:val="24"/>
          <w:szCs w:val="24"/>
        </w:rPr>
        <w:t xml:space="preserve">  </w:t>
      </w:r>
      <w:proofErr w:type="gramEnd"/>
      <w:r w:rsidR="00E44C13" w:rsidRPr="0059016C">
        <w:rPr>
          <w:rFonts w:eastAsia="Times New Roman"/>
          <w:sz w:val="24"/>
          <w:szCs w:val="24"/>
        </w:rPr>
        <w:t xml:space="preserve">Līgums stājas spēkā ar tā parakstīšanas brīdi un ir spēkā līdz brīdim, kad Puses ir pilnībā izpildījušas Līgumā noteiktās saistības. </w:t>
      </w:r>
    </w:p>
    <w:p w14:paraId="131676D3"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2.2.</w:t>
      </w:r>
      <w:proofErr w:type="gramStart"/>
      <w:r w:rsidRPr="0059016C">
        <w:rPr>
          <w:rFonts w:eastAsia="Times New Roman"/>
          <w:sz w:val="24"/>
          <w:szCs w:val="24"/>
        </w:rPr>
        <w:t xml:space="preserve">  </w:t>
      </w:r>
      <w:proofErr w:type="gramEnd"/>
      <w:r w:rsidRPr="0059016C">
        <w:rPr>
          <w:rFonts w:eastAsia="Times New Roman"/>
          <w:sz w:val="24"/>
          <w:szCs w:val="24"/>
        </w:rPr>
        <w:t>Telpas NOMNIEKS ir tiesīgs lietot sākot ar Līguma spēkā stāšanās brīdi 5 (piecus) gadus, tas ir, līdz 2025.gada __._______. Pusēm rakstiski vienojoties, nomas termiņš var tikt pagarināts Ministru kabineta 2018.gada 20.februāra noteikumos Nr.97 “Publiskas personas mantas iznomāšanas noteikumi” noteiktajā kārtībā.</w:t>
      </w:r>
    </w:p>
    <w:p w14:paraId="5FD946AE" w14:textId="77777777" w:rsidR="00E44C13" w:rsidRPr="0059016C" w:rsidRDefault="00E44C13" w:rsidP="00521491">
      <w:pPr>
        <w:spacing w:line="240" w:lineRule="auto"/>
        <w:ind w:left="360" w:right="-285" w:firstLine="0"/>
        <w:rPr>
          <w:rFonts w:eastAsia="Times New Roman"/>
          <w:sz w:val="24"/>
          <w:szCs w:val="24"/>
        </w:rPr>
      </w:pPr>
    </w:p>
    <w:p w14:paraId="2D796CBC" w14:textId="77777777" w:rsidR="00E44C13" w:rsidRPr="0059016C" w:rsidRDefault="00E44C13" w:rsidP="00521491">
      <w:pPr>
        <w:numPr>
          <w:ilvl w:val="0"/>
          <w:numId w:val="17"/>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264D34E0" w14:textId="549A034A"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proofErr w:type="spellStart"/>
      <w:r w:rsidRPr="0059016C">
        <w:rPr>
          <w:rFonts w:eastAsia="Times New Roman"/>
          <w:i/>
          <w:sz w:val="24"/>
          <w:szCs w:val="24"/>
        </w:rPr>
        <w:t>euro</w:t>
      </w:r>
      <w:proofErr w:type="spellEnd"/>
      <w:r w:rsidRPr="0059016C">
        <w:rPr>
          <w:rFonts w:eastAsia="Times New Roman"/>
          <w:sz w:val="24"/>
          <w:szCs w:val="24"/>
        </w:rPr>
        <w:t xml:space="preserve">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w:t>
      </w:r>
      <w:r w:rsidRPr="0059016C">
        <w:rPr>
          <w:rFonts w:eastAsia="Times New Roman"/>
          <w:sz w:val="24"/>
          <w:szCs w:val="24"/>
        </w:rPr>
        <w:lastRenderedPageBreak/>
        <w:t xml:space="preserve">vērtības nodokļa (turpmāk – PVN). Nomas maksa par </w:t>
      </w:r>
      <w:r w:rsidR="0029604F">
        <w:rPr>
          <w:rFonts w:eastAsia="Times New Roman" w:cs="Tahoma"/>
          <w:bCs/>
          <w:sz w:val="24"/>
        </w:rPr>
        <w:t>114,5</w:t>
      </w:r>
      <w:r w:rsidRPr="0059016C">
        <w:rPr>
          <w:rFonts w:eastAsia="Times New Roman" w:cs="Tahoma"/>
          <w:bCs/>
          <w:sz w:val="24"/>
        </w:rPr>
        <w:t xml:space="preserve"> m</w:t>
      </w:r>
      <w:r w:rsidRPr="0059016C">
        <w:rPr>
          <w:rFonts w:eastAsia="Times New Roman" w:cs="Tahoma"/>
          <w:bCs/>
          <w:sz w:val="24"/>
          <w:vertAlign w:val="superscript"/>
        </w:rPr>
        <w:t>2</w:t>
      </w:r>
      <w:proofErr w:type="gramStart"/>
      <w:r w:rsidRPr="0059016C">
        <w:rPr>
          <w:rFonts w:eastAsia="Times New Roman" w:cs="Tahoma"/>
          <w:bCs/>
          <w:sz w:val="24"/>
          <w:vertAlign w:val="superscript"/>
        </w:rPr>
        <w:t xml:space="preserve">  </w:t>
      </w:r>
      <w:proofErr w:type="gramEnd"/>
      <w:r w:rsidRPr="0059016C">
        <w:rPr>
          <w:rFonts w:eastAsia="Times New Roman"/>
          <w:sz w:val="24"/>
          <w:szCs w:val="24"/>
        </w:rPr>
        <w:t xml:space="preserve">mēnesī ir: </w:t>
      </w:r>
      <w:r w:rsidR="0029604F">
        <w:rPr>
          <w:rFonts w:eastAsia="Times New Roman" w:cs="Tahoma"/>
          <w:bCs/>
          <w:sz w:val="24"/>
        </w:rPr>
        <w:t>114,5</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proofErr w:type="spellStart"/>
      <w:r w:rsidRPr="0059016C">
        <w:rPr>
          <w:rFonts w:eastAsia="Times New Roman"/>
          <w:i/>
          <w:sz w:val="24"/>
          <w:szCs w:val="24"/>
        </w:rPr>
        <w:t>euro</w:t>
      </w:r>
      <w:proofErr w:type="spellEnd"/>
      <w:r w:rsidRPr="0059016C">
        <w:rPr>
          <w:rFonts w:eastAsia="Times New Roman"/>
          <w:i/>
          <w:sz w:val="24"/>
          <w:szCs w:val="24"/>
        </w:rPr>
        <w:t xml:space="preserve"> </w:t>
      </w:r>
      <w:r w:rsidRPr="0059016C">
        <w:rPr>
          <w:rFonts w:eastAsia="Times New Roman"/>
          <w:sz w:val="24"/>
          <w:szCs w:val="24"/>
        </w:rPr>
        <w:t xml:space="preserve">=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proofErr w:type="spellStart"/>
      <w:r w:rsidRPr="0059016C">
        <w:rPr>
          <w:rFonts w:eastAsia="Times New Roman"/>
          <w:bCs/>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AF24146" w14:textId="7D18E220" w:rsidR="00E44C13" w:rsidRPr="0059016C" w:rsidRDefault="00830266" w:rsidP="00521491">
      <w:pPr>
        <w:numPr>
          <w:ilvl w:val="1"/>
          <w:numId w:val="18"/>
        </w:numPr>
        <w:spacing w:line="240" w:lineRule="auto"/>
        <w:ind w:left="567" w:right="-285" w:hanging="567"/>
        <w:rPr>
          <w:rFonts w:eastAsia="Times New Roman"/>
          <w:sz w:val="24"/>
          <w:szCs w:val="24"/>
        </w:rPr>
      </w:pPr>
      <w:r>
        <w:rPr>
          <w:rFonts w:eastAsia="Times New Roman"/>
          <w:sz w:val="24"/>
          <w:szCs w:val="24"/>
        </w:rPr>
        <w:t xml:space="preserve">Papildus nomas maksai, </w:t>
      </w:r>
      <w:r w:rsidR="00E44C13" w:rsidRPr="0059016C">
        <w:rPr>
          <w:rFonts w:eastAsia="Times New Roman"/>
          <w:sz w:val="24"/>
          <w:szCs w:val="24"/>
        </w:rPr>
        <w:t xml:space="preserve">NOMNIEKS maksā komunālos maksājumus par </w:t>
      </w:r>
      <w:r w:rsidR="001F3E07">
        <w:rPr>
          <w:rFonts w:eastAsia="Times New Roman"/>
          <w:sz w:val="24"/>
          <w:szCs w:val="24"/>
        </w:rPr>
        <w:t xml:space="preserve">patērēto </w:t>
      </w:r>
      <w:r w:rsidR="00E44C13" w:rsidRPr="0059016C">
        <w:rPr>
          <w:rFonts w:eastAsia="Times New Roman"/>
          <w:sz w:val="24"/>
          <w:szCs w:val="24"/>
        </w:rPr>
        <w:t>elektroenerģiju</w:t>
      </w:r>
      <w:r w:rsidR="001F3E07">
        <w:rPr>
          <w:rFonts w:eastAsia="Times New Roman"/>
          <w:sz w:val="24"/>
          <w:szCs w:val="24"/>
        </w:rPr>
        <w:t xml:space="preserve"> un ūdeni</w:t>
      </w:r>
      <w:r w:rsidR="00E44C13" w:rsidRPr="0059016C">
        <w:rPr>
          <w:rFonts w:eastAsia="Times New Roman"/>
          <w:sz w:val="24"/>
          <w:szCs w:val="24"/>
        </w:rPr>
        <w:t xml:space="preserve"> saskaņā ar </w:t>
      </w:r>
      <w:r w:rsidR="00C76FFE">
        <w:rPr>
          <w:rFonts w:eastAsia="Times New Roman"/>
          <w:sz w:val="24"/>
          <w:szCs w:val="24"/>
        </w:rPr>
        <w:t>skaitītāju rādījumiem un komunālo pakalpojumu sniedzēju apstiprinātajiem tarifiem, kā arī apkuri proporcionāli</w:t>
      </w:r>
      <w:r w:rsidR="00817172">
        <w:rPr>
          <w:rFonts w:eastAsia="Times New Roman"/>
          <w:sz w:val="24"/>
          <w:szCs w:val="24"/>
        </w:rPr>
        <w:t xml:space="preserve"> iznomājamajai platībai un aktuālajiem tarifiem. </w:t>
      </w:r>
      <w:r w:rsidR="00817172" w:rsidRPr="0029604F">
        <w:rPr>
          <w:rFonts w:eastAsia="Times New Roman"/>
          <w:sz w:val="24"/>
          <w:szCs w:val="24"/>
        </w:rPr>
        <w:t>Skaitītāja rādījumus par patērēto elektroenerģiju un ūdeni</w:t>
      </w:r>
      <w:r w:rsidR="00817172" w:rsidRPr="00080F34">
        <w:rPr>
          <w:rFonts w:eastAsia="Times New Roman"/>
          <w:sz w:val="24"/>
          <w:szCs w:val="24"/>
          <w:highlight w:val="yellow"/>
        </w:rPr>
        <w:t xml:space="preserve"> </w:t>
      </w:r>
      <w:r w:rsidR="0029604F">
        <w:rPr>
          <w:rFonts w:eastAsia="Times New Roman"/>
          <w:sz w:val="24"/>
          <w:szCs w:val="24"/>
        </w:rPr>
        <w:t>IZNOMĀTĀJS nolasa pats</w:t>
      </w:r>
      <w:r w:rsidR="004A3744">
        <w:rPr>
          <w:rFonts w:eastAsia="Times New Roman"/>
          <w:sz w:val="24"/>
          <w:szCs w:val="24"/>
        </w:rPr>
        <w:t>,</w:t>
      </w:r>
      <w:r w:rsidR="0029604F">
        <w:rPr>
          <w:rFonts w:eastAsia="Times New Roman"/>
          <w:sz w:val="24"/>
          <w:szCs w:val="24"/>
        </w:rPr>
        <w:t xml:space="preserve"> un pamatojoties uz tiem, izraksta NOMNIEKAM rēķinu. </w:t>
      </w:r>
      <w:r w:rsidR="00080F34">
        <w:rPr>
          <w:rFonts w:eastAsia="Times New Roman"/>
          <w:sz w:val="24"/>
          <w:szCs w:val="24"/>
        </w:rPr>
        <w:t>S</w:t>
      </w:r>
      <w:r w:rsidR="00E44C13" w:rsidRPr="0059016C">
        <w:rPr>
          <w:rFonts w:eastAsia="Times New Roman"/>
          <w:sz w:val="24"/>
          <w:szCs w:val="24"/>
        </w:rPr>
        <w:t xml:space="preserve">avukārt par NOMNIEKAM nepieciešamo sadzīves atkritumu izvešanu, NOMNIEKS patstāvīgi slēdz atsevišķu līgumu ar pakalpojuma sniedzēju. </w:t>
      </w:r>
    </w:p>
    <w:p w14:paraId="3ABF1AB5" w14:textId="0F0A314F" w:rsidR="00E44C13" w:rsidRPr="0059016C" w:rsidRDefault="00E44C13" w:rsidP="00521491">
      <w:pPr>
        <w:numPr>
          <w:ilvl w:val="1"/>
          <w:numId w:val="22"/>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sidR="00DF0FCA">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50706A65" w14:textId="77777777"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03AE79F7"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5789A0F7" w14:textId="2DD9F3F7" w:rsidR="00E44C13" w:rsidRPr="0059016C" w:rsidRDefault="00DF0FCA" w:rsidP="00521491">
      <w:pPr>
        <w:spacing w:line="240" w:lineRule="auto"/>
        <w:ind w:left="1276" w:right="-285" w:hanging="709"/>
        <w:rPr>
          <w:rFonts w:eastAsia="Times New Roman"/>
          <w:sz w:val="24"/>
          <w:szCs w:val="24"/>
        </w:rPr>
      </w:pPr>
      <w:r>
        <w:rPr>
          <w:rFonts w:eastAsia="Times New Roman"/>
          <w:sz w:val="24"/>
          <w:szCs w:val="24"/>
        </w:rPr>
        <w:t xml:space="preserve">3.4.2. </w:t>
      </w:r>
      <w:r w:rsidR="00E44C13"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55F11253"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1C58D7E4"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175F0239" w14:textId="77777777" w:rsidR="00E44C13" w:rsidRPr="0059016C" w:rsidRDefault="00E44C13" w:rsidP="00521491">
      <w:pPr>
        <w:numPr>
          <w:ilvl w:val="1"/>
          <w:numId w:val="18"/>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32E5079E" w14:textId="77777777" w:rsidR="00E44C13" w:rsidRPr="0059016C" w:rsidRDefault="00E44C13" w:rsidP="00521491">
      <w:pPr>
        <w:numPr>
          <w:ilvl w:val="1"/>
          <w:numId w:val="18"/>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17621A1C" w14:textId="77777777" w:rsidR="00E44C13" w:rsidRPr="0059016C" w:rsidRDefault="00E44C13" w:rsidP="00521491">
      <w:pPr>
        <w:numPr>
          <w:ilvl w:val="1"/>
          <w:numId w:val="18"/>
        </w:numPr>
        <w:tabs>
          <w:tab w:val="left" w:pos="540"/>
          <w:tab w:val="num" w:pos="786"/>
        </w:tabs>
        <w:spacing w:line="240" w:lineRule="auto"/>
        <w:ind w:left="567" w:right="-285" w:hanging="567"/>
        <w:rPr>
          <w:rFonts w:eastAsia="Times New Roman"/>
          <w:sz w:val="24"/>
          <w:szCs w:val="24"/>
        </w:rPr>
      </w:pPr>
      <w:r w:rsidRPr="0059016C">
        <w:rPr>
          <w:rFonts w:eastAsia="Times New Roman"/>
          <w:sz w:val="24"/>
          <w:szCs w:val="24"/>
        </w:rPr>
        <w:t>Par Līgumā noteikto maksājumu kavējumu IZNOMĀTĀJAM ir tiesības prasīt, un NOMNIEKAM ir pienākums maksāt nokavējuma procentus 0,5 % (piecas desmitdaļas no procenta) apmērā no kopējās termiņā neapmaksātās summas par katru nokavēto dienu.</w:t>
      </w:r>
      <w:proofErr w:type="gramStart"/>
      <w:r w:rsidRPr="0059016C">
        <w:rPr>
          <w:rFonts w:eastAsia="Times New Roman"/>
          <w:sz w:val="24"/>
          <w:szCs w:val="24"/>
        </w:rPr>
        <w:t xml:space="preserve">   </w:t>
      </w:r>
      <w:proofErr w:type="gramEnd"/>
    </w:p>
    <w:p w14:paraId="29905241" w14:textId="77777777" w:rsidR="00E44C13" w:rsidRPr="0059016C" w:rsidRDefault="00E44C13" w:rsidP="00521491">
      <w:pPr>
        <w:numPr>
          <w:ilvl w:val="1"/>
          <w:numId w:val="18"/>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20B0564A" w14:textId="77777777" w:rsidR="00E44C13" w:rsidRPr="0059016C" w:rsidRDefault="00E44C13" w:rsidP="00521491">
      <w:pPr>
        <w:tabs>
          <w:tab w:val="left" w:pos="540"/>
          <w:tab w:val="left" w:pos="1101"/>
          <w:tab w:val="left" w:pos="9464"/>
        </w:tabs>
        <w:spacing w:line="240" w:lineRule="auto"/>
        <w:ind w:left="567" w:right="-285" w:firstLine="0"/>
        <w:rPr>
          <w:rFonts w:eastAsia="Times New Roman"/>
          <w:sz w:val="24"/>
          <w:szCs w:val="24"/>
        </w:rPr>
      </w:pPr>
    </w:p>
    <w:p w14:paraId="27EB2415" w14:textId="77777777" w:rsidR="00E44C13" w:rsidRPr="0059016C" w:rsidRDefault="00E44C13" w:rsidP="00521491">
      <w:pPr>
        <w:numPr>
          <w:ilvl w:val="0"/>
          <w:numId w:val="18"/>
        </w:numPr>
        <w:spacing w:line="240" w:lineRule="auto"/>
        <w:ind w:right="-285"/>
        <w:rPr>
          <w:rFonts w:eastAsia="Times New Roman"/>
          <w:b/>
          <w:bCs/>
          <w:sz w:val="24"/>
          <w:szCs w:val="24"/>
        </w:rPr>
      </w:pPr>
      <w:r w:rsidRPr="0059016C">
        <w:rPr>
          <w:rFonts w:eastAsia="Times New Roman"/>
          <w:b/>
          <w:bCs/>
          <w:sz w:val="24"/>
          <w:szCs w:val="24"/>
        </w:rPr>
        <w:t xml:space="preserve">IZNOMĀTĀJA pienākumi un tiesības </w:t>
      </w:r>
    </w:p>
    <w:p w14:paraId="02D4133F" w14:textId="77777777" w:rsidR="00E44C13" w:rsidRPr="0059016C" w:rsidRDefault="00E44C13" w:rsidP="00521491">
      <w:pPr>
        <w:numPr>
          <w:ilvl w:val="1"/>
          <w:numId w:val="18"/>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1CF314A8"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lastRenderedPageBreak/>
        <w:t>netraucēt NOMNIEKAM lietot Telpas, ja tas tiek ekspluatēts atbilstoši ekspluatācijas un Līguma noteikumiem, kā arī Līguma 1.2.punktā minētajam mērķim;</w:t>
      </w:r>
    </w:p>
    <w:p w14:paraId="346C306D"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358A8357" w14:textId="0559DC61" w:rsidR="00E44C13"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63682FAE" w14:textId="54A73C73" w:rsidR="00921B64" w:rsidRPr="0059016C" w:rsidRDefault="00921B64" w:rsidP="00521491">
      <w:pPr>
        <w:numPr>
          <w:ilvl w:val="2"/>
          <w:numId w:val="18"/>
        </w:numPr>
        <w:spacing w:line="240" w:lineRule="auto"/>
        <w:ind w:left="1276" w:right="-285" w:hanging="709"/>
        <w:rPr>
          <w:rFonts w:eastAsia="Times New Roman"/>
          <w:sz w:val="24"/>
          <w:szCs w:val="24"/>
        </w:rPr>
      </w:pPr>
      <w:r>
        <w:rPr>
          <w:rFonts w:eastAsia="Times New Roman"/>
          <w:sz w:val="24"/>
          <w:szCs w:val="24"/>
        </w:rPr>
        <w:t xml:space="preserve">nodrošināt komunālos pakalpojumus (elektroenerģija, ūdens, </w:t>
      </w:r>
      <w:r w:rsidR="00E73E1A">
        <w:rPr>
          <w:rFonts w:eastAsia="Times New Roman"/>
          <w:sz w:val="24"/>
          <w:szCs w:val="24"/>
        </w:rPr>
        <w:t>apkure)</w:t>
      </w:r>
      <w:r w:rsidR="00642EB9">
        <w:rPr>
          <w:rFonts w:eastAsia="Times New Roman"/>
          <w:sz w:val="24"/>
          <w:szCs w:val="24"/>
        </w:rPr>
        <w:t xml:space="preserve"> piegādi, ciktāl tas atkarīgs no IZNOMĀTĀJA un nav saistīts ar nepārvaramas varas apstākļiem.</w:t>
      </w:r>
    </w:p>
    <w:p w14:paraId="1DDD6DDC"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7DBBDDAD" w14:textId="2B34329B" w:rsidR="00386F4E"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02F85CC1" w14:textId="542254B5"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0D0B0DC4" w14:textId="0C86286C" w:rsidR="00E44C13" w:rsidRDefault="00E44C13" w:rsidP="00521491">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1C96EFC" w14:textId="02B5553F" w:rsidR="00386F4E" w:rsidRDefault="00386F4E" w:rsidP="00521491">
      <w:pPr>
        <w:spacing w:line="240" w:lineRule="auto"/>
        <w:ind w:left="1276" w:right="-285" w:hanging="709"/>
        <w:rPr>
          <w:rFonts w:eastAsia="Times New Roman"/>
          <w:sz w:val="24"/>
          <w:szCs w:val="24"/>
        </w:rPr>
      </w:pPr>
      <w:r>
        <w:rPr>
          <w:rFonts w:eastAsia="Times New Roman"/>
          <w:sz w:val="24"/>
          <w:szCs w:val="24"/>
        </w:rPr>
        <w:t>4.2.4. lie</w:t>
      </w:r>
      <w:r w:rsidR="00620265">
        <w:rPr>
          <w:rFonts w:eastAsia="Times New Roman"/>
          <w:sz w:val="24"/>
          <w:szCs w:val="24"/>
        </w:rPr>
        <w:t>g</w:t>
      </w:r>
      <w:r>
        <w:rPr>
          <w:rFonts w:eastAsia="Times New Roman"/>
          <w:sz w:val="24"/>
          <w:szCs w:val="24"/>
        </w:rPr>
        <w:t xml:space="preserve">t izmantot telpas, ja NOMNIEKA pārstāvji vai citas </w:t>
      </w:r>
      <w:r w:rsidR="000B3D6A">
        <w:rPr>
          <w:rFonts w:eastAsia="Times New Roman"/>
          <w:sz w:val="24"/>
          <w:szCs w:val="24"/>
        </w:rPr>
        <w:t>ar NOMNIEKU saistītās personas pārkāpj Līguma noteikumus, vispārīgās ugunsdrošības, elektrodrošības vai citas instrukcijas un noteikumus</w:t>
      </w:r>
      <w:r w:rsidR="00337382">
        <w:rPr>
          <w:rFonts w:eastAsia="Times New Roman"/>
          <w:sz w:val="24"/>
          <w:szCs w:val="24"/>
        </w:rPr>
        <w:t>;</w:t>
      </w:r>
    </w:p>
    <w:p w14:paraId="3162C0EA" w14:textId="5EAF63A3" w:rsidR="00337382" w:rsidRPr="0059016C" w:rsidRDefault="00337382" w:rsidP="00521491">
      <w:pPr>
        <w:spacing w:line="240" w:lineRule="auto"/>
        <w:ind w:left="1276" w:right="-285" w:hanging="709"/>
        <w:rPr>
          <w:rFonts w:eastAsia="Times New Roman"/>
          <w:sz w:val="24"/>
          <w:szCs w:val="24"/>
        </w:rPr>
      </w:pPr>
      <w:r>
        <w:rPr>
          <w:rFonts w:eastAsia="Times New Roman"/>
          <w:sz w:val="24"/>
          <w:szCs w:val="24"/>
        </w:rPr>
        <w:t>4.2.5. uz laiku liegt telpu izmantošanu, lai novērstu avārijas, ugunsgrēka vai eksplozijas</w:t>
      </w:r>
      <w:r w:rsidR="00067DDB">
        <w:rPr>
          <w:rFonts w:eastAsia="Times New Roman"/>
          <w:sz w:val="24"/>
          <w:szCs w:val="24"/>
        </w:rPr>
        <w:t xml:space="preserve"> rezultātā radītos bojājumus, vai arī gadījumos, kad pastāv avārijas, eksplozijas vai ugunsgrēka draudi</w:t>
      </w:r>
      <w:r w:rsidR="0079430F">
        <w:rPr>
          <w:rFonts w:eastAsia="Times New Roman"/>
          <w:sz w:val="24"/>
          <w:szCs w:val="24"/>
        </w:rPr>
        <w:t>, ja IZNOMĀTĀJS to uzskata par nepieciešamu pēc konsultēšanās ar policiju un/vai citām valsts varas un/vai pārvaldes iestādēm (inst</w:t>
      </w:r>
      <w:r w:rsidR="001B3905">
        <w:rPr>
          <w:rFonts w:eastAsia="Times New Roman"/>
          <w:sz w:val="24"/>
          <w:szCs w:val="24"/>
        </w:rPr>
        <w:t>i</w:t>
      </w:r>
      <w:r w:rsidR="0079430F">
        <w:rPr>
          <w:rFonts w:eastAsia="Times New Roman"/>
          <w:sz w:val="24"/>
          <w:szCs w:val="24"/>
        </w:rPr>
        <w:t>tūcijām)</w:t>
      </w:r>
      <w:r w:rsidR="001B3905">
        <w:rPr>
          <w:rFonts w:eastAsia="Times New Roman"/>
          <w:sz w:val="24"/>
          <w:szCs w:val="24"/>
        </w:rPr>
        <w:t xml:space="preserve">, vai pēc to iestāžu (institūciju) tieša pieprasījuma. Nomniekam nav tiesības uz nomas </w:t>
      </w:r>
      <w:r w:rsidR="00D65F25">
        <w:rPr>
          <w:rFonts w:eastAsia="Times New Roman"/>
          <w:sz w:val="24"/>
          <w:szCs w:val="24"/>
        </w:rPr>
        <w:t xml:space="preserve">maksas samazināšanu par telpu izmantošanas pārtraukumu, ja šāds pārtraukums nepārsniedz </w:t>
      </w:r>
      <w:r w:rsidR="0070172A" w:rsidRPr="0070172A">
        <w:rPr>
          <w:rFonts w:eastAsia="Times New Roman"/>
          <w:sz w:val="24"/>
          <w:szCs w:val="24"/>
        </w:rPr>
        <w:t>3 (trīs</w:t>
      </w:r>
      <w:r w:rsidR="00D65F25" w:rsidRPr="0070172A">
        <w:rPr>
          <w:rFonts w:eastAsia="Times New Roman"/>
          <w:sz w:val="24"/>
          <w:szCs w:val="24"/>
        </w:rPr>
        <w:t>) stundas</w:t>
      </w:r>
      <w:r w:rsidR="00D65F25">
        <w:rPr>
          <w:rFonts w:eastAsia="Times New Roman"/>
          <w:sz w:val="24"/>
          <w:szCs w:val="24"/>
        </w:rPr>
        <w:t>.</w:t>
      </w:r>
    </w:p>
    <w:p w14:paraId="7C1BCDC7"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51B23741" w14:textId="77777777" w:rsidR="00E44C13" w:rsidRDefault="00E44C13" w:rsidP="00521491">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6DA57ACE" w14:textId="694C797C" w:rsidR="007E4EB4" w:rsidRPr="0059016C" w:rsidRDefault="007E4EB4" w:rsidP="00521491">
      <w:pPr>
        <w:spacing w:line="240" w:lineRule="auto"/>
        <w:ind w:left="567" w:right="-285" w:hanging="567"/>
        <w:rPr>
          <w:rFonts w:eastAsia="Times New Roman"/>
          <w:sz w:val="24"/>
          <w:szCs w:val="24"/>
        </w:rPr>
      </w:pPr>
      <w:r>
        <w:rPr>
          <w:rFonts w:eastAsia="Times New Roman"/>
          <w:sz w:val="24"/>
          <w:szCs w:val="24"/>
        </w:rPr>
        <w:t xml:space="preserve">4.5. IZNOMĀTĀJS, informē citus </w:t>
      </w:r>
      <w:r w:rsidR="008F5E72">
        <w:rPr>
          <w:rFonts w:eastAsia="Times New Roman"/>
          <w:sz w:val="24"/>
          <w:szCs w:val="24"/>
        </w:rPr>
        <w:t>nomniekus</w:t>
      </w:r>
      <w:r>
        <w:rPr>
          <w:rFonts w:eastAsia="Times New Roman"/>
          <w:sz w:val="24"/>
          <w:szCs w:val="24"/>
        </w:rPr>
        <w:t xml:space="preserve"> (konferenču telpa utt.) par kafejnīcas sniegto pakalpojumu klāstu un pieejamību, tādejādi </w:t>
      </w:r>
      <w:r w:rsidR="008F5E72">
        <w:rPr>
          <w:rFonts w:eastAsia="Times New Roman"/>
          <w:sz w:val="24"/>
          <w:szCs w:val="24"/>
        </w:rPr>
        <w:t>līdzdarbojoties NOMNIEKA saimnieciskās darbības attīstībā.</w:t>
      </w:r>
    </w:p>
    <w:p w14:paraId="3CFE9FCA" w14:textId="77777777" w:rsidR="00E44C13" w:rsidRPr="0059016C" w:rsidRDefault="00E44C13" w:rsidP="00521491">
      <w:pPr>
        <w:spacing w:line="240" w:lineRule="auto"/>
        <w:ind w:right="-285" w:firstLine="0"/>
        <w:rPr>
          <w:rFonts w:eastAsia="Times New Roman"/>
          <w:sz w:val="24"/>
          <w:szCs w:val="24"/>
        </w:rPr>
      </w:pPr>
    </w:p>
    <w:p w14:paraId="0F44E6CC" w14:textId="77777777" w:rsidR="00E44C13" w:rsidRPr="0059016C" w:rsidRDefault="00E44C13" w:rsidP="00521491">
      <w:pPr>
        <w:numPr>
          <w:ilvl w:val="0"/>
          <w:numId w:val="18"/>
        </w:numPr>
        <w:tabs>
          <w:tab w:val="left" w:pos="540"/>
        </w:tabs>
        <w:spacing w:line="240" w:lineRule="auto"/>
        <w:ind w:right="-285"/>
        <w:rPr>
          <w:rFonts w:eastAsia="Times New Roman"/>
          <w:b/>
          <w:bCs/>
          <w:sz w:val="24"/>
          <w:szCs w:val="24"/>
        </w:rPr>
      </w:pPr>
      <w:r w:rsidRPr="0059016C">
        <w:rPr>
          <w:rFonts w:eastAsia="Times New Roman"/>
          <w:b/>
          <w:bCs/>
          <w:sz w:val="24"/>
          <w:szCs w:val="24"/>
        </w:rPr>
        <w:t>NOMNIEKA pienākumi un tiesības</w:t>
      </w:r>
    </w:p>
    <w:p w14:paraId="6156CE7D" w14:textId="77777777" w:rsidR="00E44C13" w:rsidRPr="0059016C" w:rsidRDefault="00E44C13" w:rsidP="00521491">
      <w:pPr>
        <w:numPr>
          <w:ilvl w:val="1"/>
          <w:numId w:val="18"/>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5A3C7BF5"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w:t>
      </w:r>
      <w:proofErr w:type="gramStart"/>
      <w:r w:rsidRPr="0059016C">
        <w:rPr>
          <w:rFonts w:eastAsia="Times New Roman"/>
          <w:sz w:val="24"/>
          <w:szCs w:val="24"/>
        </w:rPr>
        <w:t xml:space="preserve">  </w:t>
      </w:r>
      <w:proofErr w:type="gramEnd"/>
      <w:r w:rsidRPr="0059016C">
        <w:rPr>
          <w:rFonts w:eastAsia="Times New Roman"/>
          <w:sz w:val="24"/>
          <w:szCs w:val="24"/>
        </w:rPr>
        <w:t>iekārtas pilnīgā kārtībā atbilstoši Latvijas Republikas normatīvo aktu prasībām un ekspluatācijas noteikumiem. Nepieļaut Telpu tehniskā un vispārējā stāvokļa pasliktināšanos;</w:t>
      </w:r>
    </w:p>
    <w:p w14:paraId="5D6C4B15" w14:textId="0B24FEBB"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nodrošināt Telpu patstāvīgu uzkopšanu;</w:t>
      </w:r>
    </w:p>
    <w:p w14:paraId="1E893FBE"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125F311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68EA393B"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ja NOMNIEKA vainas dēļ Telpās izceļas ugunsgrēks, apkures, ūdensvadu vai elektrosistēmu bojājumi, vai nodarīts kaitējums koplietošanas telpām, NOMNIEKS apņemas to sekas likvidēt par saviem vai apdrošinātāja līdzekļiem;</w:t>
      </w:r>
    </w:p>
    <w:p w14:paraId="1EF9F676" w14:textId="77777777" w:rsidR="0017101B"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147DEC2C" w14:textId="77777777" w:rsidR="0017101B"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46781315" w14:textId="77777777" w:rsidR="0017101B"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lastRenderedPageBreak/>
        <w:t>pats veic ieguldījumus un darbu mārketinga aktivitātēs, kas nepieciešamas veiksmīgai uzņēmējdarbībai un pakalpojuma rentabilitātei.</w:t>
      </w:r>
    </w:p>
    <w:p w14:paraId="474E9543" w14:textId="77777777" w:rsidR="00826958"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patstāvīgi iegūt visus nepieciešamos saskaņojumus, atļaujas (t.sk., PVD) un citus nepieciešamos dokumentus, lai varētu izmantot telpas šajā Līgumā norādītajiem mērķiem. Visas grūtības un izdevumus, kas saistīti ar saskaņojumu, atļauju un citu 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6CE6443B" w14:textId="3036BA96" w:rsidR="0078490B" w:rsidRPr="00F9568F" w:rsidRDefault="0078490B" w:rsidP="00521491">
      <w:pPr>
        <w:numPr>
          <w:ilvl w:val="2"/>
          <w:numId w:val="18"/>
        </w:numPr>
        <w:spacing w:line="240" w:lineRule="auto"/>
        <w:ind w:left="1276" w:right="-285" w:hanging="709"/>
        <w:rPr>
          <w:rFonts w:eastAsia="Times New Roman"/>
          <w:sz w:val="24"/>
          <w:szCs w:val="24"/>
        </w:rPr>
      </w:pPr>
      <w:r w:rsidRPr="00F9568F">
        <w:rPr>
          <w:rFonts w:eastAsia="Times New Roman"/>
          <w:sz w:val="24"/>
          <w:szCs w:val="24"/>
          <w:lang w:eastAsia="ru-RU"/>
        </w:rPr>
        <w:t>Nodrošināt kvalitatīvu ēdienu sortimentu, ietverot ikdienas ēdienkartē:</w:t>
      </w:r>
    </w:p>
    <w:p w14:paraId="3EA0DD7D" w14:textId="011BF0EA" w:rsidR="0078490B" w:rsidRPr="00F9568F" w:rsidRDefault="0078490B" w:rsidP="0078490B">
      <w:pPr>
        <w:pStyle w:val="ListParagraph"/>
        <w:numPr>
          <w:ilvl w:val="3"/>
          <w:numId w:val="18"/>
        </w:numPr>
        <w:ind w:right="-285"/>
        <w:rPr>
          <w:sz w:val="24"/>
          <w:szCs w:val="24"/>
        </w:rPr>
      </w:pPr>
      <w:r w:rsidRPr="00F9568F">
        <w:rPr>
          <w:sz w:val="24"/>
          <w:szCs w:val="24"/>
        </w:rPr>
        <w:t>siltos ēdienus;</w:t>
      </w:r>
    </w:p>
    <w:p w14:paraId="698A819E" w14:textId="76AE2437" w:rsidR="0078490B" w:rsidRPr="00F9568F" w:rsidRDefault="0078490B" w:rsidP="0078490B">
      <w:pPr>
        <w:pStyle w:val="ListParagraph"/>
        <w:numPr>
          <w:ilvl w:val="3"/>
          <w:numId w:val="18"/>
        </w:numPr>
        <w:ind w:right="-285"/>
        <w:rPr>
          <w:sz w:val="24"/>
          <w:szCs w:val="24"/>
        </w:rPr>
      </w:pPr>
      <w:r w:rsidRPr="00F9568F">
        <w:rPr>
          <w:sz w:val="24"/>
          <w:szCs w:val="24"/>
        </w:rPr>
        <w:t>siltos dzērienus;</w:t>
      </w:r>
    </w:p>
    <w:p w14:paraId="45969859" w14:textId="45C80B91" w:rsidR="0078490B" w:rsidRPr="00F9568F" w:rsidRDefault="0078490B" w:rsidP="0078490B">
      <w:pPr>
        <w:pStyle w:val="ListParagraph"/>
        <w:numPr>
          <w:ilvl w:val="3"/>
          <w:numId w:val="18"/>
        </w:numPr>
        <w:ind w:right="-285"/>
        <w:rPr>
          <w:sz w:val="24"/>
          <w:szCs w:val="24"/>
        </w:rPr>
      </w:pPr>
      <w:r w:rsidRPr="00F9568F">
        <w:rPr>
          <w:sz w:val="24"/>
          <w:szCs w:val="24"/>
        </w:rPr>
        <w:t>aukstās uzkodas;</w:t>
      </w:r>
    </w:p>
    <w:p w14:paraId="773F2E80" w14:textId="250029CA" w:rsidR="0078490B" w:rsidRPr="00F9568F" w:rsidRDefault="0078490B" w:rsidP="0078490B">
      <w:pPr>
        <w:pStyle w:val="ListParagraph"/>
        <w:numPr>
          <w:ilvl w:val="3"/>
          <w:numId w:val="18"/>
        </w:numPr>
        <w:ind w:right="-285"/>
        <w:rPr>
          <w:sz w:val="24"/>
          <w:szCs w:val="24"/>
        </w:rPr>
      </w:pPr>
      <w:r w:rsidRPr="00F9568F">
        <w:rPr>
          <w:sz w:val="24"/>
          <w:szCs w:val="24"/>
        </w:rPr>
        <w:t>aukstos dzērienus;</w:t>
      </w:r>
    </w:p>
    <w:p w14:paraId="6F9E074B" w14:textId="21F149D0" w:rsidR="006252D8" w:rsidRPr="00F9568F" w:rsidRDefault="0078490B" w:rsidP="006252D8">
      <w:pPr>
        <w:pStyle w:val="ListParagraph"/>
        <w:numPr>
          <w:ilvl w:val="3"/>
          <w:numId w:val="18"/>
        </w:numPr>
        <w:ind w:right="-285"/>
        <w:rPr>
          <w:sz w:val="24"/>
          <w:szCs w:val="24"/>
        </w:rPr>
      </w:pPr>
      <w:r w:rsidRPr="00F9568F">
        <w:rPr>
          <w:sz w:val="24"/>
          <w:szCs w:val="24"/>
        </w:rPr>
        <w:t>kompleksās ēdienreizes piedāvājumus</w:t>
      </w:r>
      <w:r w:rsidR="006252D8" w:rsidRPr="00F9568F">
        <w:rPr>
          <w:sz w:val="24"/>
          <w:szCs w:val="24"/>
        </w:rPr>
        <w:t>.</w:t>
      </w:r>
    </w:p>
    <w:p w14:paraId="40A96C35" w14:textId="456C2226" w:rsidR="006252D8" w:rsidRPr="00F9568F" w:rsidRDefault="006252D8" w:rsidP="006252D8">
      <w:pPr>
        <w:pStyle w:val="ListParagraph"/>
        <w:numPr>
          <w:ilvl w:val="2"/>
          <w:numId w:val="18"/>
        </w:numPr>
        <w:tabs>
          <w:tab w:val="left" w:pos="1276"/>
        </w:tabs>
        <w:ind w:right="-285" w:hanging="153"/>
        <w:rPr>
          <w:sz w:val="24"/>
          <w:szCs w:val="24"/>
        </w:rPr>
      </w:pPr>
      <w:r w:rsidRPr="00F9568F">
        <w:rPr>
          <w:sz w:val="24"/>
          <w:szCs w:val="24"/>
        </w:rPr>
        <w:t>Nodrošināt kvalitatīvu klientu apkalpošanas kultūru.</w:t>
      </w:r>
    </w:p>
    <w:p w14:paraId="0DC4D39F" w14:textId="77777777" w:rsidR="00F76E8C" w:rsidRDefault="00826958" w:rsidP="00521491">
      <w:pPr>
        <w:numPr>
          <w:ilvl w:val="2"/>
          <w:numId w:val="18"/>
        </w:numPr>
        <w:spacing w:line="240" w:lineRule="auto"/>
        <w:ind w:left="1276" w:right="-285" w:hanging="709"/>
        <w:rPr>
          <w:rFonts w:eastAsia="Times New Roman"/>
          <w:sz w:val="24"/>
          <w:szCs w:val="24"/>
        </w:rPr>
      </w:pPr>
      <w:r w:rsidRPr="00826958">
        <w:rPr>
          <w:rFonts w:eastAsia="Times New Roman"/>
          <w:sz w:val="24"/>
          <w:szCs w:val="24"/>
          <w:lang w:eastAsia="ru-RU"/>
        </w:rPr>
        <w:t>Saudzīgi attiekties pret telpām,</w:t>
      </w:r>
      <w:r>
        <w:rPr>
          <w:rFonts w:eastAsia="Times New Roman"/>
          <w:sz w:val="24"/>
          <w:szCs w:val="24"/>
          <w:lang w:eastAsia="ru-RU"/>
        </w:rPr>
        <w:t xml:space="preserve"> aprīkojumu</w:t>
      </w:r>
      <w:r w:rsidR="00F76E8C">
        <w:rPr>
          <w:rFonts w:eastAsia="Times New Roman"/>
          <w:sz w:val="24"/>
          <w:szCs w:val="24"/>
          <w:lang w:eastAsia="ru-RU"/>
        </w:rPr>
        <w:t xml:space="preserve"> un </w:t>
      </w:r>
      <w:r w:rsidRPr="00826958">
        <w:rPr>
          <w:rFonts w:eastAsia="Times New Roman"/>
          <w:sz w:val="24"/>
          <w:szCs w:val="24"/>
          <w:lang w:eastAsia="ru-RU"/>
        </w:rPr>
        <w:t>koplietošanas telpām;</w:t>
      </w:r>
    </w:p>
    <w:p w14:paraId="75802E61" w14:textId="77777777" w:rsidR="00F213BF" w:rsidRDefault="00826958" w:rsidP="00521491">
      <w:pPr>
        <w:numPr>
          <w:ilvl w:val="2"/>
          <w:numId w:val="18"/>
        </w:numPr>
        <w:spacing w:line="240" w:lineRule="auto"/>
        <w:ind w:left="1276" w:right="-285" w:hanging="709"/>
        <w:rPr>
          <w:rFonts w:eastAsia="Times New Roman"/>
          <w:sz w:val="24"/>
          <w:szCs w:val="24"/>
        </w:rPr>
      </w:pPr>
      <w:r w:rsidRPr="00F76E8C">
        <w:rPr>
          <w:rFonts w:eastAsia="Times New Roman"/>
          <w:sz w:val="24"/>
          <w:szCs w:val="24"/>
          <w:lang w:eastAsia="ru-RU"/>
        </w:rPr>
        <w:t>Visus reklāmas un informatīvos uzrakstus pirms to izvietošanas saskaņot ar Iznomātāju un, ja attiecas, ar Latvijas Republikā spēkā esošajos normatīvajos aktos noteiktajām personām (pašvaldību, u.tml.), tajos noteiktajā kārtībā un termiņos;</w:t>
      </w:r>
    </w:p>
    <w:p w14:paraId="728C769D" w14:textId="77777777" w:rsidR="00F213BF" w:rsidRDefault="00F213BF" w:rsidP="00521491">
      <w:pPr>
        <w:numPr>
          <w:ilvl w:val="2"/>
          <w:numId w:val="18"/>
        </w:numPr>
        <w:spacing w:line="240" w:lineRule="auto"/>
        <w:ind w:left="1276" w:right="-285" w:hanging="709"/>
        <w:rPr>
          <w:rFonts w:eastAsia="Times New Roman"/>
          <w:sz w:val="24"/>
          <w:szCs w:val="24"/>
        </w:rPr>
      </w:pPr>
      <w:r w:rsidRPr="00F213BF">
        <w:rPr>
          <w:rFonts w:eastAsia="Times New Roman"/>
          <w:sz w:val="24"/>
          <w:szCs w:val="24"/>
          <w:lang w:eastAsia="ru-RU"/>
        </w:rPr>
        <w:t>Ja nomājamajā telpā paredzēta mūzikas atskaņošana, Nomnieks pats atbildīgs par visu nepieciešamo atļauju, licenču vai sertifikātu nodrošināšanu, kā arī uzņemas atbildību par autortiesību jomu regulējošo normatīvo aktu pārkāpumiem.</w:t>
      </w:r>
    </w:p>
    <w:p w14:paraId="7DAD90D6" w14:textId="49D103D2" w:rsidR="00F76E8C" w:rsidRPr="00F213BF" w:rsidRDefault="00F213BF" w:rsidP="00521491">
      <w:pPr>
        <w:numPr>
          <w:ilvl w:val="2"/>
          <w:numId w:val="18"/>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 no sev piederošā īpašuma.</w:t>
      </w:r>
    </w:p>
    <w:p w14:paraId="6BB94A05" w14:textId="59BEDDE9" w:rsidR="0017101B" w:rsidRPr="00826958" w:rsidRDefault="0017101B" w:rsidP="00521491">
      <w:pPr>
        <w:numPr>
          <w:ilvl w:val="2"/>
          <w:numId w:val="18"/>
        </w:numPr>
        <w:spacing w:line="240" w:lineRule="auto"/>
        <w:ind w:left="1276" w:right="-285" w:hanging="709"/>
        <w:rPr>
          <w:rFonts w:eastAsia="Times New Roman"/>
          <w:sz w:val="24"/>
          <w:szCs w:val="24"/>
        </w:rPr>
      </w:pPr>
      <w:r w:rsidRPr="00826958">
        <w:rPr>
          <w:rFonts w:eastAsia="Times New Roman"/>
          <w:sz w:val="24"/>
          <w:szCs w:val="24"/>
          <w:lang w:eastAsia="ru-RU"/>
        </w:rPr>
        <w:t>Izmantot telpas tikai šajā Līgumā paredzētajiem mērķiem;</w:t>
      </w:r>
    </w:p>
    <w:p w14:paraId="0230E3F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28A55B82" w14:textId="77777777"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NOMNIEKAM tiesības:</w:t>
      </w:r>
    </w:p>
    <w:p w14:paraId="6AB46497"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2583E7F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506608C1" w14:textId="77777777" w:rsidR="00E44C13" w:rsidRPr="0059016C"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756AA5C8"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1766E969"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62152F71"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61C9FB22" w14:textId="145C661C" w:rsidR="00E44C13"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1CB43593" w14:textId="77777777" w:rsidR="00E44C13" w:rsidRPr="0059016C"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NOMNIEKAM aizliegts glabāt Telpās priekšmetus un vielas, kas ir sprādzienbīstamas un piesārņo dabu.</w:t>
      </w:r>
    </w:p>
    <w:p w14:paraId="4878034C" w14:textId="77777777" w:rsidR="00E44C13"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69605730" w14:textId="77777777" w:rsidR="00F9568F" w:rsidRPr="0059016C" w:rsidRDefault="00F9568F" w:rsidP="00F9568F">
      <w:pPr>
        <w:spacing w:line="240" w:lineRule="auto"/>
        <w:ind w:left="426" w:right="-285" w:firstLine="0"/>
        <w:rPr>
          <w:rFonts w:eastAsia="Times New Roman"/>
          <w:sz w:val="24"/>
          <w:szCs w:val="24"/>
        </w:rPr>
      </w:pPr>
    </w:p>
    <w:p w14:paraId="3F234B9B" w14:textId="77777777" w:rsidR="00E44C13" w:rsidRPr="0059016C" w:rsidRDefault="00E44C13" w:rsidP="00521491">
      <w:pPr>
        <w:numPr>
          <w:ilvl w:val="0"/>
          <w:numId w:val="19"/>
        </w:numPr>
        <w:spacing w:line="240" w:lineRule="auto"/>
        <w:ind w:right="-285"/>
        <w:rPr>
          <w:rFonts w:eastAsia="Times New Roman"/>
          <w:b/>
          <w:bCs/>
          <w:sz w:val="24"/>
          <w:szCs w:val="24"/>
        </w:rPr>
      </w:pPr>
      <w:r w:rsidRPr="0059016C">
        <w:rPr>
          <w:rFonts w:eastAsia="Times New Roman"/>
          <w:b/>
          <w:bCs/>
          <w:sz w:val="24"/>
          <w:szCs w:val="24"/>
        </w:rPr>
        <w:t>Nepārvarama vara</w:t>
      </w:r>
    </w:p>
    <w:p w14:paraId="481860B6" w14:textId="77777777" w:rsidR="00E44C13" w:rsidRPr="0059016C"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6A42F311" w14:textId="77777777" w:rsidR="00E44C13" w:rsidRPr="0059016C"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rakstveidā jāziņo otrai Pusei. Ziņojumā jānorāda, kādā termiņā pēc Puses ieskata ir iespējama un paredzama Līgumā paredzēto saistību izpilde. Pēc Puses pieprasījuma, </w:t>
      </w:r>
      <w:r w:rsidRPr="0059016C">
        <w:rPr>
          <w:rFonts w:eastAsia="Times New Roman"/>
          <w:sz w:val="24"/>
          <w:szCs w:val="24"/>
        </w:rPr>
        <w:lastRenderedPageBreak/>
        <w:t xml:space="preserve">šādam ziņojumam ir jāpievieno izziņa, kuru izsniegusi kompetenta institūcija un kura satur ārkārtas apstākļu darbības apstiprinājumu un to raksturojumu. </w:t>
      </w:r>
    </w:p>
    <w:p w14:paraId="2573C1EC" w14:textId="77777777" w:rsidR="00E44C13"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Ja nepārvaramas varas apstākļi </w:t>
      </w:r>
      <w:proofErr w:type="gramStart"/>
      <w:r w:rsidRPr="0059016C">
        <w:rPr>
          <w:rFonts w:eastAsia="Times New Roman"/>
          <w:sz w:val="24"/>
          <w:szCs w:val="24"/>
        </w:rPr>
        <w:t>pastāv ilgāk kā</w:t>
      </w:r>
      <w:proofErr w:type="gramEnd"/>
      <w:r w:rsidRPr="0059016C">
        <w:rPr>
          <w:rFonts w:eastAsia="Times New Roman"/>
          <w:sz w:val="24"/>
          <w:szCs w:val="24"/>
        </w:rPr>
        <w:t xml:space="preserve"> 3 (trīs) mēnešus, Līguma darbība tiek izbeigta, un Puses veic savstarpēju norēķinu.</w:t>
      </w:r>
    </w:p>
    <w:p w14:paraId="3AA54EC0" w14:textId="77777777" w:rsidR="00E90275" w:rsidRPr="0059016C" w:rsidRDefault="00E90275" w:rsidP="00E90275">
      <w:pPr>
        <w:tabs>
          <w:tab w:val="num" w:pos="567"/>
        </w:tabs>
        <w:spacing w:line="240" w:lineRule="auto"/>
        <w:ind w:left="567" w:right="-285" w:firstLine="0"/>
        <w:rPr>
          <w:rFonts w:eastAsia="Times New Roman"/>
          <w:sz w:val="24"/>
          <w:szCs w:val="24"/>
        </w:rPr>
      </w:pPr>
    </w:p>
    <w:p w14:paraId="7D1CC082" w14:textId="77777777" w:rsidR="00E44C13" w:rsidRPr="0059016C" w:rsidRDefault="00E44C13" w:rsidP="00521491">
      <w:pPr>
        <w:numPr>
          <w:ilvl w:val="0"/>
          <w:numId w:val="20"/>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53122540" w14:textId="77777777" w:rsidR="00E44C13" w:rsidRPr="0059016C" w:rsidRDefault="00E44C13" w:rsidP="00521491">
      <w:pPr>
        <w:numPr>
          <w:ilvl w:val="1"/>
          <w:numId w:val="20"/>
        </w:numPr>
        <w:tabs>
          <w:tab w:val="num" w:pos="540"/>
        </w:tabs>
        <w:spacing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7A2BE2FC" w14:textId="77777777" w:rsidR="00E44C13" w:rsidRPr="0059016C" w:rsidRDefault="00E44C13" w:rsidP="00521491">
      <w:pPr>
        <w:numPr>
          <w:ilvl w:val="1"/>
          <w:numId w:val="20"/>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00AFDC7B" w14:textId="77777777" w:rsidR="00E44C13" w:rsidRPr="0059016C" w:rsidRDefault="00E44C13" w:rsidP="00521491">
      <w:pPr>
        <w:numPr>
          <w:ilvl w:val="2"/>
          <w:numId w:val="20"/>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75AA02C4" w14:textId="77777777" w:rsidR="00E44C13" w:rsidRPr="0059016C" w:rsidRDefault="00E44C13" w:rsidP="00521491">
      <w:pPr>
        <w:numPr>
          <w:ilvl w:val="2"/>
          <w:numId w:val="20"/>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639203A" w14:textId="77777777" w:rsidR="00E44C13"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43B551A1" w14:textId="37852EB0" w:rsidR="009541CB" w:rsidRPr="00F9568F" w:rsidRDefault="009541CB" w:rsidP="00521491">
      <w:pPr>
        <w:numPr>
          <w:ilvl w:val="2"/>
          <w:numId w:val="21"/>
        </w:numPr>
        <w:spacing w:line="240" w:lineRule="auto"/>
        <w:ind w:left="1276" w:right="-285"/>
        <w:rPr>
          <w:rFonts w:eastAsia="Times New Roman"/>
          <w:color w:val="000000"/>
          <w:sz w:val="24"/>
          <w:szCs w:val="24"/>
        </w:rPr>
      </w:pPr>
      <w:r w:rsidRPr="00F9568F">
        <w:rPr>
          <w:rFonts w:eastAsia="Times New Roman"/>
          <w:color w:val="000000"/>
          <w:sz w:val="24"/>
          <w:szCs w:val="24"/>
        </w:rPr>
        <w:t>ēdienu sortiments, ēdienu un sabiedriskās ēdināšanas pakalpojumu kvalitāte neapmierina IZNOMĀTĀJA prasības, par ko NOMNIEKAM tiek paziņots rakstiski;</w:t>
      </w:r>
    </w:p>
    <w:p w14:paraId="28961C3A"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21C597AB"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iznomātas vai </w:t>
      </w:r>
      <w:proofErr w:type="gramStart"/>
      <w:r w:rsidRPr="0059016C">
        <w:rPr>
          <w:rFonts w:eastAsia="Times New Roman"/>
          <w:color w:val="000000"/>
          <w:sz w:val="24"/>
          <w:szCs w:val="24"/>
        </w:rPr>
        <w:t>kā citādi nodots lietošanā trešajām personām,</w:t>
      </w:r>
      <w:proofErr w:type="gramEnd"/>
      <w:r w:rsidRPr="0059016C">
        <w:rPr>
          <w:rFonts w:eastAsia="Times New Roman"/>
          <w:color w:val="000000"/>
          <w:sz w:val="24"/>
          <w:szCs w:val="24"/>
        </w:rPr>
        <w:t xml:space="preserve"> vai kā citādi izmantots darījumos ar trešajām personām;</w:t>
      </w:r>
    </w:p>
    <w:p w14:paraId="3458303F" w14:textId="42350585"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NOMNIEKS nepiekrīt nomas maksas izmaiņām atbilstoši Līguma 3.</w:t>
      </w:r>
      <w:r w:rsidR="00A6272F">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363FB269"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Līguma neizpildīšana ir ļaunprātīga un dod IZNOMĀTĀJAM pamatu uzskatīt, ka viņš nevar paļauties uz saistību izpildīšanu nākotnē;</w:t>
      </w:r>
    </w:p>
    <w:p w14:paraId="44AC3199"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1CF7910D"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sz w:val="24"/>
          <w:szCs w:val="24"/>
        </w:rPr>
        <w:t>Telpas nepieciešamas normatīvajos aktos noteikto funkciju veikšanai, vai pieņemts lēmums par Telpu atsavināšanu vai nodošanu lietošanā valsts vai pašvaldības iestādei.</w:t>
      </w:r>
    </w:p>
    <w:p w14:paraId="60846AB9" w14:textId="77777777" w:rsidR="00E44C13" w:rsidRPr="0059016C" w:rsidRDefault="00E44C13" w:rsidP="00521491">
      <w:pPr>
        <w:numPr>
          <w:ilvl w:val="1"/>
          <w:numId w:val="20"/>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2FF3497" w14:textId="77777777" w:rsidR="00E44C13" w:rsidRPr="0059016C" w:rsidRDefault="00E44C13" w:rsidP="00521491">
      <w:pPr>
        <w:numPr>
          <w:ilvl w:val="1"/>
          <w:numId w:val="20"/>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23916896"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w:t>
      </w:r>
      <w:proofErr w:type="gramStart"/>
      <w:r w:rsidRPr="0059016C">
        <w:rPr>
          <w:rFonts w:eastAsia="Times New Roman"/>
          <w:sz w:val="24"/>
          <w:szCs w:val="24"/>
        </w:rPr>
        <w:t xml:space="preserve">  </w:t>
      </w:r>
      <w:proofErr w:type="gramEnd"/>
      <w:r w:rsidRPr="0059016C">
        <w:rPr>
          <w:rFonts w:eastAsia="Times New Roman"/>
          <w:sz w:val="24"/>
          <w:szCs w:val="24"/>
        </w:rPr>
        <w:t xml:space="preserve">savlaicīgu neatbrīvošanu. </w:t>
      </w:r>
    </w:p>
    <w:p w14:paraId="1C661344" w14:textId="77777777" w:rsidR="00E44C13" w:rsidRPr="0059016C" w:rsidRDefault="00E44C13" w:rsidP="00521491">
      <w:pPr>
        <w:spacing w:line="240" w:lineRule="auto"/>
        <w:ind w:left="540" w:right="-285" w:firstLine="0"/>
        <w:rPr>
          <w:rFonts w:eastAsia="Times New Roman"/>
          <w:sz w:val="24"/>
          <w:szCs w:val="24"/>
        </w:rPr>
      </w:pPr>
    </w:p>
    <w:p w14:paraId="12FDEA34" w14:textId="77777777" w:rsidR="00E44C13" w:rsidRPr="0059016C" w:rsidRDefault="00E44C13" w:rsidP="00521491">
      <w:pPr>
        <w:numPr>
          <w:ilvl w:val="0"/>
          <w:numId w:val="21"/>
        </w:numPr>
        <w:spacing w:line="240" w:lineRule="auto"/>
        <w:ind w:right="-285"/>
        <w:rPr>
          <w:rFonts w:eastAsia="Times New Roman"/>
          <w:b/>
          <w:bCs/>
          <w:sz w:val="24"/>
          <w:szCs w:val="24"/>
        </w:rPr>
      </w:pPr>
      <w:r w:rsidRPr="0059016C">
        <w:rPr>
          <w:rFonts w:eastAsia="Times New Roman"/>
          <w:b/>
          <w:bCs/>
          <w:sz w:val="24"/>
          <w:szCs w:val="24"/>
        </w:rPr>
        <w:t>Citi noteikumi</w:t>
      </w:r>
    </w:p>
    <w:p w14:paraId="320E7FD8"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8.1.</w:t>
      </w:r>
      <w:proofErr w:type="gramStart"/>
      <w:r w:rsidRPr="0059016C">
        <w:rPr>
          <w:rFonts w:eastAsia="Times New Roman"/>
          <w:sz w:val="24"/>
          <w:szCs w:val="24"/>
        </w:rPr>
        <w:t xml:space="preserve">  </w:t>
      </w:r>
      <w:proofErr w:type="gramEnd"/>
      <w:r w:rsidRPr="0059016C">
        <w:rPr>
          <w:rFonts w:eastAsia="Times New Roman"/>
          <w:sz w:val="24"/>
          <w:szCs w:val="24"/>
        </w:rPr>
        <w:t>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714B48B9" w14:textId="2570AB1D"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lastRenderedPageBreak/>
        <w:t xml:space="preserve">IZNOMĀTĀJA atbildīgais pārstāvis Līguma darbības laikā </w:t>
      </w:r>
      <w:r w:rsidR="00521491" w:rsidRPr="002D0837">
        <w:rPr>
          <w:sz w:val="24"/>
          <w:szCs w:val="24"/>
        </w:rPr>
        <w:t xml:space="preserve">Jēkabpils sporta un atpūtas kompleksa vadītājs Jānis </w:t>
      </w:r>
      <w:proofErr w:type="spellStart"/>
      <w:r w:rsidR="00521491" w:rsidRPr="002D0837">
        <w:rPr>
          <w:sz w:val="24"/>
          <w:szCs w:val="24"/>
        </w:rPr>
        <w:t>Koļesinskis</w:t>
      </w:r>
      <w:proofErr w:type="spellEnd"/>
      <w:r w:rsidR="00521491" w:rsidRPr="002D0837">
        <w:rPr>
          <w:sz w:val="24"/>
          <w:szCs w:val="24"/>
        </w:rPr>
        <w:t xml:space="preserve">, </w:t>
      </w:r>
      <w:proofErr w:type="spellStart"/>
      <w:r w:rsidR="00521491" w:rsidRPr="002D0837">
        <w:rPr>
          <w:sz w:val="24"/>
          <w:szCs w:val="24"/>
        </w:rPr>
        <w:t>mob.t</w:t>
      </w:r>
      <w:proofErr w:type="spellEnd"/>
      <w:r w:rsidR="00521491" w:rsidRPr="002D0837">
        <w:rPr>
          <w:sz w:val="24"/>
          <w:szCs w:val="24"/>
        </w:rPr>
        <w:t>. 29479500, e-pasts</w:t>
      </w:r>
      <w:r w:rsidR="002D0837" w:rsidRPr="002D0837">
        <w:rPr>
          <w:sz w:val="24"/>
          <w:szCs w:val="24"/>
        </w:rPr>
        <w:t xml:space="preserve"> </w:t>
      </w:r>
      <w:proofErr w:type="spellStart"/>
      <w:r w:rsidR="002D0837" w:rsidRPr="002D0837">
        <w:rPr>
          <w:sz w:val="24"/>
          <w:szCs w:val="24"/>
        </w:rPr>
        <w:t>jekabpilssc@inbox.lv</w:t>
      </w:r>
      <w:proofErr w:type="spellEnd"/>
      <w:r w:rsidRPr="0059016C">
        <w:rPr>
          <w:rFonts w:eastAsia="Times New Roman"/>
          <w:sz w:val="24"/>
          <w:szCs w:val="24"/>
        </w:rPr>
        <w:t>.</w:t>
      </w:r>
    </w:p>
    <w:p w14:paraId="7031D771"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322FC2B"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3030C9AD"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Atbildīgie pārstāvji ir tiesīgi:</w:t>
      </w:r>
    </w:p>
    <w:p w14:paraId="5AB5B355"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8.5.1.</w:t>
      </w:r>
      <w:proofErr w:type="gramStart"/>
      <w:r w:rsidRPr="0059016C">
        <w:rPr>
          <w:rFonts w:eastAsia="Times New Roman"/>
          <w:sz w:val="24"/>
          <w:szCs w:val="24"/>
        </w:rPr>
        <w:t xml:space="preserve">   </w:t>
      </w:r>
      <w:proofErr w:type="gramEnd"/>
      <w:r w:rsidRPr="0059016C">
        <w:rPr>
          <w:rFonts w:eastAsia="Times New Roman"/>
          <w:sz w:val="24"/>
          <w:szCs w:val="24"/>
        </w:rPr>
        <w:t>parakstīt Telpu nodošanas - pieņemšanas aktus;</w:t>
      </w:r>
    </w:p>
    <w:p w14:paraId="07ADBAA5"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8.5.2.</w:t>
      </w:r>
      <w:proofErr w:type="gramStart"/>
      <w:r w:rsidRPr="0059016C">
        <w:rPr>
          <w:rFonts w:eastAsia="Times New Roman"/>
          <w:sz w:val="24"/>
          <w:szCs w:val="24"/>
        </w:rPr>
        <w:t xml:space="preserve">   </w:t>
      </w:r>
      <w:proofErr w:type="gramEnd"/>
      <w:r w:rsidRPr="0059016C">
        <w:rPr>
          <w:rFonts w:eastAsia="Times New Roman"/>
          <w:sz w:val="24"/>
          <w:szCs w:val="24"/>
        </w:rPr>
        <w:t>sagatavot un parakstīt defektu aktus;</w:t>
      </w:r>
    </w:p>
    <w:p w14:paraId="2EDDFB99" w14:textId="77777777" w:rsidR="00E44C13" w:rsidRPr="0059016C" w:rsidRDefault="00E44C13" w:rsidP="00521491">
      <w:pPr>
        <w:numPr>
          <w:ilvl w:val="2"/>
          <w:numId w:val="21"/>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1509E424" w14:textId="77777777" w:rsidR="00E44C13" w:rsidRPr="0059016C" w:rsidRDefault="00E44C13" w:rsidP="00521491">
      <w:pPr>
        <w:numPr>
          <w:ilvl w:val="2"/>
          <w:numId w:val="21"/>
        </w:numPr>
        <w:spacing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3781FE76"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110BD65A"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0E2AFA3D" w14:textId="77777777" w:rsidR="00E44C13" w:rsidRPr="0059016C" w:rsidRDefault="00E44C13" w:rsidP="00521491">
      <w:pPr>
        <w:numPr>
          <w:ilvl w:val="1"/>
          <w:numId w:val="21"/>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21CEAAD6" w14:textId="2843A2A2" w:rsidR="00E44C13" w:rsidRPr="00E90275" w:rsidRDefault="00E44C13" w:rsidP="00521491">
      <w:pPr>
        <w:numPr>
          <w:ilvl w:val="1"/>
          <w:numId w:val="21"/>
        </w:numPr>
        <w:spacing w:line="240" w:lineRule="auto"/>
        <w:ind w:right="-285"/>
        <w:rPr>
          <w:rFonts w:eastAsia="Times New Roman"/>
          <w:sz w:val="28"/>
          <w:szCs w:val="28"/>
        </w:rPr>
      </w:pPr>
      <w:r w:rsidRPr="0059016C">
        <w:rPr>
          <w:rFonts w:eastAsia="Times New Roman"/>
          <w:color w:val="000000"/>
          <w:sz w:val="24"/>
          <w:szCs w:val="24"/>
        </w:rPr>
        <w:t>Līgums ir sagatavots latviešu valodā uz 6 (sešām)</w:t>
      </w:r>
      <w:r w:rsidR="001356BE">
        <w:rPr>
          <w:rFonts w:eastAsia="Times New Roman"/>
          <w:color w:val="000000"/>
          <w:sz w:val="24"/>
          <w:szCs w:val="24"/>
        </w:rPr>
        <w:t xml:space="preserve"> lapām kopā ar pielikumiem uz 9 (deviņām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72CAFEF4" w14:textId="77777777" w:rsidR="00E90275" w:rsidRPr="0059016C" w:rsidRDefault="00E90275" w:rsidP="00E90275">
      <w:pPr>
        <w:spacing w:line="240" w:lineRule="auto"/>
        <w:ind w:left="540" w:right="-285" w:firstLine="0"/>
        <w:rPr>
          <w:rFonts w:eastAsia="Times New Roman"/>
          <w:sz w:val="28"/>
          <w:szCs w:val="28"/>
        </w:rPr>
      </w:pPr>
    </w:p>
    <w:p w14:paraId="107CA1D2" w14:textId="77777777" w:rsidR="00E44C13" w:rsidRPr="0059016C" w:rsidRDefault="00E44C13" w:rsidP="00521491">
      <w:pPr>
        <w:numPr>
          <w:ilvl w:val="0"/>
          <w:numId w:val="21"/>
        </w:numPr>
        <w:spacing w:line="240" w:lineRule="auto"/>
        <w:ind w:hanging="398"/>
        <w:jc w:val="center"/>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E44C13" w:rsidRPr="0059016C" w14:paraId="183AD7AE" w14:textId="77777777" w:rsidTr="0068135D">
        <w:tc>
          <w:tcPr>
            <w:tcW w:w="4750" w:type="dxa"/>
            <w:hideMark/>
          </w:tcPr>
          <w:p w14:paraId="1858B31C" w14:textId="77777777" w:rsidR="00E44C13" w:rsidRPr="0059016C" w:rsidRDefault="00E44C13" w:rsidP="00521491">
            <w:pPr>
              <w:tabs>
                <w:tab w:val="left" w:pos="540"/>
              </w:tabs>
              <w:spacing w:line="240" w:lineRule="auto"/>
              <w:ind w:firstLine="0"/>
              <w:jc w:val="left"/>
              <w:rPr>
                <w:rFonts w:eastAsia="Times New Roman"/>
                <w:sz w:val="24"/>
                <w:szCs w:val="24"/>
              </w:rPr>
            </w:pPr>
            <w:r w:rsidRPr="0059016C">
              <w:rPr>
                <w:rFonts w:eastAsia="Times New Roman"/>
                <w:b/>
                <w:bCs/>
                <w:sz w:val="24"/>
                <w:szCs w:val="24"/>
              </w:rPr>
              <w:t>IZNOMĀTĀJS:</w:t>
            </w:r>
            <w:proofErr w:type="gramStart"/>
            <w:r w:rsidRPr="0059016C">
              <w:rPr>
                <w:rFonts w:eastAsia="Times New Roman"/>
                <w:b/>
                <w:bCs/>
                <w:sz w:val="24"/>
                <w:szCs w:val="24"/>
              </w:rPr>
              <w:t xml:space="preserve">                                                  </w:t>
            </w:r>
            <w:proofErr w:type="gramEnd"/>
          </w:p>
        </w:tc>
        <w:tc>
          <w:tcPr>
            <w:tcW w:w="4898" w:type="dxa"/>
            <w:hideMark/>
          </w:tcPr>
          <w:p w14:paraId="1DDBE708" w14:textId="77777777" w:rsidR="00E44C13" w:rsidRPr="0059016C" w:rsidRDefault="00E44C13" w:rsidP="00521491">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E44C13" w:rsidRPr="00E44C13" w14:paraId="75425CFA" w14:textId="77777777" w:rsidTr="0068135D">
        <w:tc>
          <w:tcPr>
            <w:tcW w:w="4750" w:type="dxa"/>
          </w:tcPr>
          <w:p w14:paraId="2470E369" w14:textId="36C68EBB" w:rsidR="00E44C13" w:rsidRDefault="00E44C13" w:rsidP="00521491">
            <w:pPr>
              <w:spacing w:line="240" w:lineRule="auto"/>
              <w:ind w:right="-1050" w:firstLine="0"/>
              <w:rPr>
                <w:rFonts w:eastAsia="Times New Roman"/>
                <w:b/>
                <w:sz w:val="24"/>
                <w:szCs w:val="24"/>
                <w:u w:color="000000"/>
              </w:rPr>
            </w:pPr>
            <w:r w:rsidRPr="0059016C">
              <w:rPr>
                <w:rFonts w:eastAsia="Times New Roman"/>
                <w:b/>
                <w:sz w:val="24"/>
                <w:szCs w:val="24"/>
                <w:u w:color="000000"/>
              </w:rPr>
              <w:t>Jēkabpils pilsētas pašvaldība</w:t>
            </w:r>
          </w:p>
          <w:p w14:paraId="7A5E6702" w14:textId="78914746" w:rsidR="00E860F8" w:rsidRPr="0059016C" w:rsidRDefault="00E860F8" w:rsidP="00521491">
            <w:pPr>
              <w:spacing w:line="240" w:lineRule="auto"/>
              <w:ind w:right="-1050" w:firstLine="0"/>
              <w:rPr>
                <w:rFonts w:eastAsia="Times New Roman"/>
                <w:b/>
                <w:sz w:val="24"/>
                <w:szCs w:val="24"/>
                <w:u w:color="000000"/>
              </w:rPr>
            </w:pPr>
            <w:r>
              <w:rPr>
                <w:rFonts w:eastAsia="Times New Roman"/>
                <w:b/>
                <w:sz w:val="24"/>
                <w:szCs w:val="24"/>
                <w:u w:color="000000"/>
              </w:rPr>
              <w:t>Jēkabpils sporta centrs</w:t>
            </w:r>
          </w:p>
          <w:p w14:paraId="19D10BA3" w14:textId="493F1054" w:rsidR="00E44C13" w:rsidRPr="0059016C" w:rsidRDefault="00E44C13" w:rsidP="00521491">
            <w:pPr>
              <w:spacing w:line="240" w:lineRule="auto"/>
              <w:ind w:right="-1050" w:firstLine="0"/>
              <w:rPr>
                <w:rFonts w:eastAsia="Times New Roman"/>
                <w:sz w:val="24"/>
                <w:szCs w:val="24"/>
                <w:u w:color="000000"/>
              </w:rPr>
            </w:pPr>
            <w:r w:rsidRPr="0059016C">
              <w:rPr>
                <w:rFonts w:eastAsia="Times New Roman"/>
                <w:sz w:val="24"/>
                <w:szCs w:val="24"/>
                <w:u w:color="000000"/>
              </w:rPr>
              <w:t xml:space="preserve">Reģistrācijas </w:t>
            </w:r>
            <w:r w:rsidR="00E860F8">
              <w:rPr>
                <w:rFonts w:eastAsia="Times New Roman"/>
                <w:sz w:val="24"/>
                <w:szCs w:val="24"/>
                <w:u w:color="000000"/>
              </w:rPr>
              <w:t xml:space="preserve">numurs </w:t>
            </w:r>
            <w:r w:rsidR="00696337">
              <w:rPr>
                <w:rFonts w:eastAsia="Times New Roman"/>
                <w:sz w:val="24"/>
                <w:szCs w:val="24"/>
                <w:u w:color="000000"/>
              </w:rPr>
              <w:t>40900008726</w:t>
            </w:r>
          </w:p>
          <w:p w14:paraId="03B8338D" w14:textId="013AE934" w:rsidR="00E44C13" w:rsidRPr="0059016C" w:rsidRDefault="009C1199" w:rsidP="00521491">
            <w:pPr>
              <w:spacing w:line="240" w:lineRule="auto"/>
              <w:ind w:right="-1050" w:firstLine="0"/>
              <w:rPr>
                <w:rFonts w:eastAsia="Times New Roman"/>
                <w:sz w:val="24"/>
                <w:szCs w:val="24"/>
                <w:u w:color="000000"/>
              </w:rPr>
            </w:pPr>
            <w:r>
              <w:rPr>
                <w:rFonts w:eastAsia="Times New Roman"/>
                <w:sz w:val="24"/>
                <w:szCs w:val="24"/>
                <w:u w:color="000000"/>
              </w:rPr>
              <w:t>Brīvības iela 289B</w:t>
            </w:r>
            <w:r w:rsidR="00696337">
              <w:rPr>
                <w:rFonts w:eastAsia="Times New Roman"/>
                <w:sz w:val="24"/>
                <w:szCs w:val="24"/>
                <w:u w:color="000000"/>
              </w:rPr>
              <w:t>, Jēkabpils, LV-5201</w:t>
            </w:r>
          </w:p>
          <w:p w14:paraId="4C9E58B3" w14:textId="77777777" w:rsidR="00E44C13" w:rsidRPr="002D0837" w:rsidRDefault="00E44C13" w:rsidP="00521491">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71BDB8DF" w14:textId="77777777" w:rsidR="00E44C13" w:rsidRPr="002D0837" w:rsidRDefault="00E44C13" w:rsidP="00521491">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166A27CB" w14:textId="77777777" w:rsidR="00E44C13" w:rsidRPr="0059016C" w:rsidRDefault="00E44C13" w:rsidP="00521491">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01855611" w14:textId="6002DEC5" w:rsidR="00E44C13" w:rsidRPr="0059016C" w:rsidRDefault="00E44C13" w:rsidP="00521491">
            <w:pPr>
              <w:spacing w:line="240" w:lineRule="auto"/>
              <w:ind w:firstLine="0"/>
              <w:jc w:val="left"/>
              <w:rPr>
                <w:rFonts w:eastAsia="Times New Roman"/>
                <w:sz w:val="24"/>
                <w:szCs w:val="24"/>
                <w:u w:color="000000"/>
              </w:rPr>
            </w:pPr>
            <w:r w:rsidRPr="0059016C">
              <w:rPr>
                <w:rFonts w:eastAsia="Times New Roman"/>
                <w:sz w:val="24"/>
                <w:szCs w:val="24"/>
                <w:u w:color="000000"/>
              </w:rPr>
              <w:t>E-</w:t>
            </w:r>
            <w:proofErr w:type="spellStart"/>
            <w:r w:rsidRPr="0059016C">
              <w:rPr>
                <w:rFonts w:eastAsia="Times New Roman"/>
                <w:sz w:val="24"/>
                <w:szCs w:val="24"/>
                <w:u w:color="000000"/>
              </w:rPr>
              <w:t>pasts</w:t>
            </w:r>
            <w:r w:rsidR="00696337">
              <w:rPr>
                <w:rFonts w:eastAsia="Times New Roman"/>
                <w:sz w:val="24"/>
                <w:szCs w:val="24"/>
                <w:u w:color="000000"/>
              </w:rPr>
              <w:t>:</w:t>
            </w:r>
            <w:r w:rsidR="00696337">
              <w:rPr>
                <w:rFonts w:eastAsia="Times New Roman"/>
                <w:color w:val="0563C1"/>
                <w:sz w:val="24"/>
                <w:szCs w:val="24"/>
                <w:u w:val="single"/>
              </w:rPr>
              <w:t>jekabpilssc</w:t>
            </w:r>
            <w:r w:rsidR="00672513">
              <w:rPr>
                <w:rFonts w:eastAsia="Times New Roman"/>
                <w:color w:val="0563C1"/>
                <w:sz w:val="24"/>
                <w:szCs w:val="24"/>
                <w:u w:val="single"/>
              </w:rPr>
              <w:t>@</w:t>
            </w:r>
            <w:r w:rsidR="00696337">
              <w:rPr>
                <w:rFonts w:eastAsia="Times New Roman"/>
                <w:color w:val="0563C1"/>
                <w:sz w:val="24"/>
                <w:szCs w:val="24"/>
                <w:u w:val="single"/>
              </w:rPr>
              <w:t>inbox.lv</w:t>
            </w:r>
            <w:proofErr w:type="spellEnd"/>
          </w:p>
          <w:p w14:paraId="734369F1" w14:textId="77777777" w:rsidR="00E44C13" w:rsidRPr="0059016C" w:rsidRDefault="00E44C13" w:rsidP="00521491">
            <w:pPr>
              <w:spacing w:line="240" w:lineRule="auto"/>
              <w:ind w:firstLine="0"/>
              <w:jc w:val="left"/>
              <w:rPr>
                <w:rFonts w:eastAsia="Times New Roman"/>
                <w:sz w:val="24"/>
                <w:szCs w:val="24"/>
              </w:rPr>
            </w:pPr>
          </w:p>
          <w:p w14:paraId="7C44435A" w14:textId="56268FE2" w:rsidR="00E44C13" w:rsidRPr="0059016C" w:rsidRDefault="0059016C" w:rsidP="00521491">
            <w:pPr>
              <w:spacing w:line="240" w:lineRule="auto"/>
              <w:ind w:firstLine="0"/>
              <w:jc w:val="left"/>
              <w:rPr>
                <w:rFonts w:eastAsia="Times New Roman"/>
                <w:sz w:val="24"/>
                <w:szCs w:val="24"/>
              </w:rPr>
            </w:pPr>
            <w:r>
              <w:rPr>
                <w:rFonts w:eastAsia="Times New Roman"/>
                <w:sz w:val="24"/>
                <w:szCs w:val="24"/>
              </w:rPr>
              <w:t xml:space="preserve">__________________ </w:t>
            </w:r>
            <w:proofErr w:type="spellStart"/>
            <w:r w:rsidR="00672513">
              <w:rPr>
                <w:rFonts w:eastAsia="Times New Roman"/>
                <w:sz w:val="24"/>
                <w:szCs w:val="24"/>
              </w:rPr>
              <w:t>J.Bobrovs</w:t>
            </w:r>
            <w:proofErr w:type="spellEnd"/>
          </w:p>
          <w:p w14:paraId="61D8C25D" w14:textId="77777777" w:rsidR="00E44C13" w:rsidRPr="0059016C" w:rsidRDefault="00E44C13" w:rsidP="00521491">
            <w:pPr>
              <w:spacing w:line="240" w:lineRule="auto"/>
              <w:ind w:firstLine="0"/>
              <w:jc w:val="left"/>
              <w:rPr>
                <w:rFonts w:eastAsia="Times New Roman"/>
                <w:sz w:val="24"/>
                <w:szCs w:val="24"/>
              </w:rPr>
            </w:pPr>
          </w:p>
          <w:p w14:paraId="53A54E90" w14:textId="77777777" w:rsidR="00E44C13" w:rsidRPr="0059016C" w:rsidRDefault="00E44C13" w:rsidP="00521491">
            <w:pPr>
              <w:spacing w:line="240" w:lineRule="auto"/>
              <w:ind w:firstLine="0"/>
              <w:jc w:val="left"/>
              <w:rPr>
                <w:rFonts w:eastAsia="Times New Roman"/>
                <w:sz w:val="24"/>
                <w:szCs w:val="24"/>
              </w:rPr>
            </w:pPr>
            <w:r w:rsidRPr="0059016C">
              <w:rPr>
                <w:rFonts w:eastAsia="Times New Roman"/>
                <w:sz w:val="24"/>
                <w:szCs w:val="24"/>
              </w:rPr>
              <w:t>2020.gada ___.____________</w:t>
            </w:r>
          </w:p>
        </w:tc>
        <w:tc>
          <w:tcPr>
            <w:tcW w:w="4898" w:type="dxa"/>
          </w:tcPr>
          <w:p w14:paraId="07C3CFEB" w14:textId="77777777" w:rsidR="00E44C13" w:rsidRPr="0059016C" w:rsidRDefault="00E44C13" w:rsidP="00521491">
            <w:pPr>
              <w:spacing w:line="240" w:lineRule="auto"/>
              <w:ind w:firstLine="0"/>
              <w:jc w:val="left"/>
              <w:rPr>
                <w:rFonts w:eastAsia="Times New Roman"/>
                <w:sz w:val="24"/>
                <w:szCs w:val="24"/>
              </w:rPr>
            </w:pPr>
          </w:p>
          <w:p w14:paraId="7E0C2988" w14:textId="77777777" w:rsidR="00E44C13" w:rsidRPr="0059016C" w:rsidRDefault="00E44C13" w:rsidP="00521491">
            <w:pPr>
              <w:spacing w:line="240" w:lineRule="auto"/>
              <w:ind w:firstLine="0"/>
              <w:jc w:val="left"/>
              <w:rPr>
                <w:rFonts w:eastAsia="Times New Roman"/>
                <w:sz w:val="24"/>
                <w:szCs w:val="24"/>
              </w:rPr>
            </w:pPr>
          </w:p>
          <w:p w14:paraId="33A24B55" w14:textId="77777777" w:rsidR="00E44C13" w:rsidRPr="0059016C" w:rsidRDefault="00E44C13" w:rsidP="00521491">
            <w:pPr>
              <w:spacing w:line="240" w:lineRule="auto"/>
              <w:ind w:firstLine="0"/>
              <w:jc w:val="left"/>
              <w:rPr>
                <w:rFonts w:eastAsia="Times New Roman"/>
                <w:sz w:val="24"/>
                <w:szCs w:val="24"/>
              </w:rPr>
            </w:pPr>
          </w:p>
          <w:p w14:paraId="7430B858" w14:textId="77777777" w:rsidR="00E44C13" w:rsidRPr="0059016C" w:rsidRDefault="00E44C13" w:rsidP="00521491">
            <w:pPr>
              <w:spacing w:line="240" w:lineRule="auto"/>
              <w:ind w:firstLine="0"/>
              <w:jc w:val="left"/>
              <w:rPr>
                <w:rFonts w:eastAsia="Times New Roman"/>
                <w:sz w:val="24"/>
                <w:szCs w:val="24"/>
              </w:rPr>
            </w:pPr>
          </w:p>
          <w:p w14:paraId="0C1CF837" w14:textId="77777777" w:rsidR="00E44C13" w:rsidRPr="0059016C" w:rsidRDefault="00E44C13" w:rsidP="00521491">
            <w:pPr>
              <w:spacing w:line="240" w:lineRule="auto"/>
              <w:ind w:firstLine="0"/>
              <w:jc w:val="left"/>
              <w:rPr>
                <w:rFonts w:eastAsia="Times New Roman"/>
                <w:sz w:val="24"/>
                <w:szCs w:val="24"/>
              </w:rPr>
            </w:pPr>
          </w:p>
          <w:p w14:paraId="4E6B0D5A" w14:textId="77777777" w:rsidR="00E44C13" w:rsidRPr="0059016C" w:rsidRDefault="00E44C13" w:rsidP="00521491">
            <w:pPr>
              <w:spacing w:line="240" w:lineRule="auto"/>
              <w:ind w:firstLine="0"/>
              <w:jc w:val="left"/>
              <w:rPr>
                <w:rFonts w:eastAsia="Times New Roman"/>
                <w:sz w:val="24"/>
                <w:szCs w:val="24"/>
              </w:rPr>
            </w:pPr>
          </w:p>
          <w:p w14:paraId="7BEC1873" w14:textId="77777777" w:rsidR="00E44C13" w:rsidRPr="0059016C" w:rsidRDefault="00E44C13" w:rsidP="00521491">
            <w:pPr>
              <w:spacing w:line="240" w:lineRule="auto"/>
              <w:ind w:firstLine="0"/>
              <w:jc w:val="left"/>
              <w:rPr>
                <w:rFonts w:eastAsia="Times New Roman"/>
                <w:sz w:val="24"/>
                <w:szCs w:val="24"/>
              </w:rPr>
            </w:pPr>
          </w:p>
          <w:p w14:paraId="2B72DD0E" w14:textId="77777777" w:rsidR="00E44C13" w:rsidRPr="0059016C" w:rsidRDefault="00E44C13" w:rsidP="00521491">
            <w:pPr>
              <w:spacing w:line="240" w:lineRule="auto"/>
              <w:ind w:firstLine="0"/>
              <w:jc w:val="left"/>
              <w:rPr>
                <w:rFonts w:eastAsia="Times New Roman"/>
                <w:sz w:val="24"/>
                <w:szCs w:val="24"/>
              </w:rPr>
            </w:pPr>
          </w:p>
          <w:p w14:paraId="70971D80" w14:textId="77777777" w:rsidR="00E44C13" w:rsidRPr="0059016C" w:rsidRDefault="00E44C13" w:rsidP="00521491">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7053B946" w14:textId="77777777" w:rsidR="00E44C13" w:rsidRPr="0059016C" w:rsidRDefault="00E44C13" w:rsidP="00521491">
            <w:pPr>
              <w:spacing w:line="240" w:lineRule="auto"/>
              <w:ind w:firstLine="0"/>
              <w:jc w:val="left"/>
              <w:rPr>
                <w:rFonts w:eastAsia="Times New Roman"/>
                <w:sz w:val="24"/>
                <w:szCs w:val="24"/>
              </w:rPr>
            </w:pPr>
          </w:p>
          <w:p w14:paraId="56F7A358" w14:textId="77777777" w:rsidR="00E44C13" w:rsidRPr="00E44C13" w:rsidRDefault="00E44C13" w:rsidP="00521491">
            <w:pPr>
              <w:spacing w:line="240" w:lineRule="auto"/>
              <w:ind w:firstLine="0"/>
              <w:jc w:val="left"/>
              <w:rPr>
                <w:rFonts w:eastAsia="Times New Roman"/>
                <w:sz w:val="24"/>
                <w:szCs w:val="24"/>
              </w:rPr>
            </w:pPr>
            <w:r w:rsidRPr="0059016C">
              <w:rPr>
                <w:rFonts w:eastAsia="Times New Roman"/>
                <w:sz w:val="24"/>
                <w:szCs w:val="24"/>
              </w:rPr>
              <w:t>2020.gada ___.______________</w:t>
            </w:r>
          </w:p>
        </w:tc>
      </w:tr>
    </w:tbl>
    <w:p w14:paraId="06FFA8E5" w14:textId="43C1CAA1" w:rsidR="009322F7" w:rsidRDefault="009322F7" w:rsidP="00735302">
      <w:pPr>
        <w:spacing w:after="120" w:line="247" w:lineRule="auto"/>
        <w:ind w:firstLine="0"/>
        <w:rPr>
          <w:bCs/>
          <w:sz w:val="24"/>
        </w:rPr>
      </w:pPr>
    </w:p>
    <w:p w14:paraId="7C874B51" w14:textId="77777777" w:rsidR="009322F7" w:rsidRDefault="009322F7">
      <w:pPr>
        <w:spacing w:after="200" w:line="276" w:lineRule="auto"/>
        <w:ind w:firstLine="0"/>
        <w:jc w:val="left"/>
        <w:rPr>
          <w:bCs/>
          <w:sz w:val="24"/>
        </w:rPr>
      </w:pPr>
      <w:r>
        <w:rPr>
          <w:bCs/>
          <w:sz w:val="24"/>
        </w:rPr>
        <w:br w:type="page"/>
      </w:r>
    </w:p>
    <w:p w14:paraId="133DC52B" w14:textId="621B93B6" w:rsidR="00E44C13" w:rsidRDefault="009322F7" w:rsidP="009322F7">
      <w:pPr>
        <w:spacing w:after="120" w:line="247" w:lineRule="auto"/>
        <w:ind w:firstLine="0"/>
        <w:jc w:val="right"/>
        <w:rPr>
          <w:bCs/>
          <w:sz w:val="24"/>
        </w:rPr>
      </w:pPr>
      <w:r>
        <w:rPr>
          <w:bCs/>
          <w:sz w:val="24"/>
        </w:rPr>
        <w:lastRenderedPageBreak/>
        <w:t>Nomas līguma Nr.____</w:t>
      </w:r>
    </w:p>
    <w:p w14:paraId="56FE92F2" w14:textId="1CEF1B47" w:rsidR="009322F7" w:rsidRDefault="009322F7" w:rsidP="009322F7">
      <w:pPr>
        <w:spacing w:after="120" w:line="247" w:lineRule="auto"/>
        <w:ind w:firstLine="0"/>
        <w:jc w:val="right"/>
        <w:rPr>
          <w:bCs/>
          <w:sz w:val="24"/>
        </w:rPr>
      </w:pPr>
      <w:r>
        <w:rPr>
          <w:bCs/>
          <w:sz w:val="24"/>
        </w:rPr>
        <w:t>1.pielikums</w:t>
      </w:r>
    </w:p>
    <w:p w14:paraId="0186AA61" w14:textId="6C8A127A" w:rsidR="00F9568F" w:rsidRDefault="001456A4" w:rsidP="00F9568F">
      <w:pPr>
        <w:spacing w:after="120" w:line="247" w:lineRule="auto"/>
        <w:ind w:firstLine="0"/>
        <w:jc w:val="center"/>
        <w:rPr>
          <w:bCs/>
          <w:sz w:val="24"/>
        </w:rPr>
      </w:pPr>
      <w:r>
        <w:rPr>
          <w:bCs/>
          <w:sz w:val="24"/>
        </w:rPr>
        <w:t>2. stāva kafejnīcas telpu plāns</w:t>
      </w:r>
    </w:p>
    <w:p w14:paraId="2A155F9F" w14:textId="77777777" w:rsidR="00F9568F" w:rsidRDefault="00F9568F" w:rsidP="00F9568F">
      <w:pPr>
        <w:spacing w:after="120" w:line="247" w:lineRule="auto"/>
        <w:ind w:firstLine="0"/>
        <w:jc w:val="center"/>
        <w:rPr>
          <w:bCs/>
          <w:sz w:val="24"/>
        </w:rPr>
      </w:pPr>
    </w:p>
    <w:p w14:paraId="11022404" w14:textId="77777777" w:rsidR="00F9568F" w:rsidRDefault="00F9568F" w:rsidP="00F9568F">
      <w:pPr>
        <w:spacing w:after="120" w:line="247" w:lineRule="auto"/>
        <w:ind w:firstLine="0"/>
        <w:jc w:val="center"/>
        <w:rPr>
          <w:bCs/>
          <w:sz w:val="24"/>
        </w:rPr>
      </w:pPr>
    </w:p>
    <w:p w14:paraId="1A2C6B59" w14:textId="77777777" w:rsidR="00F9568F" w:rsidRDefault="00F9568F" w:rsidP="00F9568F">
      <w:pPr>
        <w:spacing w:after="120" w:line="247" w:lineRule="auto"/>
        <w:ind w:firstLine="0"/>
        <w:jc w:val="center"/>
        <w:rPr>
          <w:bCs/>
          <w:sz w:val="24"/>
        </w:rPr>
      </w:pPr>
    </w:p>
    <w:p w14:paraId="351EEA28" w14:textId="77777777" w:rsidR="00F9568F" w:rsidRDefault="00F9568F" w:rsidP="00F9568F">
      <w:pPr>
        <w:spacing w:after="120" w:line="247" w:lineRule="auto"/>
        <w:ind w:firstLine="0"/>
        <w:jc w:val="center"/>
        <w:rPr>
          <w:bCs/>
          <w:sz w:val="24"/>
        </w:rPr>
      </w:pPr>
    </w:p>
    <w:p w14:paraId="7E09DC8A" w14:textId="77777777" w:rsidR="00F9568F" w:rsidRDefault="00F9568F" w:rsidP="00F9568F">
      <w:pPr>
        <w:spacing w:after="120" w:line="247" w:lineRule="auto"/>
        <w:ind w:firstLine="0"/>
        <w:jc w:val="center"/>
        <w:rPr>
          <w:bCs/>
          <w:sz w:val="24"/>
        </w:rPr>
      </w:pPr>
    </w:p>
    <w:p w14:paraId="479B855E" w14:textId="6DEF9BFE" w:rsidR="00880FCE" w:rsidRDefault="00F9568F" w:rsidP="00F9568F">
      <w:pPr>
        <w:spacing w:after="120" w:line="247" w:lineRule="auto"/>
        <w:ind w:left="-142" w:firstLine="142"/>
        <w:jc w:val="center"/>
        <w:rPr>
          <w:bCs/>
          <w:noProof/>
          <w:sz w:val="24"/>
          <w:lang w:eastAsia="lv-LV"/>
        </w:rPr>
      </w:pPr>
      <w:r>
        <w:rPr>
          <w:bCs/>
          <w:noProof/>
          <w:sz w:val="24"/>
          <w:lang w:eastAsia="lv-LV"/>
        </w:rPr>
        <w:drawing>
          <wp:inline distT="0" distB="0" distL="0" distR="0" wp14:anchorId="1C4057FC" wp14:editId="07DCEB35">
            <wp:extent cx="6721981" cy="3963828"/>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u plāns.jpg"/>
                    <pic:cNvPicPr/>
                  </pic:nvPicPr>
                  <pic:blipFill>
                    <a:blip r:embed="rId17">
                      <a:extLst>
                        <a:ext uri="{28A0092B-C50C-407E-A947-70E740481C1C}">
                          <a14:useLocalDpi xmlns:a14="http://schemas.microsoft.com/office/drawing/2010/main" val="0"/>
                        </a:ext>
                      </a:extLst>
                    </a:blip>
                    <a:stretch>
                      <a:fillRect/>
                    </a:stretch>
                  </pic:blipFill>
                  <pic:spPr>
                    <a:xfrm>
                      <a:off x="0" y="0"/>
                      <a:ext cx="6719018" cy="3962081"/>
                    </a:xfrm>
                    <a:prstGeom prst="rect">
                      <a:avLst/>
                    </a:prstGeom>
                  </pic:spPr>
                </pic:pic>
              </a:graphicData>
            </a:graphic>
          </wp:inline>
        </w:drawing>
      </w:r>
    </w:p>
    <w:p w14:paraId="3D6FD6C4" w14:textId="77777777" w:rsidR="00F9568F" w:rsidRDefault="00F9568F" w:rsidP="00F9568F">
      <w:pPr>
        <w:spacing w:after="120" w:line="247" w:lineRule="auto"/>
        <w:ind w:firstLine="0"/>
        <w:jc w:val="center"/>
        <w:rPr>
          <w:bCs/>
          <w:noProof/>
          <w:sz w:val="24"/>
          <w:lang w:eastAsia="lv-LV"/>
        </w:rPr>
      </w:pPr>
    </w:p>
    <w:p w14:paraId="068EF1F3" w14:textId="77777777" w:rsidR="00F9568F" w:rsidRDefault="00F9568F" w:rsidP="00F9568F">
      <w:pPr>
        <w:spacing w:after="120" w:line="247" w:lineRule="auto"/>
        <w:ind w:firstLine="0"/>
        <w:jc w:val="center"/>
        <w:rPr>
          <w:bCs/>
          <w:noProof/>
          <w:sz w:val="24"/>
          <w:lang w:eastAsia="lv-LV"/>
        </w:rPr>
      </w:pPr>
    </w:p>
    <w:p w14:paraId="34E4BB77" w14:textId="77777777" w:rsidR="00F9568F" w:rsidRDefault="00F9568F" w:rsidP="00F9568F">
      <w:pPr>
        <w:spacing w:after="120" w:line="247" w:lineRule="auto"/>
        <w:ind w:firstLine="0"/>
        <w:jc w:val="center"/>
        <w:rPr>
          <w:bCs/>
          <w:noProof/>
          <w:sz w:val="24"/>
          <w:lang w:eastAsia="lv-LV"/>
        </w:rPr>
      </w:pPr>
    </w:p>
    <w:p w14:paraId="45F882F2" w14:textId="77777777" w:rsidR="00F9568F" w:rsidRDefault="00F9568F" w:rsidP="00F9568F">
      <w:pPr>
        <w:spacing w:after="120" w:line="247" w:lineRule="auto"/>
        <w:ind w:firstLine="0"/>
        <w:jc w:val="center"/>
        <w:rPr>
          <w:bCs/>
          <w:noProof/>
          <w:sz w:val="24"/>
          <w:lang w:eastAsia="lv-LV"/>
        </w:rPr>
      </w:pPr>
    </w:p>
    <w:p w14:paraId="69C45906" w14:textId="77777777" w:rsidR="00F9568F" w:rsidRDefault="00F9568F" w:rsidP="00F9568F">
      <w:pPr>
        <w:spacing w:after="120" w:line="247" w:lineRule="auto"/>
        <w:ind w:firstLine="0"/>
        <w:jc w:val="center"/>
        <w:rPr>
          <w:bCs/>
          <w:noProof/>
          <w:sz w:val="24"/>
          <w:lang w:eastAsia="lv-LV"/>
        </w:rPr>
      </w:pPr>
    </w:p>
    <w:p w14:paraId="2C983697" w14:textId="77777777" w:rsidR="00F9568F" w:rsidRDefault="00F9568F" w:rsidP="00F9568F">
      <w:pPr>
        <w:spacing w:after="120" w:line="247" w:lineRule="auto"/>
        <w:ind w:firstLine="0"/>
        <w:jc w:val="center"/>
        <w:rPr>
          <w:bCs/>
          <w:noProof/>
          <w:sz w:val="24"/>
          <w:lang w:eastAsia="lv-LV"/>
        </w:rPr>
      </w:pPr>
    </w:p>
    <w:p w14:paraId="6672F88C" w14:textId="77777777" w:rsidR="00F9568F" w:rsidRDefault="00F9568F" w:rsidP="00F9568F">
      <w:pPr>
        <w:spacing w:after="120" w:line="247" w:lineRule="auto"/>
        <w:ind w:firstLine="0"/>
        <w:jc w:val="center"/>
        <w:rPr>
          <w:bCs/>
          <w:noProof/>
          <w:sz w:val="24"/>
          <w:lang w:eastAsia="lv-LV"/>
        </w:rPr>
      </w:pPr>
    </w:p>
    <w:p w14:paraId="63B60DD1" w14:textId="77777777" w:rsidR="00F9568F" w:rsidRDefault="00F9568F" w:rsidP="00F9568F">
      <w:pPr>
        <w:spacing w:after="120" w:line="247" w:lineRule="auto"/>
        <w:ind w:firstLine="0"/>
        <w:jc w:val="center"/>
        <w:rPr>
          <w:bCs/>
          <w:noProof/>
          <w:sz w:val="24"/>
          <w:lang w:eastAsia="lv-LV"/>
        </w:rPr>
      </w:pPr>
    </w:p>
    <w:p w14:paraId="5A3CE789" w14:textId="77777777" w:rsidR="00F9568F" w:rsidRDefault="00F9568F" w:rsidP="00F9568F">
      <w:pPr>
        <w:spacing w:after="120" w:line="247" w:lineRule="auto"/>
        <w:ind w:firstLine="0"/>
        <w:jc w:val="center"/>
        <w:rPr>
          <w:bCs/>
          <w:noProof/>
          <w:sz w:val="24"/>
          <w:lang w:eastAsia="lv-LV"/>
        </w:rPr>
      </w:pPr>
    </w:p>
    <w:p w14:paraId="6D8B6016" w14:textId="77777777" w:rsidR="00F9568F" w:rsidRDefault="00F9568F" w:rsidP="00F9568F">
      <w:pPr>
        <w:spacing w:after="120" w:line="247" w:lineRule="auto"/>
        <w:ind w:firstLine="0"/>
        <w:jc w:val="center"/>
        <w:rPr>
          <w:bCs/>
          <w:noProof/>
          <w:sz w:val="24"/>
          <w:lang w:eastAsia="lv-LV"/>
        </w:rPr>
      </w:pPr>
    </w:p>
    <w:p w14:paraId="16F22CB9" w14:textId="77777777" w:rsidR="00F9568F" w:rsidRDefault="00F9568F" w:rsidP="00F9568F">
      <w:pPr>
        <w:spacing w:after="120" w:line="247" w:lineRule="auto"/>
        <w:ind w:firstLine="0"/>
        <w:jc w:val="center"/>
        <w:rPr>
          <w:bCs/>
          <w:noProof/>
          <w:sz w:val="24"/>
          <w:lang w:eastAsia="lv-LV"/>
        </w:rPr>
      </w:pPr>
    </w:p>
    <w:p w14:paraId="36441E0E" w14:textId="77777777" w:rsidR="00F9568F" w:rsidRDefault="00F9568F" w:rsidP="00E86379">
      <w:pPr>
        <w:spacing w:after="120" w:line="247" w:lineRule="auto"/>
        <w:ind w:firstLine="0"/>
        <w:rPr>
          <w:bCs/>
          <w:sz w:val="24"/>
        </w:rPr>
      </w:pPr>
    </w:p>
    <w:p w14:paraId="62447413" w14:textId="4691EC30" w:rsidR="00880FCE" w:rsidRDefault="00880FCE" w:rsidP="00880FCE">
      <w:pPr>
        <w:spacing w:after="120" w:line="247" w:lineRule="auto"/>
        <w:ind w:firstLine="0"/>
        <w:jc w:val="right"/>
        <w:rPr>
          <w:bCs/>
          <w:sz w:val="24"/>
        </w:rPr>
      </w:pPr>
      <w:r>
        <w:rPr>
          <w:bCs/>
          <w:sz w:val="24"/>
        </w:rPr>
        <w:lastRenderedPageBreak/>
        <w:t>Nomas līguma Nr._____</w:t>
      </w:r>
    </w:p>
    <w:p w14:paraId="671ED489" w14:textId="6A9C8A5D" w:rsidR="00880FCE" w:rsidRDefault="00880FCE" w:rsidP="00880FCE">
      <w:pPr>
        <w:spacing w:after="120" w:line="247" w:lineRule="auto"/>
        <w:ind w:firstLine="0"/>
        <w:jc w:val="right"/>
        <w:rPr>
          <w:bCs/>
          <w:sz w:val="24"/>
        </w:rPr>
      </w:pPr>
      <w:r>
        <w:rPr>
          <w:bCs/>
          <w:sz w:val="24"/>
        </w:rPr>
        <w:t>2.pielikums</w:t>
      </w:r>
    </w:p>
    <w:p w14:paraId="688EBD92" w14:textId="77777777" w:rsidR="00695F42" w:rsidRPr="00695F42" w:rsidRDefault="00695F42" w:rsidP="00695F42">
      <w:pPr>
        <w:spacing w:after="120" w:line="247" w:lineRule="auto"/>
        <w:ind w:firstLine="0"/>
        <w:jc w:val="center"/>
        <w:rPr>
          <w:sz w:val="24"/>
          <w:szCs w:val="24"/>
        </w:rPr>
      </w:pPr>
      <w:r w:rsidRPr="00695F42">
        <w:rPr>
          <w:sz w:val="24"/>
          <w:szCs w:val="24"/>
        </w:rPr>
        <w:t>TELPU PIEŅEMŠANAS - NODOŠANAS AKTS</w:t>
      </w:r>
    </w:p>
    <w:p w14:paraId="5575B744" w14:textId="18D525AE" w:rsidR="00BE6D05" w:rsidRDefault="00695F42" w:rsidP="00695F42">
      <w:pPr>
        <w:spacing w:after="120" w:line="247" w:lineRule="auto"/>
        <w:ind w:firstLine="0"/>
        <w:rPr>
          <w:sz w:val="24"/>
          <w:szCs w:val="24"/>
        </w:rPr>
      </w:pPr>
      <w:r w:rsidRPr="00695F42">
        <w:rPr>
          <w:sz w:val="24"/>
          <w:szCs w:val="24"/>
        </w:rPr>
        <w:t xml:space="preserve"> </w:t>
      </w:r>
      <w:r w:rsidR="00BE6D05">
        <w:rPr>
          <w:sz w:val="24"/>
          <w:szCs w:val="24"/>
        </w:rPr>
        <w:t>Jēkabpilī, 2020.gada ___.___________</w:t>
      </w:r>
    </w:p>
    <w:p w14:paraId="6C08EC09" w14:textId="77777777" w:rsidR="00CC1F74" w:rsidRDefault="00CC1F74" w:rsidP="00695F42">
      <w:pPr>
        <w:spacing w:after="120" w:line="247" w:lineRule="auto"/>
        <w:ind w:firstLine="0"/>
        <w:rPr>
          <w:sz w:val="24"/>
          <w:szCs w:val="24"/>
        </w:rPr>
      </w:pPr>
    </w:p>
    <w:p w14:paraId="583D0CE5" w14:textId="37DDC827" w:rsidR="006D6A4F" w:rsidRDefault="00CC1F74" w:rsidP="00695F42">
      <w:pPr>
        <w:spacing w:after="120" w:line="247" w:lineRule="auto"/>
        <w:ind w:firstLine="0"/>
        <w:rPr>
          <w:sz w:val="24"/>
          <w:szCs w:val="24"/>
        </w:rPr>
      </w:pPr>
      <w:r>
        <w:rPr>
          <w:sz w:val="24"/>
          <w:szCs w:val="24"/>
        </w:rPr>
        <w:t xml:space="preserve">Jēkabpils pilsētas pašvaldība, Jēkabpils sporta centrs, reģistrācijas numurs </w:t>
      </w:r>
      <w:r w:rsidR="008F539B">
        <w:rPr>
          <w:sz w:val="24"/>
          <w:szCs w:val="24"/>
        </w:rPr>
        <w:t xml:space="preserve">40900008726, </w:t>
      </w:r>
      <w:r w:rsidR="009C1199">
        <w:rPr>
          <w:sz w:val="24"/>
          <w:szCs w:val="24"/>
        </w:rPr>
        <w:t>Brīvības iela 289B</w:t>
      </w:r>
      <w:r w:rsidR="008F539B">
        <w:rPr>
          <w:sz w:val="24"/>
          <w:szCs w:val="24"/>
        </w:rPr>
        <w:t>, Jēkabpils, LV-5201,</w:t>
      </w:r>
      <w:r w:rsidR="006D6A4F">
        <w:rPr>
          <w:sz w:val="24"/>
          <w:szCs w:val="24"/>
        </w:rPr>
        <w:t xml:space="preserve"> turpmāk saukts </w:t>
      </w:r>
      <w:r w:rsidR="00C458B0">
        <w:rPr>
          <w:sz w:val="24"/>
          <w:szCs w:val="24"/>
        </w:rPr>
        <w:t>IZNOMĀTĀJS</w:t>
      </w:r>
      <w:r w:rsidR="008F539B">
        <w:rPr>
          <w:sz w:val="24"/>
          <w:szCs w:val="24"/>
        </w:rPr>
        <w:t xml:space="preserve"> </w:t>
      </w:r>
      <w:r w:rsidR="006D6A4F">
        <w:rPr>
          <w:sz w:val="24"/>
          <w:szCs w:val="24"/>
        </w:rPr>
        <w:t>no vienas puses, un</w:t>
      </w:r>
    </w:p>
    <w:p w14:paraId="68E8D6A2" w14:textId="2DE9F841" w:rsidR="00C458B0" w:rsidRDefault="00C458B0" w:rsidP="00695F42">
      <w:pPr>
        <w:spacing w:after="120" w:line="247" w:lineRule="auto"/>
        <w:ind w:firstLine="0"/>
        <w:rPr>
          <w:sz w:val="24"/>
          <w:szCs w:val="24"/>
        </w:rPr>
      </w:pPr>
      <w:r>
        <w:rPr>
          <w:sz w:val="24"/>
          <w:szCs w:val="24"/>
        </w:rPr>
        <w:t>___________________, reģistrācijas numurs______________, adrese____________________, turpmāk saukts NOMNIEKS</w:t>
      </w:r>
      <w:r w:rsidR="009B1949">
        <w:rPr>
          <w:sz w:val="24"/>
          <w:szCs w:val="24"/>
        </w:rPr>
        <w:t>, no otras puses, kopā saukti Puses</w:t>
      </w:r>
    </w:p>
    <w:p w14:paraId="2A91D5BC" w14:textId="77777777" w:rsidR="00A834DD" w:rsidRDefault="00695F42" w:rsidP="00695F42">
      <w:pPr>
        <w:spacing w:after="120" w:line="247" w:lineRule="auto"/>
        <w:ind w:firstLine="0"/>
        <w:rPr>
          <w:sz w:val="24"/>
          <w:szCs w:val="24"/>
        </w:rPr>
      </w:pPr>
      <w:r w:rsidRPr="00695F42">
        <w:rPr>
          <w:sz w:val="24"/>
          <w:szCs w:val="24"/>
        </w:rPr>
        <w:t xml:space="preserve"> </w:t>
      </w:r>
      <w:r w:rsidR="009B1949">
        <w:rPr>
          <w:sz w:val="24"/>
          <w:szCs w:val="24"/>
        </w:rPr>
        <w:tab/>
      </w:r>
      <w:r w:rsidRPr="00695F42">
        <w:rPr>
          <w:sz w:val="24"/>
          <w:szCs w:val="24"/>
        </w:rPr>
        <w:t>saskaņā ar 20</w:t>
      </w:r>
      <w:r w:rsidR="009B1949">
        <w:rPr>
          <w:sz w:val="24"/>
          <w:szCs w:val="24"/>
        </w:rPr>
        <w:t>20</w:t>
      </w:r>
      <w:r w:rsidRPr="00695F42">
        <w:rPr>
          <w:sz w:val="24"/>
          <w:szCs w:val="24"/>
        </w:rPr>
        <w:t xml:space="preserve">. gada </w:t>
      </w:r>
      <w:r w:rsidR="009B1949">
        <w:rPr>
          <w:sz w:val="24"/>
          <w:szCs w:val="24"/>
        </w:rPr>
        <w:t>___.______________</w:t>
      </w:r>
      <w:r w:rsidRPr="00695F42">
        <w:rPr>
          <w:sz w:val="24"/>
          <w:szCs w:val="24"/>
        </w:rPr>
        <w:t xml:space="preserve"> noslēgto </w:t>
      </w:r>
      <w:r w:rsidR="00A824EC">
        <w:rPr>
          <w:sz w:val="24"/>
          <w:szCs w:val="24"/>
        </w:rPr>
        <w:t>Nomas līgumu Nr._______ par nedzīvojamo telpu nomu Brīvības ielā 289B, Jēkabpilī</w:t>
      </w:r>
      <w:r w:rsidRPr="00695F42">
        <w:rPr>
          <w:sz w:val="24"/>
          <w:szCs w:val="24"/>
        </w:rPr>
        <w:t xml:space="preserve">, </w:t>
      </w:r>
    </w:p>
    <w:p w14:paraId="3B6A5465" w14:textId="5B408C95" w:rsidR="00CC1F74" w:rsidRDefault="00695F42" w:rsidP="00695F42">
      <w:pPr>
        <w:spacing w:after="120" w:line="247" w:lineRule="auto"/>
        <w:ind w:firstLine="0"/>
        <w:rPr>
          <w:sz w:val="24"/>
          <w:szCs w:val="24"/>
        </w:rPr>
      </w:pPr>
      <w:r w:rsidRPr="00695F42">
        <w:rPr>
          <w:sz w:val="24"/>
          <w:szCs w:val="24"/>
        </w:rPr>
        <w:t>sastā</w:t>
      </w:r>
      <w:r w:rsidR="00A834DD">
        <w:rPr>
          <w:sz w:val="24"/>
          <w:szCs w:val="24"/>
        </w:rPr>
        <w:t>da telpu pieņemšanas-nodošanas aktu</w:t>
      </w:r>
      <w:r w:rsidRPr="00695F42">
        <w:rPr>
          <w:sz w:val="24"/>
          <w:szCs w:val="24"/>
        </w:rPr>
        <w:t>, turpmāk tekstā Akts</w:t>
      </w:r>
      <w:r w:rsidR="00A834DD">
        <w:rPr>
          <w:sz w:val="24"/>
          <w:szCs w:val="24"/>
        </w:rPr>
        <w:t>, par sekojošo</w:t>
      </w:r>
      <w:r w:rsidRPr="00695F42">
        <w:rPr>
          <w:sz w:val="24"/>
          <w:szCs w:val="24"/>
        </w:rPr>
        <w:t>:</w:t>
      </w:r>
    </w:p>
    <w:p w14:paraId="279C446C" w14:textId="0AF081A1" w:rsidR="00171952" w:rsidRDefault="00695F42" w:rsidP="00695F42">
      <w:pPr>
        <w:spacing w:after="120" w:line="247" w:lineRule="auto"/>
        <w:ind w:firstLine="0"/>
        <w:rPr>
          <w:sz w:val="24"/>
          <w:szCs w:val="24"/>
        </w:rPr>
      </w:pPr>
      <w:r w:rsidRPr="00695F42">
        <w:rPr>
          <w:sz w:val="24"/>
          <w:szCs w:val="24"/>
        </w:rPr>
        <w:t xml:space="preserve"> 1. </w:t>
      </w:r>
      <w:r w:rsidR="0011669A">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sidR="0011669A">
        <w:rPr>
          <w:sz w:val="24"/>
          <w:szCs w:val="24"/>
        </w:rPr>
        <w:t>NOMNIEKS</w:t>
      </w:r>
      <w:r w:rsidRPr="00695F42">
        <w:rPr>
          <w:sz w:val="24"/>
          <w:szCs w:val="24"/>
        </w:rPr>
        <w:t xml:space="preserve"> </w:t>
      </w:r>
      <w:r w:rsidRPr="006C692A">
        <w:rPr>
          <w:b/>
          <w:bCs/>
          <w:sz w:val="24"/>
          <w:szCs w:val="24"/>
        </w:rPr>
        <w:t>pieņem</w:t>
      </w:r>
      <w:r w:rsidR="006C692A">
        <w:rPr>
          <w:sz w:val="24"/>
          <w:szCs w:val="24"/>
        </w:rPr>
        <w:t>,</w:t>
      </w:r>
      <w:r w:rsidRPr="00695F42">
        <w:rPr>
          <w:sz w:val="24"/>
          <w:szCs w:val="24"/>
        </w:rPr>
        <w:t xml:space="preserve"> atbilstoši 20</w:t>
      </w:r>
      <w:r w:rsidR="0011669A">
        <w:rPr>
          <w:sz w:val="24"/>
          <w:szCs w:val="24"/>
        </w:rPr>
        <w:t>20</w:t>
      </w:r>
      <w:r w:rsidRPr="00695F42">
        <w:rPr>
          <w:sz w:val="24"/>
          <w:szCs w:val="24"/>
        </w:rPr>
        <w:t xml:space="preserve">. gada </w:t>
      </w:r>
      <w:r w:rsidR="006C692A">
        <w:rPr>
          <w:sz w:val="24"/>
          <w:szCs w:val="24"/>
        </w:rPr>
        <w:t>___._________</w:t>
      </w:r>
      <w:r w:rsidRPr="00695F42">
        <w:rPr>
          <w:sz w:val="24"/>
          <w:szCs w:val="24"/>
        </w:rPr>
        <w:t xml:space="preserve"> </w:t>
      </w:r>
      <w:r w:rsidR="006C692A">
        <w:rPr>
          <w:sz w:val="24"/>
          <w:szCs w:val="24"/>
        </w:rPr>
        <w:t>Nomas līgumam Nr._______ par nedzīvojamo telpu nomu Brīvības ielā 289B, Jēkabpilī</w:t>
      </w:r>
      <w:r w:rsidRPr="00695F42">
        <w:rPr>
          <w:sz w:val="24"/>
          <w:szCs w:val="24"/>
        </w:rPr>
        <w:t xml:space="preserve"> terminētā atlīdzības lietošanā</w:t>
      </w:r>
      <w:r w:rsidR="007E12EA">
        <w:rPr>
          <w:sz w:val="24"/>
          <w:szCs w:val="24"/>
        </w:rPr>
        <w:t xml:space="preserve"> kafejnīcas</w:t>
      </w:r>
      <w:r w:rsidRPr="00695F42">
        <w:rPr>
          <w:sz w:val="24"/>
          <w:szCs w:val="24"/>
        </w:rPr>
        <w:t xml:space="preserve"> telpas</w:t>
      </w:r>
      <w:r w:rsidR="005B5025">
        <w:rPr>
          <w:sz w:val="24"/>
          <w:szCs w:val="24"/>
        </w:rPr>
        <w:t>, ar kopējo platību 114,5</w:t>
      </w:r>
      <w:r w:rsidR="0095059D">
        <w:rPr>
          <w:sz w:val="24"/>
          <w:szCs w:val="24"/>
        </w:rPr>
        <w:t xml:space="preserve"> m</w:t>
      </w:r>
      <w:r w:rsidR="0095059D">
        <w:rPr>
          <w:sz w:val="24"/>
          <w:szCs w:val="24"/>
          <w:vertAlign w:val="superscript"/>
        </w:rPr>
        <w:t>2</w:t>
      </w:r>
      <w:r w:rsidR="00FA1084" w:rsidRPr="0059016C">
        <w:rPr>
          <w:rFonts w:cs="Tahoma"/>
          <w:bCs/>
          <w:sz w:val="24"/>
        </w:rPr>
        <w:t xml:space="preserve"> (</w:t>
      </w:r>
      <w:r w:rsidR="00FA1084" w:rsidRPr="0059016C">
        <w:rPr>
          <w:rFonts w:eastAsia="Lucida Sans Unicode"/>
          <w:kern w:val="1"/>
          <w:sz w:val="24"/>
          <w:szCs w:val="24"/>
        </w:rPr>
        <w:t>nedzīvojamā telpa: Nr.1</w:t>
      </w:r>
      <w:r w:rsidR="00FA1084">
        <w:rPr>
          <w:rFonts w:eastAsia="Lucida Sans Unicode"/>
          <w:kern w:val="1"/>
          <w:sz w:val="24"/>
          <w:szCs w:val="24"/>
        </w:rPr>
        <w:t xml:space="preserve"> Kafejnīcas zāle</w:t>
      </w:r>
      <w:r w:rsidR="00FA1084" w:rsidRPr="0059016C">
        <w:rPr>
          <w:rFonts w:eastAsia="Lucida Sans Unicode"/>
          <w:kern w:val="1"/>
          <w:sz w:val="24"/>
          <w:szCs w:val="24"/>
        </w:rPr>
        <w:t xml:space="preserve"> – </w:t>
      </w:r>
      <w:r w:rsidR="005B5025">
        <w:rPr>
          <w:rFonts w:eastAsia="Lucida Sans Unicode"/>
          <w:kern w:val="1"/>
          <w:sz w:val="24"/>
          <w:szCs w:val="24"/>
        </w:rPr>
        <w:t>78,8</w:t>
      </w:r>
      <w:r w:rsidR="00FA1084" w:rsidRPr="0059016C">
        <w:rPr>
          <w:rFonts w:eastAsia="Lucida Sans Unicode"/>
          <w:kern w:val="1"/>
          <w:sz w:val="24"/>
          <w:szCs w:val="24"/>
        </w:rPr>
        <w:t xml:space="preserve"> m</w:t>
      </w:r>
      <w:r w:rsidR="00FA1084" w:rsidRPr="0059016C">
        <w:rPr>
          <w:rFonts w:eastAsia="Lucida Sans Unicode"/>
          <w:kern w:val="1"/>
          <w:vertAlign w:val="superscript"/>
        </w:rPr>
        <w:t>2</w:t>
      </w:r>
      <w:r w:rsidR="00FA1084" w:rsidRPr="0059016C">
        <w:rPr>
          <w:rFonts w:eastAsia="Lucida Sans Unicode"/>
          <w:kern w:val="1"/>
          <w:sz w:val="24"/>
          <w:szCs w:val="24"/>
        </w:rPr>
        <w:t xml:space="preserve"> platībā, Nr.2</w:t>
      </w:r>
      <w:r w:rsidR="005B5025">
        <w:rPr>
          <w:rFonts w:eastAsia="Lucida Sans Unicode"/>
          <w:kern w:val="1"/>
          <w:sz w:val="24"/>
          <w:szCs w:val="24"/>
        </w:rPr>
        <w:t xml:space="preserve"> Virtuve – 31,6</w:t>
      </w:r>
      <w:r w:rsidR="00FA1084" w:rsidRPr="0059016C">
        <w:rPr>
          <w:rFonts w:eastAsia="Lucida Sans Unicode"/>
          <w:kern w:val="1"/>
          <w:sz w:val="24"/>
          <w:szCs w:val="24"/>
        </w:rPr>
        <w:t xml:space="preserve"> m</w:t>
      </w:r>
      <w:r w:rsidR="00FA1084" w:rsidRPr="0059016C">
        <w:rPr>
          <w:rFonts w:eastAsia="Lucida Sans Unicode"/>
          <w:kern w:val="1"/>
          <w:sz w:val="24"/>
          <w:szCs w:val="24"/>
          <w:vertAlign w:val="superscript"/>
        </w:rPr>
        <w:t>2</w:t>
      </w:r>
      <w:r w:rsidR="00FA1084" w:rsidRPr="0059016C">
        <w:rPr>
          <w:rFonts w:eastAsia="Lucida Sans Unicode"/>
          <w:kern w:val="1"/>
          <w:sz w:val="24"/>
          <w:szCs w:val="24"/>
        </w:rPr>
        <w:t xml:space="preserve"> platībā, Nr.3</w:t>
      </w:r>
      <w:r w:rsidR="005B5025">
        <w:rPr>
          <w:rFonts w:eastAsia="Lucida Sans Unicode"/>
          <w:kern w:val="1"/>
          <w:sz w:val="24"/>
          <w:szCs w:val="24"/>
        </w:rPr>
        <w:t xml:space="preserve"> Personāla tualete </w:t>
      </w:r>
      <w:r w:rsidR="005B5025" w:rsidRPr="00E64299">
        <w:rPr>
          <w:rFonts w:eastAsia="Lucida Sans Unicode"/>
          <w:kern w:val="1"/>
          <w:sz w:val="24"/>
          <w:szCs w:val="24"/>
        </w:rPr>
        <w:t>– 4,1</w:t>
      </w:r>
      <w:r w:rsidR="00FA1084" w:rsidRPr="00E64299">
        <w:rPr>
          <w:rFonts w:eastAsia="Lucida Sans Unicode"/>
          <w:kern w:val="1"/>
          <w:sz w:val="24"/>
          <w:szCs w:val="24"/>
        </w:rPr>
        <w:t xml:space="preserve"> m</w:t>
      </w:r>
      <w:r w:rsidR="00FA1084" w:rsidRPr="00E64299">
        <w:rPr>
          <w:rFonts w:eastAsia="Lucida Sans Unicode"/>
          <w:kern w:val="1"/>
          <w:sz w:val="24"/>
          <w:szCs w:val="24"/>
          <w:vertAlign w:val="superscript"/>
        </w:rPr>
        <w:t>2</w:t>
      </w:r>
      <w:r w:rsidR="00535CF7">
        <w:rPr>
          <w:rFonts w:eastAsia="Lucida Sans Unicode"/>
          <w:kern w:val="1"/>
          <w:sz w:val="24"/>
          <w:szCs w:val="24"/>
          <w:vertAlign w:val="superscript"/>
        </w:rPr>
        <w:t>)</w:t>
      </w:r>
      <w:r w:rsidR="0095059D">
        <w:rPr>
          <w:sz w:val="24"/>
          <w:szCs w:val="24"/>
        </w:rPr>
        <w:t>,</w:t>
      </w:r>
      <w:r w:rsidR="00171952">
        <w:rPr>
          <w:sz w:val="24"/>
          <w:szCs w:val="24"/>
        </w:rPr>
        <w:t xml:space="preserve"> ēkas 2.stāvā</w:t>
      </w:r>
      <w:r w:rsidRPr="00695F42">
        <w:rPr>
          <w:sz w:val="24"/>
          <w:szCs w:val="24"/>
        </w:rPr>
        <w:t>, k</w:t>
      </w:r>
      <w:r w:rsidR="007E12EA">
        <w:rPr>
          <w:sz w:val="24"/>
          <w:szCs w:val="24"/>
        </w:rPr>
        <w:t>uras</w:t>
      </w:r>
      <w:r w:rsidRPr="00695F42">
        <w:rPr>
          <w:sz w:val="24"/>
          <w:szCs w:val="24"/>
        </w:rPr>
        <w:t xml:space="preserve"> atrodas </w:t>
      </w:r>
      <w:r w:rsidR="007E12EA">
        <w:rPr>
          <w:sz w:val="24"/>
          <w:szCs w:val="24"/>
        </w:rPr>
        <w:t>Brīvības ielā 289B, Jēkabpilī</w:t>
      </w:r>
      <w:r w:rsidRPr="00695F42">
        <w:rPr>
          <w:sz w:val="24"/>
          <w:szCs w:val="24"/>
        </w:rPr>
        <w:t xml:space="preserve">, </w:t>
      </w:r>
    </w:p>
    <w:p w14:paraId="23DB9D2F" w14:textId="0D416456" w:rsidR="00373B57" w:rsidRDefault="00695F42" w:rsidP="00695F42">
      <w:pPr>
        <w:spacing w:after="120" w:line="247" w:lineRule="auto"/>
        <w:ind w:firstLine="0"/>
        <w:rPr>
          <w:sz w:val="24"/>
          <w:szCs w:val="24"/>
        </w:rPr>
      </w:pPr>
      <w:r w:rsidRPr="00695F42">
        <w:rPr>
          <w:sz w:val="24"/>
          <w:szCs w:val="24"/>
        </w:rPr>
        <w:t xml:space="preserve">2. Puses </w:t>
      </w:r>
      <w:r w:rsidR="00535CF7">
        <w:rPr>
          <w:sz w:val="24"/>
          <w:szCs w:val="24"/>
        </w:rPr>
        <w:t>apstiprina</w:t>
      </w:r>
      <w:r w:rsidR="00E86379">
        <w:rPr>
          <w:sz w:val="24"/>
          <w:szCs w:val="24"/>
        </w:rPr>
        <w:t>, ka šī</w:t>
      </w:r>
      <w:r w:rsidRPr="00695F42">
        <w:rPr>
          <w:sz w:val="24"/>
          <w:szCs w:val="24"/>
        </w:rPr>
        <w:t xml:space="preserve"> akta 1.</w:t>
      </w:r>
      <w:r w:rsidR="00535CF7">
        <w:rPr>
          <w:sz w:val="24"/>
          <w:szCs w:val="24"/>
        </w:rPr>
        <w:t>punktā</w:t>
      </w:r>
      <w:r w:rsidRPr="00695F42">
        <w:rPr>
          <w:sz w:val="24"/>
          <w:szCs w:val="24"/>
        </w:rPr>
        <w:t xml:space="preserve"> minēt</w:t>
      </w:r>
      <w:r w:rsidR="00373B57">
        <w:rPr>
          <w:sz w:val="24"/>
          <w:szCs w:val="24"/>
        </w:rPr>
        <w:t>ās telpas ir jaunas un</w:t>
      </w:r>
      <w:r w:rsidRPr="00695F42">
        <w:rPr>
          <w:sz w:val="24"/>
          <w:szCs w:val="24"/>
        </w:rPr>
        <w:t xml:space="preserve"> </w:t>
      </w:r>
      <w:r w:rsidR="00373B57">
        <w:rPr>
          <w:sz w:val="24"/>
          <w:szCs w:val="24"/>
        </w:rPr>
        <w:t>nav nepieciešami papildus ieguldījumi remonta</w:t>
      </w:r>
      <w:r w:rsidRPr="00695F42">
        <w:rPr>
          <w:sz w:val="24"/>
          <w:szCs w:val="24"/>
        </w:rPr>
        <w:t>.</w:t>
      </w:r>
      <w:r w:rsidR="007B78AD">
        <w:rPr>
          <w:sz w:val="24"/>
          <w:szCs w:val="24"/>
        </w:rPr>
        <w:t xml:space="preserve"> Puses pieņem telp</w:t>
      </w:r>
      <w:r w:rsidR="00E64299">
        <w:rPr>
          <w:sz w:val="24"/>
          <w:szCs w:val="24"/>
        </w:rPr>
        <w:t>as</w:t>
      </w:r>
      <w:r w:rsidR="007B78AD">
        <w:rPr>
          <w:sz w:val="24"/>
          <w:szCs w:val="24"/>
        </w:rPr>
        <w:t xml:space="preserve"> aprīkotas</w:t>
      </w:r>
      <w:r w:rsidR="00E64299">
        <w:rPr>
          <w:sz w:val="24"/>
          <w:szCs w:val="24"/>
        </w:rPr>
        <w:t xml:space="preserve"> ar bāra leti 1 </w:t>
      </w:r>
      <w:proofErr w:type="spellStart"/>
      <w:r w:rsidR="00E64299">
        <w:rPr>
          <w:sz w:val="24"/>
          <w:szCs w:val="24"/>
        </w:rPr>
        <w:t>gb</w:t>
      </w:r>
      <w:proofErr w:type="spellEnd"/>
      <w:r w:rsidR="00E64299">
        <w:rPr>
          <w:sz w:val="24"/>
          <w:szCs w:val="24"/>
        </w:rPr>
        <w:t xml:space="preserve">, bāra krēsliem 3 </w:t>
      </w:r>
      <w:proofErr w:type="spellStart"/>
      <w:r w:rsidR="00E64299">
        <w:rPr>
          <w:sz w:val="24"/>
          <w:szCs w:val="24"/>
        </w:rPr>
        <w:t>gb</w:t>
      </w:r>
      <w:proofErr w:type="spellEnd"/>
      <w:r w:rsidR="00E64299">
        <w:rPr>
          <w:sz w:val="24"/>
          <w:szCs w:val="24"/>
        </w:rPr>
        <w:t xml:space="preserve">, galdiem 8 </w:t>
      </w:r>
      <w:proofErr w:type="spellStart"/>
      <w:r w:rsidR="00E64299">
        <w:rPr>
          <w:sz w:val="24"/>
          <w:szCs w:val="24"/>
        </w:rPr>
        <w:t>gb</w:t>
      </w:r>
      <w:proofErr w:type="spellEnd"/>
      <w:r w:rsidR="00E64299">
        <w:rPr>
          <w:sz w:val="24"/>
          <w:szCs w:val="24"/>
        </w:rPr>
        <w:t xml:space="preserve">, krēsliem 32 </w:t>
      </w:r>
      <w:proofErr w:type="spellStart"/>
      <w:r w:rsidR="00E64299">
        <w:rPr>
          <w:sz w:val="24"/>
          <w:szCs w:val="24"/>
        </w:rPr>
        <w:t>gb</w:t>
      </w:r>
      <w:proofErr w:type="spellEnd"/>
      <w:r w:rsidR="00E64299">
        <w:rPr>
          <w:sz w:val="24"/>
          <w:szCs w:val="24"/>
        </w:rPr>
        <w:t xml:space="preserve"> un virtuves aprīkojumu </w:t>
      </w:r>
      <w:r w:rsidR="007B78AD">
        <w:rPr>
          <w:sz w:val="24"/>
          <w:szCs w:val="24"/>
        </w:rPr>
        <w:t>saskaņā ar Līguma 3.pielikumu.</w:t>
      </w:r>
    </w:p>
    <w:p w14:paraId="5B746E22" w14:textId="55E15350" w:rsidR="00535141" w:rsidRDefault="00535141" w:rsidP="00695F42">
      <w:pPr>
        <w:spacing w:after="120" w:line="247" w:lineRule="auto"/>
        <w:ind w:firstLine="0"/>
        <w:rPr>
          <w:sz w:val="24"/>
          <w:szCs w:val="24"/>
        </w:rPr>
      </w:pPr>
      <w:r>
        <w:rPr>
          <w:sz w:val="24"/>
          <w:szCs w:val="24"/>
        </w:rPr>
        <w:t>3. Telpu nodošanas brīdī:</w:t>
      </w:r>
    </w:p>
    <w:p w14:paraId="404609F7" w14:textId="7268B8BD" w:rsidR="00535141" w:rsidRDefault="00535141" w:rsidP="00695F42">
      <w:pPr>
        <w:spacing w:after="120" w:line="247" w:lineRule="auto"/>
        <w:ind w:firstLine="0"/>
        <w:rPr>
          <w:sz w:val="24"/>
          <w:szCs w:val="24"/>
        </w:rPr>
      </w:pPr>
      <w:r>
        <w:rPr>
          <w:sz w:val="24"/>
          <w:szCs w:val="24"/>
        </w:rPr>
        <w:t>Elektroenerģijas skaitītāja rādījums___________________</w:t>
      </w:r>
      <w:r w:rsidR="0080682F">
        <w:rPr>
          <w:sz w:val="24"/>
          <w:szCs w:val="24"/>
        </w:rPr>
        <w:t>;</w:t>
      </w:r>
    </w:p>
    <w:p w14:paraId="36840C98" w14:textId="3C18478A" w:rsidR="0080682F" w:rsidRDefault="0080682F" w:rsidP="00695F42">
      <w:pPr>
        <w:spacing w:after="120" w:line="247" w:lineRule="auto"/>
        <w:ind w:firstLine="0"/>
        <w:rPr>
          <w:sz w:val="24"/>
          <w:szCs w:val="24"/>
        </w:rPr>
      </w:pPr>
      <w:r>
        <w:rPr>
          <w:sz w:val="24"/>
          <w:szCs w:val="24"/>
        </w:rPr>
        <w:t>Ūdens skaitītāja rādījums______________________</w:t>
      </w:r>
    </w:p>
    <w:p w14:paraId="42C7CF74" w14:textId="707FE90D" w:rsidR="004853E9" w:rsidRDefault="00695F42" w:rsidP="00695F42">
      <w:pPr>
        <w:spacing w:after="120" w:line="247" w:lineRule="auto"/>
        <w:ind w:firstLine="0"/>
        <w:rPr>
          <w:sz w:val="24"/>
          <w:szCs w:val="24"/>
        </w:rPr>
      </w:pPr>
      <w:r w:rsidRPr="00695F42">
        <w:rPr>
          <w:sz w:val="24"/>
          <w:szCs w:val="24"/>
        </w:rPr>
        <w:t xml:space="preserve"> </w:t>
      </w:r>
      <w:r w:rsidR="004853E9">
        <w:rPr>
          <w:sz w:val="24"/>
          <w:szCs w:val="24"/>
        </w:rPr>
        <w:t>4</w:t>
      </w:r>
      <w:r w:rsidRPr="00695F42">
        <w:rPr>
          <w:sz w:val="24"/>
          <w:szCs w:val="24"/>
        </w:rPr>
        <w:t xml:space="preserve">. Akts ir sastādīts divos eksemplāros, kuriem ir vienāds juridisks spēks. Katra Puse saņem pa vienam eksemplāram. </w:t>
      </w:r>
    </w:p>
    <w:p w14:paraId="761C79E0" w14:textId="571B48E2" w:rsidR="004853E9" w:rsidRDefault="004853E9" w:rsidP="00695F42">
      <w:pPr>
        <w:spacing w:after="120" w:line="247" w:lineRule="auto"/>
        <w:ind w:firstLine="0"/>
        <w:rPr>
          <w:sz w:val="24"/>
          <w:szCs w:val="24"/>
        </w:rPr>
      </w:pPr>
      <w:r>
        <w:rPr>
          <w:sz w:val="24"/>
          <w:szCs w:val="24"/>
        </w:rPr>
        <w:t>5. Šis Akts ir neatņemama 2020.gada ___._________ noslēgtā Nomas līgumam Nr._______ par nedzīvojamo telpu nomu Brīvības ielā 289B, Jēkabpilī, sastāvdaļa.</w:t>
      </w:r>
    </w:p>
    <w:p w14:paraId="2A6C5D90" w14:textId="77777777" w:rsidR="0080682F" w:rsidRDefault="00695F42" w:rsidP="00695F42">
      <w:pPr>
        <w:spacing w:after="120" w:line="247" w:lineRule="auto"/>
        <w:ind w:firstLine="0"/>
        <w:rPr>
          <w:sz w:val="24"/>
          <w:szCs w:val="24"/>
        </w:rPr>
      </w:pPr>
      <w:r w:rsidRPr="00695F42">
        <w:rPr>
          <w:sz w:val="24"/>
          <w:szCs w:val="24"/>
        </w:rPr>
        <w:t>4. Puses piekrīt visiem Akta noteikumiem un apstiprina, to parakstot.</w:t>
      </w:r>
    </w:p>
    <w:p w14:paraId="1261C88A" w14:textId="77777777" w:rsidR="004853E9" w:rsidRDefault="00695F42" w:rsidP="00695F42">
      <w:pPr>
        <w:spacing w:after="120" w:line="247" w:lineRule="auto"/>
        <w:ind w:firstLine="0"/>
        <w:rPr>
          <w:sz w:val="24"/>
          <w:szCs w:val="24"/>
        </w:rPr>
      </w:pPr>
      <w:r w:rsidRPr="00695F42">
        <w:rPr>
          <w:sz w:val="24"/>
          <w:szCs w:val="24"/>
        </w:rPr>
        <w:t xml:space="preserve"> </w:t>
      </w:r>
    </w:p>
    <w:p w14:paraId="076F3122" w14:textId="60A4190C" w:rsidR="007F4C9B" w:rsidRDefault="00695F42" w:rsidP="00695F42">
      <w:pPr>
        <w:spacing w:after="120" w:line="247" w:lineRule="auto"/>
        <w:ind w:firstLine="0"/>
        <w:rPr>
          <w:sz w:val="24"/>
          <w:szCs w:val="24"/>
        </w:rPr>
      </w:pPr>
      <w:r w:rsidRPr="00695F42">
        <w:rPr>
          <w:sz w:val="24"/>
          <w:szCs w:val="24"/>
        </w:rPr>
        <w:t xml:space="preserve">PUŠU PARAKSTI: </w:t>
      </w:r>
    </w:p>
    <w:p w14:paraId="28A26D18" w14:textId="6EFC9AFA" w:rsidR="007F4C9B" w:rsidRPr="003149DE" w:rsidRDefault="007F4C9B" w:rsidP="00326EDE">
      <w:pPr>
        <w:tabs>
          <w:tab w:val="left" w:pos="900"/>
          <w:tab w:val="left" w:pos="5580"/>
        </w:tabs>
        <w:ind w:firstLine="0"/>
      </w:pPr>
      <w:r w:rsidRPr="003149DE">
        <w:t>N</w:t>
      </w:r>
      <w:r w:rsidR="00326EDE">
        <w:t>odeva</w:t>
      </w:r>
      <w:r w:rsidRPr="003149DE">
        <w:t xml:space="preserve"> </w:t>
      </w:r>
      <w:r w:rsidR="00326EDE">
        <w:t>IZNOMĀTĀJA</w:t>
      </w:r>
      <w:r w:rsidRPr="003149DE">
        <w:t xml:space="preserve"> pārstāvis: __________________ /</w:t>
      </w:r>
      <w:proofErr w:type="gramStart"/>
      <w:r w:rsidRPr="003149DE">
        <w:t xml:space="preserve">   </w:t>
      </w:r>
      <w:proofErr w:type="gramEnd"/>
      <w:r w:rsidRPr="003149DE">
        <w:tab/>
      </w:r>
      <w:r w:rsidRPr="003149DE">
        <w:tab/>
      </w:r>
      <w:r w:rsidRPr="003149DE">
        <w:tab/>
        <w:t xml:space="preserve">    /</w:t>
      </w:r>
    </w:p>
    <w:p w14:paraId="7A3FF650" w14:textId="1897B5E2" w:rsidR="007F4C9B" w:rsidRPr="003149DE" w:rsidRDefault="007F4C9B" w:rsidP="00326EDE">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65CEF42" w14:textId="77777777" w:rsidR="007F4C9B" w:rsidRPr="003149DE" w:rsidRDefault="007F4C9B" w:rsidP="00326EDE">
      <w:pPr>
        <w:tabs>
          <w:tab w:val="left" w:pos="900"/>
          <w:tab w:val="left" w:pos="5580"/>
        </w:tabs>
        <w:ind w:firstLine="0"/>
      </w:pPr>
    </w:p>
    <w:p w14:paraId="1653ABB8" w14:textId="77777777" w:rsidR="007F4C9B" w:rsidRPr="003149DE" w:rsidRDefault="007F4C9B" w:rsidP="007F4C9B">
      <w:pPr>
        <w:tabs>
          <w:tab w:val="left" w:pos="900"/>
          <w:tab w:val="left" w:pos="5580"/>
        </w:tabs>
      </w:pPr>
    </w:p>
    <w:p w14:paraId="587B8504" w14:textId="2002B89C" w:rsidR="007F4C9B" w:rsidRPr="003149DE" w:rsidRDefault="007F4C9B" w:rsidP="00326EDE">
      <w:pPr>
        <w:tabs>
          <w:tab w:val="left" w:pos="900"/>
          <w:tab w:val="left" w:pos="5580"/>
        </w:tabs>
        <w:ind w:firstLine="0"/>
      </w:pPr>
      <w:r w:rsidRPr="003149DE">
        <w:t>P</w:t>
      </w:r>
      <w:r w:rsidR="00326EDE">
        <w:t>ieņēma</w:t>
      </w:r>
      <w:r w:rsidRPr="003149DE">
        <w:t xml:space="preserve"> N</w:t>
      </w:r>
      <w:r w:rsidR="00326EDE">
        <w:t>OMNIEKA</w:t>
      </w:r>
      <w:r w:rsidRPr="003149DE">
        <w:t xml:space="preserve"> pārstāvis: __________________ / </w:t>
      </w:r>
      <w:r w:rsidRPr="003149DE">
        <w:tab/>
      </w:r>
      <w:r w:rsidRPr="003149DE">
        <w:tab/>
      </w:r>
      <w:r w:rsidRPr="003149DE">
        <w:tab/>
      </w:r>
      <w:proofErr w:type="gramStart"/>
      <w:r w:rsidRPr="003149DE">
        <w:t xml:space="preserve">   </w:t>
      </w:r>
      <w:proofErr w:type="gramEnd"/>
      <w:r w:rsidRPr="003149DE">
        <w:t>/</w:t>
      </w:r>
    </w:p>
    <w:p w14:paraId="15AACCE9" w14:textId="46E12EAF" w:rsidR="007F4C9B" w:rsidRPr="003149DE" w:rsidRDefault="007F4C9B" w:rsidP="007F4C9B">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p w14:paraId="1274F930" w14:textId="1612A116" w:rsidR="003B35B7" w:rsidRDefault="003B35B7" w:rsidP="00695F42">
      <w:pPr>
        <w:spacing w:after="120" w:line="247" w:lineRule="auto"/>
        <w:ind w:firstLine="0"/>
        <w:rPr>
          <w:bCs/>
          <w:sz w:val="24"/>
          <w:szCs w:val="24"/>
        </w:rPr>
      </w:pPr>
    </w:p>
    <w:p w14:paraId="33676DBF" w14:textId="77777777" w:rsidR="006D12AA" w:rsidRDefault="006D12AA" w:rsidP="00695F42">
      <w:pPr>
        <w:spacing w:after="120" w:line="247" w:lineRule="auto"/>
        <w:ind w:firstLine="0"/>
        <w:rPr>
          <w:bCs/>
          <w:sz w:val="24"/>
          <w:szCs w:val="24"/>
        </w:rPr>
      </w:pPr>
    </w:p>
    <w:p w14:paraId="62D76A71" w14:textId="77777777" w:rsidR="00D100D4" w:rsidRDefault="00D100D4" w:rsidP="00D100D4">
      <w:pPr>
        <w:spacing w:line="276" w:lineRule="auto"/>
        <w:ind w:firstLine="0"/>
        <w:jc w:val="right"/>
        <w:rPr>
          <w:bCs/>
          <w:sz w:val="24"/>
          <w:szCs w:val="24"/>
        </w:rPr>
      </w:pPr>
      <w:r>
        <w:rPr>
          <w:bCs/>
          <w:sz w:val="24"/>
          <w:szCs w:val="24"/>
        </w:rPr>
        <w:lastRenderedPageBreak/>
        <w:t>Nomas līguma Nr._____</w:t>
      </w:r>
    </w:p>
    <w:p w14:paraId="371C0E4F" w14:textId="77777777" w:rsidR="00D100D4" w:rsidRDefault="00D100D4" w:rsidP="00D100D4">
      <w:pPr>
        <w:spacing w:line="276" w:lineRule="auto"/>
        <w:ind w:firstLine="0"/>
        <w:jc w:val="right"/>
        <w:rPr>
          <w:bCs/>
          <w:sz w:val="24"/>
          <w:szCs w:val="24"/>
        </w:rPr>
      </w:pPr>
      <w:r>
        <w:rPr>
          <w:bCs/>
          <w:sz w:val="24"/>
          <w:szCs w:val="24"/>
        </w:rPr>
        <w:t>3.pielikums</w:t>
      </w:r>
    </w:p>
    <w:p w14:paraId="51ED423B" w14:textId="24E467E9" w:rsidR="00925443" w:rsidRDefault="00534E11" w:rsidP="00DF540C">
      <w:pPr>
        <w:spacing w:after="200" w:line="276" w:lineRule="auto"/>
        <w:ind w:firstLine="0"/>
        <w:jc w:val="center"/>
        <w:rPr>
          <w:b/>
          <w:sz w:val="24"/>
          <w:szCs w:val="24"/>
        </w:rPr>
      </w:pPr>
      <w:r w:rsidRPr="00DF540C">
        <w:rPr>
          <w:b/>
          <w:noProof/>
          <w:sz w:val="24"/>
          <w:szCs w:val="24"/>
          <w:lang w:eastAsia="lv-LV"/>
        </w:rPr>
        <w:drawing>
          <wp:anchor distT="0" distB="0" distL="114300" distR="114300" simplePos="0" relativeHeight="251659264" behindDoc="1" locked="0" layoutInCell="1" allowOverlap="1" wp14:anchorId="0B48E3AA" wp14:editId="697327EA">
            <wp:simplePos x="0" y="0"/>
            <wp:positionH relativeFrom="page">
              <wp:posOffset>216535</wp:posOffset>
            </wp:positionH>
            <wp:positionV relativeFrom="paragraph">
              <wp:posOffset>3463925</wp:posOffset>
            </wp:positionV>
            <wp:extent cx="7162800" cy="3504565"/>
            <wp:effectExtent l="0" t="0" r="0" b="635"/>
            <wp:wrapTight wrapText="bothSides">
              <wp:wrapPolygon edited="0">
                <wp:start x="0" y="0"/>
                <wp:lineTo x="0" y="21487"/>
                <wp:lineTo x="21543" y="21487"/>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62800" cy="3504565"/>
                    </a:xfrm>
                    <a:prstGeom prst="rect">
                      <a:avLst/>
                    </a:prstGeom>
                    <a:noFill/>
                    <a:ln>
                      <a:noFill/>
                    </a:ln>
                  </pic:spPr>
                </pic:pic>
              </a:graphicData>
            </a:graphic>
            <wp14:sizeRelH relativeFrom="margin">
              <wp14:pctWidth>0</wp14:pctWidth>
            </wp14:sizeRelH>
          </wp:anchor>
        </w:drawing>
      </w:r>
      <w:r w:rsidR="00395731" w:rsidRPr="00DF540C">
        <w:rPr>
          <w:b/>
          <w:noProof/>
          <w:sz w:val="24"/>
          <w:szCs w:val="24"/>
          <w:lang w:eastAsia="lv-LV"/>
        </w:rPr>
        <w:drawing>
          <wp:anchor distT="0" distB="0" distL="114300" distR="114300" simplePos="0" relativeHeight="251658240" behindDoc="1" locked="0" layoutInCell="1" allowOverlap="1" wp14:anchorId="64E344C6" wp14:editId="3381C614">
            <wp:simplePos x="0" y="0"/>
            <wp:positionH relativeFrom="column">
              <wp:posOffset>-682625</wp:posOffset>
            </wp:positionH>
            <wp:positionV relativeFrom="paragraph">
              <wp:posOffset>434975</wp:posOffset>
            </wp:positionV>
            <wp:extent cx="7158355" cy="3028747"/>
            <wp:effectExtent l="0" t="0" r="4445" b="635"/>
            <wp:wrapTight wrapText="bothSides">
              <wp:wrapPolygon edited="0">
                <wp:start x="0" y="0"/>
                <wp:lineTo x="0" y="21469"/>
                <wp:lineTo x="21556" y="21469"/>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58355" cy="3028747"/>
                    </a:xfrm>
                    <a:prstGeom prst="rect">
                      <a:avLst/>
                    </a:prstGeom>
                    <a:noFill/>
                    <a:ln>
                      <a:noFill/>
                    </a:ln>
                  </pic:spPr>
                </pic:pic>
              </a:graphicData>
            </a:graphic>
          </wp:anchor>
        </w:drawing>
      </w:r>
      <w:r w:rsidR="00DF540C" w:rsidRPr="00DF540C">
        <w:rPr>
          <w:b/>
          <w:sz w:val="24"/>
          <w:szCs w:val="24"/>
        </w:rPr>
        <w:t>Kafejnīcas telpu aprīkojums</w:t>
      </w:r>
    </w:p>
    <w:p w14:paraId="7813C9D0" w14:textId="36972434" w:rsidR="00925443" w:rsidRDefault="00925443">
      <w:pPr>
        <w:spacing w:after="200" w:line="276" w:lineRule="auto"/>
        <w:ind w:firstLine="0"/>
        <w:jc w:val="left"/>
        <w:rPr>
          <w:b/>
          <w:sz w:val="24"/>
          <w:szCs w:val="24"/>
        </w:rPr>
      </w:pPr>
      <w:r>
        <w:rPr>
          <w:b/>
          <w:sz w:val="24"/>
          <w:szCs w:val="24"/>
        </w:rPr>
        <w:br w:type="page"/>
      </w:r>
    </w:p>
    <w:p w14:paraId="6A28CC40" w14:textId="7D3E2C1C" w:rsidR="00695F42" w:rsidRDefault="00925443" w:rsidP="00925443">
      <w:pPr>
        <w:spacing w:after="200" w:line="276" w:lineRule="auto"/>
        <w:ind w:firstLine="0"/>
        <w:jc w:val="right"/>
        <w:rPr>
          <w:sz w:val="24"/>
          <w:szCs w:val="24"/>
        </w:rPr>
      </w:pPr>
      <w:r w:rsidRPr="00925443">
        <w:rPr>
          <w:sz w:val="24"/>
          <w:szCs w:val="24"/>
        </w:rPr>
        <w:lastRenderedPageBreak/>
        <w:t>2.pielikums</w:t>
      </w:r>
    </w:p>
    <w:p w14:paraId="552F180B" w14:textId="6907DA61" w:rsidR="00925443" w:rsidRDefault="00925443" w:rsidP="00925443">
      <w:pPr>
        <w:spacing w:after="200" w:line="276" w:lineRule="auto"/>
        <w:ind w:firstLine="0"/>
        <w:jc w:val="center"/>
        <w:rPr>
          <w:sz w:val="24"/>
          <w:szCs w:val="24"/>
        </w:rPr>
      </w:pPr>
      <w:r>
        <w:rPr>
          <w:sz w:val="24"/>
          <w:szCs w:val="24"/>
        </w:rPr>
        <w:t>Kafejnīcas telpu aprīkojums</w:t>
      </w:r>
    </w:p>
    <w:p w14:paraId="6D51B1C6" w14:textId="681CFB30" w:rsidR="00925443" w:rsidRDefault="00534E11" w:rsidP="002D0837">
      <w:pPr>
        <w:spacing w:after="200" w:line="276" w:lineRule="auto"/>
        <w:ind w:firstLine="0"/>
        <w:jc w:val="center"/>
        <w:rPr>
          <w:sz w:val="24"/>
          <w:szCs w:val="24"/>
        </w:rPr>
      </w:pPr>
      <w:r w:rsidRPr="00DF540C">
        <w:rPr>
          <w:b/>
          <w:noProof/>
          <w:sz w:val="24"/>
          <w:szCs w:val="24"/>
          <w:lang w:eastAsia="lv-LV"/>
        </w:rPr>
        <w:drawing>
          <wp:anchor distT="0" distB="0" distL="114300" distR="114300" simplePos="0" relativeHeight="251663360" behindDoc="1" locked="0" layoutInCell="1" allowOverlap="1" wp14:anchorId="6481A6A4" wp14:editId="5661ACD3">
            <wp:simplePos x="0" y="0"/>
            <wp:positionH relativeFrom="page">
              <wp:posOffset>216535</wp:posOffset>
            </wp:positionH>
            <wp:positionV relativeFrom="paragraph">
              <wp:posOffset>3354070</wp:posOffset>
            </wp:positionV>
            <wp:extent cx="7162800" cy="3504565"/>
            <wp:effectExtent l="0" t="0" r="0" b="635"/>
            <wp:wrapTight wrapText="bothSides">
              <wp:wrapPolygon edited="0">
                <wp:start x="0" y="0"/>
                <wp:lineTo x="0" y="21487"/>
                <wp:lineTo x="21543" y="21487"/>
                <wp:lineTo x="2154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62800" cy="3504565"/>
                    </a:xfrm>
                    <a:prstGeom prst="rect">
                      <a:avLst/>
                    </a:prstGeom>
                    <a:noFill/>
                    <a:ln>
                      <a:noFill/>
                    </a:ln>
                  </pic:spPr>
                </pic:pic>
              </a:graphicData>
            </a:graphic>
            <wp14:sizeRelH relativeFrom="margin">
              <wp14:pctWidth>0</wp14:pctWidth>
            </wp14:sizeRelH>
          </wp:anchor>
        </w:drawing>
      </w:r>
      <w:r w:rsidR="00925443" w:rsidRPr="00DF540C">
        <w:rPr>
          <w:b/>
          <w:noProof/>
          <w:sz w:val="24"/>
          <w:szCs w:val="24"/>
          <w:lang w:eastAsia="lv-LV"/>
        </w:rPr>
        <w:drawing>
          <wp:anchor distT="0" distB="0" distL="114300" distR="114300" simplePos="0" relativeHeight="251661312" behindDoc="1" locked="0" layoutInCell="1" allowOverlap="1" wp14:anchorId="73E7A298" wp14:editId="3ADD49B6">
            <wp:simplePos x="0" y="0"/>
            <wp:positionH relativeFrom="column">
              <wp:posOffset>-682625</wp:posOffset>
            </wp:positionH>
            <wp:positionV relativeFrom="paragraph">
              <wp:posOffset>323215</wp:posOffset>
            </wp:positionV>
            <wp:extent cx="7158355" cy="3028747"/>
            <wp:effectExtent l="0" t="0" r="4445" b="635"/>
            <wp:wrapTight wrapText="bothSides">
              <wp:wrapPolygon edited="0">
                <wp:start x="0" y="0"/>
                <wp:lineTo x="0" y="21469"/>
                <wp:lineTo x="21556" y="21469"/>
                <wp:lineTo x="215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58355" cy="3028747"/>
                    </a:xfrm>
                    <a:prstGeom prst="rect">
                      <a:avLst/>
                    </a:prstGeom>
                    <a:noFill/>
                    <a:ln>
                      <a:noFill/>
                    </a:ln>
                  </pic:spPr>
                </pic:pic>
              </a:graphicData>
            </a:graphic>
          </wp:anchor>
        </w:drawing>
      </w:r>
    </w:p>
    <w:sectPr w:rsidR="00925443" w:rsidSect="00F9568F">
      <w:headerReference w:type="default" r:id="rId20"/>
      <w:footerReference w:type="default" r:id="rId21"/>
      <w:pgSz w:w="11906" w:h="16838"/>
      <w:pgMar w:top="1134" w:right="1134" w:bottom="709"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3DEE5" w15:done="0"/>
  <w15:commentEx w15:paraId="3F3E8523" w15:paraIdParent="7203DEE5" w15:done="0"/>
  <w15:commentEx w15:paraId="53048FB7" w15:done="0"/>
  <w15:commentEx w15:paraId="19D844CA" w15:paraIdParent="53048FB7" w15:done="0"/>
  <w15:commentEx w15:paraId="1BB83FB2" w15:done="0"/>
  <w15:commentEx w15:paraId="7353DE4F" w15:paraIdParent="1BB83FB2" w15:done="0"/>
  <w15:commentEx w15:paraId="1B5AAE37" w15:done="0"/>
  <w15:commentEx w15:paraId="6C3DAAA7" w15:paraIdParent="1B5AAE37" w15:done="0"/>
  <w15:commentEx w15:paraId="45A1F04A" w15:done="0"/>
  <w15:commentEx w15:paraId="37F72851" w15:paraIdParent="45A1F04A" w15:done="0"/>
  <w15:commentEx w15:paraId="7B1A01CB" w15:done="0"/>
  <w15:commentEx w15:paraId="125C1228" w15:paraIdParent="7B1A01CB" w15:done="0"/>
  <w15:commentEx w15:paraId="5DA2405A" w15:done="0"/>
  <w15:commentEx w15:paraId="7CDC98DC" w15:paraIdParent="5DA2405A" w15:done="0"/>
  <w15:commentEx w15:paraId="2F082F0B" w15:done="0"/>
  <w15:commentEx w15:paraId="6164A6AF" w15:done="0"/>
  <w15:commentEx w15:paraId="3CB6478C" w15:done="0"/>
  <w15:commentEx w15:paraId="4EA3E9E1" w15:paraIdParent="3CB6478C" w15:done="0"/>
  <w15:commentEx w15:paraId="0186091E" w15:done="0"/>
  <w15:commentEx w15:paraId="442B0861" w15:paraIdParent="0186091E" w15:done="0"/>
  <w15:commentEx w15:paraId="20BFDF7E" w15:done="0"/>
  <w15:commentEx w15:paraId="75CF7113" w15:paraIdParent="20BFDF7E" w15:done="0"/>
  <w15:commentEx w15:paraId="560862B0" w15:done="0"/>
  <w15:commentEx w15:paraId="525A0307" w15:done="0"/>
  <w15:commentEx w15:paraId="3A241F4B" w15:paraIdParent="525A0307" w15:done="0"/>
  <w15:commentEx w15:paraId="75D0D893" w15:done="0"/>
  <w15:commentEx w15:paraId="2F59C7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8280" w16cex:dateUtc="2020-09-01T05:19:00Z"/>
  <w16cex:commentExtensible w16cex:durableId="22F88015" w16cex:dateUtc="2020-09-01T05:08:00Z"/>
  <w16cex:commentExtensible w16cex:durableId="22F881EF" w16cex:dateUtc="2020-09-01T05:16:00Z"/>
  <w16cex:commentExtensible w16cex:durableId="22F88C65" w16cex:dateUtc="2020-09-01T06:01:00Z"/>
  <w16cex:commentExtensible w16cex:durableId="22F89ADF" w16cex:dateUtc="2020-09-01T07:03:00Z"/>
  <w16cex:commentExtensible w16cex:durableId="22F89B74" w16cex:dateUtc="2020-09-01T07:05:00Z"/>
  <w16cex:commentExtensible w16cex:durableId="22F9E3FD" w16cex:dateUtc="2020-09-02T06:27:00Z"/>
  <w16cex:commentExtensible w16cex:durableId="22F8A54B" w16cex:dateUtc="2020-09-01T07:47:00Z"/>
  <w16cex:commentExtensible w16cex:durableId="22F8A710" w16cex:dateUtc="2020-09-01T07:55:00Z"/>
  <w16cex:commentExtensible w16cex:durableId="22F90E1B" w16cex:dateUtc="2020-09-01T15:14:00Z"/>
  <w16cex:commentExtensible w16cex:durableId="22F9E9D3" w16cex:dateUtc="2020-09-02T06:52:00Z"/>
  <w16cex:commentExtensible w16cex:durableId="22F9EB8A" w16cex:dateUtc="2020-09-02T06:59:00Z"/>
  <w16cex:commentExtensible w16cex:durableId="22F9EF1E" w16cex:dateUtc="2020-09-02T07:14:00Z"/>
  <w16cex:commentExtensible w16cex:durableId="22F9FB58" w16cex:dateUtc="2020-09-02T08:07:00Z"/>
  <w16cex:commentExtensible w16cex:durableId="22F9FC1C" w16cex:dateUtc="2020-09-02T08:10:00Z"/>
  <w16cex:commentExtensible w16cex:durableId="22FA010A" w16cex:dateUtc="2020-09-01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3DEE5" w16cid:durableId="22F88280"/>
  <w16cid:commentId w16cid:paraId="3F3E8523" w16cid:durableId="22FA3A90"/>
  <w16cid:commentId w16cid:paraId="53048FB7" w16cid:durableId="22F88C65"/>
  <w16cid:commentId w16cid:paraId="19D844CA" w16cid:durableId="22FA3AFD"/>
  <w16cid:commentId w16cid:paraId="1BB83FB2" w16cid:durableId="22F89ADF"/>
  <w16cid:commentId w16cid:paraId="7353DE4F" w16cid:durableId="22FA35D2"/>
  <w16cid:commentId w16cid:paraId="1B5AAE37" w16cid:durableId="22F89B74"/>
  <w16cid:commentId w16cid:paraId="6C3DAAA7" w16cid:durableId="22FA35AA"/>
  <w16cid:commentId w16cid:paraId="45A1F04A" w16cid:durableId="22F9E3FD"/>
  <w16cid:commentId w16cid:paraId="37F72851" w16cid:durableId="22FA34CC"/>
  <w16cid:commentId w16cid:paraId="7B1A01CB" w16cid:durableId="22F8A54B"/>
  <w16cid:commentId w16cid:paraId="125C1228" w16cid:durableId="22FA3608"/>
  <w16cid:commentId w16cid:paraId="5DA2405A" w16cid:durableId="22F8A710"/>
  <w16cid:commentId w16cid:paraId="7CDC98DC" w16cid:durableId="22FA374B"/>
  <w16cid:commentId w16cid:paraId="2F082F0B" w16cid:durableId="22FA37D6"/>
  <w16cid:commentId w16cid:paraId="6164A6AF" w16cid:durableId="22F90E1B"/>
  <w16cid:commentId w16cid:paraId="3CB6478C" w16cid:durableId="22F9E9D3"/>
  <w16cid:commentId w16cid:paraId="4EA3E9E1" w16cid:durableId="22FA38CE"/>
  <w16cid:commentId w16cid:paraId="0186091E" w16cid:durableId="22F9EB8A"/>
  <w16cid:commentId w16cid:paraId="442B0861" w16cid:durableId="22FA38E4"/>
  <w16cid:commentId w16cid:paraId="20BFDF7E" w16cid:durableId="22F9EF1E"/>
  <w16cid:commentId w16cid:paraId="75CF7113" w16cid:durableId="22FA3913"/>
  <w16cid:commentId w16cid:paraId="560862B0" w16cid:durableId="22FA39B8"/>
  <w16cid:commentId w16cid:paraId="525A0307" w16cid:durableId="22F9FB58"/>
  <w16cid:commentId w16cid:paraId="3A241F4B" w16cid:durableId="22FA39D6"/>
  <w16cid:commentId w16cid:paraId="75D0D893" w16cid:durableId="22F9FC1C"/>
  <w16cid:commentId w16cid:paraId="2F59C72B" w16cid:durableId="22FA01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7ABC2" w14:textId="77777777" w:rsidR="007233AF" w:rsidRDefault="007233AF">
      <w:pPr>
        <w:spacing w:line="240" w:lineRule="auto"/>
      </w:pPr>
      <w:r>
        <w:separator/>
      </w:r>
    </w:p>
  </w:endnote>
  <w:endnote w:type="continuationSeparator" w:id="0">
    <w:p w14:paraId="19C50DDA" w14:textId="77777777" w:rsidR="007233AF" w:rsidRDefault="007233AF">
      <w:pPr>
        <w:spacing w:line="240" w:lineRule="auto"/>
      </w:pPr>
      <w:r>
        <w:continuationSeparator/>
      </w:r>
    </w:p>
  </w:endnote>
  <w:endnote w:type="continuationNotice" w:id="1">
    <w:p w14:paraId="22FF4F77" w14:textId="77777777" w:rsidR="007233AF" w:rsidRDefault="007233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168324"/>
      <w:docPartObj>
        <w:docPartGallery w:val="Page Numbers (Bottom of Page)"/>
        <w:docPartUnique/>
      </w:docPartObj>
    </w:sdtPr>
    <w:sdtEndPr>
      <w:rPr>
        <w:noProof/>
      </w:rPr>
    </w:sdtEndPr>
    <w:sdtContent>
      <w:p w14:paraId="7302093B" w14:textId="5A04F9C8" w:rsidR="00DF0FCA" w:rsidRDefault="00DF0FCA">
        <w:pPr>
          <w:pStyle w:val="Footer"/>
          <w:jc w:val="right"/>
        </w:pPr>
        <w:r>
          <w:fldChar w:fldCharType="begin"/>
        </w:r>
        <w:r>
          <w:instrText xml:space="preserve"> PAGE   \* MERGEFORMAT </w:instrText>
        </w:r>
        <w:r>
          <w:fldChar w:fldCharType="separate"/>
        </w:r>
        <w:r w:rsidR="00EA2E44">
          <w:rPr>
            <w:noProof/>
          </w:rPr>
          <w:t>7</w:t>
        </w:r>
        <w:r>
          <w:rPr>
            <w:noProof/>
          </w:rPr>
          <w:fldChar w:fldCharType="end"/>
        </w:r>
      </w:p>
    </w:sdtContent>
  </w:sdt>
  <w:p w14:paraId="52B0B848" w14:textId="77777777" w:rsidR="00DF0FCA" w:rsidRDefault="00DF0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95839" w14:textId="77777777" w:rsidR="007233AF" w:rsidRDefault="007233AF">
      <w:pPr>
        <w:spacing w:line="240" w:lineRule="auto"/>
      </w:pPr>
      <w:r>
        <w:separator/>
      </w:r>
    </w:p>
  </w:footnote>
  <w:footnote w:type="continuationSeparator" w:id="0">
    <w:p w14:paraId="306140FF" w14:textId="77777777" w:rsidR="007233AF" w:rsidRDefault="007233AF">
      <w:pPr>
        <w:spacing w:line="240" w:lineRule="auto"/>
      </w:pPr>
      <w:r>
        <w:continuationSeparator/>
      </w:r>
    </w:p>
  </w:footnote>
  <w:footnote w:type="continuationNotice" w:id="1">
    <w:p w14:paraId="19878B6B" w14:textId="77777777" w:rsidR="007233AF" w:rsidRDefault="007233A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E2FF" w14:textId="49BABA8A" w:rsidR="00DF0FCA" w:rsidRDefault="00DF0FCA" w:rsidP="00295055">
    <w:pPr>
      <w:pStyle w:val="Header"/>
      <w:tabs>
        <w:tab w:val="clear" w:pos="4153"/>
        <w:tab w:val="clear" w:pos="8306"/>
        <w:tab w:val="center" w:pos="4111"/>
      </w:tabs>
      <w:ind w:firstLine="0"/>
      <w:jc w:val="center"/>
    </w:pPr>
  </w:p>
  <w:p w14:paraId="44FA1AE4" w14:textId="77777777" w:rsidR="00DF0FCA" w:rsidRDefault="00DF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nsid w:val="74663D7B"/>
    <w:multiLevelType w:val="multilevel"/>
    <w:tmpl w:val="B692B6F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1"/>
  </w:num>
  <w:num w:numId="6">
    <w:abstractNumId w:val="9"/>
  </w:num>
  <w:num w:numId="7">
    <w:abstractNumId w:val="19"/>
  </w:num>
  <w:num w:numId="8">
    <w:abstractNumId w:val="14"/>
  </w:num>
  <w:num w:numId="9">
    <w:abstractNumId w:val="11"/>
  </w:num>
  <w:num w:numId="10">
    <w:abstractNumId w:val="20"/>
  </w:num>
  <w:num w:numId="11">
    <w:abstractNumId w:val="16"/>
  </w:num>
  <w:num w:numId="12">
    <w:abstractNumId w:val="15"/>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īna Bokāne">
    <w15:presenceInfo w15:providerId="AD" w15:userId="S-1-5-21-1419512823-1087587008-595829338-1530"/>
  </w15:person>
  <w15:person w15:author="Janis Kolesinskis">
    <w15:presenceInfo w15:providerId="Windows Live" w15:userId="86767bccfc5bb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28"/>
    <w:rsid w:val="000008A3"/>
    <w:rsid w:val="00000F42"/>
    <w:rsid w:val="000068B7"/>
    <w:rsid w:val="0001401C"/>
    <w:rsid w:val="0001478D"/>
    <w:rsid w:val="00017813"/>
    <w:rsid w:val="00020B99"/>
    <w:rsid w:val="000213DB"/>
    <w:rsid w:val="000255A3"/>
    <w:rsid w:val="00026EC0"/>
    <w:rsid w:val="00032C66"/>
    <w:rsid w:val="00035AE2"/>
    <w:rsid w:val="000404D6"/>
    <w:rsid w:val="00041781"/>
    <w:rsid w:val="00042086"/>
    <w:rsid w:val="0005002A"/>
    <w:rsid w:val="0005296C"/>
    <w:rsid w:val="00052FD7"/>
    <w:rsid w:val="00053287"/>
    <w:rsid w:val="00053D5A"/>
    <w:rsid w:val="00055E0A"/>
    <w:rsid w:val="00057ACA"/>
    <w:rsid w:val="00063284"/>
    <w:rsid w:val="00064996"/>
    <w:rsid w:val="0006573C"/>
    <w:rsid w:val="00066C28"/>
    <w:rsid w:val="00067DDB"/>
    <w:rsid w:val="00071684"/>
    <w:rsid w:val="00073226"/>
    <w:rsid w:val="00075C94"/>
    <w:rsid w:val="00077A5B"/>
    <w:rsid w:val="00080F34"/>
    <w:rsid w:val="00085C58"/>
    <w:rsid w:val="000A3E4E"/>
    <w:rsid w:val="000A56BF"/>
    <w:rsid w:val="000A7E44"/>
    <w:rsid w:val="000B1C6B"/>
    <w:rsid w:val="000B3D6A"/>
    <w:rsid w:val="000C006B"/>
    <w:rsid w:val="000C2035"/>
    <w:rsid w:val="000C6271"/>
    <w:rsid w:val="000D2754"/>
    <w:rsid w:val="000D59C4"/>
    <w:rsid w:val="000D759B"/>
    <w:rsid w:val="000E1957"/>
    <w:rsid w:val="000F0ACF"/>
    <w:rsid w:val="000F1055"/>
    <w:rsid w:val="000F4E66"/>
    <w:rsid w:val="000F6F92"/>
    <w:rsid w:val="000F761E"/>
    <w:rsid w:val="00100DD4"/>
    <w:rsid w:val="0010246F"/>
    <w:rsid w:val="00102C53"/>
    <w:rsid w:val="001035C4"/>
    <w:rsid w:val="00110ABB"/>
    <w:rsid w:val="00114A04"/>
    <w:rsid w:val="0011669A"/>
    <w:rsid w:val="0011786E"/>
    <w:rsid w:val="001218EF"/>
    <w:rsid w:val="00126805"/>
    <w:rsid w:val="001356BE"/>
    <w:rsid w:val="00137AB2"/>
    <w:rsid w:val="00137BDF"/>
    <w:rsid w:val="001456A4"/>
    <w:rsid w:val="0014626B"/>
    <w:rsid w:val="00146AB2"/>
    <w:rsid w:val="00150EFC"/>
    <w:rsid w:val="0015303E"/>
    <w:rsid w:val="0016425E"/>
    <w:rsid w:val="001661D3"/>
    <w:rsid w:val="0017101B"/>
    <w:rsid w:val="00171952"/>
    <w:rsid w:val="00176C4C"/>
    <w:rsid w:val="00181C94"/>
    <w:rsid w:val="00183011"/>
    <w:rsid w:val="00184796"/>
    <w:rsid w:val="0018671C"/>
    <w:rsid w:val="0019101B"/>
    <w:rsid w:val="00191289"/>
    <w:rsid w:val="00194313"/>
    <w:rsid w:val="001A4C24"/>
    <w:rsid w:val="001A6148"/>
    <w:rsid w:val="001A66EF"/>
    <w:rsid w:val="001A7FF8"/>
    <w:rsid w:val="001B21A4"/>
    <w:rsid w:val="001B3905"/>
    <w:rsid w:val="001C49D1"/>
    <w:rsid w:val="001C68E4"/>
    <w:rsid w:val="001D300C"/>
    <w:rsid w:val="001D5DE7"/>
    <w:rsid w:val="001F3E07"/>
    <w:rsid w:val="0020612F"/>
    <w:rsid w:val="00212475"/>
    <w:rsid w:val="0021488B"/>
    <w:rsid w:val="00215098"/>
    <w:rsid w:val="00235BA9"/>
    <w:rsid w:val="00237346"/>
    <w:rsid w:val="002468C8"/>
    <w:rsid w:val="00247CF6"/>
    <w:rsid w:val="0025514E"/>
    <w:rsid w:val="0025716A"/>
    <w:rsid w:val="00257345"/>
    <w:rsid w:val="002612D1"/>
    <w:rsid w:val="00264F16"/>
    <w:rsid w:val="0026625F"/>
    <w:rsid w:val="00267025"/>
    <w:rsid w:val="00276438"/>
    <w:rsid w:val="0029019D"/>
    <w:rsid w:val="00293069"/>
    <w:rsid w:val="00293726"/>
    <w:rsid w:val="00295055"/>
    <w:rsid w:val="0029604F"/>
    <w:rsid w:val="002A4291"/>
    <w:rsid w:val="002A639E"/>
    <w:rsid w:val="002A7F4E"/>
    <w:rsid w:val="002B006C"/>
    <w:rsid w:val="002B3892"/>
    <w:rsid w:val="002B4E36"/>
    <w:rsid w:val="002B4EDB"/>
    <w:rsid w:val="002C3950"/>
    <w:rsid w:val="002C4276"/>
    <w:rsid w:val="002C75E1"/>
    <w:rsid w:val="002C7CBE"/>
    <w:rsid w:val="002D0837"/>
    <w:rsid w:val="002D1AD6"/>
    <w:rsid w:val="002D7093"/>
    <w:rsid w:val="002D7843"/>
    <w:rsid w:val="002E7201"/>
    <w:rsid w:val="002F22FC"/>
    <w:rsid w:val="002F5917"/>
    <w:rsid w:val="002F6CC8"/>
    <w:rsid w:val="00300195"/>
    <w:rsid w:val="00304A38"/>
    <w:rsid w:val="00313699"/>
    <w:rsid w:val="00313FD2"/>
    <w:rsid w:val="00317401"/>
    <w:rsid w:val="003203B4"/>
    <w:rsid w:val="0032255A"/>
    <w:rsid w:val="003251E6"/>
    <w:rsid w:val="00325AE5"/>
    <w:rsid w:val="00326BF9"/>
    <w:rsid w:val="00326EDE"/>
    <w:rsid w:val="00327209"/>
    <w:rsid w:val="00331C18"/>
    <w:rsid w:val="00337382"/>
    <w:rsid w:val="003405BE"/>
    <w:rsid w:val="00345B65"/>
    <w:rsid w:val="00352F86"/>
    <w:rsid w:val="003548C0"/>
    <w:rsid w:val="003613AD"/>
    <w:rsid w:val="00361A22"/>
    <w:rsid w:val="00363B47"/>
    <w:rsid w:val="003661A6"/>
    <w:rsid w:val="003677E1"/>
    <w:rsid w:val="0037115E"/>
    <w:rsid w:val="00371C0A"/>
    <w:rsid w:val="0037315A"/>
    <w:rsid w:val="00373B57"/>
    <w:rsid w:val="0037694F"/>
    <w:rsid w:val="003774E7"/>
    <w:rsid w:val="00381AC0"/>
    <w:rsid w:val="003826CE"/>
    <w:rsid w:val="00386F4E"/>
    <w:rsid w:val="00387234"/>
    <w:rsid w:val="00395731"/>
    <w:rsid w:val="003A1A0A"/>
    <w:rsid w:val="003B1463"/>
    <w:rsid w:val="003B2855"/>
    <w:rsid w:val="003B35B7"/>
    <w:rsid w:val="003B5309"/>
    <w:rsid w:val="003B54D4"/>
    <w:rsid w:val="003D57BA"/>
    <w:rsid w:val="003E1166"/>
    <w:rsid w:val="003E167F"/>
    <w:rsid w:val="003F6AD5"/>
    <w:rsid w:val="003F6B82"/>
    <w:rsid w:val="0040127C"/>
    <w:rsid w:val="00403912"/>
    <w:rsid w:val="0040466E"/>
    <w:rsid w:val="004063FC"/>
    <w:rsid w:val="004244CD"/>
    <w:rsid w:val="004363F6"/>
    <w:rsid w:val="00436745"/>
    <w:rsid w:val="0045641F"/>
    <w:rsid w:val="00463925"/>
    <w:rsid w:val="00463A54"/>
    <w:rsid w:val="00470F91"/>
    <w:rsid w:val="00472216"/>
    <w:rsid w:val="004732E7"/>
    <w:rsid w:val="00482E9E"/>
    <w:rsid w:val="004832C0"/>
    <w:rsid w:val="004853E9"/>
    <w:rsid w:val="00490C4D"/>
    <w:rsid w:val="00496BD2"/>
    <w:rsid w:val="004A0F91"/>
    <w:rsid w:val="004A2DD4"/>
    <w:rsid w:val="004A3744"/>
    <w:rsid w:val="004B504F"/>
    <w:rsid w:val="004B5CDB"/>
    <w:rsid w:val="004B6177"/>
    <w:rsid w:val="004C0500"/>
    <w:rsid w:val="004C54B5"/>
    <w:rsid w:val="004E2003"/>
    <w:rsid w:val="004E6D0E"/>
    <w:rsid w:val="004E7EE5"/>
    <w:rsid w:val="004F19F8"/>
    <w:rsid w:val="004F3131"/>
    <w:rsid w:val="005200D1"/>
    <w:rsid w:val="00521491"/>
    <w:rsid w:val="00521928"/>
    <w:rsid w:val="005251BA"/>
    <w:rsid w:val="005305F3"/>
    <w:rsid w:val="0053452B"/>
    <w:rsid w:val="00534E11"/>
    <w:rsid w:val="00535141"/>
    <w:rsid w:val="0053561D"/>
    <w:rsid w:val="00535CF7"/>
    <w:rsid w:val="005366D6"/>
    <w:rsid w:val="00541647"/>
    <w:rsid w:val="005441B0"/>
    <w:rsid w:val="00544A25"/>
    <w:rsid w:val="00547D14"/>
    <w:rsid w:val="00561B64"/>
    <w:rsid w:val="00563380"/>
    <w:rsid w:val="00563AC7"/>
    <w:rsid w:val="005669D4"/>
    <w:rsid w:val="005729A3"/>
    <w:rsid w:val="005734CE"/>
    <w:rsid w:val="00575E1B"/>
    <w:rsid w:val="00576AFD"/>
    <w:rsid w:val="00580FBF"/>
    <w:rsid w:val="00582192"/>
    <w:rsid w:val="005823B8"/>
    <w:rsid w:val="0058283E"/>
    <w:rsid w:val="0059016C"/>
    <w:rsid w:val="005A29F1"/>
    <w:rsid w:val="005A4C7F"/>
    <w:rsid w:val="005A5DB0"/>
    <w:rsid w:val="005B05FE"/>
    <w:rsid w:val="005B304D"/>
    <w:rsid w:val="005B5025"/>
    <w:rsid w:val="005D0BDA"/>
    <w:rsid w:val="005D42A9"/>
    <w:rsid w:val="005E2083"/>
    <w:rsid w:val="005E7241"/>
    <w:rsid w:val="005E7D47"/>
    <w:rsid w:val="005F0F8C"/>
    <w:rsid w:val="005F2C92"/>
    <w:rsid w:val="005F45E1"/>
    <w:rsid w:val="005F5360"/>
    <w:rsid w:val="00601C1F"/>
    <w:rsid w:val="006127FD"/>
    <w:rsid w:val="00612BE2"/>
    <w:rsid w:val="00615718"/>
    <w:rsid w:val="00620265"/>
    <w:rsid w:val="00620A1D"/>
    <w:rsid w:val="00622135"/>
    <w:rsid w:val="006252D8"/>
    <w:rsid w:val="006252FF"/>
    <w:rsid w:val="00642EB9"/>
    <w:rsid w:val="0064386A"/>
    <w:rsid w:val="006603D8"/>
    <w:rsid w:val="0066276B"/>
    <w:rsid w:val="00672513"/>
    <w:rsid w:val="00672AD9"/>
    <w:rsid w:val="0068135D"/>
    <w:rsid w:val="006868F6"/>
    <w:rsid w:val="00687DBA"/>
    <w:rsid w:val="00695173"/>
    <w:rsid w:val="00695F42"/>
    <w:rsid w:val="00696337"/>
    <w:rsid w:val="00696D35"/>
    <w:rsid w:val="006A6534"/>
    <w:rsid w:val="006A7D66"/>
    <w:rsid w:val="006B0ECF"/>
    <w:rsid w:val="006B4BA1"/>
    <w:rsid w:val="006B7180"/>
    <w:rsid w:val="006C2364"/>
    <w:rsid w:val="006C38AC"/>
    <w:rsid w:val="006C692A"/>
    <w:rsid w:val="006D04CE"/>
    <w:rsid w:val="006D12AA"/>
    <w:rsid w:val="006D651E"/>
    <w:rsid w:val="006D6A4F"/>
    <w:rsid w:val="006F3D83"/>
    <w:rsid w:val="006F4AC4"/>
    <w:rsid w:val="006F56F9"/>
    <w:rsid w:val="0070172A"/>
    <w:rsid w:val="00701C37"/>
    <w:rsid w:val="0070299D"/>
    <w:rsid w:val="0070542B"/>
    <w:rsid w:val="00707CD1"/>
    <w:rsid w:val="007233AF"/>
    <w:rsid w:val="007266EE"/>
    <w:rsid w:val="00733510"/>
    <w:rsid w:val="00733C95"/>
    <w:rsid w:val="00735302"/>
    <w:rsid w:val="00743282"/>
    <w:rsid w:val="00754C22"/>
    <w:rsid w:val="007658B8"/>
    <w:rsid w:val="00765B82"/>
    <w:rsid w:val="00772AD4"/>
    <w:rsid w:val="00773835"/>
    <w:rsid w:val="00776259"/>
    <w:rsid w:val="00780877"/>
    <w:rsid w:val="007809CC"/>
    <w:rsid w:val="00780AE2"/>
    <w:rsid w:val="00782C69"/>
    <w:rsid w:val="0078490B"/>
    <w:rsid w:val="007851CA"/>
    <w:rsid w:val="00785E73"/>
    <w:rsid w:val="007865FF"/>
    <w:rsid w:val="007871A4"/>
    <w:rsid w:val="007876EB"/>
    <w:rsid w:val="0079213D"/>
    <w:rsid w:val="0079430F"/>
    <w:rsid w:val="00797149"/>
    <w:rsid w:val="007A2309"/>
    <w:rsid w:val="007A3999"/>
    <w:rsid w:val="007A4534"/>
    <w:rsid w:val="007B270D"/>
    <w:rsid w:val="007B78AD"/>
    <w:rsid w:val="007C6BF2"/>
    <w:rsid w:val="007C7437"/>
    <w:rsid w:val="007C7993"/>
    <w:rsid w:val="007E12EA"/>
    <w:rsid w:val="007E30F7"/>
    <w:rsid w:val="007E4EB4"/>
    <w:rsid w:val="007E5592"/>
    <w:rsid w:val="007F4C9B"/>
    <w:rsid w:val="007F678B"/>
    <w:rsid w:val="007F7D66"/>
    <w:rsid w:val="0080682F"/>
    <w:rsid w:val="00812653"/>
    <w:rsid w:val="0081392F"/>
    <w:rsid w:val="0081450B"/>
    <w:rsid w:val="00817172"/>
    <w:rsid w:val="00823E13"/>
    <w:rsid w:val="00826958"/>
    <w:rsid w:val="00827724"/>
    <w:rsid w:val="00830193"/>
    <w:rsid w:val="00830266"/>
    <w:rsid w:val="00830F04"/>
    <w:rsid w:val="00833D4A"/>
    <w:rsid w:val="0083416A"/>
    <w:rsid w:val="008345D9"/>
    <w:rsid w:val="00835CA9"/>
    <w:rsid w:val="00835FB2"/>
    <w:rsid w:val="008411D6"/>
    <w:rsid w:val="00852BE7"/>
    <w:rsid w:val="00854407"/>
    <w:rsid w:val="00857BD5"/>
    <w:rsid w:val="00860E81"/>
    <w:rsid w:val="00861C4C"/>
    <w:rsid w:val="008620BC"/>
    <w:rsid w:val="00867721"/>
    <w:rsid w:val="0087054E"/>
    <w:rsid w:val="008705C3"/>
    <w:rsid w:val="0087233C"/>
    <w:rsid w:val="00873851"/>
    <w:rsid w:val="00880BBB"/>
    <w:rsid w:val="00880FCE"/>
    <w:rsid w:val="00883C8C"/>
    <w:rsid w:val="0088624A"/>
    <w:rsid w:val="008919E4"/>
    <w:rsid w:val="00893230"/>
    <w:rsid w:val="00893811"/>
    <w:rsid w:val="00897D3F"/>
    <w:rsid w:val="008A6040"/>
    <w:rsid w:val="008B31D2"/>
    <w:rsid w:val="008B6152"/>
    <w:rsid w:val="008B7C07"/>
    <w:rsid w:val="008C1937"/>
    <w:rsid w:val="008C19B2"/>
    <w:rsid w:val="008C6EA9"/>
    <w:rsid w:val="008D1CD2"/>
    <w:rsid w:val="008D2F79"/>
    <w:rsid w:val="008D7C72"/>
    <w:rsid w:val="008E2BCE"/>
    <w:rsid w:val="008E4626"/>
    <w:rsid w:val="008E6D8E"/>
    <w:rsid w:val="008E7EA1"/>
    <w:rsid w:val="008F2457"/>
    <w:rsid w:val="008F539B"/>
    <w:rsid w:val="008F5E72"/>
    <w:rsid w:val="008F759E"/>
    <w:rsid w:val="009037FC"/>
    <w:rsid w:val="0091003C"/>
    <w:rsid w:val="00911906"/>
    <w:rsid w:val="0091425F"/>
    <w:rsid w:val="00921705"/>
    <w:rsid w:val="00921B64"/>
    <w:rsid w:val="00922FAD"/>
    <w:rsid w:val="00925443"/>
    <w:rsid w:val="00930496"/>
    <w:rsid w:val="009322F7"/>
    <w:rsid w:val="009423A6"/>
    <w:rsid w:val="009426B5"/>
    <w:rsid w:val="00946154"/>
    <w:rsid w:val="00947D01"/>
    <w:rsid w:val="0095059D"/>
    <w:rsid w:val="00952D9E"/>
    <w:rsid w:val="009541CB"/>
    <w:rsid w:val="00956073"/>
    <w:rsid w:val="00965110"/>
    <w:rsid w:val="00966AE9"/>
    <w:rsid w:val="00967592"/>
    <w:rsid w:val="00967E2A"/>
    <w:rsid w:val="009713E5"/>
    <w:rsid w:val="009720D4"/>
    <w:rsid w:val="00974B08"/>
    <w:rsid w:val="00975761"/>
    <w:rsid w:val="0098077E"/>
    <w:rsid w:val="00980D50"/>
    <w:rsid w:val="0098123E"/>
    <w:rsid w:val="009843BF"/>
    <w:rsid w:val="00987B00"/>
    <w:rsid w:val="0099150E"/>
    <w:rsid w:val="009947F0"/>
    <w:rsid w:val="009A1054"/>
    <w:rsid w:val="009A11D2"/>
    <w:rsid w:val="009A1FCF"/>
    <w:rsid w:val="009A3B95"/>
    <w:rsid w:val="009A3EC9"/>
    <w:rsid w:val="009B1949"/>
    <w:rsid w:val="009B2C6D"/>
    <w:rsid w:val="009B4678"/>
    <w:rsid w:val="009C0672"/>
    <w:rsid w:val="009C1199"/>
    <w:rsid w:val="009C5A11"/>
    <w:rsid w:val="009E2CD4"/>
    <w:rsid w:val="009F5230"/>
    <w:rsid w:val="009F56D5"/>
    <w:rsid w:val="00A10EA7"/>
    <w:rsid w:val="00A113EB"/>
    <w:rsid w:val="00A11CDA"/>
    <w:rsid w:val="00A15BDB"/>
    <w:rsid w:val="00A20CD8"/>
    <w:rsid w:val="00A2721C"/>
    <w:rsid w:val="00A27DA2"/>
    <w:rsid w:val="00A30972"/>
    <w:rsid w:val="00A36B0B"/>
    <w:rsid w:val="00A36F96"/>
    <w:rsid w:val="00A51022"/>
    <w:rsid w:val="00A547F6"/>
    <w:rsid w:val="00A57425"/>
    <w:rsid w:val="00A5774E"/>
    <w:rsid w:val="00A6272F"/>
    <w:rsid w:val="00A6764C"/>
    <w:rsid w:val="00A779ED"/>
    <w:rsid w:val="00A8056C"/>
    <w:rsid w:val="00A8214D"/>
    <w:rsid w:val="00A824EC"/>
    <w:rsid w:val="00A834DD"/>
    <w:rsid w:val="00A90B24"/>
    <w:rsid w:val="00A91885"/>
    <w:rsid w:val="00A930DF"/>
    <w:rsid w:val="00AB3F88"/>
    <w:rsid w:val="00AB54ED"/>
    <w:rsid w:val="00AB6A09"/>
    <w:rsid w:val="00AB7B43"/>
    <w:rsid w:val="00AC15CC"/>
    <w:rsid w:val="00AC5B04"/>
    <w:rsid w:val="00AD3412"/>
    <w:rsid w:val="00AD662E"/>
    <w:rsid w:val="00AD72DD"/>
    <w:rsid w:val="00AE3DF1"/>
    <w:rsid w:val="00AF42DD"/>
    <w:rsid w:val="00B00FA7"/>
    <w:rsid w:val="00B0153A"/>
    <w:rsid w:val="00B01EF4"/>
    <w:rsid w:val="00B0568D"/>
    <w:rsid w:val="00B05EFA"/>
    <w:rsid w:val="00B07427"/>
    <w:rsid w:val="00B10A14"/>
    <w:rsid w:val="00B13171"/>
    <w:rsid w:val="00B2024F"/>
    <w:rsid w:val="00B231AC"/>
    <w:rsid w:val="00B24EA6"/>
    <w:rsid w:val="00B26AF9"/>
    <w:rsid w:val="00B403C6"/>
    <w:rsid w:val="00B424D0"/>
    <w:rsid w:val="00B42997"/>
    <w:rsid w:val="00B43F7F"/>
    <w:rsid w:val="00B44107"/>
    <w:rsid w:val="00B452AD"/>
    <w:rsid w:val="00B47406"/>
    <w:rsid w:val="00B50E24"/>
    <w:rsid w:val="00B54AFD"/>
    <w:rsid w:val="00B55DC9"/>
    <w:rsid w:val="00B55EB9"/>
    <w:rsid w:val="00B569D9"/>
    <w:rsid w:val="00B66970"/>
    <w:rsid w:val="00B67E9D"/>
    <w:rsid w:val="00B7080A"/>
    <w:rsid w:val="00B71C8C"/>
    <w:rsid w:val="00B71FEC"/>
    <w:rsid w:val="00B75F41"/>
    <w:rsid w:val="00B77DC2"/>
    <w:rsid w:val="00B85B73"/>
    <w:rsid w:val="00B92037"/>
    <w:rsid w:val="00B9221D"/>
    <w:rsid w:val="00BA639B"/>
    <w:rsid w:val="00BA69DF"/>
    <w:rsid w:val="00BB0332"/>
    <w:rsid w:val="00BB5F16"/>
    <w:rsid w:val="00BC660A"/>
    <w:rsid w:val="00BD1937"/>
    <w:rsid w:val="00BD7529"/>
    <w:rsid w:val="00BE2810"/>
    <w:rsid w:val="00BE3417"/>
    <w:rsid w:val="00BE3DF2"/>
    <w:rsid w:val="00BE6D05"/>
    <w:rsid w:val="00BE7A57"/>
    <w:rsid w:val="00BF6457"/>
    <w:rsid w:val="00C01A89"/>
    <w:rsid w:val="00C024AD"/>
    <w:rsid w:val="00C037CF"/>
    <w:rsid w:val="00C10FE2"/>
    <w:rsid w:val="00C14CC3"/>
    <w:rsid w:val="00C22EBC"/>
    <w:rsid w:val="00C238B9"/>
    <w:rsid w:val="00C30B97"/>
    <w:rsid w:val="00C3222E"/>
    <w:rsid w:val="00C32D16"/>
    <w:rsid w:val="00C346E8"/>
    <w:rsid w:val="00C42C37"/>
    <w:rsid w:val="00C44621"/>
    <w:rsid w:val="00C458B0"/>
    <w:rsid w:val="00C45A8D"/>
    <w:rsid w:val="00C5733E"/>
    <w:rsid w:val="00C63791"/>
    <w:rsid w:val="00C74064"/>
    <w:rsid w:val="00C748B2"/>
    <w:rsid w:val="00C76FFE"/>
    <w:rsid w:val="00C77C5E"/>
    <w:rsid w:val="00C851E0"/>
    <w:rsid w:val="00C85484"/>
    <w:rsid w:val="00C87DF9"/>
    <w:rsid w:val="00C91029"/>
    <w:rsid w:val="00CA5495"/>
    <w:rsid w:val="00CB1477"/>
    <w:rsid w:val="00CB4960"/>
    <w:rsid w:val="00CC1F74"/>
    <w:rsid w:val="00CC703D"/>
    <w:rsid w:val="00CC7137"/>
    <w:rsid w:val="00CE1D05"/>
    <w:rsid w:val="00CE1DFA"/>
    <w:rsid w:val="00CE76BE"/>
    <w:rsid w:val="00CF1F68"/>
    <w:rsid w:val="00CF4584"/>
    <w:rsid w:val="00CF74F2"/>
    <w:rsid w:val="00D002C5"/>
    <w:rsid w:val="00D041D3"/>
    <w:rsid w:val="00D100D4"/>
    <w:rsid w:val="00D11B2C"/>
    <w:rsid w:val="00D14DAF"/>
    <w:rsid w:val="00D14F58"/>
    <w:rsid w:val="00D15052"/>
    <w:rsid w:val="00D22821"/>
    <w:rsid w:val="00D27530"/>
    <w:rsid w:val="00D331D7"/>
    <w:rsid w:val="00D411C0"/>
    <w:rsid w:val="00D43307"/>
    <w:rsid w:val="00D43E88"/>
    <w:rsid w:val="00D4634A"/>
    <w:rsid w:val="00D61ED7"/>
    <w:rsid w:val="00D649C9"/>
    <w:rsid w:val="00D65F25"/>
    <w:rsid w:val="00D73BA0"/>
    <w:rsid w:val="00D8421C"/>
    <w:rsid w:val="00D845D6"/>
    <w:rsid w:val="00D912F3"/>
    <w:rsid w:val="00DA16A7"/>
    <w:rsid w:val="00DA390A"/>
    <w:rsid w:val="00DB0F6C"/>
    <w:rsid w:val="00DB3EA3"/>
    <w:rsid w:val="00DB5272"/>
    <w:rsid w:val="00DC1B80"/>
    <w:rsid w:val="00DC330E"/>
    <w:rsid w:val="00DD5FA5"/>
    <w:rsid w:val="00DE0021"/>
    <w:rsid w:val="00DE150A"/>
    <w:rsid w:val="00DE6D78"/>
    <w:rsid w:val="00DF0FCA"/>
    <w:rsid w:val="00DF540C"/>
    <w:rsid w:val="00E00107"/>
    <w:rsid w:val="00E03740"/>
    <w:rsid w:val="00E16AF6"/>
    <w:rsid w:val="00E2075D"/>
    <w:rsid w:val="00E20C3D"/>
    <w:rsid w:val="00E22CF7"/>
    <w:rsid w:val="00E26A3C"/>
    <w:rsid w:val="00E3145B"/>
    <w:rsid w:val="00E34090"/>
    <w:rsid w:val="00E40A24"/>
    <w:rsid w:val="00E41814"/>
    <w:rsid w:val="00E4343A"/>
    <w:rsid w:val="00E437A3"/>
    <w:rsid w:val="00E444D9"/>
    <w:rsid w:val="00E44C13"/>
    <w:rsid w:val="00E46032"/>
    <w:rsid w:val="00E50DE8"/>
    <w:rsid w:val="00E52E33"/>
    <w:rsid w:val="00E5580B"/>
    <w:rsid w:val="00E561D5"/>
    <w:rsid w:val="00E61753"/>
    <w:rsid w:val="00E63BDF"/>
    <w:rsid w:val="00E64299"/>
    <w:rsid w:val="00E66EA4"/>
    <w:rsid w:val="00E73E1A"/>
    <w:rsid w:val="00E769AC"/>
    <w:rsid w:val="00E8185A"/>
    <w:rsid w:val="00E860F8"/>
    <w:rsid w:val="00E86379"/>
    <w:rsid w:val="00E90275"/>
    <w:rsid w:val="00E90A57"/>
    <w:rsid w:val="00E91BAF"/>
    <w:rsid w:val="00E91EB8"/>
    <w:rsid w:val="00E962C6"/>
    <w:rsid w:val="00EA1A59"/>
    <w:rsid w:val="00EA285A"/>
    <w:rsid w:val="00EA2E44"/>
    <w:rsid w:val="00EA558F"/>
    <w:rsid w:val="00EA677F"/>
    <w:rsid w:val="00EB156E"/>
    <w:rsid w:val="00EB38CE"/>
    <w:rsid w:val="00EB5844"/>
    <w:rsid w:val="00EB5FD2"/>
    <w:rsid w:val="00EC2309"/>
    <w:rsid w:val="00EC6351"/>
    <w:rsid w:val="00EC71C1"/>
    <w:rsid w:val="00EC7365"/>
    <w:rsid w:val="00ED1410"/>
    <w:rsid w:val="00ED4BF7"/>
    <w:rsid w:val="00ED4EBE"/>
    <w:rsid w:val="00ED654C"/>
    <w:rsid w:val="00EE1F7B"/>
    <w:rsid w:val="00EE620C"/>
    <w:rsid w:val="00EE70C2"/>
    <w:rsid w:val="00EE7739"/>
    <w:rsid w:val="00EF4032"/>
    <w:rsid w:val="00EF6F90"/>
    <w:rsid w:val="00F07B46"/>
    <w:rsid w:val="00F1110E"/>
    <w:rsid w:val="00F177E5"/>
    <w:rsid w:val="00F20FAC"/>
    <w:rsid w:val="00F21207"/>
    <w:rsid w:val="00F213BF"/>
    <w:rsid w:val="00F21D4C"/>
    <w:rsid w:val="00F2319C"/>
    <w:rsid w:val="00F27076"/>
    <w:rsid w:val="00F31803"/>
    <w:rsid w:val="00F33925"/>
    <w:rsid w:val="00F40616"/>
    <w:rsid w:val="00F41FEB"/>
    <w:rsid w:val="00F424F9"/>
    <w:rsid w:val="00F43B68"/>
    <w:rsid w:val="00F5122B"/>
    <w:rsid w:val="00F537DE"/>
    <w:rsid w:val="00F54985"/>
    <w:rsid w:val="00F55BFA"/>
    <w:rsid w:val="00F566FA"/>
    <w:rsid w:val="00F640C2"/>
    <w:rsid w:val="00F640DE"/>
    <w:rsid w:val="00F665FD"/>
    <w:rsid w:val="00F728A5"/>
    <w:rsid w:val="00F734FB"/>
    <w:rsid w:val="00F74FD2"/>
    <w:rsid w:val="00F76E8C"/>
    <w:rsid w:val="00F819BA"/>
    <w:rsid w:val="00F8374A"/>
    <w:rsid w:val="00F85296"/>
    <w:rsid w:val="00F87BDD"/>
    <w:rsid w:val="00F95365"/>
    <w:rsid w:val="00F9568F"/>
    <w:rsid w:val="00F9594F"/>
    <w:rsid w:val="00FA1084"/>
    <w:rsid w:val="00FA1DC2"/>
    <w:rsid w:val="00FA5134"/>
    <w:rsid w:val="00FA7BD7"/>
    <w:rsid w:val="00FA7DCF"/>
    <w:rsid w:val="00FB27F7"/>
    <w:rsid w:val="00FB3E4F"/>
    <w:rsid w:val="00FC2E12"/>
    <w:rsid w:val="00FC77DD"/>
    <w:rsid w:val="00FD36DE"/>
    <w:rsid w:val="00FD3D0B"/>
    <w:rsid w:val="00FD6F00"/>
    <w:rsid w:val="00FE2E5D"/>
    <w:rsid w:val="00FE409F"/>
    <w:rsid w:val="00FE4107"/>
    <w:rsid w:val="00FE4654"/>
    <w:rsid w:val="00FE634D"/>
    <w:rsid w:val="00FE66B3"/>
    <w:rsid w:val="00FF2D97"/>
    <w:rsid w:val="00FF3E79"/>
    <w:rsid w:val="00FF63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Neatrisintapieminana1">
    <w:name w:val="Neatrisināta pieminēšana1"/>
    <w:basedOn w:val="DefaultParagraphFont"/>
    <w:uiPriority w:val="99"/>
    <w:semiHidden/>
    <w:unhideWhenUsed/>
    <w:rsid w:val="003B54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Neatrisintapieminana1">
    <w:name w:val="Neatrisināta pieminēšana1"/>
    <w:basedOn w:val="DefaultParagraphFont"/>
    <w:uiPriority w:val="99"/>
    <w:semiHidden/>
    <w:unhideWhenUsed/>
    <w:rsid w:val="003B5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18383">
      <w:bodyDiv w:val="1"/>
      <w:marLeft w:val="0"/>
      <w:marRight w:val="0"/>
      <w:marTop w:val="0"/>
      <w:marBottom w:val="0"/>
      <w:divBdr>
        <w:top w:val="none" w:sz="0" w:space="0" w:color="auto"/>
        <w:left w:val="none" w:sz="0" w:space="0" w:color="auto"/>
        <w:bottom w:val="none" w:sz="0" w:space="0" w:color="auto"/>
        <w:right w:val="none" w:sz="0" w:space="0" w:color="auto"/>
      </w:divBdr>
    </w:div>
    <w:div w:id="1400129803">
      <w:bodyDiv w:val="1"/>
      <w:marLeft w:val="0"/>
      <w:marRight w:val="0"/>
      <w:marTop w:val="0"/>
      <w:marBottom w:val="0"/>
      <w:divBdr>
        <w:top w:val="none" w:sz="0" w:space="0" w:color="auto"/>
        <w:left w:val="none" w:sz="0" w:space="0" w:color="auto"/>
        <w:bottom w:val="none" w:sz="0" w:space="0" w:color="auto"/>
        <w:right w:val="none" w:sz="0" w:space="0" w:color="auto"/>
      </w:divBdr>
    </w:div>
    <w:div w:id="14511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ekabpilssc.lv"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jekabpilssc.lv"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www.jekabpilssc.lv"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jekabpils.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ekabpilssc.lv" TargetMode="External"/><Relationship Id="rId22" Type="http://schemas.openxmlformats.org/officeDocument/2006/relationships/fontTable" Target="fontTable.xml"/><Relationship Id="rId27" Type="http://schemas.microsoft.com/office/2011/relationships/commentsExtended" Target="commentsExtended.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0" ma:contentTypeDescription="Izveidot jaunu dokumentu." ma:contentTypeScope="" ma:versionID="fd6360f769b4bedb61dddb5548fe1822">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8a97c3f8e0a75442db73bb639b17953f"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71393-E65B-4DA5-9E5C-B3E7DC0EEB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070047-1D14-4F6C-9871-EDB8D7060B58}">
  <ds:schemaRefs>
    <ds:schemaRef ds:uri="http://schemas.microsoft.com/sharepoint/v3/contenttype/forms"/>
  </ds:schemaRefs>
</ds:datastoreItem>
</file>

<file path=customXml/itemProps3.xml><?xml version="1.0" encoding="utf-8"?>
<ds:datastoreItem xmlns:ds="http://schemas.openxmlformats.org/officeDocument/2006/customXml" ds:itemID="{0F5C23EC-5BA8-44D3-ACC6-C60403F553D4}"/>
</file>

<file path=customXml/itemProps4.xml><?xml version="1.0" encoding="utf-8"?>
<ds:datastoreItem xmlns:ds="http://schemas.openxmlformats.org/officeDocument/2006/customXml" ds:itemID="{F7BDEC80-4A76-4C63-8DFD-5D8C46C7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18</Pages>
  <Words>28497</Words>
  <Characters>16244</Characters>
  <Application>Microsoft Office Word</Application>
  <DocSecurity>0</DocSecurity>
  <Lines>135</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User</cp:lastModifiedBy>
  <cp:revision>46</cp:revision>
  <cp:lastPrinted>2020-09-23T05:10:00Z</cp:lastPrinted>
  <dcterms:created xsi:type="dcterms:W3CDTF">2020-09-02T12:39:00Z</dcterms:created>
  <dcterms:modified xsi:type="dcterms:W3CDTF">2020-09-23T09:43:00Z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