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0F4CB" w14:textId="25B7CC59" w:rsidR="0069639A" w:rsidRPr="00A44F1C" w:rsidRDefault="0069639A" w:rsidP="00A44F1C">
      <w:pPr>
        <w:spacing w:line="247" w:lineRule="auto"/>
        <w:ind w:firstLine="360"/>
        <w:jc w:val="both"/>
        <w:rPr>
          <w:rFonts w:ascii="Times New Roman" w:hAnsi="Times New Roman" w:cs="Times New Roman"/>
          <w:sz w:val="24"/>
          <w:szCs w:val="24"/>
        </w:rPr>
      </w:pPr>
      <w:r w:rsidRPr="0069639A">
        <w:rPr>
          <w:rFonts w:ascii="Times New Roman" w:hAnsi="Times New Roman" w:cs="Times New Roman"/>
          <w:sz w:val="24"/>
          <w:szCs w:val="24"/>
        </w:rPr>
        <w:t xml:space="preserve">Jēkabpils pilsētas pašvaldība nodod iznomāšanai Jēkabpils pilsētas </w:t>
      </w:r>
      <w:r w:rsidR="007F097A" w:rsidRPr="007F097A">
        <w:rPr>
          <w:rFonts w:ascii="Times New Roman" w:hAnsi="Times New Roman" w:cs="Times New Roman"/>
          <w:sz w:val="24"/>
          <w:szCs w:val="24"/>
        </w:rPr>
        <w:t>pašvaldībai piederošā nekustamā īpašuma ar kadastra numuru 56010013054 Jāņa Raiņa iela 85, Jēkabpilī būves ar kadastra apzīmējumu 56010013054001 (noliktava) daļu 197,00 m</w:t>
      </w:r>
      <w:r w:rsidR="007F097A" w:rsidRPr="007F097A">
        <w:rPr>
          <w:rFonts w:ascii="Times New Roman" w:hAnsi="Times New Roman" w:cs="Times New Roman"/>
          <w:sz w:val="24"/>
          <w:szCs w:val="24"/>
          <w:vertAlign w:val="superscript"/>
        </w:rPr>
        <w:t>2</w:t>
      </w:r>
      <w:r w:rsidR="007F097A" w:rsidRPr="007F097A">
        <w:rPr>
          <w:rFonts w:ascii="Times New Roman" w:hAnsi="Times New Roman" w:cs="Times New Roman"/>
          <w:sz w:val="24"/>
          <w:szCs w:val="24"/>
        </w:rPr>
        <w:t xml:space="preserve"> platībā</w:t>
      </w:r>
      <w:r w:rsidRPr="0069639A">
        <w:rPr>
          <w:rFonts w:ascii="Times New Roman" w:hAnsi="Times New Roman" w:cs="Times New Roman"/>
          <w:sz w:val="24"/>
          <w:szCs w:val="24"/>
        </w:rPr>
        <w:t>, rīkojot nomas tiesību izsoli.</w:t>
      </w:r>
    </w:p>
    <w:p w14:paraId="442379F6" w14:textId="7E58F040" w:rsidR="001B3267" w:rsidRPr="007F097A" w:rsidRDefault="009E0477" w:rsidP="001B3267">
      <w:pPr>
        <w:spacing w:after="0" w:line="240" w:lineRule="auto"/>
        <w:ind w:left="360"/>
        <w:jc w:val="center"/>
        <w:rPr>
          <w:rFonts w:ascii="Times New Roman" w:eastAsia="Times New Roman" w:hAnsi="Times New Roman" w:cs="Times New Roman"/>
          <w:b/>
          <w:bCs/>
          <w:sz w:val="26"/>
          <w:szCs w:val="26"/>
          <w:lang w:eastAsia="lv-LV"/>
        </w:rPr>
      </w:pPr>
      <w:r>
        <w:rPr>
          <w:rFonts w:ascii="Times New Roman" w:eastAsia="Times New Roman" w:hAnsi="Times New Roman" w:cs="Times New Roman"/>
          <w:b/>
          <w:sz w:val="26"/>
          <w:szCs w:val="26"/>
          <w:lang w:eastAsia="lv-LV"/>
        </w:rPr>
        <w:t>I</w:t>
      </w:r>
      <w:r w:rsidR="001B3267" w:rsidRPr="001B3267">
        <w:rPr>
          <w:rFonts w:ascii="Times New Roman" w:eastAsia="Times New Roman" w:hAnsi="Times New Roman" w:cs="Times New Roman"/>
          <w:b/>
          <w:sz w:val="26"/>
          <w:szCs w:val="26"/>
          <w:lang w:eastAsia="lv-LV"/>
        </w:rPr>
        <w:t>nformācija par</w:t>
      </w:r>
      <w:r>
        <w:rPr>
          <w:rFonts w:ascii="Times New Roman" w:eastAsia="Times New Roman" w:hAnsi="Times New Roman" w:cs="Times New Roman"/>
          <w:b/>
          <w:sz w:val="26"/>
          <w:szCs w:val="26"/>
          <w:lang w:eastAsia="lv-LV"/>
        </w:rPr>
        <w:t xml:space="preserve"> </w:t>
      </w:r>
      <w:r w:rsidR="001B3267" w:rsidRPr="001B3267">
        <w:rPr>
          <w:rFonts w:ascii="Times New Roman" w:eastAsia="Times New Roman" w:hAnsi="Times New Roman" w:cs="Times New Roman"/>
          <w:b/>
          <w:sz w:val="26"/>
          <w:szCs w:val="26"/>
          <w:lang w:eastAsia="lv-LV"/>
        </w:rPr>
        <w:t xml:space="preserve">nomas objektu </w:t>
      </w:r>
      <w:r w:rsidR="001B3267" w:rsidRPr="00C9136E">
        <w:rPr>
          <w:rFonts w:ascii="Times New Roman" w:eastAsia="Times New Roman" w:hAnsi="Times New Roman" w:cs="Times New Roman"/>
          <w:b/>
          <w:sz w:val="26"/>
          <w:szCs w:val="26"/>
          <w:lang w:eastAsia="lv-LV"/>
        </w:rPr>
        <w:t>–</w:t>
      </w:r>
      <w:r w:rsidR="007F097A" w:rsidRPr="007F097A">
        <w:rPr>
          <w:rFonts w:ascii="Times New Roman" w:hAnsi="Times New Roman" w:cs="Times New Roman"/>
          <w:sz w:val="24"/>
          <w:szCs w:val="24"/>
        </w:rPr>
        <w:t xml:space="preserve"> </w:t>
      </w:r>
      <w:r w:rsidR="007F097A" w:rsidRPr="007F097A">
        <w:rPr>
          <w:rFonts w:ascii="Times New Roman" w:hAnsi="Times New Roman" w:cs="Times New Roman"/>
          <w:b/>
          <w:bCs/>
          <w:sz w:val="24"/>
          <w:szCs w:val="24"/>
        </w:rPr>
        <w:t>nekustamā īpašuma ar kadastra numuru 56010013054 Jāņa Raiņa iela 85, Jēkabpilī būves ar kadastra apzīmējumu 56010013054001 (noliktava) daļ</w:t>
      </w:r>
      <w:r w:rsidR="007F097A">
        <w:rPr>
          <w:rFonts w:ascii="Times New Roman" w:hAnsi="Times New Roman" w:cs="Times New Roman"/>
          <w:b/>
          <w:bCs/>
          <w:sz w:val="24"/>
          <w:szCs w:val="24"/>
        </w:rPr>
        <w:t>a</w:t>
      </w:r>
      <w:r w:rsidR="007F097A" w:rsidRPr="007F097A">
        <w:rPr>
          <w:rFonts w:ascii="Times New Roman" w:hAnsi="Times New Roman" w:cs="Times New Roman"/>
          <w:b/>
          <w:bCs/>
          <w:sz w:val="24"/>
          <w:szCs w:val="24"/>
        </w:rPr>
        <w:t xml:space="preserve"> 197,00 m</w:t>
      </w:r>
      <w:r w:rsidR="007F097A" w:rsidRPr="007F097A">
        <w:rPr>
          <w:rFonts w:ascii="Times New Roman" w:hAnsi="Times New Roman" w:cs="Times New Roman"/>
          <w:b/>
          <w:bCs/>
          <w:sz w:val="24"/>
          <w:szCs w:val="24"/>
          <w:vertAlign w:val="superscript"/>
        </w:rPr>
        <w:t>2</w:t>
      </w:r>
      <w:r w:rsidR="007F097A" w:rsidRPr="007F097A">
        <w:rPr>
          <w:rFonts w:ascii="Times New Roman" w:hAnsi="Times New Roman" w:cs="Times New Roman"/>
          <w:b/>
          <w:bCs/>
          <w:sz w:val="24"/>
          <w:szCs w:val="24"/>
        </w:rPr>
        <w:t xml:space="preserve"> platībā</w:t>
      </w:r>
    </w:p>
    <w:tbl>
      <w:tblPr>
        <w:tblStyle w:val="TableGrid"/>
        <w:tblW w:w="9747" w:type="dxa"/>
        <w:tblLook w:val="01E0" w:firstRow="1" w:lastRow="1" w:firstColumn="1" w:lastColumn="1" w:noHBand="0" w:noVBand="0"/>
      </w:tblPr>
      <w:tblGrid>
        <w:gridCol w:w="3227"/>
        <w:gridCol w:w="6520"/>
      </w:tblGrid>
      <w:tr w:rsidR="00E42CC1" w:rsidRPr="00E42CC1" w14:paraId="7E90CEE0" w14:textId="77777777" w:rsidTr="00487A0F">
        <w:tc>
          <w:tcPr>
            <w:tcW w:w="3227" w:type="dxa"/>
          </w:tcPr>
          <w:p w14:paraId="4A982976" w14:textId="20BC9959" w:rsidR="00007A4E" w:rsidRPr="00E42CC1" w:rsidRDefault="00891A30" w:rsidP="00505576">
            <w:pPr>
              <w:rPr>
                <w:sz w:val="24"/>
                <w:szCs w:val="24"/>
              </w:rPr>
            </w:pPr>
            <w:r w:rsidRPr="00E42CC1">
              <w:rPr>
                <w:sz w:val="24"/>
                <w:szCs w:val="24"/>
              </w:rPr>
              <w:t>1.</w:t>
            </w:r>
            <w:r w:rsidR="00BA2981" w:rsidRPr="00E42CC1">
              <w:rPr>
                <w:sz w:val="24"/>
                <w:szCs w:val="24"/>
              </w:rPr>
              <w:t>Nomas objekta iznomātājs</w:t>
            </w:r>
          </w:p>
        </w:tc>
        <w:tc>
          <w:tcPr>
            <w:tcW w:w="6520" w:type="dxa"/>
          </w:tcPr>
          <w:p w14:paraId="4A7B7DAA" w14:textId="40040C9E" w:rsidR="00007A4E" w:rsidRPr="00E42CC1" w:rsidRDefault="00BA2981" w:rsidP="00FC5E5A">
            <w:pPr>
              <w:jc w:val="both"/>
              <w:rPr>
                <w:sz w:val="24"/>
                <w:szCs w:val="24"/>
              </w:rPr>
            </w:pPr>
            <w:r w:rsidRPr="00E42CC1">
              <w:rPr>
                <w:sz w:val="24"/>
                <w:szCs w:val="24"/>
              </w:rPr>
              <w:t xml:space="preserve">Jēkabpils pilsētas pašvaldība, reģistrācijas </w:t>
            </w:r>
            <w:r w:rsidR="00DC354B">
              <w:rPr>
                <w:sz w:val="24"/>
                <w:szCs w:val="24"/>
              </w:rPr>
              <w:t>Nr.</w:t>
            </w:r>
            <w:r w:rsidRPr="00E42CC1">
              <w:rPr>
                <w:sz w:val="24"/>
                <w:szCs w:val="24"/>
              </w:rPr>
              <w:t xml:space="preserve">90000024205, </w:t>
            </w:r>
            <w:r w:rsidR="00DC4E24">
              <w:rPr>
                <w:sz w:val="24"/>
                <w:szCs w:val="24"/>
              </w:rPr>
              <w:t xml:space="preserve">adrese: </w:t>
            </w:r>
            <w:r w:rsidRPr="00E42CC1">
              <w:rPr>
                <w:sz w:val="24"/>
                <w:szCs w:val="24"/>
              </w:rPr>
              <w:t>Brīvības iel</w:t>
            </w:r>
            <w:r w:rsidR="00DC354B">
              <w:rPr>
                <w:sz w:val="24"/>
                <w:szCs w:val="24"/>
              </w:rPr>
              <w:t>a</w:t>
            </w:r>
            <w:r w:rsidRPr="00E42CC1">
              <w:rPr>
                <w:sz w:val="24"/>
                <w:szCs w:val="24"/>
              </w:rPr>
              <w:t xml:space="preserve"> 120, Jēkabpil</w:t>
            </w:r>
            <w:r w:rsidR="00DC354B">
              <w:rPr>
                <w:sz w:val="24"/>
                <w:szCs w:val="24"/>
              </w:rPr>
              <w:t>s.</w:t>
            </w:r>
          </w:p>
        </w:tc>
      </w:tr>
      <w:tr w:rsidR="00B91E67" w:rsidRPr="00B91E67" w14:paraId="0BE4794C" w14:textId="77777777" w:rsidTr="00487A0F">
        <w:tc>
          <w:tcPr>
            <w:tcW w:w="3227" w:type="dxa"/>
          </w:tcPr>
          <w:p w14:paraId="5B2BECE4" w14:textId="24323941" w:rsidR="009944CC" w:rsidRPr="00B91E67" w:rsidRDefault="0029030C" w:rsidP="00487A0F">
            <w:pPr>
              <w:rPr>
                <w:sz w:val="24"/>
                <w:szCs w:val="24"/>
              </w:rPr>
            </w:pPr>
            <w:bookmarkStart w:id="0" w:name="_Hlk18232483"/>
            <w:r w:rsidRPr="00B91E67">
              <w:rPr>
                <w:sz w:val="24"/>
                <w:szCs w:val="24"/>
              </w:rPr>
              <w:t>2</w:t>
            </w:r>
            <w:r w:rsidR="009944CC" w:rsidRPr="00B91E67">
              <w:rPr>
                <w:sz w:val="24"/>
                <w:szCs w:val="24"/>
              </w:rPr>
              <w:t>. Nomas objekta raksturojums</w:t>
            </w:r>
            <w:r w:rsidR="00725E78" w:rsidRPr="00B91E67">
              <w:rPr>
                <w:sz w:val="24"/>
                <w:szCs w:val="24"/>
              </w:rPr>
              <w:t xml:space="preserve"> (</w:t>
            </w:r>
            <w:r w:rsidR="00487A0F" w:rsidRPr="00B91E67">
              <w:rPr>
                <w:sz w:val="24"/>
                <w:szCs w:val="24"/>
              </w:rPr>
              <w:t>v</w:t>
            </w:r>
            <w:r w:rsidR="00725E78" w:rsidRPr="00B91E67">
              <w:rPr>
                <w:sz w:val="24"/>
                <w:szCs w:val="24"/>
              </w:rPr>
              <w:t>eids, kadastra numurs, adrese, cita nomas objektu raksturojoša informācija</w:t>
            </w:r>
            <w:r w:rsidR="006E6349">
              <w:rPr>
                <w:sz w:val="24"/>
                <w:szCs w:val="24"/>
              </w:rPr>
              <w:t xml:space="preserve">, </w:t>
            </w:r>
            <w:r w:rsidR="00725E78" w:rsidRPr="00B91E67">
              <w:rPr>
                <w:sz w:val="24"/>
                <w:szCs w:val="24"/>
              </w:rPr>
              <w:t>apgrūtinājumi)</w:t>
            </w:r>
            <w:r w:rsidR="006E6349">
              <w:rPr>
                <w:sz w:val="24"/>
                <w:szCs w:val="24"/>
              </w:rPr>
              <w:t>.</w:t>
            </w:r>
          </w:p>
        </w:tc>
        <w:tc>
          <w:tcPr>
            <w:tcW w:w="6520" w:type="dxa"/>
          </w:tcPr>
          <w:p w14:paraId="12F20C2D" w14:textId="0324A95B" w:rsidR="00C42BF1" w:rsidRDefault="00725E78" w:rsidP="00835A22">
            <w:pPr>
              <w:jc w:val="both"/>
              <w:rPr>
                <w:sz w:val="24"/>
                <w:szCs w:val="24"/>
              </w:rPr>
            </w:pPr>
            <w:r w:rsidRPr="00B91E67">
              <w:rPr>
                <w:sz w:val="24"/>
                <w:szCs w:val="24"/>
              </w:rPr>
              <w:t xml:space="preserve"> </w:t>
            </w:r>
            <w:r w:rsidR="00113C8D" w:rsidRPr="00B91E67">
              <w:rPr>
                <w:sz w:val="24"/>
                <w:szCs w:val="24"/>
              </w:rPr>
              <w:t>2.1.</w:t>
            </w:r>
            <w:bookmarkStart w:id="1" w:name="_Hlk5225230"/>
            <w:r w:rsidR="00BB2319">
              <w:rPr>
                <w:sz w:val="24"/>
                <w:szCs w:val="24"/>
              </w:rPr>
              <w:t xml:space="preserve"> </w:t>
            </w:r>
            <w:r w:rsidR="000C3105">
              <w:rPr>
                <w:sz w:val="24"/>
                <w:szCs w:val="24"/>
              </w:rPr>
              <w:t xml:space="preserve">    </w:t>
            </w:r>
            <w:r w:rsidRPr="00B91E67">
              <w:rPr>
                <w:sz w:val="24"/>
                <w:szCs w:val="24"/>
              </w:rPr>
              <w:t xml:space="preserve">Nomas objekts uz izsoles izsludināšanas brīdi ir </w:t>
            </w:r>
            <w:r w:rsidR="00404A23">
              <w:rPr>
                <w:sz w:val="24"/>
                <w:szCs w:val="24"/>
              </w:rPr>
              <w:t>Jēkabpils pilsētas pašvaldība</w:t>
            </w:r>
            <w:r w:rsidR="00835A86">
              <w:rPr>
                <w:sz w:val="24"/>
                <w:szCs w:val="24"/>
              </w:rPr>
              <w:t>i piederoš</w:t>
            </w:r>
            <w:r w:rsidR="00C42BF1">
              <w:rPr>
                <w:sz w:val="24"/>
                <w:szCs w:val="24"/>
              </w:rPr>
              <w:t>ā</w:t>
            </w:r>
            <w:r w:rsidR="00404A23">
              <w:rPr>
                <w:sz w:val="24"/>
                <w:szCs w:val="24"/>
              </w:rPr>
              <w:t xml:space="preserve"> </w:t>
            </w:r>
            <w:r w:rsidR="00835A86" w:rsidRPr="00835A86">
              <w:rPr>
                <w:sz w:val="24"/>
                <w:szCs w:val="24"/>
              </w:rPr>
              <w:t>nekustamā īpašuma ar kadastra numuru 56010013054 Jāņa Raiņa iela 85, Jēkabpilī būves ar kadastra apzīmējumu 56010013054001 (noliktava) daļ</w:t>
            </w:r>
            <w:r w:rsidR="00C42BF1">
              <w:rPr>
                <w:sz w:val="24"/>
                <w:szCs w:val="24"/>
              </w:rPr>
              <w:t>a</w:t>
            </w:r>
            <w:r w:rsidR="00835A86" w:rsidRPr="00835A86">
              <w:rPr>
                <w:sz w:val="24"/>
                <w:szCs w:val="24"/>
              </w:rPr>
              <w:t xml:space="preserve"> 197,00 m</w:t>
            </w:r>
            <w:r w:rsidR="00835A86" w:rsidRPr="00C42BF1">
              <w:rPr>
                <w:sz w:val="24"/>
                <w:szCs w:val="24"/>
                <w:vertAlign w:val="superscript"/>
              </w:rPr>
              <w:t>2</w:t>
            </w:r>
            <w:r w:rsidR="00835A86" w:rsidRPr="00835A86">
              <w:rPr>
                <w:sz w:val="24"/>
                <w:szCs w:val="24"/>
              </w:rPr>
              <w:t xml:space="preserve"> platībā</w:t>
            </w:r>
            <w:r w:rsidR="003F64BA">
              <w:rPr>
                <w:sz w:val="24"/>
                <w:szCs w:val="24"/>
              </w:rPr>
              <w:t xml:space="preserve"> </w:t>
            </w:r>
            <w:r w:rsidR="003F64BA" w:rsidRPr="003F64BA">
              <w:rPr>
                <w:sz w:val="24"/>
                <w:szCs w:val="24"/>
              </w:rPr>
              <w:t>(nedzīvojamā telpa: Nr.1 – 60,9 m</w:t>
            </w:r>
            <w:r w:rsidR="003F64BA" w:rsidRPr="003F64BA">
              <w:rPr>
                <w:sz w:val="24"/>
                <w:szCs w:val="24"/>
                <w:vertAlign w:val="superscript"/>
              </w:rPr>
              <w:t>2</w:t>
            </w:r>
            <w:r w:rsidR="003F64BA" w:rsidRPr="003F64BA">
              <w:rPr>
                <w:sz w:val="24"/>
                <w:szCs w:val="24"/>
              </w:rPr>
              <w:t xml:space="preserve"> platībā, Nr.2-17,3 m</w:t>
            </w:r>
            <w:r w:rsidR="003F64BA" w:rsidRPr="003F64BA">
              <w:rPr>
                <w:sz w:val="24"/>
                <w:szCs w:val="24"/>
                <w:vertAlign w:val="superscript"/>
              </w:rPr>
              <w:t>2</w:t>
            </w:r>
            <w:r w:rsidR="003F64BA" w:rsidRPr="003F64BA">
              <w:rPr>
                <w:sz w:val="24"/>
                <w:szCs w:val="24"/>
              </w:rPr>
              <w:t xml:space="preserve"> platībā, Nr.3 – 24,9 m</w:t>
            </w:r>
            <w:r w:rsidR="003F64BA" w:rsidRPr="003F64BA">
              <w:rPr>
                <w:sz w:val="24"/>
                <w:szCs w:val="24"/>
                <w:vertAlign w:val="superscript"/>
              </w:rPr>
              <w:t>2</w:t>
            </w:r>
            <w:r w:rsidR="003F64BA" w:rsidRPr="003F64BA">
              <w:rPr>
                <w:sz w:val="24"/>
                <w:szCs w:val="24"/>
              </w:rPr>
              <w:t xml:space="preserve"> platībā, Nr.4-33,4 m</w:t>
            </w:r>
            <w:r w:rsidR="003F64BA" w:rsidRPr="003F64BA">
              <w:rPr>
                <w:sz w:val="24"/>
                <w:szCs w:val="24"/>
                <w:vertAlign w:val="superscript"/>
              </w:rPr>
              <w:t>2</w:t>
            </w:r>
            <w:r w:rsidR="003F64BA" w:rsidRPr="003F64BA">
              <w:rPr>
                <w:sz w:val="24"/>
                <w:szCs w:val="24"/>
              </w:rPr>
              <w:t xml:space="preserve"> platībā, Nr.5-24,7 m</w:t>
            </w:r>
            <w:r w:rsidR="003F64BA" w:rsidRPr="003F64BA">
              <w:rPr>
                <w:sz w:val="24"/>
                <w:szCs w:val="24"/>
                <w:vertAlign w:val="superscript"/>
              </w:rPr>
              <w:t>2</w:t>
            </w:r>
            <w:r w:rsidR="003F64BA" w:rsidRPr="003F64BA">
              <w:rPr>
                <w:sz w:val="24"/>
                <w:szCs w:val="24"/>
              </w:rPr>
              <w:t>, Nr.6-7,2 m</w:t>
            </w:r>
            <w:r w:rsidR="003F64BA" w:rsidRPr="003F64BA">
              <w:rPr>
                <w:sz w:val="24"/>
                <w:szCs w:val="24"/>
                <w:vertAlign w:val="superscript"/>
              </w:rPr>
              <w:t>2</w:t>
            </w:r>
            <w:r w:rsidR="003F64BA" w:rsidRPr="003F64BA">
              <w:rPr>
                <w:sz w:val="24"/>
                <w:szCs w:val="24"/>
              </w:rPr>
              <w:t xml:space="preserve"> platībā un Nr.7-28,6 m</w:t>
            </w:r>
            <w:r w:rsidR="003F64BA" w:rsidRPr="003F64BA">
              <w:rPr>
                <w:sz w:val="24"/>
                <w:szCs w:val="24"/>
                <w:vertAlign w:val="superscript"/>
              </w:rPr>
              <w:t>2</w:t>
            </w:r>
            <w:r w:rsidR="003F64BA" w:rsidRPr="003F64BA">
              <w:rPr>
                <w:sz w:val="24"/>
                <w:szCs w:val="24"/>
              </w:rPr>
              <w:t xml:space="preserve"> platībā</w:t>
            </w:r>
            <w:r w:rsidR="002B7423">
              <w:rPr>
                <w:sz w:val="24"/>
                <w:szCs w:val="24"/>
              </w:rPr>
              <w:t xml:space="preserve">, </w:t>
            </w:r>
            <w:r w:rsidR="00953422" w:rsidRPr="00953422">
              <w:rPr>
                <w:sz w:val="24"/>
                <w:szCs w:val="24"/>
              </w:rPr>
              <w:t>atbilstoši 2003.gada 29.aprīļa būves kadastrālās uzmērīšanas lietas būves 1.stāva plāna shēmai</w:t>
            </w:r>
            <w:r w:rsidR="003F64BA" w:rsidRPr="003F64BA">
              <w:rPr>
                <w:sz w:val="24"/>
                <w:szCs w:val="24"/>
              </w:rPr>
              <w:t>)</w:t>
            </w:r>
            <w:r w:rsidR="00C42BF1">
              <w:rPr>
                <w:sz w:val="24"/>
                <w:szCs w:val="24"/>
              </w:rPr>
              <w:t>.</w:t>
            </w:r>
          </w:p>
          <w:p w14:paraId="3081C6ED" w14:textId="0658B7E2" w:rsidR="00043375" w:rsidRDefault="00BF7452" w:rsidP="00835A22">
            <w:pPr>
              <w:jc w:val="both"/>
              <w:rPr>
                <w:sz w:val="24"/>
                <w:szCs w:val="24"/>
              </w:rPr>
            </w:pPr>
            <w:r>
              <w:rPr>
                <w:sz w:val="24"/>
                <w:szCs w:val="24"/>
              </w:rPr>
              <w:t>2.2. B</w:t>
            </w:r>
            <w:r w:rsidRPr="00BF7452">
              <w:rPr>
                <w:sz w:val="24"/>
                <w:szCs w:val="24"/>
              </w:rPr>
              <w:t>ūves ar kadastra apzīmējumu 56010013054001galvenais lietošanas veids ir – noliktavas, rezervuāri, bunkuri un silosi, bet būves tips 12520102 - noliktavas, izņemot lauksaimniecības noliktavas</w:t>
            </w:r>
          </w:p>
          <w:p w14:paraId="61D35304" w14:textId="7B26F723" w:rsidR="00043375" w:rsidRDefault="00835A86" w:rsidP="00BF7452">
            <w:pPr>
              <w:tabs>
                <w:tab w:val="left" w:pos="487"/>
              </w:tabs>
              <w:jc w:val="both"/>
              <w:rPr>
                <w:sz w:val="24"/>
                <w:szCs w:val="24"/>
              </w:rPr>
            </w:pPr>
            <w:r w:rsidRPr="00835A86">
              <w:rPr>
                <w:sz w:val="24"/>
                <w:szCs w:val="24"/>
              </w:rPr>
              <w:t xml:space="preserve"> </w:t>
            </w:r>
            <w:r w:rsidR="00BB2319">
              <w:rPr>
                <w:sz w:val="24"/>
                <w:szCs w:val="24"/>
              </w:rPr>
              <w:t>2.</w:t>
            </w:r>
            <w:r w:rsidR="00BF7452">
              <w:rPr>
                <w:sz w:val="24"/>
                <w:szCs w:val="24"/>
              </w:rPr>
              <w:t>3</w:t>
            </w:r>
            <w:r w:rsidR="00BB2319">
              <w:rPr>
                <w:sz w:val="24"/>
                <w:szCs w:val="24"/>
              </w:rPr>
              <w:t xml:space="preserve">. </w:t>
            </w:r>
            <w:r w:rsidR="000C3105">
              <w:rPr>
                <w:sz w:val="24"/>
                <w:szCs w:val="24"/>
              </w:rPr>
              <w:t xml:space="preserve">    </w:t>
            </w:r>
            <w:r w:rsidR="00725E78" w:rsidRPr="00B91E67">
              <w:rPr>
                <w:sz w:val="24"/>
                <w:szCs w:val="24"/>
              </w:rPr>
              <w:t xml:space="preserve">Nekustamais īpašums </w:t>
            </w:r>
            <w:r w:rsidR="001C5CD7" w:rsidRPr="001C5CD7">
              <w:rPr>
                <w:sz w:val="24"/>
                <w:szCs w:val="24"/>
              </w:rPr>
              <w:t>ar kadastra numuru 56010013054 Jāņa Raiņa iela 85, Jēkabpilī, kur</w:t>
            </w:r>
            <w:r w:rsidR="00D7238A">
              <w:rPr>
                <w:sz w:val="24"/>
                <w:szCs w:val="24"/>
              </w:rPr>
              <w:t>š</w:t>
            </w:r>
            <w:r w:rsidR="001C5CD7" w:rsidRPr="001C5CD7">
              <w:rPr>
                <w:sz w:val="24"/>
                <w:szCs w:val="24"/>
              </w:rPr>
              <w:t xml:space="preserve"> sastāv</w:t>
            </w:r>
            <w:r w:rsidR="007C7226">
              <w:rPr>
                <w:sz w:val="24"/>
                <w:szCs w:val="24"/>
              </w:rPr>
              <w:t>ā</w:t>
            </w:r>
            <w:r w:rsidR="001C5CD7" w:rsidRPr="001C5CD7">
              <w:rPr>
                <w:sz w:val="24"/>
                <w:szCs w:val="24"/>
              </w:rPr>
              <w:t xml:space="preserve"> </w:t>
            </w:r>
            <w:r w:rsidR="007C7226">
              <w:rPr>
                <w:sz w:val="24"/>
                <w:szCs w:val="24"/>
              </w:rPr>
              <w:t xml:space="preserve">ietilpst </w:t>
            </w:r>
            <w:r w:rsidR="00D7238A">
              <w:rPr>
                <w:sz w:val="24"/>
                <w:szCs w:val="24"/>
              </w:rPr>
              <w:t xml:space="preserve">no </w:t>
            </w:r>
            <w:r w:rsidR="00D7238A" w:rsidRPr="00D7238A">
              <w:rPr>
                <w:sz w:val="24"/>
                <w:szCs w:val="24"/>
              </w:rPr>
              <w:t>zemes vienības ar kadastra apzīmējumu 56010013054 4812 m</w:t>
            </w:r>
            <w:r w:rsidR="00D7238A" w:rsidRPr="00D7238A">
              <w:rPr>
                <w:sz w:val="24"/>
                <w:szCs w:val="24"/>
                <w:vertAlign w:val="superscript"/>
              </w:rPr>
              <w:t>2</w:t>
            </w:r>
            <w:r w:rsidR="00D7238A" w:rsidRPr="00D7238A">
              <w:rPr>
                <w:sz w:val="24"/>
                <w:szCs w:val="24"/>
              </w:rPr>
              <w:t xml:space="preserve"> platībā</w:t>
            </w:r>
            <w:r w:rsidR="00D7238A">
              <w:rPr>
                <w:sz w:val="24"/>
                <w:szCs w:val="24"/>
              </w:rPr>
              <w:t xml:space="preserve"> un </w:t>
            </w:r>
            <w:r w:rsidR="001C5CD7" w:rsidRPr="001C5CD7">
              <w:rPr>
                <w:sz w:val="24"/>
                <w:szCs w:val="24"/>
              </w:rPr>
              <w:t>būve</w:t>
            </w:r>
            <w:r w:rsidR="00D7238A">
              <w:rPr>
                <w:sz w:val="24"/>
                <w:szCs w:val="24"/>
              </w:rPr>
              <w:t>s</w:t>
            </w:r>
            <w:r w:rsidR="001C5CD7" w:rsidRPr="001C5CD7">
              <w:rPr>
                <w:sz w:val="24"/>
                <w:szCs w:val="24"/>
              </w:rPr>
              <w:t xml:space="preserve">  ar kadastra apzīmējumu 56010013054001 (noliktava</w:t>
            </w:r>
            <w:r w:rsidR="001C5CD7">
              <w:rPr>
                <w:sz w:val="24"/>
                <w:szCs w:val="24"/>
              </w:rPr>
              <w:t xml:space="preserve">) </w:t>
            </w:r>
            <w:r w:rsidR="00C42BF1">
              <w:rPr>
                <w:sz w:val="24"/>
                <w:szCs w:val="24"/>
              </w:rPr>
              <w:t>ir</w:t>
            </w:r>
            <w:r w:rsidR="000C3105">
              <w:rPr>
                <w:sz w:val="24"/>
                <w:szCs w:val="24"/>
              </w:rPr>
              <w:t xml:space="preserve"> nostiprināts </w:t>
            </w:r>
            <w:r w:rsidR="00C42BF1">
              <w:rPr>
                <w:sz w:val="24"/>
                <w:szCs w:val="24"/>
              </w:rPr>
              <w:t xml:space="preserve">Jēkabpils pilsētas </w:t>
            </w:r>
            <w:r w:rsidR="000C3105">
              <w:rPr>
                <w:sz w:val="24"/>
                <w:szCs w:val="24"/>
              </w:rPr>
              <w:t>zemesgrāmat</w:t>
            </w:r>
            <w:r w:rsidR="00C42BF1">
              <w:rPr>
                <w:sz w:val="24"/>
                <w:szCs w:val="24"/>
              </w:rPr>
              <w:t xml:space="preserve">as nodalījumā </w:t>
            </w:r>
            <w:r w:rsidR="00AC6A75" w:rsidRPr="00AC6A75">
              <w:rPr>
                <w:sz w:val="24"/>
                <w:szCs w:val="24"/>
              </w:rPr>
              <w:t>Nr.100000157509</w:t>
            </w:r>
            <w:bookmarkStart w:id="2" w:name="_Hlk18252817"/>
            <w:r w:rsidR="00292C70">
              <w:rPr>
                <w:sz w:val="24"/>
                <w:szCs w:val="24"/>
              </w:rPr>
              <w:t>.</w:t>
            </w:r>
            <w:bookmarkEnd w:id="1"/>
            <w:bookmarkEnd w:id="2"/>
          </w:p>
          <w:p w14:paraId="0208EDC3" w14:textId="28D47D68" w:rsidR="00142F31" w:rsidRPr="00142F31" w:rsidRDefault="00BB2319" w:rsidP="002B73E7">
            <w:pPr>
              <w:jc w:val="both"/>
              <w:rPr>
                <w:sz w:val="24"/>
                <w:szCs w:val="24"/>
              </w:rPr>
            </w:pPr>
            <w:r>
              <w:rPr>
                <w:sz w:val="24"/>
                <w:szCs w:val="24"/>
              </w:rPr>
              <w:t xml:space="preserve">2.4. </w:t>
            </w:r>
            <w:r w:rsidR="000C3105">
              <w:rPr>
                <w:sz w:val="24"/>
                <w:szCs w:val="24"/>
              </w:rPr>
              <w:t xml:space="preserve">  </w:t>
            </w:r>
            <w:r w:rsidR="00142F31" w:rsidRPr="00142F31">
              <w:rPr>
                <w:sz w:val="24"/>
                <w:szCs w:val="24"/>
              </w:rPr>
              <w:t>Nomas objekts novietots Jēkabpils pilsētas Krustpils pusē Pils rajonā, kvartālā, ko ierobežo Rīgas, Artilērijas, Kazarmu un Jāņa Raiņa ielas. Piebraukšana pie  Nomas objekta no Artilērijas, Kazarmu un Jāņa Raiņa ielām. Piebraukšanas apstākļi ir vidēji labi.</w:t>
            </w:r>
          </w:p>
          <w:p w14:paraId="3F2BBC52" w14:textId="2B95F32F" w:rsidR="00AE5432" w:rsidRPr="00C9136E" w:rsidRDefault="00142F31" w:rsidP="00BF7452">
            <w:pPr>
              <w:pStyle w:val="ListParagraph"/>
              <w:numPr>
                <w:ilvl w:val="1"/>
                <w:numId w:val="37"/>
              </w:numPr>
              <w:spacing w:line="240" w:lineRule="auto"/>
              <w:ind w:left="0" w:firstLine="0"/>
              <w:rPr>
                <w:sz w:val="24"/>
                <w:szCs w:val="24"/>
              </w:rPr>
            </w:pPr>
            <w:r w:rsidRPr="00142F31">
              <w:rPr>
                <w:sz w:val="24"/>
                <w:szCs w:val="24"/>
              </w:rPr>
              <w:t>Nomas objekts atrodas XX gs. 40.gados celtā ķieģeļu konstrukcijas noliktavas ēkā, kuras abos galos ir divi iebraucami vārti. Nomas objekts atrodas no Jāņa Raiņa ielas ēkas tālākajā daļā, kurā var nokļūt izmantojot ēkas tālākās daļas iebraucamos vārtus. Nomas objektu veidojošās nedzīvojamās telpas dabā ir daļēji apvienotas</w:t>
            </w:r>
          </w:p>
        </w:tc>
      </w:tr>
      <w:bookmarkEnd w:id="0"/>
      <w:tr w:rsidR="00B91E67" w:rsidRPr="00B91E67" w14:paraId="152DDFD0" w14:textId="77777777" w:rsidTr="009516FE">
        <w:tc>
          <w:tcPr>
            <w:tcW w:w="3227" w:type="dxa"/>
          </w:tcPr>
          <w:p w14:paraId="790EE4F8" w14:textId="7053FC54" w:rsidR="0082524B" w:rsidRPr="00B91E67" w:rsidRDefault="004C18DC" w:rsidP="009516FE">
            <w:pPr>
              <w:tabs>
                <w:tab w:val="left" w:pos="900"/>
              </w:tabs>
              <w:rPr>
                <w:sz w:val="24"/>
                <w:szCs w:val="24"/>
              </w:rPr>
            </w:pPr>
            <w:r w:rsidRPr="00B91E67">
              <w:rPr>
                <w:sz w:val="24"/>
                <w:szCs w:val="24"/>
              </w:rPr>
              <w:t>3</w:t>
            </w:r>
            <w:r w:rsidR="0082524B" w:rsidRPr="00B91E67">
              <w:rPr>
                <w:sz w:val="24"/>
                <w:szCs w:val="24"/>
              </w:rPr>
              <w:t>. Izsoles veids</w:t>
            </w:r>
            <w:r w:rsidR="006E6349">
              <w:rPr>
                <w:sz w:val="24"/>
                <w:szCs w:val="24"/>
              </w:rPr>
              <w:t>.</w:t>
            </w:r>
            <w:r w:rsidR="0082524B" w:rsidRPr="00B91E67">
              <w:rPr>
                <w:sz w:val="24"/>
                <w:szCs w:val="24"/>
              </w:rPr>
              <w:t xml:space="preserve"> </w:t>
            </w:r>
          </w:p>
        </w:tc>
        <w:tc>
          <w:tcPr>
            <w:tcW w:w="6520" w:type="dxa"/>
          </w:tcPr>
          <w:p w14:paraId="4B72FBAC" w14:textId="50397A48" w:rsidR="0082524B" w:rsidRPr="00B91E67" w:rsidRDefault="0082524B" w:rsidP="009516FE">
            <w:pPr>
              <w:jc w:val="both"/>
              <w:rPr>
                <w:sz w:val="24"/>
                <w:szCs w:val="24"/>
              </w:rPr>
            </w:pPr>
            <w:r w:rsidRPr="00B91E67">
              <w:rPr>
                <w:sz w:val="24"/>
                <w:szCs w:val="24"/>
              </w:rPr>
              <w:t>Pirmā atklātā un mutiskā izsole ar augšupejošu soli</w:t>
            </w:r>
            <w:r w:rsidR="00C9094C">
              <w:rPr>
                <w:sz w:val="24"/>
                <w:szCs w:val="24"/>
              </w:rPr>
              <w:t>.</w:t>
            </w:r>
          </w:p>
        </w:tc>
      </w:tr>
      <w:tr w:rsidR="00B91E67" w:rsidRPr="00B91E67" w14:paraId="5F3FC086" w14:textId="77777777" w:rsidTr="00487A0F">
        <w:tc>
          <w:tcPr>
            <w:tcW w:w="3227" w:type="dxa"/>
          </w:tcPr>
          <w:p w14:paraId="3977FE94" w14:textId="66B5560E" w:rsidR="00BA2981" w:rsidRPr="00B91E67" w:rsidRDefault="004C18DC" w:rsidP="00E54894">
            <w:pPr>
              <w:tabs>
                <w:tab w:val="left" w:pos="900"/>
              </w:tabs>
              <w:rPr>
                <w:caps/>
                <w:sz w:val="24"/>
                <w:szCs w:val="24"/>
              </w:rPr>
            </w:pPr>
            <w:r w:rsidRPr="00B91E67">
              <w:rPr>
                <w:sz w:val="24"/>
                <w:szCs w:val="24"/>
              </w:rPr>
              <w:t>4</w:t>
            </w:r>
            <w:r w:rsidR="009944CC" w:rsidRPr="00B91E67">
              <w:rPr>
                <w:sz w:val="24"/>
                <w:szCs w:val="24"/>
              </w:rPr>
              <w:t xml:space="preserve">. </w:t>
            </w:r>
            <w:r w:rsidR="00BA2981" w:rsidRPr="00B91E67">
              <w:rPr>
                <w:sz w:val="24"/>
                <w:szCs w:val="24"/>
              </w:rPr>
              <w:t>Izsoles no</w:t>
            </w:r>
            <w:r w:rsidR="00BB2319">
              <w:rPr>
                <w:sz w:val="24"/>
                <w:szCs w:val="24"/>
              </w:rPr>
              <w:t>teiktā</w:t>
            </w:r>
            <w:r w:rsidR="00BA2981" w:rsidRPr="00B91E67">
              <w:rPr>
                <w:sz w:val="24"/>
                <w:szCs w:val="24"/>
              </w:rPr>
              <w:t xml:space="preserve"> nomas maksa</w:t>
            </w:r>
            <w:r w:rsidR="00DE2C41" w:rsidRPr="00B91E67">
              <w:rPr>
                <w:sz w:val="24"/>
                <w:szCs w:val="24"/>
              </w:rPr>
              <w:t xml:space="preserve"> </w:t>
            </w:r>
            <w:r w:rsidR="00BB2319">
              <w:rPr>
                <w:sz w:val="24"/>
                <w:szCs w:val="24"/>
              </w:rPr>
              <w:t>gadā.</w:t>
            </w:r>
            <w:r w:rsidR="00BA2981" w:rsidRPr="00B91E67">
              <w:rPr>
                <w:sz w:val="24"/>
                <w:szCs w:val="24"/>
              </w:rPr>
              <w:t xml:space="preserve"> </w:t>
            </w:r>
          </w:p>
        </w:tc>
        <w:tc>
          <w:tcPr>
            <w:tcW w:w="6520" w:type="dxa"/>
          </w:tcPr>
          <w:p w14:paraId="4B6E3DA5" w14:textId="0E441FA1" w:rsidR="00BA2981" w:rsidRPr="00B91E67" w:rsidRDefault="00D652E5" w:rsidP="00EA5C7F">
            <w:pPr>
              <w:jc w:val="both"/>
              <w:rPr>
                <w:sz w:val="24"/>
                <w:szCs w:val="24"/>
              </w:rPr>
            </w:pPr>
            <w:bookmarkStart w:id="3" w:name="_Hlk5058227"/>
            <w:r w:rsidRPr="00D652E5">
              <w:rPr>
                <w:sz w:val="24"/>
                <w:szCs w:val="24"/>
              </w:rPr>
              <w:t>tirgus  nomas maksa  ir  0,30 EUR/m</w:t>
            </w:r>
            <w:r w:rsidRPr="00D652E5">
              <w:rPr>
                <w:sz w:val="24"/>
                <w:szCs w:val="24"/>
                <w:vertAlign w:val="superscript"/>
              </w:rPr>
              <w:t>2</w:t>
            </w:r>
            <w:r w:rsidRPr="00D652E5">
              <w:rPr>
                <w:sz w:val="24"/>
                <w:szCs w:val="24"/>
              </w:rPr>
              <w:t xml:space="preserve"> mēnesī bez pievienotās vērtības nodokļa, nekustamā īpašuma nodokļa, komunālajiem maksājumiem un apsaimniekošanas izdevumiem proporcionāli Nomas objekta platībai</w:t>
            </w:r>
            <w:r w:rsidRPr="00D652E5">
              <w:rPr>
                <w:sz w:val="24"/>
                <w:szCs w:val="24"/>
              </w:rPr>
              <w:t xml:space="preserve"> </w:t>
            </w:r>
            <w:r w:rsidR="00BA2981" w:rsidRPr="00B91E67">
              <w:rPr>
                <w:sz w:val="24"/>
                <w:szCs w:val="24"/>
              </w:rPr>
              <w:t>(bez PVN</w:t>
            </w:r>
            <w:r w:rsidR="00BB2319">
              <w:rPr>
                <w:sz w:val="24"/>
                <w:szCs w:val="24"/>
              </w:rPr>
              <w:t xml:space="preserve"> un nekustamā īpašuma nodokļa</w:t>
            </w:r>
            <w:r w:rsidR="00BA2981" w:rsidRPr="00B91E67">
              <w:rPr>
                <w:sz w:val="24"/>
                <w:szCs w:val="24"/>
              </w:rPr>
              <w:t xml:space="preserve">), </w:t>
            </w:r>
            <w:bookmarkEnd w:id="3"/>
            <w:r w:rsidR="00BA2981" w:rsidRPr="00B91E67">
              <w:rPr>
                <w:sz w:val="24"/>
                <w:szCs w:val="24"/>
              </w:rPr>
              <w:t>saskaņā ar sertificē</w:t>
            </w:r>
            <w:r w:rsidR="00DE2C41" w:rsidRPr="00B91E67">
              <w:rPr>
                <w:sz w:val="24"/>
                <w:szCs w:val="24"/>
              </w:rPr>
              <w:t xml:space="preserve">ta nekustamā īpašuma vērtētāja </w:t>
            </w:r>
            <w:r w:rsidR="00BA2981" w:rsidRPr="00B91E67">
              <w:rPr>
                <w:sz w:val="24"/>
                <w:szCs w:val="24"/>
              </w:rPr>
              <w:t>20</w:t>
            </w:r>
            <w:r w:rsidR="00A81D59">
              <w:rPr>
                <w:sz w:val="24"/>
                <w:szCs w:val="24"/>
              </w:rPr>
              <w:t>20</w:t>
            </w:r>
            <w:r w:rsidR="00BA2981" w:rsidRPr="00B91E67">
              <w:rPr>
                <w:sz w:val="24"/>
                <w:szCs w:val="24"/>
              </w:rPr>
              <w:t>.</w:t>
            </w:r>
            <w:r w:rsidR="00DE2C41" w:rsidRPr="00B91E67">
              <w:rPr>
                <w:sz w:val="24"/>
                <w:szCs w:val="24"/>
              </w:rPr>
              <w:t xml:space="preserve">gada </w:t>
            </w:r>
            <w:r w:rsidR="00BB2319">
              <w:rPr>
                <w:sz w:val="24"/>
                <w:szCs w:val="24"/>
              </w:rPr>
              <w:t>2</w:t>
            </w:r>
            <w:r w:rsidR="009B18F0">
              <w:rPr>
                <w:sz w:val="24"/>
                <w:szCs w:val="24"/>
              </w:rPr>
              <w:t>8.aprīļa</w:t>
            </w:r>
            <w:r w:rsidR="004147E5">
              <w:rPr>
                <w:sz w:val="24"/>
                <w:szCs w:val="24"/>
              </w:rPr>
              <w:t xml:space="preserve"> </w:t>
            </w:r>
            <w:r w:rsidR="00D75BC3">
              <w:rPr>
                <w:sz w:val="24"/>
                <w:szCs w:val="24"/>
              </w:rPr>
              <w:t>vērtējumu.</w:t>
            </w:r>
          </w:p>
        </w:tc>
      </w:tr>
      <w:tr w:rsidR="00B91E67" w:rsidRPr="00B91E67" w14:paraId="15B3D956" w14:textId="77777777" w:rsidTr="009516FE">
        <w:tc>
          <w:tcPr>
            <w:tcW w:w="3227" w:type="dxa"/>
          </w:tcPr>
          <w:p w14:paraId="673E0BA3" w14:textId="74A6B62E" w:rsidR="0082524B" w:rsidRPr="00B91E67" w:rsidRDefault="004C18DC" w:rsidP="009516FE">
            <w:pPr>
              <w:tabs>
                <w:tab w:val="left" w:pos="900"/>
              </w:tabs>
              <w:rPr>
                <w:sz w:val="24"/>
                <w:szCs w:val="24"/>
              </w:rPr>
            </w:pPr>
            <w:r w:rsidRPr="00B91E67">
              <w:rPr>
                <w:sz w:val="24"/>
                <w:szCs w:val="24"/>
              </w:rPr>
              <w:t>5</w:t>
            </w:r>
            <w:r w:rsidR="0082524B" w:rsidRPr="00B91E67">
              <w:rPr>
                <w:sz w:val="24"/>
                <w:szCs w:val="24"/>
              </w:rPr>
              <w:t>. Izsoles solis</w:t>
            </w:r>
            <w:r w:rsidR="006E6349">
              <w:rPr>
                <w:sz w:val="24"/>
                <w:szCs w:val="24"/>
              </w:rPr>
              <w:t>.</w:t>
            </w:r>
          </w:p>
        </w:tc>
        <w:tc>
          <w:tcPr>
            <w:tcW w:w="6520" w:type="dxa"/>
          </w:tcPr>
          <w:p w14:paraId="52515843" w14:textId="0261A334" w:rsidR="0082524B" w:rsidRPr="00B91E67" w:rsidRDefault="00E101BF" w:rsidP="009516FE">
            <w:pPr>
              <w:jc w:val="both"/>
              <w:rPr>
                <w:sz w:val="24"/>
                <w:szCs w:val="24"/>
              </w:rPr>
            </w:pPr>
            <w:r w:rsidRPr="00E101BF">
              <w:rPr>
                <w:sz w:val="24"/>
                <w:szCs w:val="24"/>
              </w:rPr>
              <w:t>0,05 EUR/m</w:t>
            </w:r>
            <w:r w:rsidRPr="00E101BF">
              <w:rPr>
                <w:sz w:val="24"/>
                <w:szCs w:val="24"/>
                <w:vertAlign w:val="superscript"/>
              </w:rPr>
              <w:t>2</w:t>
            </w:r>
            <w:r w:rsidRPr="00E101BF">
              <w:rPr>
                <w:sz w:val="24"/>
                <w:szCs w:val="24"/>
              </w:rPr>
              <w:t xml:space="preserve"> (00 eiro un 5 centi) mēnesī.</w:t>
            </w:r>
          </w:p>
        </w:tc>
      </w:tr>
      <w:tr w:rsidR="00B91E67" w:rsidRPr="00B91E67" w14:paraId="1BA7D5A6" w14:textId="77777777" w:rsidTr="00487A0F">
        <w:trPr>
          <w:trHeight w:val="239"/>
        </w:trPr>
        <w:tc>
          <w:tcPr>
            <w:tcW w:w="3227" w:type="dxa"/>
          </w:tcPr>
          <w:p w14:paraId="2BC9CFDD" w14:textId="3AA7F55A" w:rsidR="00BA2981" w:rsidRPr="00B91E67" w:rsidRDefault="004C18DC" w:rsidP="00505576">
            <w:pPr>
              <w:tabs>
                <w:tab w:val="left" w:pos="900"/>
              </w:tabs>
              <w:rPr>
                <w:sz w:val="24"/>
                <w:szCs w:val="24"/>
              </w:rPr>
            </w:pPr>
            <w:r w:rsidRPr="00B91E67">
              <w:rPr>
                <w:sz w:val="24"/>
                <w:szCs w:val="24"/>
              </w:rPr>
              <w:t>6</w:t>
            </w:r>
            <w:r w:rsidR="009944CC" w:rsidRPr="00B91E67">
              <w:rPr>
                <w:sz w:val="24"/>
                <w:szCs w:val="24"/>
              </w:rPr>
              <w:t xml:space="preserve">. </w:t>
            </w:r>
            <w:r w:rsidR="00BA2981" w:rsidRPr="00B91E67">
              <w:rPr>
                <w:sz w:val="24"/>
                <w:szCs w:val="24"/>
              </w:rPr>
              <w:t>Iznomāšanas termiņš</w:t>
            </w:r>
            <w:r w:rsidR="006E6349">
              <w:rPr>
                <w:sz w:val="24"/>
                <w:szCs w:val="24"/>
              </w:rPr>
              <w:t>.</w:t>
            </w:r>
          </w:p>
        </w:tc>
        <w:tc>
          <w:tcPr>
            <w:tcW w:w="6520" w:type="dxa"/>
          </w:tcPr>
          <w:p w14:paraId="78381C6F" w14:textId="44547177" w:rsidR="00BA2981" w:rsidRPr="00B91E67" w:rsidRDefault="002B73E7" w:rsidP="00F428D2">
            <w:pPr>
              <w:rPr>
                <w:sz w:val="24"/>
                <w:szCs w:val="24"/>
              </w:rPr>
            </w:pPr>
            <w:r w:rsidRPr="002B73E7">
              <w:rPr>
                <w:sz w:val="24"/>
                <w:szCs w:val="24"/>
              </w:rPr>
              <w:t>Nedzīvojamo telpu nomas līgums</w:t>
            </w:r>
            <w:r w:rsidR="00F80293">
              <w:rPr>
                <w:sz w:val="24"/>
                <w:szCs w:val="24"/>
              </w:rPr>
              <w:t xml:space="preserve"> (turpmāk – Nomas līgums)</w:t>
            </w:r>
            <w:r w:rsidRPr="002B73E7">
              <w:rPr>
                <w:sz w:val="24"/>
                <w:szCs w:val="24"/>
              </w:rPr>
              <w:t xml:space="preserve"> tiks slēgts uz 5 gadiem no līguma noslēgšanas dienas</w:t>
            </w:r>
          </w:p>
        </w:tc>
      </w:tr>
      <w:tr w:rsidR="00B91E67" w:rsidRPr="00B91E67" w14:paraId="5A0BC598" w14:textId="77777777" w:rsidTr="00487A0F">
        <w:tc>
          <w:tcPr>
            <w:tcW w:w="3227" w:type="dxa"/>
          </w:tcPr>
          <w:p w14:paraId="7B68523E" w14:textId="587C543C" w:rsidR="00BA2981" w:rsidRPr="00B91E67" w:rsidRDefault="004C18DC" w:rsidP="002F0E8A">
            <w:pPr>
              <w:tabs>
                <w:tab w:val="left" w:pos="900"/>
              </w:tabs>
              <w:rPr>
                <w:sz w:val="24"/>
                <w:szCs w:val="24"/>
              </w:rPr>
            </w:pPr>
            <w:r w:rsidRPr="00B91E67">
              <w:rPr>
                <w:sz w:val="24"/>
                <w:szCs w:val="24"/>
              </w:rPr>
              <w:t>7</w:t>
            </w:r>
            <w:r w:rsidR="009944CC" w:rsidRPr="00B91E67">
              <w:rPr>
                <w:sz w:val="24"/>
                <w:szCs w:val="24"/>
              </w:rPr>
              <w:t xml:space="preserve">. </w:t>
            </w:r>
            <w:r w:rsidR="00BA2981" w:rsidRPr="00B91E67">
              <w:rPr>
                <w:sz w:val="24"/>
                <w:szCs w:val="24"/>
              </w:rPr>
              <w:t>Nomas objekta iznomāšanas mērķis</w:t>
            </w:r>
            <w:r w:rsidR="006E6349">
              <w:rPr>
                <w:sz w:val="24"/>
                <w:szCs w:val="24"/>
              </w:rPr>
              <w:t>.</w:t>
            </w:r>
          </w:p>
        </w:tc>
        <w:tc>
          <w:tcPr>
            <w:tcW w:w="6520" w:type="dxa"/>
          </w:tcPr>
          <w:p w14:paraId="6C281DCA" w14:textId="093CFE63" w:rsidR="00BA2981" w:rsidRPr="00B91E67" w:rsidRDefault="002B73E7" w:rsidP="00C9094C">
            <w:pPr>
              <w:jc w:val="both"/>
              <w:rPr>
                <w:sz w:val="24"/>
                <w:szCs w:val="24"/>
              </w:rPr>
            </w:pPr>
            <w:r>
              <w:rPr>
                <w:sz w:val="24"/>
                <w:szCs w:val="24"/>
              </w:rPr>
              <w:t>N</w:t>
            </w:r>
            <w:r w:rsidRPr="002B73E7">
              <w:rPr>
                <w:sz w:val="24"/>
                <w:szCs w:val="24"/>
              </w:rPr>
              <w:t>oliktavas vajadzībām tehnikas un materiālu glabāšanai.</w:t>
            </w:r>
          </w:p>
        </w:tc>
      </w:tr>
      <w:tr w:rsidR="00B91E67" w:rsidRPr="00B91E67" w14:paraId="1CF15349" w14:textId="77777777" w:rsidTr="00487A0F">
        <w:tc>
          <w:tcPr>
            <w:tcW w:w="3227" w:type="dxa"/>
          </w:tcPr>
          <w:p w14:paraId="10BBF695" w14:textId="34B87A22" w:rsidR="00BA2981" w:rsidRPr="00B91E67" w:rsidRDefault="004C18DC" w:rsidP="00505576">
            <w:pPr>
              <w:tabs>
                <w:tab w:val="left" w:pos="900"/>
              </w:tabs>
              <w:rPr>
                <w:sz w:val="24"/>
                <w:szCs w:val="24"/>
              </w:rPr>
            </w:pPr>
            <w:r w:rsidRPr="00B91E67">
              <w:rPr>
                <w:sz w:val="24"/>
                <w:szCs w:val="24"/>
              </w:rPr>
              <w:t>8</w:t>
            </w:r>
            <w:r w:rsidR="009944CC" w:rsidRPr="00B91E67">
              <w:rPr>
                <w:sz w:val="24"/>
                <w:szCs w:val="24"/>
              </w:rPr>
              <w:t xml:space="preserve">. </w:t>
            </w:r>
            <w:r w:rsidR="00BA2981" w:rsidRPr="00B91E67">
              <w:rPr>
                <w:sz w:val="24"/>
                <w:szCs w:val="24"/>
              </w:rPr>
              <w:t>Nomas īpašie nosacījumi</w:t>
            </w:r>
            <w:r w:rsidR="006E6349">
              <w:rPr>
                <w:sz w:val="24"/>
                <w:szCs w:val="24"/>
              </w:rPr>
              <w:t>.</w:t>
            </w:r>
          </w:p>
        </w:tc>
        <w:tc>
          <w:tcPr>
            <w:tcW w:w="6520" w:type="dxa"/>
          </w:tcPr>
          <w:p w14:paraId="700EFC29" w14:textId="17BB81E0" w:rsidR="00EC346C" w:rsidRDefault="00EC346C" w:rsidP="00EC346C">
            <w:pPr>
              <w:spacing w:line="247" w:lineRule="auto"/>
              <w:ind w:firstLine="34"/>
              <w:jc w:val="both"/>
              <w:rPr>
                <w:sz w:val="24"/>
                <w:szCs w:val="24"/>
              </w:rPr>
            </w:pPr>
            <w:r>
              <w:rPr>
                <w:sz w:val="24"/>
                <w:szCs w:val="24"/>
              </w:rPr>
              <w:t>8.1.</w:t>
            </w:r>
            <w:r w:rsidRPr="00EC346C">
              <w:rPr>
                <w:sz w:val="24"/>
                <w:szCs w:val="24"/>
              </w:rPr>
              <w:t xml:space="preserve"> Nomas maksa par Nomas objektu jāmaksā saskaņā ar nomas līguma nosacījumiem.</w:t>
            </w:r>
          </w:p>
          <w:p w14:paraId="09EC972D" w14:textId="66543F10" w:rsidR="00EC346C" w:rsidRDefault="002B73E7" w:rsidP="002B73E7">
            <w:pPr>
              <w:spacing w:line="247" w:lineRule="auto"/>
              <w:ind w:firstLine="34"/>
              <w:jc w:val="both"/>
              <w:rPr>
                <w:sz w:val="24"/>
                <w:szCs w:val="24"/>
              </w:rPr>
            </w:pPr>
            <w:r>
              <w:rPr>
                <w:sz w:val="24"/>
                <w:szCs w:val="24"/>
              </w:rPr>
              <w:lastRenderedPageBreak/>
              <w:t xml:space="preserve">8.2. </w:t>
            </w:r>
            <w:r w:rsidR="00EC346C" w:rsidRPr="00EC346C">
              <w:rPr>
                <w:sz w:val="24"/>
                <w:szCs w:val="24"/>
              </w:rPr>
              <w:t>Papildus nomas maksai izsoles uzvarētājs veic vienreizēju maksājumu EUR 150,00 (viens simts piecdesmit eiro un 00 centi) apmērā, lai kompensētu Pašvaldībai pieaicinātā sertificēta vērtētāja atlīdzības summu par Nomas objekta tirgus nomas maksas noteikšanu EUR/m</w:t>
            </w:r>
            <w:r w:rsidR="00EC346C" w:rsidRPr="008B6012">
              <w:rPr>
                <w:sz w:val="24"/>
                <w:szCs w:val="24"/>
                <w:vertAlign w:val="superscript"/>
              </w:rPr>
              <w:t>2</w:t>
            </w:r>
            <w:r w:rsidR="00EC346C" w:rsidRPr="00EC346C">
              <w:rPr>
                <w:sz w:val="24"/>
                <w:szCs w:val="24"/>
              </w:rPr>
              <w:t xml:space="preserve"> mēnesī bez pievienotās vērtības nodokļa, komunālajiem maksājumiem un apsaimniekošanas izdevumiem.</w:t>
            </w:r>
          </w:p>
          <w:p w14:paraId="54704A93" w14:textId="223D19B2" w:rsidR="00EC346C" w:rsidRDefault="008B6012" w:rsidP="008B6012">
            <w:pPr>
              <w:spacing w:line="247" w:lineRule="auto"/>
              <w:ind w:firstLine="34"/>
              <w:jc w:val="both"/>
              <w:rPr>
                <w:sz w:val="24"/>
                <w:szCs w:val="24"/>
              </w:rPr>
            </w:pPr>
            <w:r>
              <w:rPr>
                <w:sz w:val="24"/>
                <w:szCs w:val="24"/>
              </w:rPr>
              <w:t>8.3.</w:t>
            </w:r>
            <w:r w:rsidR="00EC346C" w:rsidRPr="00EC346C">
              <w:rPr>
                <w:sz w:val="24"/>
                <w:szCs w:val="24"/>
              </w:rPr>
              <w:t xml:space="preserve">Nomas līguma projekts noteikts 1.pielikumā. </w:t>
            </w:r>
          </w:p>
          <w:p w14:paraId="72E9D034" w14:textId="2444890D" w:rsidR="00EC346C" w:rsidRDefault="008B6012" w:rsidP="008B6012">
            <w:pPr>
              <w:spacing w:line="247" w:lineRule="auto"/>
              <w:jc w:val="both"/>
              <w:rPr>
                <w:sz w:val="24"/>
                <w:szCs w:val="24"/>
              </w:rPr>
            </w:pPr>
            <w:r>
              <w:rPr>
                <w:sz w:val="24"/>
                <w:szCs w:val="24"/>
              </w:rPr>
              <w:t xml:space="preserve">8.4. </w:t>
            </w:r>
            <w:r w:rsidR="00EC346C" w:rsidRPr="00EC346C">
              <w:rPr>
                <w:sz w:val="24"/>
                <w:szCs w:val="24"/>
              </w:rPr>
              <w:t>Nomas objektā nepieciešams papildus līdzekļu ieguldījums ēkas/telpu remontā un Nomas objekta nodalīšanā no pārējās būves ar kadastra apzīmējumu 56010013054001 (noliktava) daļas.</w:t>
            </w:r>
          </w:p>
          <w:p w14:paraId="0EE53CD3" w14:textId="7CAC080D" w:rsidR="00EC346C" w:rsidRDefault="00EA11EF" w:rsidP="00EA11EF">
            <w:pPr>
              <w:spacing w:line="247" w:lineRule="auto"/>
              <w:jc w:val="both"/>
              <w:rPr>
                <w:sz w:val="24"/>
                <w:szCs w:val="24"/>
              </w:rPr>
            </w:pPr>
            <w:r>
              <w:rPr>
                <w:sz w:val="24"/>
                <w:szCs w:val="24"/>
              </w:rPr>
              <w:t>8.5.</w:t>
            </w:r>
            <w:r w:rsidR="00EC346C" w:rsidRPr="00EC346C">
              <w:rPr>
                <w:sz w:val="24"/>
                <w:szCs w:val="24"/>
              </w:rPr>
              <w:t>Nomniekam par saviem līdzekļiem nepieciešams Nomas objektu uzturēt kārtībā, kā arī uzturēt kārtībā tam piegulošo teritoriju.</w:t>
            </w:r>
          </w:p>
          <w:p w14:paraId="0B5B2DB7" w14:textId="33801B72" w:rsidR="00EC346C" w:rsidRPr="00EC346C" w:rsidRDefault="00EA11EF" w:rsidP="00EA11EF">
            <w:pPr>
              <w:spacing w:line="247" w:lineRule="auto"/>
              <w:jc w:val="both"/>
              <w:rPr>
                <w:sz w:val="24"/>
                <w:szCs w:val="24"/>
              </w:rPr>
            </w:pPr>
            <w:r>
              <w:rPr>
                <w:sz w:val="24"/>
                <w:szCs w:val="24"/>
              </w:rPr>
              <w:t>8.6.</w:t>
            </w:r>
            <w:r w:rsidR="00EC346C" w:rsidRPr="00EC346C">
              <w:rPr>
                <w:sz w:val="24"/>
                <w:szCs w:val="24"/>
              </w:rPr>
              <w:t>Papildus Nomas objekta nomas maksai tiek maksāts pievienotās vērtības nodoklis, komunālie maksājumi un apsaimniekošanas izdevumi proporcionāli Nomas objekta platībai.</w:t>
            </w:r>
          </w:p>
          <w:p w14:paraId="3E729B0B" w14:textId="7A8AAFD4" w:rsidR="00EC346C" w:rsidRDefault="007B5604" w:rsidP="00EC346C">
            <w:pPr>
              <w:spacing w:line="247" w:lineRule="auto"/>
              <w:ind w:firstLine="34"/>
              <w:jc w:val="both"/>
              <w:rPr>
                <w:sz w:val="24"/>
                <w:szCs w:val="24"/>
              </w:rPr>
            </w:pPr>
            <w:r>
              <w:rPr>
                <w:sz w:val="24"/>
                <w:szCs w:val="24"/>
              </w:rPr>
              <w:t>8.7.</w:t>
            </w:r>
            <w:r w:rsidR="00EC346C" w:rsidRPr="00EC346C">
              <w:rPr>
                <w:sz w:val="24"/>
                <w:szCs w:val="24"/>
              </w:rPr>
              <w:t xml:space="preserve">Nomniekam netiek piešķirta apbūves tiesība. </w:t>
            </w:r>
          </w:p>
          <w:p w14:paraId="15EF6B3A" w14:textId="6DA0C3C3" w:rsidR="00474A71" w:rsidRPr="007B5604" w:rsidRDefault="007B5604" w:rsidP="007B5604">
            <w:pPr>
              <w:spacing w:line="247" w:lineRule="auto"/>
              <w:ind w:firstLine="34"/>
              <w:jc w:val="both"/>
              <w:rPr>
                <w:sz w:val="24"/>
                <w:szCs w:val="24"/>
              </w:rPr>
            </w:pPr>
            <w:r>
              <w:rPr>
                <w:sz w:val="24"/>
                <w:szCs w:val="24"/>
              </w:rPr>
              <w:t>8.8.</w:t>
            </w:r>
            <w:r w:rsidR="00EC346C" w:rsidRPr="00EC346C">
              <w:rPr>
                <w:sz w:val="24"/>
                <w:szCs w:val="24"/>
              </w:rPr>
              <w:t>Nomniekam nav tiesību nodot Nomas objektu vai tā daļu nodot apakšnomā trešajām personām, bez rakstiska saskaņojuma ar Jēkabpils pilsētas pašvaldību.</w:t>
            </w:r>
          </w:p>
        </w:tc>
      </w:tr>
      <w:tr w:rsidR="00B91E67" w:rsidRPr="00B91E67" w14:paraId="3738A642" w14:textId="77777777" w:rsidTr="00487A0F">
        <w:tc>
          <w:tcPr>
            <w:tcW w:w="3227" w:type="dxa"/>
          </w:tcPr>
          <w:p w14:paraId="0C9BBAD4" w14:textId="55350CC4" w:rsidR="00BA2981" w:rsidRPr="00B91E67" w:rsidRDefault="00474A71" w:rsidP="00505576">
            <w:pPr>
              <w:tabs>
                <w:tab w:val="left" w:pos="900"/>
              </w:tabs>
              <w:rPr>
                <w:sz w:val="24"/>
                <w:szCs w:val="24"/>
              </w:rPr>
            </w:pPr>
            <w:r>
              <w:rPr>
                <w:sz w:val="24"/>
                <w:szCs w:val="24"/>
              </w:rPr>
              <w:lastRenderedPageBreak/>
              <w:t>9</w:t>
            </w:r>
            <w:r w:rsidR="007670E1" w:rsidRPr="00B91E67">
              <w:rPr>
                <w:sz w:val="24"/>
                <w:szCs w:val="24"/>
              </w:rPr>
              <w:t xml:space="preserve">. </w:t>
            </w:r>
            <w:r w:rsidR="00BA2981" w:rsidRPr="00B91E67">
              <w:rPr>
                <w:sz w:val="24"/>
                <w:szCs w:val="24"/>
              </w:rPr>
              <w:t>Nomas tiesību pretendentu pieteikšanās termiņš, iesniedzamie dokumenti</w:t>
            </w:r>
            <w:r w:rsidR="00037A8E">
              <w:rPr>
                <w:sz w:val="24"/>
                <w:szCs w:val="24"/>
              </w:rPr>
              <w:t>.</w:t>
            </w:r>
          </w:p>
        </w:tc>
        <w:tc>
          <w:tcPr>
            <w:tcW w:w="6520" w:type="dxa"/>
          </w:tcPr>
          <w:p w14:paraId="0F51D841" w14:textId="5EF85F10" w:rsidR="0082524B" w:rsidRPr="00B91E67" w:rsidRDefault="00DE2C41" w:rsidP="0082524B">
            <w:pPr>
              <w:jc w:val="both"/>
              <w:rPr>
                <w:rStyle w:val="Hyperlink"/>
                <w:color w:val="auto"/>
              </w:rPr>
            </w:pPr>
            <w:r w:rsidRPr="00B91E67">
              <w:rPr>
                <w:sz w:val="24"/>
                <w:szCs w:val="24"/>
              </w:rPr>
              <w:t>Pieteikums dalībai izsolē jāiesniedz</w:t>
            </w:r>
            <w:r w:rsidR="0082524B" w:rsidRPr="00B91E67">
              <w:t xml:space="preserve"> </w:t>
            </w:r>
            <w:r w:rsidR="0082524B" w:rsidRPr="00B91E67">
              <w:rPr>
                <w:b/>
                <w:sz w:val="24"/>
                <w:szCs w:val="24"/>
              </w:rPr>
              <w:t>līdz 20</w:t>
            </w:r>
            <w:r w:rsidR="00F80293">
              <w:rPr>
                <w:b/>
                <w:sz w:val="24"/>
                <w:szCs w:val="24"/>
              </w:rPr>
              <w:t>20</w:t>
            </w:r>
            <w:r w:rsidR="0082524B" w:rsidRPr="00B91E67">
              <w:rPr>
                <w:b/>
                <w:sz w:val="24"/>
                <w:szCs w:val="24"/>
              </w:rPr>
              <w:t xml:space="preserve">.gada </w:t>
            </w:r>
            <w:r w:rsidR="00F80293">
              <w:rPr>
                <w:b/>
                <w:sz w:val="24"/>
                <w:szCs w:val="24"/>
              </w:rPr>
              <w:t>5.jūnijam</w:t>
            </w:r>
            <w:r w:rsidR="0082524B" w:rsidRPr="00B91E67">
              <w:rPr>
                <w:b/>
                <w:sz w:val="24"/>
                <w:szCs w:val="24"/>
              </w:rPr>
              <w:t xml:space="preserve"> (ieskaitot)</w:t>
            </w:r>
            <w:r w:rsidRPr="00B91E67">
              <w:rPr>
                <w:sz w:val="24"/>
                <w:szCs w:val="24"/>
              </w:rPr>
              <w:t xml:space="preserve"> Jēkabpils pilsētas pašvaldības Vienas pieturas aģentūrā Brīvības ielā 120, Jēkabpilī vai, ja pieteikumu iesniedz parakstītu ar drošu elektronisko parakstu iesūtot to uz elektronisko pasta adresi: </w:t>
            </w:r>
            <w:hyperlink r:id="rId11" w:history="1">
              <w:r w:rsidRPr="00B91E67">
                <w:rPr>
                  <w:rStyle w:val="Hyperlink"/>
                  <w:color w:val="auto"/>
                  <w:sz w:val="24"/>
                  <w:szCs w:val="24"/>
                </w:rPr>
                <w:t>pasts@jekabpils.lv</w:t>
              </w:r>
            </w:hyperlink>
            <w:r w:rsidR="0082524B" w:rsidRPr="00B91E67">
              <w:rPr>
                <w:rStyle w:val="Hyperlink"/>
                <w:color w:val="auto"/>
                <w:sz w:val="24"/>
                <w:szCs w:val="24"/>
              </w:rPr>
              <w:t>.</w:t>
            </w:r>
          </w:p>
          <w:p w14:paraId="4D5B00C0" w14:textId="51E1E75D" w:rsidR="00BA2981" w:rsidRPr="00B91E67" w:rsidRDefault="00BA2981" w:rsidP="0082524B">
            <w:pPr>
              <w:jc w:val="both"/>
              <w:rPr>
                <w:sz w:val="24"/>
                <w:szCs w:val="24"/>
              </w:rPr>
            </w:pPr>
            <w:r w:rsidRPr="00B91E67">
              <w:rPr>
                <w:sz w:val="24"/>
                <w:szCs w:val="24"/>
              </w:rPr>
              <w:t>Iesniedzamie dokumenti noteikti nomas objekta nomas tiesību izsoles noteikumos.</w:t>
            </w:r>
          </w:p>
        </w:tc>
      </w:tr>
      <w:tr w:rsidR="00B91E67" w:rsidRPr="00B91E67" w14:paraId="7DBDFC83" w14:textId="77777777" w:rsidTr="00487A0F">
        <w:tc>
          <w:tcPr>
            <w:tcW w:w="3227" w:type="dxa"/>
          </w:tcPr>
          <w:p w14:paraId="040469DB" w14:textId="609B6949" w:rsidR="00BA2981" w:rsidRPr="00B91E67" w:rsidRDefault="007670E1" w:rsidP="00AE5432">
            <w:pPr>
              <w:tabs>
                <w:tab w:val="left" w:pos="900"/>
              </w:tabs>
              <w:rPr>
                <w:sz w:val="24"/>
                <w:szCs w:val="24"/>
              </w:rPr>
            </w:pPr>
            <w:r w:rsidRPr="00B91E67">
              <w:rPr>
                <w:sz w:val="24"/>
                <w:szCs w:val="24"/>
              </w:rPr>
              <w:t>1</w:t>
            </w:r>
            <w:r w:rsidR="00474A71">
              <w:rPr>
                <w:sz w:val="24"/>
                <w:szCs w:val="24"/>
              </w:rPr>
              <w:t>0</w:t>
            </w:r>
            <w:r w:rsidRPr="00B91E67">
              <w:rPr>
                <w:sz w:val="24"/>
                <w:szCs w:val="24"/>
              </w:rPr>
              <w:t xml:space="preserve">. </w:t>
            </w:r>
            <w:r w:rsidR="00BA2981" w:rsidRPr="00B91E67">
              <w:rPr>
                <w:sz w:val="24"/>
                <w:szCs w:val="24"/>
              </w:rPr>
              <w:t>Drošības nauda</w:t>
            </w:r>
          </w:p>
        </w:tc>
        <w:tc>
          <w:tcPr>
            <w:tcW w:w="6520" w:type="dxa"/>
          </w:tcPr>
          <w:p w14:paraId="72546F86" w14:textId="77777777" w:rsidR="001C022B" w:rsidRPr="001C022B" w:rsidRDefault="00AE5432" w:rsidP="001C022B">
            <w:pPr>
              <w:jc w:val="both"/>
              <w:rPr>
                <w:sz w:val="24"/>
                <w:szCs w:val="24"/>
              </w:rPr>
            </w:pPr>
            <w:r w:rsidRPr="00B91E67">
              <w:rPr>
                <w:sz w:val="24"/>
                <w:szCs w:val="24"/>
              </w:rPr>
              <w:t>1</w:t>
            </w:r>
            <w:r w:rsidR="00474A71">
              <w:rPr>
                <w:sz w:val="24"/>
                <w:szCs w:val="24"/>
              </w:rPr>
              <w:t>0</w:t>
            </w:r>
            <w:r w:rsidR="00DE2C41" w:rsidRPr="00B91E67">
              <w:rPr>
                <w:sz w:val="24"/>
                <w:szCs w:val="24"/>
              </w:rPr>
              <w:t xml:space="preserve">.1. </w:t>
            </w:r>
            <w:r w:rsidR="001C022B" w:rsidRPr="001C022B">
              <w:rPr>
                <w:sz w:val="24"/>
                <w:szCs w:val="24"/>
              </w:rPr>
              <w:t xml:space="preserve">12.1. Pirms pieteikuma par piedalīšanos izsolē iesniegšanas jāiemaksā kādā no Jēkabpils pilsētas pašvaldības kontiem: </w:t>
            </w:r>
          </w:p>
          <w:p w14:paraId="2C475A52" w14:textId="77777777" w:rsidR="001C022B" w:rsidRPr="001C022B" w:rsidRDefault="001C022B" w:rsidP="001C022B">
            <w:pPr>
              <w:jc w:val="both"/>
              <w:rPr>
                <w:sz w:val="24"/>
                <w:szCs w:val="24"/>
              </w:rPr>
            </w:pPr>
            <w:r w:rsidRPr="001C022B">
              <w:rPr>
                <w:sz w:val="24"/>
                <w:szCs w:val="24"/>
              </w:rPr>
              <w:t xml:space="preserve">AS „SEB banka” </w:t>
            </w:r>
          </w:p>
          <w:p w14:paraId="4860D255" w14:textId="77777777" w:rsidR="001C022B" w:rsidRPr="001C022B" w:rsidRDefault="001C022B" w:rsidP="001C022B">
            <w:pPr>
              <w:jc w:val="both"/>
              <w:rPr>
                <w:sz w:val="24"/>
                <w:szCs w:val="24"/>
              </w:rPr>
            </w:pPr>
            <w:r w:rsidRPr="001C022B">
              <w:rPr>
                <w:sz w:val="24"/>
                <w:szCs w:val="24"/>
              </w:rPr>
              <w:t xml:space="preserve">Kods: UNLALV2X </w:t>
            </w:r>
          </w:p>
          <w:p w14:paraId="4571D8DA" w14:textId="77777777" w:rsidR="001C022B" w:rsidRPr="001C022B" w:rsidRDefault="001C022B" w:rsidP="001C022B">
            <w:pPr>
              <w:jc w:val="both"/>
              <w:rPr>
                <w:sz w:val="24"/>
                <w:szCs w:val="24"/>
              </w:rPr>
            </w:pPr>
            <w:r w:rsidRPr="001C022B">
              <w:rPr>
                <w:sz w:val="24"/>
                <w:szCs w:val="24"/>
              </w:rPr>
              <w:t xml:space="preserve">Konts: LV87UNLA0009013130793; </w:t>
            </w:r>
          </w:p>
          <w:p w14:paraId="3B98F218" w14:textId="77777777" w:rsidR="001C022B" w:rsidRPr="001C022B" w:rsidRDefault="001C022B" w:rsidP="001C022B">
            <w:pPr>
              <w:jc w:val="both"/>
              <w:rPr>
                <w:sz w:val="24"/>
                <w:szCs w:val="24"/>
              </w:rPr>
            </w:pPr>
            <w:r w:rsidRPr="001C022B">
              <w:rPr>
                <w:sz w:val="24"/>
                <w:szCs w:val="24"/>
              </w:rPr>
              <w:t>AS „Swedbank”</w:t>
            </w:r>
          </w:p>
          <w:p w14:paraId="758C66D2" w14:textId="77777777" w:rsidR="001C022B" w:rsidRPr="001C022B" w:rsidRDefault="001C022B" w:rsidP="001C022B">
            <w:pPr>
              <w:jc w:val="both"/>
              <w:rPr>
                <w:sz w:val="24"/>
                <w:szCs w:val="24"/>
              </w:rPr>
            </w:pPr>
            <w:r w:rsidRPr="001C022B">
              <w:rPr>
                <w:sz w:val="24"/>
                <w:szCs w:val="24"/>
              </w:rPr>
              <w:t xml:space="preserve"> Kods: HABALV22</w:t>
            </w:r>
          </w:p>
          <w:p w14:paraId="265179E8" w14:textId="77777777" w:rsidR="001C022B" w:rsidRPr="001C022B" w:rsidRDefault="001C022B" w:rsidP="001C022B">
            <w:pPr>
              <w:jc w:val="both"/>
              <w:rPr>
                <w:sz w:val="24"/>
                <w:szCs w:val="24"/>
              </w:rPr>
            </w:pPr>
            <w:r w:rsidRPr="001C022B">
              <w:rPr>
                <w:sz w:val="24"/>
                <w:szCs w:val="24"/>
              </w:rPr>
              <w:t xml:space="preserve">Konts: LV75HABA0001401057077; </w:t>
            </w:r>
          </w:p>
          <w:p w14:paraId="1EBE7740" w14:textId="77777777" w:rsidR="001C022B" w:rsidRPr="001C022B" w:rsidRDefault="001C022B" w:rsidP="001C022B">
            <w:pPr>
              <w:jc w:val="both"/>
              <w:rPr>
                <w:sz w:val="24"/>
                <w:szCs w:val="24"/>
              </w:rPr>
            </w:pPr>
            <w:r w:rsidRPr="001C022B">
              <w:rPr>
                <w:sz w:val="24"/>
                <w:szCs w:val="24"/>
              </w:rPr>
              <w:t>AS „Citadele banka”</w:t>
            </w:r>
          </w:p>
          <w:p w14:paraId="0BF18E0C" w14:textId="77777777" w:rsidR="001C022B" w:rsidRPr="001C022B" w:rsidRDefault="001C022B" w:rsidP="001C022B">
            <w:pPr>
              <w:jc w:val="both"/>
              <w:rPr>
                <w:sz w:val="24"/>
                <w:szCs w:val="24"/>
              </w:rPr>
            </w:pPr>
            <w:r w:rsidRPr="001C022B">
              <w:rPr>
                <w:sz w:val="24"/>
                <w:szCs w:val="24"/>
              </w:rPr>
              <w:t xml:space="preserve"> Kods: PARXLV22</w:t>
            </w:r>
          </w:p>
          <w:p w14:paraId="4CE313E3" w14:textId="77777777" w:rsidR="001C022B" w:rsidRPr="001C022B" w:rsidRDefault="001C022B" w:rsidP="001C022B">
            <w:pPr>
              <w:jc w:val="both"/>
              <w:rPr>
                <w:sz w:val="24"/>
                <w:szCs w:val="24"/>
              </w:rPr>
            </w:pPr>
            <w:r w:rsidRPr="001C022B">
              <w:rPr>
                <w:sz w:val="24"/>
                <w:szCs w:val="24"/>
              </w:rPr>
              <w:t xml:space="preserve"> Konts: LV29PARX0001051430001; </w:t>
            </w:r>
          </w:p>
          <w:p w14:paraId="3E7EC7C7" w14:textId="77777777" w:rsidR="001C022B" w:rsidRPr="001C022B" w:rsidRDefault="001C022B" w:rsidP="001C022B">
            <w:pPr>
              <w:jc w:val="both"/>
              <w:rPr>
                <w:sz w:val="24"/>
                <w:szCs w:val="24"/>
              </w:rPr>
            </w:pPr>
            <w:r w:rsidRPr="001C022B">
              <w:rPr>
                <w:sz w:val="24"/>
                <w:szCs w:val="24"/>
              </w:rPr>
              <w:t>AS „Luminor Bank”</w:t>
            </w:r>
          </w:p>
          <w:p w14:paraId="20C2EEBE" w14:textId="77777777" w:rsidR="001C022B" w:rsidRPr="001C022B" w:rsidRDefault="001C022B" w:rsidP="001C022B">
            <w:pPr>
              <w:jc w:val="both"/>
              <w:rPr>
                <w:sz w:val="24"/>
                <w:szCs w:val="24"/>
              </w:rPr>
            </w:pPr>
            <w:r w:rsidRPr="001C022B">
              <w:rPr>
                <w:sz w:val="24"/>
                <w:szCs w:val="24"/>
              </w:rPr>
              <w:t xml:space="preserve"> Kods: RIKOLV2X, </w:t>
            </w:r>
          </w:p>
          <w:p w14:paraId="4CEC5CD0" w14:textId="31A8235E" w:rsidR="001C022B" w:rsidRPr="00474A71" w:rsidRDefault="001C022B" w:rsidP="001C022B">
            <w:pPr>
              <w:jc w:val="both"/>
              <w:rPr>
                <w:sz w:val="24"/>
                <w:szCs w:val="24"/>
              </w:rPr>
            </w:pPr>
            <w:r w:rsidRPr="001C022B">
              <w:rPr>
                <w:sz w:val="24"/>
                <w:szCs w:val="24"/>
              </w:rPr>
              <w:t>Konts: LV22RIKO0002013192223</w:t>
            </w:r>
            <w:r w:rsidRPr="00474A71">
              <w:rPr>
                <w:sz w:val="24"/>
                <w:szCs w:val="24"/>
              </w:rPr>
              <w:t xml:space="preserve"> </w:t>
            </w:r>
          </w:p>
          <w:p w14:paraId="385DB38D" w14:textId="0D162701" w:rsidR="00BA2981" w:rsidRPr="00474A71" w:rsidRDefault="00DE2C41" w:rsidP="00B71961">
            <w:pPr>
              <w:pStyle w:val="ListParagraph"/>
              <w:numPr>
                <w:ilvl w:val="2"/>
                <w:numId w:val="38"/>
              </w:numPr>
              <w:spacing w:line="240" w:lineRule="auto"/>
              <w:ind w:left="0" w:firstLine="0"/>
              <w:rPr>
                <w:sz w:val="24"/>
                <w:szCs w:val="24"/>
              </w:rPr>
            </w:pPr>
            <w:r w:rsidRPr="00474A71">
              <w:rPr>
                <w:sz w:val="24"/>
                <w:szCs w:val="24"/>
              </w:rPr>
              <w:t xml:space="preserve">drošības naudu </w:t>
            </w:r>
            <w:r w:rsidR="00DA0BCB">
              <w:rPr>
                <w:sz w:val="24"/>
                <w:szCs w:val="24"/>
              </w:rPr>
              <w:t>6</w:t>
            </w:r>
            <w:r w:rsidR="00B91E67" w:rsidRPr="00474A71">
              <w:rPr>
                <w:sz w:val="24"/>
                <w:szCs w:val="24"/>
              </w:rPr>
              <w:t>,00</w:t>
            </w:r>
            <w:r w:rsidRPr="00474A71">
              <w:rPr>
                <w:sz w:val="24"/>
                <w:szCs w:val="24"/>
              </w:rPr>
              <w:t xml:space="preserve"> </w:t>
            </w:r>
            <w:r w:rsidR="005C1213" w:rsidRPr="00474A71">
              <w:rPr>
                <w:i/>
                <w:sz w:val="24"/>
                <w:szCs w:val="24"/>
              </w:rPr>
              <w:t>euro</w:t>
            </w:r>
            <w:r w:rsidR="005C1213" w:rsidRPr="00474A71">
              <w:rPr>
                <w:sz w:val="24"/>
                <w:szCs w:val="24"/>
              </w:rPr>
              <w:t xml:space="preserve"> </w:t>
            </w:r>
            <w:r w:rsidRPr="00474A71">
              <w:rPr>
                <w:sz w:val="24"/>
                <w:szCs w:val="24"/>
              </w:rPr>
              <w:t xml:space="preserve">apmērā (maksājuma uzdevumā norāda šādu informāciju: drošības nauda nomas tiesību izsolei </w:t>
            </w:r>
            <w:r w:rsidR="00DA0BCB">
              <w:rPr>
                <w:sz w:val="24"/>
                <w:szCs w:val="24"/>
              </w:rPr>
              <w:t>Jāņa Raiņa</w:t>
            </w:r>
            <w:r w:rsidR="00C9136E">
              <w:rPr>
                <w:sz w:val="24"/>
                <w:szCs w:val="24"/>
              </w:rPr>
              <w:t xml:space="preserve"> iela </w:t>
            </w:r>
            <w:r w:rsidR="00E6102B">
              <w:rPr>
                <w:sz w:val="24"/>
                <w:szCs w:val="24"/>
              </w:rPr>
              <w:t>85</w:t>
            </w:r>
            <w:r w:rsidRPr="00474A71">
              <w:rPr>
                <w:sz w:val="24"/>
                <w:szCs w:val="24"/>
              </w:rPr>
              <w:t>, Jēkabpils).</w:t>
            </w:r>
          </w:p>
        </w:tc>
      </w:tr>
      <w:tr w:rsidR="00B91E67" w:rsidRPr="00B91E67" w14:paraId="725AB7F1" w14:textId="77777777" w:rsidTr="009516FE">
        <w:tc>
          <w:tcPr>
            <w:tcW w:w="3227" w:type="dxa"/>
          </w:tcPr>
          <w:p w14:paraId="2CF32A41" w14:textId="72627B47" w:rsidR="0082524B" w:rsidRPr="00B91E67" w:rsidRDefault="0082524B" w:rsidP="009516FE">
            <w:pPr>
              <w:tabs>
                <w:tab w:val="left" w:pos="900"/>
              </w:tabs>
              <w:rPr>
                <w:sz w:val="24"/>
                <w:szCs w:val="24"/>
              </w:rPr>
            </w:pPr>
            <w:r w:rsidRPr="00B91E67">
              <w:rPr>
                <w:sz w:val="24"/>
                <w:szCs w:val="24"/>
              </w:rPr>
              <w:t>1</w:t>
            </w:r>
            <w:r w:rsidR="005C1213" w:rsidRPr="00B91E67">
              <w:rPr>
                <w:sz w:val="24"/>
                <w:szCs w:val="24"/>
              </w:rPr>
              <w:t>2</w:t>
            </w:r>
            <w:r w:rsidRPr="00B91E67">
              <w:rPr>
                <w:sz w:val="24"/>
                <w:szCs w:val="24"/>
              </w:rPr>
              <w:t>. Izsoles datums, laiks un vieta</w:t>
            </w:r>
            <w:r w:rsidR="00037A8E">
              <w:rPr>
                <w:sz w:val="24"/>
                <w:szCs w:val="24"/>
              </w:rPr>
              <w:t>.</w:t>
            </w:r>
          </w:p>
        </w:tc>
        <w:tc>
          <w:tcPr>
            <w:tcW w:w="6520" w:type="dxa"/>
          </w:tcPr>
          <w:p w14:paraId="07A8D0B1" w14:textId="6163A69F" w:rsidR="0082524B" w:rsidRPr="00B91E67" w:rsidRDefault="00B66532" w:rsidP="009516FE">
            <w:pPr>
              <w:jc w:val="both"/>
              <w:rPr>
                <w:sz w:val="24"/>
                <w:szCs w:val="24"/>
              </w:rPr>
            </w:pPr>
            <w:r w:rsidRPr="00B66532">
              <w:rPr>
                <w:sz w:val="24"/>
                <w:szCs w:val="24"/>
              </w:rPr>
              <w:t>Izsole noti</w:t>
            </w:r>
            <w:r>
              <w:rPr>
                <w:sz w:val="24"/>
                <w:szCs w:val="24"/>
              </w:rPr>
              <w:t>ks</w:t>
            </w:r>
            <w:r w:rsidRPr="00B66532">
              <w:rPr>
                <w:sz w:val="24"/>
                <w:szCs w:val="24"/>
              </w:rPr>
              <w:t xml:space="preserve"> </w:t>
            </w:r>
            <w:r w:rsidRPr="00B66532">
              <w:rPr>
                <w:b/>
                <w:bCs/>
                <w:sz w:val="24"/>
                <w:szCs w:val="24"/>
              </w:rPr>
              <w:t>2020.gada 10.jūnijā plkst. 10.00</w:t>
            </w:r>
            <w:r w:rsidRPr="00B66532">
              <w:rPr>
                <w:sz w:val="24"/>
                <w:szCs w:val="24"/>
              </w:rPr>
              <w:t xml:space="preserve"> Jēkabpils pilsētas pašvaldības ēkā, Brīvības ielā 45, Jēkabpilī,  4.stāvā, sēžu zālē.</w:t>
            </w:r>
          </w:p>
        </w:tc>
      </w:tr>
      <w:tr w:rsidR="00B91E67" w:rsidRPr="00B91E67" w14:paraId="54A6B7FD" w14:textId="77777777" w:rsidTr="00487A0F">
        <w:tc>
          <w:tcPr>
            <w:tcW w:w="3227" w:type="dxa"/>
          </w:tcPr>
          <w:p w14:paraId="7114C85F" w14:textId="0A441EE9" w:rsidR="00BA2981" w:rsidRPr="00B91E67" w:rsidRDefault="007670E1" w:rsidP="00AE5432">
            <w:pPr>
              <w:tabs>
                <w:tab w:val="left" w:pos="900"/>
              </w:tabs>
              <w:rPr>
                <w:sz w:val="24"/>
                <w:szCs w:val="24"/>
              </w:rPr>
            </w:pPr>
            <w:r w:rsidRPr="00B91E67">
              <w:rPr>
                <w:sz w:val="24"/>
                <w:szCs w:val="24"/>
              </w:rPr>
              <w:t>1</w:t>
            </w:r>
            <w:r w:rsidR="00AE5432" w:rsidRPr="00B91E67">
              <w:rPr>
                <w:sz w:val="24"/>
                <w:szCs w:val="24"/>
              </w:rPr>
              <w:t>3</w:t>
            </w:r>
            <w:r w:rsidRPr="00B91E67">
              <w:rPr>
                <w:sz w:val="24"/>
                <w:szCs w:val="24"/>
              </w:rPr>
              <w:t xml:space="preserve">. </w:t>
            </w:r>
            <w:r w:rsidR="00BA2981" w:rsidRPr="00B91E67">
              <w:rPr>
                <w:sz w:val="24"/>
                <w:szCs w:val="24"/>
              </w:rPr>
              <w:t>Izsoles norises kārtība, nomas līguma projekts</w:t>
            </w:r>
            <w:r w:rsidR="00037A8E">
              <w:rPr>
                <w:sz w:val="24"/>
                <w:szCs w:val="24"/>
              </w:rPr>
              <w:t>.</w:t>
            </w:r>
          </w:p>
        </w:tc>
        <w:tc>
          <w:tcPr>
            <w:tcW w:w="6520" w:type="dxa"/>
          </w:tcPr>
          <w:p w14:paraId="4557CED6" w14:textId="46FBFA1A" w:rsidR="00BA2981" w:rsidRPr="00B91E67" w:rsidRDefault="00BA2981" w:rsidP="00352E1B">
            <w:pPr>
              <w:jc w:val="both"/>
              <w:rPr>
                <w:sz w:val="24"/>
                <w:szCs w:val="24"/>
              </w:rPr>
            </w:pPr>
            <w:r w:rsidRPr="00B91E67">
              <w:rPr>
                <w:sz w:val="24"/>
                <w:szCs w:val="24"/>
              </w:rPr>
              <w:t>Izsol</w:t>
            </w:r>
            <w:r w:rsidR="00487A0F" w:rsidRPr="00B91E67">
              <w:rPr>
                <w:sz w:val="24"/>
                <w:szCs w:val="24"/>
              </w:rPr>
              <w:t xml:space="preserve">es norises kārtība ir noteikta </w:t>
            </w:r>
            <w:r w:rsidRPr="00B91E67">
              <w:rPr>
                <w:sz w:val="24"/>
                <w:szCs w:val="24"/>
              </w:rPr>
              <w:t xml:space="preserve">nomas objekta nomas tiesību izsoles noteikumos. </w:t>
            </w:r>
            <w:r w:rsidR="0082524B" w:rsidRPr="00B91E67">
              <w:rPr>
                <w:sz w:val="24"/>
                <w:szCs w:val="24"/>
              </w:rPr>
              <w:t xml:space="preserve">Ar izsoles noteikumiem, t.sk. ar nomas līguma projektu var iepazīties Jēkabpils pilsētas pašvaldības tīmekļvietnē </w:t>
            </w:r>
            <w:hyperlink r:id="rId12" w:history="1">
              <w:r w:rsidR="00FE79ED" w:rsidRPr="0059615A">
                <w:rPr>
                  <w:rStyle w:val="Hyperlink"/>
                  <w:sz w:val="24"/>
                  <w:szCs w:val="24"/>
                </w:rPr>
                <w:t>https://www.jekabpils.lv/lv/pasvaldiba/oficialie-pazinojumi/nekustamais-ipasums/nomas-tiesibu-izsole</w:t>
              </w:r>
            </w:hyperlink>
            <w:r w:rsidR="00FE79ED" w:rsidRPr="00FE79ED">
              <w:rPr>
                <w:rStyle w:val="Hyperlink"/>
                <w:color w:val="auto"/>
                <w:sz w:val="24"/>
                <w:szCs w:val="24"/>
                <w:u w:val="none"/>
              </w:rPr>
              <w:t xml:space="preserve"> </w:t>
            </w:r>
          </w:p>
        </w:tc>
      </w:tr>
      <w:tr w:rsidR="00B91E67" w:rsidRPr="00B91E67" w14:paraId="790F9D1C" w14:textId="77777777" w:rsidTr="00487A0F">
        <w:tc>
          <w:tcPr>
            <w:tcW w:w="3227" w:type="dxa"/>
          </w:tcPr>
          <w:p w14:paraId="1AED535B" w14:textId="76D536D4" w:rsidR="00BA2981" w:rsidRPr="00B91E67" w:rsidRDefault="007670E1" w:rsidP="00505576">
            <w:pPr>
              <w:tabs>
                <w:tab w:val="left" w:pos="900"/>
              </w:tabs>
              <w:rPr>
                <w:sz w:val="24"/>
                <w:szCs w:val="24"/>
              </w:rPr>
            </w:pPr>
            <w:r w:rsidRPr="00B91E67">
              <w:rPr>
                <w:sz w:val="24"/>
                <w:szCs w:val="24"/>
              </w:rPr>
              <w:lastRenderedPageBreak/>
              <w:t>1</w:t>
            </w:r>
            <w:r w:rsidR="00AE5432" w:rsidRPr="00B91E67">
              <w:rPr>
                <w:sz w:val="24"/>
                <w:szCs w:val="24"/>
              </w:rPr>
              <w:t>4</w:t>
            </w:r>
            <w:r w:rsidRPr="00B91E67">
              <w:rPr>
                <w:sz w:val="24"/>
                <w:szCs w:val="24"/>
              </w:rPr>
              <w:t xml:space="preserve">. </w:t>
            </w:r>
            <w:r w:rsidR="00BA2981" w:rsidRPr="00B91E67">
              <w:rPr>
                <w:sz w:val="24"/>
                <w:szCs w:val="24"/>
              </w:rPr>
              <w:t xml:space="preserve">Nomas objekta </w:t>
            </w:r>
            <w:r w:rsidR="00C13056" w:rsidRPr="00B91E67">
              <w:rPr>
                <w:sz w:val="24"/>
                <w:szCs w:val="24"/>
              </w:rPr>
              <w:t>apskates vieta un laiks</w:t>
            </w:r>
            <w:r w:rsidR="00474A71">
              <w:rPr>
                <w:sz w:val="24"/>
                <w:szCs w:val="24"/>
              </w:rPr>
              <w:t xml:space="preserve"> un informācija par nomas objektu,</w:t>
            </w:r>
          </w:p>
          <w:p w14:paraId="1DA399DC" w14:textId="6EA1269F" w:rsidR="00BA2981" w:rsidRPr="00B91E67" w:rsidRDefault="00BA2981" w:rsidP="00505576">
            <w:pPr>
              <w:tabs>
                <w:tab w:val="left" w:pos="900"/>
              </w:tabs>
              <w:rPr>
                <w:sz w:val="24"/>
                <w:szCs w:val="24"/>
              </w:rPr>
            </w:pPr>
          </w:p>
        </w:tc>
        <w:tc>
          <w:tcPr>
            <w:tcW w:w="6520" w:type="dxa"/>
          </w:tcPr>
          <w:p w14:paraId="2852518F" w14:textId="65758C22" w:rsidR="00BA2981" w:rsidRPr="00B91E67" w:rsidRDefault="009452E1" w:rsidP="009F28F0">
            <w:pPr>
              <w:tabs>
                <w:tab w:val="left" w:pos="1134"/>
              </w:tabs>
              <w:spacing w:before="100" w:beforeAutospacing="1" w:after="100" w:afterAutospacing="1"/>
              <w:ind w:left="33"/>
              <w:jc w:val="both"/>
              <w:rPr>
                <w:sz w:val="24"/>
                <w:szCs w:val="24"/>
              </w:rPr>
            </w:pPr>
            <w:r w:rsidRPr="009452E1">
              <w:rPr>
                <w:sz w:val="24"/>
                <w:szCs w:val="24"/>
              </w:rPr>
              <w:t>Informācija par Nomas objektu un ar Nomas objektu var iepazīties, iepriekš sazinoties ar Pašvaldības īpašumu nodaļas nekustamā īpašuma speciālisti Vinetu Verečinsku, tālr. 65207410 vai mob.Nr. 26814985</w:t>
            </w:r>
            <w:r w:rsidR="00B71961">
              <w:rPr>
                <w:sz w:val="24"/>
                <w:szCs w:val="24"/>
              </w:rPr>
              <w:t>.</w:t>
            </w:r>
            <w:bookmarkStart w:id="4" w:name="_GoBack"/>
            <w:bookmarkEnd w:id="4"/>
          </w:p>
        </w:tc>
      </w:tr>
    </w:tbl>
    <w:p w14:paraId="4D54B5FB" w14:textId="666BC8C8" w:rsidR="00144033" w:rsidRPr="00A44F1C" w:rsidRDefault="00144033" w:rsidP="00A44F1C">
      <w:pPr>
        <w:spacing w:after="0" w:line="240" w:lineRule="auto"/>
        <w:rPr>
          <w:rFonts w:ascii="Times New Roman" w:eastAsia="Times New Roman" w:hAnsi="Times New Roman" w:cs="Times New Roman"/>
          <w:sz w:val="20"/>
          <w:szCs w:val="20"/>
          <w:lang w:eastAsia="lv-LV"/>
        </w:rPr>
      </w:pPr>
    </w:p>
    <w:sectPr w:rsidR="00144033" w:rsidRPr="00A44F1C" w:rsidSect="00A44F1C">
      <w:footerReference w:type="even" r:id="rId13"/>
      <w:footerReference w:type="default" r:id="rId14"/>
      <w:pgSz w:w="11906" w:h="16838"/>
      <w:pgMar w:top="851" w:right="851"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A1310" w14:textId="77777777" w:rsidR="00FB45FB" w:rsidRDefault="00FB45FB">
      <w:pPr>
        <w:spacing w:after="0" w:line="240" w:lineRule="auto"/>
      </w:pPr>
      <w:r>
        <w:separator/>
      </w:r>
    </w:p>
  </w:endnote>
  <w:endnote w:type="continuationSeparator" w:id="0">
    <w:p w14:paraId="035805B2" w14:textId="77777777" w:rsidR="00FB45FB" w:rsidRDefault="00FB4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1AD5" w14:textId="77777777" w:rsidR="00F73302" w:rsidRDefault="007D7C06" w:rsidP="00734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112BD5" w14:textId="77777777" w:rsidR="00F73302" w:rsidRDefault="00FB45FB" w:rsidP="00B21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66076" w14:textId="77777777" w:rsidR="00F73302" w:rsidRDefault="00FB45FB" w:rsidP="00B21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F5C0F" w14:textId="77777777" w:rsidR="00FB45FB" w:rsidRDefault="00FB45FB">
      <w:pPr>
        <w:spacing w:after="0" w:line="240" w:lineRule="auto"/>
      </w:pPr>
      <w:r>
        <w:separator/>
      </w:r>
    </w:p>
  </w:footnote>
  <w:footnote w:type="continuationSeparator" w:id="0">
    <w:p w14:paraId="14691696" w14:textId="77777777" w:rsidR="00FB45FB" w:rsidRDefault="00FB45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573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751E7"/>
    <w:multiLevelType w:val="hybridMultilevel"/>
    <w:tmpl w:val="AEE06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65B14"/>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53421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932479"/>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3B3B3C"/>
    <w:multiLevelType w:val="multilevel"/>
    <w:tmpl w:val="7D28FBD0"/>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2352427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C1580F"/>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FE210C"/>
    <w:multiLevelType w:val="hybridMultilevel"/>
    <w:tmpl w:val="E7F8C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754DC8"/>
    <w:multiLevelType w:val="multilevel"/>
    <w:tmpl w:val="690669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20B03A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56404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445137"/>
    <w:multiLevelType w:val="multilevel"/>
    <w:tmpl w:val="E12CEB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C34C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6B5892"/>
    <w:multiLevelType w:val="multilevel"/>
    <w:tmpl w:val="30BA9AF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C2D399F"/>
    <w:multiLevelType w:val="multilevel"/>
    <w:tmpl w:val="EA0EA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19" w15:restartNumberingAfterBreak="0">
    <w:nsid w:val="3CD1689F"/>
    <w:multiLevelType w:val="multilevel"/>
    <w:tmpl w:val="D5AA6B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E032DD2"/>
    <w:multiLevelType w:val="multilevel"/>
    <w:tmpl w:val="32E8557A"/>
    <w:lvl w:ilvl="0">
      <w:start w:val="8"/>
      <w:numFmt w:val="decimal"/>
      <w:lvlText w:val="%1."/>
      <w:lvlJc w:val="left"/>
      <w:pPr>
        <w:ind w:left="360" w:hanging="360"/>
      </w:pPr>
      <w:rPr>
        <w:rFonts w:hint="default"/>
      </w:rPr>
    </w:lvl>
    <w:lvl w:ilvl="1">
      <w:start w:val="2"/>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1"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F54D6D"/>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2F7417"/>
    <w:multiLevelType w:val="multilevel"/>
    <w:tmpl w:val="C84EF86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337E8A"/>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1B2F7D"/>
    <w:multiLevelType w:val="multilevel"/>
    <w:tmpl w:val="0A129E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665FB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C36488"/>
    <w:multiLevelType w:val="multilevel"/>
    <w:tmpl w:val="0F2679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D64300"/>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AE1494"/>
    <w:multiLevelType w:val="multilevel"/>
    <w:tmpl w:val="5C4C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EA80E09"/>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F903A0"/>
    <w:multiLevelType w:val="multilevel"/>
    <w:tmpl w:val="5C7463E4"/>
    <w:lvl w:ilvl="0">
      <w:start w:val="1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2" w15:restartNumberingAfterBreak="0">
    <w:nsid w:val="6AFE6386"/>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D74552"/>
    <w:multiLevelType w:val="multilevel"/>
    <w:tmpl w:val="FEA82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B146F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E01D41"/>
    <w:multiLevelType w:val="multilevel"/>
    <w:tmpl w:val="06BC99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FD84501"/>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34"/>
  </w:num>
  <w:num w:numId="3">
    <w:abstractNumId w:val="29"/>
  </w:num>
  <w:num w:numId="4">
    <w:abstractNumId w:val="19"/>
  </w:num>
  <w:num w:numId="5">
    <w:abstractNumId w:val="9"/>
  </w:num>
  <w:num w:numId="6">
    <w:abstractNumId w:val="32"/>
  </w:num>
  <w:num w:numId="7">
    <w:abstractNumId w:val="28"/>
  </w:num>
  <w:num w:numId="8">
    <w:abstractNumId w:val="22"/>
  </w:num>
  <w:num w:numId="9">
    <w:abstractNumId w:val="8"/>
  </w:num>
  <w:num w:numId="10">
    <w:abstractNumId w:val="3"/>
  </w:num>
  <w:num w:numId="11">
    <w:abstractNumId w:val="12"/>
  </w:num>
  <w:num w:numId="12">
    <w:abstractNumId w:val="13"/>
  </w:num>
  <w:num w:numId="13">
    <w:abstractNumId w:val="33"/>
  </w:num>
  <w:num w:numId="14">
    <w:abstractNumId w:val="5"/>
  </w:num>
  <w:num w:numId="15">
    <w:abstractNumId w:val="26"/>
  </w:num>
  <w:num w:numId="16">
    <w:abstractNumId w:val="6"/>
  </w:num>
  <w:num w:numId="17">
    <w:abstractNumId w:val="0"/>
  </w:num>
  <w:num w:numId="18">
    <w:abstractNumId w:val="1"/>
  </w:num>
  <w:num w:numId="19">
    <w:abstractNumId w:val="15"/>
  </w:num>
  <w:num w:numId="20">
    <w:abstractNumId w:val="35"/>
  </w:num>
  <w:num w:numId="21">
    <w:abstractNumId w:val="2"/>
  </w:num>
  <w:num w:numId="22">
    <w:abstractNumId w:val="17"/>
  </w:num>
  <w:num w:numId="23">
    <w:abstractNumId w:val="14"/>
  </w:num>
  <w:num w:numId="24">
    <w:abstractNumId w:val="31"/>
  </w:num>
  <w:num w:numId="25">
    <w:abstractNumId w:val="30"/>
  </w:num>
  <w:num w:numId="26">
    <w:abstractNumId w:val="11"/>
  </w:num>
  <w:num w:numId="27">
    <w:abstractNumId w:val="24"/>
  </w:num>
  <w:num w:numId="28">
    <w:abstractNumId w:val="38"/>
  </w:num>
  <w:num w:numId="29">
    <w:abstractNumId w:val="10"/>
  </w:num>
  <w:num w:numId="30">
    <w:abstractNumId w:val="27"/>
  </w:num>
  <w:num w:numId="31">
    <w:abstractNumId w:val="23"/>
  </w:num>
  <w:num w:numId="32">
    <w:abstractNumId w:val="7"/>
  </w:num>
  <w:num w:numId="33">
    <w:abstractNumId w:val="16"/>
  </w:num>
  <w:num w:numId="34">
    <w:abstractNumId w:val="25"/>
  </w:num>
  <w:num w:numId="35">
    <w:abstractNumId w:val="20"/>
  </w:num>
  <w:num w:numId="36">
    <w:abstractNumId w:val="36"/>
  </w:num>
  <w:num w:numId="37">
    <w:abstractNumId w:val="4"/>
  </w:num>
  <w:num w:numId="38">
    <w:abstractNumId w:val="37"/>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7A4E"/>
    <w:rsid w:val="00037A8E"/>
    <w:rsid w:val="00043375"/>
    <w:rsid w:val="0004375E"/>
    <w:rsid w:val="000706EB"/>
    <w:rsid w:val="00072B04"/>
    <w:rsid w:val="00096E7E"/>
    <w:rsid w:val="000A7739"/>
    <w:rsid w:val="000C3105"/>
    <w:rsid w:val="00101DF6"/>
    <w:rsid w:val="00113C8D"/>
    <w:rsid w:val="00142F31"/>
    <w:rsid w:val="00144033"/>
    <w:rsid w:val="00163A7B"/>
    <w:rsid w:val="001716D5"/>
    <w:rsid w:val="00172526"/>
    <w:rsid w:val="00187AD7"/>
    <w:rsid w:val="00195B80"/>
    <w:rsid w:val="001B0A05"/>
    <w:rsid w:val="001B3267"/>
    <w:rsid w:val="001B4B24"/>
    <w:rsid w:val="001C022B"/>
    <w:rsid w:val="001C5CD7"/>
    <w:rsid w:val="001C6A59"/>
    <w:rsid w:val="001D371B"/>
    <w:rsid w:val="001F71E7"/>
    <w:rsid w:val="00253098"/>
    <w:rsid w:val="00272321"/>
    <w:rsid w:val="0027276D"/>
    <w:rsid w:val="0029030C"/>
    <w:rsid w:val="00292C70"/>
    <w:rsid w:val="002A6550"/>
    <w:rsid w:val="002B73E7"/>
    <w:rsid w:val="002B7423"/>
    <w:rsid w:val="002F3E25"/>
    <w:rsid w:val="0030178C"/>
    <w:rsid w:val="00352E1B"/>
    <w:rsid w:val="0036236A"/>
    <w:rsid w:val="003961C1"/>
    <w:rsid w:val="003A38BF"/>
    <w:rsid w:val="003D32B1"/>
    <w:rsid w:val="003D47DC"/>
    <w:rsid w:val="003F64BA"/>
    <w:rsid w:val="00404A23"/>
    <w:rsid w:val="00410362"/>
    <w:rsid w:val="004147E5"/>
    <w:rsid w:val="004315CC"/>
    <w:rsid w:val="0043443F"/>
    <w:rsid w:val="004422A3"/>
    <w:rsid w:val="00474A71"/>
    <w:rsid w:val="00476A1D"/>
    <w:rsid w:val="00487A0F"/>
    <w:rsid w:val="004C18DC"/>
    <w:rsid w:val="004D2902"/>
    <w:rsid w:val="004E60A3"/>
    <w:rsid w:val="005301D1"/>
    <w:rsid w:val="005B68A3"/>
    <w:rsid w:val="005C1213"/>
    <w:rsid w:val="005D0CB9"/>
    <w:rsid w:val="0065503F"/>
    <w:rsid w:val="00657FA9"/>
    <w:rsid w:val="00676A96"/>
    <w:rsid w:val="00684131"/>
    <w:rsid w:val="006952A6"/>
    <w:rsid w:val="0069639A"/>
    <w:rsid w:val="006A1F10"/>
    <w:rsid w:val="006B3780"/>
    <w:rsid w:val="006D2BEA"/>
    <w:rsid w:val="006D33C3"/>
    <w:rsid w:val="006E5852"/>
    <w:rsid w:val="006E6349"/>
    <w:rsid w:val="006E772F"/>
    <w:rsid w:val="006F289F"/>
    <w:rsid w:val="00700124"/>
    <w:rsid w:val="007004DD"/>
    <w:rsid w:val="00725E78"/>
    <w:rsid w:val="00734B65"/>
    <w:rsid w:val="007565BF"/>
    <w:rsid w:val="007670E1"/>
    <w:rsid w:val="007B5604"/>
    <w:rsid w:val="007C2593"/>
    <w:rsid w:val="007C7226"/>
    <w:rsid w:val="007D7C06"/>
    <w:rsid w:val="007F097A"/>
    <w:rsid w:val="0082524B"/>
    <w:rsid w:val="00835A22"/>
    <w:rsid w:val="00835A86"/>
    <w:rsid w:val="00852049"/>
    <w:rsid w:val="00867690"/>
    <w:rsid w:val="00891A30"/>
    <w:rsid w:val="008A69DA"/>
    <w:rsid w:val="008B08F1"/>
    <w:rsid w:val="008B6012"/>
    <w:rsid w:val="008C2D3D"/>
    <w:rsid w:val="008E5DEE"/>
    <w:rsid w:val="0090736D"/>
    <w:rsid w:val="009077F1"/>
    <w:rsid w:val="009452E1"/>
    <w:rsid w:val="00951ECC"/>
    <w:rsid w:val="00953422"/>
    <w:rsid w:val="009919B8"/>
    <w:rsid w:val="009944CC"/>
    <w:rsid w:val="009B18F0"/>
    <w:rsid w:val="009B4801"/>
    <w:rsid w:val="009B66BC"/>
    <w:rsid w:val="009C56F4"/>
    <w:rsid w:val="009D2A80"/>
    <w:rsid w:val="009E0477"/>
    <w:rsid w:val="009F28F0"/>
    <w:rsid w:val="00A17EAE"/>
    <w:rsid w:val="00A44F1C"/>
    <w:rsid w:val="00A641BB"/>
    <w:rsid w:val="00A76AA6"/>
    <w:rsid w:val="00A81D59"/>
    <w:rsid w:val="00A83F57"/>
    <w:rsid w:val="00A92CE3"/>
    <w:rsid w:val="00A938AC"/>
    <w:rsid w:val="00AB6B74"/>
    <w:rsid w:val="00AC24B6"/>
    <w:rsid w:val="00AC6A75"/>
    <w:rsid w:val="00AE5432"/>
    <w:rsid w:val="00B23C26"/>
    <w:rsid w:val="00B260A1"/>
    <w:rsid w:val="00B36819"/>
    <w:rsid w:val="00B37CFA"/>
    <w:rsid w:val="00B52FB9"/>
    <w:rsid w:val="00B55897"/>
    <w:rsid w:val="00B575B2"/>
    <w:rsid w:val="00B64556"/>
    <w:rsid w:val="00B66532"/>
    <w:rsid w:val="00B71961"/>
    <w:rsid w:val="00B91E67"/>
    <w:rsid w:val="00BA2981"/>
    <w:rsid w:val="00BB2319"/>
    <w:rsid w:val="00BC2C06"/>
    <w:rsid w:val="00BC43DC"/>
    <w:rsid w:val="00BD44BD"/>
    <w:rsid w:val="00BF7452"/>
    <w:rsid w:val="00BF7642"/>
    <w:rsid w:val="00C054DF"/>
    <w:rsid w:val="00C13056"/>
    <w:rsid w:val="00C17FBC"/>
    <w:rsid w:val="00C42BF1"/>
    <w:rsid w:val="00C53F21"/>
    <w:rsid w:val="00C67F45"/>
    <w:rsid w:val="00C839A7"/>
    <w:rsid w:val="00C9094C"/>
    <w:rsid w:val="00C9136E"/>
    <w:rsid w:val="00C91A4F"/>
    <w:rsid w:val="00CA3177"/>
    <w:rsid w:val="00CB1058"/>
    <w:rsid w:val="00CD5E9A"/>
    <w:rsid w:val="00CD7FE3"/>
    <w:rsid w:val="00CF5278"/>
    <w:rsid w:val="00D11E43"/>
    <w:rsid w:val="00D222C5"/>
    <w:rsid w:val="00D35C6A"/>
    <w:rsid w:val="00D652E5"/>
    <w:rsid w:val="00D7238A"/>
    <w:rsid w:val="00D72EBB"/>
    <w:rsid w:val="00D75BC3"/>
    <w:rsid w:val="00DA0BCB"/>
    <w:rsid w:val="00DB3ABA"/>
    <w:rsid w:val="00DC354B"/>
    <w:rsid w:val="00DC4E24"/>
    <w:rsid w:val="00DE0088"/>
    <w:rsid w:val="00DE2C41"/>
    <w:rsid w:val="00E101BF"/>
    <w:rsid w:val="00E121E3"/>
    <w:rsid w:val="00E26BC7"/>
    <w:rsid w:val="00E42CC1"/>
    <w:rsid w:val="00E54894"/>
    <w:rsid w:val="00E6102B"/>
    <w:rsid w:val="00E765C4"/>
    <w:rsid w:val="00E86954"/>
    <w:rsid w:val="00EA11EF"/>
    <w:rsid w:val="00EA5C7F"/>
    <w:rsid w:val="00EC346C"/>
    <w:rsid w:val="00EC5839"/>
    <w:rsid w:val="00F2360A"/>
    <w:rsid w:val="00F3062D"/>
    <w:rsid w:val="00F40C3F"/>
    <w:rsid w:val="00F422A1"/>
    <w:rsid w:val="00F428D2"/>
    <w:rsid w:val="00F45D94"/>
    <w:rsid w:val="00F46C3E"/>
    <w:rsid w:val="00F80293"/>
    <w:rsid w:val="00FA4B76"/>
    <w:rsid w:val="00FB45FB"/>
    <w:rsid w:val="00FB5384"/>
    <w:rsid w:val="00FC3F49"/>
    <w:rsid w:val="00FC5E5A"/>
    <w:rsid w:val="00FD3ED2"/>
    <w:rsid w:val="00FE79ED"/>
    <w:rsid w:val="00FF5A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9B8C28C7-04A0-49A6-BB0D-923A0FA9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44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rsid w:val="00144033"/>
    <w:rPr>
      <w:rFonts w:ascii="Times New Roman" w:eastAsia="Times New Roman" w:hAnsi="Times New Roman" w:cs="Times New Roman"/>
      <w:sz w:val="20"/>
      <w:szCs w:val="20"/>
      <w:lang w:val="en-US" w:eastAsia="lv-LV"/>
    </w:rPr>
  </w:style>
  <w:style w:type="character" w:styleId="PageNumber">
    <w:name w:val="page number"/>
    <w:basedOn w:val="DefaultParagraphFont"/>
    <w:rsid w:val="00144033"/>
  </w:style>
  <w:style w:type="table" w:styleId="TableGrid">
    <w:name w:val="Table Grid"/>
    <w:basedOn w:val="TableNormal"/>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C06"/>
    <w:rPr>
      <w:color w:val="0563C1" w:themeColor="hyperlink"/>
      <w:u w:val="single"/>
    </w:rPr>
  </w:style>
  <w:style w:type="character" w:customStyle="1" w:styleId="UnresolvedMention1">
    <w:name w:val="Unresolved Mention1"/>
    <w:basedOn w:val="DefaultParagraphFont"/>
    <w:uiPriority w:val="99"/>
    <w:semiHidden/>
    <w:unhideWhenUsed/>
    <w:rsid w:val="007D7C06"/>
    <w:rPr>
      <w:color w:val="808080"/>
      <w:shd w:val="clear" w:color="auto" w:fill="E6E6E6"/>
    </w:rPr>
  </w:style>
  <w:style w:type="character" w:styleId="CommentReference">
    <w:name w:val="annotation reference"/>
    <w:basedOn w:val="DefaultParagraphFont"/>
    <w:uiPriority w:val="99"/>
    <w:semiHidden/>
    <w:unhideWhenUsed/>
    <w:rsid w:val="009F28F0"/>
    <w:rPr>
      <w:sz w:val="16"/>
      <w:szCs w:val="16"/>
    </w:rPr>
  </w:style>
  <w:style w:type="paragraph" w:styleId="CommentText">
    <w:name w:val="annotation text"/>
    <w:basedOn w:val="Normal"/>
    <w:link w:val="CommentTextChar"/>
    <w:uiPriority w:val="99"/>
    <w:semiHidden/>
    <w:unhideWhenUsed/>
    <w:rsid w:val="009F28F0"/>
    <w:pPr>
      <w:spacing w:line="240" w:lineRule="auto"/>
    </w:pPr>
    <w:rPr>
      <w:sz w:val="20"/>
      <w:szCs w:val="20"/>
    </w:rPr>
  </w:style>
  <w:style w:type="character" w:customStyle="1" w:styleId="CommentTextChar">
    <w:name w:val="Comment Text Char"/>
    <w:basedOn w:val="DefaultParagraphFont"/>
    <w:link w:val="CommentText"/>
    <w:uiPriority w:val="99"/>
    <w:semiHidden/>
    <w:rsid w:val="009F28F0"/>
    <w:rPr>
      <w:sz w:val="20"/>
      <w:szCs w:val="20"/>
    </w:rPr>
  </w:style>
  <w:style w:type="paragraph" w:styleId="CommentSubject">
    <w:name w:val="annotation subject"/>
    <w:basedOn w:val="CommentText"/>
    <w:next w:val="CommentText"/>
    <w:link w:val="CommentSubjectChar"/>
    <w:uiPriority w:val="99"/>
    <w:semiHidden/>
    <w:unhideWhenUsed/>
    <w:rsid w:val="009F28F0"/>
    <w:rPr>
      <w:b/>
      <w:bCs/>
    </w:rPr>
  </w:style>
  <w:style w:type="character" w:customStyle="1" w:styleId="CommentSubjectChar">
    <w:name w:val="Comment Subject Char"/>
    <w:basedOn w:val="CommentTextChar"/>
    <w:link w:val="CommentSubject"/>
    <w:uiPriority w:val="99"/>
    <w:semiHidden/>
    <w:rsid w:val="009F28F0"/>
    <w:rPr>
      <w:b/>
      <w:bCs/>
      <w:sz w:val="20"/>
      <w:szCs w:val="20"/>
    </w:rPr>
  </w:style>
  <w:style w:type="paragraph" w:styleId="BalloonText">
    <w:name w:val="Balloon Text"/>
    <w:basedOn w:val="Normal"/>
    <w:link w:val="BalloonTextChar"/>
    <w:uiPriority w:val="99"/>
    <w:semiHidden/>
    <w:unhideWhenUsed/>
    <w:rsid w:val="009F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F0"/>
    <w:rPr>
      <w:rFonts w:ascii="Tahoma" w:hAnsi="Tahoma" w:cs="Tahoma"/>
      <w:sz w:val="16"/>
      <w:szCs w:val="16"/>
    </w:rPr>
  </w:style>
  <w:style w:type="paragraph" w:styleId="ListParagraph">
    <w:name w:val="List Paragraph"/>
    <w:aliases w:val="Strip,H&amp;P List Paragraph,2"/>
    <w:basedOn w:val="Normal"/>
    <w:link w:val="ListParagraphChar"/>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BodyText"/>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BodyText">
    <w:name w:val="Body Text"/>
    <w:basedOn w:val="Normal"/>
    <w:link w:val="BodyTextChar"/>
    <w:uiPriority w:val="99"/>
    <w:semiHidden/>
    <w:unhideWhenUsed/>
    <w:rsid w:val="00A17EAE"/>
    <w:pPr>
      <w:spacing w:after="120"/>
    </w:pPr>
  </w:style>
  <w:style w:type="character" w:customStyle="1" w:styleId="BodyTextChar">
    <w:name w:val="Body Text Char"/>
    <w:basedOn w:val="DefaultParagraphFont"/>
    <w:link w:val="BodyText"/>
    <w:uiPriority w:val="99"/>
    <w:semiHidden/>
    <w:rsid w:val="00A17EAE"/>
  </w:style>
  <w:style w:type="character" w:customStyle="1" w:styleId="ListParagraphChar">
    <w:name w:val="List Paragraph Char"/>
    <w:aliases w:val="Strip Char,H&amp;P List Paragraph Char,2 Char"/>
    <w:link w:val="ListParagraph"/>
    <w:uiPriority w:val="34"/>
    <w:locked/>
    <w:rsid w:val="0065503F"/>
    <w:rPr>
      <w:rFonts w:ascii="Times New Roman" w:hAnsi="Times New Roman" w:cs="Times New Roman"/>
    </w:rPr>
  </w:style>
  <w:style w:type="paragraph" w:customStyle="1" w:styleId="tv213">
    <w:name w:val="tv213"/>
    <w:basedOn w:val="Normal"/>
    <w:rsid w:val="006550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DefaultParagraphFont"/>
    <w:uiPriority w:val="99"/>
    <w:semiHidden/>
    <w:unhideWhenUsed/>
    <w:rsid w:val="0082524B"/>
    <w:rPr>
      <w:color w:val="605E5C"/>
      <w:shd w:val="clear" w:color="auto" w:fill="E1DFDD"/>
    </w:rPr>
  </w:style>
  <w:style w:type="character" w:customStyle="1" w:styleId="UnresolvedMention3">
    <w:name w:val="Unresolved Mention3"/>
    <w:basedOn w:val="DefaultParagraphFont"/>
    <w:uiPriority w:val="99"/>
    <w:semiHidden/>
    <w:unhideWhenUsed/>
    <w:rsid w:val="00FE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ekabpils.lv/lv/pasvaldiba/oficialie-pazinojumi/nekustamais-ipasums/nomas-tiesibu-izso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jekabpils.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2" ma:contentTypeDescription="Create a new document." ma:contentTypeScope="" ma:versionID="176c31fac7e63b2df1709e025a2e60bb">
  <xsd:schema xmlns:xsd="http://www.w3.org/2001/XMLSchema" xmlns:xs="http://www.w3.org/2001/XMLSchema" xmlns:p="http://schemas.microsoft.com/office/2006/metadata/properties" xmlns:ns2="f5240ef0-6aa2-44dc-a46c-fad48cd4bf99" targetNamespace="http://schemas.microsoft.com/office/2006/metadata/properties" ma:root="true" ma:fieldsID="be55f80463424722a85791fc4631174c" ns2:_="">
    <xsd:import namespace="f5240ef0-6aa2-44dc-a46c-fad48cd4bf9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86D99-2D77-4B97-B689-DA97F114C41E}">
  <ds:schemaRefs>
    <ds:schemaRef ds:uri="http://schemas.microsoft.com/sharepoint/v3/contenttype/forms"/>
  </ds:schemaRefs>
</ds:datastoreItem>
</file>

<file path=customXml/itemProps2.xml><?xml version="1.0" encoding="utf-8"?>
<ds:datastoreItem xmlns:ds="http://schemas.openxmlformats.org/officeDocument/2006/customXml" ds:itemID="{61D07628-1401-46D5-B825-7A89CCFF6E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634BB1-FDA1-4A51-ADEC-9DBD8F222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915BCE-21D0-493B-BDBA-F4A859487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3975</Words>
  <Characters>2267</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38</cp:revision>
  <cp:lastPrinted>2019-04-04T11:53:00Z</cp:lastPrinted>
  <dcterms:created xsi:type="dcterms:W3CDTF">2020-05-25T09:18:00Z</dcterms:created>
  <dcterms:modified xsi:type="dcterms:W3CDTF">2020-05-25T09:47:00Z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792000</vt:r8>
  </property>
</Properties>
</file>