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9C2" w:rsidRDefault="002179C2" w:rsidP="009B40D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PIELIKUMS Nr.</w:t>
      </w:r>
      <w:r w:rsidR="00AD6244">
        <w:rPr>
          <w:rFonts w:ascii="Times New Roman" w:hAnsi="Times New Roman" w:cs="Times New Roman"/>
        </w:rPr>
        <w:t>3</w:t>
      </w:r>
    </w:p>
    <w:p w:rsidR="002179C2" w:rsidRPr="00A52F28" w:rsidRDefault="002179C2" w:rsidP="009B40D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JĒKABPILS</w:t>
      </w:r>
      <w:r w:rsidRPr="00A52F28">
        <w:rPr>
          <w:rFonts w:ascii="Times New Roman" w:hAnsi="Times New Roman" w:cs="Times New Roman"/>
        </w:rPr>
        <w:t xml:space="preserve"> novada </w:t>
      </w:r>
      <w:r w:rsidR="009B40D2">
        <w:rPr>
          <w:rFonts w:ascii="Times New Roman" w:hAnsi="Times New Roman" w:cs="Times New Roman"/>
        </w:rPr>
        <w:t>domes</w:t>
      </w:r>
    </w:p>
    <w:p w:rsidR="002179C2" w:rsidRDefault="002179C2" w:rsidP="009B40D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2F28">
        <w:rPr>
          <w:rFonts w:ascii="Times New Roman" w:hAnsi="Times New Roman" w:cs="Times New Roman"/>
        </w:rPr>
        <w:t>201</w:t>
      </w:r>
      <w:r w:rsidR="009C395A">
        <w:rPr>
          <w:rFonts w:ascii="Times New Roman" w:hAnsi="Times New Roman" w:cs="Times New Roman"/>
        </w:rPr>
        <w:t>9</w:t>
      </w:r>
      <w:r w:rsidRPr="00A52F28">
        <w:rPr>
          <w:rFonts w:ascii="Times New Roman" w:hAnsi="Times New Roman" w:cs="Times New Roman"/>
        </w:rPr>
        <w:t xml:space="preserve">.gada </w:t>
      </w:r>
      <w:r w:rsidR="009C395A">
        <w:rPr>
          <w:rFonts w:ascii="Times New Roman" w:hAnsi="Times New Roman" w:cs="Times New Roman"/>
        </w:rPr>
        <w:t>23.maija</w:t>
      </w:r>
      <w:r w:rsidRPr="00A52F28">
        <w:rPr>
          <w:rFonts w:ascii="Times New Roman" w:hAnsi="Times New Roman" w:cs="Times New Roman"/>
        </w:rPr>
        <w:t xml:space="preserve"> </w:t>
      </w:r>
      <w:r w:rsidR="009B40D2">
        <w:rPr>
          <w:rFonts w:ascii="Times New Roman" w:hAnsi="Times New Roman" w:cs="Times New Roman"/>
        </w:rPr>
        <w:t>s</w:t>
      </w:r>
      <w:r w:rsidRPr="00A52F28">
        <w:rPr>
          <w:rFonts w:ascii="Times New Roman" w:hAnsi="Times New Roman" w:cs="Times New Roman"/>
        </w:rPr>
        <w:t>aistošajiem noteikumiem Nr.</w:t>
      </w:r>
      <w:r w:rsidR="00AD624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/201</w:t>
      </w:r>
      <w:r w:rsidR="009C395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</w:p>
    <w:p w:rsidR="002179C2" w:rsidRPr="00A52F28" w:rsidRDefault="002179C2" w:rsidP="009B40D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“Grozījumi 201</w:t>
      </w:r>
      <w:r w:rsidR="009C395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.gada </w:t>
      </w:r>
      <w:r w:rsidR="009C395A">
        <w:rPr>
          <w:rFonts w:ascii="Times New Roman" w:hAnsi="Times New Roman" w:cs="Times New Roman"/>
        </w:rPr>
        <w:t xml:space="preserve"> </w:t>
      </w:r>
      <w:r w:rsidR="00AD6244">
        <w:rPr>
          <w:rFonts w:ascii="Times New Roman" w:hAnsi="Times New Roman" w:cs="Times New Roman"/>
        </w:rPr>
        <w:t>8.februāra</w:t>
      </w:r>
      <w:r>
        <w:rPr>
          <w:rFonts w:ascii="Times New Roman" w:hAnsi="Times New Roman" w:cs="Times New Roman"/>
        </w:rPr>
        <w:t xml:space="preserve"> saistošajos noteikumos Nr.</w:t>
      </w:r>
      <w:r w:rsidR="009C395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/201</w:t>
      </w:r>
      <w:r w:rsidR="009C395A">
        <w:rPr>
          <w:rFonts w:ascii="Times New Roman" w:hAnsi="Times New Roman" w:cs="Times New Roman"/>
        </w:rPr>
        <w:t>9</w:t>
      </w:r>
    </w:p>
    <w:p w:rsidR="002179C2" w:rsidRDefault="009B40D2" w:rsidP="009B40D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2179C2" w:rsidRPr="00A52F28">
        <w:rPr>
          <w:rFonts w:ascii="Times New Roman" w:hAnsi="Times New Roman" w:cs="Times New Roman"/>
        </w:rPr>
        <w:t xml:space="preserve">Par </w:t>
      </w:r>
      <w:r w:rsidR="002179C2">
        <w:rPr>
          <w:rFonts w:ascii="Times New Roman" w:hAnsi="Times New Roman" w:cs="Times New Roman"/>
        </w:rPr>
        <w:t>Jēkabpils</w:t>
      </w:r>
      <w:r w:rsidR="002179C2" w:rsidRPr="00A52F28">
        <w:rPr>
          <w:rFonts w:ascii="Times New Roman" w:hAnsi="Times New Roman" w:cs="Times New Roman"/>
        </w:rPr>
        <w:t xml:space="preserve"> novada </w:t>
      </w:r>
      <w:r w:rsidR="002179C2">
        <w:rPr>
          <w:rFonts w:ascii="Times New Roman" w:hAnsi="Times New Roman" w:cs="Times New Roman"/>
        </w:rPr>
        <w:t>pašvaldības budžetu 201</w:t>
      </w:r>
      <w:r w:rsidR="009C395A">
        <w:rPr>
          <w:rFonts w:ascii="Times New Roman" w:hAnsi="Times New Roman" w:cs="Times New Roman"/>
        </w:rPr>
        <w:t>9</w:t>
      </w:r>
      <w:r w:rsidR="00E605D7">
        <w:rPr>
          <w:rFonts w:ascii="Times New Roman" w:hAnsi="Times New Roman" w:cs="Times New Roman"/>
        </w:rPr>
        <w:t>.gadam”</w:t>
      </w:r>
      <w:r>
        <w:rPr>
          <w:rFonts w:ascii="Times New Roman" w:hAnsi="Times New Roman" w:cs="Times New Roman"/>
        </w:rPr>
        <w:t>”</w:t>
      </w:r>
    </w:p>
    <w:p w:rsidR="002179C2" w:rsidRDefault="002179C2" w:rsidP="009B40D2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2179C2" w:rsidRDefault="002179C2" w:rsidP="009B4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9C2">
        <w:rPr>
          <w:rFonts w:ascii="Times New Roman" w:hAnsi="Times New Roman" w:cs="Times New Roman"/>
          <w:b/>
          <w:sz w:val="28"/>
          <w:szCs w:val="28"/>
        </w:rPr>
        <w:t>Paskaidrojuma raksts</w:t>
      </w:r>
    </w:p>
    <w:p w:rsidR="002179C2" w:rsidRDefault="002179C2" w:rsidP="009B4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9C2" w:rsidRDefault="002179C2" w:rsidP="009B4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79C2">
        <w:rPr>
          <w:rFonts w:ascii="Times New Roman" w:hAnsi="Times New Roman" w:cs="Times New Roman"/>
          <w:b/>
          <w:sz w:val="24"/>
          <w:szCs w:val="24"/>
        </w:rPr>
        <w:t>Veikt grozījumus pamatbudžeta ieņēmumos (1.pielikums):</w:t>
      </w:r>
    </w:p>
    <w:p w:rsidR="002179C2" w:rsidRDefault="002179C2" w:rsidP="009B4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395A" w:rsidRDefault="00392D6A" w:rsidP="009B40D2">
      <w:pPr>
        <w:pStyle w:val="Sarakstarindkop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5A">
        <w:rPr>
          <w:rFonts w:ascii="Times New Roman" w:hAnsi="Times New Roman" w:cs="Times New Roman"/>
          <w:sz w:val="24"/>
          <w:szCs w:val="24"/>
        </w:rPr>
        <w:t xml:space="preserve">Ieņēmumu kods </w:t>
      </w:r>
      <w:r w:rsidR="009C395A" w:rsidRPr="009C395A">
        <w:rPr>
          <w:rFonts w:ascii="Times New Roman" w:hAnsi="Times New Roman" w:cs="Times New Roman"/>
          <w:sz w:val="24"/>
          <w:szCs w:val="24"/>
        </w:rPr>
        <w:t>13.1</w:t>
      </w:r>
      <w:r w:rsidRPr="009C395A">
        <w:rPr>
          <w:rFonts w:ascii="Times New Roman" w:hAnsi="Times New Roman" w:cs="Times New Roman"/>
          <w:sz w:val="24"/>
          <w:szCs w:val="24"/>
        </w:rPr>
        <w:t xml:space="preserve">.0.0. </w:t>
      </w:r>
      <w:r w:rsidRPr="009C395A">
        <w:rPr>
          <w:rFonts w:ascii="Times New Roman" w:hAnsi="Times New Roman" w:cs="Times New Roman"/>
          <w:b/>
          <w:sz w:val="24"/>
          <w:szCs w:val="24"/>
        </w:rPr>
        <w:t xml:space="preserve">EUR </w:t>
      </w:r>
      <w:r w:rsidR="009C395A" w:rsidRPr="009C395A">
        <w:rPr>
          <w:rFonts w:ascii="Times New Roman" w:hAnsi="Times New Roman" w:cs="Times New Roman"/>
          <w:b/>
          <w:sz w:val="24"/>
          <w:szCs w:val="24"/>
        </w:rPr>
        <w:t>81275</w:t>
      </w:r>
      <w:r w:rsidRPr="009C395A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Hlk528606053"/>
      <w:bookmarkStart w:id="2" w:name="_Hlk523342709"/>
      <w:r w:rsidR="009C395A">
        <w:rPr>
          <w:rFonts w:ascii="Times New Roman" w:hAnsi="Times New Roman" w:cs="Times New Roman"/>
          <w:sz w:val="24"/>
          <w:szCs w:val="24"/>
        </w:rPr>
        <w:t>Palielināt budžetu par</w:t>
      </w:r>
      <w:r w:rsidR="00C44F43" w:rsidRPr="009C395A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533581003"/>
      <w:r w:rsidR="00C44F43" w:rsidRPr="009C395A">
        <w:rPr>
          <w:rFonts w:ascii="Times New Roman" w:hAnsi="Times New Roman" w:cs="Times New Roman"/>
          <w:sz w:val="24"/>
          <w:szCs w:val="24"/>
        </w:rPr>
        <w:t xml:space="preserve">EUR </w:t>
      </w:r>
      <w:r w:rsidR="009C395A" w:rsidRPr="009C395A">
        <w:rPr>
          <w:rFonts w:ascii="Times New Roman" w:hAnsi="Times New Roman" w:cs="Times New Roman"/>
          <w:sz w:val="24"/>
          <w:szCs w:val="24"/>
        </w:rPr>
        <w:t>81275</w:t>
      </w:r>
      <w:r w:rsidR="00C330EC">
        <w:rPr>
          <w:rFonts w:ascii="Times New Roman" w:hAnsi="Times New Roman" w:cs="Times New Roman"/>
          <w:sz w:val="24"/>
          <w:szCs w:val="24"/>
        </w:rPr>
        <w:t xml:space="preserve"> no</w:t>
      </w:r>
      <w:r w:rsidR="00C44F43" w:rsidRPr="009C395A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bookmarkEnd w:id="2"/>
      <w:bookmarkEnd w:id="3"/>
      <w:r w:rsidR="009C395A">
        <w:rPr>
          <w:rFonts w:ascii="Times New Roman" w:hAnsi="Times New Roman" w:cs="Times New Roman"/>
          <w:sz w:val="24"/>
          <w:szCs w:val="24"/>
        </w:rPr>
        <w:t xml:space="preserve">nekustamā īpašuma </w:t>
      </w:r>
      <w:r w:rsidR="00C330EC">
        <w:rPr>
          <w:rFonts w:ascii="Times New Roman" w:hAnsi="Times New Roman" w:cs="Times New Roman"/>
          <w:sz w:val="24"/>
          <w:szCs w:val="24"/>
        </w:rPr>
        <w:t xml:space="preserve">Bebru ielā 108, Jēkabpilī </w:t>
      </w:r>
      <w:r w:rsidR="009C395A">
        <w:rPr>
          <w:rFonts w:ascii="Times New Roman" w:hAnsi="Times New Roman" w:cs="Times New Roman"/>
          <w:sz w:val="24"/>
          <w:szCs w:val="24"/>
        </w:rPr>
        <w:t>atsavināšan</w:t>
      </w:r>
      <w:r w:rsidR="00280FF0">
        <w:rPr>
          <w:rFonts w:ascii="Times New Roman" w:hAnsi="Times New Roman" w:cs="Times New Roman"/>
          <w:sz w:val="24"/>
          <w:szCs w:val="24"/>
        </w:rPr>
        <w:t>as ieņēmumiem</w:t>
      </w:r>
      <w:r w:rsidR="009C395A">
        <w:rPr>
          <w:rFonts w:ascii="Times New Roman" w:hAnsi="Times New Roman" w:cs="Times New Roman"/>
          <w:sz w:val="24"/>
          <w:szCs w:val="24"/>
        </w:rPr>
        <w:t xml:space="preserve"> </w:t>
      </w:r>
      <w:r w:rsidR="00C330EC">
        <w:rPr>
          <w:rFonts w:ascii="Times New Roman" w:hAnsi="Times New Roman" w:cs="Times New Roman"/>
          <w:sz w:val="24"/>
          <w:szCs w:val="24"/>
        </w:rPr>
        <w:t>atbilstoši 28.03.2019. domes lēmumam Nr.104 un Izsoles komisijas 14.05.2019. protokolam Nr.3.</w:t>
      </w:r>
    </w:p>
    <w:p w:rsidR="00C330EC" w:rsidRDefault="00C330EC" w:rsidP="009B40D2">
      <w:pPr>
        <w:pStyle w:val="Sarakstarindkop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5A">
        <w:rPr>
          <w:rFonts w:ascii="Times New Roman" w:hAnsi="Times New Roman" w:cs="Times New Roman"/>
          <w:sz w:val="24"/>
          <w:szCs w:val="24"/>
        </w:rPr>
        <w:t>Ieņēmumu kods 13.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C395A">
        <w:rPr>
          <w:rFonts w:ascii="Times New Roman" w:hAnsi="Times New Roman" w:cs="Times New Roman"/>
          <w:sz w:val="24"/>
          <w:szCs w:val="24"/>
        </w:rPr>
        <w:t xml:space="preserve">.0.0. </w:t>
      </w:r>
      <w:r w:rsidRPr="009C395A">
        <w:rPr>
          <w:rFonts w:ascii="Times New Roman" w:hAnsi="Times New Roman" w:cs="Times New Roman"/>
          <w:b/>
          <w:sz w:val="24"/>
          <w:szCs w:val="24"/>
        </w:rPr>
        <w:t xml:space="preserve">EUR </w:t>
      </w:r>
      <w:r>
        <w:rPr>
          <w:rFonts w:ascii="Times New Roman" w:hAnsi="Times New Roman" w:cs="Times New Roman"/>
          <w:b/>
          <w:sz w:val="24"/>
          <w:szCs w:val="24"/>
        </w:rPr>
        <w:t>35100.</w:t>
      </w:r>
      <w:r>
        <w:rPr>
          <w:rFonts w:ascii="Times New Roman" w:hAnsi="Times New Roman" w:cs="Times New Roman"/>
          <w:sz w:val="24"/>
          <w:szCs w:val="24"/>
        </w:rPr>
        <w:t xml:space="preserve"> Palielināt ieņēmumus no meža īpašumu realizācijas pēc 28.03.2019</w:t>
      </w:r>
      <w:r w:rsidRPr="00164E8C">
        <w:rPr>
          <w:rFonts w:ascii="Times New Roman" w:hAnsi="Times New Roman" w:cs="Times New Roman"/>
          <w:sz w:val="24"/>
          <w:szCs w:val="24"/>
        </w:rPr>
        <w:t>. domes lēmum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64E8C">
        <w:rPr>
          <w:rFonts w:ascii="Times New Roman" w:hAnsi="Times New Roman" w:cs="Times New Roman"/>
          <w:sz w:val="24"/>
          <w:szCs w:val="24"/>
        </w:rPr>
        <w:t xml:space="preserve"> Nr.</w:t>
      </w:r>
      <w:r>
        <w:rPr>
          <w:rFonts w:ascii="Times New Roman" w:hAnsi="Times New Roman" w:cs="Times New Roman"/>
          <w:sz w:val="24"/>
          <w:szCs w:val="24"/>
        </w:rPr>
        <w:t>77</w:t>
      </w:r>
      <w:r w:rsidRPr="00164E8C">
        <w:rPr>
          <w:rFonts w:ascii="Times New Roman" w:hAnsi="Times New Roman" w:cs="Times New Roman"/>
          <w:sz w:val="24"/>
          <w:szCs w:val="24"/>
        </w:rPr>
        <w:t xml:space="preserve"> par </w:t>
      </w:r>
      <w:r>
        <w:rPr>
          <w:rFonts w:ascii="Times New Roman" w:hAnsi="Times New Roman" w:cs="Times New Roman"/>
          <w:sz w:val="24"/>
          <w:szCs w:val="24"/>
        </w:rPr>
        <w:t>meža cirsmu nekustamajā īpašumā</w:t>
      </w:r>
      <w:r w:rsidRPr="00164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“Lakstīgalas”</w:t>
      </w:r>
      <w:r w:rsidRPr="00164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Dignājas</w:t>
      </w:r>
      <w:r w:rsidRPr="00164E8C">
        <w:rPr>
          <w:rFonts w:ascii="Times New Roman" w:hAnsi="Times New Roman" w:cs="Times New Roman"/>
          <w:sz w:val="24"/>
          <w:szCs w:val="24"/>
        </w:rPr>
        <w:t xml:space="preserve"> pagastā pārdošanu izsolē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64E8C">
        <w:rPr>
          <w:rFonts w:ascii="Times New Roman" w:hAnsi="Times New Roman" w:cs="Times New Roman"/>
          <w:sz w:val="24"/>
          <w:szCs w:val="24"/>
        </w:rPr>
        <w:t xml:space="preserve"> Izsoles komisijas 14.0</w:t>
      </w:r>
      <w:r w:rsidR="00F77EAA">
        <w:rPr>
          <w:rFonts w:ascii="Times New Roman" w:hAnsi="Times New Roman" w:cs="Times New Roman"/>
          <w:sz w:val="24"/>
          <w:szCs w:val="24"/>
        </w:rPr>
        <w:t>5</w:t>
      </w:r>
      <w:r w:rsidRPr="00164E8C">
        <w:rPr>
          <w:rFonts w:ascii="Times New Roman" w:hAnsi="Times New Roman" w:cs="Times New Roman"/>
          <w:sz w:val="24"/>
          <w:szCs w:val="24"/>
        </w:rPr>
        <w:t>.201</w:t>
      </w:r>
      <w:r w:rsidR="00F77EAA">
        <w:rPr>
          <w:rFonts w:ascii="Times New Roman" w:hAnsi="Times New Roman" w:cs="Times New Roman"/>
          <w:sz w:val="24"/>
          <w:szCs w:val="24"/>
        </w:rPr>
        <w:t>9</w:t>
      </w:r>
      <w:r w:rsidRPr="00164E8C">
        <w:rPr>
          <w:rFonts w:ascii="Times New Roman" w:hAnsi="Times New Roman" w:cs="Times New Roman"/>
          <w:sz w:val="24"/>
          <w:szCs w:val="24"/>
        </w:rPr>
        <w:t>. protokol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64E8C">
        <w:rPr>
          <w:rFonts w:ascii="Times New Roman" w:hAnsi="Times New Roman" w:cs="Times New Roman"/>
          <w:sz w:val="24"/>
          <w:szCs w:val="24"/>
        </w:rPr>
        <w:t xml:space="preserve"> Nr.</w:t>
      </w:r>
      <w:r w:rsidR="00F77EAA">
        <w:rPr>
          <w:rFonts w:ascii="Times New Roman" w:hAnsi="Times New Roman" w:cs="Times New Roman"/>
          <w:sz w:val="24"/>
          <w:szCs w:val="24"/>
        </w:rPr>
        <w:t>4.</w:t>
      </w:r>
    </w:p>
    <w:p w:rsidR="00F77EAA" w:rsidRDefault="00F77EAA" w:rsidP="009B40D2">
      <w:pPr>
        <w:pStyle w:val="Sarakstarindkop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5E4">
        <w:rPr>
          <w:rFonts w:ascii="Times New Roman" w:hAnsi="Times New Roman" w:cs="Times New Roman"/>
          <w:sz w:val="24"/>
          <w:szCs w:val="24"/>
        </w:rPr>
        <w:t xml:space="preserve">Ieņēmumu kods 17.2.0.0. EUR </w:t>
      </w:r>
      <w:r>
        <w:rPr>
          <w:rFonts w:ascii="Times New Roman" w:hAnsi="Times New Roman" w:cs="Times New Roman"/>
          <w:b/>
          <w:sz w:val="24"/>
          <w:szCs w:val="24"/>
        </w:rPr>
        <w:t>7310</w:t>
      </w:r>
      <w:r w:rsidRPr="001F55E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44F43">
        <w:rPr>
          <w:rFonts w:ascii="Times New Roman" w:hAnsi="Times New Roman" w:cs="Times New Roman"/>
          <w:sz w:val="24"/>
          <w:szCs w:val="24"/>
        </w:rPr>
        <w:t>Palielināt ieņēmumus par</w:t>
      </w:r>
      <w:r>
        <w:rPr>
          <w:rFonts w:ascii="Times New Roman" w:hAnsi="Times New Roman" w:cs="Times New Roman"/>
          <w:sz w:val="24"/>
          <w:szCs w:val="24"/>
        </w:rPr>
        <w:t xml:space="preserve"> EUR 1500 pēc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noslēgtā līguma</w:t>
      </w:r>
      <w:r w:rsidRPr="001F55E4">
        <w:rPr>
          <w:rFonts w:ascii="Times New Roman" w:hAnsi="Times New Roman" w:cs="Times New Roman"/>
          <w:sz w:val="24"/>
          <w:szCs w:val="24"/>
        </w:rPr>
        <w:t xml:space="preserve"> ar Zemgales Plānošanas reģionu par Valsts Kultūras Kapitāla fonda un Latvijas Valsts mežu finansētās Zemgales kultūras programmas</w:t>
      </w:r>
      <w:r>
        <w:rPr>
          <w:rFonts w:ascii="Times New Roman" w:hAnsi="Times New Roman" w:cs="Times New Roman"/>
          <w:sz w:val="24"/>
          <w:szCs w:val="24"/>
        </w:rPr>
        <w:t xml:space="preserve"> 2019.</w:t>
      </w:r>
      <w:r w:rsidRPr="001F55E4">
        <w:rPr>
          <w:rFonts w:ascii="Times New Roman" w:hAnsi="Times New Roman" w:cs="Times New Roman"/>
          <w:sz w:val="24"/>
          <w:szCs w:val="24"/>
        </w:rPr>
        <w:t xml:space="preserve"> projekt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F55E4">
        <w:rPr>
          <w:rFonts w:ascii="Times New Roman" w:hAnsi="Times New Roman" w:cs="Times New Roman"/>
          <w:sz w:val="24"/>
          <w:szCs w:val="24"/>
        </w:rPr>
        <w:t xml:space="preserve"> "</w:t>
      </w:r>
      <w:r>
        <w:rPr>
          <w:rFonts w:ascii="Times New Roman" w:hAnsi="Times New Roman" w:cs="Times New Roman"/>
          <w:sz w:val="24"/>
          <w:szCs w:val="24"/>
        </w:rPr>
        <w:t>Tautas mākslas svētki “Sēlija rotā”” realizāciju.</w:t>
      </w:r>
      <w:r w:rsidR="001620F0">
        <w:rPr>
          <w:rFonts w:ascii="Times New Roman" w:hAnsi="Times New Roman" w:cs="Times New Roman"/>
          <w:sz w:val="24"/>
          <w:szCs w:val="24"/>
        </w:rPr>
        <w:t xml:space="preserve"> Par EUR 5810 palielināt ieņēmumus Dunavas feldšerpunkta darbībai atbilstoši 09.04.2019. noslēgtajam līgumam </w:t>
      </w:r>
      <w:proofErr w:type="spellStart"/>
      <w:r w:rsidR="001620F0">
        <w:rPr>
          <w:rFonts w:ascii="Times New Roman" w:hAnsi="Times New Roman" w:cs="Times New Roman"/>
          <w:sz w:val="24"/>
          <w:szCs w:val="24"/>
        </w:rPr>
        <w:t>Nr.JNP</w:t>
      </w:r>
      <w:proofErr w:type="spellEnd"/>
      <w:r w:rsidR="001620F0">
        <w:rPr>
          <w:rFonts w:ascii="Times New Roman" w:hAnsi="Times New Roman" w:cs="Times New Roman"/>
          <w:sz w:val="24"/>
          <w:szCs w:val="24"/>
        </w:rPr>
        <w:t>/2-5/19/106 ar Nacionālo veselības dienestu.</w:t>
      </w:r>
    </w:p>
    <w:p w:rsidR="001620F0" w:rsidRPr="009C395A" w:rsidRDefault="001620F0" w:rsidP="009B40D2">
      <w:pPr>
        <w:pStyle w:val="Sarakstarindkop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795">
        <w:rPr>
          <w:rFonts w:ascii="Times New Roman" w:hAnsi="Times New Roman" w:cs="Times New Roman"/>
          <w:sz w:val="24"/>
          <w:szCs w:val="24"/>
        </w:rPr>
        <w:t xml:space="preserve">Ieņēmumu kods 18.6.0.0. EUR </w:t>
      </w:r>
      <w:r>
        <w:rPr>
          <w:rFonts w:ascii="Times New Roman" w:hAnsi="Times New Roman" w:cs="Times New Roman"/>
          <w:b/>
          <w:sz w:val="24"/>
          <w:szCs w:val="24"/>
        </w:rPr>
        <w:t>31672</w:t>
      </w:r>
      <w:r w:rsidRPr="002F479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620F0">
        <w:rPr>
          <w:rFonts w:ascii="Times New Roman" w:hAnsi="Times New Roman" w:cs="Times New Roman"/>
          <w:sz w:val="24"/>
          <w:szCs w:val="24"/>
        </w:rPr>
        <w:t xml:space="preserve">Iekļaut ieņēmumos EUR </w:t>
      </w:r>
      <w:r>
        <w:rPr>
          <w:rFonts w:ascii="Times New Roman" w:hAnsi="Times New Roman" w:cs="Times New Roman"/>
          <w:sz w:val="24"/>
          <w:szCs w:val="24"/>
        </w:rPr>
        <w:t>15269</w:t>
      </w:r>
      <w:r w:rsidRPr="001620F0">
        <w:rPr>
          <w:rFonts w:ascii="Times New Roman" w:hAnsi="Times New Roman" w:cs="Times New Roman"/>
          <w:sz w:val="24"/>
          <w:szCs w:val="24"/>
        </w:rPr>
        <w:t xml:space="preserve"> pēc LR Centrālās vēlēšanu komisijas </w:t>
      </w:r>
      <w:r>
        <w:rPr>
          <w:rFonts w:ascii="Times New Roman" w:hAnsi="Times New Roman" w:cs="Times New Roman"/>
          <w:sz w:val="24"/>
          <w:szCs w:val="24"/>
        </w:rPr>
        <w:t>04.04.2019.</w:t>
      </w:r>
      <w:r w:rsidRPr="001620F0">
        <w:rPr>
          <w:rFonts w:ascii="Times New Roman" w:hAnsi="Times New Roman" w:cs="Times New Roman"/>
          <w:sz w:val="24"/>
          <w:szCs w:val="24"/>
        </w:rPr>
        <w:t xml:space="preserve"> lēmuma Nr.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1620F0">
        <w:rPr>
          <w:rFonts w:ascii="Times New Roman" w:hAnsi="Times New Roman" w:cs="Times New Roman"/>
          <w:sz w:val="24"/>
          <w:szCs w:val="24"/>
        </w:rPr>
        <w:t xml:space="preserve"> "Par finansējuma sadalījumu republikas pilsētu un novadu vēlēšanu komisijām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620F0">
        <w:rPr>
          <w:rFonts w:ascii="Times New Roman" w:hAnsi="Times New Roman" w:cs="Times New Roman"/>
          <w:sz w:val="24"/>
          <w:szCs w:val="24"/>
        </w:rPr>
        <w:t>.</w:t>
      </w:r>
      <w:r w:rsidR="008E0DD8">
        <w:rPr>
          <w:rFonts w:ascii="Times New Roman" w:hAnsi="Times New Roman" w:cs="Times New Roman"/>
          <w:sz w:val="24"/>
          <w:szCs w:val="24"/>
        </w:rPr>
        <w:t xml:space="preserve"> </w:t>
      </w:r>
      <w:r w:rsidRPr="001620F0">
        <w:rPr>
          <w:rFonts w:ascii="Times New Roman" w:hAnsi="Times New Roman" w:cs="Times New Roman"/>
          <w:sz w:val="24"/>
          <w:szCs w:val="24"/>
        </w:rPr>
        <w:t xml:space="preserve">gada </w:t>
      </w:r>
      <w:r>
        <w:rPr>
          <w:rFonts w:ascii="Times New Roman" w:hAnsi="Times New Roman" w:cs="Times New Roman"/>
          <w:sz w:val="24"/>
          <w:szCs w:val="24"/>
        </w:rPr>
        <w:t xml:space="preserve">Eiropas </w:t>
      </w:r>
      <w:r w:rsidR="00DA3E8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arlamenta</w:t>
      </w:r>
      <w:r w:rsidRPr="001620F0">
        <w:rPr>
          <w:rFonts w:ascii="Times New Roman" w:hAnsi="Times New Roman" w:cs="Times New Roman"/>
          <w:sz w:val="24"/>
          <w:szCs w:val="24"/>
        </w:rPr>
        <w:t xml:space="preserve"> vēlēšanām”.</w:t>
      </w:r>
      <w:r w:rsidR="008E0DD8">
        <w:rPr>
          <w:rFonts w:ascii="Times New Roman" w:hAnsi="Times New Roman" w:cs="Times New Roman"/>
          <w:sz w:val="24"/>
          <w:szCs w:val="24"/>
        </w:rPr>
        <w:t xml:space="preserve"> Par EUR 16403 palielināt ieņēmumus </w:t>
      </w:r>
      <w:r w:rsidR="008E0DD8" w:rsidRPr="008E0DD8">
        <w:rPr>
          <w:rFonts w:ascii="Times New Roman" w:hAnsi="Times New Roman" w:cs="Times New Roman"/>
          <w:sz w:val="24"/>
          <w:szCs w:val="24"/>
        </w:rPr>
        <w:t>ELFLA un Latvijas Lauku attīstības programmas 2014. līdz 2020.</w:t>
      </w:r>
      <w:r w:rsidR="00DA3E89">
        <w:rPr>
          <w:rFonts w:ascii="Times New Roman" w:hAnsi="Times New Roman" w:cs="Times New Roman"/>
          <w:sz w:val="24"/>
          <w:szCs w:val="24"/>
        </w:rPr>
        <w:t xml:space="preserve"> </w:t>
      </w:r>
      <w:r w:rsidR="008E0DD8" w:rsidRPr="008E0DD8">
        <w:rPr>
          <w:rFonts w:ascii="Times New Roman" w:hAnsi="Times New Roman" w:cs="Times New Roman"/>
          <w:sz w:val="24"/>
          <w:szCs w:val="24"/>
        </w:rPr>
        <w:t xml:space="preserve">gadam pasākuma “Pamatpakalpojumi un ciematu atjaunošana lauku apvidos” </w:t>
      </w:r>
      <w:r w:rsidR="008E0DD8">
        <w:rPr>
          <w:rFonts w:ascii="Times New Roman" w:hAnsi="Times New Roman" w:cs="Times New Roman"/>
          <w:sz w:val="24"/>
          <w:szCs w:val="24"/>
        </w:rPr>
        <w:t>projektam Nr.17-05-A00702-000020 “Ceļa Nr.1-4 “</w:t>
      </w:r>
      <w:proofErr w:type="spellStart"/>
      <w:r w:rsidR="008E0DD8">
        <w:rPr>
          <w:rFonts w:ascii="Times New Roman" w:hAnsi="Times New Roman" w:cs="Times New Roman"/>
          <w:sz w:val="24"/>
          <w:szCs w:val="24"/>
        </w:rPr>
        <w:t>Jaunrozes-Kļavas”</w:t>
      </w:r>
      <w:proofErr w:type="spellEnd"/>
      <w:r w:rsidR="008E0DD8">
        <w:rPr>
          <w:rFonts w:ascii="Times New Roman" w:hAnsi="Times New Roman" w:cs="Times New Roman"/>
          <w:sz w:val="24"/>
          <w:szCs w:val="24"/>
        </w:rPr>
        <w:t xml:space="preserve"> pārbūve Jēkabpils novada Ābeļu pagastā”.</w:t>
      </w:r>
      <w:r w:rsidR="008E0DD8" w:rsidRPr="008E0DD8">
        <w:rPr>
          <w:rFonts w:ascii="Times New Roman" w:hAnsi="Times New Roman" w:cs="Times New Roman"/>
          <w:sz w:val="24"/>
          <w:szCs w:val="24"/>
        </w:rPr>
        <w:t xml:space="preserve"> </w:t>
      </w:r>
      <w:r w:rsidR="008E0D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95A" w:rsidRPr="009C395A" w:rsidRDefault="009C395A" w:rsidP="009B40D2">
      <w:pPr>
        <w:pStyle w:val="Sarakstarindkopa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35F" w:rsidRDefault="0023335F" w:rsidP="009B40D2">
      <w:pPr>
        <w:pStyle w:val="Sarakstarindkopa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9C2">
        <w:rPr>
          <w:rFonts w:ascii="Times New Roman" w:hAnsi="Times New Roman" w:cs="Times New Roman"/>
          <w:b/>
          <w:sz w:val="24"/>
          <w:szCs w:val="24"/>
        </w:rPr>
        <w:t xml:space="preserve">Veikt grozījumus pamatbudžeta </w:t>
      </w:r>
      <w:r>
        <w:rPr>
          <w:rFonts w:ascii="Times New Roman" w:hAnsi="Times New Roman" w:cs="Times New Roman"/>
          <w:b/>
          <w:sz w:val="24"/>
          <w:szCs w:val="24"/>
        </w:rPr>
        <w:t>izdevumos</w:t>
      </w:r>
      <w:r w:rsidRPr="002179C2">
        <w:rPr>
          <w:rFonts w:ascii="Times New Roman" w:hAnsi="Times New Roman" w:cs="Times New Roman"/>
          <w:b/>
          <w:sz w:val="24"/>
          <w:szCs w:val="24"/>
        </w:rPr>
        <w:t xml:space="preserve"> (1.pielikums):</w:t>
      </w:r>
    </w:p>
    <w:p w:rsidR="0023335F" w:rsidRDefault="0023335F" w:rsidP="009B4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3E89" w:rsidRPr="00DA3E89" w:rsidRDefault="0023335F" w:rsidP="009B40D2">
      <w:pPr>
        <w:pStyle w:val="Sarakstarindkopa"/>
        <w:numPr>
          <w:ilvl w:val="0"/>
          <w:numId w:val="5"/>
        </w:numPr>
        <w:spacing w:after="0" w:line="240" w:lineRule="auto"/>
        <w:jc w:val="both"/>
      </w:pPr>
      <w:r w:rsidRPr="00363BF2">
        <w:rPr>
          <w:rFonts w:ascii="Times New Roman" w:hAnsi="Times New Roman" w:cs="Times New Roman"/>
          <w:sz w:val="24"/>
          <w:szCs w:val="24"/>
        </w:rPr>
        <w:t xml:space="preserve">Funkcionālā kategorija </w:t>
      </w:r>
      <w:r w:rsidRPr="00363BF2">
        <w:rPr>
          <w:rFonts w:ascii="Times New Roman" w:hAnsi="Times New Roman" w:cs="Times New Roman"/>
          <w:b/>
          <w:sz w:val="24"/>
          <w:szCs w:val="24"/>
        </w:rPr>
        <w:t>01.000</w:t>
      </w:r>
      <w:r w:rsidR="00C56CAE" w:rsidRPr="00363BF2">
        <w:rPr>
          <w:rFonts w:ascii="Times New Roman" w:hAnsi="Times New Roman" w:cs="Times New Roman"/>
          <w:b/>
          <w:sz w:val="24"/>
          <w:szCs w:val="24"/>
        </w:rPr>
        <w:t xml:space="preserve"> Vispārējie valdības dienesti. </w:t>
      </w:r>
      <w:r w:rsidRPr="00363BF2">
        <w:rPr>
          <w:rFonts w:ascii="Times New Roman" w:hAnsi="Times New Roman" w:cs="Times New Roman"/>
          <w:b/>
          <w:sz w:val="24"/>
          <w:szCs w:val="24"/>
        </w:rPr>
        <w:t xml:space="preserve">EUR </w:t>
      </w:r>
      <w:r w:rsidR="00DA3E89" w:rsidRPr="00363BF2">
        <w:rPr>
          <w:rFonts w:ascii="Times New Roman" w:hAnsi="Times New Roman" w:cs="Times New Roman"/>
          <w:b/>
          <w:sz w:val="24"/>
          <w:szCs w:val="24"/>
        </w:rPr>
        <w:t>15269</w:t>
      </w:r>
      <w:r w:rsidRPr="00363BF2">
        <w:rPr>
          <w:rFonts w:ascii="Times New Roman" w:hAnsi="Times New Roman" w:cs="Times New Roman"/>
          <w:sz w:val="24"/>
          <w:szCs w:val="24"/>
        </w:rPr>
        <w:t xml:space="preserve">. </w:t>
      </w:r>
      <w:r w:rsidR="00DA3E89" w:rsidRPr="00363BF2">
        <w:rPr>
          <w:rFonts w:ascii="Times New Roman" w:hAnsi="Times New Roman" w:cs="Times New Roman"/>
          <w:sz w:val="24"/>
          <w:szCs w:val="24"/>
        </w:rPr>
        <w:t xml:space="preserve">Iekļaut izdevumos EUR 15269 pēc LR Centrālās vēlēšanu komisijas 04.04.2019. lēmuma Nr.32 "Par finansējuma sadalījumu republikas pilsētu un novadu vēlēšanu komisijām 2019. gada Eiropas Parlamenta vēlēšanām”. </w:t>
      </w:r>
    </w:p>
    <w:p w:rsidR="00904BEE" w:rsidRPr="005E75A5" w:rsidRDefault="00DC2AAC" w:rsidP="009B40D2">
      <w:pPr>
        <w:pStyle w:val="Sarakstarindkopa"/>
        <w:numPr>
          <w:ilvl w:val="0"/>
          <w:numId w:val="5"/>
        </w:numPr>
        <w:spacing w:after="0" w:line="240" w:lineRule="auto"/>
        <w:jc w:val="both"/>
      </w:pPr>
      <w:r w:rsidRPr="00363BF2">
        <w:rPr>
          <w:rFonts w:ascii="Times New Roman" w:hAnsi="Times New Roman" w:cs="Times New Roman"/>
          <w:sz w:val="24"/>
          <w:szCs w:val="24"/>
        </w:rPr>
        <w:t xml:space="preserve">Funkcionālā kategorija </w:t>
      </w:r>
      <w:r w:rsidRPr="00363BF2">
        <w:rPr>
          <w:rFonts w:ascii="Times New Roman" w:hAnsi="Times New Roman" w:cs="Times New Roman"/>
          <w:b/>
          <w:sz w:val="24"/>
          <w:szCs w:val="24"/>
        </w:rPr>
        <w:t>0</w:t>
      </w:r>
      <w:r w:rsidR="00DA3E89" w:rsidRPr="00363BF2">
        <w:rPr>
          <w:rFonts w:ascii="Times New Roman" w:hAnsi="Times New Roman" w:cs="Times New Roman"/>
          <w:b/>
          <w:sz w:val="24"/>
          <w:szCs w:val="24"/>
        </w:rPr>
        <w:t>3</w:t>
      </w:r>
      <w:r w:rsidRPr="00363BF2">
        <w:rPr>
          <w:rFonts w:ascii="Times New Roman" w:hAnsi="Times New Roman" w:cs="Times New Roman"/>
          <w:b/>
          <w:sz w:val="24"/>
          <w:szCs w:val="24"/>
        </w:rPr>
        <w:t>.000</w:t>
      </w:r>
      <w:r w:rsidRPr="00363BF2">
        <w:rPr>
          <w:rFonts w:ascii="Times New Roman" w:hAnsi="Times New Roman" w:cs="Times New Roman"/>
          <w:sz w:val="24"/>
          <w:szCs w:val="24"/>
        </w:rPr>
        <w:t xml:space="preserve"> </w:t>
      </w:r>
      <w:r w:rsidR="003A1C58" w:rsidRPr="00363BF2">
        <w:rPr>
          <w:rFonts w:ascii="Times New Roman" w:hAnsi="Times New Roman" w:cs="Times New Roman"/>
          <w:b/>
          <w:sz w:val="24"/>
          <w:szCs w:val="24"/>
        </w:rPr>
        <w:t>Sabiedriskā kārtība un drošība.</w:t>
      </w:r>
      <w:r w:rsidR="00DA3E89" w:rsidRPr="00363BF2">
        <w:rPr>
          <w:rFonts w:ascii="Times New Roman" w:hAnsi="Times New Roman" w:cs="Times New Roman"/>
          <w:b/>
          <w:sz w:val="24"/>
          <w:szCs w:val="24"/>
        </w:rPr>
        <w:t xml:space="preserve"> EUR 17000.</w:t>
      </w:r>
      <w:r w:rsidRPr="00363BF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4" w:name="_Hlk528531545"/>
      <w:r w:rsidR="00CE5B93" w:rsidRPr="00363BF2">
        <w:rPr>
          <w:rFonts w:ascii="Times New Roman" w:hAnsi="Times New Roman" w:cs="Times New Roman"/>
          <w:sz w:val="24"/>
          <w:szCs w:val="24"/>
        </w:rPr>
        <w:t xml:space="preserve">Palielināt par EUR </w:t>
      </w:r>
      <w:r w:rsidR="00DA3E89" w:rsidRPr="00363BF2">
        <w:rPr>
          <w:rFonts w:ascii="Times New Roman" w:hAnsi="Times New Roman" w:cs="Times New Roman"/>
          <w:sz w:val="24"/>
          <w:szCs w:val="24"/>
        </w:rPr>
        <w:t xml:space="preserve">17000 </w:t>
      </w:r>
      <w:r w:rsidR="00CE5B93" w:rsidRPr="00363BF2">
        <w:rPr>
          <w:rFonts w:ascii="Times New Roman" w:hAnsi="Times New Roman" w:cs="Times New Roman"/>
          <w:sz w:val="24"/>
          <w:szCs w:val="24"/>
        </w:rPr>
        <w:t xml:space="preserve">finansējumu </w:t>
      </w:r>
      <w:r w:rsidR="00DA3E89" w:rsidRPr="00363BF2">
        <w:rPr>
          <w:rFonts w:ascii="Times New Roman" w:hAnsi="Times New Roman" w:cs="Times New Roman"/>
          <w:sz w:val="24"/>
          <w:szCs w:val="24"/>
        </w:rPr>
        <w:t>Rubenes</w:t>
      </w:r>
      <w:r w:rsidR="00CE5B93" w:rsidRPr="00363BF2">
        <w:rPr>
          <w:rFonts w:ascii="Times New Roman" w:hAnsi="Times New Roman" w:cs="Times New Roman"/>
          <w:sz w:val="24"/>
          <w:szCs w:val="24"/>
        </w:rPr>
        <w:t xml:space="preserve"> pagasta </w:t>
      </w:r>
      <w:bookmarkStart w:id="5" w:name="_Hlk533576447"/>
      <w:r w:rsidR="00CE5B93" w:rsidRPr="00363BF2">
        <w:rPr>
          <w:rFonts w:ascii="Times New Roman" w:hAnsi="Times New Roman" w:cs="Times New Roman"/>
          <w:sz w:val="24"/>
          <w:szCs w:val="24"/>
        </w:rPr>
        <w:t xml:space="preserve">pārvaldes </w:t>
      </w:r>
      <w:bookmarkEnd w:id="5"/>
      <w:r w:rsidR="003A1C58" w:rsidRPr="00363BF2">
        <w:rPr>
          <w:rFonts w:ascii="Times New Roman" w:hAnsi="Times New Roman" w:cs="Times New Roman"/>
          <w:sz w:val="24"/>
          <w:szCs w:val="24"/>
        </w:rPr>
        <w:t xml:space="preserve">ugunsdzēsības pasākumu tāmē lietotas ugunsdzēsības automašīnas </w:t>
      </w:r>
      <w:r w:rsidR="008C6FA3">
        <w:rPr>
          <w:rFonts w:ascii="Times New Roman" w:hAnsi="Times New Roman" w:cs="Times New Roman"/>
          <w:sz w:val="24"/>
          <w:szCs w:val="24"/>
        </w:rPr>
        <w:t xml:space="preserve">un tās aprīkojuma </w:t>
      </w:r>
      <w:r w:rsidR="003A1C58" w:rsidRPr="00363BF2">
        <w:rPr>
          <w:rFonts w:ascii="Times New Roman" w:hAnsi="Times New Roman" w:cs="Times New Roman"/>
          <w:sz w:val="24"/>
          <w:szCs w:val="24"/>
        </w:rPr>
        <w:t>iegādei.</w:t>
      </w:r>
    </w:p>
    <w:bookmarkEnd w:id="4"/>
    <w:p w:rsidR="00E145C1" w:rsidRPr="005E75A5" w:rsidRDefault="008D37CB" w:rsidP="009B40D2">
      <w:pPr>
        <w:pStyle w:val="Sarakstarindkopa"/>
        <w:numPr>
          <w:ilvl w:val="0"/>
          <w:numId w:val="5"/>
        </w:numPr>
        <w:spacing w:after="0" w:line="240" w:lineRule="auto"/>
        <w:jc w:val="both"/>
      </w:pPr>
      <w:r w:rsidRPr="00363BF2">
        <w:rPr>
          <w:rFonts w:ascii="Times New Roman" w:hAnsi="Times New Roman" w:cs="Times New Roman"/>
          <w:sz w:val="24"/>
          <w:szCs w:val="24"/>
        </w:rPr>
        <w:t xml:space="preserve">Funkcionālā kategorija </w:t>
      </w:r>
      <w:r w:rsidRPr="00363BF2">
        <w:rPr>
          <w:rFonts w:ascii="Times New Roman" w:hAnsi="Times New Roman" w:cs="Times New Roman"/>
          <w:b/>
          <w:sz w:val="24"/>
          <w:szCs w:val="24"/>
        </w:rPr>
        <w:t xml:space="preserve">06.000 </w:t>
      </w:r>
      <w:r w:rsidR="00C01EDB" w:rsidRPr="00363BF2">
        <w:rPr>
          <w:rFonts w:ascii="Times New Roman" w:hAnsi="Times New Roman" w:cs="Times New Roman"/>
          <w:b/>
          <w:sz w:val="24"/>
          <w:szCs w:val="24"/>
        </w:rPr>
        <w:t>Teritoriju un mājokļu apsaimniekošana</w:t>
      </w:r>
      <w:r w:rsidRPr="00363BF2">
        <w:rPr>
          <w:rFonts w:ascii="Times New Roman" w:hAnsi="Times New Roman" w:cs="Times New Roman"/>
          <w:b/>
          <w:sz w:val="24"/>
          <w:szCs w:val="24"/>
        </w:rPr>
        <w:t>.</w:t>
      </w:r>
      <w:r w:rsidR="003A1C58" w:rsidRPr="00363BF2">
        <w:rPr>
          <w:rFonts w:ascii="Times New Roman" w:hAnsi="Times New Roman" w:cs="Times New Roman"/>
          <w:b/>
          <w:sz w:val="24"/>
          <w:szCs w:val="24"/>
        </w:rPr>
        <w:t xml:space="preserve"> EUR 178580.</w:t>
      </w:r>
      <w:r w:rsidRPr="00363B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5C1" w:rsidRPr="00363B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5C1" w:rsidRPr="00363BF2">
        <w:rPr>
          <w:rFonts w:ascii="Times New Roman" w:hAnsi="Times New Roman" w:cs="Times New Roman"/>
          <w:sz w:val="24"/>
          <w:szCs w:val="24"/>
        </w:rPr>
        <w:t xml:space="preserve">Par EUR </w:t>
      </w:r>
      <w:r w:rsidR="00AC75AD" w:rsidRPr="00363BF2">
        <w:rPr>
          <w:rFonts w:ascii="Times New Roman" w:hAnsi="Times New Roman" w:cs="Times New Roman"/>
          <w:sz w:val="24"/>
          <w:szCs w:val="24"/>
        </w:rPr>
        <w:t>92370</w:t>
      </w:r>
      <w:r w:rsidR="00E145C1" w:rsidRPr="00363BF2">
        <w:rPr>
          <w:rFonts w:ascii="Times New Roman" w:hAnsi="Times New Roman" w:cs="Times New Roman"/>
          <w:sz w:val="24"/>
          <w:szCs w:val="24"/>
        </w:rPr>
        <w:t xml:space="preserve"> palielināt </w:t>
      </w:r>
      <w:r w:rsidR="00AC75AD" w:rsidRPr="00363BF2">
        <w:rPr>
          <w:rFonts w:ascii="Times New Roman" w:hAnsi="Times New Roman" w:cs="Times New Roman"/>
          <w:sz w:val="24"/>
          <w:szCs w:val="24"/>
        </w:rPr>
        <w:t>izdevumus</w:t>
      </w:r>
      <w:r w:rsidR="00E145C1" w:rsidRPr="00363BF2">
        <w:rPr>
          <w:rFonts w:ascii="Times New Roman" w:hAnsi="Times New Roman" w:cs="Times New Roman"/>
          <w:sz w:val="24"/>
          <w:szCs w:val="24"/>
        </w:rPr>
        <w:t xml:space="preserve"> ELFLA un Latvijas Lauku attīstības programmas 2014. līdz 2020. gadam pasākuma “Pamatpakalpojumi un ciematu atjaunošana lauku apvidos” projektam Nr.17-05-A00702-000020 “Ceļa Nr.1-4 “</w:t>
      </w:r>
      <w:proofErr w:type="spellStart"/>
      <w:r w:rsidR="00E145C1" w:rsidRPr="00363BF2">
        <w:rPr>
          <w:rFonts w:ascii="Times New Roman" w:hAnsi="Times New Roman" w:cs="Times New Roman"/>
          <w:sz w:val="24"/>
          <w:szCs w:val="24"/>
        </w:rPr>
        <w:t>Jaunrozes-Kļavas”</w:t>
      </w:r>
      <w:proofErr w:type="spellEnd"/>
      <w:r w:rsidR="00E145C1" w:rsidRPr="00363BF2">
        <w:rPr>
          <w:rFonts w:ascii="Times New Roman" w:hAnsi="Times New Roman" w:cs="Times New Roman"/>
          <w:sz w:val="24"/>
          <w:szCs w:val="24"/>
        </w:rPr>
        <w:t xml:space="preserve"> pārbūve Jēkabpils novada Ābeļu pagastā”. </w:t>
      </w:r>
      <w:r w:rsidR="00AC75AD" w:rsidRPr="00363BF2">
        <w:rPr>
          <w:rFonts w:ascii="Times New Roman" w:hAnsi="Times New Roman" w:cs="Times New Roman"/>
          <w:sz w:val="24"/>
          <w:szCs w:val="24"/>
        </w:rPr>
        <w:t>EUR 85934 no nekustamo īpašumu realizācijas ieņēmumiem novirzīt pamatlīdzekļu izveidošanas un nepabeigtās būvniecības objektiem atbilstoši iepirkumu rezultātiem.</w:t>
      </w:r>
      <w:r w:rsidR="00CE547A" w:rsidRPr="00363BF2">
        <w:rPr>
          <w:rFonts w:ascii="Times New Roman" w:hAnsi="Times New Roman" w:cs="Times New Roman"/>
          <w:sz w:val="24"/>
          <w:szCs w:val="24"/>
        </w:rPr>
        <w:t xml:space="preserve"> EUR 276 apmērā precizēt izdevumus saimniecisko dienestu ārvalstu </w:t>
      </w:r>
      <w:r w:rsidR="00363BF2">
        <w:rPr>
          <w:rFonts w:ascii="Times New Roman" w:hAnsi="Times New Roman" w:cs="Times New Roman"/>
          <w:sz w:val="24"/>
          <w:szCs w:val="24"/>
        </w:rPr>
        <w:t>darba braucieniem</w:t>
      </w:r>
      <w:r w:rsidR="00CE547A" w:rsidRPr="00363BF2">
        <w:rPr>
          <w:rFonts w:ascii="Times New Roman" w:hAnsi="Times New Roman" w:cs="Times New Roman"/>
          <w:sz w:val="24"/>
          <w:szCs w:val="24"/>
        </w:rPr>
        <w:t xml:space="preserve"> un saimnieciskajiem izdevumiem.</w:t>
      </w:r>
    </w:p>
    <w:p w:rsidR="00F309F9" w:rsidRPr="00363BF2" w:rsidRDefault="0076377D" w:rsidP="009B40D2">
      <w:pPr>
        <w:pStyle w:val="Sarakstarindkopa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BF2">
        <w:rPr>
          <w:rFonts w:ascii="Times New Roman" w:hAnsi="Times New Roman" w:cs="Times New Roman"/>
          <w:sz w:val="24"/>
          <w:szCs w:val="24"/>
        </w:rPr>
        <w:t xml:space="preserve">Funkcionālā kategorija </w:t>
      </w:r>
      <w:r w:rsidRPr="00363BF2">
        <w:rPr>
          <w:rFonts w:ascii="Times New Roman" w:hAnsi="Times New Roman" w:cs="Times New Roman"/>
          <w:b/>
          <w:sz w:val="24"/>
          <w:szCs w:val="24"/>
        </w:rPr>
        <w:t xml:space="preserve">07.000 Veselība. </w:t>
      </w:r>
      <w:r w:rsidR="00CE547A" w:rsidRPr="00363BF2">
        <w:rPr>
          <w:rFonts w:ascii="Times New Roman" w:hAnsi="Times New Roman" w:cs="Times New Roman"/>
          <w:b/>
          <w:sz w:val="24"/>
          <w:szCs w:val="24"/>
        </w:rPr>
        <w:t xml:space="preserve">EUR 13665. </w:t>
      </w:r>
      <w:r w:rsidR="00F309F9" w:rsidRPr="00363BF2">
        <w:rPr>
          <w:rFonts w:ascii="Times New Roman" w:hAnsi="Times New Roman" w:cs="Times New Roman"/>
          <w:sz w:val="24"/>
          <w:szCs w:val="24"/>
        </w:rPr>
        <w:t xml:space="preserve">Par EUR 5810 palielināt izdevumus Dunavas feldšerpunkta uzturēšanai atbilstoši 09.04.2019. noslēgtajam līgumam </w:t>
      </w:r>
      <w:proofErr w:type="spellStart"/>
      <w:r w:rsidR="00F309F9" w:rsidRPr="00363BF2">
        <w:rPr>
          <w:rFonts w:ascii="Times New Roman" w:hAnsi="Times New Roman" w:cs="Times New Roman"/>
          <w:sz w:val="24"/>
          <w:szCs w:val="24"/>
        </w:rPr>
        <w:t>Nr.JNP</w:t>
      </w:r>
      <w:proofErr w:type="spellEnd"/>
      <w:r w:rsidR="00F309F9" w:rsidRPr="00363BF2">
        <w:rPr>
          <w:rFonts w:ascii="Times New Roman" w:hAnsi="Times New Roman" w:cs="Times New Roman"/>
          <w:sz w:val="24"/>
          <w:szCs w:val="24"/>
        </w:rPr>
        <w:t xml:space="preserve">/2-5/19/106 ar Nacionālo veselības dienestu. </w:t>
      </w:r>
      <w:r w:rsidR="00831C84" w:rsidRPr="00363BF2">
        <w:rPr>
          <w:rFonts w:ascii="Times New Roman" w:hAnsi="Times New Roman" w:cs="Times New Roman"/>
          <w:sz w:val="24"/>
          <w:szCs w:val="24"/>
        </w:rPr>
        <w:t xml:space="preserve">Papildus piešķirt EUR 680 telpu uzturēšanas izdevumiem un darba piederumiem. </w:t>
      </w:r>
      <w:r w:rsidR="00F309F9" w:rsidRPr="00363BF2">
        <w:rPr>
          <w:rFonts w:ascii="Times New Roman" w:hAnsi="Times New Roman" w:cs="Times New Roman"/>
          <w:sz w:val="24"/>
          <w:szCs w:val="24"/>
        </w:rPr>
        <w:t xml:space="preserve">Piešķirt EUR </w:t>
      </w:r>
      <w:r w:rsidR="00831C84" w:rsidRPr="00363BF2">
        <w:rPr>
          <w:rFonts w:ascii="Times New Roman" w:hAnsi="Times New Roman" w:cs="Times New Roman"/>
          <w:sz w:val="24"/>
          <w:szCs w:val="24"/>
        </w:rPr>
        <w:t xml:space="preserve">6875 telpu pārbūvei, pielāgošanai un aprīkošanai feldšerpunkta vajadzībām Dignājas pagastā pēc 28.02.2019. domes lēmuma Nr.47 “Par feldšerpunkta izveidi Dunavas pagastā un Dignājas pagastā”. Par EUR 300 </w:t>
      </w:r>
      <w:r w:rsidR="00831C84" w:rsidRPr="00363BF2">
        <w:rPr>
          <w:rFonts w:ascii="Times New Roman" w:hAnsi="Times New Roman" w:cs="Times New Roman"/>
          <w:sz w:val="24"/>
          <w:szCs w:val="24"/>
        </w:rPr>
        <w:lastRenderedPageBreak/>
        <w:t>palielināt izdevumus Rubenes pagasta veselības aprūpes tāmē veļas mazgāšanas automāta iegādei.</w:t>
      </w:r>
    </w:p>
    <w:p w:rsidR="00363BF2" w:rsidRPr="00363BF2" w:rsidRDefault="00033C04" w:rsidP="009B40D2">
      <w:pPr>
        <w:pStyle w:val="Sarakstarindkopa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63BF2">
        <w:rPr>
          <w:rFonts w:ascii="Times New Roman" w:hAnsi="Times New Roman" w:cs="Times New Roman"/>
          <w:sz w:val="24"/>
          <w:szCs w:val="24"/>
        </w:rPr>
        <w:t xml:space="preserve">Funkcionālā kategorija </w:t>
      </w:r>
      <w:r w:rsidRPr="00363BF2">
        <w:rPr>
          <w:rFonts w:ascii="Times New Roman" w:hAnsi="Times New Roman" w:cs="Times New Roman"/>
          <w:b/>
          <w:sz w:val="24"/>
          <w:szCs w:val="24"/>
        </w:rPr>
        <w:t>08.000</w:t>
      </w:r>
      <w:r w:rsidRPr="00363BF2">
        <w:rPr>
          <w:rFonts w:ascii="Times New Roman" w:hAnsi="Times New Roman" w:cs="Times New Roman"/>
          <w:sz w:val="24"/>
          <w:szCs w:val="24"/>
        </w:rPr>
        <w:t xml:space="preserve"> </w:t>
      </w:r>
      <w:r w:rsidRPr="00363BF2">
        <w:rPr>
          <w:rFonts w:ascii="Times New Roman" w:hAnsi="Times New Roman" w:cs="Times New Roman"/>
          <w:b/>
          <w:sz w:val="24"/>
          <w:szCs w:val="24"/>
        </w:rPr>
        <w:t xml:space="preserve">Atpūta, kultūra un reliģija. EUR </w:t>
      </w:r>
      <w:r w:rsidR="00363BF2" w:rsidRPr="00363BF2">
        <w:rPr>
          <w:rFonts w:ascii="Times New Roman" w:hAnsi="Times New Roman" w:cs="Times New Roman"/>
          <w:b/>
          <w:sz w:val="24"/>
          <w:szCs w:val="24"/>
        </w:rPr>
        <w:t>1500</w:t>
      </w:r>
      <w:r w:rsidR="00F81D8A" w:rsidRPr="00363BF2">
        <w:rPr>
          <w:rFonts w:ascii="Times New Roman" w:hAnsi="Times New Roman" w:cs="Times New Roman"/>
          <w:b/>
          <w:sz w:val="24"/>
          <w:szCs w:val="24"/>
        </w:rPr>
        <w:t>.</w:t>
      </w:r>
      <w:r w:rsidR="00A93634" w:rsidRPr="00363BF2">
        <w:rPr>
          <w:rFonts w:ascii="Times New Roman" w:hAnsi="Times New Roman"/>
          <w:sz w:val="24"/>
          <w:szCs w:val="24"/>
        </w:rPr>
        <w:t xml:space="preserve"> </w:t>
      </w:r>
      <w:r w:rsidR="00A93634" w:rsidRPr="00363BF2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528609197"/>
      <w:r w:rsidR="00363BF2" w:rsidRPr="00363BF2">
        <w:rPr>
          <w:rFonts w:ascii="Times New Roman" w:hAnsi="Times New Roman" w:cs="Times New Roman"/>
          <w:sz w:val="24"/>
          <w:szCs w:val="24"/>
        </w:rPr>
        <w:t xml:space="preserve">Palielināt </w:t>
      </w:r>
      <w:r w:rsidR="00363BF2">
        <w:rPr>
          <w:rFonts w:ascii="Times New Roman" w:hAnsi="Times New Roman" w:cs="Times New Roman"/>
          <w:sz w:val="24"/>
          <w:szCs w:val="24"/>
        </w:rPr>
        <w:t>izdevumus</w:t>
      </w:r>
      <w:r w:rsidR="00363BF2" w:rsidRPr="00363BF2">
        <w:rPr>
          <w:rFonts w:ascii="Times New Roman" w:hAnsi="Times New Roman" w:cs="Times New Roman"/>
          <w:sz w:val="24"/>
          <w:szCs w:val="24"/>
        </w:rPr>
        <w:t xml:space="preserve"> par EUR 1500 pēc</w:t>
      </w:r>
      <w:r w:rsidR="00363BF2" w:rsidRPr="00363B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BF2" w:rsidRPr="00363BF2">
        <w:rPr>
          <w:rFonts w:ascii="Times New Roman" w:hAnsi="Times New Roman" w:cs="Times New Roman"/>
          <w:sz w:val="24"/>
          <w:szCs w:val="24"/>
        </w:rPr>
        <w:t>noslēgtā līguma ar Zemgales Plānošanas reģionu par Valsts Kultūras Kapitāla fonda un Latvijas Valsts mežu finansētās Zemgales kultūras programmas 2019. projekta "Tautas mākslas svētki “Sēlija rotā”” realizāciju</w:t>
      </w:r>
      <w:r w:rsidR="00363BF2">
        <w:rPr>
          <w:rFonts w:ascii="Times New Roman" w:hAnsi="Times New Roman" w:cs="Times New Roman"/>
          <w:sz w:val="24"/>
          <w:szCs w:val="24"/>
        </w:rPr>
        <w:t>.</w:t>
      </w:r>
    </w:p>
    <w:p w:rsidR="004D2DE1" w:rsidRPr="00363BF2" w:rsidRDefault="0008512D" w:rsidP="009B40D2">
      <w:pPr>
        <w:pStyle w:val="Sarakstarindkopa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63BF2">
        <w:rPr>
          <w:rFonts w:ascii="Times New Roman" w:hAnsi="Times New Roman" w:cs="Times New Roman"/>
          <w:sz w:val="24"/>
          <w:szCs w:val="24"/>
        </w:rPr>
        <w:t xml:space="preserve">Funkcionālā kategorija </w:t>
      </w:r>
      <w:r w:rsidR="00E1452F" w:rsidRPr="00363BF2">
        <w:rPr>
          <w:rFonts w:ascii="Times New Roman" w:hAnsi="Times New Roman" w:cs="Times New Roman"/>
          <w:b/>
          <w:sz w:val="24"/>
          <w:szCs w:val="24"/>
        </w:rPr>
        <w:t>09</w:t>
      </w:r>
      <w:r w:rsidRPr="00363BF2">
        <w:rPr>
          <w:rFonts w:ascii="Times New Roman" w:hAnsi="Times New Roman" w:cs="Times New Roman"/>
          <w:b/>
          <w:sz w:val="24"/>
          <w:szCs w:val="24"/>
        </w:rPr>
        <w:t>.000</w:t>
      </w:r>
      <w:r w:rsidRPr="00363BF2">
        <w:rPr>
          <w:rFonts w:ascii="Times New Roman" w:hAnsi="Times New Roman" w:cs="Times New Roman"/>
          <w:sz w:val="24"/>
          <w:szCs w:val="24"/>
        </w:rPr>
        <w:t xml:space="preserve"> </w:t>
      </w:r>
      <w:r w:rsidR="00083698" w:rsidRPr="00363BF2">
        <w:rPr>
          <w:rFonts w:ascii="Times New Roman" w:hAnsi="Times New Roman" w:cs="Times New Roman"/>
          <w:b/>
          <w:sz w:val="24"/>
          <w:szCs w:val="24"/>
        </w:rPr>
        <w:t>Izglītība</w:t>
      </w:r>
      <w:r w:rsidRPr="00363BF2">
        <w:rPr>
          <w:rFonts w:ascii="Times New Roman" w:hAnsi="Times New Roman" w:cs="Times New Roman"/>
          <w:b/>
          <w:sz w:val="24"/>
          <w:szCs w:val="24"/>
        </w:rPr>
        <w:t xml:space="preserve">. EUR </w:t>
      </w:r>
      <w:r w:rsidR="00363BF2">
        <w:rPr>
          <w:rFonts w:ascii="Times New Roman" w:hAnsi="Times New Roman" w:cs="Times New Roman"/>
          <w:b/>
          <w:sz w:val="24"/>
          <w:szCs w:val="24"/>
        </w:rPr>
        <w:t>5310</w:t>
      </w:r>
      <w:r w:rsidR="00E575E1" w:rsidRPr="00363BF2">
        <w:rPr>
          <w:rFonts w:ascii="Times New Roman" w:hAnsi="Times New Roman" w:cs="Times New Roman"/>
          <w:b/>
          <w:sz w:val="24"/>
          <w:szCs w:val="24"/>
        </w:rPr>
        <w:t>.</w:t>
      </w:r>
      <w:r w:rsidR="00E575E1" w:rsidRPr="00363BF2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="00363BF2">
        <w:rPr>
          <w:rFonts w:ascii="Times New Roman" w:hAnsi="Times New Roman" w:cs="Times New Roman"/>
          <w:sz w:val="24"/>
          <w:szCs w:val="24"/>
        </w:rPr>
        <w:t xml:space="preserve">Par </w:t>
      </w:r>
      <w:r w:rsidR="004D2DE1" w:rsidRPr="00363BF2">
        <w:rPr>
          <w:rFonts w:ascii="Times New Roman" w:hAnsi="Times New Roman" w:cs="Times New Roman"/>
          <w:sz w:val="24"/>
          <w:szCs w:val="24"/>
        </w:rPr>
        <w:t xml:space="preserve">EUR </w:t>
      </w:r>
      <w:r w:rsidR="00363BF2">
        <w:rPr>
          <w:rFonts w:ascii="Times New Roman" w:hAnsi="Times New Roman" w:cs="Times New Roman"/>
          <w:sz w:val="24"/>
          <w:szCs w:val="24"/>
        </w:rPr>
        <w:t>4840 palielināt Dignājas pamatskolas izdevumu tāmi skolas telpu kosmētiskajam remontam skolas sagatavošanai 2019./2020.mācību gadam. Piešķirt EUR 470 novada izglītības iestādēm</w:t>
      </w:r>
      <w:r w:rsidR="004D2DE1" w:rsidRPr="00363BF2">
        <w:rPr>
          <w:rFonts w:ascii="Times New Roman" w:hAnsi="Times New Roman" w:cs="Times New Roman"/>
          <w:sz w:val="24"/>
          <w:szCs w:val="24"/>
        </w:rPr>
        <w:t xml:space="preserve"> pedagoģisko darbinieku </w:t>
      </w:r>
      <w:r w:rsidR="00363BF2">
        <w:rPr>
          <w:rFonts w:ascii="Times New Roman" w:hAnsi="Times New Roman" w:cs="Times New Roman"/>
          <w:sz w:val="24"/>
          <w:szCs w:val="24"/>
        </w:rPr>
        <w:t>pieredzes apmaiņas braucieniem.</w:t>
      </w:r>
    </w:p>
    <w:p w:rsidR="008B4BCC" w:rsidRPr="007A503E" w:rsidRDefault="008B4BCC" w:rsidP="009B40D2">
      <w:pPr>
        <w:pStyle w:val="Sarakstarindkopa"/>
        <w:spacing w:after="0" w:line="240" w:lineRule="auto"/>
        <w:jc w:val="both"/>
      </w:pPr>
    </w:p>
    <w:p w:rsidR="00E145C1" w:rsidRPr="00F97CBC" w:rsidRDefault="00E145C1" w:rsidP="009B40D2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97CBC">
        <w:rPr>
          <w:rFonts w:ascii="Times New Roman" w:hAnsi="Times New Roman" w:cs="Times New Roman"/>
          <w:b/>
          <w:sz w:val="24"/>
          <w:szCs w:val="24"/>
        </w:rPr>
        <w:t xml:space="preserve">Pašvaldības aizņēmumi </w:t>
      </w:r>
    </w:p>
    <w:p w:rsidR="00E145C1" w:rsidRPr="00F97CBC" w:rsidRDefault="00E145C1" w:rsidP="009B4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7CBC">
        <w:rPr>
          <w:rFonts w:ascii="Times New Roman" w:hAnsi="Times New Roman" w:cs="Times New Roman"/>
          <w:sz w:val="24"/>
          <w:szCs w:val="24"/>
        </w:rPr>
        <w:t xml:space="preserve">Pašvaldība </w:t>
      </w:r>
      <w:r>
        <w:rPr>
          <w:rFonts w:ascii="Times New Roman" w:hAnsi="Times New Roman" w:cs="Times New Roman"/>
          <w:sz w:val="24"/>
          <w:szCs w:val="24"/>
        </w:rPr>
        <w:t>plāno</w:t>
      </w:r>
      <w:r w:rsidRPr="00F97CBC">
        <w:rPr>
          <w:rFonts w:ascii="Times New Roman" w:hAnsi="Times New Roman" w:cs="Times New Roman"/>
          <w:sz w:val="24"/>
          <w:szCs w:val="24"/>
        </w:rPr>
        <w:t xml:space="preserve"> </w:t>
      </w:r>
      <w:r w:rsidR="00363BF2">
        <w:rPr>
          <w:rFonts w:ascii="Times New Roman" w:hAnsi="Times New Roman" w:cs="Times New Roman"/>
          <w:sz w:val="24"/>
          <w:szCs w:val="24"/>
        </w:rPr>
        <w:t>saņemt aizņēmumu Valsts kasē</w:t>
      </w:r>
      <w:r>
        <w:rPr>
          <w:rFonts w:ascii="Times New Roman" w:hAnsi="Times New Roman" w:cs="Times New Roman"/>
          <w:sz w:val="24"/>
          <w:szCs w:val="24"/>
        </w:rPr>
        <w:t xml:space="preserve"> ELFLA un Latvijas Lauku attīstības programmas 2014. līdz 2020.</w:t>
      </w:r>
      <w:r w:rsidR="00363B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gadam pasākuma “Pamatpakalpojumi un ciematu atjaunošana lauku apvidos” ietvaros </w:t>
      </w:r>
      <w:r w:rsidR="00363BF2">
        <w:rPr>
          <w:rFonts w:ascii="Times New Roman" w:hAnsi="Times New Roman" w:cs="Times New Roman"/>
          <w:sz w:val="24"/>
          <w:szCs w:val="24"/>
        </w:rPr>
        <w:t>viena pašvaldības</w:t>
      </w:r>
      <w:r>
        <w:rPr>
          <w:rFonts w:ascii="Times New Roman" w:hAnsi="Times New Roman" w:cs="Times New Roman"/>
          <w:sz w:val="24"/>
          <w:szCs w:val="24"/>
        </w:rPr>
        <w:t xml:space="preserve"> ceļu pārbūvei</w:t>
      </w:r>
      <w:r w:rsidR="00363BF2">
        <w:rPr>
          <w:rFonts w:ascii="Times New Roman" w:hAnsi="Times New Roman" w:cs="Times New Roman"/>
          <w:sz w:val="24"/>
          <w:szCs w:val="24"/>
        </w:rPr>
        <w:t xml:space="preserve"> Ābeļu pagastā</w:t>
      </w:r>
      <w:r w:rsidRPr="00F97CBC">
        <w:rPr>
          <w:rFonts w:ascii="Times New Roman" w:hAnsi="Times New Roman" w:cs="Times New Roman"/>
          <w:sz w:val="24"/>
          <w:szCs w:val="24"/>
        </w:rPr>
        <w:t xml:space="preserve"> EUR </w:t>
      </w:r>
      <w:r w:rsidR="00363BF2">
        <w:rPr>
          <w:rFonts w:ascii="Times New Roman" w:hAnsi="Times New Roman" w:cs="Times New Roman"/>
          <w:b/>
          <w:sz w:val="24"/>
          <w:szCs w:val="24"/>
        </w:rPr>
        <w:t>75967</w:t>
      </w:r>
      <w:r w:rsidRPr="00F97CBC">
        <w:rPr>
          <w:rFonts w:ascii="Times New Roman" w:hAnsi="Times New Roman" w:cs="Times New Roman"/>
          <w:sz w:val="24"/>
          <w:szCs w:val="24"/>
        </w:rPr>
        <w:t xml:space="preserve"> apmērā</w:t>
      </w:r>
      <w:r>
        <w:rPr>
          <w:rFonts w:ascii="Times New Roman" w:hAnsi="Times New Roman" w:cs="Times New Roman"/>
          <w:sz w:val="24"/>
          <w:szCs w:val="24"/>
        </w:rPr>
        <w:t xml:space="preserve"> ar plānoto atmaksas termiņu pieci gadi</w:t>
      </w:r>
      <w:r w:rsidRPr="00F97C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4F24" w:rsidRDefault="00594F24" w:rsidP="009B40D2">
      <w:pPr>
        <w:spacing w:after="0" w:line="240" w:lineRule="auto"/>
        <w:jc w:val="both"/>
      </w:pPr>
    </w:p>
    <w:p w:rsidR="00594F24" w:rsidRDefault="00594F24" w:rsidP="009B40D2">
      <w:pPr>
        <w:spacing w:after="0" w:line="240" w:lineRule="auto"/>
        <w:jc w:val="both"/>
      </w:pPr>
    </w:p>
    <w:sectPr w:rsidR="00594F24" w:rsidSect="009B40D2">
      <w:footerReference w:type="default" r:id="rId7"/>
      <w:pgSz w:w="11906" w:h="16838"/>
      <w:pgMar w:top="851" w:right="851" w:bottom="851" w:left="1418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B37" w:rsidRDefault="001F2B37" w:rsidP="009B40D2">
      <w:pPr>
        <w:spacing w:after="0" w:line="240" w:lineRule="auto"/>
      </w:pPr>
      <w:r>
        <w:separator/>
      </w:r>
    </w:p>
  </w:endnote>
  <w:endnote w:type="continuationSeparator" w:id="0">
    <w:p w:rsidR="001F2B37" w:rsidRDefault="001F2B37" w:rsidP="009B4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5030460"/>
      <w:docPartObj>
        <w:docPartGallery w:val="Page Numbers (Bottom of Page)"/>
        <w:docPartUnique/>
      </w:docPartObj>
    </w:sdtPr>
    <w:sdtEndPr/>
    <w:sdtContent>
      <w:p w:rsidR="009B40D2" w:rsidRDefault="009B40D2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B40D2" w:rsidRDefault="009B40D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B37" w:rsidRDefault="001F2B37" w:rsidP="009B40D2">
      <w:pPr>
        <w:spacing w:after="0" w:line="240" w:lineRule="auto"/>
      </w:pPr>
      <w:r>
        <w:separator/>
      </w:r>
    </w:p>
  </w:footnote>
  <w:footnote w:type="continuationSeparator" w:id="0">
    <w:p w:rsidR="001F2B37" w:rsidRDefault="001F2B37" w:rsidP="009B4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5456"/>
    <w:multiLevelType w:val="hybridMultilevel"/>
    <w:tmpl w:val="42448214"/>
    <w:lvl w:ilvl="0" w:tplc="6D18A8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16A8"/>
    <w:multiLevelType w:val="hybridMultilevel"/>
    <w:tmpl w:val="8F2033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C4C94"/>
    <w:multiLevelType w:val="hybridMultilevel"/>
    <w:tmpl w:val="612E9E76"/>
    <w:lvl w:ilvl="0" w:tplc="414EE3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01E96"/>
    <w:multiLevelType w:val="hybridMultilevel"/>
    <w:tmpl w:val="851025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835EB"/>
    <w:multiLevelType w:val="hybridMultilevel"/>
    <w:tmpl w:val="AC4EB4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E25"/>
    <w:rsid w:val="0001263C"/>
    <w:rsid w:val="00014C91"/>
    <w:rsid w:val="000271BD"/>
    <w:rsid w:val="00033C04"/>
    <w:rsid w:val="00033CBC"/>
    <w:rsid w:val="00082DCB"/>
    <w:rsid w:val="00083698"/>
    <w:rsid w:val="0008512D"/>
    <w:rsid w:val="000C06EF"/>
    <w:rsid w:val="000D6BF1"/>
    <w:rsid w:val="000E2481"/>
    <w:rsid w:val="000E7819"/>
    <w:rsid w:val="000F373D"/>
    <w:rsid w:val="00105199"/>
    <w:rsid w:val="0010674B"/>
    <w:rsid w:val="00116832"/>
    <w:rsid w:val="00147BDA"/>
    <w:rsid w:val="001512D7"/>
    <w:rsid w:val="0016208A"/>
    <w:rsid w:val="001620F0"/>
    <w:rsid w:val="00164E8C"/>
    <w:rsid w:val="00195926"/>
    <w:rsid w:val="001B59F8"/>
    <w:rsid w:val="001B7A88"/>
    <w:rsid w:val="001E1807"/>
    <w:rsid w:val="001F2B37"/>
    <w:rsid w:val="001F3E67"/>
    <w:rsid w:val="001F55E4"/>
    <w:rsid w:val="001F63B5"/>
    <w:rsid w:val="002130C9"/>
    <w:rsid w:val="002179C2"/>
    <w:rsid w:val="0023335F"/>
    <w:rsid w:val="00233ECF"/>
    <w:rsid w:val="00252861"/>
    <w:rsid w:val="00260100"/>
    <w:rsid w:val="002608EC"/>
    <w:rsid w:val="00270CC9"/>
    <w:rsid w:val="0027343E"/>
    <w:rsid w:val="00280FF0"/>
    <w:rsid w:val="0029240B"/>
    <w:rsid w:val="002A5B18"/>
    <w:rsid w:val="002F4795"/>
    <w:rsid w:val="003217C7"/>
    <w:rsid w:val="00326A1C"/>
    <w:rsid w:val="003373C9"/>
    <w:rsid w:val="00363BF2"/>
    <w:rsid w:val="00366FD3"/>
    <w:rsid w:val="00370E13"/>
    <w:rsid w:val="00385F3C"/>
    <w:rsid w:val="00386D38"/>
    <w:rsid w:val="00392D6A"/>
    <w:rsid w:val="00395AEA"/>
    <w:rsid w:val="003A1C58"/>
    <w:rsid w:val="003B4B34"/>
    <w:rsid w:val="003C36A8"/>
    <w:rsid w:val="003C6BF8"/>
    <w:rsid w:val="0040065C"/>
    <w:rsid w:val="0042620D"/>
    <w:rsid w:val="00434C27"/>
    <w:rsid w:val="004D2DE1"/>
    <w:rsid w:val="00503283"/>
    <w:rsid w:val="0050387E"/>
    <w:rsid w:val="00506857"/>
    <w:rsid w:val="005372A4"/>
    <w:rsid w:val="00545EED"/>
    <w:rsid w:val="00572D5F"/>
    <w:rsid w:val="00594F24"/>
    <w:rsid w:val="005D793C"/>
    <w:rsid w:val="005E29DC"/>
    <w:rsid w:val="005E6847"/>
    <w:rsid w:val="005E75A5"/>
    <w:rsid w:val="006165E1"/>
    <w:rsid w:val="006229B9"/>
    <w:rsid w:val="00682281"/>
    <w:rsid w:val="0068230B"/>
    <w:rsid w:val="006A06A1"/>
    <w:rsid w:val="006B4FFE"/>
    <w:rsid w:val="006C3F73"/>
    <w:rsid w:val="006D5FC3"/>
    <w:rsid w:val="006E639C"/>
    <w:rsid w:val="007034FE"/>
    <w:rsid w:val="00710707"/>
    <w:rsid w:val="00747DFF"/>
    <w:rsid w:val="0076377D"/>
    <w:rsid w:val="00764971"/>
    <w:rsid w:val="007650E2"/>
    <w:rsid w:val="00766E5D"/>
    <w:rsid w:val="007A503E"/>
    <w:rsid w:val="007B6B9C"/>
    <w:rsid w:val="007D7590"/>
    <w:rsid w:val="007D7A02"/>
    <w:rsid w:val="007E5DB7"/>
    <w:rsid w:val="00831C84"/>
    <w:rsid w:val="008322AF"/>
    <w:rsid w:val="00854AE3"/>
    <w:rsid w:val="00865736"/>
    <w:rsid w:val="008667F4"/>
    <w:rsid w:val="0088198C"/>
    <w:rsid w:val="008B4BCC"/>
    <w:rsid w:val="008C6FA3"/>
    <w:rsid w:val="008D37CB"/>
    <w:rsid w:val="008E0DD8"/>
    <w:rsid w:val="00900E2B"/>
    <w:rsid w:val="00904BEE"/>
    <w:rsid w:val="00964FDC"/>
    <w:rsid w:val="009A186E"/>
    <w:rsid w:val="009B40D2"/>
    <w:rsid w:val="009C395A"/>
    <w:rsid w:val="009F26D3"/>
    <w:rsid w:val="00A14247"/>
    <w:rsid w:val="00A418BF"/>
    <w:rsid w:val="00A4286B"/>
    <w:rsid w:val="00A63E25"/>
    <w:rsid w:val="00A81ED6"/>
    <w:rsid w:val="00A93634"/>
    <w:rsid w:val="00AC269F"/>
    <w:rsid w:val="00AC546D"/>
    <w:rsid w:val="00AC75AD"/>
    <w:rsid w:val="00AD52B7"/>
    <w:rsid w:val="00AD6244"/>
    <w:rsid w:val="00AE43EA"/>
    <w:rsid w:val="00AF788E"/>
    <w:rsid w:val="00B44862"/>
    <w:rsid w:val="00B5333C"/>
    <w:rsid w:val="00B72721"/>
    <w:rsid w:val="00B8494B"/>
    <w:rsid w:val="00B87575"/>
    <w:rsid w:val="00B87A43"/>
    <w:rsid w:val="00BA7EE4"/>
    <w:rsid w:val="00BE150C"/>
    <w:rsid w:val="00C01EDB"/>
    <w:rsid w:val="00C07A32"/>
    <w:rsid w:val="00C330EC"/>
    <w:rsid w:val="00C34705"/>
    <w:rsid w:val="00C378A2"/>
    <w:rsid w:val="00C44F43"/>
    <w:rsid w:val="00C5484C"/>
    <w:rsid w:val="00C56CAE"/>
    <w:rsid w:val="00CA0008"/>
    <w:rsid w:val="00CD1538"/>
    <w:rsid w:val="00CE547A"/>
    <w:rsid w:val="00CE5B93"/>
    <w:rsid w:val="00CF1D70"/>
    <w:rsid w:val="00D03728"/>
    <w:rsid w:val="00D06A26"/>
    <w:rsid w:val="00D143BC"/>
    <w:rsid w:val="00D17D80"/>
    <w:rsid w:val="00D36098"/>
    <w:rsid w:val="00D54F53"/>
    <w:rsid w:val="00D80A7F"/>
    <w:rsid w:val="00D81A1E"/>
    <w:rsid w:val="00D93A7D"/>
    <w:rsid w:val="00DA3E89"/>
    <w:rsid w:val="00DC2AAC"/>
    <w:rsid w:val="00DE5B6F"/>
    <w:rsid w:val="00E00460"/>
    <w:rsid w:val="00E07300"/>
    <w:rsid w:val="00E114C8"/>
    <w:rsid w:val="00E1452F"/>
    <w:rsid w:val="00E145C1"/>
    <w:rsid w:val="00E305A5"/>
    <w:rsid w:val="00E52084"/>
    <w:rsid w:val="00E52ED2"/>
    <w:rsid w:val="00E575E1"/>
    <w:rsid w:val="00E605D7"/>
    <w:rsid w:val="00E738F7"/>
    <w:rsid w:val="00E82DCA"/>
    <w:rsid w:val="00E9339B"/>
    <w:rsid w:val="00EA3DB9"/>
    <w:rsid w:val="00EB2443"/>
    <w:rsid w:val="00EF6F15"/>
    <w:rsid w:val="00F010F9"/>
    <w:rsid w:val="00F147B3"/>
    <w:rsid w:val="00F309F9"/>
    <w:rsid w:val="00F56AEE"/>
    <w:rsid w:val="00F77EAA"/>
    <w:rsid w:val="00F80AE7"/>
    <w:rsid w:val="00F81D8A"/>
    <w:rsid w:val="00F94293"/>
    <w:rsid w:val="00F9717D"/>
    <w:rsid w:val="00FF157E"/>
    <w:rsid w:val="00FF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E5CCCA-E23F-428E-9667-DECFD847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179C2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179C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9B40D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B40D2"/>
  </w:style>
  <w:style w:type="paragraph" w:styleId="Kjene">
    <w:name w:val="footer"/>
    <w:basedOn w:val="Parasts"/>
    <w:link w:val="KjeneRakstz"/>
    <w:uiPriority w:val="99"/>
    <w:unhideWhenUsed/>
    <w:rsid w:val="009B40D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B40D2"/>
  </w:style>
  <w:style w:type="paragraph" w:styleId="Balonteksts">
    <w:name w:val="Balloon Text"/>
    <w:basedOn w:val="Parasts"/>
    <w:link w:val="BalontekstsRakstz"/>
    <w:uiPriority w:val="99"/>
    <w:semiHidden/>
    <w:unhideWhenUsed/>
    <w:rsid w:val="009B4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B4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Pages>2</Pages>
  <Words>2845</Words>
  <Characters>1623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Biruta</dc:creator>
  <cp:keywords/>
  <dc:description/>
  <cp:lastModifiedBy>User</cp:lastModifiedBy>
  <cp:revision>96</cp:revision>
  <cp:lastPrinted>2019-05-24T10:55:00Z</cp:lastPrinted>
  <dcterms:created xsi:type="dcterms:W3CDTF">2017-07-25T07:06:00Z</dcterms:created>
  <dcterms:modified xsi:type="dcterms:W3CDTF">2019-05-29T12:39:00Z</dcterms:modified>
</cp:coreProperties>
</file>